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364D9" w14:textId="77777777" w:rsidR="00F91B71" w:rsidRPr="00040062" w:rsidRDefault="00F91B71" w:rsidP="00040062">
      <w:pPr>
        <w:widowControl w:val="0"/>
        <w:autoSpaceDE w:val="0"/>
        <w:autoSpaceDN w:val="0"/>
        <w:adjustRightInd w:val="0"/>
        <w:jc w:val="center"/>
        <w:rPr>
          <w:rFonts w:ascii="Arial" w:hAnsi="Arial" w:cs="Arial"/>
          <w:b/>
          <w:bCs/>
          <w:lang w:val="ru-RU" w:eastAsia="ru-RU"/>
        </w:rPr>
      </w:pPr>
      <w:bookmarkStart w:id="0" w:name="_Toc193543048"/>
    </w:p>
    <w:p w14:paraId="6090CFD1" w14:textId="77777777" w:rsidR="0017149F" w:rsidRPr="00040062" w:rsidRDefault="0017149F" w:rsidP="00040062">
      <w:pPr>
        <w:widowControl w:val="0"/>
        <w:autoSpaceDE w:val="0"/>
        <w:autoSpaceDN w:val="0"/>
        <w:adjustRightInd w:val="0"/>
        <w:jc w:val="center"/>
        <w:rPr>
          <w:rFonts w:ascii="Arial" w:hAnsi="Arial" w:cs="Arial"/>
          <w:b/>
          <w:bCs/>
          <w:lang w:val="ru-RU" w:eastAsia="ru-RU"/>
        </w:rPr>
      </w:pPr>
    </w:p>
    <w:p w14:paraId="2E816FDA" w14:textId="77777777" w:rsidR="0017149F" w:rsidRPr="00040062" w:rsidRDefault="004D3460" w:rsidP="00040062">
      <w:pPr>
        <w:tabs>
          <w:tab w:val="left" w:pos="1134"/>
          <w:tab w:val="left" w:pos="4111"/>
          <w:tab w:val="left" w:pos="4536"/>
        </w:tabs>
        <w:jc w:val="center"/>
        <w:rPr>
          <w:rFonts w:ascii="Arial" w:hAnsi="Arial" w:cs="Arial"/>
          <w:lang w:val="ru-RU" w:eastAsia="ru-RU"/>
        </w:rPr>
      </w:pPr>
      <w:r>
        <w:rPr>
          <w:rFonts w:ascii="Arial" w:hAnsi="Arial" w:cs="Arial"/>
          <w:noProof/>
        </w:rPr>
        <w:pict w14:anchorId="7CE02F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gerb" style="width:47.25pt;height:59.25pt;visibility:visible">
            <v:imagedata r:id="rId7" o:title="!gerb"/>
          </v:shape>
        </w:pict>
      </w:r>
    </w:p>
    <w:p w14:paraId="36ACB964" w14:textId="77777777" w:rsidR="0017149F" w:rsidRPr="00040062" w:rsidRDefault="0017149F" w:rsidP="00040062">
      <w:pPr>
        <w:rPr>
          <w:rFonts w:ascii="Arial" w:hAnsi="Arial" w:cs="Arial"/>
          <w:lang w:val="ru-RU" w:eastAsia="ru-RU"/>
        </w:rPr>
      </w:pPr>
    </w:p>
    <w:p w14:paraId="1B50F7D7" w14:textId="77777777" w:rsidR="0017149F" w:rsidRPr="00040062" w:rsidRDefault="00E47E9B" w:rsidP="00040062">
      <w:pPr>
        <w:jc w:val="center"/>
        <w:rPr>
          <w:rFonts w:ascii="Arial" w:hAnsi="Arial" w:cs="Arial"/>
          <w:b/>
          <w:lang w:val="ru-RU" w:eastAsia="ru-RU"/>
        </w:rPr>
      </w:pPr>
      <w:r w:rsidRPr="00040062">
        <w:rPr>
          <w:rFonts w:ascii="Arial" w:hAnsi="Arial" w:cs="Arial"/>
          <w:b/>
          <w:lang w:val="ru-RU" w:eastAsia="ru-RU"/>
        </w:rPr>
        <w:t>АДМИНИСТРАЦИЯ</w:t>
      </w:r>
    </w:p>
    <w:p w14:paraId="0C40A3AA" w14:textId="77777777" w:rsidR="0017149F" w:rsidRPr="00040062" w:rsidRDefault="00E47E9B" w:rsidP="00040062">
      <w:pPr>
        <w:keepNext/>
        <w:jc w:val="center"/>
        <w:outlineLvl w:val="0"/>
        <w:rPr>
          <w:rFonts w:ascii="Arial" w:hAnsi="Arial" w:cs="Arial"/>
          <w:b/>
          <w:lang w:val="ru-RU" w:eastAsia="ru-RU"/>
        </w:rPr>
      </w:pPr>
      <w:bookmarkStart w:id="1" w:name="_Toc208490265"/>
      <w:r w:rsidRPr="00040062">
        <w:rPr>
          <w:rFonts w:ascii="Arial" w:hAnsi="Arial" w:cs="Arial"/>
          <w:b/>
          <w:lang w:val="ru-RU" w:eastAsia="ru-RU"/>
        </w:rPr>
        <w:t>ХОЛМСКОГО МУНИЦИПАЛЬНОГО ОКРУГА САХАЛИНСКОЙ ОБЛАСТИ</w:t>
      </w:r>
      <w:bookmarkEnd w:id="1"/>
      <w:r w:rsidRPr="00040062">
        <w:rPr>
          <w:rFonts w:ascii="Arial" w:hAnsi="Arial" w:cs="Arial"/>
          <w:b/>
          <w:lang w:val="ru-RU" w:eastAsia="ru-RU"/>
        </w:rPr>
        <w:t xml:space="preserve"> </w:t>
      </w:r>
    </w:p>
    <w:p w14:paraId="26D358D9" w14:textId="77777777" w:rsidR="0017149F" w:rsidRPr="00040062" w:rsidRDefault="0017149F" w:rsidP="00040062">
      <w:pPr>
        <w:rPr>
          <w:rFonts w:ascii="Arial" w:hAnsi="Arial" w:cs="Arial"/>
          <w:lang w:val="ru-RU" w:eastAsia="ru-RU"/>
        </w:rPr>
      </w:pPr>
    </w:p>
    <w:p w14:paraId="15043721" w14:textId="77777777" w:rsidR="0017149F" w:rsidRPr="00040062" w:rsidRDefault="00E47E9B" w:rsidP="00040062">
      <w:pPr>
        <w:jc w:val="center"/>
        <w:outlineLvl w:val="3"/>
        <w:rPr>
          <w:rFonts w:ascii="Arial" w:hAnsi="Arial" w:cs="Arial"/>
          <w:b/>
          <w:lang w:val="ru-RU" w:eastAsia="ru-RU"/>
        </w:rPr>
      </w:pPr>
      <w:r w:rsidRPr="00040062">
        <w:rPr>
          <w:rFonts w:ascii="Arial" w:hAnsi="Arial" w:cs="Arial"/>
          <w:b/>
          <w:lang w:val="ru-RU" w:eastAsia="ru-RU"/>
        </w:rPr>
        <w:t>ПОСТАНОВЛЕНИЕ</w:t>
      </w:r>
    </w:p>
    <w:p w14:paraId="5DC3AC9A" w14:textId="77777777" w:rsidR="0017149F" w:rsidRPr="00040062" w:rsidRDefault="0017149F" w:rsidP="00040062">
      <w:pPr>
        <w:rPr>
          <w:rFonts w:ascii="Arial" w:hAnsi="Arial" w:cs="Arial"/>
          <w:lang w:val="ru-RU" w:eastAsia="ru-RU"/>
        </w:rPr>
      </w:pPr>
    </w:p>
    <w:p w14:paraId="36C171F4" w14:textId="77777777" w:rsidR="0017149F" w:rsidRPr="00040062" w:rsidRDefault="00E47E9B" w:rsidP="00040062">
      <w:pPr>
        <w:tabs>
          <w:tab w:val="left" w:pos="3645"/>
        </w:tabs>
        <w:rPr>
          <w:rFonts w:ascii="Arial" w:hAnsi="Arial" w:cs="Arial"/>
          <w:lang w:val="ru-RU" w:eastAsia="ru-RU"/>
        </w:rPr>
      </w:pPr>
      <w:r w:rsidRPr="00040062">
        <w:rPr>
          <w:rFonts w:ascii="Arial" w:hAnsi="Arial" w:cs="Arial"/>
          <w:lang w:val="ru-RU" w:eastAsia="ru-RU"/>
        </w:rPr>
        <w:t xml:space="preserve">             02.09.2025</w:t>
      </w:r>
      <w:r w:rsidRPr="00040062">
        <w:rPr>
          <w:rFonts w:ascii="Arial" w:hAnsi="Arial" w:cs="Arial"/>
          <w:lang w:val="ru-RU" w:eastAsia="ru-RU"/>
        </w:rPr>
        <w:tab/>
        <w:t xml:space="preserve"> 1133</w:t>
      </w:r>
    </w:p>
    <w:p w14:paraId="363D6799" w14:textId="77777777" w:rsidR="0017149F" w:rsidRPr="00040062" w:rsidRDefault="00E47E9B" w:rsidP="00040062">
      <w:pPr>
        <w:rPr>
          <w:rFonts w:ascii="Arial" w:hAnsi="Arial" w:cs="Arial"/>
          <w:lang w:val="ru-RU" w:eastAsia="ru-RU"/>
        </w:rPr>
      </w:pPr>
      <w:r w:rsidRPr="00040062">
        <w:rPr>
          <w:rFonts w:ascii="Arial" w:hAnsi="Arial" w:cs="Arial"/>
          <w:lang w:val="ru-RU" w:eastAsia="ru-RU"/>
        </w:rPr>
        <w:t>от ______________________ № ___________</w:t>
      </w:r>
    </w:p>
    <w:p w14:paraId="6CBC16C5" w14:textId="77777777" w:rsidR="0017149F" w:rsidRPr="00040062" w:rsidRDefault="00E47E9B" w:rsidP="00040062">
      <w:pPr>
        <w:ind w:firstLine="708"/>
        <w:rPr>
          <w:rFonts w:ascii="Arial" w:hAnsi="Arial" w:cs="Arial"/>
          <w:lang w:val="ru-RU" w:eastAsia="ru-RU"/>
        </w:rPr>
      </w:pPr>
      <w:r w:rsidRPr="00040062">
        <w:rPr>
          <w:rFonts w:ascii="Arial" w:hAnsi="Arial" w:cs="Arial"/>
          <w:lang w:val="ru-RU" w:eastAsia="ru-RU"/>
        </w:rPr>
        <w:t xml:space="preserve">         г. Холмск</w:t>
      </w:r>
    </w:p>
    <w:p w14:paraId="06C27AA2" w14:textId="77777777" w:rsidR="0017149F" w:rsidRPr="00040062" w:rsidRDefault="0017149F" w:rsidP="00040062">
      <w:pPr>
        <w:ind w:right="4675"/>
        <w:jc w:val="both"/>
        <w:rPr>
          <w:rFonts w:ascii="Arial" w:hAnsi="Arial" w:cs="Arial"/>
          <w:lang w:val="ru-RU" w:eastAsia="ru-RU"/>
        </w:rPr>
      </w:pPr>
    </w:p>
    <w:p w14:paraId="6DE73E17" w14:textId="77777777" w:rsidR="0017149F" w:rsidRPr="00040062" w:rsidRDefault="00E47E9B" w:rsidP="00040062">
      <w:pPr>
        <w:ind w:right="140"/>
        <w:jc w:val="both"/>
        <w:rPr>
          <w:rFonts w:ascii="Arial" w:hAnsi="Arial" w:cs="Arial"/>
          <w:lang w:val="ru-RU" w:eastAsia="ru-RU"/>
        </w:rPr>
      </w:pPr>
      <w:r w:rsidRPr="00040062">
        <w:rPr>
          <w:rFonts w:ascii="Arial" w:hAnsi="Arial" w:cs="Arial"/>
          <w:bCs/>
          <w:lang w:val="ru-RU" w:eastAsia="ru-RU"/>
        </w:rPr>
        <w:t xml:space="preserve">Об утверждении лесохозяйственного регламента городских лесов </w:t>
      </w:r>
      <w:r w:rsidRPr="00040062">
        <w:rPr>
          <w:rFonts w:ascii="Arial" w:hAnsi="Arial" w:cs="Arial"/>
          <w:lang w:val="ru-RU" w:eastAsia="ru-RU"/>
        </w:rPr>
        <w:t>Холмского муниципального округа Сахалинской области</w:t>
      </w:r>
    </w:p>
    <w:p w14:paraId="5B45DCC2" w14:textId="77777777" w:rsidR="0017149F" w:rsidRPr="00040062" w:rsidRDefault="0017149F" w:rsidP="00040062">
      <w:pPr>
        <w:tabs>
          <w:tab w:val="left" w:pos="1134"/>
        </w:tabs>
        <w:ind w:right="-5" w:firstLine="1134"/>
        <w:jc w:val="both"/>
        <w:rPr>
          <w:rFonts w:ascii="Arial" w:hAnsi="Arial" w:cs="Arial"/>
          <w:lang w:val="ru-RU" w:eastAsia="ru-RU"/>
        </w:rPr>
      </w:pPr>
    </w:p>
    <w:p w14:paraId="2232E79A" w14:textId="77777777" w:rsidR="0017149F" w:rsidRPr="00040062" w:rsidRDefault="00E47E9B" w:rsidP="00040062">
      <w:pPr>
        <w:tabs>
          <w:tab w:val="left" w:pos="1134"/>
        </w:tabs>
        <w:ind w:right="-5" w:firstLine="1134"/>
        <w:jc w:val="both"/>
        <w:rPr>
          <w:rFonts w:ascii="Arial" w:hAnsi="Arial" w:cs="Arial"/>
          <w:lang w:val="ru-RU" w:eastAsia="ru-RU"/>
        </w:rPr>
      </w:pPr>
      <w:r w:rsidRPr="00040062">
        <w:rPr>
          <w:rFonts w:ascii="Arial" w:hAnsi="Arial" w:cs="Arial"/>
          <w:lang w:val="ru-RU" w:eastAsia="ru-RU"/>
        </w:rPr>
        <w:t xml:space="preserve">В соответствии со </w:t>
      </w:r>
      <w:hyperlink r:id="rId8">
        <w:r w:rsidRPr="00040062">
          <w:rPr>
            <w:rFonts w:ascii="Arial" w:hAnsi="Arial" w:cs="Arial"/>
            <w:lang w:val="ru-RU" w:eastAsia="ru-RU"/>
          </w:rPr>
          <w:t>статьями 84</w:t>
        </w:r>
      </w:hyperlink>
      <w:r w:rsidRPr="00040062">
        <w:rPr>
          <w:rFonts w:ascii="Arial" w:hAnsi="Arial" w:cs="Arial"/>
          <w:lang w:val="ru-RU" w:eastAsia="ru-RU"/>
        </w:rPr>
        <w:t xml:space="preserve">, </w:t>
      </w:r>
      <w:hyperlink r:id="rId9">
        <w:r w:rsidRPr="00040062">
          <w:rPr>
            <w:rFonts w:ascii="Arial" w:hAnsi="Arial" w:cs="Arial"/>
            <w:lang w:val="ru-RU" w:eastAsia="ru-RU"/>
          </w:rPr>
          <w:t>87</w:t>
        </w:r>
      </w:hyperlink>
      <w:r w:rsidRPr="00040062">
        <w:rPr>
          <w:rFonts w:ascii="Arial" w:hAnsi="Arial" w:cs="Arial"/>
          <w:lang w:val="ru-RU" w:eastAsia="ru-RU"/>
        </w:rPr>
        <w:t xml:space="preserve"> Лесного кодекса Российской Федерации, </w:t>
      </w:r>
      <w:hyperlink r:id="rId10">
        <w:r w:rsidRPr="00040062">
          <w:rPr>
            <w:rFonts w:ascii="Arial" w:hAnsi="Arial" w:cs="Arial"/>
            <w:lang w:val="ru-RU" w:eastAsia="ru-RU"/>
          </w:rPr>
          <w:t>статьей 16</w:t>
        </w:r>
      </w:hyperlink>
      <w:r w:rsidRPr="00040062">
        <w:rPr>
          <w:rFonts w:ascii="Arial" w:hAnsi="Arial" w:cs="Arial"/>
          <w:lang w:val="ru-RU" w:eastAsia="ru-RU"/>
        </w:rPr>
        <w:t xml:space="preserve"> Федерального закона от 06.10.2003 № 131-ФЗ «Об общих принципах организации местного самоуправления в Российской Федерации», </w:t>
      </w:r>
      <w:hyperlink r:id="rId11">
        <w:r w:rsidRPr="00040062">
          <w:rPr>
            <w:rFonts w:ascii="Arial" w:hAnsi="Arial" w:cs="Arial"/>
            <w:lang w:val="ru-RU" w:eastAsia="ru-RU"/>
          </w:rPr>
          <w:t>приказом</w:t>
        </w:r>
      </w:hyperlink>
      <w:r w:rsidRPr="00040062">
        <w:rPr>
          <w:rFonts w:ascii="Arial" w:hAnsi="Arial" w:cs="Arial"/>
          <w:lang w:val="ru-RU" w:eastAsia="ru-RU"/>
        </w:rPr>
        <w:t xml:space="preserve"> Минприроды России от 27.02.2017 № 72 «Об утверждении состава лесохозяйственных регламентов, порядка их разработки, сроков их действия и порядка внесения в них изменений», </w:t>
      </w:r>
      <w:r w:rsidRPr="00040062">
        <w:rPr>
          <w:rFonts w:ascii="Arial" w:hAnsi="Arial" w:cs="Arial"/>
          <w:bCs/>
          <w:lang w:val="ru-RU" w:eastAsia="ru-RU"/>
        </w:rPr>
        <w:t>руководствуясь Уставом Холмского муниципального округа Сахалинской области, администрация Холмского муниципального округа Сахалинской области</w:t>
      </w:r>
    </w:p>
    <w:p w14:paraId="15EBD2B8" w14:textId="77777777" w:rsidR="0017149F" w:rsidRPr="00040062" w:rsidRDefault="0017149F" w:rsidP="00040062">
      <w:pPr>
        <w:rPr>
          <w:rFonts w:ascii="Arial" w:hAnsi="Arial" w:cs="Arial"/>
          <w:lang w:val="ru-RU" w:eastAsia="ru-RU"/>
        </w:rPr>
      </w:pPr>
    </w:p>
    <w:p w14:paraId="12FF932B" w14:textId="77777777" w:rsidR="0017149F" w:rsidRPr="00040062" w:rsidRDefault="00E47E9B" w:rsidP="00040062">
      <w:pPr>
        <w:rPr>
          <w:rFonts w:ascii="Arial" w:hAnsi="Arial" w:cs="Arial"/>
          <w:lang w:val="ru-RU" w:eastAsia="ru-RU"/>
        </w:rPr>
      </w:pPr>
      <w:r w:rsidRPr="00040062">
        <w:rPr>
          <w:rFonts w:ascii="Arial" w:hAnsi="Arial" w:cs="Arial"/>
          <w:lang w:val="ru-RU" w:eastAsia="ru-RU"/>
        </w:rPr>
        <w:t xml:space="preserve">ПОСТАНОВЛЯЕТ: </w:t>
      </w:r>
    </w:p>
    <w:p w14:paraId="71BDA68B" w14:textId="77777777" w:rsidR="0017149F" w:rsidRPr="00040062" w:rsidRDefault="00E47E9B" w:rsidP="00040062">
      <w:pPr>
        <w:ind w:right="-5"/>
        <w:jc w:val="both"/>
        <w:rPr>
          <w:rFonts w:ascii="Arial" w:hAnsi="Arial" w:cs="Arial"/>
          <w:lang w:val="ru-RU" w:eastAsia="ru-RU"/>
        </w:rPr>
      </w:pPr>
      <w:r w:rsidRPr="00040062">
        <w:rPr>
          <w:rFonts w:ascii="Arial" w:hAnsi="Arial" w:cs="Arial"/>
          <w:lang w:val="ru-RU" w:eastAsia="ru-RU"/>
        </w:rPr>
        <w:t xml:space="preserve"> </w:t>
      </w:r>
      <w:r w:rsidRPr="00040062">
        <w:rPr>
          <w:rFonts w:ascii="Arial" w:hAnsi="Arial" w:cs="Arial"/>
          <w:lang w:val="ru-RU" w:eastAsia="ru-RU"/>
        </w:rPr>
        <w:tab/>
      </w:r>
    </w:p>
    <w:p w14:paraId="13AB1F1B" w14:textId="77777777" w:rsidR="0017149F" w:rsidRPr="00040062" w:rsidRDefault="00E47E9B" w:rsidP="00040062">
      <w:pPr>
        <w:numPr>
          <w:ilvl w:val="0"/>
          <w:numId w:val="1"/>
        </w:numPr>
        <w:tabs>
          <w:tab w:val="left" w:pos="1418"/>
        </w:tabs>
        <w:ind w:left="0" w:firstLine="1134"/>
        <w:jc w:val="both"/>
        <w:rPr>
          <w:rFonts w:ascii="Arial" w:hAnsi="Arial" w:cs="Arial"/>
          <w:bCs/>
          <w:lang w:val="ru-RU" w:eastAsia="ru-RU"/>
        </w:rPr>
      </w:pPr>
      <w:r w:rsidRPr="00040062">
        <w:rPr>
          <w:rFonts w:ascii="Arial" w:hAnsi="Arial" w:cs="Arial"/>
          <w:lang w:val="ru-RU" w:eastAsia="ru-RU"/>
        </w:rPr>
        <w:t>Утвердить лесохозяйственный регламент городских лесов Холмского муниципального округа Сахалинской области</w:t>
      </w:r>
      <w:r w:rsidRPr="00040062">
        <w:rPr>
          <w:rFonts w:ascii="Arial" w:hAnsi="Arial" w:cs="Arial"/>
          <w:bCs/>
          <w:lang w:val="ru-RU" w:eastAsia="ru-RU"/>
        </w:rPr>
        <w:t>» (прилагается).</w:t>
      </w:r>
    </w:p>
    <w:p w14:paraId="26D504FC" w14:textId="77777777" w:rsidR="0017149F" w:rsidRPr="00040062" w:rsidRDefault="00E47E9B" w:rsidP="00040062">
      <w:pPr>
        <w:numPr>
          <w:ilvl w:val="0"/>
          <w:numId w:val="1"/>
        </w:numPr>
        <w:tabs>
          <w:tab w:val="left" w:pos="1418"/>
        </w:tabs>
        <w:ind w:left="0" w:firstLine="1134"/>
        <w:jc w:val="both"/>
        <w:rPr>
          <w:rFonts w:ascii="Arial" w:hAnsi="Arial" w:cs="Arial"/>
          <w:bCs/>
          <w:lang w:val="ru-RU" w:eastAsia="ru-RU"/>
        </w:rPr>
      </w:pPr>
      <w:r w:rsidRPr="00040062">
        <w:rPr>
          <w:rFonts w:ascii="Arial" w:hAnsi="Arial" w:cs="Arial"/>
          <w:lang w:val="ru-RU"/>
        </w:rPr>
        <w:t>Признать утратившими силу постановление администрации муниципального образования «Холмский городской округ» от 17.01.2024 № 51 «</w:t>
      </w:r>
      <w:r w:rsidRPr="00040062">
        <w:rPr>
          <w:rFonts w:ascii="Arial" w:hAnsi="Arial" w:cs="Arial"/>
          <w:bCs/>
          <w:lang w:val="ru-RU" w:eastAsia="ru-RU"/>
        </w:rPr>
        <w:t>Об утверждении лесохозяйственного регламента городских лесов муниципального образования «Холмский городской округ».</w:t>
      </w:r>
    </w:p>
    <w:p w14:paraId="552CF789" w14:textId="77777777" w:rsidR="0017149F" w:rsidRPr="00040062" w:rsidRDefault="00E47E9B" w:rsidP="00040062">
      <w:pPr>
        <w:tabs>
          <w:tab w:val="left" w:pos="9071"/>
        </w:tabs>
        <w:suppressAutoHyphens/>
        <w:ind w:firstLine="1134"/>
        <w:jc w:val="both"/>
        <w:rPr>
          <w:rFonts w:ascii="Arial" w:hAnsi="Arial" w:cs="Arial"/>
          <w:lang w:val="ru-RU" w:eastAsia="ru-RU"/>
        </w:rPr>
      </w:pPr>
      <w:r w:rsidRPr="00040062">
        <w:rPr>
          <w:rFonts w:ascii="Arial" w:hAnsi="Arial" w:cs="Arial"/>
          <w:lang w:val="ru-RU" w:eastAsia="ru-RU"/>
        </w:rPr>
        <w:t>3. Опубликовать настоящее постановление в сетевом издании kholmsk-pravo.ru, в газете «Холмская панорама» и разместить на официальном Интернет-сайте администрации Холмского муниципального округа Сахалинской области.</w:t>
      </w:r>
    </w:p>
    <w:p w14:paraId="39212141" w14:textId="77777777" w:rsidR="0017149F" w:rsidRPr="00040062" w:rsidRDefault="00E47E9B" w:rsidP="00040062">
      <w:pPr>
        <w:tabs>
          <w:tab w:val="left" w:pos="9071"/>
        </w:tabs>
        <w:suppressAutoHyphens/>
        <w:ind w:firstLine="1134"/>
        <w:jc w:val="both"/>
        <w:rPr>
          <w:rFonts w:ascii="Arial" w:hAnsi="Arial" w:cs="Arial"/>
          <w:lang w:val="ru-RU" w:eastAsia="ru-RU"/>
        </w:rPr>
      </w:pPr>
      <w:r w:rsidRPr="00040062">
        <w:rPr>
          <w:rFonts w:ascii="Arial" w:eastAsia="Calibri" w:hAnsi="Arial" w:cs="Arial"/>
          <w:lang w:val="ru-RU"/>
        </w:rPr>
        <w:t xml:space="preserve">4. </w:t>
      </w:r>
      <w:r w:rsidRPr="00040062">
        <w:rPr>
          <w:rFonts w:ascii="Arial" w:hAnsi="Arial" w:cs="Arial"/>
          <w:lang w:val="ru-RU" w:eastAsia="ru-RU"/>
        </w:rPr>
        <w:t>Контроль за исполнением настоящего постановления возложить на исполняющего обязанности директора Департамента по управлению муниципальным имуществом и землепользованию администрации Холмского муниципального округа Сахалинской области М.С. Агеева.</w:t>
      </w:r>
    </w:p>
    <w:p w14:paraId="033C1739" w14:textId="77777777" w:rsidR="0017149F" w:rsidRPr="00040062" w:rsidRDefault="0017149F" w:rsidP="00040062">
      <w:pPr>
        <w:jc w:val="both"/>
        <w:rPr>
          <w:rFonts w:ascii="Arial" w:hAnsi="Arial" w:cs="Arial"/>
          <w:lang w:val="ru-RU" w:eastAsia="ru-RU"/>
        </w:rPr>
      </w:pPr>
    </w:p>
    <w:p w14:paraId="335396F0" w14:textId="77777777" w:rsidR="0017149F" w:rsidRPr="00040062" w:rsidRDefault="00E47E9B" w:rsidP="00040062">
      <w:pPr>
        <w:tabs>
          <w:tab w:val="left" w:pos="7174"/>
        </w:tabs>
        <w:jc w:val="both"/>
        <w:rPr>
          <w:rFonts w:ascii="Arial" w:hAnsi="Arial" w:cs="Arial"/>
          <w:lang w:val="ru-RU" w:eastAsia="ru-RU"/>
        </w:rPr>
      </w:pPr>
      <w:r w:rsidRPr="00040062">
        <w:rPr>
          <w:rFonts w:ascii="Arial" w:hAnsi="Arial" w:cs="Arial"/>
          <w:lang w:val="ru-RU" w:eastAsia="ru-RU"/>
        </w:rPr>
        <w:t xml:space="preserve">Мэр Холмского муниципального </w:t>
      </w:r>
    </w:p>
    <w:p w14:paraId="5C1B1B8A" w14:textId="77777777" w:rsidR="00ED73AB" w:rsidRPr="00040062" w:rsidRDefault="00E47E9B" w:rsidP="00040062">
      <w:pPr>
        <w:tabs>
          <w:tab w:val="left" w:pos="7174"/>
        </w:tabs>
        <w:jc w:val="both"/>
        <w:rPr>
          <w:rFonts w:ascii="Arial" w:hAnsi="Arial" w:cs="Arial"/>
          <w:lang w:val="ru-RU" w:eastAsia="ru-RU"/>
        </w:rPr>
      </w:pPr>
      <w:r w:rsidRPr="00040062">
        <w:rPr>
          <w:rFonts w:ascii="Arial" w:hAnsi="Arial" w:cs="Arial"/>
          <w:lang w:val="ru-RU" w:eastAsia="ru-RU"/>
        </w:rPr>
        <w:t xml:space="preserve">округа Сахалинской области </w:t>
      </w:r>
      <w:r w:rsidRPr="00040062">
        <w:rPr>
          <w:rFonts w:ascii="Arial" w:hAnsi="Arial" w:cs="Arial"/>
          <w:lang w:val="ru-RU" w:eastAsia="ru-RU"/>
        </w:rPr>
        <w:tab/>
        <w:t xml:space="preserve">                     Д.Г. Любчинов</w:t>
      </w:r>
    </w:p>
    <w:p w14:paraId="3CBA03BC" w14:textId="3C8F0A92" w:rsidR="00396685" w:rsidRPr="00040062" w:rsidRDefault="00ED73AB" w:rsidP="00040062">
      <w:pPr>
        <w:tabs>
          <w:tab w:val="left" w:pos="7174"/>
        </w:tabs>
        <w:jc w:val="center"/>
        <w:rPr>
          <w:rFonts w:ascii="Arial" w:hAnsi="Arial" w:cs="Arial"/>
          <w:b/>
          <w:bCs/>
          <w:lang w:val="ru-RU" w:eastAsia="ru-RU"/>
        </w:rPr>
      </w:pPr>
      <w:r w:rsidRPr="00040062">
        <w:rPr>
          <w:rFonts w:ascii="Arial" w:hAnsi="Arial" w:cs="Arial"/>
          <w:lang w:val="ru-RU" w:eastAsia="ru-RU"/>
        </w:rPr>
        <w:br w:type="page"/>
      </w:r>
      <w:r w:rsidR="00123DBB" w:rsidRPr="00040062">
        <w:rPr>
          <w:rFonts w:ascii="Arial" w:hAnsi="Arial" w:cs="Arial"/>
          <w:b/>
          <w:bCs/>
          <w:lang w:val="ru-RU" w:eastAsia="ru-RU"/>
        </w:rPr>
        <w:lastRenderedPageBreak/>
        <w:t>ЛЕСОХОЗЯЙСТВЕННЫЙ РЕГЛАМЕНТ</w:t>
      </w:r>
    </w:p>
    <w:p w14:paraId="472E066F" w14:textId="77777777" w:rsidR="00396685" w:rsidRPr="00040062" w:rsidRDefault="00123DB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 xml:space="preserve">ГОРОДСКИХ ЛЕСОВ </w:t>
      </w:r>
      <w:r w:rsidR="00D65490" w:rsidRPr="00040062">
        <w:rPr>
          <w:rFonts w:ascii="Arial" w:hAnsi="Arial" w:cs="Arial"/>
          <w:b/>
          <w:bCs/>
          <w:lang w:val="ru-RU" w:eastAsia="ru-RU"/>
        </w:rPr>
        <w:t>ХОЛМСКОГО МУНИЦИПАЛЬНОГО ОКРУГА</w:t>
      </w:r>
    </w:p>
    <w:p w14:paraId="4BB9A092" w14:textId="77777777" w:rsidR="00D65490"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САХАЛИНСКОЙ ОБЛАСТИ</w:t>
      </w:r>
    </w:p>
    <w:p w14:paraId="2B51EF7C" w14:textId="77777777" w:rsidR="00396685" w:rsidRPr="00040062" w:rsidRDefault="00396685" w:rsidP="00040062">
      <w:pPr>
        <w:widowControl w:val="0"/>
        <w:autoSpaceDE w:val="0"/>
        <w:autoSpaceDN w:val="0"/>
        <w:adjustRightInd w:val="0"/>
        <w:ind w:firstLine="720"/>
        <w:rPr>
          <w:rFonts w:ascii="Arial" w:hAnsi="Arial" w:cs="Arial"/>
          <w:lang w:val="ru-RU" w:eastAsia="ru-RU"/>
        </w:rPr>
      </w:pPr>
    </w:p>
    <w:p w14:paraId="015D37DA" w14:textId="77777777" w:rsidR="00123DBB" w:rsidRPr="00040062" w:rsidRDefault="00396685"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 Холмск</w:t>
      </w:r>
      <w:r w:rsidR="00E47E9B" w:rsidRPr="00040062">
        <w:rPr>
          <w:rFonts w:ascii="Arial" w:hAnsi="Arial" w:cs="Arial"/>
          <w:lang w:val="ru-RU" w:eastAsia="ru-RU"/>
        </w:rPr>
        <w:t xml:space="preserve"> </w:t>
      </w:r>
    </w:p>
    <w:p w14:paraId="70344477" w14:textId="77777777" w:rsidR="00396685" w:rsidRPr="00040062" w:rsidRDefault="00D65490"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2025</w:t>
      </w:r>
    </w:p>
    <w:p w14:paraId="203371C2" w14:textId="77777777" w:rsidR="00396685" w:rsidRPr="00040062" w:rsidRDefault="00396685" w:rsidP="00040062">
      <w:pPr>
        <w:widowControl w:val="0"/>
        <w:autoSpaceDE w:val="0"/>
        <w:autoSpaceDN w:val="0"/>
        <w:adjustRightInd w:val="0"/>
        <w:rPr>
          <w:rFonts w:ascii="Arial" w:hAnsi="Arial" w:cs="Arial"/>
          <w:lang w:val="ru-RU" w:eastAsia="ru-RU"/>
        </w:rPr>
      </w:pPr>
    </w:p>
    <w:p w14:paraId="709FED79" w14:textId="77777777" w:rsidR="00396685" w:rsidRPr="00040062" w:rsidRDefault="00E47E9B" w:rsidP="00040062">
      <w:pPr>
        <w:widowControl w:val="0"/>
        <w:autoSpaceDE w:val="0"/>
        <w:autoSpaceDN w:val="0"/>
        <w:adjustRightInd w:val="0"/>
        <w:jc w:val="center"/>
        <w:outlineLvl w:val="1"/>
        <w:rPr>
          <w:rFonts w:ascii="Arial" w:hAnsi="Arial" w:cs="Arial"/>
          <w:b/>
          <w:bCs/>
          <w:lang w:val="ru-RU" w:eastAsia="ru-RU"/>
        </w:rPr>
      </w:pPr>
      <w:bookmarkStart w:id="2" w:name="_Toc208490266"/>
      <w:r w:rsidRPr="00040062">
        <w:rPr>
          <w:rFonts w:ascii="Arial" w:hAnsi="Arial" w:cs="Arial"/>
          <w:b/>
          <w:bCs/>
          <w:lang w:val="ru-RU" w:eastAsia="ru-RU"/>
        </w:rPr>
        <w:t>ВВЕДЕНИЕ</w:t>
      </w:r>
      <w:bookmarkEnd w:id="2"/>
    </w:p>
    <w:p w14:paraId="42663E88" w14:textId="77777777" w:rsidR="00396685" w:rsidRPr="00040062" w:rsidRDefault="00396685" w:rsidP="00040062">
      <w:pPr>
        <w:widowControl w:val="0"/>
        <w:autoSpaceDE w:val="0"/>
        <w:autoSpaceDN w:val="0"/>
        <w:adjustRightInd w:val="0"/>
        <w:ind w:firstLine="720"/>
        <w:jc w:val="center"/>
        <w:rPr>
          <w:rFonts w:ascii="Arial" w:hAnsi="Arial" w:cs="Arial"/>
          <w:lang w:val="ru-RU" w:eastAsia="ru-RU"/>
        </w:rPr>
      </w:pPr>
    </w:p>
    <w:p w14:paraId="6779BFBF"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b/>
          <w:lang w:val="ru-RU" w:eastAsia="ru-RU"/>
        </w:rPr>
        <w:t>1.</w:t>
      </w:r>
      <w:r w:rsidRPr="00040062">
        <w:rPr>
          <w:rFonts w:ascii="Arial" w:hAnsi="Arial" w:cs="Arial"/>
          <w:lang w:val="ru-RU" w:eastAsia="ru-RU"/>
        </w:rPr>
        <w:t xml:space="preserve"> Основание для разработки.</w:t>
      </w:r>
    </w:p>
    <w:p w14:paraId="44BDE225"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Основанием для разработки лесохозяйственного регламента городских лесов </w:t>
      </w:r>
      <w:r w:rsidR="00D65490"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(далее - регламент) является </w:t>
      </w:r>
      <w:hyperlink r:id="rId12">
        <w:r w:rsidRPr="00040062">
          <w:rPr>
            <w:rFonts w:ascii="Arial" w:hAnsi="Arial" w:cs="Arial"/>
            <w:lang w:val="ru-RU" w:eastAsia="ru-RU"/>
          </w:rPr>
          <w:t>часть 1 статьи 84</w:t>
        </w:r>
      </w:hyperlink>
      <w:r w:rsidRPr="00040062">
        <w:rPr>
          <w:rFonts w:ascii="Arial" w:hAnsi="Arial" w:cs="Arial"/>
          <w:lang w:val="ru-RU" w:eastAsia="ru-RU"/>
        </w:rPr>
        <w:t xml:space="preserve"> Федерального закона от 04.12.2006 № 200-ФЗ, Лесной </w:t>
      </w:r>
      <w:hyperlink r:id="rId13">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w:t>
      </w:r>
    </w:p>
    <w:p w14:paraId="43998487"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b/>
          <w:lang w:val="ru-RU" w:eastAsia="ru-RU"/>
        </w:rPr>
        <w:t>2.</w:t>
      </w:r>
      <w:r w:rsidRPr="00040062">
        <w:rPr>
          <w:rFonts w:ascii="Arial" w:hAnsi="Arial" w:cs="Arial"/>
          <w:lang w:val="ru-RU" w:eastAsia="ru-RU"/>
        </w:rPr>
        <w:t xml:space="preserve"> Срок действия регламента.</w:t>
      </w:r>
    </w:p>
    <w:p w14:paraId="737DF5C6"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Срок действия регламента - 10 лет</w:t>
      </w:r>
      <w:r w:rsidR="00D65490" w:rsidRPr="00040062">
        <w:rPr>
          <w:rFonts w:ascii="Arial" w:hAnsi="Arial" w:cs="Arial"/>
          <w:lang w:val="ru-RU" w:eastAsia="ru-RU"/>
        </w:rPr>
        <w:t>, с 01.07.2025 до 01.07.2035</w:t>
      </w:r>
      <w:r w:rsidRPr="00040062">
        <w:rPr>
          <w:rFonts w:ascii="Arial" w:hAnsi="Arial" w:cs="Arial"/>
          <w:lang w:val="ru-RU" w:eastAsia="ru-RU"/>
        </w:rPr>
        <w:t>.</w:t>
      </w:r>
    </w:p>
    <w:p w14:paraId="424A98C0"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В лесохозяйственный регламент могут быть внесены изменения в случаях:</w:t>
      </w:r>
    </w:p>
    <w:p w14:paraId="42D2E646"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изменения структуры и состояния лесов, выявленных в процессе проведения лесоустройства, специальных обследований, включающих в себя сведения о лесных пожарах и лесных насаждениях, поврежденных вредными организмами, промышленными выбросами, ветровалами (буреломами) и другими негативными воздействиями, а также в результате лесопатологических обследований;</w:t>
      </w:r>
    </w:p>
    <w:p w14:paraId="2FD8F42E"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принятия или изменения нормативных правовых актов в области лесных отношений;</w:t>
      </w:r>
    </w:p>
    <w:p w14:paraId="311C6001"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осуществления санитарно-оздоровительных мероприятий и мероприятий по ликвидации очагов вредных организмов (по результатам их осуществления);</w:t>
      </w:r>
    </w:p>
    <w:p w14:paraId="289BD14B"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выявления технических ошибок.</w:t>
      </w:r>
    </w:p>
    <w:p w14:paraId="7CB8F64C"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b/>
          <w:lang w:val="ru-RU" w:eastAsia="ru-RU"/>
        </w:rPr>
        <w:t>3.</w:t>
      </w:r>
      <w:r w:rsidRPr="00040062">
        <w:rPr>
          <w:rFonts w:ascii="Arial" w:hAnsi="Arial" w:cs="Arial"/>
          <w:lang w:val="ru-RU" w:eastAsia="ru-RU"/>
        </w:rPr>
        <w:t xml:space="preserve"> Сведения о разработчике регламента.</w:t>
      </w:r>
    </w:p>
    <w:p w14:paraId="5ECDA975"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Основанием для разработки лесохозяйственного регламента является муниципальный контракт от 11.01.2017 № №</w:t>
      </w:r>
      <w:r w:rsidR="000527D3" w:rsidRPr="00040062">
        <w:rPr>
          <w:rFonts w:ascii="Arial" w:hAnsi="Arial" w:cs="Arial"/>
          <w:lang w:val="ru-RU" w:eastAsia="ru-RU"/>
        </w:rPr>
        <w:t xml:space="preserve"> </w:t>
      </w:r>
      <w:r w:rsidRPr="00040062">
        <w:rPr>
          <w:rFonts w:ascii="Arial" w:hAnsi="Arial" w:cs="Arial"/>
          <w:lang w:val="ru-RU" w:eastAsia="ru-RU"/>
        </w:rPr>
        <w:t xml:space="preserve">17-003/367, заключённый между Комитетом по управлению имуществом администрации муниципального образования </w:t>
      </w:r>
      <w:r w:rsidR="00D65490" w:rsidRPr="00040062">
        <w:rPr>
          <w:rFonts w:ascii="Arial" w:hAnsi="Arial" w:cs="Arial"/>
          <w:lang w:val="ru-RU" w:eastAsia="ru-RU"/>
        </w:rPr>
        <w:t>«Холмский городской округ» и ООО «</w:t>
      </w:r>
      <w:r w:rsidRPr="00040062">
        <w:rPr>
          <w:rFonts w:ascii="Arial" w:hAnsi="Arial" w:cs="Arial"/>
          <w:lang w:val="ru-RU" w:eastAsia="ru-RU"/>
        </w:rPr>
        <w:t>Экострой</w:t>
      </w:r>
      <w:r w:rsidR="00D65490" w:rsidRPr="00040062">
        <w:rPr>
          <w:rFonts w:ascii="Arial" w:hAnsi="Arial" w:cs="Arial"/>
          <w:lang w:val="ru-RU" w:eastAsia="ru-RU"/>
        </w:rPr>
        <w:t>»</w:t>
      </w:r>
      <w:r w:rsidRPr="00040062">
        <w:rPr>
          <w:rFonts w:ascii="Arial" w:hAnsi="Arial" w:cs="Arial"/>
          <w:lang w:val="ru-RU" w:eastAsia="ru-RU"/>
        </w:rPr>
        <w:t>, а также материалы проведенного в 2017 году</w:t>
      </w:r>
      <w:r w:rsidRPr="00040062">
        <w:rPr>
          <w:rFonts w:ascii="Arial" w:hAnsi="Arial" w:cs="Arial"/>
          <w:bCs/>
          <w:lang w:val="ru-RU" w:eastAsia="ru-RU"/>
        </w:rPr>
        <w:t xml:space="preserve"> лесоустройства городских лесов </w:t>
      </w:r>
      <w:r w:rsidRPr="00040062">
        <w:rPr>
          <w:rFonts w:ascii="Arial" w:hAnsi="Arial" w:cs="Arial"/>
          <w:lang w:val="ru-RU" w:eastAsia="ru-RU"/>
        </w:rPr>
        <w:t xml:space="preserve">МО </w:t>
      </w:r>
      <w:r w:rsidR="00D65490" w:rsidRPr="00040062">
        <w:rPr>
          <w:rFonts w:ascii="Arial" w:hAnsi="Arial" w:cs="Arial"/>
          <w:lang w:val="ru-RU" w:eastAsia="ru-RU"/>
        </w:rPr>
        <w:t>«</w:t>
      </w:r>
      <w:r w:rsidRPr="00040062">
        <w:rPr>
          <w:rFonts w:ascii="Arial" w:hAnsi="Arial" w:cs="Arial"/>
          <w:lang w:val="ru-RU" w:eastAsia="ru-RU"/>
        </w:rPr>
        <w:t>Холмский городской округ</w:t>
      </w:r>
      <w:r w:rsidR="00D65490" w:rsidRPr="00040062">
        <w:rPr>
          <w:rFonts w:ascii="Arial" w:hAnsi="Arial" w:cs="Arial"/>
          <w:lang w:val="ru-RU" w:eastAsia="ru-RU"/>
        </w:rPr>
        <w:t>»</w:t>
      </w:r>
      <w:r w:rsidRPr="00040062">
        <w:rPr>
          <w:rFonts w:ascii="Arial" w:hAnsi="Arial" w:cs="Arial"/>
          <w:lang w:val="ru-RU" w:eastAsia="ru-RU"/>
        </w:rPr>
        <w:t xml:space="preserve"> (с. Зырянское, с. Калинино, с. Костромское, с. Красноярское, с. Павино, с. Пионеры, с. Правда, с. Пятиречье, с. Совхозное, с. Яблочное, с. Чапланово, с. Чехов).</w:t>
      </w:r>
    </w:p>
    <w:p w14:paraId="12EAE46B"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Составление лесохозяйственного регламента выполнено в 2017 г. ООО </w:t>
      </w:r>
      <w:r w:rsidR="00D65490" w:rsidRPr="00040062">
        <w:rPr>
          <w:rFonts w:ascii="Arial" w:hAnsi="Arial" w:cs="Arial"/>
          <w:lang w:val="ru-RU" w:eastAsia="ru-RU"/>
        </w:rPr>
        <w:t>«</w:t>
      </w:r>
      <w:r w:rsidRPr="00040062">
        <w:rPr>
          <w:rFonts w:ascii="Arial" w:hAnsi="Arial" w:cs="Arial"/>
          <w:lang w:val="ru-RU" w:eastAsia="ru-RU"/>
        </w:rPr>
        <w:t>Экострой</w:t>
      </w:r>
      <w:r w:rsidR="00D65490" w:rsidRPr="00040062">
        <w:rPr>
          <w:rFonts w:ascii="Arial" w:hAnsi="Arial" w:cs="Arial"/>
          <w:lang w:val="ru-RU" w:eastAsia="ru-RU"/>
        </w:rPr>
        <w:t>»</w:t>
      </w:r>
      <w:r w:rsidRPr="00040062">
        <w:rPr>
          <w:rFonts w:ascii="Arial" w:hAnsi="Arial" w:cs="Arial"/>
          <w:lang w:val="ru-RU" w:eastAsia="ru-RU"/>
        </w:rPr>
        <w:t>, действующим на основании Устава.</w:t>
      </w:r>
    </w:p>
    <w:p w14:paraId="58499A76" w14:textId="77777777" w:rsidR="00396685" w:rsidRPr="00040062" w:rsidRDefault="00E47E9B" w:rsidP="00040062">
      <w:pPr>
        <w:widowControl w:val="0"/>
        <w:autoSpaceDE w:val="0"/>
        <w:autoSpaceDN w:val="0"/>
        <w:adjustRightInd w:val="0"/>
        <w:ind w:firstLine="540"/>
        <w:rPr>
          <w:rFonts w:ascii="Arial" w:hAnsi="Arial" w:cs="Arial"/>
          <w:lang w:val="ru-RU" w:eastAsia="ru-RU"/>
        </w:rPr>
      </w:pPr>
      <w:r w:rsidRPr="00040062">
        <w:rPr>
          <w:rFonts w:ascii="Arial" w:hAnsi="Arial" w:cs="Arial"/>
          <w:lang w:val="ru-RU" w:eastAsia="ru-RU"/>
        </w:rPr>
        <w:t>Почтовый адрес:</w:t>
      </w:r>
    </w:p>
    <w:p w14:paraId="1AB7868C" w14:textId="77777777" w:rsidR="00396685"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344113, Ростовская область, г. Ростов-на-Дону, б-р Комарова, д. 28/2, к.317, 323.</w:t>
      </w:r>
    </w:p>
    <w:p w14:paraId="0DB16EFF" w14:textId="77777777" w:rsidR="00396685"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ИНН/КПП 6163103645/616101001</w:t>
      </w:r>
    </w:p>
    <w:p w14:paraId="6AFBE0B6" w14:textId="77777777" w:rsidR="00396685"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 xml:space="preserve">Тел: +7(863)2744944 </w:t>
      </w:r>
    </w:p>
    <w:p w14:paraId="5BE8892C" w14:textId="77777777" w:rsidR="00396685"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eastAsia="ru-RU"/>
        </w:rPr>
        <w:t>e</w:t>
      </w:r>
      <w:r w:rsidRPr="00040062">
        <w:rPr>
          <w:rFonts w:ascii="Arial" w:hAnsi="Arial" w:cs="Arial"/>
          <w:lang w:val="ru-RU" w:eastAsia="ru-RU"/>
        </w:rPr>
        <w:t>-</w:t>
      </w:r>
      <w:r w:rsidRPr="00040062">
        <w:rPr>
          <w:rFonts w:ascii="Arial" w:hAnsi="Arial" w:cs="Arial"/>
          <w:lang w:eastAsia="ru-RU"/>
        </w:rPr>
        <w:t>mail</w:t>
      </w:r>
      <w:r w:rsidRPr="00040062">
        <w:rPr>
          <w:rFonts w:ascii="Arial" w:hAnsi="Arial" w:cs="Arial"/>
          <w:lang w:val="ru-RU" w:eastAsia="ru-RU"/>
        </w:rPr>
        <w:t xml:space="preserve">: </w:t>
      </w:r>
      <w:hyperlink r:id="rId14" w:history="1">
        <w:r w:rsidRPr="00040062">
          <w:rPr>
            <w:rFonts w:ascii="Arial" w:hAnsi="Arial" w:cs="Arial"/>
            <w:u w:val="single"/>
            <w:lang w:eastAsia="ru-RU"/>
          </w:rPr>
          <w:t>proeco</w:t>
        </w:r>
        <w:r w:rsidRPr="00040062">
          <w:rPr>
            <w:rFonts w:ascii="Arial" w:hAnsi="Arial" w:cs="Arial"/>
            <w:u w:val="single"/>
            <w:lang w:val="ru-RU" w:eastAsia="ru-RU"/>
          </w:rPr>
          <w:t>09@</w:t>
        </w:r>
        <w:r w:rsidRPr="00040062">
          <w:rPr>
            <w:rFonts w:ascii="Arial" w:hAnsi="Arial" w:cs="Arial"/>
            <w:u w:val="single"/>
            <w:lang w:eastAsia="ru-RU"/>
          </w:rPr>
          <w:t>ya</w:t>
        </w:r>
        <w:r w:rsidR="00785EFD" w:rsidRPr="00040062">
          <w:rPr>
            <w:rFonts w:ascii="Arial" w:hAnsi="Arial" w:cs="Arial"/>
            <w:u w:val="single"/>
            <w:lang w:val="ru-RU" w:eastAsia="ru-RU"/>
          </w:rPr>
          <w:t>№</w:t>
        </w:r>
        <w:r w:rsidRPr="00040062">
          <w:rPr>
            <w:rFonts w:ascii="Arial" w:hAnsi="Arial" w:cs="Arial"/>
            <w:u w:val="single"/>
            <w:lang w:eastAsia="ru-RU"/>
          </w:rPr>
          <w:t>dex</w:t>
        </w:r>
        <w:r w:rsidRPr="00040062">
          <w:rPr>
            <w:rFonts w:ascii="Arial" w:hAnsi="Arial" w:cs="Arial"/>
            <w:u w:val="single"/>
            <w:lang w:val="ru-RU" w:eastAsia="ru-RU"/>
          </w:rPr>
          <w:t>.</w:t>
        </w:r>
        <w:r w:rsidRPr="00040062">
          <w:rPr>
            <w:rFonts w:ascii="Arial" w:hAnsi="Arial" w:cs="Arial"/>
            <w:u w:val="single"/>
            <w:lang w:eastAsia="ru-RU"/>
          </w:rPr>
          <w:t>ru</w:t>
        </w:r>
      </w:hyperlink>
    </w:p>
    <w:p w14:paraId="02E33BEC" w14:textId="77777777" w:rsidR="00396685"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http://www.ecorostov.ru</w:t>
      </w:r>
    </w:p>
    <w:p w14:paraId="627E8587"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b/>
          <w:lang w:val="ru-RU" w:eastAsia="ru-RU"/>
        </w:rPr>
        <w:t>4.</w:t>
      </w:r>
      <w:r w:rsidRPr="00040062">
        <w:rPr>
          <w:rFonts w:ascii="Arial" w:hAnsi="Arial" w:cs="Arial"/>
          <w:lang w:val="ru-RU" w:eastAsia="ru-RU"/>
        </w:rPr>
        <w:t xml:space="preserve"> Перечень документов, на основе которых разработан лесохозяйственный регламент.</w:t>
      </w:r>
    </w:p>
    <w:p w14:paraId="2AD5801C"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4.1. Законодательные документы:</w:t>
      </w:r>
    </w:p>
    <w:p w14:paraId="5BA08A83"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Лесной </w:t>
      </w:r>
      <w:hyperlink r:id="rId15">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04.12.2006 </w:t>
      </w:r>
      <w:r w:rsidR="00785EFD" w:rsidRPr="00040062">
        <w:rPr>
          <w:rFonts w:ascii="Arial" w:hAnsi="Arial" w:cs="Arial"/>
          <w:lang w:val="ru-RU" w:eastAsia="ru-RU"/>
        </w:rPr>
        <w:t>№</w:t>
      </w:r>
      <w:r w:rsidRPr="00040062">
        <w:rPr>
          <w:rFonts w:ascii="Arial" w:hAnsi="Arial" w:cs="Arial"/>
          <w:lang w:val="ru-RU" w:eastAsia="ru-RU"/>
        </w:rPr>
        <w:t>200-ФЗ;</w:t>
      </w:r>
    </w:p>
    <w:p w14:paraId="38EEA359"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16">
        <w:r w:rsidRPr="00040062">
          <w:rPr>
            <w:rFonts w:ascii="Arial" w:hAnsi="Arial" w:cs="Arial"/>
            <w:lang w:val="ru-RU" w:eastAsia="ru-RU"/>
          </w:rPr>
          <w:t>закон</w:t>
        </w:r>
      </w:hyperlink>
      <w:r w:rsidRPr="00040062">
        <w:rPr>
          <w:rFonts w:ascii="Arial" w:hAnsi="Arial" w:cs="Arial"/>
          <w:lang w:val="ru-RU" w:eastAsia="ru-RU"/>
        </w:rPr>
        <w:t xml:space="preserve"> от 04.12.2006 </w:t>
      </w:r>
      <w:r w:rsidR="00785EFD" w:rsidRPr="00040062">
        <w:rPr>
          <w:rFonts w:ascii="Arial" w:hAnsi="Arial" w:cs="Arial"/>
          <w:lang w:val="ru-RU" w:eastAsia="ru-RU"/>
        </w:rPr>
        <w:t>№</w:t>
      </w:r>
      <w:r w:rsidRPr="00040062">
        <w:rPr>
          <w:rFonts w:ascii="Arial" w:hAnsi="Arial" w:cs="Arial"/>
          <w:lang w:val="ru-RU" w:eastAsia="ru-RU"/>
        </w:rPr>
        <w:t xml:space="preserve"> 201-ФЗ </w:t>
      </w:r>
      <w:r w:rsidR="00D65490" w:rsidRPr="00040062">
        <w:rPr>
          <w:rFonts w:ascii="Arial" w:hAnsi="Arial" w:cs="Arial"/>
          <w:lang w:val="ru-RU" w:eastAsia="ru-RU"/>
        </w:rPr>
        <w:t>«</w:t>
      </w:r>
      <w:r w:rsidRPr="00040062">
        <w:rPr>
          <w:rFonts w:ascii="Arial" w:hAnsi="Arial" w:cs="Arial"/>
          <w:lang w:val="ru-RU" w:eastAsia="ru-RU"/>
        </w:rPr>
        <w:t>О введении в действие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35FD6C6B"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Земельный </w:t>
      </w:r>
      <w:hyperlink r:id="rId17">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25.10.2001 </w:t>
      </w:r>
      <w:r w:rsidR="00785EFD" w:rsidRPr="00040062">
        <w:rPr>
          <w:rFonts w:ascii="Arial" w:hAnsi="Arial" w:cs="Arial"/>
          <w:lang w:val="ru-RU" w:eastAsia="ru-RU"/>
        </w:rPr>
        <w:t>№</w:t>
      </w:r>
      <w:r w:rsidRPr="00040062">
        <w:rPr>
          <w:rFonts w:ascii="Arial" w:hAnsi="Arial" w:cs="Arial"/>
          <w:lang w:val="ru-RU" w:eastAsia="ru-RU"/>
        </w:rPr>
        <w:t xml:space="preserve"> 136-ФЗ;</w:t>
      </w:r>
    </w:p>
    <w:p w14:paraId="56350B9A"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Водный </w:t>
      </w:r>
      <w:hyperlink r:id="rId18">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03.06.2006 </w:t>
      </w:r>
      <w:r w:rsidR="00785EFD" w:rsidRPr="00040062">
        <w:rPr>
          <w:rFonts w:ascii="Arial" w:hAnsi="Arial" w:cs="Arial"/>
          <w:lang w:val="ru-RU" w:eastAsia="ru-RU"/>
        </w:rPr>
        <w:t>№</w:t>
      </w:r>
      <w:r w:rsidRPr="00040062">
        <w:rPr>
          <w:rFonts w:ascii="Arial" w:hAnsi="Arial" w:cs="Arial"/>
          <w:lang w:val="ru-RU" w:eastAsia="ru-RU"/>
        </w:rPr>
        <w:t xml:space="preserve"> 74-ФЗ;</w:t>
      </w:r>
    </w:p>
    <w:p w14:paraId="4C0AFEC4"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Бюджетный </w:t>
      </w:r>
      <w:hyperlink r:id="rId19">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31.07.1998 </w:t>
      </w:r>
      <w:r w:rsidR="00785EFD" w:rsidRPr="00040062">
        <w:rPr>
          <w:rFonts w:ascii="Arial" w:hAnsi="Arial" w:cs="Arial"/>
          <w:lang w:val="ru-RU" w:eastAsia="ru-RU"/>
        </w:rPr>
        <w:t>№</w:t>
      </w:r>
      <w:r w:rsidRPr="00040062">
        <w:rPr>
          <w:rFonts w:ascii="Arial" w:hAnsi="Arial" w:cs="Arial"/>
          <w:lang w:val="ru-RU" w:eastAsia="ru-RU"/>
        </w:rPr>
        <w:t xml:space="preserve"> 145-ФЗ;</w:t>
      </w:r>
    </w:p>
    <w:p w14:paraId="5CDC8DA7"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Градостроительный </w:t>
      </w:r>
      <w:hyperlink r:id="rId20">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29.12.2004 </w:t>
      </w:r>
      <w:r w:rsidR="00785EFD" w:rsidRPr="00040062">
        <w:rPr>
          <w:rFonts w:ascii="Arial" w:hAnsi="Arial" w:cs="Arial"/>
          <w:lang w:val="ru-RU" w:eastAsia="ru-RU"/>
        </w:rPr>
        <w:t>№</w:t>
      </w:r>
      <w:r w:rsidRPr="00040062">
        <w:rPr>
          <w:rFonts w:ascii="Arial" w:hAnsi="Arial" w:cs="Arial"/>
          <w:lang w:val="ru-RU" w:eastAsia="ru-RU"/>
        </w:rPr>
        <w:t xml:space="preserve"> 190-ФЗ;</w:t>
      </w:r>
    </w:p>
    <w:p w14:paraId="14332174"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21">
        <w:r w:rsidRPr="00040062">
          <w:rPr>
            <w:rFonts w:ascii="Arial" w:hAnsi="Arial" w:cs="Arial"/>
            <w:lang w:val="ru-RU" w:eastAsia="ru-RU"/>
          </w:rPr>
          <w:t>закон</w:t>
        </w:r>
      </w:hyperlink>
      <w:r w:rsidRPr="00040062">
        <w:rPr>
          <w:rFonts w:ascii="Arial" w:hAnsi="Arial" w:cs="Arial"/>
          <w:lang w:val="ru-RU" w:eastAsia="ru-RU"/>
        </w:rPr>
        <w:t xml:space="preserve"> от 18.06.2001 </w:t>
      </w:r>
      <w:r w:rsidR="00785EFD" w:rsidRPr="00040062">
        <w:rPr>
          <w:rFonts w:ascii="Arial" w:hAnsi="Arial" w:cs="Arial"/>
          <w:lang w:val="ru-RU" w:eastAsia="ru-RU"/>
        </w:rPr>
        <w:t>№</w:t>
      </w:r>
      <w:r w:rsidRPr="00040062">
        <w:rPr>
          <w:rFonts w:ascii="Arial" w:hAnsi="Arial" w:cs="Arial"/>
          <w:lang w:val="ru-RU" w:eastAsia="ru-RU"/>
        </w:rPr>
        <w:t xml:space="preserve"> 78-ФЗ </w:t>
      </w:r>
      <w:r w:rsidR="00D65490" w:rsidRPr="00040062">
        <w:rPr>
          <w:rFonts w:ascii="Arial" w:hAnsi="Arial" w:cs="Arial"/>
          <w:lang w:val="ru-RU" w:eastAsia="ru-RU"/>
        </w:rPr>
        <w:t>«</w:t>
      </w:r>
      <w:r w:rsidRPr="00040062">
        <w:rPr>
          <w:rFonts w:ascii="Arial" w:hAnsi="Arial" w:cs="Arial"/>
          <w:lang w:val="ru-RU" w:eastAsia="ru-RU"/>
        </w:rPr>
        <w:t>О земле</w:t>
      </w:r>
      <w:r w:rsidR="00D65490" w:rsidRPr="00040062">
        <w:rPr>
          <w:rFonts w:ascii="Arial" w:hAnsi="Arial" w:cs="Arial"/>
          <w:lang w:val="ru-RU" w:eastAsia="ru-RU"/>
        </w:rPr>
        <w:t>устройстве»</w:t>
      </w:r>
      <w:r w:rsidRPr="00040062">
        <w:rPr>
          <w:rFonts w:ascii="Arial" w:hAnsi="Arial" w:cs="Arial"/>
          <w:lang w:val="ru-RU" w:eastAsia="ru-RU"/>
        </w:rPr>
        <w:t>;</w:t>
      </w:r>
    </w:p>
    <w:p w14:paraId="08971432"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22">
        <w:r w:rsidRPr="00040062">
          <w:rPr>
            <w:rFonts w:ascii="Arial" w:hAnsi="Arial" w:cs="Arial"/>
            <w:lang w:val="ru-RU" w:eastAsia="ru-RU"/>
          </w:rPr>
          <w:t>закон</w:t>
        </w:r>
      </w:hyperlink>
      <w:r w:rsidRPr="00040062">
        <w:rPr>
          <w:rFonts w:ascii="Arial" w:hAnsi="Arial" w:cs="Arial"/>
          <w:lang w:val="ru-RU" w:eastAsia="ru-RU"/>
        </w:rPr>
        <w:t xml:space="preserve"> от 25.10.2001 </w:t>
      </w:r>
      <w:r w:rsidR="00785EFD" w:rsidRPr="00040062">
        <w:rPr>
          <w:rFonts w:ascii="Arial" w:hAnsi="Arial" w:cs="Arial"/>
          <w:lang w:val="ru-RU" w:eastAsia="ru-RU"/>
        </w:rPr>
        <w:t>№</w:t>
      </w:r>
      <w:r w:rsidRPr="00040062">
        <w:rPr>
          <w:rFonts w:ascii="Arial" w:hAnsi="Arial" w:cs="Arial"/>
          <w:lang w:val="ru-RU" w:eastAsia="ru-RU"/>
        </w:rPr>
        <w:t xml:space="preserve"> 137-ФЗ </w:t>
      </w:r>
      <w:r w:rsidR="00D65490" w:rsidRPr="00040062">
        <w:rPr>
          <w:rFonts w:ascii="Arial" w:hAnsi="Arial" w:cs="Arial"/>
          <w:lang w:val="ru-RU" w:eastAsia="ru-RU"/>
        </w:rPr>
        <w:t>«</w:t>
      </w:r>
      <w:r w:rsidRPr="00040062">
        <w:rPr>
          <w:rFonts w:ascii="Arial" w:hAnsi="Arial" w:cs="Arial"/>
          <w:lang w:val="ru-RU" w:eastAsia="ru-RU"/>
        </w:rPr>
        <w:t xml:space="preserve">О введении в действие Земельного </w:t>
      </w:r>
      <w:r w:rsidRPr="00040062">
        <w:rPr>
          <w:rFonts w:ascii="Arial" w:hAnsi="Arial" w:cs="Arial"/>
          <w:lang w:val="ru-RU" w:eastAsia="ru-RU"/>
        </w:rPr>
        <w:lastRenderedPageBreak/>
        <w:t>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26EE665B"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23">
        <w:r w:rsidRPr="00040062">
          <w:rPr>
            <w:rFonts w:ascii="Arial" w:hAnsi="Arial" w:cs="Arial"/>
            <w:lang w:val="ru-RU" w:eastAsia="ru-RU"/>
          </w:rPr>
          <w:t>закон</w:t>
        </w:r>
      </w:hyperlink>
      <w:r w:rsidRPr="00040062">
        <w:rPr>
          <w:rFonts w:ascii="Arial" w:hAnsi="Arial" w:cs="Arial"/>
          <w:lang w:val="ru-RU" w:eastAsia="ru-RU"/>
        </w:rPr>
        <w:t xml:space="preserve"> от 14.03.2009 </w:t>
      </w:r>
      <w:r w:rsidR="00785EFD" w:rsidRPr="00040062">
        <w:rPr>
          <w:rFonts w:ascii="Arial" w:hAnsi="Arial" w:cs="Arial"/>
          <w:lang w:val="ru-RU" w:eastAsia="ru-RU"/>
        </w:rPr>
        <w:t>№</w:t>
      </w:r>
      <w:r w:rsidRPr="00040062">
        <w:rPr>
          <w:rFonts w:ascii="Arial" w:hAnsi="Arial" w:cs="Arial"/>
          <w:lang w:val="ru-RU" w:eastAsia="ru-RU"/>
        </w:rPr>
        <w:t xml:space="preserve"> 32-ФЗ </w:t>
      </w:r>
      <w:r w:rsidR="00D65490" w:rsidRPr="00040062">
        <w:rPr>
          <w:rFonts w:ascii="Arial" w:hAnsi="Arial" w:cs="Arial"/>
          <w:lang w:val="ru-RU" w:eastAsia="ru-RU"/>
        </w:rPr>
        <w:t>«</w:t>
      </w:r>
      <w:r w:rsidRPr="00040062">
        <w:rPr>
          <w:rFonts w:ascii="Arial" w:hAnsi="Arial" w:cs="Arial"/>
          <w:lang w:val="ru-RU" w:eastAsia="ru-RU"/>
        </w:rPr>
        <w:t>О внесении изменений в Лесной кодекс Российской Федерации и отдельные законодательные акты Российской Федерации</w:t>
      </w:r>
      <w:r w:rsidR="00D65490" w:rsidRPr="00040062">
        <w:rPr>
          <w:rFonts w:ascii="Arial" w:hAnsi="Arial" w:cs="Arial"/>
          <w:lang w:val="ru-RU" w:eastAsia="ru-RU"/>
        </w:rPr>
        <w:t>»</w:t>
      </w:r>
      <w:r w:rsidR="00F91892" w:rsidRPr="00040062">
        <w:rPr>
          <w:rFonts w:ascii="Arial" w:hAnsi="Arial" w:cs="Arial"/>
          <w:lang w:val="ru-RU" w:eastAsia="ru-RU"/>
        </w:rPr>
        <w:t>;</w:t>
      </w:r>
    </w:p>
    <w:p w14:paraId="22D980A2"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24">
        <w:r w:rsidRPr="00040062">
          <w:rPr>
            <w:rFonts w:ascii="Arial" w:hAnsi="Arial" w:cs="Arial"/>
            <w:lang w:val="ru-RU" w:eastAsia="ru-RU"/>
          </w:rPr>
          <w:t>закон</w:t>
        </w:r>
      </w:hyperlink>
      <w:r w:rsidRPr="00040062">
        <w:rPr>
          <w:rFonts w:ascii="Arial" w:hAnsi="Arial" w:cs="Arial"/>
          <w:lang w:val="ru-RU" w:eastAsia="ru-RU"/>
        </w:rPr>
        <w:t xml:space="preserve"> от 22.07.2008 </w:t>
      </w:r>
      <w:r w:rsidR="00785EFD" w:rsidRPr="00040062">
        <w:rPr>
          <w:rFonts w:ascii="Arial" w:hAnsi="Arial" w:cs="Arial"/>
          <w:lang w:val="ru-RU" w:eastAsia="ru-RU"/>
        </w:rPr>
        <w:t>№</w:t>
      </w:r>
      <w:r w:rsidRPr="00040062">
        <w:rPr>
          <w:rFonts w:ascii="Arial" w:hAnsi="Arial" w:cs="Arial"/>
          <w:lang w:val="ru-RU" w:eastAsia="ru-RU"/>
        </w:rPr>
        <w:t xml:space="preserve"> 143-ФЗ </w:t>
      </w:r>
      <w:r w:rsidR="00D65490" w:rsidRPr="00040062">
        <w:rPr>
          <w:rFonts w:ascii="Arial" w:hAnsi="Arial" w:cs="Arial"/>
          <w:lang w:val="ru-RU" w:eastAsia="ru-RU"/>
        </w:rPr>
        <w:t>«</w:t>
      </w:r>
      <w:r w:rsidRPr="00040062">
        <w:rPr>
          <w:rFonts w:ascii="Arial" w:hAnsi="Arial" w:cs="Arial"/>
          <w:lang w:val="ru-RU" w:eastAsia="ru-RU"/>
        </w:rPr>
        <w:t xml:space="preserve">О внесении изменений в Лесной кодекс Российской Федерации и Федеральный закон </w:t>
      </w:r>
      <w:r w:rsidR="00D65490" w:rsidRPr="00040062">
        <w:rPr>
          <w:rFonts w:ascii="Arial" w:hAnsi="Arial" w:cs="Arial"/>
          <w:lang w:val="ru-RU" w:eastAsia="ru-RU"/>
        </w:rPr>
        <w:t>«</w:t>
      </w:r>
      <w:r w:rsidRPr="00040062">
        <w:rPr>
          <w:rFonts w:ascii="Arial" w:hAnsi="Arial" w:cs="Arial"/>
          <w:lang w:val="ru-RU" w:eastAsia="ru-RU"/>
        </w:rPr>
        <w:t>О введении в действие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0D289CF3"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25">
        <w:r w:rsidRPr="00040062">
          <w:rPr>
            <w:rFonts w:ascii="Arial" w:hAnsi="Arial" w:cs="Arial"/>
            <w:lang w:val="ru-RU" w:eastAsia="ru-RU"/>
          </w:rPr>
          <w:t>закон</w:t>
        </w:r>
      </w:hyperlink>
      <w:r w:rsidRPr="00040062">
        <w:rPr>
          <w:rFonts w:ascii="Arial" w:hAnsi="Arial" w:cs="Arial"/>
          <w:lang w:val="ru-RU" w:eastAsia="ru-RU"/>
        </w:rPr>
        <w:t xml:space="preserve"> от 24.07.2009 </w:t>
      </w:r>
      <w:r w:rsidR="00785EFD" w:rsidRPr="00040062">
        <w:rPr>
          <w:rFonts w:ascii="Arial" w:hAnsi="Arial" w:cs="Arial"/>
          <w:lang w:val="ru-RU" w:eastAsia="ru-RU"/>
        </w:rPr>
        <w:t>№</w:t>
      </w:r>
      <w:r w:rsidRPr="00040062">
        <w:rPr>
          <w:rFonts w:ascii="Arial" w:hAnsi="Arial" w:cs="Arial"/>
          <w:lang w:val="ru-RU" w:eastAsia="ru-RU"/>
        </w:rPr>
        <w:t xml:space="preserve"> 209-ФЗ </w:t>
      </w:r>
      <w:r w:rsidR="00D65490" w:rsidRPr="00040062">
        <w:rPr>
          <w:rFonts w:ascii="Arial" w:hAnsi="Arial" w:cs="Arial"/>
          <w:lang w:val="ru-RU" w:eastAsia="ru-RU"/>
        </w:rPr>
        <w:t>«</w:t>
      </w:r>
      <w:r w:rsidRPr="00040062">
        <w:rPr>
          <w:rFonts w:ascii="Arial" w:hAnsi="Arial" w:cs="Arial"/>
          <w:lang w:val="ru-RU" w:eastAsia="ru-RU"/>
        </w:rPr>
        <w:t>Об охоте и о сохранении охотничьих ресурсов и о внесении изменений в отдельные законодательные акты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6A19BE70"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26">
        <w:r w:rsidRPr="00040062">
          <w:rPr>
            <w:rFonts w:ascii="Arial" w:hAnsi="Arial" w:cs="Arial"/>
            <w:lang w:val="ru-RU" w:eastAsia="ru-RU"/>
          </w:rPr>
          <w:t>закон</w:t>
        </w:r>
      </w:hyperlink>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 свободе совести и о религиозных объединениях</w:t>
      </w:r>
      <w:r w:rsidR="00D65490" w:rsidRPr="00040062">
        <w:rPr>
          <w:rFonts w:ascii="Arial" w:hAnsi="Arial" w:cs="Arial"/>
          <w:lang w:val="ru-RU" w:eastAsia="ru-RU"/>
        </w:rPr>
        <w:t>»</w:t>
      </w:r>
      <w:r w:rsidRPr="00040062">
        <w:rPr>
          <w:rFonts w:ascii="Arial" w:hAnsi="Arial" w:cs="Arial"/>
          <w:lang w:val="ru-RU" w:eastAsia="ru-RU"/>
        </w:rPr>
        <w:t xml:space="preserve"> от 26.09.1997 </w:t>
      </w:r>
      <w:r w:rsidR="00785EFD" w:rsidRPr="00040062">
        <w:rPr>
          <w:rFonts w:ascii="Arial" w:hAnsi="Arial" w:cs="Arial"/>
          <w:lang w:val="ru-RU" w:eastAsia="ru-RU"/>
        </w:rPr>
        <w:t>№</w:t>
      </w:r>
      <w:r w:rsidRPr="00040062">
        <w:rPr>
          <w:rFonts w:ascii="Arial" w:hAnsi="Arial" w:cs="Arial"/>
          <w:lang w:val="ru-RU" w:eastAsia="ru-RU"/>
        </w:rPr>
        <w:t xml:space="preserve"> 125-ФЗ;</w:t>
      </w:r>
    </w:p>
    <w:p w14:paraId="78ABB64F"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27">
        <w:r w:rsidRPr="00040062">
          <w:rPr>
            <w:rFonts w:ascii="Arial" w:hAnsi="Arial" w:cs="Arial"/>
            <w:lang w:val="ru-RU" w:eastAsia="ru-RU"/>
          </w:rPr>
          <w:t>закон</w:t>
        </w:r>
      </w:hyperlink>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 карантине растений</w:t>
      </w:r>
      <w:r w:rsidR="00D65490" w:rsidRPr="00040062">
        <w:rPr>
          <w:rFonts w:ascii="Arial" w:hAnsi="Arial" w:cs="Arial"/>
          <w:lang w:val="ru-RU" w:eastAsia="ru-RU"/>
        </w:rPr>
        <w:t>»</w:t>
      </w:r>
      <w:r w:rsidRPr="00040062">
        <w:rPr>
          <w:rFonts w:ascii="Arial" w:hAnsi="Arial" w:cs="Arial"/>
          <w:lang w:val="ru-RU" w:eastAsia="ru-RU"/>
        </w:rPr>
        <w:t xml:space="preserve"> от 21.07.2014 </w:t>
      </w:r>
      <w:r w:rsidR="00785EFD" w:rsidRPr="00040062">
        <w:rPr>
          <w:rFonts w:ascii="Arial" w:hAnsi="Arial" w:cs="Arial"/>
          <w:lang w:val="ru-RU" w:eastAsia="ru-RU"/>
        </w:rPr>
        <w:t>№</w:t>
      </w:r>
      <w:r w:rsidRPr="00040062">
        <w:rPr>
          <w:rFonts w:ascii="Arial" w:hAnsi="Arial" w:cs="Arial"/>
          <w:lang w:val="ru-RU" w:eastAsia="ru-RU"/>
        </w:rPr>
        <w:t xml:space="preserve"> 206-ФЗ;</w:t>
      </w:r>
    </w:p>
    <w:p w14:paraId="6E7DFCEB"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Федеральный </w:t>
      </w:r>
      <w:hyperlink r:id="rId28">
        <w:r w:rsidRPr="00040062">
          <w:rPr>
            <w:rFonts w:ascii="Arial" w:hAnsi="Arial" w:cs="Arial"/>
            <w:lang w:val="ru-RU" w:eastAsia="ru-RU"/>
          </w:rPr>
          <w:t>закон</w:t>
        </w:r>
      </w:hyperlink>
      <w:r w:rsidRPr="00040062">
        <w:rPr>
          <w:rFonts w:ascii="Arial" w:hAnsi="Arial" w:cs="Arial"/>
          <w:lang w:val="ru-RU" w:eastAsia="ru-RU"/>
        </w:rPr>
        <w:t xml:space="preserve"> от 08.01.1998 </w:t>
      </w:r>
      <w:r w:rsidR="00785EFD" w:rsidRPr="00040062">
        <w:rPr>
          <w:rFonts w:ascii="Arial" w:hAnsi="Arial" w:cs="Arial"/>
          <w:lang w:val="ru-RU" w:eastAsia="ru-RU"/>
        </w:rPr>
        <w:t>№</w:t>
      </w:r>
      <w:r w:rsidRPr="00040062">
        <w:rPr>
          <w:rFonts w:ascii="Arial" w:hAnsi="Arial" w:cs="Arial"/>
          <w:lang w:val="ru-RU" w:eastAsia="ru-RU"/>
        </w:rPr>
        <w:t xml:space="preserve"> 3-ФЗ </w:t>
      </w:r>
      <w:r w:rsidR="00D65490" w:rsidRPr="00040062">
        <w:rPr>
          <w:rFonts w:ascii="Arial" w:hAnsi="Arial" w:cs="Arial"/>
          <w:lang w:val="ru-RU" w:eastAsia="ru-RU"/>
        </w:rPr>
        <w:t>«</w:t>
      </w:r>
      <w:r w:rsidRPr="00040062">
        <w:rPr>
          <w:rFonts w:ascii="Arial" w:hAnsi="Arial" w:cs="Arial"/>
          <w:lang w:val="ru-RU" w:eastAsia="ru-RU"/>
        </w:rPr>
        <w:t>О наркотических средствах и психотропных веществах</w:t>
      </w:r>
      <w:r w:rsidR="00D65490" w:rsidRPr="00040062">
        <w:rPr>
          <w:rFonts w:ascii="Arial" w:hAnsi="Arial" w:cs="Arial"/>
          <w:lang w:val="ru-RU" w:eastAsia="ru-RU"/>
        </w:rPr>
        <w:t>»</w:t>
      </w:r>
      <w:r w:rsidRPr="00040062">
        <w:rPr>
          <w:rFonts w:ascii="Arial" w:hAnsi="Arial" w:cs="Arial"/>
          <w:lang w:val="ru-RU" w:eastAsia="ru-RU"/>
        </w:rPr>
        <w:t>.</w:t>
      </w:r>
    </w:p>
    <w:p w14:paraId="725CA5E6"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4.2. Нормативно-правовые документы:</w:t>
      </w:r>
    </w:p>
    <w:p w14:paraId="6755635C"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29">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09.12.2020 </w:t>
      </w:r>
      <w:r w:rsidR="00785EFD" w:rsidRPr="00040062">
        <w:rPr>
          <w:rFonts w:ascii="Arial" w:hAnsi="Arial" w:cs="Arial"/>
          <w:lang w:val="ru-RU" w:eastAsia="ru-RU"/>
        </w:rPr>
        <w:t>№</w:t>
      </w:r>
      <w:r w:rsidRPr="00040062">
        <w:rPr>
          <w:rFonts w:ascii="Arial" w:hAnsi="Arial" w:cs="Arial"/>
          <w:lang w:val="ru-RU" w:eastAsia="ru-RU"/>
        </w:rPr>
        <w:t xml:space="preserve"> 2047 </w:t>
      </w:r>
      <w:r w:rsidR="00D65490" w:rsidRPr="00040062">
        <w:rPr>
          <w:rFonts w:ascii="Arial" w:hAnsi="Arial" w:cs="Arial"/>
          <w:lang w:val="ru-RU" w:eastAsia="ru-RU"/>
        </w:rPr>
        <w:t>«</w:t>
      </w:r>
      <w:r w:rsidRPr="00040062">
        <w:rPr>
          <w:rFonts w:ascii="Arial" w:hAnsi="Arial" w:cs="Arial"/>
          <w:lang w:val="ru-RU" w:eastAsia="ru-RU"/>
        </w:rPr>
        <w:t>Об утверждении Правил санитарной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w:t>
      </w:r>
    </w:p>
    <w:p w14:paraId="51D1B589"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0">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07.10.2020 </w:t>
      </w:r>
      <w:r w:rsidR="00785EFD" w:rsidRPr="00040062">
        <w:rPr>
          <w:rFonts w:ascii="Arial" w:hAnsi="Arial" w:cs="Arial"/>
          <w:lang w:val="ru-RU" w:eastAsia="ru-RU"/>
        </w:rPr>
        <w:t>№</w:t>
      </w:r>
      <w:r w:rsidRPr="00040062">
        <w:rPr>
          <w:rFonts w:ascii="Arial" w:hAnsi="Arial" w:cs="Arial"/>
          <w:lang w:val="ru-RU" w:eastAsia="ru-RU"/>
        </w:rPr>
        <w:t xml:space="preserve"> 1614 </w:t>
      </w:r>
      <w:r w:rsidR="00D65490" w:rsidRPr="00040062">
        <w:rPr>
          <w:rFonts w:ascii="Arial" w:hAnsi="Arial" w:cs="Arial"/>
          <w:lang w:val="ru-RU" w:eastAsia="ru-RU"/>
        </w:rPr>
        <w:t>«</w:t>
      </w:r>
      <w:r w:rsidRPr="00040062">
        <w:rPr>
          <w:rFonts w:ascii="Arial" w:hAnsi="Arial" w:cs="Arial"/>
          <w:lang w:val="ru-RU" w:eastAsia="ru-RU"/>
        </w:rPr>
        <w:t>Об утверждении Правил пожарной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w:t>
      </w:r>
    </w:p>
    <w:p w14:paraId="752E1EEF"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1">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29.12.2018 </w:t>
      </w:r>
      <w:r w:rsidR="00785EFD" w:rsidRPr="00040062">
        <w:rPr>
          <w:rFonts w:ascii="Arial" w:hAnsi="Arial" w:cs="Arial"/>
          <w:lang w:val="ru-RU" w:eastAsia="ru-RU"/>
        </w:rPr>
        <w:t>№</w:t>
      </w:r>
      <w:r w:rsidRPr="00040062">
        <w:rPr>
          <w:rFonts w:ascii="Arial" w:hAnsi="Arial" w:cs="Arial"/>
          <w:lang w:val="ru-RU" w:eastAsia="ru-RU"/>
        </w:rPr>
        <w:t xml:space="preserve"> 1730 </w:t>
      </w:r>
      <w:r w:rsidR="00D65490" w:rsidRPr="00040062">
        <w:rPr>
          <w:rFonts w:ascii="Arial" w:hAnsi="Arial" w:cs="Arial"/>
          <w:lang w:val="ru-RU" w:eastAsia="ru-RU"/>
        </w:rPr>
        <w:t>«</w:t>
      </w:r>
      <w:r w:rsidRPr="00040062">
        <w:rPr>
          <w:rFonts w:ascii="Arial" w:hAnsi="Arial" w:cs="Arial"/>
          <w:lang w:val="ru-RU" w:eastAsia="ru-RU"/>
        </w:rPr>
        <w: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D65490" w:rsidRPr="00040062">
        <w:rPr>
          <w:rFonts w:ascii="Arial" w:hAnsi="Arial" w:cs="Arial"/>
          <w:lang w:val="ru-RU" w:eastAsia="ru-RU"/>
        </w:rPr>
        <w:t>»</w:t>
      </w:r>
      <w:r w:rsidRPr="00040062">
        <w:rPr>
          <w:rFonts w:ascii="Arial" w:hAnsi="Arial" w:cs="Arial"/>
          <w:lang w:val="ru-RU" w:eastAsia="ru-RU"/>
        </w:rPr>
        <w:t>;</w:t>
      </w:r>
    </w:p>
    <w:p w14:paraId="0565B2AF"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2">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22.05.2007 </w:t>
      </w:r>
      <w:r w:rsidR="00785EFD" w:rsidRPr="00040062">
        <w:rPr>
          <w:rFonts w:ascii="Arial" w:hAnsi="Arial" w:cs="Arial"/>
          <w:lang w:val="ru-RU" w:eastAsia="ru-RU"/>
        </w:rPr>
        <w:t>№</w:t>
      </w:r>
      <w:r w:rsidRPr="00040062">
        <w:rPr>
          <w:rFonts w:ascii="Arial" w:hAnsi="Arial" w:cs="Arial"/>
          <w:lang w:val="ru-RU" w:eastAsia="ru-RU"/>
        </w:rPr>
        <w:t xml:space="preserve"> 310 </w:t>
      </w:r>
      <w:r w:rsidR="00D65490" w:rsidRPr="00040062">
        <w:rPr>
          <w:rFonts w:ascii="Arial" w:hAnsi="Arial" w:cs="Arial"/>
          <w:lang w:val="ru-RU" w:eastAsia="ru-RU"/>
        </w:rPr>
        <w:t>«</w:t>
      </w:r>
      <w:r w:rsidRPr="00040062">
        <w:rPr>
          <w:rFonts w:ascii="Arial" w:hAnsi="Arial" w:cs="Arial"/>
          <w:lang w:val="ru-RU" w:eastAsia="ru-RU"/>
        </w:rPr>
        <w:t>О ставках платы за единицу объема лесных ресурсов и ставок платы за единицу площади лесного участка, находящегося в федеральной собственности</w:t>
      </w:r>
      <w:r w:rsidR="00D65490" w:rsidRPr="00040062">
        <w:rPr>
          <w:rFonts w:ascii="Arial" w:hAnsi="Arial" w:cs="Arial"/>
          <w:lang w:val="ru-RU" w:eastAsia="ru-RU"/>
        </w:rPr>
        <w:t>»</w:t>
      </w:r>
      <w:r w:rsidRPr="00040062">
        <w:rPr>
          <w:rFonts w:ascii="Arial" w:hAnsi="Arial" w:cs="Arial"/>
          <w:lang w:val="ru-RU" w:eastAsia="ru-RU"/>
        </w:rPr>
        <w:t>;</w:t>
      </w:r>
    </w:p>
    <w:p w14:paraId="2984A0CB"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3">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23.07.2009 </w:t>
      </w:r>
      <w:r w:rsidR="00785EFD" w:rsidRPr="00040062">
        <w:rPr>
          <w:rFonts w:ascii="Arial" w:hAnsi="Arial" w:cs="Arial"/>
          <w:lang w:val="ru-RU" w:eastAsia="ru-RU"/>
        </w:rPr>
        <w:t>№</w:t>
      </w:r>
      <w:r w:rsidRPr="00040062">
        <w:rPr>
          <w:rFonts w:ascii="Arial" w:hAnsi="Arial" w:cs="Arial"/>
          <w:lang w:val="ru-RU" w:eastAsia="ru-RU"/>
        </w:rPr>
        <w:t xml:space="preserve"> 604 </w:t>
      </w:r>
      <w:r w:rsidR="00D65490" w:rsidRPr="00040062">
        <w:rPr>
          <w:rFonts w:ascii="Arial" w:hAnsi="Arial" w:cs="Arial"/>
          <w:lang w:val="ru-RU" w:eastAsia="ru-RU"/>
        </w:rPr>
        <w:t>«</w:t>
      </w:r>
      <w:r w:rsidRPr="00040062">
        <w:rPr>
          <w:rFonts w:ascii="Arial" w:hAnsi="Arial" w:cs="Arial"/>
          <w:lang w:val="ru-RU" w:eastAsia="ru-RU"/>
        </w:rPr>
        <w:t>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 xml:space="preserve"> (вместе с </w:t>
      </w:r>
      <w:r w:rsidR="00D65490" w:rsidRPr="00040062">
        <w:rPr>
          <w:rFonts w:ascii="Arial" w:hAnsi="Arial" w:cs="Arial"/>
          <w:lang w:val="ru-RU" w:eastAsia="ru-RU"/>
        </w:rPr>
        <w:t>«</w:t>
      </w:r>
      <w:r w:rsidRPr="00040062">
        <w:rPr>
          <w:rFonts w:ascii="Arial" w:hAnsi="Arial" w:cs="Arial"/>
          <w:lang w:val="ru-RU" w:eastAsia="ru-RU"/>
        </w:rPr>
        <w:t>Правилами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60194E95"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4">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18.05.2011 </w:t>
      </w:r>
      <w:r w:rsidR="00785EFD" w:rsidRPr="00040062">
        <w:rPr>
          <w:rFonts w:ascii="Arial" w:hAnsi="Arial" w:cs="Arial"/>
          <w:lang w:val="ru-RU" w:eastAsia="ru-RU"/>
        </w:rPr>
        <w:t>№</w:t>
      </w:r>
      <w:r w:rsidRPr="00040062">
        <w:rPr>
          <w:rFonts w:ascii="Arial" w:hAnsi="Arial" w:cs="Arial"/>
          <w:lang w:val="ru-RU" w:eastAsia="ru-RU"/>
        </w:rPr>
        <w:t xml:space="preserve"> 378 </w:t>
      </w:r>
      <w:r w:rsidR="00D65490" w:rsidRPr="00040062">
        <w:rPr>
          <w:rFonts w:ascii="Arial" w:hAnsi="Arial" w:cs="Arial"/>
          <w:lang w:val="ru-RU" w:eastAsia="ru-RU"/>
        </w:rPr>
        <w:t>«</w:t>
      </w:r>
      <w:r w:rsidRPr="00040062">
        <w:rPr>
          <w:rFonts w:ascii="Arial" w:hAnsi="Arial" w:cs="Arial"/>
          <w:lang w:val="ru-RU" w:eastAsia="ru-RU"/>
        </w:rPr>
        <w:t>Об утверждении Правил разработки сводного плана тушения лесных пожаров на территории субъекта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45E884DE"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5">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17.05.2011 </w:t>
      </w:r>
      <w:r w:rsidR="00785EFD" w:rsidRPr="00040062">
        <w:rPr>
          <w:rFonts w:ascii="Arial" w:hAnsi="Arial" w:cs="Arial"/>
          <w:lang w:val="ru-RU" w:eastAsia="ru-RU"/>
        </w:rPr>
        <w:t>№</w:t>
      </w:r>
      <w:r w:rsidRPr="00040062">
        <w:rPr>
          <w:rFonts w:ascii="Arial" w:hAnsi="Arial" w:cs="Arial"/>
          <w:lang w:val="ru-RU" w:eastAsia="ru-RU"/>
        </w:rPr>
        <w:t xml:space="preserve"> 376 </w:t>
      </w:r>
      <w:r w:rsidR="00D65490" w:rsidRPr="00040062">
        <w:rPr>
          <w:rFonts w:ascii="Arial" w:hAnsi="Arial" w:cs="Arial"/>
          <w:lang w:val="ru-RU" w:eastAsia="ru-RU"/>
        </w:rPr>
        <w:t>«</w:t>
      </w:r>
      <w:r w:rsidRPr="00040062">
        <w:rPr>
          <w:rFonts w:ascii="Arial" w:hAnsi="Arial" w:cs="Arial"/>
          <w:lang w:val="ru-RU" w:eastAsia="ru-RU"/>
        </w:rPr>
        <w:t>О чрезвычайных ситуациях в лесах, возникших вследствие лесных пожаров</w:t>
      </w:r>
      <w:r w:rsidR="00D65490" w:rsidRPr="00040062">
        <w:rPr>
          <w:rFonts w:ascii="Arial" w:hAnsi="Arial" w:cs="Arial"/>
          <w:lang w:val="ru-RU" w:eastAsia="ru-RU"/>
        </w:rPr>
        <w:t>»</w:t>
      </w:r>
      <w:r w:rsidRPr="00040062">
        <w:rPr>
          <w:rFonts w:ascii="Arial" w:hAnsi="Arial" w:cs="Arial"/>
          <w:lang w:val="ru-RU" w:eastAsia="ru-RU"/>
        </w:rPr>
        <w:t xml:space="preserve"> (вместе с </w:t>
      </w:r>
      <w:r w:rsidR="00D65490" w:rsidRPr="00040062">
        <w:rPr>
          <w:rFonts w:ascii="Arial" w:hAnsi="Arial" w:cs="Arial"/>
          <w:lang w:val="ru-RU" w:eastAsia="ru-RU"/>
        </w:rPr>
        <w:t>«</w:t>
      </w:r>
      <w:r w:rsidRPr="00040062">
        <w:rPr>
          <w:rFonts w:ascii="Arial" w:hAnsi="Arial" w:cs="Arial"/>
          <w:lang w:val="ru-RU" w:eastAsia="ru-RU"/>
        </w:rPr>
        <w:t>Правилами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r w:rsidR="00D65490" w:rsidRPr="00040062">
        <w:rPr>
          <w:rFonts w:ascii="Arial" w:hAnsi="Arial" w:cs="Arial"/>
          <w:lang w:val="ru-RU" w:eastAsia="ru-RU"/>
        </w:rPr>
        <w:t>»</w:t>
      </w:r>
      <w:r w:rsidRPr="00040062">
        <w:rPr>
          <w:rFonts w:ascii="Arial" w:hAnsi="Arial" w:cs="Arial"/>
          <w:lang w:val="ru-RU" w:eastAsia="ru-RU"/>
        </w:rPr>
        <w:t>);</w:t>
      </w:r>
    </w:p>
    <w:p w14:paraId="043E1138"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6">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27.02.2017 </w:t>
      </w:r>
      <w:r w:rsidR="00785EFD" w:rsidRPr="00040062">
        <w:rPr>
          <w:rFonts w:ascii="Arial" w:hAnsi="Arial" w:cs="Arial"/>
          <w:lang w:val="ru-RU" w:eastAsia="ru-RU"/>
        </w:rPr>
        <w:t>№</w:t>
      </w:r>
      <w:r w:rsidRPr="00040062">
        <w:rPr>
          <w:rFonts w:ascii="Arial" w:hAnsi="Arial" w:cs="Arial"/>
          <w:lang w:val="ru-RU" w:eastAsia="ru-RU"/>
        </w:rPr>
        <w:t xml:space="preserve"> 72 </w:t>
      </w:r>
      <w:r w:rsidR="00D65490" w:rsidRPr="00040062">
        <w:rPr>
          <w:rFonts w:ascii="Arial" w:hAnsi="Arial" w:cs="Arial"/>
          <w:lang w:val="ru-RU" w:eastAsia="ru-RU"/>
        </w:rPr>
        <w:t>«</w:t>
      </w:r>
      <w:r w:rsidRPr="00040062">
        <w:rPr>
          <w:rFonts w:ascii="Arial" w:hAnsi="Arial" w:cs="Arial"/>
          <w:lang w:val="ru-RU" w:eastAsia="ru-RU"/>
        </w:rPr>
        <w:t>Об утверждении состава лесохозяйственных регламентов, порядка их разработки, сроков их действия и порядка внесения в них изменений</w:t>
      </w:r>
      <w:r w:rsidR="00D65490" w:rsidRPr="00040062">
        <w:rPr>
          <w:rFonts w:ascii="Arial" w:hAnsi="Arial" w:cs="Arial"/>
          <w:lang w:val="ru-RU" w:eastAsia="ru-RU"/>
        </w:rPr>
        <w:t>»</w:t>
      </w:r>
      <w:r w:rsidRPr="00040062">
        <w:rPr>
          <w:rFonts w:ascii="Arial" w:hAnsi="Arial" w:cs="Arial"/>
          <w:lang w:val="ru-RU" w:eastAsia="ru-RU"/>
        </w:rPr>
        <w:t>;</w:t>
      </w:r>
    </w:p>
    <w:p w14:paraId="5C273947"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7">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496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и сбора недревесных лесных ресурсов</w:t>
      </w:r>
      <w:r w:rsidR="00D65490" w:rsidRPr="00040062">
        <w:rPr>
          <w:rFonts w:ascii="Arial" w:hAnsi="Arial" w:cs="Arial"/>
          <w:lang w:val="ru-RU" w:eastAsia="ru-RU"/>
        </w:rPr>
        <w:t>»</w:t>
      </w:r>
      <w:r w:rsidRPr="00040062">
        <w:rPr>
          <w:rFonts w:ascii="Arial" w:hAnsi="Arial" w:cs="Arial"/>
          <w:lang w:val="ru-RU" w:eastAsia="ru-RU"/>
        </w:rPr>
        <w:t>;</w:t>
      </w:r>
    </w:p>
    <w:p w14:paraId="67CD51E0"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8">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908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рекреационной деятельности</w:t>
      </w:r>
      <w:r w:rsidR="00D65490" w:rsidRPr="00040062">
        <w:rPr>
          <w:rFonts w:ascii="Arial" w:hAnsi="Arial" w:cs="Arial"/>
          <w:lang w:val="ru-RU" w:eastAsia="ru-RU"/>
        </w:rPr>
        <w:t>»</w:t>
      </w:r>
      <w:r w:rsidRPr="00040062">
        <w:rPr>
          <w:rFonts w:ascii="Arial" w:hAnsi="Arial" w:cs="Arial"/>
          <w:lang w:val="ru-RU" w:eastAsia="ru-RU"/>
        </w:rPr>
        <w:t>;</w:t>
      </w:r>
    </w:p>
    <w:p w14:paraId="4ACAEC98"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39">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494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пищевых лесных ресурсов и сбора лекарственных растений</w:t>
      </w:r>
      <w:r w:rsidR="00D65490" w:rsidRPr="00040062">
        <w:rPr>
          <w:rFonts w:ascii="Arial" w:hAnsi="Arial" w:cs="Arial"/>
          <w:lang w:val="ru-RU" w:eastAsia="ru-RU"/>
        </w:rPr>
        <w:t>»</w:t>
      </w:r>
      <w:r w:rsidRPr="00040062">
        <w:rPr>
          <w:rFonts w:ascii="Arial" w:hAnsi="Arial" w:cs="Arial"/>
          <w:lang w:val="ru-RU" w:eastAsia="ru-RU"/>
        </w:rPr>
        <w:t>;</w:t>
      </w:r>
    </w:p>
    <w:p w14:paraId="65E36479"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0">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497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выращивания лесных плодовых, ягодных, декоративных растений, лекарственных растений</w:t>
      </w:r>
      <w:r w:rsidR="00D65490" w:rsidRPr="00040062">
        <w:rPr>
          <w:rFonts w:ascii="Arial" w:hAnsi="Arial" w:cs="Arial"/>
          <w:lang w:val="ru-RU" w:eastAsia="ru-RU"/>
        </w:rPr>
        <w:t>»</w:t>
      </w:r>
      <w:r w:rsidRPr="00040062">
        <w:rPr>
          <w:rFonts w:ascii="Arial" w:hAnsi="Arial" w:cs="Arial"/>
          <w:lang w:val="ru-RU" w:eastAsia="ru-RU"/>
        </w:rPr>
        <w:t>;</w:t>
      </w:r>
    </w:p>
    <w:p w14:paraId="5F926D51"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1">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27.07.2020 </w:t>
      </w:r>
      <w:r w:rsidR="00785EFD" w:rsidRPr="00040062">
        <w:rPr>
          <w:rFonts w:ascii="Arial" w:hAnsi="Arial" w:cs="Arial"/>
          <w:lang w:val="ru-RU" w:eastAsia="ru-RU"/>
        </w:rPr>
        <w:t>№</w:t>
      </w:r>
      <w:r w:rsidRPr="00040062">
        <w:rPr>
          <w:rFonts w:ascii="Arial" w:hAnsi="Arial" w:cs="Arial"/>
          <w:lang w:val="ru-RU" w:eastAsia="ru-RU"/>
        </w:rPr>
        <w:t xml:space="preserve"> 487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научно-исследовательской деятельности, образовательной деятельности</w:t>
      </w:r>
      <w:r w:rsidR="00D65490" w:rsidRPr="00040062">
        <w:rPr>
          <w:rFonts w:ascii="Arial" w:hAnsi="Arial" w:cs="Arial"/>
          <w:lang w:val="ru-RU" w:eastAsia="ru-RU"/>
        </w:rPr>
        <w:t>»</w:t>
      </w:r>
      <w:r w:rsidRPr="00040062">
        <w:rPr>
          <w:rFonts w:ascii="Arial" w:hAnsi="Arial" w:cs="Arial"/>
          <w:lang w:val="ru-RU" w:eastAsia="ru-RU"/>
        </w:rPr>
        <w:t>;</w:t>
      </w:r>
    </w:p>
    <w:p w14:paraId="0F78A3D5"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lastRenderedPageBreak/>
        <w:t xml:space="preserve">- </w:t>
      </w:r>
      <w:r w:rsidR="00916446" w:rsidRPr="00040062">
        <w:rPr>
          <w:rFonts w:ascii="Arial" w:hAnsi="Arial" w:cs="Arial"/>
          <w:lang w:val="ru-RU" w:eastAsia="ru-RU"/>
        </w:rPr>
        <w:t xml:space="preserve">Приказ Министерства природных ресурсов и экологии РФ от 20 декабря 2021 г. № 978 </w:t>
      </w:r>
      <w:r w:rsidR="00D65490" w:rsidRPr="00040062">
        <w:rPr>
          <w:rFonts w:ascii="Arial" w:hAnsi="Arial" w:cs="Arial"/>
          <w:lang w:val="ru-RU" w:eastAsia="ru-RU"/>
        </w:rPr>
        <w:t>«</w:t>
      </w:r>
      <w:r w:rsidR="00916446" w:rsidRPr="00040062">
        <w:rPr>
          <w:rFonts w:ascii="Arial" w:hAnsi="Arial" w:cs="Arial"/>
          <w:lang w:val="ru-RU" w:eastAsia="ru-RU"/>
        </w:rPr>
        <w: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r w:rsidR="00D65490" w:rsidRPr="00040062">
        <w:rPr>
          <w:rFonts w:ascii="Arial" w:hAnsi="Arial" w:cs="Arial"/>
          <w:lang w:val="ru-RU" w:eastAsia="ru-RU"/>
        </w:rPr>
        <w:t>»</w:t>
      </w:r>
      <w:r w:rsidRPr="00040062">
        <w:rPr>
          <w:rFonts w:ascii="Arial" w:hAnsi="Arial" w:cs="Arial"/>
          <w:lang w:val="ru-RU" w:eastAsia="ru-RU"/>
        </w:rPr>
        <w:t>;</w:t>
      </w:r>
    </w:p>
    <w:p w14:paraId="2231C8F8"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2">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911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живицы</w:t>
      </w:r>
      <w:r w:rsidR="00D65490" w:rsidRPr="00040062">
        <w:rPr>
          <w:rFonts w:ascii="Arial" w:hAnsi="Arial" w:cs="Arial"/>
          <w:lang w:val="ru-RU" w:eastAsia="ru-RU"/>
        </w:rPr>
        <w:t>»</w:t>
      </w:r>
      <w:r w:rsidRPr="00040062">
        <w:rPr>
          <w:rFonts w:ascii="Arial" w:hAnsi="Arial" w:cs="Arial"/>
          <w:lang w:val="ru-RU" w:eastAsia="ru-RU"/>
        </w:rPr>
        <w:t>;</w:t>
      </w:r>
    </w:p>
    <w:p w14:paraId="6AF79A79"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r w:rsidR="0024340C" w:rsidRPr="00040062">
        <w:rPr>
          <w:rFonts w:ascii="Arial" w:hAnsi="Arial" w:cs="Arial"/>
          <w:lang w:val="ru-RU" w:eastAsia="ru-RU"/>
        </w:rPr>
        <w:t xml:space="preserve">Приказ Минприроды России от 29.12.2021 </w:t>
      </w:r>
      <w:r w:rsidR="00785EFD" w:rsidRPr="00040062">
        <w:rPr>
          <w:rFonts w:ascii="Arial" w:hAnsi="Arial" w:cs="Arial"/>
          <w:lang w:val="ru-RU" w:eastAsia="ru-RU"/>
        </w:rPr>
        <w:t>№</w:t>
      </w:r>
      <w:r w:rsidR="0024340C" w:rsidRPr="00040062">
        <w:rPr>
          <w:rFonts w:ascii="Arial" w:hAnsi="Arial" w:cs="Arial"/>
          <w:lang w:val="ru-RU" w:eastAsia="ru-RU"/>
        </w:rPr>
        <w:t xml:space="preserve"> 1024 </w:t>
      </w:r>
      <w:r w:rsidR="00D65490" w:rsidRPr="00040062">
        <w:rPr>
          <w:rFonts w:ascii="Arial" w:hAnsi="Arial" w:cs="Arial"/>
          <w:lang w:val="ru-RU" w:eastAsia="ru-RU"/>
        </w:rPr>
        <w:t>«</w:t>
      </w:r>
      <w:r w:rsidR="0024340C" w:rsidRPr="00040062">
        <w:rPr>
          <w:rFonts w:ascii="Arial" w:hAnsi="Arial" w:cs="Arial"/>
          <w:lang w:val="ru-RU" w:eastAsia="ru-RU"/>
        </w:rPr>
        <w: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00D65490" w:rsidRPr="00040062">
        <w:rPr>
          <w:rFonts w:ascii="Arial" w:hAnsi="Arial" w:cs="Arial"/>
          <w:lang w:val="ru-RU" w:eastAsia="ru-RU"/>
        </w:rPr>
        <w:t>»</w:t>
      </w:r>
      <w:r w:rsidRPr="00040062">
        <w:rPr>
          <w:rFonts w:ascii="Arial" w:hAnsi="Arial" w:cs="Arial"/>
          <w:lang w:val="ru-RU" w:eastAsia="ru-RU"/>
        </w:rPr>
        <w:t>;</w:t>
      </w:r>
    </w:p>
    <w:p w14:paraId="37EDFFA1"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3">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01.12.2020 </w:t>
      </w:r>
      <w:r w:rsidR="00785EFD" w:rsidRPr="00040062">
        <w:rPr>
          <w:rFonts w:ascii="Arial" w:hAnsi="Arial" w:cs="Arial"/>
          <w:lang w:val="ru-RU" w:eastAsia="ru-RU"/>
        </w:rPr>
        <w:t>№</w:t>
      </w:r>
      <w:r w:rsidRPr="00040062">
        <w:rPr>
          <w:rFonts w:ascii="Arial" w:hAnsi="Arial" w:cs="Arial"/>
          <w:lang w:val="ru-RU" w:eastAsia="ru-RU"/>
        </w:rPr>
        <w:t xml:space="preserve"> 993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40749E14"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4">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30.07.2020 </w:t>
      </w:r>
      <w:r w:rsidR="00785EFD" w:rsidRPr="00040062">
        <w:rPr>
          <w:rFonts w:ascii="Arial" w:hAnsi="Arial" w:cs="Arial"/>
          <w:lang w:val="ru-RU" w:eastAsia="ru-RU"/>
        </w:rPr>
        <w:t>№</w:t>
      </w:r>
      <w:r w:rsidRPr="00040062">
        <w:rPr>
          <w:rFonts w:ascii="Arial" w:hAnsi="Arial" w:cs="Arial"/>
          <w:lang w:val="ru-RU" w:eastAsia="ru-RU"/>
        </w:rPr>
        <w:t xml:space="preserve"> 534 </w:t>
      </w:r>
      <w:r w:rsidR="00D65490" w:rsidRPr="00040062">
        <w:rPr>
          <w:rFonts w:ascii="Arial" w:hAnsi="Arial" w:cs="Arial"/>
          <w:lang w:val="ru-RU" w:eastAsia="ru-RU"/>
        </w:rPr>
        <w:t>«</w:t>
      </w:r>
      <w:r w:rsidRPr="00040062">
        <w:rPr>
          <w:rFonts w:ascii="Arial" w:hAnsi="Arial" w:cs="Arial"/>
          <w:lang w:val="ru-RU" w:eastAsia="ru-RU"/>
        </w:rPr>
        <w:t>Об утверждении Правил ухода за лесами</w:t>
      </w:r>
      <w:r w:rsidR="00D65490" w:rsidRPr="00040062">
        <w:rPr>
          <w:rFonts w:ascii="Arial" w:hAnsi="Arial" w:cs="Arial"/>
          <w:lang w:val="ru-RU" w:eastAsia="ru-RU"/>
        </w:rPr>
        <w:t>»</w:t>
      </w:r>
      <w:r w:rsidRPr="00040062">
        <w:rPr>
          <w:rFonts w:ascii="Arial" w:hAnsi="Arial" w:cs="Arial"/>
          <w:lang w:val="ru-RU" w:eastAsia="ru-RU"/>
        </w:rPr>
        <w:t>;</w:t>
      </w:r>
    </w:p>
    <w:p w14:paraId="54E12FE5"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r w:rsidR="0024340C" w:rsidRPr="00040062">
        <w:rPr>
          <w:rFonts w:ascii="Arial" w:hAnsi="Arial" w:cs="Arial"/>
          <w:lang w:val="ru-RU" w:eastAsia="ru-RU"/>
        </w:rPr>
        <w:t xml:space="preserve">Приказ Минприроды России от 29.04.2021 </w:t>
      </w:r>
      <w:r w:rsidR="00785EFD" w:rsidRPr="00040062">
        <w:rPr>
          <w:rFonts w:ascii="Arial" w:hAnsi="Arial" w:cs="Arial"/>
          <w:lang w:val="ru-RU" w:eastAsia="ru-RU"/>
        </w:rPr>
        <w:t>№</w:t>
      </w:r>
      <w:r w:rsidR="0024340C" w:rsidRPr="00040062">
        <w:rPr>
          <w:rFonts w:ascii="Arial" w:hAnsi="Arial" w:cs="Arial"/>
          <w:lang w:val="ru-RU" w:eastAsia="ru-RU"/>
        </w:rPr>
        <w:t xml:space="preserve"> 303 </w:t>
      </w:r>
      <w:r w:rsidR="00D65490" w:rsidRPr="00040062">
        <w:rPr>
          <w:rFonts w:ascii="Arial" w:hAnsi="Arial" w:cs="Arial"/>
          <w:lang w:val="ru-RU" w:eastAsia="ru-RU"/>
        </w:rPr>
        <w:t>«</w:t>
      </w:r>
      <w:r w:rsidR="0024340C" w:rsidRPr="00040062">
        <w:rPr>
          <w:rFonts w:ascii="Arial" w:hAnsi="Arial" w:cs="Arial"/>
          <w:lang w:val="ru-RU" w:eastAsia="ru-RU"/>
        </w:rPr>
        <w:t>Об утверждении формы лесной декларации, порядка ее заполнения и подачи, требований к формату лесной декларации в электронной форме</w:t>
      </w:r>
      <w:r w:rsidR="00D65490" w:rsidRPr="00040062">
        <w:rPr>
          <w:rFonts w:ascii="Arial" w:hAnsi="Arial" w:cs="Arial"/>
          <w:lang w:val="ru-RU" w:eastAsia="ru-RU"/>
        </w:rPr>
        <w:t>»</w:t>
      </w:r>
      <w:r w:rsidRPr="00040062">
        <w:rPr>
          <w:rFonts w:ascii="Arial" w:hAnsi="Arial" w:cs="Arial"/>
          <w:lang w:val="ru-RU" w:eastAsia="ru-RU"/>
        </w:rPr>
        <w:t>;</w:t>
      </w:r>
    </w:p>
    <w:p w14:paraId="5DF73ABB"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5">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30.07.2020 </w:t>
      </w:r>
      <w:r w:rsidR="00785EFD" w:rsidRPr="00040062">
        <w:rPr>
          <w:rFonts w:ascii="Arial" w:hAnsi="Arial" w:cs="Arial"/>
          <w:lang w:val="ru-RU" w:eastAsia="ru-RU"/>
        </w:rPr>
        <w:t>№</w:t>
      </w:r>
      <w:r w:rsidRPr="00040062">
        <w:rPr>
          <w:rFonts w:ascii="Arial" w:hAnsi="Arial" w:cs="Arial"/>
          <w:lang w:val="ru-RU" w:eastAsia="ru-RU"/>
        </w:rPr>
        <w:t xml:space="preserve"> 513 </w:t>
      </w:r>
      <w:r w:rsidR="00D65490" w:rsidRPr="00040062">
        <w:rPr>
          <w:rFonts w:ascii="Arial" w:hAnsi="Arial" w:cs="Arial"/>
          <w:lang w:val="ru-RU" w:eastAsia="ru-RU"/>
        </w:rPr>
        <w:t>«</w:t>
      </w:r>
      <w:r w:rsidRPr="00040062">
        <w:rPr>
          <w:rFonts w:ascii="Arial" w:hAnsi="Arial" w:cs="Arial"/>
          <w:lang w:val="ru-RU" w:eastAsia="ru-RU"/>
        </w:rPr>
        <w:t>Об утверждении Порядка государственной или муниципальной экспертизы проекта освоения лесов</w:t>
      </w:r>
      <w:r w:rsidR="00D65490" w:rsidRPr="00040062">
        <w:rPr>
          <w:rFonts w:ascii="Arial" w:hAnsi="Arial" w:cs="Arial"/>
          <w:lang w:val="ru-RU" w:eastAsia="ru-RU"/>
        </w:rPr>
        <w:t>»</w:t>
      </w:r>
      <w:r w:rsidRPr="00040062">
        <w:rPr>
          <w:rFonts w:ascii="Arial" w:hAnsi="Arial" w:cs="Arial"/>
          <w:lang w:val="ru-RU" w:eastAsia="ru-RU"/>
        </w:rPr>
        <w:t>;</w:t>
      </w:r>
    </w:p>
    <w:p w14:paraId="70951044"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6">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27.07.2020 </w:t>
      </w:r>
      <w:r w:rsidR="00785EFD" w:rsidRPr="00040062">
        <w:rPr>
          <w:rFonts w:ascii="Arial" w:hAnsi="Arial" w:cs="Arial"/>
          <w:lang w:val="ru-RU" w:eastAsia="ru-RU"/>
        </w:rPr>
        <w:t>№</w:t>
      </w:r>
      <w:r w:rsidRPr="00040062">
        <w:rPr>
          <w:rFonts w:ascii="Arial" w:hAnsi="Arial" w:cs="Arial"/>
          <w:lang w:val="ru-RU" w:eastAsia="ru-RU"/>
        </w:rPr>
        <w:t xml:space="preserve"> 488 </w:t>
      </w:r>
      <w:r w:rsidR="00D65490" w:rsidRPr="00040062">
        <w:rPr>
          <w:rFonts w:ascii="Arial" w:hAnsi="Arial" w:cs="Arial"/>
          <w:lang w:val="ru-RU" w:eastAsia="ru-RU"/>
        </w:rPr>
        <w:t>«</w:t>
      </w:r>
      <w:r w:rsidRPr="00040062">
        <w:rPr>
          <w:rFonts w:ascii="Arial" w:hAnsi="Arial" w:cs="Arial"/>
          <w:lang w:val="ru-RU" w:eastAsia="ru-RU"/>
        </w:rPr>
        <w:t>Об утверждении типового договора купли-продажи лесных насаждений</w:t>
      </w:r>
      <w:r w:rsidR="00D65490" w:rsidRPr="00040062">
        <w:rPr>
          <w:rFonts w:ascii="Arial" w:hAnsi="Arial" w:cs="Arial"/>
          <w:lang w:val="ru-RU" w:eastAsia="ru-RU"/>
        </w:rPr>
        <w:t>»</w:t>
      </w:r>
      <w:r w:rsidRPr="00040062">
        <w:rPr>
          <w:rFonts w:ascii="Arial" w:hAnsi="Arial" w:cs="Arial"/>
          <w:lang w:val="ru-RU" w:eastAsia="ru-RU"/>
        </w:rPr>
        <w:t>;</w:t>
      </w:r>
    </w:p>
    <w:p w14:paraId="219DF5F8"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7">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909 </w:t>
      </w:r>
      <w:r w:rsidR="00D65490" w:rsidRPr="00040062">
        <w:rPr>
          <w:rFonts w:ascii="Arial" w:hAnsi="Arial" w:cs="Arial"/>
          <w:lang w:val="ru-RU" w:eastAsia="ru-RU"/>
        </w:rPr>
        <w:t>«</w:t>
      </w:r>
      <w:r w:rsidRPr="00040062">
        <w:rPr>
          <w:rFonts w:ascii="Arial" w:hAnsi="Arial" w:cs="Arial"/>
          <w:lang w:val="ru-RU" w:eastAsia="ru-RU"/>
        </w:rPr>
        <w:t>Об утверждении Порядка использования районированных семян лесных растений основных лесных древесных пород</w:t>
      </w:r>
      <w:r w:rsidR="00D65490" w:rsidRPr="00040062">
        <w:rPr>
          <w:rFonts w:ascii="Arial" w:hAnsi="Arial" w:cs="Arial"/>
          <w:lang w:val="ru-RU" w:eastAsia="ru-RU"/>
        </w:rPr>
        <w:t>»</w:t>
      </w:r>
      <w:r w:rsidRPr="00040062">
        <w:rPr>
          <w:rFonts w:ascii="Arial" w:hAnsi="Arial" w:cs="Arial"/>
          <w:lang w:val="ru-RU" w:eastAsia="ru-RU"/>
        </w:rPr>
        <w:t>;</w:t>
      </w:r>
    </w:p>
    <w:p w14:paraId="43F1E8E9"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8">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18.08.2014 </w:t>
      </w:r>
      <w:r w:rsidR="00785EFD" w:rsidRPr="00040062">
        <w:rPr>
          <w:rFonts w:ascii="Arial" w:hAnsi="Arial" w:cs="Arial"/>
          <w:lang w:val="ru-RU" w:eastAsia="ru-RU"/>
        </w:rPr>
        <w:t>№</w:t>
      </w:r>
      <w:r w:rsidRPr="00040062">
        <w:rPr>
          <w:rFonts w:ascii="Arial" w:hAnsi="Arial" w:cs="Arial"/>
          <w:lang w:val="ru-RU" w:eastAsia="ru-RU"/>
        </w:rPr>
        <w:t xml:space="preserve"> 367 </w:t>
      </w:r>
      <w:r w:rsidR="00D65490" w:rsidRPr="00040062">
        <w:rPr>
          <w:rFonts w:ascii="Arial" w:hAnsi="Arial" w:cs="Arial"/>
          <w:lang w:val="ru-RU" w:eastAsia="ru-RU"/>
        </w:rPr>
        <w:t>«</w:t>
      </w:r>
      <w:r w:rsidRPr="00040062">
        <w:rPr>
          <w:rFonts w:ascii="Arial" w:hAnsi="Arial" w:cs="Arial"/>
          <w:lang w:val="ru-RU" w:eastAsia="ru-RU"/>
        </w:rPr>
        <w:t>Об утверждении Перечня лесорастительных зон Российской Федерации и Перечня лесных районов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328106DD"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49">
        <w:r w:rsidRPr="00040062">
          <w:rPr>
            <w:rFonts w:ascii="Arial" w:hAnsi="Arial" w:cs="Arial"/>
            <w:lang w:val="ru-RU" w:eastAsia="ru-RU"/>
          </w:rPr>
          <w:t>приказ</w:t>
        </w:r>
      </w:hyperlink>
      <w:r w:rsidRPr="00040062">
        <w:rPr>
          <w:rFonts w:ascii="Arial" w:hAnsi="Arial" w:cs="Arial"/>
          <w:lang w:val="ru-RU" w:eastAsia="ru-RU"/>
        </w:rPr>
        <w:t xml:space="preserve"> Рослесхоза от 09.04.2015 </w:t>
      </w:r>
      <w:r w:rsidR="00785EFD" w:rsidRPr="00040062">
        <w:rPr>
          <w:rFonts w:ascii="Arial" w:hAnsi="Arial" w:cs="Arial"/>
          <w:lang w:val="ru-RU" w:eastAsia="ru-RU"/>
        </w:rPr>
        <w:t>№</w:t>
      </w:r>
      <w:r w:rsidRPr="00040062">
        <w:rPr>
          <w:rFonts w:ascii="Arial" w:hAnsi="Arial" w:cs="Arial"/>
          <w:lang w:val="ru-RU" w:eastAsia="ru-RU"/>
        </w:rPr>
        <w:t xml:space="preserve"> 105 </w:t>
      </w:r>
      <w:r w:rsidR="00D65490" w:rsidRPr="00040062">
        <w:rPr>
          <w:rFonts w:ascii="Arial" w:hAnsi="Arial" w:cs="Arial"/>
          <w:lang w:val="ru-RU" w:eastAsia="ru-RU"/>
        </w:rPr>
        <w:t>«</w:t>
      </w:r>
      <w:r w:rsidRPr="00040062">
        <w:rPr>
          <w:rFonts w:ascii="Arial" w:hAnsi="Arial" w:cs="Arial"/>
          <w:lang w:val="ru-RU" w:eastAsia="ru-RU"/>
        </w:rPr>
        <w:t>Об установлении возрастов рубок</w:t>
      </w:r>
      <w:r w:rsidR="00D65490" w:rsidRPr="00040062">
        <w:rPr>
          <w:rFonts w:ascii="Arial" w:hAnsi="Arial" w:cs="Arial"/>
          <w:lang w:val="ru-RU" w:eastAsia="ru-RU"/>
        </w:rPr>
        <w:t>»</w:t>
      </w:r>
      <w:r w:rsidRPr="00040062">
        <w:rPr>
          <w:rFonts w:ascii="Arial" w:hAnsi="Arial" w:cs="Arial"/>
          <w:lang w:val="ru-RU" w:eastAsia="ru-RU"/>
        </w:rPr>
        <w:t>;</w:t>
      </w:r>
    </w:p>
    <w:p w14:paraId="1AF12C6C"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0">
        <w:r w:rsidRPr="00040062">
          <w:rPr>
            <w:rFonts w:ascii="Arial" w:hAnsi="Arial" w:cs="Arial"/>
            <w:lang w:val="ru-RU" w:eastAsia="ru-RU"/>
          </w:rPr>
          <w:t>приказ</w:t>
        </w:r>
      </w:hyperlink>
      <w:r w:rsidRPr="00040062">
        <w:rPr>
          <w:rFonts w:ascii="Arial" w:hAnsi="Arial" w:cs="Arial"/>
          <w:lang w:val="ru-RU" w:eastAsia="ru-RU"/>
        </w:rPr>
        <w:t xml:space="preserve"> Рослесхоза от 05.12.2011 </w:t>
      </w:r>
      <w:r w:rsidR="00785EFD" w:rsidRPr="00040062">
        <w:rPr>
          <w:rFonts w:ascii="Arial" w:hAnsi="Arial" w:cs="Arial"/>
          <w:lang w:val="ru-RU" w:eastAsia="ru-RU"/>
        </w:rPr>
        <w:t>№</w:t>
      </w:r>
      <w:r w:rsidRPr="00040062">
        <w:rPr>
          <w:rFonts w:ascii="Arial" w:hAnsi="Arial" w:cs="Arial"/>
          <w:lang w:val="ru-RU" w:eastAsia="ru-RU"/>
        </w:rPr>
        <w:t xml:space="preserve"> 513 </w:t>
      </w:r>
      <w:r w:rsidR="00D65490" w:rsidRPr="00040062">
        <w:rPr>
          <w:rFonts w:ascii="Arial" w:hAnsi="Arial" w:cs="Arial"/>
          <w:lang w:val="ru-RU" w:eastAsia="ru-RU"/>
        </w:rPr>
        <w:t>«</w:t>
      </w:r>
      <w:r w:rsidRPr="00040062">
        <w:rPr>
          <w:rFonts w:ascii="Arial" w:hAnsi="Arial" w:cs="Arial"/>
          <w:lang w:val="ru-RU" w:eastAsia="ru-RU"/>
        </w:rPr>
        <w:t>Об утверждении Перечня видов (пород) деревьев и кустарников, заготовка древесины которых не допускается</w:t>
      </w:r>
      <w:r w:rsidR="00D65490" w:rsidRPr="00040062">
        <w:rPr>
          <w:rFonts w:ascii="Arial" w:hAnsi="Arial" w:cs="Arial"/>
          <w:lang w:val="ru-RU" w:eastAsia="ru-RU"/>
        </w:rPr>
        <w:t>»</w:t>
      </w:r>
      <w:r w:rsidRPr="00040062">
        <w:rPr>
          <w:rFonts w:ascii="Arial" w:hAnsi="Arial" w:cs="Arial"/>
          <w:lang w:val="ru-RU" w:eastAsia="ru-RU"/>
        </w:rPr>
        <w:t>;</w:t>
      </w:r>
    </w:p>
    <w:p w14:paraId="3141E06F"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1">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30.07.2020 </w:t>
      </w:r>
      <w:r w:rsidR="00785EFD" w:rsidRPr="00040062">
        <w:rPr>
          <w:rFonts w:ascii="Arial" w:hAnsi="Arial" w:cs="Arial"/>
          <w:lang w:val="ru-RU" w:eastAsia="ru-RU"/>
        </w:rPr>
        <w:t>№</w:t>
      </w:r>
      <w:r w:rsidRPr="00040062">
        <w:rPr>
          <w:rFonts w:ascii="Arial" w:hAnsi="Arial" w:cs="Arial"/>
          <w:lang w:val="ru-RU" w:eastAsia="ru-RU"/>
        </w:rPr>
        <w:t xml:space="preserve"> 542 </w:t>
      </w:r>
      <w:r w:rsidR="00D65490" w:rsidRPr="00040062">
        <w:rPr>
          <w:rFonts w:ascii="Arial" w:hAnsi="Arial" w:cs="Arial"/>
          <w:lang w:val="ru-RU" w:eastAsia="ru-RU"/>
        </w:rPr>
        <w:t>«</w:t>
      </w:r>
      <w:r w:rsidRPr="00040062">
        <w:rPr>
          <w:rFonts w:ascii="Arial" w:hAnsi="Arial" w:cs="Arial"/>
          <w:lang w:val="ru-RU" w:eastAsia="ru-RU"/>
        </w:rPr>
        <w:t>Об утверждении типовых договоров аренды лесных участков</w:t>
      </w:r>
      <w:r w:rsidR="00D65490" w:rsidRPr="00040062">
        <w:rPr>
          <w:rFonts w:ascii="Arial" w:hAnsi="Arial" w:cs="Arial"/>
          <w:lang w:val="ru-RU" w:eastAsia="ru-RU"/>
        </w:rPr>
        <w:t>»</w:t>
      </w:r>
      <w:r w:rsidRPr="00040062">
        <w:rPr>
          <w:rFonts w:ascii="Arial" w:hAnsi="Arial" w:cs="Arial"/>
          <w:lang w:val="ru-RU" w:eastAsia="ru-RU"/>
        </w:rPr>
        <w:t>;</w:t>
      </w:r>
    </w:p>
    <w:p w14:paraId="474BDAD0"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r w:rsidR="0024340C" w:rsidRPr="00040062">
        <w:rPr>
          <w:rFonts w:ascii="Arial" w:hAnsi="Arial" w:cs="Arial"/>
          <w:lang w:val="ru-RU" w:eastAsia="ru-RU"/>
        </w:rPr>
        <w:t>Приказ Министерства природных ресурсов и экологии РФ</w:t>
      </w:r>
      <w:r w:rsidRPr="00040062">
        <w:rPr>
          <w:rFonts w:ascii="Arial" w:hAnsi="Arial" w:cs="Arial"/>
          <w:lang w:val="ru-RU" w:eastAsia="ru-RU"/>
        </w:rPr>
        <w:t xml:space="preserve"> от </w:t>
      </w:r>
      <w:r w:rsidR="0024340C" w:rsidRPr="00040062">
        <w:rPr>
          <w:rFonts w:ascii="Arial" w:hAnsi="Arial" w:cs="Arial"/>
          <w:lang w:val="ru-RU" w:eastAsia="ru-RU"/>
        </w:rPr>
        <w:t xml:space="preserve">27.09.2021 </w:t>
      </w:r>
      <w:r w:rsidR="00785EFD" w:rsidRPr="00040062">
        <w:rPr>
          <w:rFonts w:ascii="Arial" w:hAnsi="Arial" w:cs="Arial"/>
          <w:lang w:val="ru-RU" w:eastAsia="ru-RU"/>
        </w:rPr>
        <w:t>№</w:t>
      </w:r>
      <w:r w:rsidR="0024340C" w:rsidRPr="00040062">
        <w:rPr>
          <w:rFonts w:ascii="Arial" w:hAnsi="Arial" w:cs="Arial"/>
          <w:lang w:val="ru-RU" w:eastAsia="ru-RU"/>
        </w:rPr>
        <w:t xml:space="preserve"> 686</w:t>
      </w:r>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Об утверждении Порядка проведения государственной инвентаризации лесов</w:t>
      </w:r>
      <w:r w:rsidR="00D65490" w:rsidRPr="00040062">
        <w:rPr>
          <w:rFonts w:ascii="Arial" w:hAnsi="Arial" w:cs="Arial"/>
          <w:lang w:val="ru-RU" w:eastAsia="ru-RU"/>
        </w:rPr>
        <w:t>»</w:t>
      </w:r>
      <w:r w:rsidRPr="00040062">
        <w:rPr>
          <w:rFonts w:ascii="Arial" w:hAnsi="Arial" w:cs="Arial"/>
          <w:lang w:val="ru-RU" w:eastAsia="ru-RU"/>
        </w:rPr>
        <w:t>;</w:t>
      </w:r>
    </w:p>
    <w:p w14:paraId="44164B42"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2">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07.07.2020 </w:t>
      </w:r>
      <w:r w:rsidR="00785EFD" w:rsidRPr="00040062">
        <w:rPr>
          <w:rFonts w:ascii="Arial" w:hAnsi="Arial" w:cs="Arial"/>
          <w:lang w:val="ru-RU" w:eastAsia="ru-RU"/>
        </w:rPr>
        <w:t>№</w:t>
      </w:r>
      <w:r w:rsidRPr="00040062">
        <w:rPr>
          <w:rFonts w:ascii="Arial" w:hAnsi="Arial" w:cs="Arial"/>
          <w:lang w:val="ru-RU" w:eastAsia="ru-RU"/>
        </w:rPr>
        <w:t xml:space="preserve"> 417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r w:rsidR="00D65490" w:rsidRPr="00040062">
        <w:rPr>
          <w:rFonts w:ascii="Arial" w:hAnsi="Arial" w:cs="Arial"/>
          <w:lang w:val="ru-RU" w:eastAsia="ru-RU"/>
        </w:rPr>
        <w:t>»</w:t>
      </w:r>
      <w:r w:rsidRPr="00040062">
        <w:rPr>
          <w:rFonts w:ascii="Arial" w:hAnsi="Arial" w:cs="Arial"/>
          <w:lang w:val="ru-RU" w:eastAsia="ru-RU"/>
        </w:rPr>
        <w:t>;</w:t>
      </w:r>
    </w:p>
    <w:p w14:paraId="2651F9D2"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3">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10.07.2020 </w:t>
      </w:r>
      <w:r w:rsidR="00785EFD" w:rsidRPr="00040062">
        <w:rPr>
          <w:rFonts w:ascii="Arial" w:hAnsi="Arial" w:cs="Arial"/>
          <w:lang w:val="ru-RU" w:eastAsia="ru-RU"/>
        </w:rPr>
        <w:t>№</w:t>
      </w:r>
      <w:r w:rsidRPr="00040062">
        <w:rPr>
          <w:rFonts w:ascii="Arial" w:hAnsi="Arial" w:cs="Arial"/>
          <w:lang w:val="ru-RU" w:eastAsia="ru-RU"/>
        </w:rPr>
        <w:t xml:space="preserve"> 434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sidR="00D65490" w:rsidRPr="00040062">
        <w:rPr>
          <w:rFonts w:ascii="Arial" w:hAnsi="Arial" w:cs="Arial"/>
          <w:lang w:val="ru-RU" w:eastAsia="ru-RU"/>
        </w:rPr>
        <w:t>»</w:t>
      </w:r>
      <w:r w:rsidRPr="00040062">
        <w:rPr>
          <w:rFonts w:ascii="Arial" w:hAnsi="Arial" w:cs="Arial"/>
          <w:lang w:val="ru-RU" w:eastAsia="ru-RU"/>
        </w:rPr>
        <w:t>;</w:t>
      </w:r>
    </w:p>
    <w:p w14:paraId="31E9B4C6"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4">
        <w:r w:rsidRPr="00040062">
          <w:rPr>
            <w:rFonts w:ascii="Arial" w:hAnsi="Arial" w:cs="Arial"/>
            <w:lang w:val="ru-RU" w:eastAsia="ru-RU"/>
          </w:rPr>
          <w:t>приказ</w:t>
        </w:r>
      </w:hyperlink>
      <w:r w:rsidRPr="00040062">
        <w:rPr>
          <w:rFonts w:ascii="Arial" w:hAnsi="Arial" w:cs="Arial"/>
          <w:lang w:val="ru-RU" w:eastAsia="ru-RU"/>
        </w:rPr>
        <w:t xml:space="preserve"> Рослесхоза от 27.05.2011 </w:t>
      </w:r>
      <w:r w:rsidR="00785EFD" w:rsidRPr="00040062">
        <w:rPr>
          <w:rFonts w:ascii="Arial" w:hAnsi="Arial" w:cs="Arial"/>
          <w:lang w:val="ru-RU" w:eastAsia="ru-RU"/>
        </w:rPr>
        <w:t>№</w:t>
      </w:r>
      <w:r w:rsidRPr="00040062">
        <w:rPr>
          <w:rFonts w:ascii="Arial" w:hAnsi="Arial" w:cs="Arial"/>
          <w:lang w:val="ru-RU" w:eastAsia="ru-RU"/>
        </w:rPr>
        <w:t xml:space="preserve"> 191 </w:t>
      </w:r>
      <w:r w:rsidR="00D65490" w:rsidRPr="00040062">
        <w:rPr>
          <w:rFonts w:ascii="Arial" w:hAnsi="Arial" w:cs="Arial"/>
          <w:lang w:val="ru-RU" w:eastAsia="ru-RU"/>
        </w:rPr>
        <w:t>«</w:t>
      </w:r>
      <w:r w:rsidRPr="00040062">
        <w:rPr>
          <w:rFonts w:ascii="Arial" w:hAnsi="Arial" w:cs="Arial"/>
          <w:lang w:val="ru-RU" w:eastAsia="ru-RU"/>
        </w:rPr>
        <w:t>Об утверждении Порядка исчисления расчетной лесосеки</w:t>
      </w:r>
      <w:r w:rsidR="00D65490" w:rsidRPr="00040062">
        <w:rPr>
          <w:rFonts w:ascii="Arial" w:hAnsi="Arial" w:cs="Arial"/>
          <w:lang w:val="ru-RU" w:eastAsia="ru-RU"/>
        </w:rPr>
        <w:t>»</w:t>
      </w:r>
      <w:r w:rsidRPr="00040062">
        <w:rPr>
          <w:rFonts w:ascii="Arial" w:hAnsi="Arial" w:cs="Arial"/>
          <w:lang w:val="ru-RU" w:eastAsia="ru-RU"/>
        </w:rPr>
        <w:t>;</w:t>
      </w:r>
    </w:p>
    <w:p w14:paraId="6DC8CE58"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5">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05.08.2020 </w:t>
      </w:r>
      <w:r w:rsidR="00785EFD" w:rsidRPr="00040062">
        <w:rPr>
          <w:rFonts w:ascii="Arial" w:hAnsi="Arial" w:cs="Arial"/>
          <w:lang w:val="ru-RU" w:eastAsia="ru-RU"/>
        </w:rPr>
        <w:t>№</w:t>
      </w:r>
      <w:r w:rsidRPr="00040062">
        <w:rPr>
          <w:rFonts w:ascii="Arial" w:hAnsi="Arial" w:cs="Arial"/>
          <w:lang w:val="ru-RU" w:eastAsia="ru-RU"/>
        </w:rPr>
        <w:t xml:space="preserve"> 564 </w:t>
      </w:r>
      <w:r w:rsidR="00D65490" w:rsidRPr="00040062">
        <w:rPr>
          <w:rFonts w:ascii="Arial" w:hAnsi="Arial" w:cs="Arial"/>
          <w:lang w:val="ru-RU" w:eastAsia="ru-RU"/>
        </w:rPr>
        <w:t>«</w:t>
      </w:r>
      <w:r w:rsidRPr="00040062">
        <w:rPr>
          <w:rFonts w:ascii="Arial" w:hAnsi="Arial" w:cs="Arial"/>
          <w:lang w:val="ru-RU" w:eastAsia="ru-RU"/>
        </w:rPr>
        <w:t>Об утверждении Особенностей использования, охраны, защиты, воспроизводства лесов, расположенных на землях населенных пунктов</w:t>
      </w:r>
      <w:r w:rsidR="00D65490" w:rsidRPr="00040062">
        <w:rPr>
          <w:rFonts w:ascii="Arial" w:hAnsi="Arial" w:cs="Arial"/>
          <w:lang w:val="ru-RU" w:eastAsia="ru-RU"/>
        </w:rPr>
        <w:t>»</w:t>
      </w:r>
      <w:r w:rsidRPr="00040062">
        <w:rPr>
          <w:rFonts w:ascii="Arial" w:hAnsi="Arial" w:cs="Arial"/>
          <w:lang w:val="ru-RU" w:eastAsia="ru-RU"/>
        </w:rPr>
        <w:t>;</w:t>
      </w:r>
    </w:p>
    <w:p w14:paraId="4BA0EB92"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6">
        <w:r w:rsidRPr="00040062">
          <w:rPr>
            <w:rFonts w:ascii="Arial" w:hAnsi="Arial" w:cs="Arial"/>
            <w:lang w:val="ru-RU" w:eastAsia="ru-RU"/>
          </w:rPr>
          <w:t>приказ</w:t>
        </w:r>
      </w:hyperlink>
      <w:r w:rsidRPr="00040062">
        <w:rPr>
          <w:rFonts w:ascii="Arial" w:hAnsi="Arial" w:cs="Arial"/>
          <w:lang w:val="ru-RU" w:eastAsia="ru-RU"/>
        </w:rPr>
        <w:t xml:space="preserve"> Рослесхоза от 26.08.2008 </w:t>
      </w:r>
      <w:r w:rsidR="00785EFD" w:rsidRPr="00040062">
        <w:rPr>
          <w:rFonts w:ascii="Arial" w:hAnsi="Arial" w:cs="Arial"/>
          <w:lang w:val="ru-RU" w:eastAsia="ru-RU"/>
        </w:rPr>
        <w:t>№</w:t>
      </w:r>
      <w:r w:rsidRPr="00040062">
        <w:rPr>
          <w:rFonts w:ascii="Arial" w:hAnsi="Arial" w:cs="Arial"/>
          <w:lang w:val="ru-RU" w:eastAsia="ru-RU"/>
        </w:rPr>
        <w:t xml:space="preserve"> 237 </w:t>
      </w:r>
      <w:r w:rsidR="00D65490" w:rsidRPr="00040062">
        <w:rPr>
          <w:rFonts w:ascii="Arial" w:hAnsi="Arial" w:cs="Arial"/>
          <w:lang w:val="ru-RU" w:eastAsia="ru-RU"/>
        </w:rPr>
        <w:t>«</w:t>
      </w:r>
      <w:r w:rsidRPr="00040062">
        <w:rPr>
          <w:rFonts w:ascii="Arial" w:hAnsi="Arial" w:cs="Arial"/>
          <w:lang w:val="ru-RU" w:eastAsia="ru-RU"/>
        </w:rPr>
        <w:t>Об утверждении Временных указаний по отнесению лесов к ценным лесам, эксплуатационным лесам, резервным лесам</w:t>
      </w:r>
      <w:r w:rsidR="00D65490" w:rsidRPr="00040062">
        <w:rPr>
          <w:rFonts w:ascii="Arial" w:hAnsi="Arial" w:cs="Arial"/>
          <w:lang w:val="ru-RU" w:eastAsia="ru-RU"/>
        </w:rPr>
        <w:t>»</w:t>
      </w:r>
      <w:r w:rsidRPr="00040062">
        <w:rPr>
          <w:rFonts w:ascii="Arial" w:hAnsi="Arial" w:cs="Arial"/>
          <w:lang w:val="ru-RU" w:eastAsia="ru-RU"/>
        </w:rPr>
        <w:t>;</w:t>
      </w:r>
    </w:p>
    <w:p w14:paraId="777A2590"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7">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913 </w:t>
      </w:r>
      <w:r w:rsidR="00D65490" w:rsidRPr="00040062">
        <w:rPr>
          <w:rFonts w:ascii="Arial" w:hAnsi="Arial" w:cs="Arial"/>
          <w:lang w:val="ru-RU" w:eastAsia="ru-RU"/>
        </w:rPr>
        <w:t>«</w:t>
      </w:r>
      <w:r w:rsidRPr="00040062">
        <w:rPr>
          <w:rFonts w:ascii="Arial" w:hAnsi="Arial" w:cs="Arial"/>
          <w:lang w:val="ru-RU" w:eastAsia="ru-RU"/>
        </w:rPr>
        <w:t>Об утверждении Правил ликвидации очагов вредных организмов</w:t>
      </w:r>
      <w:r w:rsidR="00D65490" w:rsidRPr="00040062">
        <w:rPr>
          <w:rFonts w:ascii="Arial" w:hAnsi="Arial" w:cs="Arial"/>
          <w:lang w:val="ru-RU" w:eastAsia="ru-RU"/>
        </w:rPr>
        <w:t>»</w:t>
      </w:r>
      <w:r w:rsidRPr="00040062">
        <w:rPr>
          <w:rFonts w:ascii="Arial" w:hAnsi="Arial" w:cs="Arial"/>
          <w:lang w:val="ru-RU" w:eastAsia="ru-RU"/>
        </w:rPr>
        <w:t>;</w:t>
      </w:r>
    </w:p>
    <w:p w14:paraId="24000A3D" w14:textId="77777777" w:rsidR="0039668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 </w:t>
      </w:r>
      <w:hyperlink r:id="rId58">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910 </w:t>
      </w:r>
      <w:r w:rsidR="00D65490" w:rsidRPr="00040062">
        <w:rPr>
          <w:rFonts w:ascii="Arial" w:hAnsi="Arial" w:cs="Arial"/>
          <w:lang w:val="ru-RU" w:eastAsia="ru-RU"/>
        </w:rPr>
        <w:t>«</w:t>
      </w:r>
      <w:r w:rsidRPr="00040062">
        <w:rPr>
          <w:rFonts w:ascii="Arial" w:hAnsi="Arial" w:cs="Arial"/>
          <w:lang w:val="ru-RU" w:eastAsia="ru-RU"/>
        </w:rPr>
        <w:t xml:space="preserve">Об утверждении Порядка </w:t>
      </w:r>
      <w:r w:rsidRPr="00040062">
        <w:rPr>
          <w:rFonts w:ascii="Arial" w:hAnsi="Arial" w:cs="Arial"/>
          <w:lang w:val="ru-RU" w:eastAsia="ru-RU"/>
        </w:rPr>
        <w:lastRenderedPageBreak/>
        <w:t>проведения лесопатологических обследований и формы акта лесопатологического обследования</w:t>
      </w:r>
      <w:r w:rsidR="00D65490" w:rsidRPr="00040062">
        <w:rPr>
          <w:rFonts w:ascii="Arial" w:hAnsi="Arial" w:cs="Arial"/>
          <w:lang w:val="ru-RU" w:eastAsia="ru-RU"/>
        </w:rPr>
        <w:t>»</w:t>
      </w:r>
      <w:r w:rsidRPr="00040062">
        <w:rPr>
          <w:rFonts w:ascii="Arial" w:hAnsi="Arial" w:cs="Arial"/>
          <w:lang w:val="ru-RU" w:eastAsia="ru-RU"/>
        </w:rPr>
        <w:t>;</w:t>
      </w:r>
    </w:p>
    <w:p w14:paraId="309582A1" w14:textId="77777777" w:rsidR="00763359" w:rsidRPr="00040062" w:rsidRDefault="00396685" w:rsidP="00040062">
      <w:pPr>
        <w:jc w:val="both"/>
        <w:rPr>
          <w:rFonts w:ascii="Arial" w:hAnsi="Arial" w:cs="Arial"/>
          <w:b/>
          <w:lang w:val="ru-RU" w:eastAsia="ru-RU"/>
        </w:rPr>
        <w:sectPr w:rsidR="00763359" w:rsidRPr="00040062" w:rsidSect="0017149F">
          <w:type w:val="nextColumn"/>
          <w:pgSz w:w="11906" w:h="16838" w:code="9"/>
          <w:pgMar w:top="426" w:right="567" w:bottom="1134" w:left="1134" w:header="567" w:footer="567" w:gutter="0"/>
          <w:cols w:space="708"/>
          <w:titlePg/>
          <w:docGrid w:linePitch="360"/>
        </w:sectPr>
      </w:pPr>
      <w:r w:rsidRPr="00040062">
        <w:rPr>
          <w:rFonts w:ascii="Arial" w:hAnsi="Arial" w:cs="Arial"/>
          <w:lang w:val="ru-RU" w:eastAsia="ru-RU"/>
        </w:rPr>
        <w:t xml:space="preserve">- </w:t>
      </w:r>
      <w:hyperlink r:id="rId59">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912 </w:t>
      </w:r>
      <w:r w:rsidR="00D65490" w:rsidRPr="00040062">
        <w:rPr>
          <w:rFonts w:ascii="Arial" w:hAnsi="Arial" w:cs="Arial"/>
          <w:lang w:val="ru-RU" w:eastAsia="ru-RU"/>
        </w:rPr>
        <w:t>«</w:t>
      </w:r>
      <w:r w:rsidRPr="00040062">
        <w:rPr>
          <w:rFonts w:ascii="Arial" w:hAnsi="Arial" w:cs="Arial"/>
          <w:lang w:val="ru-RU" w:eastAsia="ru-RU"/>
        </w:rPr>
        <w:t>Об утверждении Правил осуществления мероприятий по предупреждению распространения вредных организмов</w:t>
      </w:r>
      <w:r w:rsidR="00D65490" w:rsidRPr="00040062">
        <w:rPr>
          <w:rFonts w:ascii="Arial" w:hAnsi="Arial" w:cs="Arial"/>
          <w:lang w:val="ru-RU" w:eastAsia="ru-RU"/>
        </w:rPr>
        <w:t>»</w:t>
      </w:r>
      <w:r w:rsidRPr="00040062">
        <w:rPr>
          <w:rFonts w:ascii="Arial" w:hAnsi="Arial" w:cs="Arial"/>
          <w:lang w:val="ru-RU" w:eastAsia="ru-RU"/>
        </w:rPr>
        <w:t>.</w:t>
      </w:r>
    </w:p>
    <w:p w14:paraId="72C1245D" w14:textId="77777777" w:rsidR="00DE426C" w:rsidRPr="00040062" w:rsidRDefault="00E47E9B" w:rsidP="00040062">
      <w:pPr>
        <w:widowControl w:val="0"/>
        <w:autoSpaceDE w:val="0"/>
        <w:autoSpaceDN w:val="0"/>
        <w:adjustRightInd w:val="0"/>
        <w:jc w:val="center"/>
        <w:outlineLvl w:val="2"/>
        <w:rPr>
          <w:rFonts w:ascii="Arial" w:hAnsi="Arial" w:cs="Arial"/>
          <w:b/>
          <w:bCs/>
          <w:lang w:val="ru-RU" w:eastAsia="ru-RU"/>
        </w:rPr>
      </w:pPr>
      <w:bookmarkStart w:id="3" w:name="_Toc208490267"/>
      <w:bookmarkEnd w:id="0"/>
      <w:r w:rsidRPr="00040062">
        <w:rPr>
          <w:rFonts w:ascii="Arial" w:hAnsi="Arial" w:cs="Arial"/>
          <w:b/>
          <w:bCs/>
          <w:lang w:val="ru-RU" w:eastAsia="ru-RU"/>
        </w:rPr>
        <w:lastRenderedPageBreak/>
        <w:t>Глава 1</w:t>
      </w:r>
      <w:bookmarkEnd w:id="3"/>
    </w:p>
    <w:p w14:paraId="769D07BB" w14:textId="77777777" w:rsidR="00DE426C" w:rsidRPr="00040062" w:rsidRDefault="00DE426C" w:rsidP="00040062">
      <w:pPr>
        <w:widowControl w:val="0"/>
        <w:autoSpaceDE w:val="0"/>
        <w:autoSpaceDN w:val="0"/>
        <w:adjustRightInd w:val="0"/>
        <w:ind w:firstLine="720"/>
        <w:jc w:val="center"/>
        <w:rPr>
          <w:rFonts w:ascii="Arial" w:hAnsi="Arial" w:cs="Arial"/>
          <w:lang w:val="ru-RU" w:eastAsia="ru-RU"/>
        </w:rPr>
      </w:pPr>
    </w:p>
    <w:p w14:paraId="013E8C32" w14:textId="77777777" w:rsidR="00DE426C" w:rsidRPr="00040062" w:rsidRDefault="00E47E9B" w:rsidP="00040062">
      <w:pPr>
        <w:widowControl w:val="0"/>
        <w:autoSpaceDE w:val="0"/>
        <w:autoSpaceDN w:val="0"/>
        <w:adjustRightInd w:val="0"/>
        <w:jc w:val="center"/>
        <w:outlineLvl w:val="3"/>
        <w:rPr>
          <w:rFonts w:ascii="Arial" w:hAnsi="Arial" w:cs="Arial"/>
          <w:b/>
          <w:bCs/>
          <w:lang w:val="ru-RU" w:eastAsia="ru-RU"/>
        </w:rPr>
      </w:pPr>
      <w:r w:rsidRPr="00040062">
        <w:rPr>
          <w:rFonts w:ascii="Arial" w:hAnsi="Arial" w:cs="Arial"/>
          <w:b/>
          <w:bCs/>
          <w:lang w:val="ru-RU" w:eastAsia="ru-RU"/>
        </w:rPr>
        <w:t>Раздел 1. КРАТКАЯ ХАРАКТЕРИСТИКА ЛЕСНИЧЕСТВА</w:t>
      </w:r>
    </w:p>
    <w:p w14:paraId="579505FF" w14:textId="77777777" w:rsidR="00DE426C" w:rsidRPr="00040062" w:rsidRDefault="00DE426C" w:rsidP="00040062">
      <w:pPr>
        <w:widowControl w:val="0"/>
        <w:autoSpaceDE w:val="0"/>
        <w:autoSpaceDN w:val="0"/>
        <w:adjustRightInd w:val="0"/>
        <w:ind w:firstLine="720"/>
        <w:jc w:val="center"/>
        <w:rPr>
          <w:rFonts w:ascii="Arial" w:hAnsi="Arial" w:cs="Arial"/>
          <w:lang w:val="ru-RU" w:eastAsia="ru-RU"/>
        </w:rPr>
      </w:pPr>
    </w:p>
    <w:p w14:paraId="0B13EB72" w14:textId="77777777" w:rsidR="00DE426C"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1.1. Наименование и местоположение лесничества</w:t>
      </w:r>
    </w:p>
    <w:p w14:paraId="163C3142" w14:textId="77777777" w:rsidR="003462FA" w:rsidRPr="00040062" w:rsidRDefault="003462FA" w:rsidP="00040062">
      <w:pPr>
        <w:rPr>
          <w:rFonts w:ascii="Arial" w:hAnsi="Arial" w:cs="Arial"/>
          <w:b/>
          <w:lang w:val="ru-RU" w:eastAsia="ru-RU"/>
        </w:rPr>
      </w:pPr>
    </w:p>
    <w:p w14:paraId="1E3A7756" w14:textId="77777777" w:rsidR="00B253FF" w:rsidRPr="00040062" w:rsidRDefault="00D65490" w:rsidP="00040062">
      <w:pPr>
        <w:ind w:firstLine="709"/>
        <w:jc w:val="both"/>
        <w:rPr>
          <w:rFonts w:ascii="Arial" w:hAnsi="Arial" w:cs="Arial"/>
          <w:lang w:val="ru-RU" w:eastAsia="ru-RU"/>
        </w:rPr>
      </w:pPr>
      <w:r w:rsidRPr="00040062">
        <w:rPr>
          <w:rFonts w:ascii="Arial" w:hAnsi="Arial" w:cs="Arial"/>
          <w:lang w:val="ru-RU" w:eastAsia="ru-RU"/>
        </w:rPr>
        <w:t>Холмский муниципальный округ Сахалинской области</w:t>
      </w:r>
      <w:r w:rsidR="00E47E9B" w:rsidRPr="00040062">
        <w:rPr>
          <w:rFonts w:ascii="Arial" w:hAnsi="Arial" w:cs="Arial"/>
          <w:lang w:val="ru-RU" w:eastAsia="ru-RU"/>
        </w:rPr>
        <w:t xml:space="preserve"> расположен в ю</w:t>
      </w:r>
      <w:r w:rsidRPr="00040062">
        <w:rPr>
          <w:rFonts w:ascii="Arial" w:hAnsi="Arial" w:cs="Arial"/>
          <w:lang w:val="ru-RU" w:eastAsia="ru-RU"/>
        </w:rPr>
        <w:t>го-западной части острова</w:t>
      </w:r>
      <w:r w:rsidR="00E47E9B" w:rsidRPr="00040062">
        <w:rPr>
          <w:rFonts w:ascii="Arial" w:hAnsi="Arial" w:cs="Arial"/>
          <w:lang w:val="ru-RU" w:eastAsia="ru-RU"/>
        </w:rPr>
        <w:t xml:space="preserve"> Сахалин на побережье Татарского пролива. Территория муниципального </w:t>
      </w:r>
      <w:r w:rsidRPr="00040062">
        <w:rPr>
          <w:rFonts w:ascii="Arial" w:hAnsi="Arial" w:cs="Arial"/>
          <w:lang w:val="ru-RU" w:eastAsia="ru-RU"/>
        </w:rPr>
        <w:t>округа</w:t>
      </w:r>
      <w:r w:rsidR="00E47E9B" w:rsidRPr="00040062">
        <w:rPr>
          <w:rFonts w:ascii="Arial" w:hAnsi="Arial" w:cs="Arial"/>
          <w:lang w:val="ru-RU" w:eastAsia="ru-RU"/>
        </w:rPr>
        <w:t xml:space="preserve"> составляет 2,3 тыс. кв. км. Административный центр – город Холмск – находится в 83 км к востоку от г. Южно-Сахалинска. Город Холмск – основной стратегически важный транспортный узел, обеспечивающий жизнедеятельность жителей острова Сахалин и реализацию нефтегазовых проектов. Это третий по численности населения и второй по экономическому значению город Сахалинской области.</w:t>
      </w:r>
    </w:p>
    <w:p w14:paraId="4400E739" w14:textId="77777777" w:rsidR="00B253FF" w:rsidRPr="00040062" w:rsidRDefault="00DE12B2" w:rsidP="00040062">
      <w:pPr>
        <w:ind w:firstLine="709"/>
        <w:jc w:val="both"/>
        <w:rPr>
          <w:rFonts w:ascii="Arial" w:hAnsi="Arial" w:cs="Arial"/>
          <w:lang w:val="ru-RU" w:eastAsia="ru-RU"/>
        </w:rPr>
      </w:pPr>
      <w:r w:rsidRPr="00040062">
        <w:rPr>
          <w:rFonts w:ascii="Arial" w:hAnsi="Arial" w:cs="Arial"/>
          <w:lang w:val="ru-RU" w:eastAsia="ru-RU"/>
        </w:rPr>
        <w:t>Холмский муниципальный округ Сахалинской области</w:t>
      </w:r>
      <w:r w:rsidR="00E47E9B" w:rsidRPr="00040062">
        <w:rPr>
          <w:rFonts w:ascii="Arial" w:hAnsi="Arial" w:cs="Arial"/>
          <w:lang w:val="ru-RU" w:eastAsia="ru-RU"/>
        </w:rPr>
        <w:t xml:space="preserve"> граничит </w:t>
      </w:r>
      <w:r w:rsidRPr="00040062">
        <w:rPr>
          <w:rFonts w:ascii="Arial" w:hAnsi="Arial" w:cs="Arial"/>
          <w:lang w:val="ru-RU" w:eastAsia="ru-RU"/>
        </w:rPr>
        <w:t>с Томаринским, Долинским, Анивским и Невельскими муниципальными округами</w:t>
      </w:r>
    </w:p>
    <w:p w14:paraId="71B34C65" w14:textId="77777777" w:rsidR="00B253F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 состав территории </w:t>
      </w:r>
      <w:r w:rsidR="00DE12B2"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входят следующие населенные пункты:</w:t>
      </w:r>
    </w:p>
    <w:p w14:paraId="0686C4F7" w14:textId="77777777" w:rsidR="00B253F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w:t>
      </w:r>
      <w:r w:rsidRPr="00040062">
        <w:rPr>
          <w:rFonts w:ascii="Arial" w:hAnsi="Arial" w:cs="Arial"/>
          <w:lang w:val="ru-RU" w:eastAsia="ru-RU"/>
        </w:rPr>
        <w:tab/>
        <w:t>город Холмск;</w:t>
      </w:r>
    </w:p>
    <w:p w14:paraId="7B3EFE62" w14:textId="77777777" w:rsidR="00B253F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w:t>
      </w:r>
      <w:r w:rsidRPr="00040062">
        <w:rPr>
          <w:rFonts w:ascii="Arial" w:hAnsi="Arial" w:cs="Arial"/>
          <w:lang w:val="ru-RU" w:eastAsia="ru-RU"/>
        </w:rPr>
        <w:tab/>
        <w:t>села: Байково, Зырянское, Калинино, Красноярское, Люблино, Правда, Прибой, Серные Источники, Совхозное, Чехов, Яблочное, Костромское, Пионеры, Павино, Новосибирское, Чапланово, Бамбучек, Камышево, Ожидаево, Пожарское, Пятиречье, Чистоводное, Николайчук</w:t>
      </w:r>
      <w:r w:rsidR="0075492D" w:rsidRPr="00040062">
        <w:rPr>
          <w:rFonts w:ascii="Arial" w:hAnsi="Arial" w:cs="Arial"/>
          <w:lang w:val="ru-RU" w:eastAsia="ru-RU"/>
        </w:rPr>
        <w:t>.</w:t>
      </w:r>
    </w:p>
    <w:p w14:paraId="3AB200D2" w14:textId="77777777" w:rsidR="00E2351E"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Схематическая карта </w:t>
      </w:r>
      <w:r w:rsidR="00DE12B2"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с выделением территории </w:t>
      </w:r>
      <w:r w:rsidR="00235753" w:rsidRPr="00040062">
        <w:rPr>
          <w:rFonts w:ascii="Arial" w:hAnsi="Arial" w:cs="Arial"/>
          <w:lang w:val="ru-RU" w:eastAsia="ru-RU"/>
        </w:rPr>
        <w:t>городских лесов</w:t>
      </w:r>
      <w:r w:rsidR="007A02AA" w:rsidRPr="00040062">
        <w:rPr>
          <w:rFonts w:ascii="Arial" w:hAnsi="Arial" w:cs="Arial"/>
          <w:lang w:val="ru-RU" w:eastAsia="ru-RU"/>
        </w:rPr>
        <w:t xml:space="preserve"> представлена</w:t>
      </w:r>
      <w:r w:rsidRPr="00040062">
        <w:rPr>
          <w:rFonts w:ascii="Arial" w:hAnsi="Arial" w:cs="Arial"/>
          <w:lang w:val="ru-RU" w:eastAsia="ru-RU"/>
        </w:rPr>
        <w:t xml:space="preserve"> </w:t>
      </w:r>
      <w:r w:rsidR="00985B25" w:rsidRPr="00040062">
        <w:rPr>
          <w:rFonts w:ascii="Arial" w:hAnsi="Arial" w:cs="Arial"/>
          <w:lang w:val="ru-RU" w:eastAsia="ru-RU"/>
        </w:rPr>
        <w:t xml:space="preserve">в </w:t>
      </w:r>
      <w:r w:rsidR="0075492D" w:rsidRPr="00040062">
        <w:rPr>
          <w:rFonts w:ascii="Arial" w:hAnsi="Arial" w:cs="Arial"/>
          <w:lang w:val="ru-RU" w:eastAsia="ru-RU"/>
        </w:rPr>
        <w:t>п</w:t>
      </w:r>
      <w:r w:rsidR="00985B25" w:rsidRPr="00040062">
        <w:rPr>
          <w:rFonts w:ascii="Arial" w:hAnsi="Arial" w:cs="Arial"/>
          <w:lang w:val="ru-RU" w:eastAsia="ru-RU"/>
        </w:rPr>
        <w:t xml:space="preserve">риложении </w:t>
      </w:r>
      <w:r w:rsidR="00A636C5" w:rsidRPr="00040062">
        <w:rPr>
          <w:rFonts w:ascii="Arial" w:hAnsi="Arial" w:cs="Arial"/>
          <w:lang w:val="ru-RU" w:eastAsia="ru-RU"/>
        </w:rPr>
        <w:t>А</w:t>
      </w:r>
      <w:r w:rsidRPr="00040062">
        <w:rPr>
          <w:rFonts w:ascii="Arial" w:hAnsi="Arial" w:cs="Arial"/>
          <w:lang w:val="ru-RU" w:eastAsia="ru-RU"/>
        </w:rPr>
        <w:t>.</w:t>
      </w:r>
    </w:p>
    <w:p w14:paraId="59D63EA5" w14:textId="77777777" w:rsidR="00131787" w:rsidRPr="00040062" w:rsidRDefault="00AF2138" w:rsidP="00040062">
      <w:pPr>
        <w:ind w:firstLine="709"/>
        <w:jc w:val="both"/>
        <w:rPr>
          <w:rFonts w:ascii="Arial" w:hAnsi="Arial" w:cs="Arial"/>
          <w:lang w:val="ru-RU" w:eastAsia="ru-RU"/>
        </w:rPr>
      </w:pPr>
      <w:r w:rsidRPr="00040062">
        <w:rPr>
          <w:rFonts w:ascii="Arial" w:hAnsi="Arial" w:cs="Arial"/>
          <w:lang w:val="ru-RU" w:eastAsia="ru-RU"/>
        </w:rPr>
        <w:t xml:space="preserve">Городские леса </w:t>
      </w:r>
      <w:r w:rsidR="00DE12B2"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(городское лесничество) </w:t>
      </w:r>
      <w:r w:rsidR="008D7626" w:rsidRPr="00040062">
        <w:rPr>
          <w:rFonts w:ascii="Arial" w:hAnsi="Arial" w:cs="Arial"/>
          <w:lang w:val="ru-RU" w:eastAsia="ru-RU"/>
        </w:rPr>
        <w:t xml:space="preserve">находится в ведении администрации </w:t>
      </w:r>
      <w:r w:rsidR="00DE12B2" w:rsidRPr="00040062">
        <w:rPr>
          <w:rFonts w:ascii="Arial" w:hAnsi="Arial" w:cs="Arial"/>
          <w:lang w:val="ru-RU" w:eastAsia="ru-RU"/>
        </w:rPr>
        <w:t>Холмского муниципального округа Сахалинской области</w:t>
      </w:r>
      <w:r w:rsidR="00E47E9B" w:rsidRPr="00040062">
        <w:rPr>
          <w:rFonts w:ascii="Arial" w:hAnsi="Arial" w:cs="Arial"/>
          <w:lang w:val="ru-RU" w:eastAsia="ru-RU"/>
        </w:rPr>
        <w:t>.</w:t>
      </w:r>
    </w:p>
    <w:p w14:paraId="0B2E2F4A" w14:textId="77777777" w:rsidR="00B253FF" w:rsidRPr="00040062" w:rsidRDefault="00403D62" w:rsidP="00040062">
      <w:pPr>
        <w:tabs>
          <w:tab w:val="left" w:pos="0"/>
        </w:tabs>
        <w:ind w:right="81"/>
        <w:jc w:val="both"/>
        <w:rPr>
          <w:rFonts w:ascii="Arial" w:hAnsi="Arial" w:cs="Arial"/>
          <w:lang w:val="ru-RU" w:eastAsia="ru-RU"/>
        </w:rPr>
      </w:pPr>
      <w:r w:rsidRPr="00040062">
        <w:rPr>
          <w:rFonts w:ascii="Arial" w:hAnsi="Arial" w:cs="Arial"/>
          <w:lang w:val="ru-RU" w:eastAsia="ru-RU"/>
        </w:rPr>
        <w:tab/>
      </w:r>
      <w:r w:rsidR="00131787" w:rsidRPr="00040062">
        <w:rPr>
          <w:rFonts w:ascii="Arial" w:hAnsi="Arial" w:cs="Arial"/>
          <w:lang w:val="ru-RU" w:eastAsia="ru-RU"/>
        </w:rPr>
        <w:t xml:space="preserve">Почтовый адрес </w:t>
      </w:r>
      <w:r w:rsidR="008D7626" w:rsidRPr="00040062">
        <w:rPr>
          <w:rFonts w:ascii="Arial" w:hAnsi="Arial" w:cs="Arial"/>
          <w:lang w:val="ru-RU" w:eastAsia="ru-RU"/>
        </w:rPr>
        <w:t>администрации</w:t>
      </w:r>
      <w:r w:rsidR="00131787" w:rsidRPr="00040062">
        <w:rPr>
          <w:rFonts w:ascii="Arial" w:hAnsi="Arial" w:cs="Arial"/>
          <w:lang w:val="ru-RU" w:eastAsia="ru-RU"/>
        </w:rPr>
        <w:t xml:space="preserve">: </w:t>
      </w:r>
      <w:r w:rsidR="00E47E9B" w:rsidRPr="00040062">
        <w:rPr>
          <w:rFonts w:ascii="Arial" w:hAnsi="Arial" w:cs="Arial"/>
          <w:lang w:val="ru-RU" w:eastAsia="ru-RU"/>
        </w:rPr>
        <w:t xml:space="preserve">Адрес: </w:t>
      </w:r>
      <w:r w:rsidR="00E47E9B" w:rsidRPr="00040062">
        <w:rPr>
          <w:rFonts w:ascii="Arial" w:hAnsi="Arial" w:cs="Arial"/>
          <w:lang w:val="ru-RU" w:eastAsia="ru-RU"/>
        </w:rPr>
        <w:tab/>
        <w:t xml:space="preserve">694620, Сахалинская область, </w:t>
      </w:r>
      <w:r w:rsidR="00DE12B2" w:rsidRPr="00040062">
        <w:rPr>
          <w:rFonts w:ascii="Arial" w:hAnsi="Arial" w:cs="Arial"/>
          <w:lang w:val="ru-RU" w:eastAsia="ru-RU"/>
        </w:rPr>
        <w:t>муниципальный округ Холмский, г. Холмск, пл. Ленина, 4. Телефон/факс 8 (42433) 2-03-10</w:t>
      </w:r>
      <w:r w:rsidR="00E47E9B" w:rsidRPr="00040062">
        <w:rPr>
          <w:rFonts w:ascii="Arial" w:hAnsi="Arial" w:cs="Arial"/>
          <w:lang w:val="ru-RU" w:eastAsia="ru-RU"/>
        </w:rPr>
        <w:t>.</w:t>
      </w:r>
    </w:p>
    <w:p w14:paraId="05D8DA37" w14:textId="77777777" w:rsidR="004F44EB" w:rsidRPr="00040062" w:rsidRDefault="004F44EB" w:rsidP="00040062">
      <w:pPr>
        <w:tabs>
          <w:tab w:val="left" w:pos="0"/>
        </w:tabs>
        <w:ind w:right="81" w:firstLine="709"/>
        <w:jc w:val="both"/>
        <w:rPr>
          <w:rFonts w:ascii="Arial" w:hAnsi="Arial" w:cs="Arial"/>
          <w:lang w:val="ru-RU" w:eastAsia="ru-RU"/>
        </w:rPr>
      </w:pPr>
    </w:p>
    <w:p w14:paraId="6B382986" w14:textId="77777777" w:rsidR="004F44EB"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1.2. Общая площадь лесничества и участковых лесничеств</w:t>
      </w:r>
    </w:p>
    <w:p w14:paraId="649DE6B3" w14:textId="77777777" w:rsidR="004F44EB" w:rsidRPr="00040062" w:rsidRDefault="004F44EB" w:rsidP="00040062">
      <w:pPr>
        <w:tabs>
          <w:tab w:val="left" w:pos="0"/>
        </w:tabs>
        <w:ind w:right="81" w:firstLine="709"/>
        <w:jc w:val="both"/>
        <w:rPr>
          <w:rFonts w:ascii="Arial" w:hAnsi="Arial" w:cs="Arial"/>
          <w:lang w:val="ru-RU" w:eastAsia="ru-RU"/>
        </w:rPr>
      </w:pPr>
    </w:p>
    <w:p w14:paraId="18A845F5" w14:textId="77777777" w:rsidR="007336D4" w:rsidRPr="00040062" w:rsidRDefault="00E47E9B" w:rsidP="00040062">
      <w:pPr>
        <w:tabs>
          <w:tab w:val="left" w:pos="0"/>
        </w:tabs>
        <w:ind w:right="81" w:firstLine="709"/>
        <w:jc w:val="both"/>
        <w:rPr>
          <w:rFonts w:ascii="Arial" w:hAnsi="Arial" w:cs="Arial"/>
          <w:lang w:val="ru-RU" w:eastAsia="ru-RU"/>
        </w:rPr>
      </w:pPr>
      <w:r w:rsidRPr="00040062">
        <w:rPr>
          <w:rFonts w:ascii="Arial" w:hAnsi="Arial" w:cs="Arial"/>
          <w:lang w:val="ru-RU" w:eastAsia="ru-RU"/>
        </w:rPr>
        <w:t>Общая площадь территории лесничества по состоянию на 01.</w:t>
      </w:r>
      <w:r w:rsidR="00B253FF" w:rsidRPr="00040062">
        <w:rPr>
          <w:rFonts w:ascii="Arial" w:hAnsi="Arial" w:cs="Arial"/>
          <w:lang w:val="ru-RU" w:eastAsia="ru-RU"/>
        </w:rPr>
        <w:t>09</w:t>
      </w:r>
      <w:r w:rsidRPr="00040062">
        <w:rPr>
          <w:rFonts w:ascii="Arial" w:hAnsi="Arial" w:cs="Arial"/>
          <w:lang w:val="ru-RU" w:eastAsia="ru-RU"/>
        </w:rPr>
        <w:t>.201</w:t>
      </w:r>
      <w:r w:rsidR="00403D62" w:rsidRPr="00040062">
        <w:rPr>
          <w:rFonts w:ascii="Arial" w:hAnsi="Arial" w:cs="Arial"/>
          <w:lang w:val="ru-RU" w:eastAsia="ru-RU"/>
        </w:rPr>
        <w:t>7</w:t>
      </w:r>
      <w:r w:rsidR="005C3E7D" w:rsidRPr="00040062">
        <w:rPr>
          <w:rFonts w:ascii="Arial" w:hAnsi="Arial" w:cs="Arial"/>
          <w:lang w:val="ru-RU" w:eastAsia="ru-RU"/>
        </w:rPr>
        <w:t xml:space="preserve"> </w:t>
      </w:r>
      <w:r w:rsidRPr="00040062">
        <w:rPr>
          <w:rFonts w:ascii="Arial" w:hAnsi="Arial" w:cs="Arial"/>
          <w:lang w:val="ru-RU" w:eastAsia="ru-RU"/>
        </w:rPr>
        <w:t xml:space="preserve">составляет </w:t>
      </w:r>
      <w:r w:rsidR="00222D3C" w:rsidRPr="00040062">
        <w:rPr>
          <w:rFonts w:ascii="Arial" w:hAnsi="Arial" w:cs="Arial"/>
          <w:lang w:val="ru-RU" w:eastAsia="ru-RU"/>
        </w:rPr>
        <w:t>763</w:t>
      </w:r>
      <w:r w:rsidR="005C3E7D" w:rsidRPr="00040062">
        <w:rPr>
          <w:rFonts w:ascii="Arial" w:hAnsi="Arial" w:cs="Arial"/>
          <w:lang w:val="ru-RU" w:eastAsia="ru-RU"/>
        </w:rPr>
        <w:t> </w:t>
      </w:r>
      <w:r w:rsidRPr="00040062">
        <w:rPr>
          <w:rFonts w:ascii="Arial" w:hAnsi="Arial" w:cs="Arial"/>
          <w:lang w:val="ru-RU" w:eastAsia="ru-RU"/>
        </w:rPr>
        <w:t>га</w:t>
      </w:r>
      <w:r w:rsidR="001D5894" w:rsidRPr="00040062">
        <w:rPr>
          <w:rFonts w:ascii="Arial" w:hAnsi="Arial" w:cs="Arial"/>
          <w:lang w:val="ru-RU" w:eastAsia="ru-RU"/>
        </w:rPr>
        <w:t>.</w:t>
      </w:r>
    </w:p>
    <w:p w14:paraId="0A90952F" w14:textId="77777777" w:rsidR="0017406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 виду малой площади лесничества, участковых лесничеств на территории городских лесов </w:t>
      </w:r>
      <w:r w:rsidR="00DE12B2"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не выделено.</w:t>
      </w:r>
    </w:p>
    <w:p w14:paraId="67B7E2FF" w14:textId="77777777" w:rsidR="00F516F7" w:rsidRPr="00040062" w:rsidRDefault="00F516F7" w:rsidP="00040062">
      <w:pPr>
        <w:jc w:val="both"/>
        <w:rPr>
          <w:rFonts w:ascii="Arial" w:hAnsi="Arial" w:cs="Arial"/>
          <w:lang w:val="ru-RU" w:eastAsia="ru-RU"/>
        </w:rPr>
      </w:pPr>
    </w:p>
    <w:p w14:paraId="148C2FF3" w14:textId="77777777" w:rsidR="00DE426C" w:rsidRPr="00040062" w:rsidRDefault="004F44E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1.3</w:t>
      </w:r>
      <w:r w:rsidR="00E47E9B" w:rsidRPr="00040062">
        <w:rPr>
          <w:rFonts w:ascii="Arial" w:hAnsi="Arial" w:cs="Arial"/>
          <w:b/>
          <w:bCs/>
          <w:lang w:val="ru-RU" w:eastAsia="ru-RU"/>
        </w:rPr>
        <w:t>. Распределение территории лесничества</w:t>
      </w:r>
      <w:r w:rsidR="00AD4B6C" w:rsidRPr="00040062">
        <w:rPr>
          <w:rFonts w:ascii="Arial" w:hAnsi="Arial" w:cs="Arial"/>
          <w:b/>
          <w:bCs/>
          <w:lang w:val="ru-RU" w:eastAsia="ru-RU"/>
        </w:rPr>
        <w:t xml:space="preserve"> </w:t>
      </w:r>
      <w:r w:rsidR="00E47E9B" w:rsidRPr="00040062">
        <w:rPr>
          <w:rFonts w:ascii="Arial" w:hAnsi="Arial" w:cs="Arial"/>
          <w:b/>
          <w:bCs/>
          <w:lang w:val="ru-RU" w:eastAsia="ru-RU"/>
        </w:rPr>
        <w:t>по муниципальным образованиям</w:t>
      </w:r>
    </w:p>
    <w:p w14:paraId="6118328D" w14:textId="77777777" w:rsidR="00DE426C" w:rsidRPr="00040062" w:rsidRDefault="00DE426C" w:rsidP="00040062">
      <w:pPr>
        <w:widowControl w:val="0"/>
        <w:autoSpaceDE w:val="0"/>
        <w:autoSpaceDN w:val="0"/>
        <w:adjustRightInd w:val="0"/>
        <w:ind w:firstLine="720"/>
        <w:jc w:val="center"/>
        <w:rPr>
          <w:rFonts w:ascii="Arial" w:hAnsi="Arial" w:cs="Arial"/>
          <w:lang w:val="ru-RU" w:eastAsia="ru-RU"/>
        </w:rPr>
      </w:pPr>
    </w:p>
    <w:p w14:paraId="78582AAE" w14:textId="77777777" w:rsidR="00DE426C" w:rsidRPr="00040062" w:rsidRDefault="00E47E9B" w:rsidP="00040062">
      <w:pPr>
        <w:widowControl w:val="0"/>
        <w:autoSpaceDE w:val="0"/>
        <w:autoSpaceDN w:val="0"/>
        <w:adjustRightInd w:val="0"/>
        <w:jc w:val="center"/>
        <w:outlineLvl w:val="5"/>
        <w:rPr>
          <w:rFonts w:ascii="Arial" w:hAnsi="Arial" w:cs="Arial"/>
          <w:b/>
          <w:bCs/>
          <w:lang w:val="ru-RU" w:eastAsia="ru-RU"/>
        </w:rPr>
      </w:pPr>
      <w:r w:rsidRPr="00040062">
        <w:rPr>
          <w:rFonts w:ascii="Arial" w:hAnsi="Arial" w:cs="Arial"/>
          <w:b/>
          <w:bCs/>
          <w:lang w:val="ru-RU" w:eastAsia="ru-RU"/>
        </w:rPr>
        <w:t>Таблица 1. СТРУКТУРА ЛЕСНИЧЕСТВА</w:t>
      </w:r>
    </w:p>
    <w:tbl>
      <w:tblPr>
        <w:tblW w:w="488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7"/>
        <w:gridCol w:w="2614"/>
        <w:gridCol w:w="2248"/>
        <w:gridCol w:w="3456"/>
        <w:gridCol w:w="1196"/>
      </w:tblGrid>
      <w:tr w:rsidR="00040062" w:rsidRPr="00040062" w14:paraId="6D9E8659" w14:textId="77777777" w:rsidTr="00A26B0B">
        <w:trPr>
          <w:trHeight w:val="670"/>
        </w:trPr>
        <w:tc>
          <w:tcPr>
            <w:tcW w:w="323" w:type="pct"/>
            <w:vAlign w:val="center"/>
          </w:tcPr>
          <w:p w14:paraId="696A3EC8" w14:textId="77777777" w:rsidR="00470366" w:rsidRPr="00040062" w:rsidRDefault="00E47E9B" w:rsidP="00040062">
            <w:pPr>
              <w:jc w:val="center"/>
              <w:rPr>
                <w:rFonts w:ascii="Arial" w:hAnsi="Arial" w:cs="Arial"/>
                <w:lang w:val="ru-RU" w:eastAsia="ru-RU"/>
              </w:rPr>
            </w:pPr>
            <w:r w:rsidRPr="00040062">
              <w:rPr>
                <w:rFonts w:ascii="Arial" w:hAnsi="Arial" w:cs="Arial"/>
                <w:lang w:val="ru-RU" w:eastAsia="ru-RU"/>
              </w:rPr>
              <w:t>№</w:t>
            </w:r>
          </w:p>
          <w:p w14:paraId="2BF77C50" w14:textId="77777777" w:rsidR="00470366" w:rsidRPr="00040062" w:rsidRDefault="00E47E9B" w:rsidP="00040062">
            <w:pPr>
              <w:jc w:val="center"/>
              <w:rPr>
                <w:rFonts w:ascii="Arial" w:hAnsi="Arial" w:cs="Arial"/>
                <w:lang w:val="ru-RU" w:eastAsia="ru-RU"/>
              </w:rPr>
            </w:pPr>
            <w:r w:rsidRPr="00040062">
              <w:rPr>
                <w:rFonts w:ascii="Arial" w:hAnsi="Arial" w:cs="Arial"/>
                <w:lang w:val="ru-RU" w:eastAsia="ru-RU"/>
              </w:rPr>
              <w:t>п/п</w:t>
            </w:r>
          </w:p>
        </w:tc>
        <w:tc>
          <w:tcPr>
            <w:tcW w:w="1285" w:type="pct"/>
            <w:tcBorders>
              <w:right w:val="single" w:sz="4" w:space="0" w:color="auto"/>
            </w:tcBorders>
            <w:vAlign w:val="center"/>
          </w:tcPr>
          <w:p w14:paraId="5068D3FD" w14:textId="77777777" w:rsidR="00470366" w:rsidRPr="00040062" w:rsidRDefault="00E47E9B" w:rsidP="00040062">
            <w:pPr>
              <w:jc w:val="center"/>
              <w:rPr>
                <w:rFonts w:ascii="Arial" w:hAnsi="Arial" w:cs="Arial"/>
                <w:lang w:val="ru-RU" w:eastAsia="ru-RU"/>
              </w:rPr>
            </w:pPr>
            <w:r w:rsidRPr="00040062">
              <w:rPr>
                <w:rFonts w:ascii="Arial" w:hAnsi="Arial" w:cs="Arial"/>
                <w:lang w:val="ru-RU" w:eastAsia="ru-RU"/>
              </w:rPr>
              <w:t>Наименование</w:t>
            </w:r>
          </w:p>
          <w:p w14:paraId="60998353" w14:textId="77777777" w:rsidR="00470366" w:rsidRPr="00040062" w:rsidRDefault="0072113F" w:rsidP="00040062">
            <w:pPr>
              <w:jc w:val="center"/>
              <w:rPr>
                <w:rFonts w:ascii="Arial" w:hAnsi="Arial" w:cs="Arial"/>
                <w:lang w:val="ru-RU" w:eastAsia="ru-RU"/>
              </w:rPr>
            </w:pPr>
            <w:r w:rsidRPr="00040062">
              <w:rPr>
                <w:rFonts w:ascii="Arial" w:hAnsi="Arial" w:cs="Arial"/>
                <w:lang w:val="ru-RU" w:eastAsia="ru-RU"/>
              </w:rPr>
              <w:t>участковых лесничеств</w:t>
            </w:r>
          </w:p>
        </w:tc>
        <w:tc>
          <w:tcPr>
            <w:tcW w:w="1105" w:type="pct"/>
            <w:tcBorders>
              <w:left w:val="single" w:sz="4" w:space="0" w:color="auto"/>
            </w:tcBorders>
            <w:vAlign w:val="center"/>
          </w:tcPr>
          <w:p w14:paraId="7C4FEF00" w14:textId="77777777" w:rsidR="00470366" w:rsidRPr="00040062" w:rsidRDefault="00E47E9B" w:rsidP="00040062">
            <w:pPr>
              <w:jc w:val="center"/>
              <w:rPr>
                <w:rFonts w:ascii="Arial" w:hAnsi="Arial" w:cs="Arial"/>
                <w:lang w:val="ru-RU" w:eastAsia="ru-RU"/>
              </w:rPr>
            </w:pPr>
            <w:r w:rsidRPr="00040062">
              <w:rPr>
                <w:rFonts w:ascii="Arial" w:hAnsi="Arial" w:cs="Arial"/>
                <w:lang w:val="ru-RU" w:eastAsia="ru-RU"/>
              </w:rPr>
              <w:t>Номера кварталов</w:t>
            </w:r>
          </w:p>
        </w:tc>
        <w:tc>
          <w:tcPr>
            <w:tcW w:w="1699" w:type="pct"/>
            <w:vAlign w:val="center"/>
          </w:tcPr>
          <w:p w14:paraId="2190C9C3" w14:textId="77777777" w:rsidR="00470366" w:rsidRPr="00040062" w:rsidRDefault="00E47E9B" w:rsidP="00040062">
            <w:pPr>
              <w:jc w:val="center"/>
              <w:rPr>
                <w:rFonts w:ascii="Arial" w:hAnsi="Arial" w:cs="Arial"/>
                <w:lang w:val="ru-RU" w:eastAsia="ru-RU"/>
              </w:rPr>
            </w:pPr>
            <w:r w:rsidRPr="00040062">
              <w:rPr>
                <w:rFonts w:ascii="Arial" w:hAnsi="Arial" w:cs="Arial"/>
                <w:lang w:val="ru-RU" w:eastAsia="ru-RU"/>
              </w:rPr>
              <w:t>Административный район</w:t>
            </w:r>
            <w:r w:rsidR="008B7592" w:rsidRPr="00040062">
              <w:rPr>
                <w:rFonts w:ascii="Arial" w:hAnsi="Arial" w:cs="Arial"/>
                <w:lang w:val="ru-RU" w:eastAsia="ru-RU"/>
              </w:rPr>
              <w:t xml:space="preserve"> </w:t>
            </w:r>
            <w:r w:rsidRPr="00040062">
              <w:rPr>
                <w:rFonts w:ascii="Arial" w:hAnsi="Arial" w:cs="Arial"/>
                <w:lang w:val="ru-RU" w:eastAsia="ru-RU"/>
              </w:rPr>
              <w:t>(муниципальное образование)</w:t>
            </w:r>
          </w:p>
        </w:tc>
        <w:tc>
          <w:tcPr>
            <w:tcW w:w="588" w:type="pct"/>
            <w:vAlign w:val="center"/>
          </w:tcPr>
          <w:p w14:paraId="4A9913EF" w14:textId="77777777" w:rsidR="00470366" w:rsidRPr="00040062" w:rsidRDefault="00E47E9B" w:rsidP="00040062">
            <w:pPr>
              <w:jc w:val="center"/>
              <w:rPr>
                <w:rFonts w:ascii="Arial" w:hAnsi="Arial" w:cs="Arial"/>
                <w:lang w:val="ru-RU" w:eastAsia="ru-RU"/>
              </w:rPr>
            </w:pPr>
            <w:r w:rsidRPr="00040062">
              <w:rPr>
                <w:rFonts w:ascii="Arial" w:hAnsi="Arial" w:cs="Arial"/>
                <w:lang w:val="ru-RU" w:eastAsia="ru-RU"/>
              </w:rPr>
              <w:t>Общая площадь,</w:t>
            </w:r>
            <w:r w:rsidRPr="00040062">
              <w:rPr>
                <w:rFonts w:ascii="Arial" w:hAnsi="Arial" w:cs="Arial"/>
                <w:lang w:val="ru-RU" w:eastAsia="ru-RU"/>
              </w:rPr>
              <w:br/>
              <w:t>га</w:t>
            </w:r>
          </w:p>
        </w:tc>
      </w:tr>
      <w:tr w:rsidR="00040062" w:rsidRPr="00040062" w14:paraId="3AF47BEF" w14:textId="77777777" w:rsidTr="00A26B0B">
        <w:trPr>
          <w:trHeight w:val="287"/>
        </w:trPr>
        <w:tc>
          <w:tcPr>
            <w:tcW w:w="323" w:type="pct"/>
            <w:vAlign w:val="center"/>
          </w:tcPr>
          <w:p w14:paraId="7594EBF4" w14:textId="77777777" w:rsidR="00A37EC5" w:rsidRPr="00040062" w:rsidRDefault="00E47E9B" w:rsidP="00040062">
            <w:pPr>
              <w:contextualSpacing/>
              <w:jc w:val="both"/>
              <w:rPr>
                <w:rFonts w:ascii="Arial" w:hAnsi="Arial" w:cs="Arial"/>
                <w:lang w:val="ru-RU" w:eastAsia="ru-RU"/>
              </w:rPr>
            </w:pPr>
            <w:r w:rsidRPr="00040062">
              <w:rPr>
                <w:rFonts w:ascii="Arial" w:hAnsi="Arial" w:cs="Arial"/>
                <w:lang w:val="ru-RU" w:eastAsia="ru-RU"/>
              </w:rPr>
              <w:t>1</w:t>
            </w:r>
          </w:p>
        </w:tc>
        <w:tc>
          <w:tcPr>
            <w:tcW w:w="1285" w:type="pct"/>
            <w:tcBorders>
              <w:right w:val="single" w:sz="4" w:space="0" w:color="auto"/>
            </w:tcBorders>
            <w:vAlign w:val="center"/>
          </w:tcPr>
          <w:p w14:paraId="6D2CF7EF" w14:textId="77777777" w:rsidR="00A37EC5" w:rsidRPr="00040062" w:rsidRDefault="00E47E9B" w:rsidP="00040062">
            <w:pPr>
              <w:contextualSpacing/>
              <w:jc w:val="both"/>
              <w:rPr>
                <w:rFonts w:ascii="Arial" w:hAnsi="Arial" w:cs="Arial"/>
                <w:lang w:val="ru-RU" w:eastAsia="ru-RU"/>
              </w:rPr>
            </w:pPr>
            <w:r w:rsidRPr="00040062">
              <w:rPr>
                <w:rFonts w:ascii="Arial" w:hAnsi="Arial" w:cs="Arial"/>
                <w:lang w:val="ru-RU" w:eastAsia="ru-RU"/>
              </w:rPr>
              <w:t xml:space="preserve">Городские леса </w:t>
            </w:r>
          </w:p>
        </w:tc>
        <w:tc>
          <w:tcPr>
            <w:tcW w:w="1105" w:type="pct"/>
            <w:tcBorders>
              <w:left w:val="single" w:sz="4" w:space="0" w:color="auto"/>
            </w:tcBorders>
            <w:vAlign w:val="center"/>
          </w:tcPr>
          <w:p w14:paraId="7130753F" w14:textId="77777777" w:rsidR="00A37EC5"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1-23</w:t>
            </w:r>
          </w:p>
        </w:tc>
        <w:tc>
          <w:tcPr>
            <w:tcW w:w="1699" w:type="pct"/>
            <w:vAlign w:val="center"/>
          </w:tcPr>
          <w:p w14:paraId="6B0EE19A" w14:textId="77777777" w:rsidR="00A37EC5" w:rsidRPr="00040062" w:rsidRDefault="00DE12B2" w:rsidP="00040062">
            <w:pPr>
              <w:contextualSpacing/>
              <w:jc w:val="center"/>
              <w:rPr>
                <w:rFonts w:ascii="Arial" w:hAnsi="Arial" w:cs="Arial"/>
                <w:lang w:val="ru-RU" w:eastAsia="ru-RU"/>
              </w:rPr>
            </w:pPr>
            <w:r w:rsidRPr="00040062">
              <w:rPr>
                <w:rFonts w:ascii="Arial" w:hAnsi="Arial" w:cs="Arial"/>
                <w:lang w:val="ru-RU" w:eastAsia="ru-RU"/>
              </w:rPr>
              <w:t>Холмский муниципальный округ Сахалинской области</w:t>
            </w:r>
          </w:p>
        </w:tc>
        <w:tc>
          <w:tcPr>
            <w:tcW w:w="588" w:type="pct"/>
            <w:vAlign w:val="center"/>
          </w:tcPr>
          <w:p w14:paraId="34F1CA8E" w14:textId="77777777" w:rsidR="00A37EC5" w:rsidRPr="00040062" w:rsidRDefault="00E47E9B" w:rsidP="00040062">
            <w:pPr>
              <w:jc w:val="center"/>
              <w:rPr>
                <w:rFonts w:ascii="Arial" w:hAnsi="Arial" w:cs="Arial"/>
                <w:b/>
                <w:lang w:val="ru-RU" w:eastAsia="ru-RU"/>
              </w:rPr>
            </w:pPr>
            <w:r w:rsidRPr="00040062">
              <w:rPr>
                <w:rFonts w:ascii="Arial" w:hAnsi="Arial" w:cs="Arial"/>
                <w:lang w:val="ru-RU" w:eastAsia="ru-RU"/>
              </w:rPr>
              <w:t>763</w:t>
            </w:r>
          </w:p>
        </w:tc>
      </w:tr>
      <w:tr w:rsidR="007929B9" w:rsidRPr="00040062" w14:paraId="28025E72" w14:textId="77777777" w:rsidTr="00A26B0B">
        <w:trPr>
          <w:trHeight w:val="287"/>
        </w:trPr>
        <w:tc>
          <w:tcPr>
            <w:tcW w:w="323" w:type="pct"/>
            <w:vAlign w:val="center"/>
          </w:tcPr>
          <w:p w14:paraId="50434B34" w14:textId="77777777" w:rsidR="00470366" w:rsidRPr="00040062" w:rsidRDefault="00470366" w:rsidP="00040062">
            <w:pPr>
              <w:contextualSpacing/>
              <w:jc w:val="both"/>
              <w:rPr>
                <w:rFonts w:ascii="Arial" w:hAnsi="Arial" w:cs="Arial"/>
                <w:b/>
                <w:lang w:val="ru-RU" w:eastAsia="ru-RU"/>
              </w:rPr>
            </w:pPr>
          </w:p>
        </w:tc>
        <w:tc>
          <w:tcPr>
            <w:tcW w:w="1285" w:type="pct"/>
            <w:tcBorders>
              <w:right w:val="single" w:sz="4" w:space="0" w:color="auto"/>
            </w:tcBorders>
            <w:vAlign w:val="center"/>
          </w:tcPr>
          <w:p w14:paraId="40A8D964" w14:textId="77777777" w:rsidR="00470366" w:rsidRPr="00040062" w:rsidRDefault="0017406C" w:rsidP="00040062">
            <w:pPr>
              <w:contextualSpacing/>
              <w:jc w:val="both"/>
              <w:rPr>
                <w:rFonts w:ascii="Arial" w:hAnsi="Arial" w:cs="Arial"/>
                <w:b/>
                <w:lang w:val="ru-RU" w:eastAsia="ru-RU"/>
              </w:rPr>
            </w:pPr>
            <w:r w:rsidRPr="00040062">
              <w:rPr>
                <w:rFonts w:ascii="Arial" w:hAnsi="Arial" w:cs="Arial"/>
                <w:b/>
                <w:lang w:val="ru-RU" w:eastAsia="ru-RU"/>
              </w:rPr>
              <w:t>Всего по лесничеству:</w:t>
            </w:r>
          </w:p>
        </w:tc>
        <w:tc>
          <w:tcPr>
            <w:tcW w:w="1105" w:type="pct"/>
            <w:tcBorders>
              <w:left w:val="single" w:sz="4" w:space="0" w:color="auto"/>
            </w:tcBorders>
            <w:vAlign w:val="center"/>
          </w:tcPr>
          <w:p w14:paraId="28A8A074" w14:textId="77777777" w:rsidR="00470366" w:rsidRPr="00040062" w:rsidRDefault="00470366" w:rsidP="00040062">
            <w:pPr>
              <w:contextualSpacing/>
              <w:jc w:val="center"/>
              <w:rPr>
                <w:rFonts w:ascii="Arial" w:hAnsi="Arial" w:cs="Arial"/>
                <w:b/>
                <w:lang w:val="ru-RU" w:eastAsia="ru-RU"/>
              </w:rPr>
            </w:pPr>
          </w:p>
        </w:tc>
        <w:tc>
          <w:tcPr>
            <w:tcW w:w="1699" w:type="pct"/>
            <w:vAlign w:val="center"/>
          </w:tcPr>
          <w:p w14:paraId="682054C9" w14:textId="77777777" w:rsidR="00470366" w:rsidRPr="00040062" w:rsidRDefault="00470366" w:rsidP="00040062">
            <w:pPr>
              <w:contextualSpacing/>
              <w:jc w:val="center"/>
              <w:rPr>
                <w:rFonts w:ascii="Arial" w:hAnsi="Arial" w:cs="Arial"/>
                <w:b/>
                <w:lang w:val="ru-RU" w:eastAsia="ru-RU"/>
              </w:rPr>
            </w:pPr>
          </w:p>
        </w:tc>
        <w:tc>
          <w:tcPr>
            <w:tcW w:w="588" w:type="pct"/>
            <w:vAlign w:val="center"/>
          </w:tcPr>
          <w:p w14:paraId="3B618A45" w14:textId="77777777" w:rsidR="00470366" w:rsidRPr="00040062" w:rsidRDefault="00A37EC5" w:rsidP="00040062">
            <w:pPr>
              <w:contextualSpacing/>
              <w:jc w:val="center"/>
              <w:rPr>
                <w:rFonts w:ascii="Arial" w:hAnsi="Arial" w:cs="Arial"/>
                <w:b/>
                <w:lang w:val="ru-RU" w:eastAsia="ru-RU"/>
              </w:rPr>
            </w:pPr>
            <w:r w:rsidRPr="00040062">
              <w:rPr>
                <w:rFonts w:ascii="Arial" w:hAnsi="Arial" w:cs="Arial"/>
                <w:b/>
                <w:lang w:val="ru-RU" w:eastAsia="ru-RU"/>
              </w:rPr>
              <w:t>763</w:t>
            </w:r>
          </w:p>
        </w:tc>
      </w:tr>
    </w:tbl>
    <w:p w14:paraId="7DEE0C09" w14:textId="77777777" w:rsidR="0075492D" w:rsidRPr="00040062" w:rsidRDefault="0075492D" w:rsidP="00040062">
      <w:pPr>
        <w:ind w:firstLine="709"/>
        <w:jc w:val="both"/>
        <w:rPr>
          <w:rFonts w:ascii="Arial" w:hAnsi="Arial" w:cs="Arial"/>
          <w:b/>
          <w:lang w:val="ru-RU" w:eastAsia="ru-RU"/>
        </w:rPr>
      </w:pPr>
    </w:p>
    <w:p w14:paraId="3050A032" w14:textId="77777777" w:rsidR="00DE426C" w:rsidRPr="00040062" w:rsidRDefault="004F44EB" w:rsidP="00040062">
      <w:pPr>
        <w:widowControl w:val="0"/>
        <w:autoSpaceDE w:val="0"/>
        <w:autoSpaceDN w:val="0"/>
        <w:jc w:val="center"/>
        <w:outlineLvl w:val="4"/>
        <w:rPr>
          <w:rFonts w:ascii="Arial" w:hAnsi="Arial" w:cs="Arial"/>
          <w:b/>
          <w:lang w:val="ru-RU" w:eastAsia="ru-RU"/>
        </w:rPr>
      </w:pPr>
      <w:r w:rsidRPr="00040062">
        <w:rPr>
          <w:rFonts w:ascii="Arial" w:hAnsi="Arial" w:cs="Arial"/>
          <w:b/>
          <w:lang w:val="ru-RU" w:eastAsia="ru-RU"/>
        </w:rPr>
        <w:t>1.4</w:t>
      </w:r>
      <w:r w:rsidR="00E47E9B" w:rsidRPr="00040062">
        <w:rPr>
          <w:rFonts w:ascii="Arial" w:hAnsi="Arial" w:cs="Arial"/>
          <w:b/>
          <w:lang w:val="ru-RU" w:eastAsia="ru-RU"/>
        </w:rPr>
        <w:t>. Карта-схема</w:t>
      </w:r>
      <w:r w:rsidR="00AD4B6C" w:rsidRPr="00040062">
        <w:rPr>
          <w:rFonts w:ascii="Arial" w:hAnsi="Arial" w:cs="Arial"/>
          <w:b/>
          <w:lang w:val="ru-RU" w:eastAsia="ru-RU"/>
        </w:rPr>
        <w:t xml:space="preserve"> </w:t>
      </w:r>
      <w:r w:rsidR="00E47E9B" w:rsidRPr="00040062">
        <w:rPr>
          <w:rFonts w:ascii="Arial" w:hAnsi="Arial" w:cs="Arial"/>
          <w:b/>
          <w:lang w:val="ru-RU" w:eastAsia="ru-RU"/>
        </w:rPr>
        <w:t>Сахалинской области с выделением территории лесничества</w:t>
      </w:r>
    </w:p>
    <w:p w14:paraId="201E596F" w14:textId="77777777" w:rsidR="0048388F" w:rsidRPr="00040062" w:rsidRDefault="0048388F" w:rsidP="00040062">
      <w:pPr>
        <w:widowControl w:val="0"/>
        <w:autoSpaceDE w:val="0"/>
        <w:autoSpaceDN w:val="0"/>
        <w:jc w:val="center"/>
        <w:outlineLvl w:val="4"/>
        <w:rPr>
          <w:rFonts w:ascii="Arial" w:hAnsi="Arial" w:cs="Arial"/>
          <w:b/>
          <w:lang w:val="ru-RU" w:eastAsia="ru-RU"/>
        </w:rPr>
      </w:pPr>
    </w:p>
    <w:p w14:paraId="4759C4CD" w14:textId="77777777" w:rsidR="00AD4B6C" w:rsidRPr="00040062" w:rsidRDefault="00E47E9B" w:rsidP="00040062">
      <w:pPr>
        <w:ind w:firstLine="709"/>
        <w:jc w:val="both"/>
        <w:rPr>
          <w:rFonts w:ascii="Arial" w:hAnsi="Arial" w:cs="Arial"/>
          <w:lang w:val="ru-RU" w:eastAsia="ru-RU"/>
        </w:rPr>
      </w:pPr>
      <w:r w:rsidRPr="00040062">
        <w:rPr>
          <w:rFonts w:ascii="Arial" w:hAnsi="Arial" w:cs="Arial"/>
          <w:lang w:val="ru-RU" w:eastAsia="ru-RU"/>
        </w:rPr>
        <w:lastRenderedPageBreak/>
        <w:t xml:space="preserve">Схематическая карта </w:t>
      </w:r>
      <w:r w:rsidR="00DE12B2"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с выделением территории лесничества</w:t>
      </w:r>
      <w:r w:rsidR="00DE426C" w:rsidRPr="00040062">
        <w:rPr>
          <w:rFonts w:ascii="Arial" w:hAnsi="Arial" w:cs="Arial"/>
          <w:lang w:val="ru-RU" w:eastAsia="ru-RU"/>
        </w:rPr>
        <w:t xml:space="preserve"> в приложении </w:t>
      </w:r>
      <w:r w:rsidRPr="00040062">
        <w:rPr>
          <w:rFonts w:ascii="Arial" w:hAnsi="Arial" w:cs="Arial"/>
          <w:lang w:val="ru-RU" w:eastAsia="ru-RU"/>
        </w:rPr>
        <w:t>под пунктом № 8</w:t>
      </w:r>
      <w:r w:rsidR="00DE426C" w:rsidRPr="00040062">
        <w:rPr>
          <w:rFonts w:ascii="Arial" w:hAnsi="Arial" w:cs="Arial"/>
          <w:lang w:val="ru-RU" w:eastAsia="ru-RU"/>
        </w:rPr>
        <w:t>.</w:t>
      </w:r>
    </w:p>
    <w:p w14:paraId="59DFBF44" w14:textId="77777777" w:rsidR="00DE12B2" w:rsidRPr="00040062" w:rsidRDefault="00DE12B2" w:rsidP="00040062">
      <w:pPr>
        <w:ind w:firstLine="709"/>
        <w:jc w:val="both"/>
        <w:rPr>
          <w:rFonts w:ascii="Arial" w:hAnsi="Arial" w:cs="Arial"/>
          <w:lang w:val="ru-RU" w:eastAsia="ru-RU"/>
        </w:rPr>
      </w:pPr>
    </w:p>
    <w:p w14:paraId="77B988E3" w14:textId="77777777" w:rsidR="004F44EB"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1.5. Распределение лесов лесничества по лесорастительным зонам, лесным районам и зонам лесозащитного и лесосеменного районирования</w:t>
      </w:r>
    </w:p>
    <w:p w14:paraId="23C56FF7" w14:textId="77777777" w:rsidR="0048388F" w:rsidRPr="00040062" w:rsidRDefault="0048388F" w:rsidP="00040062">
      <w:pPr>
        <w:outlineLvl w:val="2"/>
        <w:rPr>
          <w:rFonts w:ascii="Arial" w:hAnsi="Arial" w:cs="Arial"/>
          <w:b/>
          <w:lang w:val="ru-RU" w:eastAsia="ru-RU"/>
        </w:rPr>
      </w:pPr>
    </w:p>
    <w:p w14:paraId="6865282D" w14:textId="77777777" w:rsidR="0095652E"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соответствии со статьей 10 Лесного кодекса Российской Федерации леса по целевому назначению подразделяются на защитные, эксплуатационные и резервные леса.</w:t>
      </w:r>
    </w:p>
    <w:p w14:paraId="0BC33133" w14:textId="77777777" w:rsidR="006C0D51" w:rsidRPr="00040062" w:rsidRDefault="009E6DD8" w:rsidP="00040062">
      <w:pPr>
        <w:ind w:firstLine="709"/>
        <w:jc w:val="both"/>
        <w:rPr>
          <w:rFonts w:ascii="Arial" w:hAnsi="Arial" w:cs="Arial"/>
          <w:lang w:val="ru-RU" w:eastAsia="ru-RU"/>
        </w:rPr>
      </w:pPr>
      <w:r w:rsidRPr="00040062">
        <w:rPr>
          <w:rFonts w:ascii="Arial" w:hAnsi="Arial" w:cs="Arial"/>
          <w:lang w:val="ru-RU" w:eastAsia="ru-RU"/>
        </w:rPr>
        <w:t xml:space="preserve">Леса, расположенные на землях </w:t>
      </w:r>
      <w:r w:rsidR="00A26B0B" w:rsidRPr="00040062">
        <w:rPr>
          <w:rFonts w:ascii="Arial" w:hAnsi="Arial" w:cs="Arial"/>
          <w:lang w:val="ru-RU" w:eastAsia="ru-RU"/>
        </w:rPr>
        <w:t>городских лесов</w:t>
      </w:r>
      <w:r w:rsidRPr="00040062">
        <w:rPr>
          <w:rFonts w:ascii="Arial" w:hAnsi="Arial" w:cs="Arial"/>
          <w:lang w:val="ru-RU" w:eastAsia="ru-RU"/>
        </w:rPr>
        <w:t xml:space="preserve">, </w:t>
      </w:r>
      <w:r w:rsidR="00DF3CF6" w:rsidRPr="00040062">
        <w:rPr>
          <w:rFonts w:ascii="Arial" w:hAnsi="Arial" w:cs="Arial"/>
          <w:lang w:val="ru-RU" w:eastAsia="ru-RU"/>
        </w:rPr>
        <w:t>относятся к защитным лесам</w:t>
      </w:r>
      <w:r w:rsidR="003D4B55" w:rsidRPr="00040062">
        <w:rPr>
          <w:rFonts w:ascii="Arial" w:hAnsi="Arial" w:cs="Arial"/>
          <w:lang w:val="ru-RU" w:eastAsia="ru-RU"/>
        </w:rPr>
        <w:t>.</w:t>
      </w:r>
      <w:r w:rsidRPr="00040062">
        <w:rPr>
          <w:rFonts w:ascii="Arial" w:hAnsi="Arial" w:cs="Arial"/>
          <w:lang w:val="ru-RU" w:eastAsia="ru-RU"/>
        </w:rPr>
        <w:t xml:space="preserve"> </w:t>
      </w:r>
    </w:p>
    <w:p w14:paraId="5A4325C0" w14:textId="77777777" w:rsidR="009541CA" w:rsidRPr="00040062" w:rsidRDefault="008B7592" w:rsidP="00040062">
      <w:pPr>
        <w:ind w:firstLine="709"/>
        <w:jc w:val="both"/>
        <w:rPr>
          <w:rFonts w:ascii="Arial" w:hAnsi="Arial" w:cs="Arial"/>
          <w:lang w:val="ru-RU" w:eastAsia="ru-RU"/>
        </w:rPr>
      </w:pPr>
      <w:r w:rsidRPr="00040062">
        <w:rPr>
          <w:rFonts w:ascii="Arial" w:hAnsi="Arial" w:cs="Arial"/>
          <w:lang w:val="ru-RU" w:eastAsia="ru-RU"/>
        </w:rPr>
        <w:t xml:space="preserve">Общая площадь защитных лесов </w:t>
      </w:r>
      <w:r w:rsidR="00E47E9B" w:rsidRPr="00040062">
        <w:rPr>
          <w:rFonts w:ascii="Arial" w:hAnsi="Arial" w:cs="Arial"/>
          <w:lang w:val="ru-RU" w:eastAsia="ru-RU"/>
        </w:rPr>
        <w:t xml:space="preserve">составляет </w:t>
      </w:r>
      <w:r w:rsidR="00222D3C" w:rsidRPr="00040062">
        <w:rPr>
          <w:rFonts w:ascii="Arial" w:hAnsi="Arial" w:cs="Arial"/>
          <w:lang w:val="ru-RU" w:eastAsia="ru-RU"/>
        </w:rPr>
        <w:t>763</w:t>
      </w:r>
      <w:r w:rsidR="00E47E9B" w:rsidRPr="00040062">
        <w:rPr>
          <w:rFonts w:ascii="Arial" w:hAnsi="Arial" w:cs="Arial"/>
          <w:lang w:val="ru-RU" w:eastAsia="ru-RU"/>
        </w:rPr>
        <w:t xml:space="preserve"> га.</w:t>
      </w:r>
      <w:r w:rsidR="000E2BBE" w:rsidRPr="00040062">
        <w:rPr>
          <w:rFonts w:ascii="Arial" w:hAnsi="Arial" w:cs="Arial"/>
          <w:lang w:val="ru-RU" w:eastAsia="ru-RU"/>
        </w:rPr>
        <w:t xml:space="preserve"> </w:t>
      </w:r>
    </w:p>
    <w:p w14:paraId="5D0C27BE" w14:textId="77777777" w:rsidR="007847AA" w:rsidRPr="00040062" w:rsidRDefault="009541CA" w:rsidP="00040062">
      <w:pPr>
        <w:ind w:firstLine="709"/>
        <w:jc w:val="both"/>
        <w:rPr>
          <w:rFonts w:ascii="Arial" w:hAnsi="Arial" w:cs="Arial"/>
          <w:lang w:val="ru-RU" w:eastAsia="ru-RU"/>
        </w:rPr>
      </w:pPr>
      <w:r w:rsidRPr="00040062">
        <w:rPr>
          <w:rFonts w:ascii="Arial" w:hAnsi="Arial" w:cs="Arial"/>
          <w:lang w:val="ru-RU" w:eastAsia="ru-RU"/>
        </w:rPr>
        <w:t xml:space="preserve">Резервные </w:t>
      </w:r>
      <w:r w:rsidR="00FF3E03" w:rsidRPr="00040062">
        <w:rPr>
          <w:rFonts w:ascii="Arial" w:hAnsi="Arial" w:cs="Arial"/>
          <w:lang w:val="ru-RU" w:eastAsia="ru-RU"/>
        </w:rPr>
        <w:t xml:space="preserve">и эксплуатационные </w:t>
      </w:r>
      <w:r w:rsidRPr="00040062">
        <w:rPr>
          <w:rFonts w:ascii="Arial" w:hAnsi="Arial" w:cs="Arial"/>
          <w:lang w:val="ru-RU" w:eastAsia="ru-RU"/>
        </w:rPr>
        <w:t xml:space="preserve">леса в </w:t>
      </w:r>
      <w:r w:rsidR="00AF2138" w:rsidRPr="00040062">
        <w:rPr>
          <w:rFonts w:ascii="Arial" w:hAnsi="Arial" w:cs="Arial"/>
          <w:lang w:val="ru-RU" w:eastAsia="ru-RU"/>
        </w:rPr>
        <w:t xml:space="preserve">городских лесах </w:t>
      </w:r>
      <w:r w:rsidR="00DE12B2" w:rsidRPr="00040062">
        <w:rPr>
          <w:rFonts w:ascii="Arial" w:hAnsi="Arial" w:cs="Arial"/>
          <w:lang w:val="ru-RU" w:eastAsia="ru-RU"/>
        </w:rPr>
        <w:t>Холмского муниципального округа Сахалинской области</w:t>
      </w:r>
      <w:r w:rsidR="0095652E" w:rsidRPr="00040062">
        <w:rPr>
          <w:rFonts w:ascii="Arial" w:hAnsi="Arial" w:cs="Arial"/>
          <w:lang w:val="ru-RU" w:eastAsia="ru-RU"/>
        </w:rPr>
        <w:t xml:space="preserve"> </w:t>
      </w:r>
      <w:r w:rsidRPr="00040062">
        <w:rPr>
          <w:rFonts w:ascii="Arial" w:hAnsi="Arial" w:cs="Arial"/>
          <w:lang w:val="ru-RU" w:eastAsia="ru-RU"/>
        </w:rPr>
        <w:t>не выделены.</w:t>
      </w:r>
    </w:p>
    <w:p w14:paraId="365D7A91" w14:textId="77777777" w:rsidR="004F44EB" w:rsidRPr="00040062" w:rsidRDefault="004F44EB" w:rsidP="00040062">
      <w:pPr>
        <w:ind w:firstLine="709"/>
        <w:jc w:val="both"/>
        <w:rPr>
          <w:rFonts w:ascii="Arial" w:hAnsi="Arial" w:cs="Arial"/>
          <w:b/>
          <w:bCs/>
          <w:lang w:val="ru-RU" w:eastAsia="ru-RU"/>
        </w:rPr>
      </w:pPr>
    </w:p>
    <w:p w14:paraId="3B33DEA6" w14:textId="77777777" w:rsidR="004F44EB" w:rsidRPr="00040062" w:rsidRDefault="00E47E9B" w:rsidP="00040062">
      <w:pPr>
        <w:jc w:val="center"/>
        <w:rPr>
          <w:rFonts w:ascii="Arial" w:hAnsi="Arial" w:cs="Arial"/>
          <w:b/>
          <w:bCs/>
          <w:lang w:val="ru-RU" w:eastAsia="ru-RU"/>
        </w:rPr>
      </w:pPr>
      <w:r w:rsidRPr="00040062">
        <w:rPr>
          <w:rFonts w:ascii="Arial" w:hAnsi="Arial" w:cs="Arial"/>
          <w:b/>
          <w:bCs/>
          <w:lang w:val="ru-RU" w:eastAsia="ru-RU"/>
        </w:rPr>
        <w:t>Таблица 2. РАСПРЕДЕЛЕНИЕ ЛЕСОВ ЛЕСНИЧЕСТВА ПО ЛЕСОРАСТИТЕЛЬНЫМ ЗОНАМ И ЛЕСНЫМ РАЙОНАМ</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2654"/>
        <w:gridCol w:w="1720"/>
        <w:gridCol w:w="2374"/>
        <w:gridCol w:w="1436"/>
        <w:gridCol w:w="1257"/>
      </w:tblGrid>
      <w:tr w:rsidR="00040062" w:rsidRPr="00040062" w14:paraId="0A21617E" w14:textId="77777777" w:rsidTr="00DE12B2">
        <w:trPr>
          <w:trHeight w:val="1153"/>
          <w:jc w:val="center"/>
        </w:trPr>
        <w:tc>
          <w:tcPr>
            <w:tcW w:w="559" w:type="dxa"/>
            <w:vAlign w:val="center"/>
          </w:tcPr>
          <w:p w14:paraId="4FF15534" w14:textId="77777777" w:rsidR="004F44EB" w:rsidRPr="00040062" w:rsidRDefault="00E47E9B" w:rsidP="00040062">
            <w:pPr>
              <w:ind w:firstLine="709"/>
              <w:jc w:val="both"/>
              <w:rPr>
                <w:rFonts w:ascii="Arial" w:hAnsi="Arial" w:cs="Arial"/>
                <w:lang w:val="ru-RU" w:eastAsia="ru-RU"/>
              </w:rPr>
            </w:pPr>
            <w:r w:rsidRPr="00040062">
              <w:rPr>
                <w:rFonts w:ascii="Arial" w:hAnsi="Arial" w:cs="Arial"/>
                <w:lang w:val="ru-RU" w:eastAsia="ru-RU"/>
              </w:rPr>
              <w:t>№</w:t>
            </w:r>
          </w:p>
          <w:p w14:paraId="785E8FFE" w14:textId="77777777" w:rsidR="004F44EB" w:rsidRPr="00040062" w:rsidRDefault="00DE12B2" w:rsidP="00040062">
            <w:pPr>
              <w:ind w:firstLine="709"/>
              <w:jc w:val="both"/>
              <w:rPr>
                <w:rFonts w:ascii="Arial" w:hAnsi="Arial" w:cs="Arial"/>
                <w:lang w:val="ru-RU" w:eastAsia="ru-RU"/>
              </w:rPr>
            </w:pPr>
            <w:r w:rsidRPr="00040062">
              <w:rPr>
                <w:rFonts w:ascii="Arial" w:hAnsi="Arial" w:cs="Arial"/>
                <w:lang w:val="ru-RU" w:eastAsia="ru-RU"/>
              </w:rPr>
              <w:t xml:space="preserve">П№ </w:t>
            </w:r>
            <w:r w:rsidR="00E47E9B" w:rsidRPr="00040062">
              <w:rPr>
                <w:rFonts w:ascii="Arial" w:hAnsi="Arial" w:cs="Arial"/>
                <w:lang w:val="ru-RU" w:eastAsia="ru-RU"/>
              </w:rPr>
              <w:t>п</w:t>
            </w:r>
            <w:r w:rsidRPr="00040062">
              <w:rPr>
                <w:rFonts w:ascii="Arial" w:hAnsi="Arial" w:cs="Arial"/>
                <w:lang w:val="ru-RU" w:eastAsia="ru-RU"/>
              </w:rPr>
              <w:t>/п</w:t>
            </w:r>
          </w:p>
        </w:tc>
        <w:tc>
          <w:tcPr>
            <w:tcW w:w="2654" w:type="dxa"/>
            <w:vAlign w:val="center"/>
          </w:tcPr>
          <w:p w14:paraId="5EC6F6E3"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Наименование</w:t>
            </w:r>
          </w:p>
          <w:p w14:paraId="11FA46CC"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участковых лесничеств</w:t>
            </w:r>
          </w:p>
        </w:tc>
        <w:tc>
          <w:tcPr>
            <w:tcW w:w="1720" w:type="dxa"/>
            <w:vAlign w:val="center"/>
          </w:tcPr>
          <w:p w14:paraId="497ABBE7"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Лесорастительная зона</w:t>
            </w:r>
          </w:p>
        </w:tc>
        <w:tc>
          <w:tcPr>
            <w:tcW w:w="2374" w:type="dxa"/>
            <w:vAlign w:val="center"/>
          </w:tcPr>
          <w:p w14:paraId="048764D0"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Лесной район</w:t>
            </w:r>
          </w:p>
        </w:tc>
        <w:tc>
          <w:tcPr>
            <w:tcW w:w="1436" w:type="dxa"/>
            <w:vAlign w:val="center"/>
          </w:tcPr>
          <w:p w14:paraId="59333582"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Перечень лесных</w:t>
            </w:r>
          </w:p>
          <w:p w14:paraId="1C98B40A"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кварталов</w:t>
            </w:r>
          </w:p>
        </w:tc>
        <w:tc>
          <w:tcPr>
            <w:tcW w:w="1257" w:type="dxa"/>
            <w:vAlign w:val="center"/>
          </w:tcPr>
          <w:p w14:paraId="293FA81E"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Площадь, га</w:t>
            </w:r>
          </w:p>
        </w:tc>
      </w:tr>
      <w:tr w:rsidR="00040062" w:rsidRPr="00040062" w14:paraId="0DA43125" w14:textId="77777777" w:rsidTr="00DE12B2">
        <w:trPr>
          <w:trHeight w:val="43"/>
          <w:jc w:val="center"/>
        </w:trPr>
        <w:tc>
          <w:tcPr>
            <w:tcW w:w="559" w:type="dxa"/>
            <w:vAlign w:val="center"/>
          </w:tcPr>
          <w:p w14:paraId="3DA5C30A" w14:textId="77777777" w:rsidR="004F44EB"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w:t>
            </w:r>
          </w:p>
        </w:tc>
        <w:tc>
          <w:tcPr>
            <w:tcW w:w="2654" w:type="dxa"/>
            <w:vAlign w:val="center"/>
          </w:tcPr>
          <w:p w14:paraId="1B382D2D"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2</w:t>
            </w:r>
          </w:p>
        </w:tc>
        <w:tc>
          <w:tcPr>
            <w:tcW w:w="1720" w:type="dxa"/>
            <w:vAlign w:val="center"/>
          </w:tcPr>
          <w:p w14:paraId="5529E951"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3</w:t>
            </w:r>
          </w:p>
        </w:tc>
        <w:tc>
          <w:tcPr>
            <w:tcW w:w="2374" w:type="dxa"/>
            <w:vAlign w:val="center"/>
          </w:tcPr>
          <w:p w14:paraId="43E8BDB0"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4</w:t>
            </w:r>
          </w:p>
        </w:tc>
        <w:tc>
          <w:tcPr>
            <w:tcW w:w="1436" w:type="dxa"/>
            <w:vAlign w:val="center"/>
          </w:tcPr>
          <w:p w14:paraId="52C1ED0A"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5</w:t>
            </w:r>
          </w:p>
        </w:tc>
        <w:tc>
          <w:tcPr>
            <w:tcW w:w="1257" w:type="dxa"/>
            <w:vAlign w:val="center"/>
          </w:tcPr>
          <w:p w14:paraId="74AF8C3F"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6</w:t>
            </w:r>
          </w:p>
        </w:tc>
      </w:tr>
      <w:tr w:rsidR="00040062" w:rsidRPr="00040062" w14:paraId="0C48D407" w14:textId="77777777" w:rsidTr="00DE12B2">
        <w:trPr>
          <w:trHeight w:val="43"/>
          <w:jc w:val="center"/>
        </w:trPr>
        <w:tc>
          <w:tcPr>
            <w:tcW w:w="559" w:type="dxa"/>
            <w:vAlign w:val="center"/>
          </w:tcPr>
          <w:p w14:paraId="6EFE0D6A" w14:textId="77777777" w:rsidR="004F44EB" w:rsidRPr="00040062" w:rsidRDefault="00DE12B2" w:rsidP="00040062">
            <w:pPr>
              <w:ind w:left="-777" w:right="-440" w:firstLine="705"/>
              <w:jc w:val="both"/>
              <w:rPr>
                <w:rFonts w:ascii="Arial" w:hAnsi="Arial" w:cs="Arial"/>
                <w:lang w:val="ru-RU" w:eastAsia="ru-RU"/>
              </w:rPr>
            </w:pPr>
            <w:r w:rsidRPr="00040062">
              <w:rPr>
                <w:rFonts w:ascii="Arial" w:hAnsi="Arial" w:cs="Arial"/>
                <w:lang w:val="ru-RU" w:eastAsia="ru-RU"/>
              </w:rPr>
              <w:t>1</w:t>
            </w:r>
          </w:p>
        </w:tc>
        <w:tc>
          <w:tcPr>
            <w:tcW w:w="2654" w:type="dxa"/>
            <w:vAlign w:val="center"/>
          </w:tcPr>
          <w:p w14:paraId="23558575"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 xml:space="preserve">Городские леса </w:t>
            </w:r>
            <w:r w:rsidR="00DE12B2" w:rsidRPr="00040062">
              <w:rPr>
                <w:rFonts w:ascii="Arial" w:hAnsi="Arial" w:cs="Arial"/>
                <w:lang w:val="ru-RU" w:eastAsia="ru-RU"/>
              </w:rPr>
              <w:t>Холмского муниципального округа Сахалинской области</w:t>
            </w:r>
          </w:p>
        </w:tc>
        <w:tc>
          <w:tcPr>
            <w:tcW w:w="1720" w:type="dxa"/>
            <w:vAlign w:val="center"/>
          </w:tcPr>
          <w:p w14:paraId="22EDAD5A"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Таежная зона</w:t>
            </w:r>
          </w:p>
        </w:tc>
        <w:tc>
          <w:tcPr>
            <w:tcW w:w="2374" w:type="dxa"/>
            <w:vAlign w:val="center"/>
          </w:tcPr>
          <w:p w14:paraId="132012FD"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Дальневосточный таежный район</w:t>
            </w:r>
          </w:p>
        </w:tc>
        <w:tc>
          <w:tcPr>
            <w:tcW w:w="1436" w:type="dxa"/>
            <w:vAlign w:val="center"/>
          </w:tcPr>
          <w:p w14:paraId="50853DB7" w14:textId="77777777" w:rsidR="004F44EB" w:rsidRPr="00040062" w:rsidRDefault="00E47E9B" w:rsidP="00040062">
            <w:pPr>
              <w:rPr>
                <w:rFonts w:ascii="Arial" w:hAnsi="Arial" w:cs="Arial"/>
                <w:lang w:val="ru-RU" w:eastAsia="ru-RU"/>
              </w:rPr>
            </w:pPr>
            <w:r w:rsidRPr="00040062">
              <w:rPr>
                <w:rFonts w:ascii="Arial" w:hAnsi="Arial" w:cs="Arial"/>
                <w:lang w:val="ru-RU" w:eastAsia="ru-RU"/>
              </w:rPr>
              <w:t>1-23</w:t>
            </w:r>
          </w:p>
        </w:tc>
        <w:tc>
          <w:tcPr>
            <w:tcW w:w="1257" w:type="dxa"/>
            <w:vAlign w:val="center"/>
          </w:tcPr>
          <w:p w14:paraId="229D6C1A" w14:textId="77777777" w:rsidR="004F44EB" w:rsidRPr="00040062" w:rsidRDefault="00E47E9B" w:rsidP="00040062">
            <w:pPr>
              <w:rPr>
                <w:rFonts w:ascii="Arial" w:hAnsi="Arial" w:cs="Arial"/>
                <w:b/>
                <w:lang w:val="ru-RU" w:eastAsia="ru-RU"/>
              </w:rPr>
            </w:pPr>
            <w:r w:rsidRPr="00040062">
              <w:rPr>
                <w:rFonts w:ascii="Arial" w:hAnsi="Arial" w:cs="Arial"/>
                <w:lang w:val="ru-RU" w:eastAsia="ru-RU"/>
              </w:rPr>
              <w:t>763</w:t>
            </w:r>
          </w:p>
        </w:tc>
      </w:tr>
      <w:tr w:rsidR="00040062" w:rsidRPr="00040062" w14:paraId="12E25DC4" w14:textId="77777777" w:rsidTr="00DE12B2">
        <w:trPr>
          <w:trHeight w:hRule="exact" w:val="1"/>
          <w:jc w:val="center"/>
        </w:trPr>
        <w:tc>
          <w:tcPr>
            <w:tcW w:w="559" w:type="dxa"/>
            <w:vAlign w:val="center"/>
          </w:tcPr>
          <w:p w14:paraId="60FAB4F5" w14:textId="77777777" w:rsidR="004F44EB" w:rsidRPr="00040062" w:rsidRDefault="004F44EB" w:rsidP="00040062">
            <w:pPr>
              <w:ind w:firstLine="709"/>
              <w:jc w:val="both"/>
              <w:rPr>
                <w:rFonts w:ascii="Arial" w:hAnsi="Arial" w:cs="Arial"/>
                <w:lang w:val="ru-RU" w:eastAsia="ru-RU"/>
              </w:rPr>
            </w:pPr>
          </w:p>
        </w:tc>
        <w:tc>
          <w:tcPr>
            <w:tcW w:w="2654" w:type="dxa"/>
            <w:vAlign w:val="center"/>
          </w:tcPr>
          <w:p w14:paraId="0CFCFF7C" w14:textId="77777777" w:rsidR="004F44EB" w:rsidRPr="00040062" w:rsidRDefault="004F44EB" w:rsidP="00040062">
            <w:pPr>
              <w:rPr>
                <w:rFonts w:ascii="Arial" w:hAnsi="Arial" w:cs="Arial"/>
                <w:lang w:val="ru-RU" w:eastAsia="ru-RU"/>
              </w:rPr>
            </w:pPr>
          </w:p>
        </w:tc>
        <w:tc>
          <w:tcPr>
            <w:tcW w:w="1720" w:type="dxa"/>
            <w:vMerge w:val="restart"/>
            <w:vAlign w:val="center"/>
          </w:tcPr>
          <w:p w14:paraId="60E201C6" w14:textId="77777777" w:rsidR="004F44EB" w:rsidRPr="00040062" w:rsidRDefault="004F44EB" w:rsidP="00040062">
            <w:pPr>
              <w:rPr>
                <w:rFonts w:ascii="Arial" w:hAnsi="Arial" w:cs="Arial"/>
                <w:lang w:val="ru-RU" w:eastAsia="ru-RU"/>
              </w:rPr>
            </w:pPr>
          </w:p>
        </w:tc>
        <w:tc>
          <w:tcPr>
            <w:tcW w:w="2374" w:type="dxa"/>
            <w:vMerge w:val="restart"/>
            <w:vAlign w:val="center"/>
          </w:tcPr>
          <w:p w14:paraId="596AFEF1" w14:textId="77777777" w:rsidR="004F44EB" w:rsidRPr="00040062" w:rsidRDefault="004F44EB" w:rsidP="00040062">
            <w:pPr>
              <w:rPr>
                <w:rFonts w:ascii="Arial" w:hAnsi="Arial" w:cs="Arial"/>
                <w:lang w:val="ru-RU" w:eastAsia="ru-RU"/>
              </w:rPr>
            </w:pPr>
          </w:p>
        </w:tc>
        <w:tc>
          <w:tcPr>
            <w:tcW w:w="1436" w:type="dxa"/>
            <w:vAlign w:val="center"/>
          </w:tcPr>
          <w:p w14:paraId="78C3409C" w14:textId="77777777" w:rsidR="004F44EB" w:rsidRPr="00040062" w:rsidRDefault="004F44EB" w:rsidP="00040062">
            <w:pPr>
              <w:rPr>
                <w:rFonts w:ascii="Arial" w:hAnsi="Arial" w:cs="Arial"/>
                <w:lang w:val="ru-RU" w:eastAsia="ru-RU"/>
              </w:rPr>
            </w:pPr>
          </w:p>
        </w:tc>
        <w:tc>
          <w:tcPr>
            <w:tcW w:w="1257" w:type="dxa"/>
            <w:vAlign w:val="center"/>
          </w:tcPr>
          <w:p w14:paraId="75929170" w14:textId="77777777" w:rsidR="004F44EB" w:rsidRPr="00040062" w:rsidRDefault="004F44EB" w:rsidP="00040062">
            <w:pPr>
              <w:rPr>
                <w:rFonts w:ascii="Arial" w:hAnsi="Arial" w:cs="Arial"/>
                <w:lang w:val="ru-RU" w:eastAsia="ru-RU"/>
              </w:rPr>
            </w:pPr>
          </w:p>
        </w:tc>
      </w:tr>
      <w:tr w:rsidR="00040062" w:rsidRPr="00040062" w14:paraId="50427406" w14:textId="77777777" w:rsidTr="00DE12B2">
        <w:trPr>
          <w:trHeight w:val="77"/>
          <w:jc w:val="center"/>
        </w:trPr>
        <w:tc>
          <w:tcPr>
            <w:tcW w:w="559" w:type="dxa"/>
            <w:vAlign w:val="center"/>
          </w:tcPr>
          <w:p w14:paraId="1133E739" w14:textId="77777777" w:rsidR="004F44EB" w:rsidRPr="00040062" w:rsidRDefault="004F44EB" w:rsidP="00040062">
            <w:pPr>
              <w:ind w:firstLine="709"/>
              <w:jc w:val="both"/>
              <w:rPr>
                <w:rFonts w:ascii="Arial" w:hAnsi="Arial" w:cs="Arial"/>
                <w:b/>
                <w:lang w:val="ru-RU" w:eastAsia="ru-RU"/>
              </w:rPr>
            </w:pPr>
          </w:p>
        </w:tc>
        <w:tc>
          <w:tcPr>
            <w:tcW w:w="2654" w:type="dxa"/>
            <w:vAlign w:val="center"/>
          </w:tcPr>
          <w:p w14:paraId="0F3A1FF8" w14:textId="77777777" w:rsidR="004F44EB" w:rsidRPr="00040062" w:rsidRDefault="00E47E9B" w:rsidP="00040062">
            <w:pPr>
              <w:rPr>
                <w:rFonts w:ascii="Arial" w:hAnsi="Arial" w:cs="Arial"/>
                <w:b/>
                <w:lang w:val="ru-RU" w:eastAsia="ru-RU"/>
              </w:rPr>
            </w:pPr>
            <w:r w:rsidRPr="00040062">
              <w:rPr>
                <w:rFonts w:ascii="Arial" w:hAnsi="Arial" w:cs="Arial"/>
                <w:b/>
                <w:lang w:val="ru-RU" w:eastAsia="ru-RU"/>
              </w:rPr>
              <w:t>Итого по лесничеству</w:t>
            </w:r>
          </w:p>
        </w:tc>
        <w:tc>
          <w:tcPr>
            <w:tcW w:w="1720" w:type="dxa"/>
            <w:vMerge/>
            <w:vAlign w:val="center"/>
          </w:tcPr>
          <w:p w14:paraId="43E931A7" w14:textId="77777777" w:rsidR="004F44EB" w:rsidRPr="00040062" w:rsidRDefault="004F44EB" w:rsidP="00040062">
            <w:pPr>
              <w:rPr>
                <w:rFonts w:ascii="Arial" w:hAnsi="Arial" w:cs="Arial"/>
                <w:b/>
                <w:lang w:val="ru-RU" w:eastAsia="ru-RU"/>
              </w:rPr>
            </w:pPr>
          </w:p>
        </w:tc>
        <w:tc>
          <w:tcPr>
            <w:tcW w:w="2374" w:type="dxa"/>
            <w:vMerge/>
            <w:vAlign w:val="center"/>
          </w:tcPr>
          <w:p w14:paraId="6422B539" w14:textId="77777777" w:rsidR="004F44EB" w:rsidRPr="00040062" w:rsidRDefault="004F44EB" w:rsidP="00040062">
            <w:pPr>
              <w:rPr>
                <w:rFonts w:ascii="Arial" w:hAnsi="Arial" w:cs="Arial"/>
                <w:b/>
                <w:lang w:val="ru-RU" w:eastAsia="ru-RU"/>
              </w:rPr>
            </w:pPr>
          </w:p>
        </w:tc>
        <w:tc>
          <w:tcPr>
            <w:tcW w:w="1436" w:type="dxa"/>
            <w:vAlign w:val="center"/>
          </w:tcPr>
          <w:p w14:paraId="228F3894" w14:textId="77777777" w:rsidR="004F44EB" w:rsidRPr="00040062" w:rsidRDefault="004F44EB" w:rsidP="00040062">
            <w:pPr>
              <w:rPr>
                <w:rFonts w:ascii="Arial" w:hAnsi="Arial" w:cs="Arial"/>
                <w:b/>
                <w:lang w:val="ru-RU" w:eastAsia="ru-RU"/>
              </w:rPr>
            </w:pPr>
          </w:p>
        </w:tc>
        <w:tc>
          <w:tcPr>
            <w:tcW w:w="1257" w:type="dxa"/>
            <w:vAlign w:val="center"/>
          </w:tcPr>
          <w:p w14:paraId="6B7A5CAE" w14:textId="77777777" w:rsidR="004F44EB" w:rsidRPr="00040062" w:rsidRDefault="00E47E9B" w:rsidP="00040062">
            <w:pPr>
              <w:rPr>
                <w:rFonts w:ascii="Arial" w:hAnsi="Arial" w:cs="Arial"/>
                <w:b/>
                <w:lang w:val="ru-RU" w:eastAsia="ru-RU"/>
              </w:rPr>
            </w:pPr>
            <w:r w:rsidRPr="00040062">
              <w:rPr>
                <w:rFonts w:ascii="Arial" w:hAnsi="Arial" w:cs="Arial"/>
                <w:b/>
                <w:lang w:val="ru-RU" w:eastAsia="ru-RU"/>
              </w:rPr>
              <w:t>763</w:t>
            </w:r>
          </w:p>
        </w:tc>
      </w:tr>
    </w:tbl>
    <w:p w14:paraId="2069EAEA" w14:textId="77777777" w:rsidR="004F44EB"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Примечание: Нумерация кварталов в данной и последующих таблицах регламента дана в соответствии с материалами лесоустройства, проведенного в 2017 году.</w:t>
      </w:r>
    </w:p>
    <w:p w14:paraId="1A65D998" w14:textId="77777777" w:rsidR="004F44EB" w:rsidRPr="00040062" w:rsidRDefault="004F44EB" w:rsidP="00040062">
      <w:pPr>
        <w:ind w:firstLine="709"/>
        <w:jc w:val="both"/>
        <w:rPr>
          <w:rFonts w:ascii="Arial" w:hAnsi="Arial" w:cs="Arial"/>
          <w:lang w:val="ru-RU" w:eastAsia="ru-RU"/>
        </w:rPr>
      </w:pPr>
    </w:p>
    <w:p w14:paraId="505953BD" w14:textId="77777777" w:rsidR="004F44EB"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Схематическая карта территории лесничества с распределением территории лесничества по лесорастительным зонам и лесным районам приведена в приложении по пункту № 9.</w:t>
      </w:r>
    </w:p>
    <w:p w14:paraId="0DEE6A5B" w14:textId="77777777" w:rsidR="004F44EB" w:rsidRPr="00040062" w:rsidRDefault="004F44EB" w:rsidP="00040062">
      <w:pPr>
        <w:ind w:firstLine="709"/>
        <w:jc w:val="both"/>
        <w:rPr>
          <w:rFonts w:ascii="Arial" w:hAnsi="Arial" w:cs="Arial"/>
          <w:b/>
          <w:lang w:val="ru-RU" w:eastAsia="ru-RU"/>
        </w:rPr>
      </w:pPr>
    </w:p>
    <w:p w14:paraId="0E72DFBB" w14:textId="77777777" w:rsidR="004F44EB" w:rsidRPr="00040062" w:rsidRDefault="00E47E9B" w:rsidP="00040062">
      <w:pPr>
        <w:ind w:firstLine="709"/>
        <w:jc w:val="both"/>
        <w:rPr>
          <w:rFonts w:ascii="Arial" w:hAnsi="Arial" w:cs="Arial"/>
          <w:lang w:val="ru-RU" w:eastAsia="ru-RU"/>
        </w:rPr>
      </w:pPr>
      <w:r w:rsidRPr="00040062">
        <w:rPr>
          <w:rFonts w:ascii="Arial" w:hAnsi="Arial" w:cs="Arial"/>
          <w:b/>
          <w:lang w:val="ru-RU" w:eastAsia="ru-RU"/>
        </w:rPr>
        <w:t>Лесорастительный район</w:t>
      </w:r>
    </w:p>
    <w:p w14:paraId="67FDC506" w14:textId="77777777" w:rsidR="004F44EB"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Распределение лесов лесничества по лесорастительным зонам и лесным районам выполнено в соответствии со ст. 15 ЛК РФ и Приказом Минприроды России от 18.08.2014 № 367 </w:t>
      </w:r>
      <w:r w:rsidR="00D65490" w:rsidRPr="00040062">
        <w:rPr>
          <w:rFonts w:ascii="Arial" w:hAnsi="Arial" w:cs="Arial"/>
          <w:lang w:val="ru-RU" w:eastAsia="ru-RU"/>
        </w:rPr>
        <w:t>«</w:t>
      </w:r>
      <w:r w:rsidRPr="00040062">
        <w:rPr>
          <w:rFonts w:ascii="Arial" w:hAnsi="Arial" w:cs="Arial"/>
          <w:lang w:val="ru-RU" w:eastAsia="ru-RU"/>
        </w:rPr>
        <w:t>Об утверждении Перечня лесорастительных зон Российской Федерации и Перечня лесных районов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0D7C6AF3" w14:textId="77777777" w:rsidR="004F44EB"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Согласно установленным нормативам, леса городского лесничества расположены в Дальневосточном таежном районе таежной лесорастительной зоны.</w:t>
      </w:r>
    </w:p>
    <w:p w14:paraId="791F91BD" w14:textId="77777777" w:rsidR="004F44EB" w:rsidRPr="00040062" w:rsidRDefault="004F44EB" w:rsidP="00040062">
      <w:pPr>
        <w:ind w:firstLine="709"/>
        <w:jc w:val="both"/>
        <w:rPr>
          <w:rFonts w:ascii="Arial" w:hAnsi="Arial" w:cs="Arial"/>
          <w:b/>
          <w:bCs/>
          <w:lang w:val="ru-RU" w:eastAsia="ru-RU"/>
        </w:rPr>
      </w:pPr>
    </w:p>
    <w:p w14:paraId="4B26F8F8" w14:textId="77777777" w:rsidR="00AD4B6C" w:rsidRPr="00040062" w:rsidRDefault="00E47E9B" w:rsidP="00040062">
      <w:pPr>
        <w:widowControl w:val="0"/>
        <w:autoSpaceDE w:val="0"/>
        <w:autoSpaceDN w:val="0"/>
        <w:adjustRightInd w:val="0"/>
        <w:jc w:val="center"/>
        <w:outlineLvl w:val="5"/>
        <w:rPr>
          <w:rFonts w:ascii="Arial" w:hAnsi="Arial" w:cs="Arial"/>
          <w:b/>
          <w:bCs/>
          <w:lang w:val="ru-RU" w:eastAsia="ru-RU"/>
        </w:rPr>
      </w:pPr>
      <w:r w:rsidRPr="00040062">
        <w:rPr>
          <w:rFonts w:ascii="Arial" w:hAnsi="Arial" w:cs="Arial"/>
          <w:b/>
          <w:bCs/>
          <w:lang w:val="ru-RU" w:eastAsia="ru-RU"/>
        </w:rPr>
        <w:t>Таблица 3. РАСПРЕДЕЛЕНИЕ ЛЕСОВ ПО ЦЕЛЕВОМУ НАЗНАЧЕНИЮ</w:t>
      </w:r>
    </w:p>
    <w:p w14:paraId="312A1EEE" w14:textId="77777777" w:rsidR="00AD4B6C"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И КАТЕГОРИЯМ ЗАЩИТНЫХ ЛЕСОВ</w:t>
      </w:r>
    </w:p>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5"/>
        <w:gridCol w:w="1560"/>
        <w:gridCol w:w="1711"/>
        <w:gridCol w:w="1094"/>
        <w:gridCol w:w="2490"/>
      </w:tblGrid>
      <w:tr w:rsidR="00040062" w:rsidRPr="004D3460" w14:paraId="59FF35D9" w14:textId="77777777" w:rsidTr="0095652E">
        <w:trPr>
          <w:jc w:val="center"/>
        </w:trPr>
        <w:tc>
          <w:tcPr>
            <w:tcW w:w="3435" w:type="dxa"/>
            <w:vAlign w:val="center"/>
          </w:tcPr>
          <w:p w14:paraId="37F16C53" w14:textId="77777777" w:rsidR="009A46A7"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Целевое назначение лесов</w:t>
            </w:r>
          </w:p>
        </w:tc>
        <w:tc>
          <w:tcPr>
            <w:tcW w:w="1560" w:type="dxa"/>
            <w:vAlign w:val="center"/>
          </w:tcPr>
          <w:p w14:paraId="43D57A27" w14:textId="77777777" w:rsidR="009A46A7"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Участковое лесничество, хозяйство</w:t>
            </w:r>
          </w:p>
        </w:tc>
        <w:tc>
          <w:tcPr>
            <w:tcW w:w="1711" w:type="dxa"/>
            <w:vAlign w:val="center"/>
          </w:tcPr>
          <w:p w14:paraId="6FBC0760" w14:textId="77777777" w:rsidR="009A46A7"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Номера кварталов или их частей</w:t>
            </w:r>
          </w:p>
        </w:tc>
        <w:tc>
          <w:tcPr>
            <w:tcW w:w="1094" w:type="dxa"/>
            <w:vAlign w:val="center"/>
          </w:tcPr>
          <w:p w14:paraId="1B73EC95" w14:textId="77777777" w:rsidR="008B7592" w:rsidRPr="00040062" w:rsidRDefault="009A46A7" w:rsidP="00040062">
            <w:pPr>
              <w:snapToGrid w:val="0"/>
              <w:jc w:val="center"/>
              <w:rPr>
                <w:rFonts w:ascii="Arial" w:hAnsi="Arial" w:cs="Arial"/>
                <w:bCs/>
                <w:lang w:val="ru-RU" w:eastAsia="ru-RU"/>
              </w:rPr>
            </w:pPr>
            <w:r w:rsidRPr="00040062">
              <w:rPr>
                <w:rFonts w:ascii="Arial" w:hAnsi="Arial" w:cs="Arial"/>
                <w:bCs/>
                <w:lang w:val="ru-RU" w:eastAsia="ru-RU"/>
              </w:rPr>
              <w:t>Площадь,</w:t>
            </w:r>
          </w:p>
          <w:p w14:paraId="4947C999" w14:textId="77777777" w:rsidR="009A46A7"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га</w:t>
            </w:r>
          </w:p>
        </w:tc>
        <w:tc>
          <w:tcPr>
            <w:tcW w:w="2490" w:type="dxa"/>
            <w:vAlign w:val="center"/>
          </w:tcPr>
          <w:p w14:paraId="620DD8A2" w14:textId="77777777" w:rsidR="008B7592" w:rsidRPr="00040062" w:rsidRDefault="009A46A7" w:rsidP="00040062">
            <w:pPr>
              <w:snapToGrid w:val="0"/>
              <w:jc w:val="center"/>
              <w:rPr>
                <w:rFonts w:ascii="Arial" w:hAnsi="Arial" w:cs="Arial"/>
                <w:bCs/>
                <w:lang w:val="ru-RU" w:eastAsia="ru-RU"/>
              </w:rPr>
            </w:pPr>
            <w:r w:rsidRPr="00040062">
              <w:rPr>
                <w:rFonts w:ascii="Arial" w:hAnsi="Arial" w:cs="Arial"/>
                <w:bCs/>
                <w:lang w:val="ru-RU" w:eastAsia="ru-RU"/>
              </w:rPr>
              <w:t>Основания деления лесов</w:t>
            </w:r>
          </w:p>
          <w:p w14:paraId="483CA7D3" w14:textId="77777777" w:rsidR="009A46A7"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по целевому назначению</w:t>
            </w:r>
          </w:p>
        </w:tc>
      </w:tr>
      <w:tr w:rsidR="00040062" w:rsidRPr="00040062" w14:paraId="65E5C564" w14:textId="77777777" w:rsidTr="0095652E">
        <w:trPr>
          <w:jc w:val="center"/>
        </w:trPr>
        <w:tc>
          <w:tcPr>
            <w:tcW w:w="3435" w:type="dxa"/>
          </w:tcPr>
          <w:p w14:paraId="2EC1AAC3" w14:textId="77777777" w:rsidR="00214841"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1</w:t>
            </w:r>
          </w:p>
        </w:tc>
        <w:tc>
          <w:tcPr>
            <w:tcW w:w="1560" w:type="dxa"/>
          </w:tcPr>
          <w:p w14:paraId="56C0C804" w14:textId="77777777" w:rsidR="00214841"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2</w:t>
            </w:r>
          </w:p>
        </w:tc>
        <w:tc>
          <w:tcPr>
            <w:tcW w:w="1711" w:type="dxa"/>
          </w:tcPr>
          <w:p w14:paraId="3CC61EBD" w14:textId="77777777" w:rsidR="00214841"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3</w:t>
            </w:r>
          </w:p>
        </w:tc>
        <w:tc>
          <w:tcPr>
            <w:tcW w:w="1094" w:type="dxa"/>
          </w:tcPr>
          <w:p w14:paraId="179617F9" w14:textId="77777777" w:rsidR="00214841"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4</w:t>
            </w:r>
          </w:p>
        </w:tc>
        <w:tc>
          <w:tcPr>
            <w:tcW w:w="2490" w:type="dxa"/>
          </w:tcPr>
          <w:p w14:paraId="742260BA" w14:textId="77777777" w:rsidR="00214841" w:rsidRPr="00040062" w:rsidRDefault="00E47E9B" w:rsidP="00040062">
            <w:pPr>
              <w:snapToGrid w:val="0"/>
              <w:jc w:val="center"/>
              <w:rPr>
                <w:rFonts w:ascii="Arial" w:hAnsi="Arial" w:cs="Arial"/>
                <w:bCs/>
                <w:lang w:val="ru-RU" w:eastAsia="ru-RU"/>
              </w:rPr>
            </w:pPr>
            <w:r w:rsidRPr="00040062">
              <w:rPr>
                <w:rFonts w:ascii="Arial" w:hAnsi="Arial" w:cs="Arial"/>
                <w:bCs/>
                <w:lang w:val="ru-RU" w:eastAsia="ru-RU"/>
              </w:rPr>
              <w:t>5</w:t>
            </w:r>
          </w:p>
        </w:tc>
      </w:tr>
      <w:tr w:rsidR="00040062" w:rsidRPr="00040062" w14:paraId="54D273FA" w14:textId="77777777" w:rsidTr="0095652E">
        <w:trPr>
          <w:jc w:val="center"/>
        </w:trPr>
        <w:tc>
          <w:tcPr>
            <w:tcW w:w="3435" w:type="dxa"/>
            <w:vAlign w:val="center"/>
          </w:tcPr>
          <w:p w14:paraId="3AD2770D" w14:textId="77777777" w:rsidR="00A37EC5" w:rsidRPr="00040062" w:rsidRDefault="00E47E9B" w:rsidP="00040062">
            <w:pPr>
              <w:jc w:val="both"/>
              <w:rPr>
                <w:rFonts w:ascii="Arial" w:hAnsi="Arial" w:cs="Arial"/>
                <w:b/>
                <w:bCs/>
                <w:lang w:val="ru-RU" w:eastAsia="ru-RU"/>
              </w:rPr>
            </w:pPr>
            <w:r w:rsidRPr="00040062">
              <w:rPr>
                <w:rFonts w:ascii="Arial" w:hAnsi="Arial" w:cs="Arial"/>
                <w:b/>
                <w:bCs/>
                <w:lang w:val="ru-RU" w:eastAsia="ru-RU"/>
              </w:rPr>
              <w:t>Всего лесов</w:t>
            </w:r>
          </w:p>
        </w:tc>
        <w:tc>
          <w:tcPr>
            <w:tcW w:w="1560" w:type="dxa"/>
            <w:vAlign w:val="center"/>
          </w:tcPr>
          <w:p w14:paraId="372E12E0" w14:textId="77777777" w:rsidR="00A37EC5" w:rsidRPr="00040062" w:rsidRDefault="00A37EC5" w:rsidP="00040062">
            <w:pPr>
              <w:snapToGrid w:val="0"/>
              <w:jc w:val="both"/>
              <w:rPr>
                <w:rFonts w:ascii="Arial" w:hAnsi="Arial" w:cs="Arial"/>
                <w:lang w:val="ru-RU" w:eastAsia="ru-RU"/>
              </w:rPr>
            </w:pPr>
          </w:p>
        </w:tc>
        <w:tc>
          <w:tcPr>
            <w:tcW w:w="1711" w:type="dxa"/>
            <w:vAlign w:val="center"/>
          </w:tcPr>
          <w:p w14:paraId="7D96FD74" w14:textId="77777777" w:rsidR="00A37EC5" w:rsidRPr="00040062" w:rsidRDefault="00A37EC5" w:rsidP="00040062">
            <w:pPr>
              <w:snapToGrid w:val="0"/>
              <w:jc w:val="both"/>
              <w:rPr>
                <w:rFonts w:ascii="Arial" w:hAnsi="Arial" w:cs="Arial"/>
                <w:lang w:val="ru-RU" w:eastAsia="ru-RU"/>
              </w:rPr>
            </w:pPr>
          </w:p>
        </w:tc>
        <w:tc>
          <w:tcPr>
            <w:tcW w:w="1094" w:type="dxa"/>
            <w:vAlign w:val="center"/>
          </w:tcPr>
          <w:p w14:paraId="2486426E" w14:textId="77777777" w:rsidR="00A37EC5" w:rsidRPr="00040062" w:rsidRDefault="00E47E9B" w:rsidP="00040062">
            <w:pPr>
              <w:jc w:val="center"/>
              <w:rPr>
                <w:rFonts w:ascii="Arial" w:hAnsi="Arial" w:cs="Arial"/>
                <w:b/>
                <w:lang w:val="ru-RU" w:eastAsia="ru-RU"/>
              </w:rPr>
            </w:pPr>
            <w:r w:rsidRPr="00040062">
              <w:rPr>
                <w:rFonts w:ascii="Arial" w:hAnsi="Arial" w:cs="Arial"/>
                <w:lang w:val="ru-RU" w:eastAsia="ru-RU"/>
              </w:rPr>
              <w:t>763</w:t>
            </w:r>
          </w:p>
        </w:tc>
        <w:tc>
          <w:tcPr>
            <w:tcW w:w="2490" w:type="dxa"/>
            <w:vAlign w:val="center"/>
          </w:tcPr>
          <w:p w14:paraId="4DAF3008" w14:textId="77777777" w:rsidR="00A37EC5" w:rsidRPr="00040062" w:rsidRDefault="00A37EC5" w:rsidP="00040062">
            <w:pPr>
              <w:snapToGrid w:val="0"/>
              <w:jc w:val="both"/>
              <w:rPr>
                <w:rFonts w:ascii="Arial" w:hAnsi="Arial" w:cs="Arial"/>
                <w:lang w:val="ru-RU" w:eastAsia="ru-RU"/>
              </w:rPr>
            </w:pPr>
          </w:p>
        </w:tc>
      </w:tr>
      <w:tr w:rsidR="00040062" w:rsidRPr="00040062" w14:paraId="3C7B94D4" w14:textId="77777777" w:rsidTr="0095652E">
        <w:trPr>
          <w:jc w:val="center"/>
        </w:trPr>
        <w:tc>
          <w:tcPr>
            <w:tcW w:w="3435" w:type="dxa"/>
            <w:vAlign w:val="center"/>
          </w:tcPr>
          <w:p w14:paraId="28B82C31" w14:textId="77777777" w:rsidR="00A37EC5" w:rsidRPr="00040062" w:rsidRDefault="00E47E9B" w:rsidP="00040062">
            <w:pPr>
              <w:snapToGrid w:val="0"/>
              <w:jc w:val="both"/>
              <w:rPr>
                <w:rFonts w:ascii="Arial" w:hAnsi="Arial" w:cs="Arial"/>
                <w:b/>
                <w:lang w:val="ru-RU" w:eastAsia="ru-RU"/>
              </w:rPr>
            </w:pPr>
            <w:r w:rsidRPr="00040062">
              <w:rPr>
                <w:rFonts w:ascii="Arial" w:hAnsi="Arial" w:cs="Arial"/>
                <w:b/>
                <w:lang w:val="ru-RU" w:eastAsia="ru-RU"/>
              </w:rPr>
              <w:t>Защитные леса, всего</w:t>
            </w:r>
          </w:p>
        </w:tc>
        <w:tc>
          <w:tcPr>
            <w:tcW w:w="1560" w:type="dxa"/>
            <w:vAlign w:val="center"/>
          </w:tcPr>
          <w:p w14:paraId="3C841CA2" w14:textId="77777777" w:rsidR="00A37EC5" w:rsidRPr="00040062" w:rsidRDefault="00E47E9B" w:rsidP="00040062">
            <w:pPr>
              <w:snapToGrid w:val="0"/>
              <w:jc w:val="both"/>
              <w:rPr>
                <w:rFonts w:ascii="Arial" w:hAnsi="Arial" w:cs="Arial"/>
                <w:lang w:val="ru-RU" w:eastAsia="ru-RU"/>
              </w:rPr>
            </w:pPr>
            <w:r w:rsidRPr="00040062">
              <w:rPr>
                <w:rFonts w:ascii="Arial" w:hAnsi="Arial" w:cs="Arial"/>
                <w:lang w:val="ru-RU" w:eastAsia="ru-RU"/>
              </w:rPr>
              <w:t>нет</w:t>
            </w:r>
          </w:p>
        </w:tc>
        <w:tc>
          <w:tcPr>
            <w:tcW w:w="1711" w:type="dxa"/>
            <w:vAlign w:val="center"/>
          </w:tcPr>
          <w:p w14:paraId="334B3B9C" w14:textId="77777777" w:rsidR="00A37EC5" w:rsidRPr="00040062" w:rsidRDefault="00E47E9B" w:rsidP="00040062">
            <w:pPr>
              <w:snapToGrid w:val="0"/>
              <w:jc w:val="both"/>
              <w:rPr>
                <w:rFonts w:ascii="Arial" w:hAnsi="Arial" w:cs="Arial"/>
                <w:lang w:val="ru-RU" w:eastAsia="ru-RU"/>
              </w:rPr>
            </w:pPr>
            <w:r w:rsidRPr="00040062">
              <w:rPr>
                <w:rFonts w:ascii="Arial" w:hAnsi="Arial" w:cs="Arial"/>
                <w:lang w:val="ru-RU" w:eastAsia="ru-RU"/>
              </w:rPr>
              <w:t>Кв. 1-23</w:t>
            </w:r>
          </w:p>
        </w:tc>
        <w:tc>
          <w:tcPr>
            <w:tcW w:w="1094" w:type="dxa"/>
            <w:vAlign w:val="center"/>
          </w:tcPr>
          <w:p w14:paraId="683A9175" w14:textId="77777777" w:rsidR="00A37EC5" w:rsidRPr="00040062" w:rsidRDefault="00E47E9B" w:rsidP="00040062">
            <w:pPr>
              <w:jc w:val="center"/>
              <w:rPr>
                <w:rFonts w:ascii="Arial" w:hAnsi="Arial" w:cs="Arial"/>
                <w:b/>
                <w:lang w:val="ru-RU" w:eastAsia="ru-RU"/>
              </w:rPr>
            </w:pPr>
            <w:r w:rsidRPr="00040062">
              <w:rPr>
                <w:rFonts w:ascii="Arial" w:hAnsi="Arial" w:cs="Arial"/>
                <w:lang w:val="ru-RU" w:eastAsia="ru-RU"/>
              </w:rPr>
              <w:t>763</w:t>
            </w:r>
          </w:p>
        </w:tc>
        <w:tc>
          <w:tcPr>
            <w:tcW w:w="2490" w:type="dxa"/>
            <w:vAlign w:val="center"/>
          </w:tcPr>
          <w:p w14:paraId="29EB21C7" w14:textId="77777777" w:rsidR="00A37EC5" w:rsidRPr="00040062" w:rsidRDefault="00A37EC5" w:rsidP="00040062">
            <w:pPr>
              <w:snapToGrid w:val="0"/>
              <w:jc w:val="both"/>
              <w:rPr>
                <w:rFonts w:ascii="Arial" w:hAnsi="Arial" w:cs="Arial"/>
                <w:lang w:val="ru-RU" w:eastAsia="ru-RU"/>
              </w:rPr>
            </w:pPr>
          </w:p>
        </w:tc>
      </w:tr>
      <w:tr w:rsidR="00040062" w:rsidRPr="004D3460" w14:paraId="7FCC1568" w14:textId="77777777" w:rsidTr="0095652E">
        <w:trPr>
          <w:jc w:val="center"/>
        </w:trPr>
        <w:tc>
          <w:tcPr>
            <w:tcW w:w="3435" w:type="dxa"/>
            <w:vAlign w:val="center"/>
          </w:tcPr>
          <w:p w14:paraId="6C095211" w14:textId="77777777" w:rsidR="00A37EC5" w:rsidRPr="00040062" w:rsidRDefault="00AE5F6D" w:rsidP="00040062">
            <w:pPr>
              <w:snapToGrid w:val="0"/>
              <w:rPr>
                <w:rFonts w:ascii="Arial" w:hAnsi="Arial" w:cs="Arial"/>
                <w:b/>
                <w:lang w:val="ru-RU" w:eastAsia="ru-RU"/>
              </w:rPr>
            </w:pPr>
            <w:r w:rsidRPr="00040062">
              <w:rPr>
                <w:rFonts w:ascii="Arial" w:hAnsi="Arial" w:cs="Arial"/>
                <w:b/>
                <w:lang w:val="ru-RU" w:eastAsia="ru-RU"/>
              </w:rPr>
              <w:lastRenderedPageBreak/>
              <w:t>Л</w:t>
            </w:r>
            <w:r w:rsidR="00E47E9B" w:rsidRPr="00040062">
              <w:rPr>
                <w:rFonts w:ascii="Arial" w:hAnsi="Arial" w:cs="Arial"/>
                <w:b/>
                <w:lang w:val="ru-RU" w:eastAsia="ru-RU"/>
              </w:rPr>
              <w:t>еса, выполняющие функции защиты природных и иных объектов,</w:t>
            </w:r>
          </w:p>
          <w:p w14:paraId="3C9E5A33" w14:textId="77777777" w:rsidR="00A37EC5" w:rsidRPr="00040062" w:rsidRDefault="00E47E9B" w:rsidP="00040062">
            <w:pPr>
              <w:snapToGrid w:val="0"/>
              <w:jc w:val="both"/>
              <w:rPr>
                <w:rFonts w:ascii="Arial" w:hAnsi="Arial" w:cs="Arial"/>
                <w:lang w:val="ru-RU" w:eastAsia="ru-RU"/>
              </w:rPr>
            </w:pPr>
            <w:r w:rsidRPr="00040062">
              <w:rPr>
                <w:rFonts w:ascii="Arial" w:hAnsi="Arial" w:cs="Arial"/>
                <w:lang w:val="ru-RU" w:eastAsia="ru-RU"/>
              </w:rPr>
              <w:t>в том числе</w:t>
            </w:r>
          </w:p>
        </w:tc>
        <w:tc>
          <w:tcPr>
            <w:tcW w:w="1560" w:type="dxa"/>
            <w:vAlign w:val="center"/>
          </w:tcPr>
          <w:p w14:paraId="21F73277" w14:textId="77777777" w:rsidR="00A37EC5" w:rsidRPr="00040062" w:rsidRDefault="00A37EC5" w:rsidP="00040062">
            <w:pPr>
              <w:snapToGrid w:val="0"/>
              <w:jc w:val="both"/>
              <w:rPr>
                <w:rFonts w:ascii="Arial" w:hAnsi="Arial" w:cs="Arial"/>
                <w:lang w:val="ru-RU" w:eastAsia="ru-RU"/>
              </w:rPr>
            </w:pPr>
          </w:p>
        </w:tc>
        <w:tc>
          <w:tcPr>
            <w:tcW w:w="1711" w:type="dxa"/>
            <w:vAlign w:val="center"/>
          </w:tcPr>
          <w:p w14:paraId="2357D434" w14:textId="77777777" w:rsidR="00A37EC5" w:rsidRPr="00040062" w:rsidRDefault="00A37EC5" w:rsidP="00040062">
            <w:pPr>
              <w:snapToGrid w:val="0"/>
              <w:jc w:val="both"/>
              <w:rPr>
                <w:rFonts w:ascii="Arial" w:hAnsi="Arial" w:cs="Arial"/>
                <w:lang w:val="ru-RU" w:eastAsia="ru-RU"/>
              </w:rPr>
            </w:pPr>
          </w:p>
        </w:tc>
        <w:tc>
          <w:tcPr>
            <w:tcW w:w="1094" w:type="dxa"/>
            <w:vAlign w:val="center"/>
          </w:tcPr>
          <w:p w14:paraId="7B74819D" w14:textId="77777777" w:rsidR="00A37EC5" w:rsidRPr="00040062" w:rsidRDefault="00E47E9B" w:rsidP="00040062">
            <w:pPr>
              <w:jc w:val="center"/>
              <w:rPr>
                <w:rFonts w:ascii="Arial" w:hAnsi="Arial" w:cs="Arial"/>
                <w:b/>
                <w:lang w:val="ru-RU" w:eastAsia="ru-RU"/>
              </w:rPr>
            </w:pPr>
            <w:r w:rsidRPr="00040062">
              <w:rPr>
                <w:rFonts w:ascii="Arial" w:hAnsi="Arial" w:cs="Arial"/>
                <w:lang w:val="ru-RU" w:eastAsia="ru-RU"/>
              </w:rPr>
              <w:t>763</w:t>
            </w:r>
          </w:p>
        </w:tc>
        <w:tc>
          <w:tcPr>
            <w:tcW w:w="2490" w:type="dxa"/>
            <w:vMerge w:val="restart"/>
            <w:vAlign w:val="center"/>
          </w:tcPr>
          <w:p w14:paraId="3F9D631D" w14:textId="77777777" w:rsidR="00A37EC5" w:rsidRPr="00040062" w:rsidRDefault="00E47E9B" w:rsidP="00040062">
            <w:pPr>
              <w:snapToGrid w:val="0"/>
              <w:jc w:val="both"/>
              <w:rPr>
                <w:rFonts w:ascii="Arial" w:hAnsi="Arial" w:cs="Arial"/>
                <w:lang w:val="ru-RU" w:eastAsia="ru-RU"/>
              </w:rPr>
            </w:pPr>
            <w:r w:rsidRPr="00040062">
              <w:rPr>
                <w:rFonts w:ascii="Arial" w:hAnsi="Arial" w:cs="Arial"/>
                <w:lang w:val="ru-RU" w:eastAsia="ru-RU"/>
              </w:rPr>
              <w:t>п. 2 ч. 3 ст. 23 Лесного кодекса РФ;</w:t>
            </w:r>
          </w:p>
          <w:p w14:paraId="13F02BC6" w14:textId="77777777" w:rsidR="00A37EC5" w:rsidRPr="00040062" w:rsidRDefault="00E47E9B" w:rsidP="00040062">
            <w:pPr>
              <w:snapToGrid w:val="0"/>
              <w:rPr>
                <w:rFonts w:ascii="Arial" w:hAnsi="Arial" w:cs="Arial"/>
                <w:lang w:val="ru-RU" w:eastAsia="ru-RU"/>
              </w:rPr>
            </w:pPr>
            <w:r w:rsidRPr="00040062">
              <w:rPr>
                <w:rFonts w:ascii="Arial" w:hAnsi="Arial" w:cs="Arial"/>
                <w:lang w:val="ru-RU" w:eastAsia="ru-RU"/>
              </w:rPr>
              <w:t xml:space="preserve">ПЗЗ, СТП </w:t>
            </w:r>
            <w:r w:rsidR="00DE12B2" w:rsidRPr="00040062">
              <w:rPr>
                <w:rFonts w:ascii="Arial" w:hAnsi="Arial" w:cs="Arial"/>
                <w:lang w:val="ru-RU" w:eastAsia="ru-RU"/>
              </w:rPr>
              <w:t>Холмского муниципального округа Сахалинской области</w:t>
            </w:r>
          </w:p>
        </w:tc>
      </w:tr>
      <w:tr w:rsidR="00040062" w:rsidRPr="00040062" w14:paraId="11FEA731" w14:textId="77777777" w:rsidTr="0095652E">
        <w:trPr>
          <w:trHeight w:val="197"/>
          <w:jc w:val="center"/>
        </w:trPr>
        <w:tc>
          <w:tcPr>
            <w:tcW w:w="3435" w:type="dxa"/>
            <w:vAlign w:val="center"/>
          </w:tcPr>
          <w:p w14:paraId="535E25C0" w14:textId="77777777" w:rsidR="00A37EC5" w:rsidRPr="00040062" w:rsidRDefault="00E47E9B" w:rsidP="00040062">
            <w:pPr>
              <w:snapToGrid w:val="0"/>
              <w:jc w:val="both"/>
              <w:rPr>
                <w:rFonts w:ascii="Arial" w:hAnsi="Arial" w:cs="Arial"/>
                <w:lang w:val="ru-RU" w:eastAsia="ru-RU"/>
              </w:rPr>
            </w:pPr>
            <w:r w:rsidRPr="00040062">
              <w:rPr>
                <w:rFonts w:ascii="Arial" w:hAnsi="Arial" w:cs="Arial"/>
                <w:lang w:val="ru-RU" w:eastAsia="ru-RU"/>
              </w:rPr>
              <w:t>Городские леса</w:t>
            </w:r>
          </w:p>
        </w:tc>
        <w:tc>
          <w:tcPr>
            <w:tcW w:w="1560" w:type="dxa"/>
            <w:vAlign w:val="center"/>
          </w:tcPr>
          <w:p w14:paraId="5DDB1109" w14:textId="77777777" w:rsidR="00A37EC5" w:rsidRPr="00040062" w:rsidRDefault="00E47E9B" w:rsidP="00040062">
            <w:pPr>
              <w:snapToGrid w:val="0"/>
              <w:jc w:val="both"/>
              <w:rPr>
                <w:rFonts w:ascii="Arial" w:hAnsi="Arial" w:cs="Arial"/>
                <w:lang w:val="ru-RU" w:eastAsia="ru-RU"/>
              </w:rPr>
            </w:pPr>
            <w:r w:rsidRPr="00040062">
              <w:rPr>
                <w:rFonts w:ascii="Arial" w:hAnsi="Arial" w:cs="Arial"/>
                <w:lang w:val="ru-RU" w:eastAsia="ru-RU"/>
              </w:rPr>
              <w:t>нет</w:t>
            </w:r>
          </w:p>
        </w:tc>
        <w:tc>
          <w:tcPr>
            <w:tcW w:w="1711" w:type="dxa"/>
            <w:vAlign w:val="center"/>
          </w:tcPr>
          <w:p w14:paraId="382981C1" w14:textId="77777777" w:rsidR="00A37EC5" w:rsidRPr="00040062" w:rsidRDefault="00E47E9B" w:rsidP="00040062">
            <w:pPr>
              <w:jc w:val="both"/>
              <w:rPr>
                <w:rFonts w:ascii="Arial" w:hAnsi="Arial" w:cs="Arial"/>
                <w:lang w:val="ru-RU" w:eastAsia="ru-RU"/>
              </w:rPr>
            </w:pPr>
            <w:r w:rsidRPr="00040062">
              <w:rPr>
                <w:rFonts w:ascii="Arial" w:hAnsi="Arial" w:cs="Arial"/>
                <w:lang w:val="ru-RU" w:eastAsia="ru-RU"/>
              </w:rPr>
              <w:t>Кв. 1-23</w:t>
            </w:r>
          </w:p>
        </w:tc>
        <w:tc>
          <w:tcPr>
            <w:tcW w:w="1094" w:type="dxa"/>
            <w:vAlign w:val="center"/>
          </w:tcPr>
          <w:p w14:paraId="2B6389C7" w14:textId="77777777" w:rsidR="00A37EC5" w:rsidRPr="00040062" w:rsidRDefault="00E47E9B" w:rsidP="00040062">
            <w:pPr>
              <w:jc w:val="center"/>
              <w:rPr>
                <w:rFonts w:ascii="Arial" w:hAnsi="Arial" w:cs="Arial"/>
                <w:b/>
                <w:lang w:val="ru-RU" w:eastAsia="ru-RU"/>
              </w:rPr>
            </w:pPr>
            <w:r w:rsidRPr="00040062">
              <w:rPr>
                <w:rFonts w:ascii="Arial" w:hAnsi="Arial" w:cs="Arial"/>
                <w:lang w:val="ru-RU" w:eastAsia="ru-RU"/>
              </w:rPr>
              <w:t>763</w:t>
            </w:r>
          </w:p>
        </w:tc>
        <w:tc>
          <w:tcPr>
            <w:tcW w:w="2490" w:type="dxa"/>
            <w:vMerge/>
            <w:vAlign w:val="center"/>
          </w:tcPr>
          <w:p w14:paraId="24A967C5" w14:textId="77777777" w:rsidR="00A37EC5" w:rsidRPr="00040062" w:rsidRDefault="00A37EC5" w:rsidP="00040062">
            <w:pPr>
              <w:jc w:val="both"/>
              <w:rPr>
                <w:rFonts w:ascii="Arial" w:hAnsi="Arial" w:cs="Arial"/>
                <w:lang w:val="ru-RU" w:eastAsia="ru-RU"/>
              </w:rPr>
            </w:pPr>
          </w:p>
        </w:tc>
      </w:tr>
      <w:tr w:rsidR="007929B9" w:rsidRPr="00040062" w14:paraId="0564D403" w14:textId="77777777" w:rsidTr="0095652E">
        <w:trPr>
          <w:trHeight w:val="329"/>
          <w:jc w:val="center"/>
        </w:trPr>
        <w:tc>
          <w:tcPr>
            <w:tcW w:w="3435" w:type="dxa"/>
            <w:vAlign w:val="center"/>
          </w:tcPr>
          <w:p w14:paraId="7160C63C" w14:textId="77777777" w:rsidR="00A37EC5" w:rsidRPr="00040062" w:rsidRDefault="00A37EC5" w:rsidP="00040062">
            <w:pPr>
              <w:snapToGrid w:val="0"/>
              <w:jc w:val="both"/>
              <w:rPr>
                <w:rFonts w:ascii="Arial" w:hAnsi="Arial" w:cs="Arial"/>
                <w:lang w:val="ru-RU" w:eastAsia="ru-RU"/>
              </w:rPr>
            </w:pPr>
          </w:p>
        </w:tc>
        <w:tc>
          <w:tcPr>
            <w:tcW w:w="1560" w:type="dxa"/>
            <w:vAlign w:val="center"/>
          </w:tcPr>
          <w:p w14:paraId="28A1D7EC" w14:textId="77777777" w:rsidR="00A37EC5" w:rsidRPr="00040062" w:rsidRDefault="00E47E9B" w:rsidP="00040062">
            <w:pPr>
              <w:rPr>
                <w:rFonts w:ascii="Arial" w:hAnsi="Arial" w:cs="Arial"/>
                <w:lang w:val="ru-RU" w:eastAsia="ru-RU"/>
              </w:rPr>
            </w:pPr>
            <w:r w:rsidRPr="00040062">
              <w:rPr>
                <w:rFonts w:ascii="Arial" w:hAnsi="Arial" w:cs="Arial"/>
                <w:b/>
                <w:lang w:val="ru-RU" w:eastAsia="ru-RU"/>
              </w:rPr>
              <w:t>Итого</w:t>
            </w:r>
          </w:p>
        </w:tc>
        <w:tc>
          <w:tcPr>
            <w:tcW w:w="1711" w:type="dxa"/>
            <w:vAlign w:val="center"/>
          </w:tcPr>
          <w:p w14:paraId="63E53067" w14:textId="77777777" w:rsidR="00A37EC5" w:rsidRPr="00040062" w:rsidRDefault="00A37EC5" w:rsidP="00040062">
            <w:pPr>
              <w:jc w:val="both"/>
              <w:rPr>
                <w:rFonts w:ascii="Arial" w:hAnsi="Arial" w:cs="Arial"/>
                <w:lang w:val="ru-RU" w:eastAsia="ru-RU"/>
              </w:rPr>
            </w:pPr>
          </w:p>
        </w:tc>
        <w:tc>
          <w:tcPr>
            <w:tcW w:w="1094" w:type="dxa"/>
            <w:vAlign w:val="center"/>
          </w:tcPr>
          <w:p w14:paraId="6A7EDE0B" w14:textId="77777777" w:rsidR="00A37EC5" w:rsidRPr="00040062" w:rsidRDefault="00E47E9B" w:rsidP="00040062">
            <w:pPr>
              <w:jc w:val="center"/>
              <w:rPr>
                <w:rFonts w:ascii="Arial" w:hAnsi="Arial" w:cs="Arial"/>
                <w:b/>
                <w:lang w:val="ru-RU" w:eastAsia="ru-RU"/>
              </w:rPr>
            </w:pPr>
            <w:r w:rsidRPr="00040062">
              <w:rPr>
                <w:rFonts w:ascii="Arial" w:hAnsi="Arial" w:cs="Arial"/>
                <w:b/>
                <w:lang w:val="ru-RU" w:eastAsia="ru-RU"/>
              </w:rPr>
              <w:t>763</w:t>
            </w:r>
          </w:p>
        </w:tc>
        <w:tc>
          <w:tcPr>
            <w:tcW w:w="2490" w:type="dxa"/>
            <w:vAlign w:val="center"/>
          </w:tcPr>
          <w:p w14:paraId="20194B27" w14:textId="77777777" w:rsidR="00A37EC5" w:rsidRPr="00040062" w:rsidRDefault="00A37EC5" w:rsidP="00040062">
            <w:pPr>
              <w:jc w:val="both"/>
              <w:rPr>
                <w:rFonts w:ascii="Arial" w:hAnsi="Arial" w:cs="Arial"/>
                <w:lang w:val="ru-RU" w:eastAsia="ru-RU"/>
              </w:rPr>
            </w:pPr>
          </w:p>
        </w:tc>
      </w:tr>
    </w:tbl>
    <w:p w14:paraId="08263D74" w14:textId="77777777" w:rsidR="00B14EAF" w:rsidRPr="00040062" w:rsidRDefault="00B14EAF" w:rsidP="00040062">
      <w:pPr>
        <w:ind w:firstLine="709"/>
        <w:jc w:val="both"/>
        <w:rPr>
          <w:rFonts w:ascii="Arial" w:hAnsi="Arial" w:cs="Arial"/>
          <w:lang w:val="x-none" w:eastAsia="x-none"/>
        </w:rPr>
      </w:pPr>
    </w:p>
    <w:p w14:paraId="3E102DC2" w14:textId="77777777" w:rsidR="0095652E" w:rsidRPr="00040062" w:rsidRDefault="0024340C" w:rsidP="00040062">
      <w:pPr>
        <w:ind w:firstLine="709"/>
        <w:jc w:val="both"/>
        <w:rPr>
          <w:rFonts w:ascii="Arial" w:hAnsi="Arial" w:cs="Arial"/>
          <w:lang w:val="x-none" w:eastAsia="x-none"/>
        </w:rPr>
      </w:pPr>
      <w:r w:rsidRPr="00040062">
        <w:rPr>
          <w:rFonts w:ascii="Arial" w:hAnsi="Arial" w:cs="Arial"/>
          <w:lang w:val="x-none" w:eastAsia="x-none"/>
        </w:rPr>
        <w:t>К защитным лесам относятся леса, которые являются природными объектами, имеющими особо ценное значение, и в отношении которых устанавливается особый правовой режим использования, охраны, защиты, воспроизводства лесов.</w:t>
      </w:r>
    </w:p>
    <w:p w14:paraId="0DB8422C" w14:textId="77777777" w:rsidR="002B0C76" w:rsidRPr="00040062" w:rsidRDefault="009A46A7" w:rsidP="00040062">
      <w:pPr>
        <w:ind w:firstLine="709"/>
        <w:jc w:val="both"/>
        <w:rPr>
          <w:rFonts w:ascii="Arial" w:hAnsi="Arial" w:cs="Arial"/>
          <w:lang w:val="x-none" w:eastAsia="x-none"/>
        </w:rPr>
      </w:pPr>
      <w:r w:rsidRPr="00040062">
        <w:rPr>
          <w:rFonts w:ascii="Arial" w:hAnsi="Arial" w:cs="Arial"/>
          <w:lang w:val="x-none" w:eastAsia="x-none"/>
        </w:rPr>
        <w:t xml:space="preserve">Приоритетное направление лесов – </w:t>
      </w:r>
      <w:r w:rsidR="0047475E" w:rsidRPr="00040062">
        <w:rPr>
          <w:rFonts w:ascii="Arial" w:hAnsi="Arial" w:cs="Arial"/>
          <w:lang w:val="ru-RU" w:eastAsia="x-none"/>
        </w:rPr>
        <w:t>выполнение защитных и рекреационных функций</w:t>
      </w:r>
      <w:r w:rsidRPr="00040062">
        <w:rPr>
          <w:rFonts w:ascii="Arial" w:hAnsi="Arial" w:cs="Arial"/>
          <w:lang w:val="x-none" w:eastAsia="x-none"/>
        </w:rPr>
        <w:t xml:space="preserve"> с обеспечением сохранения </w:t>
      </w:r>
      <w:r w:rsidR="0047475E" w:rsidRPr="00040062">
        <w:rPr>
          <w:rFonts w:ascii="Arial" w:hAnsi="Arial" w:cs="Arial"/>
          <w:lang w:val="ru-RU" w:eastAsia="x-none"/>
        </w:rPr>
        <w:t xml:space="preserve">устойчивого </w:t>
      </w:r>
      <w:r w:rsidR="002A3E67" w:rsidRPr="00040062">
        <w:rPr>
          <w:rFonts w:ascii="Arial" w:hAnsi="Arial" w:cs="Arial"/>
          <w:lang w:val="ru-RU" w:eastAsia="x-none"/>
        </w:rPr>
        <w:t xml:space="preserve">благоприятного </w:t>
      </w:r>
      <w:r w:rsidR="0047475E" w:rsidRPr="00040062">
        <w:rPr>
          <w:rFonts w:ascii="Arial" w:hAnsi="Arial" w:cs="Arial"/>
          <w:lang w:val="ru-RU" w:eastAsia="x-none"/>
        </w:rPr>
        <w:t>состояния леса</w:t>
      </w:r>
      <w:r w:rsidRPr="00040062">
        <w:rPr>
          <w:rFonts w:ascii="Arial" w:hAnsi="Arial" w:cs="Arial"/>
          <w:lang w:val="x-none" w:eastAsia="x-none"/>
        </w:rPr>
        <w:t>.</w:t>
      </w:r>
      <w:bookmarkStart w:id="4" w:name="_Toc193543052"/>
    </w:p>
    <w:p w14:paraId="70CF4B87" w14:textId="77777777" w:rsidR="00D1573D" w:rsidRPr="00040062" w:rsidRDefault="00D1573D" w:rsidP="00040062">
      <w:pPr>
        <w:ind w:firstLine="709"/>
        <w:jc w:val="both"/>
        <w:rPr>
          <w:rFonts w:ascii="Arial" w:hAnsi="Arial" w:cs="Arial"/>
          <w:b/>
          <w:lang w:val="x-none" w:eastAsia="x-none"/>
        </w:rPr>
      </w:pPr>
    </w:p>
    <w:bookmarkEnd w:id="4"/>
    <w:p w14:paraId="5B916710" w14:textId="77777777" w:rsidR="009E6DD8" w:rsidRPr="00040062" w:rsidRDefault="004F44E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1.6. Характеристика лесных и нелесных земель из состава земель лесного фонда на территории лесничества</w:t>
      </w:r>
    </w:p>
    <w:p w14:paraId="742BB5BD" w14:textId="77777777" w:rsidR="00B14EAF" w:rsidRPr="00040062" w:rsidRDefault="00B14EAF" w:rsidP="00040062">
      <w:pPr>
        <w:jc w:val="both"/>
        <w:rPr>
          <w:rFonts w:ascii="Arial" w:hAnsi="Arial" w:cs="Arial"/>
          <w:b/>
          <w:lang w:val="ru-RU" w:eastAsia="ru-RU"/>
        </w:rPr>
      </w:pPr>
      <w:bookmarkStart w:id="5" w:name="%25D0%25A24"/>
      <w:bookmarkStart w:id="6" w:name="_Toc193543053"/>
    </w:p>
    <w:bookmarkEnd w:id="5"/>
    <w:p w14:paraId="4BE80733" w14:textId="77777777" w:rsidR="00AD4B6C" w:rsidRPr="00040062" w:rsidRDefault="00E47E9B" w:rsidP="00040062">
      <w:pPr>
        <w:widowControl w:val="0"/>
        <w:autoSpaceDE w:val="0"/>
        <w:autoSpaceDN w:val="0"/>
        <w:adjustRightInd w:val="0"/>
        <w:jc w:val="center"/>
        <w:outlineLvl w:val="5"/>
        <w:rPr>
          <w:rFonts w:ascii="Arial" w:hAnsi="Arial" w:cs="Arial"/>
          <w:b/>
          <w:bCs/>
          <w:lang w:val="ru-RU" w:eastAsia="ru-RU"/>
        </w:rPr>
      </w:pPr>
      <w:r w:rsidRPr="00040062">
        <w:rPr>
          <w:rFonts w:ascii="Arial" w:hAnsi="Arial" w:cs="Arial"/>
          <w:b/>
          <w:bCs/>
          <w:lang w:val="ru-RU" w:eastAsia="ru-RU"/>
        </w:rPr>
        <w:t>Таблица 4. ХАРАКТЕРИСТИКА ЛЕСНЫХ И НЕЛЕСНЫХ ЗЕМЕЛЬ</w:t>
      </w:r>
    </w:p>
    <w:p w14:paraId="1F690CF7" w14:textId="77777777" w:rsidR="00AD4B6C"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ЛЕСНОГО ФОНДА НА ТЕРРИТОРИИ ЛЕСНИЧЕСТВА</w:t>
      </w:r>
    </w:p>
    <w:tbl>
      <w:tblPr>
        <w:tblW w:w="9535" w:type="dxa"/>
        <w:jc w:val="center"/>
        <w:tblLayout w:type="fixed"/>
        <w:tblCellMar>
          <w:left w:w="70" w:type="dxa"/>
          <w:right w:w="70" w:type="dxa"/>
        </w:tblCellMar>
        <w:tblLook w:val="0000" w:firstRow="0" w:lastRow="0" w:firstColumn="0" w:lastColumn="0" w:noHBand="0" w:noVBand="0"/>
      </w:tblPr>
      <w:tblGrid>
        <w:gridCol w:w="5940"/>
        <w:gridCol w:w="1620"/>
        <w:gridCol w:w="1975"/>
      </w:tblGrid>
      <w:tr w:rsidR="00040062" w:rsidRPr="00040062" w14:paraId="70C22826" w14:textId="77777777" w:rsidTr="00C24F4C">
        <w:trPr>
          <w:trHeight w:val="74"/>
          <w:jc w:val="center"/>
        </w:trPr>
        <w:tc>
          <w:tcPr>
            <w:tcW w:w="5940" w:type="dxa"/>
            <w:tcBorders>
              <w:top w:val="single" w:sz="6" w:space="0" w:color="auto"/>
              <w:left w:val="single" w:sz="6" w:space="0" w:color="auto"/>
              <w:bottom w:val="single" w:sz="6" w:space="0" w:color="auto"/>
              <w:right w:val="single" w:sz="6" w:space="0" w:color="auto"/>
            </w:tcBorders>
            <w:vAlign w:val="center"/>
          </w:tcPr>
          <w:p w14:paraId="1C23269D" w14:textId="77777777" w:rsidR="009674D3" w:rsidRPr="00040062" w:rsidRDefault="00E47E9B" w:rsidP="00040062">
            <w:pPr>
              <w:widowControl w:val="0"/>
              <w:rPr>
                <w:rFonts w:ascii="Arial" w:hAnsi="Arial" w:cs="Arial"/>
                <w:lang w:val="ru-RU" w:eastAsia="ru-RU"/>
              </w:rPr>
            </w:pPr>
            <w:r w:rsidRPr="00040062">
              <w:rPr>
                <w:rFonts w:ascii="Arial" w:hAnsi="Arial" w:cs="Arial"/>
                <w:lang w:val="ru-RU" w:eastAsia="ru-RU"/>
              </w:rPr>
              <w:t>Показатели</w:t>
            </w:r>
          </w:p>
        </w:tc>
        <w:tc>
          <w:tcPr>
            <w:tcW w:w="1620" w:type="dxa"/>
            <w:tcBorders>
              <w:top w:val="single" w:sz="6" w:space="0" w:color="auto"/>
              <w:left w:val="single" w:sz="6" w:space="0" w:color="auto"/>
              <w:bottom w:val="single" w:sz="6" w:space="0" w:color="auto"/>
              <w:right w:val="single" w:sz="6" w:space="0" w:color="auto"/>
            </w:tcBorders>
            <w:vAlign w:val="center"/>
          </w:tcPr>
          <w:p w14:paraId="0B8D286F" w14:textId="77777777" w:rsidR="009674D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Площадь, га</w:t>
            </w:r>
          </w:p>
        </w:tc>
        <w:tc>
          <w:tcPr>
            <w:tcW w:w="1975" w:type="dxa"/>
            <w:tcBorders>
              <w:top w:val="single" w:sz="6" w:space="0" w:color="auto"/>
              <w:left w:val="single" w:sz="6" w:space="0" w:color="auto"/>
              <w:bottom w:val="single" w:sz="6" w:space="0" w:color="auto"/>
              <w:right w:val="single" w:sz="6" w:space="0" w:color="auto"/>
            </w:tcBorders>
            <w:vAlign w:val="center"/>
          </w:tcPr>
          <w:p w14:paraId="4154E42B" w14:textId="77777777" w:rsidR="009674D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040062" w:rsidRPr="00040062" w14:paraId="60A6E2C4"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638B3489" w14:textId="77777777" w:rsidR="002004E9" w:rsidRPr="00040062" w:rsidRDefault="00E47E9B" w:rsidP="00040062">
            <w:pPr>
              <w:jc w:val="both"/>
              <w:rPr>
                <w:rFonts w:ascii="Arial" w:hAnsi="Arial" w:cs="Arial"/>
                <w:lang w:val="ru-RU" w:eastAsia="ru-RU"/>
              </w:rPr>
            </w:pPr>
            <w:r w:rsidRPr="00040062">
              <w:rPr>
                <w:rFonts w:ascii="Arial" w:hAnsi="Arial" w:cs="Arial"/>
                <w:lang w:val="ru-RU" w:eastAsia="ru-RU"/>
              </w:rPr>
              <w:t xml:space="preserve">1. Общая площадь земель лесного фонда </w:t>
            </w:r>
          </w:p>
        </w:tc>
        <w:tc>
          <w:tcPr>
            <w:tcW w:w="1620" w:type="dxa"/>
            <w:tcBorders>
              <w:top w:val="single" w:sz="6" w:space="0" w:color="auto"/>
              <w:left w:val="single" w:sz="6" w:space="0" w:color="auto"/>
              <w:bottom w:val="single" w:sz="6" w:space="0" w:color="auto"/>
              <w:right w:val="single" w:sz="6" w:space="0" w:color="auto"/>
            </w:tcBorders>
            <w:vAlign w:val="center"/>
          </w:tcPr>
          <w:p w14:paraId="6E6B59FD" w14:textId="77777777" w:rsidR="002004E9" w:rsidRPr="00040062" w:rsidRDefault="00A37EC5" w:rsidP="00040062">
            <w:pPr>
              <w:snapToGrid w:val="0"/>
              <w:jc w:val="center"/>
              <w:rPr>
                <w:rFonts w:ascii="Arial" w:hAnsi="Arial" w:cs="Arial"/>
                <w:b/>
                <w:lang w:eastAsia="ru-RU"/>
              </w:rPr>
            </w:pPr>
            <w:r w:rsidRPr="00040062">
              <w:rPr>
                <w:rFonts w:ascii="Arial" w:hAnsi="Arial" w:cs="Arial"/>
                <w:lang w:val="ru-RU" w:eastAsia="ru-RU"/>
              </w:rPr>
              <w:t>763</w:t>
            </w:r>
          </w:p>
        </w:tc>
        <w:tc>
          <w:tcPr>
            <w:tcW w:w="1975" w:type="dxa"/>
            <w:tcBorders>
              <w:top w:val="single" w:sz="6" w:space="0" w:color="auto"/>
              <w:left w:val="single" w:sz="6" w:space="0" w:color="auto"/>
              <w:bottom w:val="single" w:sz="6" w:space="0" w:color="auto"/>
              <w:right w:val="single" w:sz="6" w:space="0" w:color="auto"/>
            </w:tcBorders>
            <w:vAlign w:val="center"/>
          </w:tcPr>
          <w:p w14:paraId="2768202B" w14:textId="77777777" w:rsidR="002004E9" w:rsidRPr="00040062" w:rsidRDefault="00E47E9B" w:rsidP="00040062">
            <w:pPr>
              <w:jc w:val="center"/>
              <w:rPr>
                <w:rFonts w:ascii="Arial" w:hAnsi="Arial" w:cs="Arial"/>
                <w:lang w:val="ru-RU" w:eastAsia="ru-RU"/>
              </w:rPr>
            </w:pPr>
            <w:r w:rsidRPr="00040062">
              <w:rPr>
                <w:rFonts w:ascii="Arial" w:hAnsi="Arial" w:cs="Arial"/>
                <w:lang w:val="ru-RU" w:eastAsia="ru-RU"/>
              </w:rPr>
              <w:t>100</w:t>
            </w:r>
          </w:p>
        </w:tc>
      </w:tr>
      <w:tr w:rsidR="00040062" w:rsidRPr="00040062" w14:paraId="6A384D2C"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7D566E8A" w14:textId="77777777" w:rsidR="00AD126E" w:rsidRPr="00040062" w:rsidRDefault="00E47E9B" w:rsidP="00040062">
            <w:pPr>
              <w:jc w:val="both"/>
              <w:rPr>
                <w:rFonts w:ascii="Arial" w:hAnsi="Arial" w:cs="Arial"/>
                <w:lang w:val="ru-RU" w:eastAsia="ru-RU"/>
              </w:rPr>
            </w:pPr>
            <w:r w:rsidRPr="00040062">
              <w:rPr>
                <w:rFonts w:ascii="Arial" w:hAnsi="Arial" w:cs="Arial"/>
                <w:lang w:val="ru-RU" w:eastAsia="ru-RU"/>
              </w:rPr>
              <w:t xml:space="preserve">2. Лесные земли - всего </w:t>
            </w:r>
          </w:p>
        </w:tc>
        <w:tc>
          <w:tcPr>
            <w:tcW w:w="1620" w:type="dxa"/>
            <w:tcBorders>
              <w:top w:val="single" w:sz="6" w:space="0" w:color="auto"/>
              <w:left w:val="single" w:sz="6" w:space="0" w:color="auto"/>
              <w:bottom w:val="single" w:sz="6" w:space="0" w:color="auto"/>
              <w:right w:val="single" w:sz="6" w:space="0" w:color="auto"/>
            </w:tcBorders>
            <w:vAlign w:val="center"/>
          </w:tcPr>
          <w:p w14:paraId="77DB8F34" w14:textId="77777777" w:rsidR="00AD126E" w:rsidRPr="00040062" w:rsidRDefault="00A37EC5" w:rsidP="00040062">
            <w:pPr>
              <w:jc w:val="center"/>
              <w:rPr>
                <w:rFonts w:ascii="Arial" w:hAnsi="Arial" w:cs="Arial"/>
                <w:lang w:val="ru-RU" w:eastAsia="ru-RU"/>
              </w:rPr>
            </w:pPr>
            <w:r w:rsidRPr="00040062">
              <w:rPr>
                <w:rFonts w:ascii="Arial" w:hAnsi="Arial" w:cs="Arial"/>
                <w:lang w:val="ru-RU" w:eastAsia="ru-RU"/>
              </w:rPr>
              <w:t>730.2</w:t>
            </w:r>
          </w:p>
        </w:tc>
        <w:tc>
          <w:tcPr>
            <w:tcW w:w="1975" w:type="dxa"/>
            <w:tcBorders>
              <w:top w:val="single" w:sz="6" w:space="0" w:color="auto"/>
              <w:left w:val="single" w:sz="6" w:space="0" w:color="auto"/>
              <w:bottom w:val="single" w:sz="6" w:space="0" w:color="auto"/>
              <w:right w:val="single" w:sz="6" w:space="0" w:color="auto"/>
            </w:tcBorders>
            <w:vAlign w:val="center"/>
          </w:tcPr>
          <w:p w14:paraId="3D11AD76"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95,7%</w:t>
            </w:r>
          </w:p>
        </w:tc>
      </w:tr>
      <w:tr w:rsidR="00040062" w:rsidRPr="00040062" w14:paraId="78A5635C"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0CF591DD" w14:textId="77777777" w:rsidR="00AD126E" w:rsidRPr="00040062" w:rsidRDefault="00E47E9B" w:rsidP="00040062">
            <w:pPr>
              <w:jc w:val="both"/>
              <w:rPr>
                <w:rFonts w:ascii="Arial" w:hAnsi="Arial" w:cs="Arial"/>
                <w:lang w:val="ru-RU" w:eastAsia="ru-RU"/>
              </w:rPr>
            </w:pPr>
            <w:r w:rsidRPr="00040062">
              <w:rPr>
                <w:rFonts w:ascii="Arial" w:hAnsi="Arial" w:cs="Arial"/>
                <w:lang w:val="ru-RU" w:eastAsia="ru-RU"/>
              </w:rPr>
              <w:t xml:space="preserve">2.1. Покрытые лесной растительностью земли - всего </w:t>
            </w:r>
          </w:p>
        </w:tc>
        <w:tc>
          <w:tcPr>
            <w:tcW w:w="1620" w:type="dxa"/>
            <w:tcBorders>
              <w:top w:val="single" w:sz="6" w:space="0" w:color="auto"/>
              <w:left w:val="single" w:sz="6" w:space="0" w:color="auto"/>
              <w:bottom w:val="single" w:sz="6" w:space="0" w:color="auto"/>
              <w:right w:val="single" w:sz="6" w:space="0" w:color="auto"/>
            </w:tcBorders>
            <w:vAlign w:val="center"/>
          </w:tcPr>
          <w:p w14:paraId="43E98EF2" w14:textId="77777777" w:rsidR="00AD126E" w:rsidRPr="00040062" w:rsidRDefault="00A37EC5" w:rsidP="00040062">
            <w:pPr>
              <w:jc w:val="center"/>
              <w:rPr>
                <w:rFonts w:ascii="Arial" w:hAnsi="Arial" w:cs="Arial"/>
                <w:lang w:val="ru-RU" w:eastAsia="ru-RU"/>
              </w:rPr>
            </w:pPr>
            <w:r w:rsidRPr="00040062">
              <w:rPr>
                <w:rFonts w:ascii="Arial" w:hAnsi="Arial" w:cs="Arial"/>
                <w:lang w:val="ru-RU" w:eastAsia="ru-RU"/>
              </w:rPr>
              <w:t>450</w:t>
            </w:r>
          </w:p>
        </w:tc>
        <w:tc>
          <w:tcPr>
            <w:tcW w:w="1975" w:type="dxa"/>
            <w:tcBorders>
              <w:top w:val="single" w:sz="6" w:space="0" w:color="auto"/>
              <w:left w:val="single" w:sz="6" w:space="0" w:color="auto"/>
              <w:bottom w:val="single" w:sz="6" w:space="0" w:color="auto"/>
              <w:right w:val="single" w:sz="6" w:space="0" w:color="auto"/>
            </w:tcBorders>
            <w:vAlign w:val="center"/>
          </w:tcPr>
          <w:p w14:paraId="721DB493"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59.5%</w:t>
            </w:r>
          </w:p>
        </w:tc>
      </w:tr>
      <w:tr w:rsidR="00040062" w:rsidRPr="00040062" w14:paraId="0F05949E"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7BE1B947" w14:textId="77777777" w:rsidR="00AD126E" w:rsidRPr="00040062" w:rsidRDefault="00E47E9B" w:rsidP="00040062">
            <w:pPr>
              <w:jc w:val="both"/>
              <w:rPr>
                <w:rFonts w:ascii="Arial" w:hAnsi="Arial" w:cs="Arial"/>
                <w:lang w:val="ru-RU" w:eastAsia="ru-RU"/>
              </w:rPr>
            </w:pPr>
            <w:r w:rsidRPr="00040062">
              <w:rPr>
                <w:rFonts w:ascii="Arial" w:hAnsi="Arial" w:cs="Arial"/>
                <w:lang w:val="ru-RU" w:eastAsia="ru-RU"/>
              </w:rPr>
              <w:t xml:space="preserve">2.1.1. В том числе лесные культуры </w:t>
            </w:r>
          </w:p>
        </w:tc>
        <w:tc>
          <w:tcPr>
            <w:tcW w:w="1620" w:type="dxa"/>
            <w:tcBorders>
              <w:top w:val="single" w:sz="6" w:space="0" w:color="auto"/>
              <w:left w:val="single" w:sz="6" w:space="0" w:color="auto"/>
              <w:bottom w:val="single" w:sz="6" w:space="0" w:color="auto"/>
              <w:right w:val="single" w:sz="6" w:space="0" w:color="auto"/>
            </w:tcBorders>
            <w:vAlign w:val="center"/>
          </w:tcPr>
          <w:p w14:paraId="1D8DD88C"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65B94128"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25612B21"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64233941" w14:textId="77777777" w:rsidR="00AD126E" w:rsidRPr="00040062" w:rsidRDefault="00E47E9B" w:rsidP="00040062">
            <w:pPr>
              <w:jc w:val="both"/>
              <w:rPr>
                <w:rFonts w:ascii="Arial" w:hAnsi="Arial" w:cs="Arial"/>
                <w:lang w:val="ru-RU" w:eastAsia="ru-RU"/>
              </w:rPr>
            </w:pPr>
            <w:r w:rsidRPr="00040062">
              <w:rPr>
                <w:rFonts w:ascii="Arial" w:hAnsi="Arial" w:cs="Arial"/>
                <w:lang w:val="ru-RU" w:eastAsia="ru-RU"/>
              </w:rPr>
              <w:t xml:space="preserve">2.2. Не покрытые лесной растительностью земли - всего </w:t>
            </w:r>
          </w:p>
        </w:tc>
        <w:tc>
          <w:tcPr>
            <w:tcW w:w="1620" w:type="dxa"/>
            <w:tcBorders>
              <w:top w:val="single" w:sz="6" w:space="0" w:color="auto"/>
              <w:left w:val="single" w:sz="6" w:space="0" w:color="auto"/>
              <w:bottom w:val="single" w:sz="6" w:space="0" w:color="auto"/>
              <w:right w:val="single" w:sz="6" w:space="0" w:color="auto"/>
            </w:tcBorders>
            <w:vAlign w:val="center"/>
          </w:tcPr>
          <w:p w14:paraId="365853DF" w14:textId="77777777" w:rsidR="00AD126E" w:rsidRPr="00040062" w:rsidRDefault="00A37EC5" w:rsidP="00040062">
            <w:pPr>
              <w:jc w:val="center"/>
              <w:rPr>
                <w:rFonts w:ascii="Arial" w:hAnsi="Arial" w:cs="Arial"/>
                <w:lang w:val="ru-RU" w:eastAsia="ru-RU"/>
              </w:rPr>
            </w:pPr>
            <w:r w:rsidRPr="00040062">
              <w:rPr>
                <w:rFonts w:ascii="Arial" w:hAnsi="Arial" w:cs="Arial"/>
                <w:lang w:val="ru-RU" w:eastAsia="ru-RU"/>
              </w:rPr>
              <w:t>279.9</w:t>
            </w:r>
          </w:p>
        </w:tc>
        <w:tc>
          <w:tcPr>
            <w:tcW w:w="1975" w:type="dxa"/>
            <w:tcBorders>
              <w:top w:val="single" w:sz="6" w:space="0" w:color="auto"/>
              <w:left w:val="single" w:sz="6" w:space="0" w:color="auto"/>
              <w:bottom w:val="single" w:sz="6" w:space="0" w:color="auto"/>
              <w:right w:val="single" w:sz="6" w:space="0" w:color="auto"/>
            </w:tcBorders>
            <w:vAlign w:val="center"/>
          </w:tcPr>
          <w:p w14:paraId="75966302"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36,</w:t>
            </w:r>
            <w:r w:rsidR="002004E9" w:rsidRPr="00040062">
              <w:rPr>
                <w:rFonts w:ascii="Arial" w:hAnsi="Arial" w:cs="Arial"/>
                <w:lang w:val="ru-RU" w:eastAsia="ru-RU"/>
              </w:rPr>
              <w:t>2</w:t>
            </w:r>
            <w:r w:rsidRPr="00040062">
              <w:rPr>
                <w:rFonts w:ascii="Arial" w:hAnsi="Arial" w:cs="Arial"/>
                <w:lang w:val="ru-RU" w:eastAsia="ru-RU"/>
              </w:rPr>
              <w:t>%</w:t>
            </w:r>
          </w:p>
        </w:tc>
      </w:tr>
      <w:tr w:rsidR="00040062" w:rsidRPr="00040062" w14:paraId="79DB0EDD"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1BC05DF1" w14:textId="77777777" w:rsidR="00AD126E" w:rsidRPr="00040062" w:rsidRDefault="00E47E9B" w:rsidP="00040062">
            <w:pPr>
              <w:jc w:val="both"/>
              <w:rPr>
                <w:rFonts w:ascii="Arial" w:hAnsi="Arial" w:cs="Arial"/>
                <w:lang w:val="ru-RU" w:eastAsia="ru-RU"/>
              </w:rPr>
            </w:pPr>
            <w:r w:rsidRPr="00040062">
              <w:rPr>
                <w:rFonts w:ascii="Arial" w:hAnsi="Arial" w:cs="Arial"/>
                <w:lang w:val="ru-RU" w:eastAsia="ru-RU"/>
              </w:rPr>
              <w:t>в том числе: не сомкнувшиеся лесные культуры</w:t>
            </w:r>
          </w:p>
        </w:tc>
        <w:tc>
          <w:tcPr>
            <w:tcW w:w="1620" w:type="dxa"/>
            <w:tcBorders>
              <w:top w:val="single" w:sz="6" w:space="0" w:color="auto"/>
              <w:left w:val="single" w:sz="6" w:space="0" w:color="auto"/>
              <w:bottom w:val="single" w:sz="6" w:space="0" w:color="auto"/>
              <w:right w:val="single" w:sz="6" w:space="0" w:color="auto"/>
            </w:tcBorders>
            <w:vAlign w:val="center"/>
          </w:tcPr>
          <w:p w14:paraId="3DE0AEEF"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6FA3CC21"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5F6E97E9" w14:textId="77777777" w:rsidTr="00C24F4C">
        <w:trPr>
          <w:trHeight w:val="150"/>
          <w:jc w:val="center"/>
        </w:trPr>
        <w:tc>
          <w:tcPr>
            <w:tcW w:w="5940" w:type="dxa"/>
            <w:tcBorders>
              <w:top w:val="single" w:sz="6" w:space="0" w:color="auto"/>
              <w:left w:val="single" w:sz="6" w:space="0" w:color="auto"/>
              <w:bottom w:val="single" w:sz="4" w:space="0" w:color="auto"/>
              <w:right w:val="single" w:sz="6" w:space="0" w:color="auto"/>
            </w:tcBorders>
            <w:vAlign w:val="center"/>
          </w:tcPr>
          <w:p w14:paraId="63D61E4F"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лесные питомники, плантации</w:t>
            </w:r>
          </w:p>
        </w:tc>
        <w:tc>
          <w:tcPr>
            <w:tcW w:w="1620" w:type="dxa"/>
            <w:tcBorders>
              <w:top w:val="single" w:sz="6" w:space="0" w:color="auto"/>
              <w:left w:val="single" w:sz="6" w:space="0" w:color="auto"/>
              <w:bottom w:val="single" w:sz="4" w:space="0" w:color="auto"/>
              <w:right w:val="single" w:sz="6" w:space="0" w:color="auto"/>
            </w:tcBorders>
            <w:vAlign w:val="center"/>
          </w:tcPr>
          <w:p w14:paraId="28559770"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4" w:space="0" w:color="auto"/>
              <w:right w:val="single" w:sz="6" w:space="0" w:color="auto"/>
            </w:tcBorders>
            <w:vAlign w:val="center"/>
          </w:tcPr>
          <w:p w14:paraId="769F7C40"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1C762DC8" w14:textId="77777777" w:rsidTr="00C24F4C">
        <w:trPr>
          <w:trHeight w:val="150"/>
          <w:jc w:val="center"/>
        </w:trPr>
        <w:tc>
          <w:tcPr>
            <w:tcW w:w="5940" w:type="dxa"/>
            <w:tcBorders>
              <w:top w:val="single" w:sz="4" w:space="0" w:color="auto"/>
              <w:left w:val="single" w:sz="6" w:space="0" w:color="auto"/>
              <w:bottom w:val="single" w:sz="4" w:space="0" w:color="auto"/>
              <w:right w:val="single" w:sz="6" w:space="0" w:color="auto"/>
            </w:tcBorders>
            <w:vAlign w:val="center"/>
          </w:tcPr>
          <w:p w14:paraId="30C6BECE"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естественные редины</w:t>
            </w:r>
          </w:p>
        </w:tc>
        <w:tc>
          <w:tcPr>
            <w:tcW w:w="1620" w:type="dxa"/>
            <w:tcBorders>
              <w:top w:val="single" w:sz="4" w:space="0" w:color="auto"/>
              <w:left w:val="single" w:sz="6" w:space="0" w:color="auto"/>
              <w:bottom w:val="single" w:sz="4" w:space="0" w:color="auto"/>
              <w:right w:val="single" w:sz="6" w:space="0" w:color="auto"/>
            </w:tcBorders>
            <w:vAlign w:val="center"/>
          </w:tcPr>
          <w:p w14:paraId="5392B3A9" w14:textId="77777777" w:rsidR="00AD126E" w:rsidRPr="00040062" w:rsidRDefault="00A37EC5" w:rsidP="00040062">
            <w:pPr>
              <w:jc w:val="center"/>
              <w:rPr>
                <w:rFonts w:ascii="Arial" w:hAnsi="Arial" w:cs="Arial"/>
                <w:lang w:val="ru-RU" w:eastAsia="ru-RU"/>
              </w:rPr>
            </w:pPr>
            <w:r w:rsidRPr="00040062">
              <w:rPr>
                <w:rFonts w:ascii="Arial" w:hAnsi="Arial" w:cs="Arial"/>
                <w:lang w:val="ru-RU" w:eastAsia="ru-RU"/>
              </w:rPr>
              <w:t>279.9</w:t>
            </w:r>
          </w:p>
        </w:tc>
        <w:tc>
          <w:tcPr>
            <w:tcW w:w="1975" w:type="dxa"/>
            <w:tcBorders>
              <w:top w:val="single" w:sz="4" w:space="0" w:color="auto"/>
              <w:left w:val="single" w:sz="6" w:space="0" w:color="auto"/>
              <w:bottom w:val="single" w:sz="4" w:space="0" w:color="auto"/>
              <w:right w:val="single" w:sz="6" w:space="0" w:color="auto"/>
            </w:tcBorders>
            <w:vAlign w:val="center"/>
          </w:tcPr>
          <w:p w14:paraId="3E033788"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36,</w:t>
            </w:r>
            <w:r w:rsidR="002004E9" w:rsidRPr="00040062">
              <w:rPr>
                <w:rFonts w:ascii="Arial" w:hAnsi="Arial" w:cs="Arial"/>
                <w:lang w:val="ru-RU" w:eastAsia="ru-RU"/>
              </w:rPr>
              <w:t>2</w:t>
            </w:r>
            <w:r w:rsidRPr="00040062">
              <w:rPr>
                <w:rFonts w:ascii="Arial" w:hAnsi="Arial" w:cs="Arial"/>
                <w:lang w:val="ru-RU" w:eastAsia="ru-RU"/>
              </w:rPr>
              <w:t>%</w:t>
            </w:r>
          </w:p>
        </w:tc>
      </w:tr>
      <w:tr w:rsidR="00040062" w:rsidRPr="00040062" w14:paraId="4F0AE082" w14:textId="77777777" w:rsidTr="00C24F4C">
        <w:trPr>
          <w:trHeight w:val="65"/>
          <w:jc w:val="center"/>
        </w:trPr>
        <w:tc>
          <w:tcPr>
            <w:tcW w:w="5940" w:type="dxa"/>
            <w:tcBorders>
              <w:top w:val="single" w:sz="4" w:space="0" w:color="auto"/>
              <w:left w:val="single" w:sz="6" w:space="0" w:color="auto"/>
              <w:bottom w:val="single" w:sz="6" w:space="0" w:color="auto"/>
              <w:right w:val="single" w:sz="6" w:space="0" w:color="auto"/>
            </w:tcBorders>
            <w:vAlign w:val="center"/>
          </w:tcPr>
          <w:p w14:paraId="7CC70F2B"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фонд лесовосстановления – всего</w:t>
            </w:r>
          </w:p>
        </w:tc>
        <w:tc>
          <w:tcPr>
            <w:tcW w:w="1620" w:type="dxa"/>
            <w:tcBorders>
              <w:top w:val="single" w:sz="6" w:space="0" w:color="auto"/>
              <w:left w:val="single" w:sz="6" w:space="0" w:color="auto"/>
              <w:bottom w:val="single" w:sz="6" w:space="0" w:color="auto"/>
              <w:right w:val="single" w:sz="6" w:space="0" w:color="auto"/>
            </w:tcBorders>
            <w:vAlign w:val="center"/>
          </w:tcPr>
          <w:p w14:paraId="7B9DE9B1"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0.3</w:t>
            </w:r>
          </w:p>
        </w:tc>
        <w:tc>
          <w:tcPr>
            <w:tcW w:w="1975" w:type="dxa"/>
            <w:tcBorders>
              <w:top w:val="single" w:sz="6" w:space="0" w:color="auto"/>
              <w:left w:val="single" w:sz="6" w:space="0" w:color="auto"/>
              <w:bottom w:val="single" w:sz="6" w:space="0" w:color="auto"/>
              <w:right w:val="single" w:sz="6" w:space="0" w:color="auto"/>
            </w:tcBorders>
            <w:vAlign w:val="center"/>
          </w:tcPr>
          <w:p w14:paraId="741B1BEA"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0,2%</w:t>
            </w:r>
          </w:p>
        </w:tc>
      </w:tr>
      <w:tr w:rsidR="00040062" w:rsidRPr="00040062" w14:paraId="58008247"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6F53C8D8"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в том числе: гари</w:t>
            </w:r>
          </w:p>
        </w:tc>
        <w:tc>
          <w:tcPr>
            <w:tcW w:w="1620" w:type="dxa"/>
            <w:tcBorders>
              <w:top w:val="single" w:sz="6" w:space="0" w:color="auto"/>
              <w:left w:val="single" w:sz="6" w:space="0" w:color="auto"/>
              <w:bottom w:val="single" w:sz="6" w:space="0" w:color="auto"/>
              <w:right w:val="single" w:sz="6" w:space="0" w:color="auto"/>
            </w:tcBorders>
            <w:vAlign w:val="center"/>
          </w:tcPr>
          <w:p w14:paraId="7C4CFCB4"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30877782"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11C5F7AF"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2692C5A5"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погибшие древостои</w:t>
            </w:r>
          </w:p>
        </w:tc>
        <w:tc>
          <w:tcPr>
            <w:tcW w:w="1620" w:type="dxa"/>
            <w:tcBorders>
              <w:top w:val="single" w:sz="6" w:space="0" w:color="auto"/>
              <w:left w:val="single" w:sz="6" w:space="0" w:color="auto"/>
              <w:bottom w:val="single" w:sz="6" w:space="0" w:color="auto"/>
              <w:right w:val="single" w:sz="6" w:space="0" w:color="auto"/>
            </w:tcBorders>
            <w:vAlign w:val="center"/>
          </w:tcPr>
          <w:p w14:paraId="67B51B56"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0.3</w:t>
            </w:r>
          </w:p>
        </w:tc>
        <w:tc>
          <w:tcPr>
            <w:tcW w:w="1975" w:type="dxa"/>
            <w:tcBorders>
              <w:top w:val="single" w:sz="6" w:space="0" w:color="auto"/>
              <w:left w:val="single" w:sz="6" w:space="0" w:color="auto"/>
              <w:bottom w:val="single" w:sz="6" w:space="0" w:color="auto"/>
              <w:right w:val="single" w:sz="6" w:space="0" w:color="auto"/>
            </w:tcBorders>
            <w:vAlign w:val="center"/>
          </w:tcPr>
          <w:p w14:paraId="29E6AEA0"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0,2%</w:t>
            </w:r>
          </w:p>
        </w:tc>
      </w:tr>
      <w:tr w:rsidR="00040062" w:rsidRPr="00040062" w14:paraId="621A6C2F"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72BBB9F4"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вырубки</w:t>
            </w:r>
          </w:p>
        </w:tc>
        <w:tc>
          <w:tcPr>
            <w:tcW w:w="1620" w:type="dxa"/>
            <w:tcBorders>
              <w:top w:val="single" w:sz="6" w:space="0" w:color="auto"/>
              <w:left w:val="single" w:sz="6" w:space="0" w:color="auto"/>
              <w:bottom w:val="single" w:sz="6" w:space="0" w:color="auto"/>
              <w:right w:val="single" w:sz="6" w:space="0" w:color="auto"/>
            </w:tcBorders>
            <w:vAlign w:val="center"/>
          </w:tcPr>
          <w:p w14:paraId="26D9CD7D"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0CACF407"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23B9AD01"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2AB53765"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прогалины, пустыри</w:t>
            </w:r>
          </w:p>
        </w:tc>
        <w:tc>
          <w:tcPr>
            <w:tcW w:w="1620" w:type="dxa"/>
            <w:tcBorders>
              <w:top w:val="single" w:sz="6" w:space="0" w:color="auto"/>
              <w:left w:val="single" w:sz="6" w:space="0" w:color="auto"/>
              <w:bottom w:val="single" w:sz="6" w:space="0" w:color="auto"/>
              <w:right w:val="single" w:sz="6" w:space="0" w:color="auto"/>
            </w:tcBorders>
            <w:vAlign w:val="center"/>
          </w:tcPr>
          <w:p w14:paraId="051ADBE3"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72723DCC"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2552BB89"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252EB670"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3. Нелесные земли – всего</w:t>
            </w:r>
          </w:p>
        </w:tc>
        <w:tc>
          <w:tcPr>
            <w:tcW w:w="1620" w:type="dxa"/>
            <w:tcBorders>
              <w:top w:val="single" w:sz="6" w:space="0" w:color="auto"/>
              <w:left w:val="single" w:sz="6" w:space="0" w:color="auto"/>
              <w:bottom w:val="single" w:sz="6" w:space="0" w:color="auto"/>
              <w:right w:val="single" w:sz="6" w:space="0" w:color="auto"/>
            </w:tcBorders>
            <w:vAlign w:val="center"/>
          </w:tcPr>
          <w:p w14:paraId="0C19AD93"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32.8</w:t>
            </w:r>
          </w:p>
        </w:tc>
        <w:tc>
          <w:tcPr>
            <w:tcW w:w="1975" w:type="dxa"/>
            <w:tcBorders>
              <w:top w:val="single" w:sz="6" w:space="0" w:color="auto"/>
              <w:left w:val="single" w:sz="6" w:space="0" w:color="auto"/>
              <w:bottom w:val="single" w:sz="6" w:space="0" w:color="auto"/>
              <w:right w:val="single" w:sz="6" w:space="0" w:color="auto"/>
            </w:tcBorders>
            <w:vAlign w:val="center"/>
          </w:tcPr>
          <w:p w14:paraId="50248D6F"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4,3%</w:t>
            </w:r>
          </w:p>
        </w:tc>
      </w:tr>
      <w:tr w:rsidR="00040062" w:rsidRPr="00040062" w14:paraId="3D6B5E18"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71F132EF"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в том числе: пашни</w:t>
            </w:r>
          </w:p>
        </w:tc>
        <w:tc>
          <w:tcPr>
            <w:tcW w:w="1620" w:type="dxa"/>
            <w:tcBorders>
              <w:top w:val="single" w:sz="6" w:space="0" w:color="auto"/>
              <w:left w:val="single" w:sz="6" w:space="0" w:color="auto"/>
              <w:bottom w:val="single" w:sz="6" w:space="0" w:color="auto"/>
              <w:right w:val="single" w:sz="6" w:space="0" w:color="auto"/>
            </w:tcBorders>
            <w:vAlign w:val="center"/>
          </w:tcPr>
          <w:p w14:paraId="4D3BF58E"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104836CF"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6928F68A"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5B058FB7"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сенокосы</w:t>
            </w:r>
          </w:p>
        </w:tc>
        <w:tc>
          <w:tcPr>
            <w:tcW w:w="1620" w:type="dxa"/>
            <w:tcBorders>
              <w:top w:val="single" w:sz="6" w:space="0" w:color="auto"/>
              <w:left w:val="single" w:sz="6" w:space="0" w:color="auto"/>
              <w:bottom w:val="single" w:sz="6" w:space="0" w:color="auto"/>
              <w:right w:val="single" w:sz="6" w:space="0" w:color="auto"/>
            </w:tcBorders>
            <w:vAlign w:val="center"/>
          </w:tcPr>
          <w:p w14:paraId="7F6746E1"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3817190E"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2760F495"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6386FEC5"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пастбища</w:t>
            </w:r>
          </w:p>
        </w:tc>
        <w:tc>
          <w:tcPr>
            <w:tcW w:w="1620" w:type="dxa"/>
            <w:tcBorders>
              <w:top w:val="single" w:sz="6" w:space="0" w:color="auto"/>
              <w:left w:val="single" w:sz="6" w:space="0" w:color="auto"/>
              <w:bottom w:val="single" w:sz="6" w:space="0" w:color="auto"/>
              <w:right w:val="single" w:sz="6" w:space="0" w:color="auto"/>
            </w:tcBorders>
            <w:vAlign w:val="center"/>
          </w:tcPr>
          <w:p w14:paraId="4CE8C852"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1959DC31"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0FBD7762"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4D93B51F"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воды</w:t>
            </w:r>
          </w:p>
        </w:tc>
        <w:tc>
          <w:tcPr>
            <w:tcW w:w="1620" w:type="dxa"/>
            <w:tcBorders>
              <w:top w:val="single" w:sz="6" w:space="0" w:color="auto"/>
              <w:left w:val="single" w:sz="6" w:space="0" w:color="auto"/>
              <w:bottom w:val="single" w:sz="6" w:space="0" w:color="auto"/>
              <w:right w:val="single" w:sz="6" w:space="0" w:color="auto"/>
            </w:tcBorders>
            <w:vAlign w:val="center"/>
          </w:tcPr>
          <w:p w14:paraId="36983A8F"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0.9</w:t>
            </w:r>
          </w:p>
        </w:tc>
        <w:tc>
          <w:tcPr>
            <w:tcW w:w="1975" w:type="dxa"/>
            <w:tcBorders>
              <w:top w:val="single" w:sz="6" w:space="0" w:color="auto"/>
              <w:left w:val="single" w:sz="6" w:space="0" w:color="auto"/>
              <w:bottom w:val="single" w:sz="6" w:space="0" w:color="auto"/>
              <w:right w:val="single" w:sz="6" w:space="0" w:color="auto"/>
            </w:tcBorders>
            <w:vAlign w:val="center"/>
          </w:tcPr>
          <w:p w14:paraId="090B40B1"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0,</w:t>
            </w:r>
            <w:r w:rsidR="002004E9" w:rsidRPr="00040062">
              <w:rPr>
                <w:rFonts w:ascii="Arial" w:hAnsi="Arial" w:cs="Arial"/>
                <w:lang w:val="ru-RU" w:eastAsia="ru-RU"/>
              </w:rPr>
              <w:t>1</w:t>
            </w:r>
            <w:r w:rsidRPr="00040062">
              <w:rPr>
                <w:rFonts w:ascii="Arial" w:hAnsi="Arial" w:cs="Arial"/>
                <w:lang w:val="ru-RU" w:eastAsia="ru-RU"/>
              </w:rPr>
              <w:t>%</w:t>
            </w:r>
          </w:p>
        </w:tc>
      </w:tr>
      <w:tr w:rsidR="00040062" w:rsidRPr="00040062" w14:paraId="264BBF3A"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72999D1A"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сады, тутовники, ягодники</w:t>
            </w:r>
          </w:p>
        </w:tc>
        <w:tc>
          <w:tcPr>
            <w:tcW w:w="1620" w:type="dxa"/>
            <w:tcBorders>
              <w:top w:val="single" w:sz="6" w:space="0" w:color="auto"/>
              <w:left w:val="single" w:sz="6" w:space="0" w:color="auto"/>
              <w:bottom w:val="single" w:sz="6" w:space="0" w:color="auto"/>
              <w:right w:val="single" w:sz="6" w:space="0" w:color="auto"/>
            </w:tcBorders>
            <w:vAlign w:val="center"/>
          </w:tcPr>
          <w:p w14:paraId="0A2CD89F"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757F0E12"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5EECCBF3"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42F3E31F"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дороги, просеки</w:t>
            </w:r>
          </w:p>
        </w:tc>
        <w:tc>
          <w:tcPr>
            <w:tcW w:w="1620" w:type="dxa"/>
            <w:tcBorders>
              <w:top w:val="single" w:sz="6" w:space="0" w:color="auto"/>
              <w:left w:val="single" w:sz="6" w:space="0" w:color="auto"/>
              <w:bottom w:val="single" w:sz="6" w:space="0" w:color="auto"/>
              <w:right w:val="single" w:sz="6" w:space="0" w:color="auto"/>
            </w:tcBorders>
            <w:vAlign w:val="center"/>
          </w:tcPr>
          <w:p w14:paraId="215CE7F1"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4.2</w:t>
            </w:r>
          </w:p>
        </w:tc>
        <w:tc>
          <w:tcPr>
            <w:tcW w:w="1975" w:type="dxa"/>
            <w:tcBorders>
              <w:top w:val="single" w:sz="6" w:space="0" w:color="auto"/>
              <w:left w:val="single" w:sz="6" w:space="0" w:color="auto"/>
              <w:bottom w:val="single" w:sz="6" w:space="0" w:color="auto"/>
              <w:right w:val="single" w:sz="6" w:space="0" w:color="auto"/>
            </w:tcBorders>
            <w:vAlign w:val="center"/>
          </w:tcPr>
          <w:p w14:paraId="043ACD90"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0,5</w:t>
            </w:r>
            <w:r w:rsidR="00E47E9B" w:rsidRPr="00040062">
              <w:rPr>
                <w:rFonts w:ascii="Arial" w:hAnsi="Arial" w:cs="Arial"/>
                <w:lang w:val="ru-RU" w:eastAsia="ru-RU"/>
              </w:rPr>
              <w:t>%</w:t>
            </w:r>
          </w:p>
        </w:tc>
      </w:tr>
      <w:tr w:rsidR="00040062" w:rsidRPr="00040062" w14:paraId="2B0C5398"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3D5923C9"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ЛЭП</w:t>
            </w:r>
          </w:p>
        </w:tc>
        <w:tc>
          <w:tcPr>
            <w:tcW w:w="1620" w:type="dxa"/>
            <w:tcBorders>
              <w:top w:val="single" w:sz="6" w:space="0" w:color="auto"/>
              <w:left w:val="single" w:sz="6" w:space="0" w:color="auto"/>
              <w:bottom w:val="single" w:sz="6" w:space="0" w:color="auto"/>
              <w:right w:val="single" w:sz="6" w:space="0" w:color="auto"/>
            </w:tcBorders>
            <w:vAlign w:val="center"/>
          </w:tcPr>
          <w:p w14:paraId="1FBEAF30"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71537DC1"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0DE63358"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12EFB913"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усадьбы</w:t>
            </w:r>
          </w:p>
        </w:tc>
        <w:tc>
          <w:tcPr>
            <w:tcW w:w="1620" w:type="dxa"/>
            <w:tcBorders>
              <w:top w:val="single" w:sz="6" w:space="0" w:color="auto"/>
              <w:left w:val="single" w:sz="6" w:space="0" w:color="auto"/>
              <w:bottom w:val="single" w:sz="6" w:space="0" w:color="auto"/>
              <w:right w:val="single" w:sz="6" w:space="0" w:color="auto"/>
            </w:tcBorders>
            <w:vAlign w:val="center"/>
          </w:tcPr>
          <w:p w14:paraId="119BD2FD"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21F9F985"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30991F04" w14:textId="77777777" w:rsidTr="00C24F4C">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534C6A25"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болота</w:t>
            </w:r>
          </w:p>
        </w:tc>
        <w:tc>
          <w:tcPr>
            <w:tcW w:w="1620" w:type="dxa"/>
            <w:tcBorders>
              <w:top w:val="single" w:sz="6" w:space="0" w:color="auto"/>
              <w:left w:val="single" w:sz="6" w:space="0" w:color="auto"/>
              <w:bottom w:val="single" w:sz="6" w:space="0" w:color="auto"/>
              <w:right w:val="single" w:sz="6" w:space="0" w:color="auto"/>
            </w:tcBorders>
            <w:vAlign w:val="center"/>
          </w:tcPr>
          <w:p w14:paraId="3590E99B"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135EA2D2"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 </w:t>
            </w:r>
          </w:p>
        </w:tc>
      </w:tr>
      <w:tr w:rsidR="00040062" w:rsidRPr="00040062" w14:paraId="12D522CF" w14:textId="77777777" w:rsidTr="00C24F4C">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tcPr>
          <w:p w14:paraId="7D47B64A"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пески</w:t>
            </w:r>
          </w:p>
        </w:tc>
        <w:tc>
          <w:tcPr>
            <w:tcW w:w="1620" w:type="dxa"/>
            <w:tcBorders>
              <w:top w:val="single" w:sz="6" w:space="0" w:color="auto"/>
              <w:left w:val="single" w:sz="6" w:space="0" w:color="auto"/>
              <w:bottom w:val="single" w:sz="4" w:space="0" w:color="auto"/>
              <w:right w:val="single" w:sz="6" w:space="0" w:color="auto"/>
            </w:tcBorders>
            <w:vAlign w:val="center"/>
          </w:tcPr>
          <w:p w14:paraId="43292CEB"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4" w:space="0" w:color="auto"/>
              <w:right w:val="single" w:sz="6" w:space="0" w:color="auto"/>
            </w:tcBorders>
            <w:vAlign w:val="center"/>
          </w:tcPr>
          <w:p w14:paraId="1DAD0CEA"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7B5FCC71" w14:textId="77777777" w:rsidTr="00C24F4C">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tcPr>
          <w:p w14:paraId="15A522B6"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ледники</w:t>
            </w:r>
          </w:p>
        </w:tc>
        <w:tc>
          <w:tcPr>
            <w:tcW w:w="1620" w:type="dxa"/>
            <w:tcBorders>
              <w:top w:val="single" w:sz="6" w:space="0" w:color="auto"/>
              <w:left w:val="single" w:sz="6" w:space="0" w:color="auto"/>
              <w:bottom w:val="single" w:sz="4" w:space="0" w:color="auto"/>
              <w:right w:val="single" w:sz="6" w:space="0" w:color="auto"/>
            </w:tcBorders>
            <w:vAlign w:val="center"/>
          </w:tcPr>
          <w:p w14:paraId="7B316CD7"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4" w:space="0" w:color="auto"/>
              <w:right w:val="single" w:sz="6" w:space="0" w:color="auto"/>
            </w:tcBorders>
            <w:vAlign w:val="center"/>
          </w:tcPr>
          <w:p w14:paraId="3229744F" w14:textId="77777777" w:rsidR="00AD126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3F06514B" w14:textId="77777777" w:rsidTr="00C24F4C">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tcPr>
          <w:p w14:paraId="253311C6" w14:textId="77777777" w:rsidR="00AD126E" w:rsidRPr="00040062" w:rsidRDefault="00E47E9B" w:rsidP="00040062">
            <w:pPr>
              <w:rPr>
                <w:rFonts w:ascii="Arial" w:hAnsi="Arial" w:cs="Arial"/>
                <w:lang w:val="ru-RU" w:eastAsia="ru-RU"/>
              </w:rPr>
            </w:pPr>
            <w:r w:rsidRPr="00040062">
              <w:rPr>
                <w:rFonts w:ascii="Arial" w:hAnsi="Arial" w:cs="Arial"/>
                <w:lang w:val="ru-RU" w:eastAsia="ru-RU"/>
              </w:rPr>
              <w:t>прочие земли</w:t>
            </w:r>
          </w:p>
        </w:tc>
        <w:tc>
          <w:tcPr>
            <w:tcW w:w="1620" w:type="dxa"/>
            <w:tcBorders>
              <w:top w:val="single" w:sz="6" w:space="0" w:color="auto"/>
              <w:left w:val="single" w:sz="6" w:space="0" w:color="auto"/>
              <w:bottom w:val="single" w:sz="4" w:space="0" w:color="auto"/>
              <w:right w:val="single" w:sz="6" w:space="0" w:color="auto"/>
            </w:tcBorders>
            <w:vAlign w:val="center"/>
          </w:tcPr>
          <w:p w14:paraId="333DA32F"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27.</w:t>
            </w:r>
            <w:r w:rsidR="00A37EC5" w:rsidRPr="00040062">
              <w:rPr>
                <w:rFonts w:ascii="Arial" w:hAnsi="Arial" w:cs="Arial"/>
                <w:lang w:val="ru-RU" w:eastAsia="ru-RU"/>
              </w:rPr>
              <w:t>8</w:t>
            </w:r>
          </w:p>
        </w:tc>
        <w:tc>
          <w:tcPr>
            <w:tcW w:w="1975" w:type="dxa"/>
            <w:tcBorders>
              <w:top w:val="single" w:sz="6" w:space="0" w:color="auto"/>
              <w:left w:val="single" w:sz="6" w:space="0" w:color="auto"/>
              <w:bottom w:val="single" w:sz="4" w:space="0" w:color="auto"/>
              <w:right w:val="single" w:sz="6" w:space="0" w:color="auto"/>
            </w:tcBorders>
            <w:vAlign w:val="center"/>
          </w:tcPr>
          <w:p w14:paraId="5EAA1C23" w14:textId="77777777" w:rsidR="00AD126E" w:rsidRPr="00040062" w:rsidRDefault="002004E9" w:rsidP="00040062">
            <w:pPr>
              <w:jc w:val="center"/>
              <w:rPr>
                <w:rFonts w:ascii="Arial" w:hAnsi="Arial" w:cs="Arial"/>
                <w:lang w:val="ru-RU" w:eastAsia="ru-RU"/>
              </w:rPr>
            </w:pPr>
            <w:r w:rsidRPr="00040062">
              <w:rPr>
                <w:rFonts w:ascii="Arial" w:hAnsi="Arial" w:cs="Arial"/>
                <w:lang w:val="ru-RU" w:eastAsia="ru-RU"/>
              </w:rPr>
              <w:t>3</w:t>
            </w:r>
            <w:r w:rsidR="00E47E9B" w:rsidRPr="00040062">
              <w:rPr>
                <w:rFonts w:ascii="Arial" w:hAnsi="Arial" w:cs="Arial"/>
                <w:lang w:val="ru-RU" w:eastAsia="ru-RU"/>
              </w:rPr>
              <w:t>,</w:t>
            </w:r>
            <w:r w:rsidRPr="00040062">
              <w:rPr>
                <w:rFonts w:ascii="Arial" w:hAnsi="Arial" w:cs="Arial"/>
                <w:lang w:val="ru-RU" w:eastAsia="ru-RU"/>
              </w:rPr>
              <w:t>7</w:t>
            </w:r>
            <w:r w:rsidR="00E47E9B" w:rsidRPr="00040062">
              <w:rPr>
                <w:rFonts w:ascii="Arial" w:hAnsi="Arial" w:cs="Arial"/>
                <w:lang w:val="ru-RU" w:eastAsia="ru-RU"/>
              </w:rPr>
              <w:t>%</w:t>
            </w:r>
          </w:p>
        </w:tc>
      </w:tr>
    </w:tbl>
    <w:p w14:paraId="70697745" w14:textId="77777777" w:rsidR="00032C47" w:rsidRPr="00040062" w:rsidRDefault="00032C47" w:rsidP="00040062">
      <w:pPr>
        <w:rPr>
          <w:rFonts w:ascii="Arial" w:hAnsi="Arial" w:cs="Arial"/>
          <w:b/>
          <w:lang w:val="ru-RU" w:eastAsia="ru-RU"/>
        </w:rPr>
      </w:pPr>
    </w:p>
    <w:p w14:paraId="191187C8" w14:textId="77777777" w:rsidR="00B65B24" w:rsidRPr="00040062" w:rsidRDefault="00E47E9B" w:rsidP="00040062">
      <w:pPr>
        <w:numPr>
          <w:ilvl w:val="1"/>
          <w:numId w:val="2"/>
        </w:numPr>
        <w:ind w:left="0" w:firstLine="0"/>
        <w:jc w:val="center"/>
        <w:outlineLvl w:val="2"/>
        <w:rPr>
          <w:rFonts w:ascii="Arial" w:hAnsi="Arial" w:cs="Arial"/>
          <w:b/>
          <w:lang w:val="ru-RU" w:eastAsia="ru-RU"/>
        </w:rPr>
      </w:pPr>
      <w:bookmarkStart w:id="7" w:name="_Toc489295777"/>
      <w:bookmarkStart w:id="8" w:name="_Toc208490268"/>
      <w:r w:rsidRPr="00040062">
        <w:rPr>
          <w:rFonts w:ascii="Arial" w:hAnsi="Arial" w:cs="Arial"/>
          <w:b/>
          <w:lang w:val="ru-RU" w:eastAsia="ru-RU"/>
        </w:rPr>
        <w:lastRenderedPageBreak/>
        <w:t>Характеристика имеющихся</w:t>
      </w:r>
      <w:r w:rsidR="004F44EB" w:rsidRPr="00040062">
        <w:rPr>
          <w:rFonts w:ascii="Arial" w:hAnsi="Arial" w:cs="Arial"/>
          <w:b/>
          <w:lang w:val="ru-RU" w:eastAsia="ru-RU"/>
        </w:rPr>
        <w:t xml:space="preserve"> и проектируемых</w:t>
      </w:r>
      <w:r w:rsidRPr="00040062">
        <w:rPr>
          <w:rFonts w:ascii="Arial" w:hAnsi="Arial" w:cs="Arial"/>
          <w:b/>
          <w:lang w:val="ru-RU" w:eastAsia="ru-RU"/>
        </w:rPr>
        <w:t xml:space="preserve"> особо охраняемых природных территорий и объектов, планов по их организации, развитию экологических сетей, сохранению биоразнообразия</w:t>
      </w:r>
      <w:bookmarkEnd w:id="6"/>
      <w:bookmarkEnd w:id="7"/>
      <w:bookmarkEnd w:id="8"/>
    </w:p>
    <w:p w14:paraId="5092C4EB" w14:textId="77777777" w:rsidR="00AD4B6C" w:rsidRPr="00040062" w:rsidRDefault="00AD4B6C" w:rsidP="00040062">
      <w:pPr>
        <w:snapToGrid w:val="0"/>
        <w:ind w:firstLine="709"/>
        <w:jc w:val="both"/>
        <w:rPr>
          <w:rFonts w:ascii="Arial" w:hAnsi="Arial" w:cs="Arial"/>
          <w:lang w:val="ru-RU" w:eastAsia="ru-RU"/>
        </w:rPr>
      </w:pPr>
    </w:p>
    <w:p w14:paraId="29994D3B" w14:textId="77777777" w:rsidR="0087052F" w:rsidRPr="00040062" w:rsidRDefault="0024340C" w:rsidP="00040062">
      <w:pPr>
        <w:snapToGrid w:val="0"/>
        <w:ind w:firstLine="709"/>
        <w:jc w:val="both"/>
        <w:rPr>
          <w:rFonts w:ascii="Arial" w:hAnsi="Arial" w:cs="Arial"/>
          <w:lang w:val="ru-RU" w:eastAsia="ru-RU"/>
        </w:rPr>
      </w:pPr>
      <w:r w:rsidRPr="00040062">
        <w:rPr>
          <w:rFonts w:ascii="Arial" w:hAnsi="Arial" w:cs="Arial"/>
          <w:lang w:val="ru-RU" w:eastAsia="ru-RU"/>
        </w:rPr>
        <w:t>Выделяются следующие категории защитных лесов: леса, расположенные на особо охраняемых природных территориях; леса, расположенные в водоохранных зонах; леса, выполняющие функции защиты природных и иных объектов; ценные леса; городские леса</w:t>
      </w:r>
      <w:r w:rsidR="0070158E" w:rsidRPr="00040062">
        <w:rPr>
          <w:rFonts w:ascii="Arial" w:hAnsi="Arial" w:cs="Arial"/>
          <w:lang w:val="ru-RU" w:eastAsia="ru-RU"/>
        </w:rPr>
        <w:t xml:space="preserve"> </w:t>
      </w:r>
      <w:r w:rsidR="00E47E9B" w:rsidRPr="00040062">
        <w:rPr>
          <w:rFonts w:ascii="Arial" w:hAnsi="Arial" w:cs="Arial"/>
          <w:lang w:val="ru-RU" w:eastAsia="ru-RU"/>
        </w:rPr>
        <w:t>(</w:t>
      </w:r>
      <w:r w:rsidR="0070158E" w:rsidRPr="00040062">
        <w:rPr>
          <w:rFonts w:ascii="Arial" w:hAnsi="Arial" w:cs="Arial"/>
          <w:lang w:val="ru-RU" w:eastAsia="ru-RU"/>
        </w:rPr>
        <w:t>ч.2 ст.111</w:t>
      </w:r>
      <w:r w:rsidR="00E47E9B" w:rsidRPr="00040062">
        <w:rPr>
          <w:rFonts w:ascii="Arial" w:hAnsi="Arial" w:cs="Arial"/>
          <w:lang w:val="ru-RU" w:eastAsia="ru-RU"/>
        </w:rPr>
        <w:t xml:space="preserve"> Лесного кодекса РФ). </w:t>
      </w:r>
    </w:p>
    <w:p w14:paraId="79348C73" w14:textId="77777777" w:rsidR="0087052F" w:rsidRPr="00040062" w:rsidRDefault="0070158E" w:rsidP="00040062">
      <w:pPr>
        <w:snapToGrid w:val="0"/>
        <w:ind w:firstLine="709"/>
        <w:jc w:val="both"/>
        <w:rPr>
          <w:rFonts w:ascii="Arial" w:hAnsi="Arial" w:cs="Arial"/>
          <w:lang w:val="ru-RU" w:eastAsia="ru-RU"/>
        </w:rPr>
      </w:pPr>
      <w:hyperlink r:id="rId60" w:history="1">
        <w:r w:rsidRPr="00040062">
          <w:rPr>
            <w:rFonts w:ascii="Arial" w:hAnsi="Arial" w:cs="Arial"/>
            <w:lang w:val="ru-RU" w:eastAsia="ru-RU"/>
          </w:rPr>
          <w:t>Особенности</w:t>
        </w:r>
      </w:hyperlink>
      <w:r w:rsidRPr="00040062">
        <w:rPr>
          <w:rFonts w:ascii="Arial" w:hAnsi="Arial" w:cs="Arial"/>
          <w:lang w:val="ru-RU" w:eastAsia="ru-RU"/>
        </w:rP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 (ч.5 ст. 112 Лесного кодекса РФ).</w:t>
      </w:r>
    </w:p>
    <w:p w14:paraId="6FFD0492" w14:textId="77777777" w:rsidR="006D2731"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 xml:space="preserve">На территории </w:t>
      </w:r>
      <w:r w:rsidR="00DE12B2" w:rsidRPr="00040062">
        <w:rPr>
          <w:rFonts w:ascii="Arial" w:hAnsi="Arial" w:cs="Arial"/>
          <w:lang w:val="ru-RU" w:eastAsia="ru-RU"/>
        </w:rPr>
        <w:t>Холмского муниципального округа Сахалинской области</w:t>
      </w:r>
      <w:r w:rsidR="00A445F0" w:rsidRPr="00040062">
        <w:rPr>
          <w:rFonts w:ascii="Arial" w:hAnsi="Arial" w:cs="Arial"/>
          <w:lang w:val="ru-RU" w:eastAsia="ru-RU"/>
        </w:rPr>
        <w:t xml:space="preserve"> </w:t>
      </w:r>
      <w:r w:rsidRPr="00040062">
        <w:rPr>
          <w:rFonts w:ascii="Arial" w:hAnsi="Arial" w:cs="Arial"/>
          <w:lang w:val="ru-RU" w:eastAsia="ru-RU"/>
        </w:rPr>
        <w:t xml:space="preserve">в городских лесах категории защитных лесов </w:t>
      </w:r>
      <w:r w:rsidR="00D65490" w:rsidRPr="00040062">
        <w:rPr>
          <w:rFonts w:ascii="Arial" w:hAnsi="Arial" w:cs="Arial"/>
          <w:lang w:val="ru-RU" w:eastAsia="ru-RU"/>
        </w:rPr>
        <w:t>«</w:t>
      </w:r>
      <w:r w:rsidRPr="00040062">
        <w:rPr>
          <w:rFonts w:ascii="Arial" w:hAnsi="Arial" w:cs="Arial"/>
          <w:lang w:val="ru-RU" w:eastAsia="ru-RU"/>
        </w:rPr>
        <w:t>леса, расположенные на особо охраняемых природных территориях</w:t>
      </w:r>
      <w:r w:rsidR="00D65490" w:rsidRPr="00040062">
        <w:rPr>
          <w:rFonts w:ascii="Arial" w:hAnsi="Arial" w:cs="Arial"/>
          <w:lang w:val="ru-RU" w:eastAsia="ru-RU"/>
        </w:rPr>
        <w:t>»</w:t>
      </w:r>
      <w:r w:rsidRPr="00040062">
        <w:rPr>
          <w:rFonts w:ascii="Arial" w:hAnsi="Arial" w:cs="Arial"/>
          <w:lang w:val="ru-RU" w:eastAsia="ru-RU"/>
        </w:rPr>
        <w:t>, не выделено.</w:t>
      </w:r>
    </w:p>
    <w:p w14:paraId="58A54B5A" w14:textId="77777777" w:rsidR="006D2731"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 xml:space="preserve">На момент проведения лесоустройства на территории городских лесов </w:t>
      </w:r>
      <w:r w:rsidR="00DE12B2"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ООПТ федерального, регионального и местного значения отсутствуют.</w:t>
      </w:r>
    </w:p>
    <w:p w14:paraId="58488E57" w14:textId="77777777" w:rsidR="00200C27"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На территории городских лесов при осуществлении работ по таксации были обнаружены экземпляры краснокнижных видов деревьев, а именно калопанакса семилопастного диморфанта.</w:t>
      </w:r>
    </w:p>
    <w:p w14:paraId="728986DB" w14:textId="77777777" w:rsidR="00200C27"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Диморфант (калопанакс семилопастной) – редкое реликтовое дерево, самый крупный представитель семейства аралиевых на Дальнем Востоке. Ареал распространения ограничен южным Приморьем, южными Курилами и юго-западной частью о. Сахалин. Встречается</w:t>
      </w:r>
      <w:r w:rsidR="007D2BF7" w:rsidRPr="00040062">
        <w:rPr>
          <w:rFonts w:ascii="Arial" w:hAnsi="Arial" w:cs="Arial"/>
          <w:lang w:val="ru-RU" w:eastAsia="ru-RU"/>
        </w:rPr>
        <w:t xml:space="preserve"> также в Японии, на Корейском полуостро</w:t>
      </w:r>
      <w:r w:rsidRPr="00040062">
        <w:rPr>
          <w:rFonts w:ascii="Arial" w:hAnsi="Arial" w:cs="Arial"/>
          <w:lang w:val="ru-RU" w:eastAsia="ru-RU"/>
        </w:rPr>
        <w:t xml:space="preserve">ве и в северо-восточном Китае. В России занесен в Красную Книгу. Биологическое название </w:t>
      </w:r>
      <w:r w:rsidR="00150625" w:rsidRPr="00040062">
        <w:rPr>
          <w:rFonts w:ascii="Arial" w:hAnsi="Arial" w:cs="Arial"/>
          <w:lang w:val="ru-RU" w:eastAsia="ru-RU"/>
        </w:rPr>
        <w:t xml:space="preserve">– </w:t>
      </w:r>
      <w:r w:rsidRPr="00040062">
        <w:rPr>
          <w:rFonts w:ascii="Arial" w:hAnsi="Arial" w:cs="Arial"/>
          <w:lang w:val="ru-RU" w:eastAsia="ru-RU"/>
        </w:rPr>
        <w:t>kalopa</w:t>
      </w:r>
      <w:r w:rsidR="00785EFD" w:rsidRPr="00040062">
        <w:rPr>
          <w:rFonts w:ascii="Arial" w:hAnsi="Arial" w:cs="Arial"/>
          <w:lang w:val="ru-RU" w:eastAsia="ru-RU"/>
        </w:rPr>
        <w:t>№</w:t>
      </w:r>
      <w:r w:rsidRPr="00040062">
        <w:rPr>
          <w:rFonts w:ascii="Arial" w:hAnsi="Arial" w:cs="Arial"/>
          <w:lang w:val="ru-RU" w:eastAsia="ru-RU"/>
        </w:rPr>
        <w:t>ax septemlobus.</w:t>
      </w:r>
    </w:p>
    <w:p w14:paraId="210764F0" w14:textId="77777777" w:rsidR="001503E8"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 xml:space="preserve">Диморфант - мощное, высокое и красивое дерево. Достигает высоты 30 м и диаметра ствола до 1 м. Живет до 250 лет. В настоящее время экземпляры высотой в 28 м при диаметре ствола около 60 см известны в заповеднике </w:t>
      </w:r>
      <w:r w:rsidR="00D65490" w:rsidRPr="00040062">
        <w:rPr>
          <w:rFonts w:ascii="Arial" w:hAnsi="Arial" w:cs="Arial"/>
          <w:lang w:val="ru-RU" w:eastAsia="ru-RU"/>
        </w:rPr>
        <w:t>«</w:t>
      </w:r>
      <w:r w:rsidRPr="00040062">
        <w:rPr>
          <w:rFonts w:ascii="Arial" w:hAnsi="Arial" w:cs="Arial"/>
          <w:lang w:val="ru-RU" w:eastAsia="ru-RU"/>
        </w:rPr>
        <w:t>Кедровая Падь</w:t>
      </w:r>
      <w:r w:rsidR="00D65490" w:rsidRPr="00040062">
        <w:rPr>
          <w:rFonts w:ascii="Arial" w:hAnsi="Arial" w:cs="Arial"/>
          <w:lang w:val="ru-RU" w:eastAsia="ru-RU"/>
        </w:rPr>
        <w:t>»</w:t>
      </w:r>
      <w:r w:rsidRPr="00040062">
        <w:rPr>
          <w:rFonts w:ascii="Arial" w:hAnsi="Arial" w:cs="Arial"/>
          <w:lang w:val="ru-RU" w:eastAsia="ru-RU"/>
        </w:rPr>
        <w:t xml:space="preserve"> в Хасанском районе Приморского края. Листопадное дерево. Листья кожистые, крупные, сверху гладкие, снизу слегка опушенные, размером до 30 см, состоящие из пяти (на концах молодых побегов) или семи лопастей с зазубренными краями. Кора у молодых деревьев гладкая, светлая, зеленовато-серого цвета. Ствол и ветви покрыты острыми, немного загнутыми кверху шипами. По мере развития растения кора грубеет, покрывается глубокими продольными морщинами, шипы на стволе исчезают, остаются только на ветках и теряют былую остроту. Цвет ствола становится темно-серым с коричневым оттенком, издали кажется черным. По этому черному стволу, и отходящими от него почти под прямым углом редкими ветвями, диморфант легко узнается в лесу среди других деревьев.</w:t>
      </w:r>
    </w:p>
    <w:p w14:paraId="33B81BE3" w14:textId="77777777" w:rsidR="001503E8"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Растет диморфант небольшими разрозненными группами в долинах рек и на подножьях склонов. Высоко забираться не любит. К составу почвы не требователен. Любит тепло и свет. Влаголюбив. Размножается корневой порослью и семенами. Воспроизведение семенным способом часто ограничено из-за плохой вызреваемости семян.</w:t>
      </w:r>
    </w:p>
    <w:p w14:paraId="39129EFE" w14:textId="77777777" w:rsidR="001503E8"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 xml:space="preserve">В культуре диморфант явление редкое. Из-за длинного вегетационного периода за пределами своего климатического ареала чувствует себя не важно и развивается медленно. </w:t>
      </w:r>
    </w:p>
    <w:p w14:paraId="1A6A53B6" w14:textId="77777777" w:rsidR="00396685" w:rsidRPr="00040062" w:rsidRDefault="00200C27" w:rsidP="00040062">
      <w:pPr>
        <w:snapToGrid w:val="0"/>
        <w:ind w:firstLine="709"/>
        <w:jc w:val="both"/>
        <w:rPr>
          <w:rFonts w:ascii="Arial" w:hAnsi="Arial" w:cs="Arial"/>
          <w:lang w:val="ru-RU" w:eastAsia="ru-RU"/>
        </w:rPr>
      </w:pPr>
      <w:r w:rsidRPr="00040062">
        <w:rPr>
          <w:rFonts w:ascii="Arial" w:hAnsi="Arial" w:cs="Arial"/>
          <w:lang w:val="ru-RU" w:eastAsia="ru-RU"/>
        </w:rPr>
        <w:t>Внесен в Красную</w:t>
      </w:r>
      <w:r w:rsidR="001503E8" w:rsidRPr="00040062">
        <w:rPr>
          <w:rFonts w:ascii="Arial" w:hAnsi="Arial" w:cs="Arial"/>
          <w:lang w:val="ru-RU" w:eastAsia="ru-RU"/>
        </w:rPr>
        <w:t xml:space="preserve"> книгу России со статусом 3 (R)</w:t>
      </w:r>
      <w:r w:rsidRPr="00040062">
        <w:rPr>
          <w:rFonts w:ascii="Arial" w:hAnsi="Arial" w:cs="Arial"/>
          <w:lang w:val="ru-RU" w:eastAsia="ru-RU"/>
        </w:rPr>
        <w:t xml:space="preserve">, редкий вид. Встречается в заповедниках: Лазовском, Уссурийском, </w:t>
      </w:r>
      <w:r w:rsidR="00D65490" w:rsidRPr="00040062">
        <w:rPr>
          <w:rFonts w:ascii="Arial" w:hAnsi="Arial" w:cs="Arial"/>
          <w:lang w:val="ru-RU" w:eastAsia="ru-RU"/>
        </w:rPr>
        <w:t>«</w:t>
      </w:r>
      <w:r w:rsidRPr="00040062">
        <w:rPr>
          <w:rFonts w:ascii="Arial" w:hAnsi="Arial" w:cs="Arial"/>
          <w:lang w:val="ru-RU" w:eastAsia="ru-RU"/>
        </w:rPr>
        <w:t>Кедровая Падь</w:t>
      </w:r>
      <w:r w:rsidR="00D65490" w:rsidRPr="00040062">
        <w:rPr>
          <w:rFonts w:ascii="Arial" w:hAnsi="Arial" w:cs="Arial"/>
          <w:lang w:val="ru-RU" w:eastAsia="ru-RU"/>
        </w:rPr>
        <w:t>»</w:t>
      </w:r>
      <w:r w:rsidRPr="00040062">
        <w:rPr>
          <w:rFonts w:ascii="Arial" w:hAnsi="Arial" w:cs="Arial"/>
          <w:lang w:val="ru-RU" w:eastAsia="ru-RU"/>
        </w:rPr>
        <w:t xml:space="preserve">, Дальневосточном морском, Курильском. Рекомендован к охране на российском Дальнем Востоке. Культивируется в многих ботанических садах. Реликт. В настоящее время заготовка деревьев диморфанта </w:t>
      </w:r>
      <w:r w:rsidRPr="00040062">
        <w:rPr>
          <w:rFonts w:ascii="Arial" w:hAnsi="Arial" w:cs="Arial"/>
          <w:lang w:val="ru-RU" w:eastAsia="ru-RU"/>
        </w:rPr>
        <w:lastRenderedPageBreak/>
        <w:t>любого диаметра на Дальнем Востоке запрещена. Необходим контроль за состоянием популяций.</w:t>
      </w:r>
      <w:bookmarkStart w:id="9" w:name="_Toc193543054"/>
      <w:bookmarkStart w:id="10" w:name="_Toc489295778"/>
    </w:p>
    <w:p w14:paraId="7C1A33FF" w14:textId="77777777" w:rsidR="00AE5F6D" w:rsidRPr="00040062" w:rsidRDefault="00AE5F6D" w:rsidP="00040062">
      <w:pPr>
        <w:snapToGrid w:val="0"/>
        <w:ind w:firstLine="709"/>
        <w:jc w:val="both"/>
        <w:rPr>
          <w:rFonts w:ascii="Arial" w:hAnsi="Arial" w:cs="Arial"/>
          <w:lang w:val="ru-RU" w:eastAsia="ru-RU"/>
        </w:rPr>
      </w:pPr>
    </w:p>
    <w:p w14:paraId="1449B766" w14:textId="77777777" w:rsidR="00AE5F6D" w:rsidRPr="00040062" w:rsidRDefault="00E47E9B" w:rsidP="00040062">
      <w:pPr>
        <w:snapToGrid w:val="0"/>
        <w:jc w:val="center"/>
        <w:rPr>
          <w:rFonts w:ascii="Arial" w:hAnsi="Arial" w:cs="Arial"/>
          <w:b/>
          <w:bCs/>
          <w:lang w:val="ru-RU" w:eastAsia="ru-RU"/>
        </w:rPr>
      </w:pPr>
      <w:r w:rsidRPr="00040062">
        <w:rPr>
          <w:rFonts w:ascii="Arial" w:hAnsi="Arial" w:cs="Arial"/>
          <w:b/>
          <w:lang w:val="ru-RU" w:eastAsia="ru-RU"/>
        </w:rPr>
        <w:t xml:space="preserve">1.8. </w:t>
      </w:r>
      <w:r w:rsidRPr="00040062">
        <w:rPr>
          <w:rFonts w:ascii="Arial" w:hAnsi="Arial" w:cs="Arial"/>
          <w:b/>
          <w:bCs/>
          <w:lang w:val="ru-RU" w:eastAsia="ru-RU"/>
        </w:rPr>
        <w:t xml:space="preserve"> Характеристика проектируемых лесов национального наследия</w:t>
      </w:r>
    </w:p>
    <w:p w14:paraId="6B0D7DF9" w14:textId="77777777" w:rsidR="00AE5F6D" w:rsidRPr="00040062" w:rsidRDefault="00AE5F6D" w:rsidP="00040062">
      <w:pPr>
        <w:snapToGrid w:val="0"/>
        <w:ind w:firstLine="709"/>
        <w:jc w:val="both"/>
        <w:rPr>
          <w:rFonts w:ascii="Arial" w:hAnsi="Arial" w:cs="Arial"/>
          <w:b/>
          <w:bCs/>
          <w:lang w:val="ru-RU" w:eastAsia="ru-RU"/>
        </w:rPr>
      </w:pPr>
    </w:p>
    <w:p w14:paraId="7FA6A2F4" w14:textId="77777777" w:rsidR="00AE5F6D"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xml:space="preserve">При решении задачи сохранения экологического потенциала лесов предусматривается согласно пункту 18 распоряжения Правительства РФ от 26.09.2013 </w:t>
      </w:r>
      <w:r w:rsidR="00785EFD" w:rsidRPr="00040062">
        <w:rPr>
          <w:rFonts w:ascii="Arial" w:hAnsi="Arial" w:cs="Arial"/>
          <w:bCs/>
          <w:lang w:val="ru-RU" w:eastAsia="ru-RU"/>
        </w:rPr>
        <w:t>№</w:t>
      </w:r>
      <w:r w:rsidRPr="00040062">
        <w:rPr>
          <w:rFonts w:ascii="Arial" w:hAnsi="Arial" w:cs="Arial"/>
          <w:bCs/>
          <w:lang w:val="ru-RU" w:eastAsia="ru-RU"/>
        </w:rPr>
        <w:t xml:space="preserve"> 1724-р </w:t>
      </w:r>
      <w:r w:rsidR="00D65490" w:rsidRPr="00040062">
        <w:rPr>
          <w:rFonts w:ascii="Arial" w:hAnsi="Arial" w:cs="Arial"/>
          <w:bCs/>
          <w:lang w:val="ru-RU" w:eastAsia="ru-RU"/>
        </w:rPr>
        <w:t>«</w:t>
      </w:r>
      <w:r w:rsidRPr="00040062">
        <w:rPr>
          <w:rFonts w:ascii="Arial" w:hAnsi="Arial" w:cs="Arial"/>
          <w:bCs/>
          <w:lang w:val="ru-RU" w:eastAsia="ru-RU"/>
        </w:rPr>
        <w:t>Об утверждении Основ государственной политики в области использования, охраны, защиты и воспроизводства лесов в Российской Федерации на период до 2030 года</w:t>
      </w:r>
      <w:r w:rsidR="00D65490" w:rsidRPr="00040062">
        <w:rPr>
          <w:rFonts w:ascii="Arial" w:hAnsi="Arial" w:cs="Arial"/>
          <w:bCs/>
          <w:lang w:val="ru-RU" w:eastAsia="ru-RU"/>
        </w:rPr>
        <w:t>»</w:t>
      </w:r>
      <w:r w:rsidRPr="00040062">
        <w:rPr>
          <w:rFonts w:ascii="Arial" w:hAnsi="Arial" w:cs="Arial"/>
          <w:bCs/>
          <w:lang w:val="ru-RU" w:eastAsia="ru-RU"/>
        </w:rPr>
        <w:t xml:space="preserve"> формирование национального лесного наследия Российской Федерации, то есть фонда лесов, не подлежащих хозяйственному освоению.</w:t>
      </w:r>
    </w:p>
    <w:p w14:paraId="36C66141" w14:textId="77777777" w:rsidR="00AE5F6D"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Понятие национального лесного наследия (НЛН) включает участки лесов, имеющих ценность национального или глобального значения для сохранения естественного лесного биоразнообразия, естественных лесных экосистем, объектов исторического, научного и культурного значения, а также для устойчивого предоставления экосистемных услуг.</w:t>
      </w:r>
    </w:p>
    <w:p w14:paraId="738DC2C4" w14:textId="77777777" w:rsidR="00AE5F6D"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На территории Холмского городского лесничества Сахалинской области не проектируются объекты национального лесного наследия.</w:t>
      </w:r>
    </w:p>
    <w:p w14:paraId="2075D656" w14:textId="77777777" w:rsidR="00AE5F6D"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Леса национального наследия в период действия лесохозяйственного регламента не проектируются.</w:t>
      </w:r>
    </w:p>
    <w:p w14:paraId="63AC61E7" w14:textId="77777777" w:rsidR="00AE5F6D" w:rsidRPr="00040062" w:rsidRDefault="00AE5F6D" w:rsidP="00040062">
      <w:pPr>
        <w:snapToGrid w:val="0"/>
        <w:ind w:firstLine="709"/>
        <w:jc w:val="both"/>
        <w:rPr>
          <w:rFonts w:ascii="Arial" w:hAnsi="Arial" w:cs="Arial"/>
          <w:bCs/>
          <w:lang w:val="ru-RU" w:eastAsia="ru-RU"/>
        </w:rPr>
      </w:pPr>
    </w:p>
    <w:p w14:paraId="6734D1C1" w14:textId="77777777" w:rsidR="00AE5F6D" w:rsidRPr="00040062" w:rsidRDefault="00DC0942" w:rsidP="00040062">
      <w:pPr>
        <w:snapToGrid w:val="0"/>
        <w:ind w:firstLine="709"/>
        <w:jc w:val="both"/>
        <w:rPr>
          <w:rFonts w:ascii="Arial" w:hAnsi="Arial" w:cs="Arial"/>
          <w:b/>
          <w:bCs/>
          <w:lang w:val="ru-RU" w:eastAsia="ru-RU"/>
        </w:rPr>
      </w:pPr>
      <w:r w:rsidRPr="00040062">
        <w:rPr>
          <w:rFonts w:ascii="Arial" w:hAnsi="Arial" w:cs="Arial"/>
          <w:b/>
          <w:bCs/>
          <w:lang w:val="ru-RU" w:eastAsia="ru-RU"/>
        </w:rPr>
        <w:t>1.9</w:t>
      </w:r>
      <w:r w:rsidR="00E47E9B" w:rsidRPr="00040062">
        <w:rPr>
          <w:rFonts w:ascii="Arial" w:hAnsi="Arial" w:cs="Arial"/>
          <w:b/>
          <w:bCs/>
          <w:lang w:val="ru-RU" w:eastAsia="ru-RU"/>
        </w:rPr>
        <w:t>. Перечень видов биологического разнообразия и размеров буферных зон, подлежащих сохранению при осуществлении лесосечных работ</w:t>
      </w:r>
    </w:p>
    <w:p w14:paraId="705FB619" w14:textId="77777777" w:rsidR="00AE5F6D" w:rsidRPr="00040062" w:rsidRDefault="00AE5F6D" w:rsidP="00040062">
      <w:pPr>
        <w:snapToGrid w:val="0"/>
        <w:ind w:firstLine="709"/>
        <w:jc w:val="both"/>
        <w:rPr>
          <w:rFonts w:ascii="Arial" w:hAnsi="Arial" w:cs="Arial"/>
          <w:bCs/>
          <w:lang w:val="ru-RU" w:eastAsia="ru-RU"/>
        </w:rPr>
      </w:pPr>
    </w:p>
    <w:p w14:paraId="22D9C6E2"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Нормативы и параметры объектов биологического разнообразия и буферных зон, подлежащих сохранению при осуществлении лесосечных работ.</w:t>
      </w:r>
    </w:p>
    <w:p w14:paraId="17AF91DD"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xml:space="preserve">В действующем российском законодательстве (Земельный </w:t>
      </w:r>
      <w:hyperlink r:id="rId61">
        <w:r w:rsidRPr="00040062">
          <w:rPr>
            <w:rFonts w:ascii="Arial" w:hAnsi="Arial" w:cs="Arial"/>
            <w:bCs/>
            <w:lang w:val="ru-RU" w:eastAsia="ru-RU"/>
          </w:rPr>
          <w:t>кодекс</w:t>
        </w:r>
      </w:hyperlink>
      <w:r w:rsidRPr="00040062">
        <w:rPr>
          <w:rFonts w:ascii="Arial" w:hAnsi="Arial" w:cs="Arial"/>
          <w:bCs/>
          <w:lang w:val="ru-RU" w:eastAsia="ru-RU"/>
        </w:rPr>
        <w:t xml:space="preserve">, Лесной </w:t>
      </w:r>
      <w:hyperlink r:id="rId62">
        <w:r w:rsidRPr="00040062">
          <w:rPr>
            <w:rFonts w:ascii="Arial" w:hAnsi="Arial" w:cs="Arial"/>
            <w:bCs/>
            <w:lang w:val="ru-RU" w:eastAsia="ru-RU"/>
          </w:rPr>
          <w:t>кодекс</w:t>
        </w:r>
      </w:hyperlink>
      <w:r w:rsidRPr="00040062">
        <w:rPr>
          <w:rFonts w:ascii="Arial" w:hAnsi="Arial" w:cs="Arial"/>
          <w:bCs/>
          <w:lang w:val="ru-RU" w:eastAsia="ru-RU"/>
        </w:rPr>
        <w:t xml:space="preserve">, Водный </w:t>
      </w:r>
      <w:hyperlink r:id="rId63">
        <w:r w:rsidRPr="00040062">
          <w:rPr>
            <w:rFonts w:ascii="Arial" w:hAnsi="Arial" w:cs="Arial"/>
            <w:bCs/>
            <w:lang w:val="ru-RU" w:eastAsia="ru-RU"/>
          </w:rPr>
          <w:t>кодекс</w:t>
        </w:r>
      </w:hyperlink>
      <w:r w:rsidRPr="00040062">
        <w:rPr>
          <w:rFonts w:ascii="Arial" w:hAnsi="Arial" w:cs="Arial"/>
          <w:bCs/>
          <w:lang w:val="ru-RU" w:eastAsia="ru-RU"/>
        </w:rPr>
        <w:t xml:space="preserve">, Федеральные законы </w:t>
      </w:r>
      <w:hyperlink r:id="rId64">
        <w:r w:rsidR="00D65490" w:rsidRPr="00040062">
          <w:rPr>
            <w:rFonts w:ascii="Arial" w:hAnsi="Arial" w:cs="Arial"/>
            <w:bCs/>
            <w:lang w:val="ru-RU" w:eastAsia="ru-RU"/>
          </w:rPr>
          <w:t>«</w:t>
        </w:r>
        <w:r w:rsidRPr="00040062">
          <w:rPr>
            <w:rFonts w:ascii="Arial" w:hAnsi="Arial" w:cs="Arial"/>
            <w:bCs/>
            <w:lang w:val="ru-RU" w:eastAsia="ru-RU"/>
          </w:rPr>
          <w:t>Об охране окружающей среды</w:t>
        </w:r>
        <w:r w:rsidR="00D65490" w:rsidRPr="00040062">
          <w:rPr>
            <w:rFonts w:ascii="Arial" w:hAnsi="Arial" w:cs="Arial"/>
            <w:bCs/>
            <w:lang w:val="ru-RU" w:eastAsia="ru-RU"/>
          </w:rPr>
          <w:t>»</w:t>
        </w:r>
      </w:hyperlink>
      <w:r w:rsidRPr="00040062">
        <w:rPr>
          <w:rFonts w:ascii="Arial" w:hAnsi="Arial" w:cs="Arial"/>
          <w:bCs/>
          <w:lang w:val="ru-RU" w:eastAsia="ru-RU"/>
        </w:rPr>
        <w:t xml:space="preserve">, </w:t>
      </w:r>
      <w:hyperlink r:id="rId65">
        <w:r w:rsidR="00D65490" w:rsidRPr="00040062">
          <w:rPr>
            <w:rFonts w:ascii="Arial" w:hAnsi="Arial" w:cs="Arial"/>
            <w:bCs/>
            <w:lang w:val="ru-RU" w:eastAsia="ru-RU"/>
          </w:rPr>
          <w:t>«</w:t>
        </w:r>
        <w:r w:rsidRPr="00040062">
          <w:rPr>
            <w:rFonts w:ascii="Arial" w:hAnsi="Arial" w:cs="Arial"/>
            <w:bCs/>
            <w:lang w:val="ru-RU" w:eastAsia="ru-RU"/>
          </w:rPr>
          <w:t>О животном мире</w:t>
        </w:r>
        <w:r w:rsidR="00D65490" w:rsidRPr="00040062">
          <w:rPr>
            <w:rFonts w:ascii="Arial" w:hAnsi="Arial" w:cs="Arial"/>
            <w:bCs/>
            <w:lang w:val="ru-RU" w:eastAsia="ru-RU"/>
          </w:rPr>
          <w:t>»</w:t>
        </w:r>
      </w:hyperlink>
      <w:r w:rsidRPr="00040062">
        <w:rPr>
          <w:rFonts w:ascii="Arial" w:hAnsi="Arial" w:cs="Arial"/>
          <w:bCs/>
          <w:lang w:val="ru-RU" w:eastAsia="ru-RU"/>
        </w:rPr>
        <w:t>, Правила заготовки древесины и др.) требованиями по сохранению биоразнообразия в процессе ведения лесохозяйственной деятельности охвачен широкий спектр объектов, характеризующихся высоким разнообразием биологических видов и их сообществ. К ним относятся: водные объекты, редкие и находящиеся под угрозой исчезновения виды деревьев, кустарников, лиан и иных лесных растений; объекты животного и растительного мира, занесенные в Красную книгу Российской Федерации и Красные книги субъектов Российской Федерации; виды охотничьих животных и участки для осуществления их жизненных циклов; отдельные деревья и подрост; ценные древесные породы, произрастающие на границе их естественного ареала; редкие экосистемы; спелые, перестойные лесные насаждения с участием кедра три единицы и более в составе древостоя;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и др.</w:t>
      </w:r>
    </w:p>
    <w:p w14:paraId="457B82E2"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Сохранение объектов биоразнообразия должно обеспечиваться не только в охраняемых лесах (в защитных лесах, в ОЗУЛ), но и на</w:t>
      </w:r>
      <w:r w:rsidR="00C83507" w:rsidRPr="00040062">
        <w:rPr>
          <w:rFonts w:ascii="Arial" w:hAnsi="Arial" w:cs="Arial"/>
          <w:bCs/>
          <w:lang w:val="ru-RU" w:eastAsia="ru-RU"/>
        </w:rPr>
        <w:t xml:space="preserve"> </w:t>
      </w:r>
      <w:r w:rsidRPr="00040062">
        <w:rPr>
          <w:rFonts w:ascii="Arial" w:hAnsi="Arial" w:cs="Arial"/>
          <w:bCs/>
          <w:lang w:val="ru-RU" w:eastAsia="ru-RU"/>
        </w:rPr>
        <w:t>лесосеках и на других участках, где осуществляется заготовка древесины и иной продукции (при строительстве дорог, мостовых сооружений, создании лесных культур и проч.).</w:t>
      </w:r>
    </w:p>
    <w:p w14:paraId="2E58E966"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В ходе отвода необходимо установить наличие на лесосеке объектов биоразнообразия, к которым относятся ключевые биотопы и ключевые элементы древостоя.</w:t>
      </w:r>
    </w:p>
    <w:p w14:paraId="23FECAF8"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Ключевой биотоп - участок леса, имеющий особое значение для сохранения биологического разнообразия (участки природных объектов, имеющих природоохранное значение).</w:t>
      </w:r>
    </w:p>
    <w:p w14:paraId="00BD4891"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Перечень ключевых биотопов:</w:t>
      </w:r>
    </w:p>
    <w:p w14:paraId="78958630"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lastRenderedPageBreak/>
        <w:t>- небольшие заболоченные понижения;</w:t>
      </w:r>
    </w:p>
    <w:p w14:paraId="1B49E364"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участки леса вдоль временных (пересыхающих) водотоков с выраженным руслом;</w:t>
      </w:r>
    </w:p>
    <w:p w14:paraId="7CA52D65"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участки леса вокруг родников, мест выклинивания грунтовых вод;</w:t>
      </w:r>
    </w:p>
    <w:p w14:paraId="67CB7320"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окраины болот;</w:t>
      </w:r>
    </w:p>
    <w:p w14:paraId="030C8126"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группы деревьев редких пород, произрастающих на границе их естественного ареала;</w:t>
      </w:r>
    </w:p>
    <w:p w14:paraId="11C33F36"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группы старовозрастных деревьев;</w:t>
      </w:r>
    </w:p>
    <w:p w14:paraId="0A5CBB23"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окна распада древостоя с естественным возобновлением и валежом;</w:t>
      </w:r>
    </w:p>
    <w:p w14:paraId="2283E0E5"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участки леса в местах норения барсуков, с крупными комплексами муравейников;</w:t>
      </w:r>
    </w:p>
    <w:p w14:paraId="385766FE"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места обитания редких видов животных, растений и других организмов.</w:t>
      </w:r>
    </w:p>
    <w:p w14:paraId="0C16E1CA"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Ключевые элементы древостоя - деревья или мертвая древесина, имеющие особое значение для сохранения биологического разнообразия (отдельные ценные деревья в любом ярусе, сохраняемые в целях повышения биоразнообразия лесов).</w:t>
      </w:r>
    </w:p>
    <w:p w14:paraId="64E0A8BF"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Перечень ключевых элементов древостоя:</w:t>
      </w:r>
    </w:p>
    <w:p w14:paraId="19B6813A"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старовозрастные деревья;</w:t>
      </w:r>
    </w:p>
    <w:p w14:paraId="09885FBF"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деревья редких пород, произрастающих на границе их;</w:t>
      </w:r>
    </w:p>
    <w:p w14:paraId="4FCDD56A"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деревья пород, единично встречающихся на лесосеке;</w:t>
      </w:r>
    </w:p>
    <w:p w14:paraId="268111BC"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деревья с гнездами и/или дуплами;</w:t>
      </w:r>
    </w:p>
    <w:p w14:paraId="4092250D"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единичные сухостойные деревья, высокие пни, не представляющие опасности при разработке лесосеки;</w:t>
      </w:r>
    </w:p>
    <w:p w14:paraId="41A42FB3" w14:textId="77777777" w:rsidR="00EA1BA0" w:rsidRPr="00040062" w:rsidRDefault="00E47E9B" w:rsidP="00040062">
      <w:pPr>
        <w:snapToGrid w:val="0"/>
        <w:ind w:firstLine="709"/>
        <w:jc w:val="both"/>
        <w:rPr>
          <w:rFonts w:ascii="Arial" w:hAnsi="Arial" w:cs="Arial"/>
          <w:bCs/>
          <w:lang w:val="ru-RU" w:eastAsia="ru-RU"/>
        </w:rPr>
      </w:pPr>
      <w:r w:rsidRPr="00040062">
        <w:rPr>
          <w:rFonts w:ascii="Arial" w:hAnsi="Arial" w:cs="Arial"/>
          <w:bCs/>
          <w:lang w:val="ru-RU" w:eastAsia="ru-RU"/>
        </w:rPr>
        <w:t>- крупномерный валеж.</w:t>
      </w:r>
    </w:p>
    <w:p w14:paraId="52C6C6E9" w14:textId="77777777" w:rsidR="00EA1BA0" w:rsidRPr="00040062" w:rsidRDefault="00E47E9B" w:rsidP="00040062">
      <w:pPr>
        <w:snapToGrid w:val="0"/>
        <w:ind w:firstLine="709"/>
        <w:jc w:val="both"/>
        <w:rPr>
          <w:rFonts w:ascii="Arial" w:hAnsi="Arial" w:cs="Arial"/>
          <w:b/>
          <w:lang w:val="ru-RU" w:eastAsia="ru-RU"/>
        </w:rPr>
      </w:pPr>
      <w:r w:rsidRPr="00040062">
        <w:rPr>
          <w:rFonts w:ascii="Arial" w:hAnsi="Arial" w:cs="Arial"/>
          <w:b/>
          <w:lang w:val="ru-RU" w:eastAsia="ru-RU"/>
        </w:rPr>
        <w:t>Таблица 5. НОРМАТИВЫ И ПАРАМЕТРЫ ОБЪЕКТОВ БИОЛОГИЧЕСКОГО РАЗНООБРАЗИЯ И БУФЕРНЫХ ЗОН, ПОДЛЕЖАЩИХ СОХРАНЕНИЮ ПРИ ОСУЩЕСТВЛЕНИИ ЛЕСОСЕЧНЫХ РАБОТ</w:t>
      </w:r>
    </w:p>
    <w:p w14:paraId="2EC9AD2A" w14:textId="77777777" w:rsidR="00EA1BA0" w:rsidRPr="00040062" w:rsidRDefault="00EA1BA0" w:rsidP="00040062">
      <w:pPr>
        <w:snapToGrid w:val="0"/>
        <w:ind w:firstLine="709"/>
        <w:jc w:val="both"/>
        <w:rPr>
          <w:rFonts w:ascii="Arial" w:hAnsi="Arial" w:cs="Arial"/>
          <w:lang w:val="ru-RU" w:eastAsia="ru-RU"/>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585"/>
        <w:gridCol w:w="3433"/>
        <w:gridCol w:w="3541"/>
      </w:tblGrid>
      <w:tr w:rsidR="00040062" w:rsidRPr="004D3460" w14:paraId="05179352" w14:textId="77777777" w:rsidTr="00F77DD3">
        <w:tc>
          <w:tcPr>
            <w:tcW w:w="709" w:type="dxa"/>
          </w:tcPr>
          <w:p w14:paraId="0A04F9E8" w14:textId="77777777" w:rsidR="00EA1BA0" w:rsidRPr="00040062" w:rsidRDefault="00785EFD" w:rsidP="00040062">
            <w:pPr>
              <w:snapToGrid w:val="0"/>
              <w:ind w:firstLine="709"/>
              <w:jc w:val="both"/>
              <w:rPr>
                <w:rFonts w:ascii="Arial" w:hAnsi="Arial" w:cs="Arial"/>
                <w:lang w:val="ru-RU" w:eastAsia="ru-RU"/>
              </w:rPr>
            </w:pPr>
            <w:r w:rsidRPr="00040062">
              <w:rPr>
                <w:rFonts w:ascii="Arial" w:hAnsi="Arial" w:cs="Arial"/>
                <w:lang w:val="ru-RU" w:eastAsia="ru-RU"/>
              </w:rPr>
              <w:t>№</w:t>
            </w:r>
            <w:r w:rsidR="00E47E9B" w:rsidRPr="00040062">
              <w:rPr>
                <w:rFonts w:ascii="Arial" w:hAnsi="Arial" w:cs="Arial"/>
                <w:lang w:val="ru-RU" w:eastAsia="ru-RU"/>
              </w:rPr>
              <w:t xml:space="preserve"> п/п</w:t>
            </w:r>
          </w:p>
        </w:tc>
        <w:tc>
          <w:tcPr>
            <w:tcW w:w="2585" w:type="dxa"/>
          </w:tcPr>
          <w:p w14:paraId="7BF3DDFE"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Наименование объектов биологического разнообразия</w:t>
            </w:r>
          </w:p>
        </w:tc>
        <w:tc>
          <w:tcPr>
            <w:tcW w:w="3433" w:type="dxa"/>
          </w:tcPr>
          <w:p w14:paraId="559859A0"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Характеристика объектов биологического разнообразия</w:t>
            </w:r>
          </w:p>
        </w:tc>
        <w:tc>
          <w:tcPr>
            <w:tcW w:w="3541" w:type="dxa"/>
          </w:tcPr>
          <w:p w14:paraId="50B32ECF"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Размеры буферных зон (при необходимости)</w:t>
            </w:r>
          </w:p>
        </w:tc>
      </w:tr>
      <w:tr w:rsidR="00040062" w:rsidRPr="00040062" w14:paraId="17CD1833" w14:textId="77777777" w:rsidTr="00F77DD3">
        <w:tc>
          <w:tcPr>
            <w:tcW w:w="709" w:type="dxa"/>
          </w:tcPr>
          <w:p w14:paraId="747B5547"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1</w:t>
            </w:r>
          </w:p>
        </w:tc>
        <w:tc>
          <w:tcPr>
            <w:tcW w:w="2585" w:type="dxa"/>
          </w:tcPr>
          <w:p w14:paraId="3A83703E"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2</w:t>
            </w:r>
          </w:p>
        </w:tc>
        <w:tc>
          <w:tcPr>
            <w:tcW w:w="3433" w:type="dxa"/>
          </w:tcPr>
          <w:p w14:paraId="5F75C048"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3</w:t>
            </w:r>
          </w:p>
        </w:tc>
        <w:tc>
          <w:tcPr>
            <w:tcW w:w="3541" w:type="dxa"/>
          </w:tcPr>
          <w:p w14:paraId="435E681E"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4</w:t>
            </w:r>
          </w:p>
        </w:tc>
      </w:tr>
      <w:tr w:rsidR="00040062" w:rsidRPr="004D3460" w14:paraId="0A400477" w14:textId="77777777" w:rsidTr="00F77DD3">
        <w:tc>
          <w:tcPr>
            <w:tcW w:w="709" w:type="dxa"/>
          </w:tcPr>
          <w:p w14:paraId="32261314"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2</w:t>
            </w:r>
          </w:p>
        </w:tc>
        <w:tc>
          <w:tcPr>
            <w:tcW w:w="2585" w:type="dxa"/>
          </w:tcPr>
          <w:p w14:paraId="79B6A2BB"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Места произрастания редких и находящихся под угрозой исчезновения видов растений и грибов</w:t>
            </w:r>
          </w:p>
        </w:tc>
        <w:tc>
          <w:tcPr>
            <w:tcW w:w="3433" w:type="dxa"/>
          </w:tcPr>
          <w:p w14:paraId="6E8DD02C"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Участки лесов и нелесные участки, являющиеся местами произрастания видов растений и грибов, включенных в Красную книгу РФ и/или Красную книгу Сахалинской области. Указанные виды могут быть представлены единичными особями, их компактными группами, а также популяциями</w:t>
            </w:r>
          </w:p>
        </w:tc>
        <w:tc>
          <w:tcPr>
            <w:tcW w:w="3541" w:type="dxa"/>
          </w:tcPr>
          <w:p w14:paraId="51782C15"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Ширина буферной зоны вокруг выявленных объектов устанавливается в соответствии с мерами охраны, предложенными в Красной книге РФ или Красной книге Сахалинской области для данного вида. В прочих случаях она должна составлять не менее 20 м, если в соответствии с биологией данного вида не требуется иное</w:t>
            </w:r>
          </w:p>
        </w:tc>
      </w:tr>
      <w:tr w:rsidR="00040062" w:rsidRPr="004D3460" w14:paraId="2AC33FF3" w14:textId="77777777" w:rsidTr="00DE12B2">
        <w:trPr>
          <w:trHeight w:val="3100"/>
        </w:trPr>
        <w:tc>
          <w:tcPr>
            <w:tcW w:w="709" w:type="dxa"/>
          </w:tcPr>
          <w:p w14:paraId="54F7ECBF"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lastRenderedPageBreak/>
              <w:t>3</w:t>
            </w:r>
          </w:p>
        </w:tc>
        <w:tc>
          <w:tcPr>
            <w:tcW w:w="2585" w:type="dxa"/>
          </w:tcPr>
          <w:p w14:paraId="464238F9"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Места обитания редких и находящихся под угрозой исчезновения видов животных</w:t>
            </w:r>
          </w:p>
        </w:tc>
        <w:tc>
          <w:tcPr>
            <w:tcW w:w="3433" w:type="dxa"/>
          </w:tcPr>
          <w:p w14:paraId="75907D46"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Участки лесов и нелесные участки, являющиеся местами обитания видов, включенных в Красную книгу РФ и Красную книгу Сахалинской области</w:t>
            </w:r>
          </w:p>
        </w:tc>
        <w:tc>
          <w:tcPr>
            <w:tcW w:w="3541" w:type="dxa"/>
          </w:tcPr>
          <w:p w14:paraId="4322D7F2"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Ширина буферной зоны вокруг выявленных объектов устанавливается в соответствии с мерами охраны, предложенными в Красной книге РФ или Красной книге Сахалинской области для данного вида. В прочих случаях она устанавливается в соответствии с биологией данного вида</w:t>
            </w:r>
          </w:p>
        </w:tc>
      </w:tr>
      <w:tr w:rsidR="00040062" w:rsidRPr="004D3460" w14:paraId="71ED8620" w14:textId="77777777" w:rsidTr="00F77DD3">
        <w:tc>
          <w:tcPr>
            <w:tcW w:w="709" w:type="dxa"/>
          </w:tcPr>
          <w:p w14:paraId="1F79095F"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01694EEB"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Заболоченные участки леса в бессточных или слабопроточных понижениях</w:t>
            </w:r>
          </w:p>
        </w:tc>
        <w:tc>
          <w:tcPr>
            <w:tcW w:w="3433" w:type="dxa"/>
          </w:tcPr>
          <w:p w14:paraId="400532D6"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5 класс бонитета и ниже;</w:t>
            </w:r>
          </w:p>
          <w:p w14:paraId="227C0EB1"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естественная полнота древостоя 0,4 и ниже;</w:t>
            </w:r>
          </w:p>
          <w:p w14:paraId="0C4C5E2B"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преобладающие типы лесорастительных условий - сфагновый, долгомошный, приручейный</w:t>
            </w:r>
          </w:p>
        </w:tc>
        <w:tc>
          <w:tcPr>
            <w:tcW w:w="3541" w:type="dxa"/>
          </w:tcPr>
          <w:p w14:paraId="68C53E22"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Ширина буферной зоны вокруг выявленных объектов должна составлять не менее 20 м. Данные участки леса рубке не подлежат и исключаются из эксплуатационной части лесосек</w:t>
            </w:r>
          </w:p>
        </w:tc>
      </w:tr>
      <w:tr w:rsidR="00040062" w:rsidRPr="004D3460" w14:paraId="02431713" w14:textId="77777777" w:rsidTr="00F77DD3">
        <w:tc>
          <w:tcPr>
            <w:tcW w:w="709" w:type="dxa"/>
          </w:tcPr>
          <w:p w14:paraId="403F696B"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5BBC0802"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Участки леса на окраинах болот, небольшие острова леса среди болот</w:t>
            </w:r>
          </w:p>
        </w:tc>
        <w:tc>
          <w:tcPr>
            <w:tcW w:w="3433" w:type="dxa"/>
          </w:tcPr>
          <w:p w14:paraId="578C2245"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5 класс бонитета и ниже;</w:t>
            </w:r>
          </w:p>
          <w:p w14:paraId="360BA056"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естественная полнота древостоя 0,4 и ниже;</w:t>
            </w:r>
          </w:p>
          <w:p w14:paraId="7712D2F6"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высокая фаутность древостоя;</w:t>
            </w:r>
          </w:p>
          <w:p w14:paraId="283431C3"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участок безлесный или с редким древостоем;</w:t>
            </w:r>
          </w:p>
          <w:p w14:paraId="7565CC32"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неосущенные территории</w:t>
            </w:r>
          </w:p>
        </w:tc>
        <w:tc>
          <w:tcPr>
            <w:tcW w:w="3541" w:type="dxa"/>
          </w:tcPr>
          <w:p w14:paraId="5D578982"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Ширина буферной зоны вдоль окраин болот должна составлять не менее 20 м, небольшие острова леса среди болот должны сохраняться полностью. В регионах, в которых болота редки или занимают небольшую площадь, ширина буферной зоны может быть значительно увеличена, вплоть до 500 м</w:t>
            </w:r>
          </w:p>
        </w:tc>
      </w:tr>
      <w:tr w:rsidR="00040062" w:rsidRPr="004D3460" w14:paraId="33A41AEC" w14:textId="77777777" w:rsidTr="00F77DD3">
        <w:tc>
          <w:tcPr>
            <w:tcW w:w="709" w:type="dxa"/>
          </w:tcPr>
          <w:p w14:paraId="62D8D505"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33710599"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Участки леса вблизи временных водотоков и иных водных объектов</w:t>
            </w:r>
          </w:p>
        </w:tc>
        <w:tc>
          <w:tcPr>
            <w:tcW w:w="3433" w:type="dxa"/>
          </w:tcPr>
          <w:p w14:paraId="11F094D4"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Участки леса вдоль постоянных водотоков, включая затапливаемые части речных пойм, а также временных водотоков (оврагов, балок, ложбин, логов), движение воды в которых происходит меньшую часть года; вокруг природных выходов подземных вод (источников, родников, мест выклинивания грунтовых вод); вдоль побережья небольших лесных озер</w:t>
            </w:r>
          </w:p>
        </w:tc>
        <w:tc>
          <w:tcPr>
            <w:tcW w:w="3541" w:type="dxa"/>
          </w:tcPr>
          <w:p w14:paraId="558A3F1D"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Буферная зона вдоль постоянных водотоков должна охватывать затапливаемые части их поймы целиком. Ширина буферной зоны вдоль постоянных или временных водотоков, должна быть не меньше 20 м от русла водотока или от границы безлесной поймы в случае ее наличия. Ширина буферной зоны вокруг природных выходов подземных вод и небольших лесных озер должна составлять не менее 50 м</w:t>
            </w:r>
          </w:p>
        </w:tc>
      </w:tr>
      <w:tr w:rsidR="00040062" w:rsidRPr="004D3460" w14:paraId="00C595F6" w14:textId="77777777" w:rsidTr="00F77DD3">
        <w:tc>
          <w:tcPr>
            <w:tcW w:w="709" w:type="dxa"/>
          </w:tcPr>
          <w:p w14:paraId="39A98BFA"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386BD129"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Участки леса на крутых склонах, скальных обнажениях, маломощных почвах, уязвимых для эрозии и дефляции</w:t>
            </w:r>
          </w:p>
        </w:tc>
        <w:tc>
          <w:tcPr>
            <w:tcW w:w="3433" w:type="dxa"/>
          </w:tcPr>
          <w:p w14:paraId="1B43D57B"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Участки леса вдоль глубоко врезанных долин водотоков (каньонов, ущелий), на границе с гольцами, на скальных обнажениях и иных выходах коренных горных пород (особенно известняков), уступах, обрывах, песчаных дюнах, каменистых россыпях (курумах), крутых склонах и обрывах террас рек, оврагов, склонов болотных котловин</w:t>
            </w:r>
          </w:p>
        </w:tc>
        <w:tc>
          <w:tcPr>
            <w:tcW w:w="3541" w:type="dxa"/>
          </w:tcPr>
          <w:p w14:paraId="1461A362"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На облесенных частях указанных объектов, а также в прилегающих к ним полосам леса, ширина буферной зоны должна составлять не менее 20 м</w:t>
            </w:r>
          </w:p>
        </w:tc>
      </w:tr>
      <w:tr w:rsidR="00040062" w:rsidRPr="004D3460" w14:paraId="592CF2C1" w14:textId="77777777" w:rsidTr="00F77DD3">
        <w:tc>
          <w:tcPr>
            <w:tcW w:w="709" w:type="dxa"/>
          </w:tcPr>
          <w:p w14:paraId="3716AA0D"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7B868A97"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Крупные валуны и каменные глыбы</w:t>
            </w:r>
          </w:p>
        </w:tc>
        <w:tc>
          <w:tcPr>
            <w:tcW w:w="3433" w:type="dxa"/>
          </w:tcPr>
          <w:p w14:paraId="737FAE4D"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Отдельные крупные валуны и каменные глыбы, покрытые лишайниками и растениями, а также скопления таких объектов</w:t>
            </w:r>
          </w:p>
        </w:tc>
        <w:tc>
          <w:tcPr>
            <w:tcW w:w="3541" w:type="dxa"/>
          </w:tcPr>
          <w:p w14:paraId="044EAC19"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Ширина буферной зоны должна обеспечивать сохранение микроклимата для данного объекта, обычно не менее 20 м</w:t>
            </w:r>
          </w:p>
        </w:tc>
      </w:tr>
      <w:tr w:rsidR="00040062" w:rsidRPr="004D3460" w14:paraId="35B67627" w14:textId="77777777" w:rsidTr="00F77DD3">
        <w:tc>
          <w:tcPr>
            <w:tcW w:w="709" w:type="dxa"/>
          </w:tcPr>
          <w:p w14:paraId="2C69AE61"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6D539807"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Карстовые явления</w:t>
            </w:r>
          </w:p>
        </w:tc>
        <w:tc>
          <w:tcPr>
            <w:tcW w:w="3433" w:type="dxa"/>
          </w:tcPr>
          <w:p w14:paraId="3AFC27C0"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Щели, воронки, исчезающие водотоки и водоемы, суходольные болота в местностях, где близко к поверхности залегают породы, содержащие сравнительно легкорастворимые породы (карбонаты, гипс и т.д.)</w:t>
            </w:r>
          </w:p>
        </w:tc>
        <w:tc>
          <w:tcPr>
            <w:tcW w:w="3541" w:type="dxa"/>
          </w:tcPr>
          <w:p w14:paraId="768DB71B"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Ширина буферной зоны должна составлять не менее 20 м от края понижения (полости)</w:t>
            </w:r>
          </w:p>
        </w:tc>
      </w:tr>
      <w:tr w:rsidR="00040062" w:rsidRPr="004D3460" w14:paraId="14E80793" w14:textId="77777777" w:rsidTr="00F77DD3">
        <w:tc>
          <w:tcPr>
            <w:tcW w:w="709" w:type="dxa"/>
          </w:tcPr>
          <w:p w14:paraId="33DF8D03"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22317393"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Окна распада со скоплениями валежа и ветровально-почвенными комплексами</w:t>
            </w:r>
          </w:p>
        </w:tc>
        <w:tc>
          <w:tcPr>
            <w:tcW w:w="3433" w:type="dxa"/>
          </w:tcPr>
          <w:p w14:paraId="5E2B8CD1"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Участки леса со скоплением крупномерного валежа (диаметром от 20 см) на разных стадиях разложения и ветровально-почвенными комплексами, образовавшимися в результате вывала крупных деревьев. При выборе объектов для сохранения приоритет отдается участкам, располагающимся на склонах, а также имеющим в своем составе группы благонадежного подроста</w:t>
            </w:r>
          </w:p>
        </w:tc>
        <w:tc>
          <w:tcPr>
            <w:tcW w:w="3541" w:type="dxa"/>
          </w:tcPr>
          <w:p w14:paraId="47C61387"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Должны сохраняться в границах объекта</w:t>
            </w:r>
          </w:p>
        </w:tc>
      </w:tr>
      <w:tr w:rsidR="00040062" w:rsidRPr="004D3460" w14:paraId="4906E2A3" w14:textId="77777777" w:rsidTr="00F77DD3">
        <w:tc>
          <w:tcPr>
            <w:tcW w:w="709" w:type="dxa"/>
          </w:tcPr>
          <w:p w14:paraId="24774A9A"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0F75B244"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Сухостой, высокие пни, единичный крупный валеж</w:t>
            </w:r>
          </w:p>
        </w:tc>
        <w:tc>
          <w:tcPr>
            <w:tcW w:w="3433" w:type="dxa"/>
          </w:tcPr>
          <w:p w14:paraId="314496A6"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 xml:space="preserve">Крупномерные сухостойные деревья и естественные крупные пни высотой 2 - 5 м разных пород (диаметром от 20 см), сухостойные деревья </w:t>
            </w:r>
            <w:r w:rsidRPr="00040062">
              <w:rPr>
                <w:rFonts w:ascii="Arial" w:hAnsi="Arial" w:cs="Arial"/>
                <w:lang w:val="ru-RU" w:eastAsia="ru-RU"/>
              </w:rPr>
              <w:lastRenderedPageBreak/>
              <w:t>с дуплами, крупномерный валеж (диаметром от 20 см) на разных этапах разложения</w:t>
            </w:r>
          </w:p>
        </w:tc>
        <w:tc>
          <w:tcPr>
            <w:tcW w:w="3541" w:type="dxa"/>
          </w:tcPr>
          <w:p w14:paraId="2F541DC5"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lastRenderedPageBreak/>
              <w:t xml:space="preserve">Сухостой (до 10 шт. на га) сохраняется в виде отдельных деревьев, либо их групп для обеспечения ветроустойчивости, а также в </w:t>
            </w:r>
            <w:r w:rsidRPr="00040062">
              <w:rPr>
                <w:rFonts w:ascii="Arial" w:hAnsi="Arial" w:cs="Arial"/>
                <w:lang w:val="ru-RU" w:eastAsia="ru-RU"/>
              </w:rPr>
              <w:lastRenderedPageBreak/>
              <w:t>составе других ценных объектов</w:t>
            </w:r>
          </w:p>
        </w:tc>
      </w:tr>
      <w:tr w:rsidR="00040062" w:rsidRPr="004D3460" w14:paraId="235B5D7E" w14:textId="77777777" w:rsidTr="00F77DD3">
        <w:tc>
          <w:tcPr>
            <w:tcW w:w="709" w:type="dxa"/>
          </w:tcPr>
          <w:p w14:paraId="2831596A"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083FF4F4"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Деревья с дуплами</w:t>
            </w:r>
          </w:p>
        </w:tc>
        <w:tc>
          <w:tcPr>
            <w:tcW w:w="3433" w:type="dxa"/>
          </w:tcPr>
          <w:p w14:paraId="18A4E605"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Единичные живые или сухостойные деревья с дуплами</w:t>
            </w:r>
          </w:p>
        </w:tc>
        <w:tc>
          <w:tcPr>
            <w:tcW w:w="3541" w:type="dxa"/>
          </w:tcPr>
          <w:p w14:paraId="09191C32"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Сохраняются в виде отдельных деревьев или групп для обеспечения ветроустойчивости, а также в составе других ценных объектов</w:t>
            </w:r>
          </w:p>
        </w:tc>
      </w:tr>
      <w:tr w:rsidR="00040062" w:rsidRPr="004D3460" w14:paraId="6DD40850" w14:textId="77777777" w:rsidTr="00F77DD3">
        <w:tc>
          <w:tcPr>
            <w:tcW w:w="709" w:type="dxa"/>
          </w:tcPr>
          <w:p w14:paraId="031E6E83"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418252DC"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Старовозрастные деревья и их группы</w:t>
            </w:r>
          </w:p>
        </w:tc>
        <w:tc>
          <w:tcPr>
            <w:tcW w:w="3433" w:type="dxa"/>
          </w:tcPr>
          <w:p w14:paraId="3FB18F67"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Крупные старовозрастные деревья хвойных и лиственных пород (с развитой кроной, в том числе многовершинные, с пожарными подсушинами) и их группы</w:t>
            </w:r>
          </w:p>
        </w:tc>
        <w:tc>
          <w:tcPr>
            <w:tcW w:w="3541" w:type="dxa"/>
          </w:tcPr>
          <w:p w14:paraId="19D725DB"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Сохраняются (до 30 шт. на га) в виде отдельных деревьев или групп для обеспечения ветроустойчивости, а также в составе других ценных объектов</w:t>
            </w:r>
          </w:p>
        </w:tc>
      </w:tr>
      <w:tr w:rsidR="00040062" w:rsidRPr="004D3460" w14:paraId="2CBA26F5" w14:textId="77777777" w:rsidTr="00F77DD3">
        <w:tc>
          <w:tcPr>
            <w:tcW w:w="709" w:type="dxa"/>
          </w:tcPr>
          <w:p w14:paraId="7A4FE962"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66B94C69"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Деревья и кустарники редких пород и их группы</w:t>
            </w:r>
          </w:p>
        </w:tc>
        <w:tc>
          <w:tcPr>
            <w:tcW w:w="3433" w:type="dxa"/>
          </w:tcPr>
          <w:p w14:paraId="6DB54311"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Деревья и кустарники пород, заготовка древесины которых не допускается, иные породы, редкие для территории лесничества или находящиеся на границе естественного ареала распространения</w:t>
            </w:r>
          </w:p>
        </w:tc>
        <w:tc>
          <w:tcPr>
            <w:tcW w:w="3541" w:type="dxa"/>
          </w:tcPr>
          <w:p w14:paraId="5DDAC4BB"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Сохраняются в виде отдельных деревьев и групп вместе с сопутствующими породами для обеспечения ветроустойчивости, а также в составе других ценных объектов</w:t>
            </w:r>
          </w:p>
        </w:tc>
      </w:tr>
      <w:tr w:rsidR="00040062" w:rsidRPr="00040062" w14:paraId="7742FD3F" w14:textId="77777777" w:rsidTr="00F77DD3">
        <w:tc>
          <w:tcPr>
            <w:tcW w:w="709" w:type="dxa"/>
          </w:tcPr>
          <w:p w14:paraId="7C75437E"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39AB2558" w14:textId="77777777" w:rsidR="00EA1BA0" w:rsidRPr="00040062" w:rsidRDefault="00E47E9B" w:rsidP="00040062">
            <w:pPr>
              <w:snapToGrid w:val="0"/>
              <w:jc w:val="both"/>
              <w:rPr>
                <w:rFonts w:ascii="Arial" w:hAnsi="Arial" w:cs="Arial"/>
                <w:lang w:val="ru-RU" w:eastAsia="ru-RU"/>
              </w:rPr>
            </w:pPr>
            <w:r w:rsidRPr="00040062">
              <w:rPr>
                <w:rFonts w:ascii="Arial" w:hAnsi="Arial" w:cs="Arial"/>
                <w:lang w:val="ru-RU" w:eastAsia="ru-RU"/>
              </w:rPr>
              <w:t>Редкие сообщества и местообитания</w:t>
            </w:r>
          </w:p>
        </w:tc>
        <w:tc>
          <w:tcPr>
            <w:tcW w:w="3433" w:type="dxa"/>
          </w:tcPr>
          <w:p w14:paraId="75C48273"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Участки леса, включающие редкие породы деревьев и кустарников (в соответствии с п. 14), с уникальным составом древесных пород, либо в которых редкие виды растений доминируют в отдельных ярусах растительного сообщества; участки типичных для данной местности сообществ, ставших редкими в настоящее время; леса, приуроченные к редким в данной местности местообитаниям; сообщества, расположенные на естественном пределе своего распространения; редкие нелесные сообщества (болотные, степные, скальные и пр.)</w:t>
            </w:r>
          </w:p>
        </w:tc>
        <w:tc>
          <w:tcPr>
            <w:tcW w:w="3541" w:type="dxa"/>
          </w:tcPr>
          <w:p w14:paraId="0ECD5BAF"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Сохраняются в границах объекта</w:t>
            </w:r>
          </w:p>
        </w:tc>
      </w:tr>
      <w:tr w:rsidR="00040062" w:rsidRPr="004D3460" w14:paraId="224BA7F3" w14:textId="77777777" w:rsidTr="00F77DD3">
        <w:tc>
          <w:tcPr>
            <w:tcW w:w="709" w:type="dxa"/>
          </w:tcPr>
          <w:p w14:paraId="5FFA4E53"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209BAA7C"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 xml:space="preserve">Места зимовок </w:t>
            </w:r>
            <w:r w:rsidRPr="00040062">
              <w:rPr>
                <w:rFonts w:ascii="Arial" w:hAnsi="Arial" w:cs="Arial"/>
                <w:lang w:val="ru-RU" w:eastAsia="ru-RU"/>
              </w:rPr>
              <w:lastRenderedPageBreak/>
              <w:t>медведей</w:t>
            </w:r>
          </w:p>
        </w:tc>
        <w:tc>
          <w:tcPr>
            <w:tcW w:w="3433" w:type="dxa"/>
          </w:tcPr>
          <w:p w14:paraId="0EE812D8"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lastRenderedPageBreak/>
              <w:t xml:space="preserve">Места компактного </w:t>
            </w:r>
            <w:r w:rsidRPr="00040062">
              <w:rPr>
                <w:rFonts w:ascii="Arial" w:hAnsi="Arial" w:cs="Arial"/>
                <w:lang w:val="ru-RU" w:eastAsia="ru-RU"/>
              </w:rPr>
              <w:lastRenderedPageBreak/>
              <w:t>расположения берлог бурого медведя</w:t>
            </w:r>
          </w:p>
        </w:tc>
        <w:tc>
          <w:tcPr>
            <w:tcW w:w="3541" w:type="dxa"/>
          </w:tcPr>
          <w:p w14:paraId="782799FE"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lastRenderedPageBreak/>
              <w:t xml:space="preserve">Ширина буферной зоны </w:t>
            </w:r>
            <w:r w:rsidRPr="00040062">
              <w:rPr>
                <w:rFonts w:ascii="Arial" w:hAnsi="Arial" w:cs="Arial"/>
                <w:lang w:val="ru-RU" w:eastAsia="ru-RU"/>
              </w:rPr>
              <w:lastRenderedPageBreak/>
              <w:t>рекомендуется не менее 300 м</w:t>
            </w:r>
          </w:p>
        </w:tc>
      </w:tr>
      <w:tr w:rsidR="00040062" w:rsidRPr="004D3460" w14:paraId="73045EDC" w14:textId="77777777" w:rsidTr="00F77DD3">
        <w:tc>
          <w:tcPr>
            <w:tcW w:w="709" w:type="dxa"/>
          </w:tcPr>
          <w:p w14:paraId="4B76E6B9"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2B7E320E"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Многолетние норы и убежища крупных хищников</w:t>
            </w:r>
          </w:p>
        </w:tc>
        <w:tc>
          <w:tcPr>
            <w:tcW w:w="3433" w:type="dxa"/>
          </w:tcPr>
          <w:p w14:paraId="23531DAD"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Участки, где располагаются многолетние норы лисы, убежища росомахи и других крупных хищников</w:t>
            </w:r>
          </w:p>
        </w:tc>
        <w:tc>
          <w:tcPr>
            <w:tcW w:w="3541" w:type="dxa"/>
          </w:tcPr>
          <w:p w14:paraId="46A6407A"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Ширина буферной зоны рекомендуется не менее 200 м, в зависимости от вида животного</w:t>
            </w:r>
          </w:p>
        </w:tc>
      </w:tr>
      <w:tr w:rsidR="00040062" w:rsidRPr="004D3460" w14:paraId="4669D13A" w14:textId="77777777" w:rsidTr="00F77DD3">
        <w:tc>
          <w:tcPr>
            <w:tcW w:w="709" w:type="dxa"/>
          </w:tcPr>
          <w:p w14:paraId="09B81643"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763AB106"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Деревья с большими гнездами</w:t>
            </w:r>
          </w:p>
        </w:tc>
        <w:tc>
          <w:tcPr>
            <w:tcW w:w="3433" w:type="dxa"/>
          </w:tcPr>
          <w:p w14:paraId="44A62538"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Сохраняются деревья с большими гнездами, особую ценность имеют гнезда более 1 м в диаметре, а также места концентрации крупных гнезд</w:t>
            </w:r>
          </w:p>
        </w:tc>
        <w:tc>
          <w:tcPr>
            <w:tcW w:w="3541" w:type="dxa"/>
          </w:tcPr>
          <w:p w14:paraId="34EEC0DE"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Для гнезд диаметром 1 м и более ширина буферной зоны должна составлять 500 м (в любое время года), для остальных гнезд - не менее 100 - 300 м (в зависимости от предполагаемого вида птицы) в период гнездования, в остальное время - 50 - 200 м. Размер буферной зоны может быть уточнен по результатам обследования специалистом-орнитологом, определения принадлежности гнезда и его статуса</w:t>
            </w:r>
          </w:p>
        </w:tc>
      </w:tr>
      <w:tr w:rsidR="00040062" w:rsidRPr="004D3460" w14:paraId="34075829" w14:textId="77777777" w:rsidTr="00F77DD3">
        <w:tc>
          <w:tcPr>
            <w:tcW w:w="709" w:type="dxa"/>
          </w:tcPr>
          <w:p w14:paraId="648C69F9"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79CA4F5E"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Крупные муравейники</w:t>
            </w:r>
          </w:p>
        </w:tc>
        <w:tc>
          <w:tcPr>
            <w:tcW w:w="3433" w:type="dxa"/>
          </w:tcPr>
          <w:p w14:paraId="6153C826"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Муравейники высотой более 0,5 м</w:t>
            </w:r>
          </w:p>
        </w:tc>
        <w:tc>
          <w:tcPr>
            <w:tcW w:w="3541" w:type="dxa"/>
          </w:tcPr>
          <w:p w14:paraId="66325582"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Вокруг муравейников высотой более 0,5 м выделяется буферная зона с запретом рубок в радиусе 20 метров</w:t>
            </w:r>
          </w:p>
        </w:tc>
      </w:tr>
      <w:tr w:rsidR="00040062" w:rsidRPr="00040062" w14:paraId="120C692D" w14:textId="77777777" w:rsidTr="00F77DD3">
        <w:tc>
          <w:tcPr>
            <w:tcW w:w="709" w:type="dxa"/>
          </w:tcPr>
          <w:p w14:paraId="18CDE102"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2D3DC17A"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Места концентрации копытных в зимний период</w:t>
            </w:r>
          </w:p>
        </w:tc>
        <w:tc>
          <w:tcPr>
            <w:tcW w:w="3433" w:type="dxa"/>
          </w:tcPr>
          <w:p w14:paraId="35341E31"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Участки леса в местах концентрации копытных в зимний период, стойбах лося</w:t>
            </w:r>
          </w:p>
        </w:tc>
        <w:tc>
          <w:tcPr>
            <w:tcW w:w="3541" w:type="dxa"/>
          </w:tcPr>
          <w:p w14:paraId="2B771279"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Сохраняются в границах объекта</w:t>
            </w:r>
          </w:p>
        </w:tc>
      </w:tr>
      <w:tr w:rsidR="00040062" w:rsidRPr="004D3460" w14:paraId="7AFEF1C9" w14:textId="77777777" w:rsidTr="00F77DD3">
        <w:tc>
          <w:tcPr>
            <w:tcW w:w="709" w:type="dxa"/>
          </w:tcPr>
          <w:p w14:paraId="012BA630"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029333D1"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Иные ключевые (в том числе сезонные) местообитания животных</w:t>
            </w:r>
          </w:p>
        </w:tc>
        <w:tc>
          <w:tcPr>
            <w:tcW w:w="3433" w:type="dxa"/>
          </w:tcPr>
          <w:p w14:paraId="64378B21"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Иные участки леса, важные для поддержания популяций животных, в том числе редких и промысловых, во время деторождения, выживания потомства, покрытия дефицита минеральных кормов, подготовки к зимовке, зимнего сна, переживания глубокоснежья и бескормицы, спасения от врагов, и других критически важных периодов</w:t>
            </w:r>
          </w:p>
        </w:tc>
        <w:tc>
          <w:tcPr>
            <w:tcW w:w="3541" w:type="dxa"/>
          </w:tcPr>
          <w:p w14:paraId="41E14ACA"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Границы объекта и ограничения на ведение хозяйственной деятельности устанавливаются в зависимости от биологии сохраняемых видов</w:t>
            </w:r>
          </w:p>
        </w:tc>
      </w:tr>
      <w:tr w:rsidR="00ED73AB" w:rsidRPr="004D3460" w14:paraId="0BCFDBDE" w14:textId="77777777" w:rsidTr="00F77DD3">
        <w:tc>
          <w:tcPr>
            <w:tcW w:w="709" w:type="dxa"/>
          </w:tcPr>
          <w:p w14:paraId="218E9406" w14:textId="77777777" w:rsidR="00EA1BA0" w:rsidRPr="00040062" w:rsidRDefault="00EA1BA0" w:rsidP="00040062">
            <w:pPr>
              <w:snapToGrid w:val="0"/>
              <w:ind w:firstLine="709"/>
              <w:jc w:val="both"/>
              <w:rPr>
                <w:rFonts w:ascii="Arial" w:hAnsi="Arial" w:cs="Arial"/>
                <w:lang w:val="ru-RU" w:eastAsia="ru-RU"/>
              </w:rPr>
            </w:pPr>
          </w:p>
        </w:tc>
        <w:tc>
          <w:tcPr>
            <w:tcW w:w="2585" w:type="dxa"/>
          </w:tcPr>
          <w:p w14:paraId="75D16226"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Объекты, имеющие культурно-историческое значение</w:t>
            </w:r>
          </w:p>
        </w:tc>
        <w:tc>
          <w:tcPr>
            <w:tcW w:w="3433" w:type="dxa"/>
          </w:tcPr>
          <w:p w14:paraId="7CAF3FF1"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t xml:space="preserve">Участки леса вблизи культовых сооружений и природных объектов, имеющих религиозное, историческое и </w:t>
            </w:r>
            <w:r w:rsidRPr="00040062">
              <w:rPr>
                <w:rFonts w:ascii="Arial" w:hAnsi="Arial" w:cs="Arial"/>
                <w:lang w:val="ru-RU" w:eastAsia="ru-RU"/>
              </w:rPr>
              <w:lastRenderedPageBreak/>
              <w:t>архитектурное значение</w:t>
            </w:r>
          </w:p>
        </w:tc>
        <w:tc>
          <w:tcPr>
            <w:tcW w:w="3541" w:type="dxa"/>
          </w:tcPr>
          <w:p w14:paraId="6A34EF5E" w14:textId="77777777" w:rsidR="00EA1BA0" w:rsidRPr="00040062" w:rsidRDefault="00E47E9B" w:rsidP="00040062">
            <w:pPr>
              <w:snapToGrid w:val="0"/>
              <w:rPr>
                <w:rFonts w:ascii="Arial" w:hAnsi="Arial" w:cs="Arial"/>
                <w:lang w:val="ru-RU" w:eastAsia="ru-RU"/>
              </w:rPr>
            </w:pPr>
            <w:r w:rsidRPr="00040062">
              <w:rPr>
                <w:rFonts w:ascii="Arial" w:hAnsi="Arial" w:cs="Arial"/>
                <w:lang w:val="ru-RU" w:eastAsia="ru-RU"/>
              </w:rPr>
              <w:lastRenderedPageBreak/>
              <w:t xml:space="preserve">Границы объектов и ограничения на ведение хозяйственной деятельности устанавливаются в зависимости от особенностей </w:t>
            </w:r>
            <w:r w:rsidRPr="00040062">
              <w:rPr>
                <w:rFonts w:ascii="Arial" w:hAnsi="Arial" w:cs="Arial"/>
                <w:lang w:val="ru-RU" w:eastAsia="ru-RU"/>
              </w:rPr>
              <w:lastRenderedPageBreak/>
              <w:t>объекта</w:t>
            </w:r>
          </w:p>
        </w:tc>
      </w:tr>
    </w:tbl>
    <w:p w14:paraId="40328AA5" w14:textId="77777777" w:rsidR="00EA1BA0" w:rsidRPr="00040062" w:rsidRDefault="00EA1BA0" w:rsidP="00040062">
      <w:pPr>
        <w:snapToGrid w:val="0"/>
        <w:ind w:firstLine="709"/>
        <w:jc w:val="both"/>
        <w:rPr>
          <w:rFonts w:ascii="Arial" w:hAnsi="Arial" w:cs="Arial"/>
          <w:lang w:val="ru-RU" w:eastAsia="ru-RU"/>
        </w:rPr>
      </w:pPr>
    </w:p>
    <w:p w14:paraId="6DFDC237"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Примечания: Местоположение объектов биологического разнообразия и площадь буферных зон указываются при их проектировании при лесоустройстве и специальных обследованиях.</w:t>
      </w:r>
    </w:p>
    <w:p w14:paraId="3B10B5DC"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При выполнении работ по отводу и таксации лесосек необходимо установить (подтвердить) наличие в границах конкретной лесосеки объектов биоразнообразия по характерным признакам, отнесенным к ключевым биотопам и ключевым элементам древостоя, определить границы неэксплуатационных площадей. В случае если биотопы расположены по краям лесосеки, в центре делянки площадью от 5 до 10 га дополнительно должна быть сохранена куртина (полоса) леса диаметром (шириной) не менее 30 метров для обеспечения мозаичности лесного ландшафта. Общая площадь неэксплуатационных участков на лесосеке для лесосек площадью от 10 до 25 га - не менее 5% от общей площади лесосеки, для лесосек площадью равной или более 25 га - не менее 10% от общей площади лесосеки. Предпочтение при определении неэксплуатационных участков следует отдавать участкам с наибольшим количеством ключевых элементов древостоя. Предпочтительнее сохранение одного крупного участка, чем нескольких небольших.</w:t>
      </w:r>
    </w:p>
    <w:p w14:paraId="0B1D98C2" w14:textId="77777777" w:rsidR="00EA1BA0"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Сведения о местоположении объектов биологического разнообразия, площадях буферных зон будут вноситься в лесохозяйственный регламент по мере их проектирования в ходе проведения очередного лесоустройства на территории лесничества.</w:t>
      </w:r>
    </w:p>
    <w:p w14:paraId="097A0A2B" w14:textId="77777777" w:rsidR="00396685" w:rsidRPr="00040062" w:rsidRDefault="00396685" w:rsidP="00040062">
      <w:pPr>
        <w:snapToGrid w:val="0"/>
        <w:ind w:firstLine="709"/>
        <w:jc w:val="both"/>
        <w:rPr>
          <w:rFonts w:ascii="Arial" w:hAnsi="Arial" w:cs="Arial"/>
          <w:lang w:val="ru-RU" w:eastAsia="ru-RU"/>
        </w:rPr>
      </w:pPr>
    </w:p>
    <w:bookmarkEnd w:id="9"/>
    <w:bookmarkEnd w:id="10"/>
    <w:p w14:paraId="29E4D63C" w14:textId="77777777" w:rsidR="009220F8" w:rsidRPr="00040062" w:rsidRDefault="00DC0942"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1.10</w:t>
      </w:r>
      <w:r w:rsidR="00EA1BA0" w:rsidRPr="00040062">
        <w:rPr>
          <w:rFonts w:ascii="Arial" w:hAnsi="Arial" w:cs="Arial"/>
          <w:b/>
          <w:bCs/>
          <w:lang w:val="ru-RU" w:eastAsia="ru-RU"/>
        </w:rPr>
        <w:t>.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p w14:paraId="4AFB81A1" w14:textId="77777777" w:rsidR="003462FA" w:rsidRPr="00040062" w:rsidRDefault="003462FA" w:rsidP="00040062">
      <w:pPr>
        <w:rPr>
          <w:rFonts w:ascii="Arial" w:hAnsi="Arial" w:cs="Arial"/>
          <w:b/>
          <w:lang w:val="ru-RU" w:eastAsia="ru-RU"/>
        </w:rPr>
      </w:pPr>
    </w:p>
    <w:p w14:paraId="2DA8E26B" w14:textId="77777777" w:rsidR="00D50F21" w:rsidRPr="00040062" w:rsidRDefault="00E47E9B" w:rsidP="00040062">
      <w:pPr>
        <w:ind w:firstLine="709"/>
        <w:jc w:val="both"/>
        <w:rPr>
          <w:rFonts w:ascii="Arial" w:hAnsi="Arial" w:cs="Arial"/>
          <w:bCs/>
          <w:lang w:val="x-none" w:eastAsia="x-none"/>
        </w:rPr>
      </w:pPr>
      <w:r w:rsidRPr="00040062">
        <w:rPr>
          <w:rFonts w:ascii="Arial" w:hAnsi="Arial" w:cs="Arial"/>
          <w:bCs/>
          <w:lang w:val="x-none" w:eastAsia="x-none"/>
        </w:rPr>
        <w:t>К объектам лесной инфраструктуры (ст. 13 ЛК РФ) относятся лесные дороги, лесные склады и другие объекты, используемые для использования, охраны, защиты и воспроизводства лесов, в частности квартальные просеки, граничные линии, квартальные и указательные столбы, лесохозяйственные знаки.</w:t>
      </w:r>
    </w:p>
    <w:p w14:paraId="4302F00C" w14:textId="77777777" w:rsidR="00D50F21" w:rsidRPr="00040062" w:rsidRDefault="00E47E9B" w:rsidP="00040062">
      <w:pPr>
        <w:autoSpaceDE w:val="0"/>
        <w:autoSpaceDN w:val="0"/>
        <w:adjustRightInd w:val="0"/>
        <w:ind w:firstLine="709"/>
        <w:jc w:val="both"/>
        <w:rPr>
          <w:rFonts w:ascii="Arial" w:hAnsi="Arial" w:cs="Arial"/>
          <w:bCs/>
          <w:lang w:val="ru-RU" w:eastAsia="ru-RU"/>
        </w:rPr>
      </w:pPr>
      <w:r w:rsidRPr="00040062">
        <w:rPr>
          <w:rFonts w:ascii="Arial" w:hAnsi="Arial" w:cs="Arial"/>
          <w:bCs/>
          <w:lang w:val="ru-RU" w:eastAsia="ru-RU"/>
        </w:rPr>
        <w:t>Перечень объектов лесной инфраструктуры утвержден распоряжением Правительства Российск</w:t>
      </w:r>
      <w:r w:rsidR="009F123C" w:rsidRPr="00040062">
        <w:rPr>
          <w:rFonts w:ascii="Arial" w:hAnsi="Arial" w:cs="Arial"/>
          <w:bCs/>
          <w:lang w:val="ru-RU" w:eastAsia="ru-RU"/>
        </w:rPr>
        <w:t>ой Федерации от 17.07.2012 г. №</w:t>
      </w:r>
      <w:r w:rsidR="00FB5978" w:rsidRPr="00040062">
        <w:rPr>
          <w:rFonts w:ascii="Arial" w:hAnsi="Arial" w:cs="Arial"/>
          <w:bCs/>
          <w:lang w:val="ru-RU" w:eastAsia="ru-RU"/>
        </w:rPr>
        <w:t xml:space="preserve"> </w:t>
      </w:r>
      <w:r w:rsidRPr="00040062">
        <w:rPr>
          <w:rFonts w:ascii="Arial" w:hAnsi="Arial" w:cs="Arial"/>
          <w:bCs/>
          <w:lang w:val="ru-RU" w:eastAsia="ru-RU"/>
        </w:rPr>
        <w:t xml:space="preserve">1283-р </w:t>
      </w:r>
      <w:r w:rsidR="00D65490" w:rsidRPr="00040062">
        <w:rPr>
          <w:rFonts w:ascii="Arial" w:hAnsi="Arial" w:cs="Arial"/>
          <w:bCs/>
          <w:lang w:val="ru-RU" w:eastAsia="ru-RU"/>
        </w:rPr>
        <w:t>«</w:t>
      </w:r>
      <w:r w:rsidRPr="00040062">
        <w:rPr>
          <w:rFonts w:ascii="Arial" w:hAnsi="Arial" w:cs="Arial"/>
          <w:bCs/>
          <w:lang w:val="ru-RU" w:eastAsia="ru-RU"/>
        </w:rPr>
        <w:t>Об утверждении перечня объектов лесной инфраструктуры для защитных лесов, эксплуатационных лесов и резервных лесов</w:t>
      </w:r>
      <w:r w:rsidR="00D65490" w:rsidRPr="00040062">
        <w:rPr>
          <w:rFonts w:ascii="Arial" w:hAnsi="Arial" w:cs="Arial"/>
          <w:bCs/>
          <w:lang w:val="ru-RU" w:eastAsia="ru-RU"/>
        </w:rPr>
        <w:t>»</w:t>
      </w:r>
      <w:r w:rsidRPr="00040062">
        <w:rPr>
          <w:rFonts w:ascii="Arial" w:hAnsi="Arial" w:cs="Arial"/>
          <w:bCs/>
          <w:lang w:val="ru-RU" w:eastAsia="ru-RU"/>
        </w:rPr>
        <w:t>.</w:t>
      </w:r>
    </w:p>
    <w:p w14:paraId="62BFD9A5" w14:textId="77777777" w:rsidR="00EA55C2"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На территории </w:t>
      </w:r>
      <w:r w:rsidR="00FB5978"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расположены основные транспортные магистрали Сахалина: автодороги </w:t>
      </w:r>
      <w:r w:rsidR="00D65490" w:rsidRPr="00040062">
        <w:rPr>
          <w:rFonts w:ascii="Arial" w:hAnsi="Arial" w:cs="Arial"/>
          <w:lang w:val="ru-RU" w:eastAsia="ru-RU"/>
        </w:rPr>
        <w:t>«</w:t>
      </w:r>
      <w:r w:rsidRPr="00040062">
        <w:rPr>
          <w:rFonts w:ascii="Arial" w:hAnsi="Arial" w:cs="Arial"/>
          <w:lang w:val="ru-RU" w:eastAsia="ru-RU"/>
        </w:rPr>
        <w:t xml:space="preserve">Невельск – Холмск – Томари – аэропорт </w:t>
      </w:r>
      <w:r w:rsidR="00D65490" w:rsidRPr="00040062">
        <w:rPr>
          <w:rFonts w:ascii="Arial" w:hAnsi="Arial" w:cs="Arial"/>
          <w:lang w:val="ru-RU" w:eastAsia="ru-RU"/>
        </w:rPr>
        <w:t>«</w:t>
      </w:r>
      <w:r w:rsidRPr="00040062">
        <w:rPr>
          <w:rFonts w:ascii="Arial" w:hAnsi="Arial" w:cs="Arial"/>
          <w:lang w:val="ru-RU" w:eastAsia="ru-RU"/>
        </w:rPr>
        <w:t>Шахтерск</w:t>
      </w:r>
      <w:r w:rsidR="00D65490" w:rsidRPr="00040062">
        <w:rPr>
          <w:rFonts w:ascii="Arial" w:hAnsi="Arial" w:cs="Arial"/>
          <w:lang w:val="ru-RU" w:eastAsia="ru-RU"/>
        </w:rPr>
        <w:t>»</w:t>
      </w:r>
      <w:r w:rsidRPr="00040062">
        <w:rPr>
          <w:rFonts w:ascii="Arial" w:hAnsi="Arial" w:cs="Arial"/>
          <w:lang w:val="ru-RU" w:eastAsia="ru-RU"/>
        </w:rPr>
        <w:t xml:space="preserve"> и железнодорожная линия </w:t>
      </w:r>
      <w:r w:rsidR="00D65490" w:rsidRPr="00040062">
        <w:rPr>
          <w:rFonts w:ascii="Arial" w:hAnsi="Arial" w:cs="Arial"/>
          <w:lang w:val="ru-RU" w:eastAsia="ru-RU"/>
        </w:rPr>
        <w:t>«</w:t>
      </w:r>
      <w:r w:rsidRPr="00040062">
        <w:rPr>
          <w:rFonts w:ascii="Arial" w:hAnsi="Arial" w:cs="Arial"/>
          <w:lang w:val="ru-RU" w:eastAsia="ru-RU"/>
        </w:rPr>
        <w:t>Шахта – Невельск – Ильинск – Арсентьевка</w:t>
      </w:r>
      <w:r w:rsidR="00D65490" w:rsidRPr="00040062">
        <w:rPr>
          <w:rFonts w:ascii="Arial" w:hAnsi="Arial" w:cs="Arial"/>
          <w:lang w:val="ru-RU" w:eastAsia="ru-RU"/>
        </w:rPr>
        <w:t>»</w:t>
      </w:r>
      <w:r w:rsidRPr="00040062">
        <w:rPr>
          <w:rFonts w:ascii="Arial" w:hAnsi="Arial" w:cs="Arial"/>
          <w:lang w:val="ru-RU" w:eastAsia="ru-RU"/>
        </w:rPr>
        <w:t>.</w:t>
      </w:r>
    </w:p>
    <w:p w14:paraId="750D6E3F" w14:textId="77777777" w:rsidR="00EA55C2"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Морской незамерзающий порт с двумя терминалами, три железнодорожные станции и узел автомобильных дорог находятся в самом г. Холмск. Между портовым пунктом Ванино и г. Холмск курирует морской железнодорожной грузопассажирской паром. Из города начинается федеральная автодорога Р495 Холмск — Южно-Сахалинск. </w:t>
      </w:r>
    </w:p>
    <w:p w14:paraId="1F4B68E4" w14:textId="77777777" w:rsidR="00EA55C2"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Аэропорт </w:t>
      </w:r>
      <w:r w:rsidR="00D65490" w:rsidRPr="00040062">
        <w:rPr>
          <w:rFonts w:ascii="Arial" w:hAnsi="Arial" w:cs="Arial"/>
          <w:lang w:val="ru-RU" w:eastAsia="ru-RU"/>
        </w:rPr>
        <w:t>«</w:t>
      </w:r>
      <w:r w:rsidRPr="00040062">
        <w:rPr>
          <w:rFonts w:ascii="Arial" w:hAnsi="Arial" w:cs="Arial"/>
          <w:lang w:val="ru-RU" w:eastAsia="ru-RU"/>
        </w:rPr>
        <w:t>Шахтерск</w:t>
      </w:r>
      <w:r w:rsidR="00D65490" w:rsidRPr="00040062">
        <w:rPr>
          <w:rFonts w:ascii="Arial" w:hAnsi="Arial" w:cs="Arial"/>
          <w:lang w:val="ru-RU" w:eastAsia="ru-RU"/>
        </w:rPr>
        <w:t>»</w:t>
      </w:r>
      <w:r w:rsidRPr="00040062">
        <w:rPr>
          <w:rFonts w:ascii="Arial" w:hAnsi="Arial" w:cs="Arial"/>
          <w:lang w:val="ru-RU" w:eastAsia="ru-RU"/>
        </w:rPr>
        <w:t xml:space="preserve"> — региональный аэропорт в городе Шахтерск, который обеспечивает регулярное сообщение с Хабаровском. Аэропорт, в первую очередь, рассчитан на приём самолётов 3 и 4 классов: Ан-24, Ан-26, Ан-28, Ан-30, Ан-32, Як-40 и других более лёгких самолетов, а также для приёма всех типов вертолётов.</w:t>
      </w:r>
    </w:p>
    <w:p w14:paraId="2B03AC00" w14:textId="77777777" w:rsidR="00EA55C2"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Городские леса </w:t>
      </w:r>
      <w:r w:rsidR="00FB5978"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расположены в черте населенных пунктов, на территории которых проходят дороги местного и регионального значения. К некоторым участкам леса примыкают дороги с </w:t>
      </w:r>
      <w:r w:rsidRPr="00040062">
        <w:rPr>
          <w:rFonts w:ascii="Arial" w:hAnsi="Arial" w:cs="Arial"/>
          <w:lang w:val="ru-RU" w:eastAsia="ru-RU"/>
        </w:rPr>
        <w:lastRenderedPageBreak/>
        <w:t xml:space="preserve">твердым покрытием (А392 </w:t>
      </w:r>
      <w:r w:rsidR="00D65490" w:rsidRPr="00040062">
        <w:rPr>
          <w:rFonts w:ascii="Arial" w:hAnsi="Arial" w:cs="Arial"/>
          <w:lang w:val="ru-RU" w:eastAsia="ru-RU"/>
        </w:rPr>
        <w:t>«</w:t>
      </w:r>
      <w:r w:rsidRPr="00040062">
        <w:rPr>
          <w:rFonts w:ascii="Arial" w:hAnsi="Arial" w:cs="Arial"/>
          <w:lang w:val="ru-RU" w:eastAsia="ru-RU"/>
        </w:rPr>
        <w:t>Южно-Сахалинск – Холмск</w:t>
      </w:r>
      <w:r w:rsidR="00D65490" w:rsidRPr="00040062">
        <w:rPr>
          <w:rFonts w:ascii="Arial" w:hAnsi="Arial" w:cs="Arial"/>
          <w:lang w:val="ru-RU" w:eastAsia="ru-RU"/>
        </w:rPr>
        <w:t>»</w:t>
      </w:r>
      <w:r w:rsidRPr="00040062">
        <w:rPr>
          <w:rFonts w:ascii="Arial" w:hAnsi="Arial" w:cs="Arial"/>
          <w:lang w:val="ru-RU" w:eastAsia="ru-RU"/>
        </w:rPr>
        <w:t xml:space="preserve">, 64Н-3 </w:t>
      </w:r>
      <w:r w:rsidR="00D65490" w:rsidRPr="00040062">
        <w:rPr>
          <w:rFonts w:ascii="Arial" w:hAnsi="Arial" w:cs="Arial"/>
          <w:lang w:val="ru-RU" w:eastAsia="ru-RU"/>
        </w:rPr>
        <w:t>«</w:t>
      </w:r>
      <w:r w:rsidRPr="00040062">
        <w:rPr>
          <w:rFonts w:ascii="Arial" w:hAnsi="Arial" w:cs="Arial"/>
          <w:lang w:val="ru-RU" w:eastAsia="ru-RU"/>
        </w:rPr>
        <w:t>Невельск – Томари – аэропорт Шахтёрск</w:t>
      </w:r>
      <w:r w:rsidR="00D65490" w:rsidRPr="00040062">
        <w:rPr>
          <w:rFonts w:ascii="Arial" w:hAnsi="Arial" w:cs="Arial"/>
          <w:lang w:val="ru-RU" w:eastAsia="ru-RU"/>
        </w:rPr>
        <w:t>»</w:t>
      </w:r>
      <w:r w:rsidRPr="00040062">
        <w:rPr>
          <w:rFonts w:ascii="Arial" w:hAnsi="Arial" w:cs="Arial"/>
          <w:lang w:val="ru-RU" w:eastAsia="ru-RU"/>
        </w:rPr>
        <w:t>), а также дороги с грунтовым покрытием.</w:t>
      </w:r>
    </w:p>
    <w:p w14:paraId="46EA462E" w14:textId="77777777" w:rsidR="00403D62"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По территории лесов проходят грунтовые лесные дороги, общей протяженностью </w:t>
      </w:r>
      <w:r w:rsidR="00060D5C" w:rsidRPr="00040062">
        <w:rPr>
          <w:rFonts w:ascii="Arial" w:hAnsi="Arial" w:cs="Arial"/>
          <w:lang w:val="ru-RU" w:eastAsia="ru-RU"/>
        </w:rPr>
        <w:t>24,4</w:t>
      </w:r>
      <w:r w:rsidRPr="00040062">
        <w:rPr>
          <w:rFonts w:ascii="Arial" w:hAnsi="Arial" w:cs="Arial"/>
          <w:lang w:val="ru-RU" w:eastAsia="ru-RU"/>
        </w:rPr>
        <w:t xml:space="preserve"> км.</w:t>
      </w:r>
    </w:p>
    <w:p w14:paraId="249325CF" w14:textId="77777777" w:rsidR="009E63EE" w:rsidRPr="00040062" w:rsidRDefault="00E47E9B" w:rsidP="00040062">
      <w:pPr>
        <w:jc w:val="both"/>
        <w:rPr>
          <w:rFonts w:ascii="Arial" w:hAnsi="Arial" w:cs="Arial"/>
          <w:bCs/>
          <w:lang w:val="ru-RU" w:eastAsia="ru-RU"/>
        </w:rPr>
      </w:pPr>
      <w:r w:rsidRPr="00040062">
        <w:rPr>
          <w:rFonts w:ascii="Arial" w:hAnsi="Arial" w:cs="Arial"/>
          <w:bCs/>
          <w:lang w:val="ru-RU" w:eastAsia="ru-RU"/>
        </w:rPr>
        <w:tab/>
        <w:t xml:space="preserve">По автомобильным дорогам осуществляется вывозка древесины, патрулирование, доставка людей к месту работы и очагам возгорания. В период созревания ягод и грибов дороги используются для проезда жителей города в лес для сбора </w:t>
      </w:r>
      <w:r w:rsidR="006C49A4" w:rsidRPr="00040062">
        <w:rPr>
          <w:rFonts w:ascii="Arial" w:hAnsi="Arial" w:cs="Arial"/>
          <w:bCs/>
          <w:lang w:val="ru-RU" w:eastAsia="ru-RU"/>
        </w:rPr>
        <w:t>пищев</w:t>
      </w:r>
      <w:r w:rsidRPr="00040062">
        <w:rPr>
          <w:rFonts w:ascii="Arial" w:hAnsi="Arial" w:cs="Arial"/>
          <w:bCs/>
          <w:lang w:val="ru-RU" w:eastAsia="ru-RU"/>
        </w:rPr>
        <w:t>ых лесных ресурсов.</w:t>
      </w:r>
    </w:p>
    <w:p w14:paraId="3C1E3A89" w14:textId="77777777" w:rsidR="00902171" w:rsidRPr="00040062" w:rsidRDefault="00E47E9B" w:rsidP="00040062">
      <w:pPr>
        <w:autoSpaceDE w:val="0"/>
        <w:autoSpaceDN w:val="0"/>
        <w:adjustRightInd w:val="0"/>
        <w:ind w:firstLine="709"/>
        <w:jc w:val="both"/>
        <w:rPr>
          <w:rFonts w:ascii="Arial" w:hAnsi="Arial" w:cs="Arial"/>
          <w:bCs/>
          <w:lang w:val="ru-RU" w:eastAsia="ru-RU"/>
        </w:rPr>
      </w:pPr>
      <w:r w:rsidRPr="00040062">
        <w:rPr>
          <w:rFonts w:ascii="Arial" w:hAnsi="Arial" w:cs="Arial"/>
          <w:bCs/>
          <w:lang w:val="ru-RU" w:eastAsia="ru-RU"/>
        </w:rPr>
        <w:t>Тропиночная сеть для посетителей леса в городских лесах не строилась. В местах массового отдыха существующая тропиночная сеть никем не планировалась, тропы возникали стихийно и расположены беспорядочно. При формировании дорожно-тропиночной сети в процессе благоустройства возможно использование существующих троп.</w:t>
      </w:r>
    </w:p>
    <w:p w14:paraId="6EB8666B" w14:textId="77777777" w:rsidR="009E63EE" w:rsidRPr="00040062" w:rsidRDefault="00E47E9B" w:rsidP="00040062">
      <w:pPr>
        <w:ind w:firstLine="709"/>
        <w:jc w:val="both"/>
        <w:rPr>
          <w:rFonts w:ascii="Arial" w:hAnsi="Arial" w:cs="Arial"/>
          <w:bCs/>
          <w:lang w:val="x-none" w:eastAsia="x-none"/>
        </w:rPr>
      </w:pPr>
      <w:r w:rsidRPr="00040062">
        <w:rPr>
          <w:rFonts w:ascii="Arial" w:hAnsi="Arial" w:cs="Arial"/>
          <w:bCs/>
          <w:lang w:val="x-none" w:eastAsia="x-none"/>
        </w:rPr>
        <w:t xml:space="preserve">Вместе с тем, имеющейся на территории городских лесов дорожной сети достаточно для успешного выполнения лесохозяйственных мероприятий и организации отдыха посетителей, без ущерба окружающей среде. Требуется дальнейшее ее развитие, как путем строительства дорог, так и улучшения существующих грунтовых. Одновременно с этим значительное внимание должно быть уделено строительству прогулочных дорог и троп для пешеходного передвижения. </w:t>
      </w:r>
    </w:p>
    <w:p w14:paraId="333E101B" w14:textId="77777777" w:rsidR="004A387C" w:rsidRPr="00040062" w:rsidRDefault="00E47E9B" w:rsidP="00040062">
      <w:pPr>
        <w:ind w:firstLine="709"/>
        <w:jc w:val="both"/>
        <w:rPr>
          <w:rFonts w:ascii="Arial" w:hAnsi="Arial" w:cs="Arial"/>
          <w:bCs/>
          <w:lang w:val="ru-RU" w:eastAsia="x-none"/>
        </w:rPr>
      </w:pPr>
      <w:r w:rsidRPr="00040062">
        <w:rPr>
          <w:rFonts w:ascii="Arial" w:hAnsi="Arial" w:cs="Arial"/>
          <w:bCs/>
          <w:lang w:val="ru-RU" w:eastAsia="x-none"/>
        </w:rPr>
        <w:t>Необходима расчистка имеющихся грунтовых лесных дорог.</w:t>
      </w:r>
    </w:p>
    <w:p w14:paraId="6EFCB1C0" w14:textId="77777777" w:rsidR="00734106" w:rsidRPr="00040062" w:rsidRDefault="004A387C" w:rsidP="00040062">
      <w:pPr>
        <w:ind w:firstLine="709"/>
        <w:jc w:val="both"/>
        <w:rPr>
          <w:rFonts w:ascii="Arial" w:hAnsi="Arial" w:cs="Arial"/>
          <w:bCs/>
          <w:lang w:val="ru-RU" w:eastAsia="ar-SA"/>
        </w:rPr>
      </w:pPr>
      <w:r w:rsidRPr="00040062">
        <w:rPr>
          <w:rFonts w:ascii="Arial" w:hAnsi="Arial" w:cs="Arial"/>
          <w:bCs/>
          <w:lang w:val="ru-RU" w:eastAsia="ar-SA"/>
        </w:rPr>
        <w:t xml:space="preserve">Создание противопожарных разрывов на территории лесов не планируется. </w:t>
      </w:r>
      <w:r w:rsidR="002B0C76" w:rsidRPr="00040062">
        <w:rPr>
          <w:rFonts w:ascii="Arial" w:hAnsi="Arial" w:cs="Arial"/>
          <w:bCs/>
          <w:lang w:val="ru-RU" w:eastAsia="ar-SA"/>
        </w:rPr>
        <w:t xml:space="preserve">Минимальное количество устройства противопожарных минерализованных полос – </w:t>
      </w:r>
      <w:r w:rsidRPr="00040062">
        <w:rPr>
          <w:rFonts w:ascii="Arial" w:hAnsi="Arial" w:cs="Arial"/>
          <w:bCs/>
          <w:lang w:val="ru-RU" w:eastAsia="ar-SA"/>
        </w:rPr>
        <w:t>0,</w:t>
      </w:r>
      <w:r w:rsidR="00267776" w:rsidRPr="00040062">
        <w:rPr>
          <w:rFonts w:ascii="Arial" w:hAnsi="Arial" w:cs="Arial"/>
          <w:bCs/>
          <w:lang w:val="ru-RU" w:eastAsia="ar-SA"/>
        </w:rPr>
        <w:t>13</w:t>
      </w:r>
      <w:r w:rsidR="002B0C76" w:rsidRPr="00040062">
        <w:rPr>
          <w:rFonts w:ascii="Arial" w:hAnsi="Arial" w:cs="Arial"/>
          <w:bCs/>
          <w:lang w:val="ru-RU" w:eastAsia="ar-SA"/>
        </w:rPr>
        <w:t xml:space="preserve"> км; прочистка противопожарных минерализованных полос – </w:t>
      </w:r>
      <w:r w:rsidR="00267776" w:rsidRPr="00040062">
        <w:rPr>
          <w:rFonts w:ascii="Arial" w:hAnsi="Arial" w:cs="Arial"/>
          <w:bCs/>
          <w:lang w:val="ru-RU" w:eastAsia="ar-SA"/>
        </w:rPr>
        <w:t>1,66</w:t>
      </w:r>
      <w:r w:rsidR="00DF3E55" w:rsidRPr="00040062">
        <w:rPr>
          <w:rFonts w:ascii="Arial" w:hAnsi="Arial" w:cs="Arial"/>
          <w:bCs/>
          <w:lang w:val="ru-RU" w:eastAsia="ar-SA"/>
        </w:rPr>
        <w:t xml:space="preserve"> </w:t>
      </w:r>
      <w:r w:rsidR="002B0C76" w:rsidRPr="00040062">
        <w:rPr>
          <w:rFonts w:ascii="Arial" w:hAnsi="Arial" w:cs="Arial"/>
          <w:bCs/>
          <w:lang w:val="ru-RU" w:eastAsia="ar-SA"/>
        </w:rPr>
        <w:t>км.</w:t>
      </w:r>
      <w:r w:rsidR="00E74464" w:rsidRPr="00040062">
        <w:rPr>
          <w:rFonts w:ascii="Arial" w:hAnsi="Arial" w:cs="Arial"/>
          <w:bCs/>
          <w:lang w:val="ru-RU" w:eastAsia="ar-SA"/>
        </w:rPr>
        <w:t xml:space="preserve"> </w:t>
      </w:r>
    </w:p>
    <w:p w14:paraId="6F3BF9B3" w14:textId="77777777" w:rsidR="00272956" w:rsidRPr="00040062" w:rsidRDefault="00E47E9B" w:rsidP="00040062">
      <w:pPr>
        <w:ind w:firstLine="709"/>
        <w:jc w:val="both"/>
        <w:rPr>
          <w:rFonts w:ascii="Arial" w:hAnsi="Arial" w:cs="Arial"/>
          <w:bCs/>
          <w:lang w:val="ru-RU" w:eastAsia="ar-SA"/>
        </w:rPr>
      </w:pPr>
      <w:r w:rsidRPr="00040062">
        <w:rPr>
          <w:rFonts w:ascii="Arial" w:hAnsi="Arial" w:cs="Arial"/>
          <w:bCs/>
          <w:lang w:val="ru-RU" w:eastAsia="ar-SA"/>
        </w:rPr>
        <w:t xml:space="preserve">Лесоперерабатывающая инфраструктура предназначена для хранения и переработки добытых (заготовленных) лесных ресурсов. На территории </w:t>
      </w:r>
      <w:r w:rsidR="009F1011" w:rsidRPr="00040062">
        <w:rPr>
          <w:rFonts w:ascii="Arial" w:hAnsi="Arial" w:cs="Arial"/>
          <w:bCs/>
          <w:lang w:val="ru-RU" w:eastAsia="ar-SA"/>
        </w:rPr>
        <w:t>городских лесов</w:t>
      </w:r>
      <w:r w:rsidRPr="00040062">
        <w:rPr>
          <w:rFonts w:ascii="Arial" w:hAnsi="Arial" w:cs="Arial"/>
          <w:bCs/>
          <w:lang w:val="ru-RU" w:eastAsia="ar-SA"/>
        </w:rPr>
        <w:t xml:space="preserve"> объектов лесоперерабатывающей инфраструктуры не имеется</w:t>
      </w:r>
      <w:r w:rsidR="00C87ADC" w:rsidRPr="00040062">
        <w:rPr>
          <w:rFonts w:ascii="Arial" w:hAnsi="Arial" w:cs="Arial"/>
          <w:bCs/>
          <w:lang w:val="ru-RU" w:eastAsia="ar-SA"/>
        </w:rPr>
        <w:t>.</w:t>
      </w:r>
    </w:p>
    <w:p w14:paraId="6AE7380B" w14:textId="77777777" w:rsidR="002E6375" w:rsidRPr="00040062" w:rsidRDefault="0007263E" w:rsidP="00040062">
      <w:pPr>
        <w:ind w:firstLine="709"/>
        <w:jc w:val="both"/>
        <w:rPr>
          <w:rFonts w:ascii="Arial" w:hAnsi="Arial" w:cs="Arial"/>
          <w:bCs/>
          <w:lang w:val="x-none" w:eastAsia="ar-SA"/>
        </w:rPr>
      </w:pPr>
      <w:r w:rsidRPr="00040062">
        <w:rPr>
          <w:rFonts w:ascii="Arial" w:hAnsi="Arial" w:cs="Arial"/>
          <w:bCs/>
          <w:lang w:val="x-none" w:eastAsia="x-none"/>
        </w:rPr>
        <w:t>В соответствии с частью 2 статьи 14 Лесного кодекса Российской Федерации в защитных лесах запрещается создание лесопереробатывающей инфраструктуры.</w:t>
      </w:r>
    </w:p>
    <w:p w14:paraId="435DED1D" w14:textId="77777777" w:rsidR="00C26692" w:rsidRPr="00040062" w:rsidRDefault="00C26692" w:rsidP="00040062">
      <w:pPr>
        <w:ind w:firstLine="709"/>
        <w:jc w:val="both"/>
        <w:rPr>
          <w:rFonts w:ascii="Arial" w:hAnsi="Arial" w:cs="Arial"/>
          <w:bCs/>
          <w:lang w:val="x-none" w:eastAsia="ar-SA"/>
        </w:rPr>
      </w:pPr>
    </w:p>
    <w:p w14:paraId="055E59C4" w14:textId="77777777" w:rsidR="00C26692" w:rsidRPr="00040062" w:rsidRDefault="00DC0942" w:rsidP="00040062">
      <w:pPr>
        <w:jc w:val="center"/>
        <w:rPr>
          <w:rFonts w:ascii="Arial" w:hAnsi="Arial" w:cs="Arial"/>
          <w:b/>
          <w:bCs/>
          <w:lang w:val="x-none" w:eastAsia="ar-SA"/>
        </w:rPr>
      </w:pPr>
      <w:r w:rsidRPr="00040062">
        <w:rPr>
          <w:rFonts w:ascii="Arial" w:hAnsi="Arial" w:cs="Arial"/>
          <w:b/>
          <w:bCs/>
          <w:lang w:val="x-none" w:eastAsia="ar-SA"/>
        </w:rPr>
        <w:t>1.11</w:t>
      </w:r>
      <w:r w:rsidR="00E47E9B" w:rsidRPr="00040062">
        <w:rPr>
          <w:rFonts w:ascii="Arial" w:hAnsi="Arial" w:cs="Arial"/>
          <w:b/>
          <w:bCs/>
          <w:lang w:val="x-none" w:eastAsia="ar-SA"/>
        </w:rPr>
        <w:t>. Поквартальная карта-схема подразделения лесов</w:t>
      </w:r>
      <w:r w:rsidR="00E47E9B" w:rsidRPr="00040062">
        <w:rPr>
          <w:rFonts w:ascii="Arial" w:hAnsi="Arial" w:cs="Arial"/>
          <w:b/>
          <w:bCs/>
          <w:lang w:val="ru-RU" w:eastAsia="ar-SA"/>
        </w:rPr>
        <w:t xml:space="preserve"> </w:t>
      </w:r>
      <w:r w:rsidR="00E47E9B" w:rsidRPr="00040062">
        <w:rPr>
          <w:rFonts w:ascii="Arial" w:hAnsi="Arial" w:cs="Arial"/>
          <w:b/>
          <w:bCs/>
          <w:lang w:val="x-none" w:eastAsia="ar-SA"/>
        </w:rPr>
        <w:t>по целевому назначению с нанесением местоположения</w:t>
      </w:r>
      <w:r w:rsidR="00E47E9B" w:rsidRPr="00040062">
        <w:rPr>
          <w:rFonts w:ascii="Arial" w:hAnsi="Arial" w:cs="Arial"/>
          <w:b/>
          <w:bCs/>
          <w:lang w:val="ru-RU" w:eastAsia="ar-SA"/>
        </w:rPr>
        <w:t xml:space="preserve"> </w:t>
      </w:r>
      <w:r w:rsidR="00E47E9B" w:rsidRPr="00040062">
        <w:rPr>
          <w:rFonts w:ascii="Arial" w:hAnsi="Arial" w:cs="Arial"/>
          <w:b/>
          <w:bCs/>
          <w:lang w:val="x-none" w:eastAsia="ar-SA"/>
        </w:rPr>
        <w:t>существующих и проектируемых особо охраняемых</w:t>
      </w:r>
      <w:r w:rsidR="00E47E9B" w:rsidRPr="00040062">
        <w:rPr>
          <w:rFonts w:ascii="Arial" w:hAnsi="Arial" w:cs="Arial"/>
          <w:b/>
          <w:bCs/>
          <w:lang w:val="ru-RU" w:eastAsia="ar-SA"/>
        </w:rPr>
        <w:t xml:space="preserve"> </w:t>
      </w:r>
      <w:r w:rsidR="00E47E9B" w:rsidRPr="00040062">
        <w:rPr>
          <w:rFonts w:ascii="Arial" w:hAnsi="Arial" w:cs="Arial"/>
          <w:b/>
          <w:bCs/>
          <w:lang w:val="x-none" w:eastAsia="ar-SA"/>
        </w:rPr>
        <w:t>природных территорий и объектов, объектов лесной,</w:t>
      </w:r>
      <w:r w:rsidR="00E47E9B" w:rsidRPr="00040062">
        <w:rPr>
          <w:rFonts w:ascii="Arial" w:hAnsi="Arial" w:cs="Arial"/>
          <w:b/>
          <w:bCs/>
          <w:lang w:val="ru-RU" w:eastAsia="ar-SA"/>
        </w:rPr>
        <w:t xml:space="preserve"> </w:t>
      </w:r>
      <w:r w:rsidR="00E47E9B" w:rsidRPr="00040062">
        <w:rPr>
          <w:rFonts w:ascii="Arial" w:hAnsi="Arial" w:cs="Arial"/>
          <w:b/>
          <w:bCs/>
          <w:lang w:val="x-none" w:eastAsia="ar-SA"/>
        </w:rPr>
        <w:t>лесоперерабатывающей инфраструктуры, объектов,</w:t>
      </w:r>
      <w:r w:rsidR="00E47E9B" w:rsidRPr="00040062">
        <w:rPr>
          <w:rFonts w:ascii="Arial" w:hAnsi="Arial" w:cs="Arial"/>
          <w:b/>
          <w:bCs/>
          <w:lang w:val="ru-RU" w:eastAsia="ar-SA"/>
        </w:rPr>
        <w:t xml:space="preserve"> </w:t>
      </w:r>
      <w:r w:rsidR="00E47E9B" w:rsidRPr="00040062">
        <w:rPr>
          <w:rFonts w:ascii="Arial" w:hAnsi="Arial" w:cs="Arial"/>
          <w:b/>
          <w:bCs/>
          <w:lang w:val="x-none" w:eastAsia="ar-SA"/>
        </w:rPr>
        <w:t>не связанных с созданием лесной инфраструктуры</w:t>
      </w:r>
    </w:p>
    <w:p w14:paraId="0FA65AB8" w14:textId="77777777" w:rsidR="00EA55C2" w:rsidRPr="00040062" w:rsidRDefault="002E6375" w:rsidP="00040062">
      <w:pPr>
        <w:ind w:firstLine="709"/>
        <w:jc w:val="both"/>
        <w:rPr>
          <w:rFonts w:ascii="Arial" w:hAnsi="Arial" w:cs="Arial"/>
          <w:bCs/>
          <w:lang w:val="ru-RU" w:eastAsia="ar-SA"/>
        </w:rPr>
      </w:pPr>
      <w:r w:rsidRPr="00040062">
        <w:rPr>
          <w:rFonts w:ascii="Arial" w:hAnsi="Arial" w:cs="Arial"/>
          <w:bCs/>
          <w:lang w:val="x-none" w:eastAsia="ar-SA"/>
        </w:rPr>
        <w:t xml:space="preserve">Поквартальная </w:t>
      </w:r>
      <w:r w:rsidR="008A69DE" w:rsidRPr="00040062">
        <w:rPr>
          <w:rFonts w:ascii="Arial" w:hAnsi="Arial" w:cs="Arial"/>
          <w:bCs/>
          <w:lang w:val="x-none" w:eastAsia="ar-SA"/>
        </w:rPr>
        <w:t>карт</w:t>
      </w:r>
      <w:r w:rsidRPr="00040062">
        <w:rPr>
          <w:rFonts w:ascii="Arial" w:hAnsi="Arial" w:cs="Arial"/>
          <w:bCs/>
          <w:lang w:val="x-none" w:eastAsia="ar-SA"/>
        </w:rPr>
        <w:t>а</w:t>
      </w:r>
      <w:r w:rsidR="008A69DE" w:rsidRPr="00040062">
        <w:rPr>
          <w:rFonts w:ascii="Arial" w:hAnsi="Arial" w:cs="Arial"/>
          <w:bCs/>
          <w:lang w:val="x-none" w:eastAsia="ar-SA"/>
        </w:rPr>
        <w:t>-схем</w:t>
      </w:r>
      <w:r w:rsidRPr="00040062">
        <w:rPr>
          <w:rFonts w:ascii="Arial" w:hAnsi="Arial" w:cs="Arial"/>
          <w:bCs/>
          <w:lang w:val="x-none" w:eastAsia="ar-SA"/>
        </w:rPr>
        <w:t>а</w:t>
      </w:r>
      <w:r w:rsidR="008A69DE" w:rsidRPr="00040062">
        <w:rPr>
          <w:rFonts w:ascii="Arial" w:hAnsi="Arial" w:cs="Arial"/>
          <w:bCs/>
          <w:lang w:val="x-none" w:eastAsia="ar-SA"/>
        </w:rPr>
        <w:t xml:space="preserve"> подразделения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Pr="00040062">
        <w:rPr>
          <w:rFonts w:ascii="Arial" w:hAnsi="Arial" w:cs="Arial"/>
          <w:bCs/>
          <w:lang w:val="x-none" w:eastAsia="ar-SA"/>
        </w:rPr>
        <w:t xml:space="preserve"> представлена в приложении </w:t>
      </w:r>
      <w:bookmarkStart w:id="11" w:name="_Toc193543055"/>
      <w:bookmarkStart w:id="12" w:name="_Toc489295779"/>
      <w:r w:rsidR="00053864" w:rsidRPr="00040062">
        <w:rPr>
          <w:rFonts w:ascii="Arial" w:hAnsi="Arial" w:cs="Arial"/>
          <w:bCs/>
          <w:lang w:val="x-none" w:eastAsia="ar-SA"/>
        </w:rPr>
        <w:t xml:space="preserve">под пунктом </w:t>
      </w:r>
      <w:r w:rsidR="00053864" w:rsidRPr="00040062">
        <w:rPr>
          <w:rFonts w:ascii="Arial" w:hAnsi="Arial" w:cs="Arial"/>
          <w:bCs/>
          <w:lang w:val="ru-RU" w:eastAsia="ar-SA"/>
        </w:rPr>
        <w:t>10.</w:t>
      </w:r>
    </w:p>
    <w:bookmarkEnd w:id="11"/>
    <w:bookmarkEnd w:id="12"/>
    <w:p w14:paraId="7BF30641" w14:textId="77777777" w:rsidR="004F44EB" w:rsidRPr="00040062" w:rsidRDefault="004F44EB" w:rsidP="00040062">
      <w:pPr>
        <w:widowControl w:val="0"/>
        <w:autoSpaceDE w:val="0"/>
        <w:autoSpaceDN w:val="0"/>
        <w:adjustRightInd w:val="0"/>
        <w:outlineLvl w:val="3"/>
        <w:rPr>
          <w:rFonts w:ascii="Arial" w:hAnsi="Arial" w:cs="Arial"/>
          <w:b/>
          <w:bCs/>
          <w:lang w:val="ru-RU" w:eastAsia="ru-RU"/>
        </w:rPr>
      </w:pPr>
    </w:p>
    <w:p w14:paraId="3543DB68" w14:textId="77777777" w:rsidR="00053864" w:rsidRPr="00040062" w:rsidRDefault="00E47E9B" w:rsidP="00040062">
      <w:pPr>
        <w:widowControl w:val="0"/>
        <w:autoSpaceDE w:val="0"/>
        <w:autoSpaceDN w:val="0"/>
        <w:adjustRightInd w:val="0"/>
        <w:jc w:val="center"/>
        <w:outlineLvl w:val="3"/>
        <w:rPr>
          <w:rFonts w:ascii="Arial" w:hAnsi="Arial" w:cs="Arial"/>
          <w:b/>
          <w:bCs/>
          <w:lang w:val="ru-RU" w:eastAsia="ru-RU"/>
        </w:rPr>
      </w:pPr>
      <w:r w:rsidRPr="00040062">
        <w:rPr>
          <w:rFonts w:ascii="Arial" w:hAnsi="Arial" w:cs="Arial"/>
          <w:b/>
          <w:bCs/>
          <w:lang w:val="ru-RU" w:eastAsia="ru-RU"/>
        </w:rPr>
        <w:t>Раздел 2. ВИДЫ РАЗРЕШЕННОГО ИСПОЛЬЗОВАНИЯ ЛЕСОВ</w:t>
      </w:r>
    </w:p>
    <w:p w14:paraId="0744FEEC" w14:textId="77777777" w:rsidR="00F07CF0" w:rsidRPr="00040062" w:rsidRDefault="00053864" w:rsidP="00040062">
      <w:pPr>
        <w:jc w:val="center"/>
        <w:rPr>
          <w:rFonts w:ascii="Arial" w:hAnsi="Arial" w:cs="Arial"/>
          <w:b/>
          <w:lang w:val="ru-RU" w:eastAsia="ru-RU"/>
        </w:rPr>
      </w:pPr>
      <w:r w:rsidRPr="00040062">
        <w:rPr>
          <w:rFonts w:ascii="Arial" w:hAnsi="Arial" w:cs="Arial"/>
          <w:b/>
          <w:lang w:val="ru-RU" w:eastAsia="ru-RU"/>
        </w:rPr>
        <w:t>НА ТЕРРИТОРИИ ЛЕСНИЧЕСТВА</w:t>
      </w:r>
      <w:r w:rsidR="00C26692" w:rsidRPr="00040062">
        <w:rPr>
          <w:rFonts w:ascii="Arial" w:eastAsia="Calibri" w:hAnsi="Arial" w:cs="Arial"/>
          <w:lang w:val="ru-RU"/>
        </w:rPr>
        <w:t xml:space="preserve"> </w:t>
      </w:r>
      <w:r w:rsidR="00C26692" w:rsidRPr="00040062">
        <w:rPr>
          <w:rFonts w:ascii="Arial" w:hAnsi="Arial" w:cs="Arial"/>
          <w:b/>
          <w:lang w:val="ru-RU" w:eastAsia="ru-RU"/>
        </w:rPr>
        <w:t>С РАСПРЕДЕЛЕНИЕМ ПО КВАРТАЛАМ</w:t>
      </w:r>
    </w:p>
    <w:p w14:paraId="7CF46AEA" w14:textId="77777777" w:rsidR="00053864" w:rsidRPr="00040062" w:rsidRDefault="00053864" w:rsidP="00040062">
      <w:pPr>
        <w:jc w:val="center"/>
        <w:rPr>
          <w:rFonts w:ascii="Arial" w:hAnsi="Arial" w:cs="Arial"/>
          <w:b/>
          <w:lang w:val="ru-RU" w:eastAsia="ru-RU"/>
        </w:rPr>
      </w:pPr>
    </w:p>
    <w:p w14:paraId="47B68247" w14:textId="77777777" w:rsidR="002B200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Участниками лесных отношений являются Российская Федерация, субъекты Российской Федерации, муниципальные образования, граждане и юридические лица (ст. 4 Лесного кодекса РФ).</w:t>
      </w:r>
    </w:p>
    <w:p w14:paraId="3FB0AD98" w14:textId="77777777" w:rsidR="00316358" w:rsidRPr="00040062" w:rsidRDefault="002B2008" w:rsidP="00040062">
      <w:pPr>
        <w:ind w:firstLine="709"/>
        <w:jc w:val="both"/>
        <w:rPr>
          <w:rFonts w:ascii="Arial" w:hAnsi="Arial" w:cs="Arial"/>
          <w:lang w:val="ru-RU" w:eastAsia="ru-RU"/>
        </w:rPr>
      </w:pPr>
      <w:r w:rsidRPr="00040062">
        <w:rPr>
          <w:rFonts w:ascii="Arial" w:hAnsi="Arial" w:cs="Arial"/>
          <w:lang w:val="ru-RU" w:eastAsia="ru-RU"/>
        </w:rPr>
        <w:t xml:space="preserve">Использование, охрана, защита, воспроизводство лесов осуществляется в соответствии с требованиями ЛК РФ, </w:t>
      </w:r>
      <w:r w:rsidR="00557239" w:rsidRPr="00040062">
        <w:rPr>
          <w:rFonts w:ascii="Arial" w:hAnsi="Arial" w:cs="Arial"/>
          <w:lang w:val="ru-RU" w:eastAsia="ru-RU"/>
        </w:rPr>
        <w:t>Приказа Министерства природных ресурсов и экологии РФ от 12.08.2021</w:t>
      </w:r>
      <w:r w:rsidR="009F123C" w:rsidRPr="00040062">
        <w:rPr>
          <w:rFonts w:ascii="Arial" w:hAnsi="Arial" w:cs="Arial"/>
          <w:lang w:val="ru-RU" w:eastAsia="ru-RU"/>
        </w:rPr>
        <w:t xml:space="preserve"> г. №</w:t>
      </w:r>
      <w:r w:rsidR="00557239" w:rsidRPr="00040062">
        <w:rPr>
          <w:rFonts w:ascii="Arial" w:hAnsi="Arial" w:cs="Arial"/>
          <w:lang w:val="ru-RU" w:eastAsia="ru-RU"/>
        </w:rPr>
        <w:t xml:space="preserve"> 558</w:t>
      </w:r>
      <w:r w:rsidRPr="00040062">
        <w:rPr>
          <w:rFonts w:ascii="Arial" w:hAnsi="Arial" w:cs="Arial"/>
          <w:lang w:val="ru-RU" w:eastAsia="ru-RU"/>
        </w:rPr>
        <w:t xml:space="preserve"> </w:t>
      </w:r>
      <w:r w:rsidR="00D65490" w:rsidRPr="00040062">
        <w:rPr>
          <w:rFonts w:ascii="Arial" w:hAnsi="Arial" w:cs="Arial"/>
          <w:lang w:val="ru-RU" w:eastAsia="ru-RU"/>
        </w:rPr>
        <w:t>«</w:t>
      </w:r>
      <w:r w:rsidR="00557239" w:rsidRPr="00040062">
        <w:rPr>
          <w:rFonts w:ascii="Arial" w:hAnsi="Arial" w:cs="Arial"/>
          <w:lang w:val="ru-RU" w:eastAsia="ru-RU"/>
        </w:rPr>
        <w:t>Об утверждении особенностей использования, охраны, защиты, воспроизводства лесов, расположенных на особо охраняемых природных территориях</w:t>
      </w:r>
      <w:r w:rsidR="00D65490" w:rsidRPr="00040062">
        <w:rPr>
          <w:rFonts w:ascii="Arial" w:hAnsi="Arial" w:cs="Arial"/>
          <w:lang w:val="ru-RU" w:eastAsia="ru-RU"/>
        </w:rPr>
        <w:t>»</w:t>
      </w:r>
      <w:r w:rsidRPr="00040062">
        <w:rPr>
          <w:rFonts w:ascii="Arial" w:hAnsi="Arial" w:cs="Arial"/>
          <w:lang w:val="ru-RU" w:eastAsia="ru-RU"/>
        </w:rPr>
        <w:t xml:space="preserve">, изданных правил, нормативно правовых актов </w:t>
      </w:r>
      <w:r w:rsidR="0089787F" w:rsidRPr="00040062">
        <w:rPr>
          <w:rFonts w:ascii="Arial" w:hAnsi="Arial" w:cs="Arial"/>
          <w:lang w:val="ru-RU" w:eastAsia="ru-RU"/>
        </w:rPr>
        <w:t>Сахалин</w:t>
      </w:r>
      <w:r w:rsidR="0072113F" w:rsidRPr="00040062">
        <w:rPr>
          <w:rFonts w:ascii="Arial" w:hAnsi="Arial" w:cs="Arial"/>
          <w:lang w:val="ru-RU" w:eastAsia="ru-RU"/>
        </w:rPr>
        <w:t>ск</w:t>
      </w:r>
      <w:r w:rsidR="00E3172F" w:rsidRPr="00040062">
        <w:rPr>
          <w:rFonts w:ascii="Arial" w:hAnsi="Arial" w:cs="Arial"/>
          <w:lang w:val="ru-RU" w:eastAsia="ru-RU"/>
        </w:rPr>
        <w:t>ой области</w:t>
      </w:r>
      <w:r w:rsidR="00E47E9B" w:rsidRPr="00040062">
        <w:rPr>
          <w:rFonts w:ascii="Arial" w:hAnsi="Arial" w:cs="Arial"/>
          <w:lang w:val="ru-RU" w:eastAsia="ru-RU"/>
        </w:rPr>
        <w:t>.</w:t>
      </w:r>
    </w:p>
    <w:p w14:paraId="780064DA" w14:textId="77777777" w:rsidR="002B2008"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lastRenderedPageBreak/>
        <w:t>При этом лес рассматривается как динамически возобновляемый и поддающийся трансформации природный ресурс, исходя из ст. 5 ЛК РФ; согласно которой, использование, охрана, защита и воспроизводство лесов осуществляются из понятия о лесе, как об экологической системе или как о природном ресурсе.</w:t>
      </w:r>
    </w:p>
    <w:p w14:paraId="4229E7B8" w14:textId="77777777" w:rsidR="002B2008" w:rsidRPr="00040062" w:rsidRDefault="00557239" w:rsidP="00040062">
      <w:pPr>
        <w:ind w:firstLine="709"/>
        <w:jc w:val="both"/>
        <w:rPr>
          <w:rFonts w:ascii="Arial" w:hAnsi="Arial" w:cs="Arial"/>
          <w:lang w:val="ru-RU" w:eastAsia="ru-RU"/>
        </w:rPr>
      </w:pPr>
      <w:r w:rsidRPr="00040062">
        <w:rPr>
          <w:rFonts w:ascii="Arial" w:hAnsi="Arial" w:cs="Arial"/>
          <w:lang w:val="ru-RU" w:eastAsia="ru-RU"/>
        </w:rPr>
        <w:t>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r w:rsidR="00E47E9B" w:rsidRPr="00040062">
        <w:rPr>
          <w:rFonts w:ascii="Arial" w:hAnsi="Arial" w:cs="Arial"/>
          <w:lang w:val="ru-RU" w:eastAsia="ru-RU"/>
        </w:rPr>
        <w:t>. (ст. 24 ЛК РФ).</w:t>
      </w:r>
    </w:p>
    <w:p w14:paraId="5CAB66AB" w14:textId="77777777" w:rsidR="002B200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Леса могут использоваться для одной или нескольких целей, если иное не установлено Лесным кодексом, другими федеральными законами.</w:t>
      </w:r>
    </w:p>
    <w:p w14:paraId="368E8C62" w14:textId="77777777" w:rsidR="002B200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законом от 08.08.2001 г. №129-ФЗ </w:t>
      </w:r>
      <w:r w:rsidR="00D65490" w:rsidRPr="00040062">
        <w:rPr>
          <w:rFonts w:ascii="Arial" w:hAnsi="Arial" w:cs="Arial"/>
          <w:lang w:val="ru-RU" w:eastAsia="ru-RU"/>
        </w:rPr>
        <w:t>«</w:t>
      </w:r>
      <w:r w:rsidRPr="00040062">
        <w:rPr>
          <w:rFonts w:ascii="Arial" w:hAnsi="Arial" w:cs="Arial"/>
          <w:lang w:val="ru-RU" w:eastAsia="ru-RU"/>
        </w:rPr>
        <w:t>О государственной регистрации юридических лиц и индивидуальных предпринимателей</w:t>
      </w:r>
      <w:r w:rsidR="00D65490" w:rsidRPr="00040062">
        <w:rPr>
          <w:rFonts w:ascii="Arial" w:hAnsi="Arial" w:cs="Arial"/>
          <w:lang w:val="ru-RU" w:eastAsia="ru-RU"/>
        </w:rPr>
        <w:t>»</w:t>
      </w:r>
      <w:r w:rsidRPr="00040062">
        <w:rPr>
          <w:rFonts w:ascii="Arial" w:hAnsi="Arial" w:cs="Arial"/>
          <w:lang w:val="ru-RU" w:eastAsia="ru-RU"/>
        </w:rPr>
        <w:t xml:space="preserve"> (ст. 25 ЛК РФ).</w:t>
      </w:r>
    </w:p>
    <w:p w14:paraId="15AC5269" w14:textId="77777777" w:rsidR="002B200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Использование лесов может ограничиваться только в случаях и в порядке, которые предусмотрены Лесным кодексом, другими федеральными законами (ст. 27 ЛК РФ). </w:t>
      </w:r>
    </w:p>
    <w:p w14:paraId="0EE25293" w14:textId="77777777" w:rsidR="002B200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Использование лесов может быть приостановлено только в случаях, предусмотренных федеральными законами (ст. 28 ЛК РФ).</w:t>
      </w:r>
    </w:p>
    <w:p w14:paraId="1B868F5F" w14:textId="77777777" w:rsidR="002B200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Виды использования лесов предусмотрены статьей 25 Лесного кодекса. </w:t>
      </w:r>
    </w:p>
    <w:p w14:paraId="1436EB4F"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 заготовка древесины;</w:t>
      </w:r>
    </w:p>
    <w:p w14:paraId="19EDE73B"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2) заготовка живицы;</w:t>
      </w:r>
    </w:p>
    <w:p w14:paraId="56CC7862"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3) заготовка и сбор недревесных лесных ресурсов;</w:t>
      </w:r>
    </w:p>
    <w:p w14:paraId="7D33190C"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4) заготовка пищевых лесных ресурсов и сбор лекарственных растений;</w:t>
      </w:r>
    </w:p>
    <w:p w14:paraId="2C54CC35"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5) осуществление видов деятельности в сфере охотничьего хозяйства;</w:t>
      </w:r>
    </w:p>
    <w:p w14:paraId="4C2AE7FE"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6) ведение сельского хозяйства;</w:t>
      </w:r>
    </w:p>
    <w:p w14:paraId="2512D3D7"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6.1) осуществление рыболовства, за исключением любительского рыболовства;</w:t>
      </w:r>
    </w:p>
    <w:p w14:paraId="5E55AD67"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7) осуществление научно-исследовательской деятельности, образовательной деятельности;</w:t>
      </w:r>
    </w:p>
    <w:p w14:paraId="17EA4181"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8) осуществление рекреационной деятельности;</w:t>
      </w:r>
    </w:p>
    <w:p w14:paraId="10DFB9B9"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9) создание лесных плантаций и их эксплуатация;</w:t>
      </w:r>
    </w:p>
    <w:p w14:paraId="71E4A919"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10) выращивание лесных плодовых, ягодных, декоративных растений, лекарственных растений;</w:t>
      </w:r>
    </w:p>
    <w:p w14:paraId="6C381B71"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10.1) создание лесных питомников и их эксплуатация;</w:t>
      </w:r>
    </w:p>
    <w:p w14:paraId="3F81A587"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11) осуществление геологического изучения недр, разведка и добыча полезных ископаемых;</w:t>
      </w:r>
    </w:p>
    <w:p w14:paraId="6BB80009"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12) 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p w14:paraId="0CE64ADD"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13) строительство, реконструкция, эксплуатация линейных объектов;</w:t>
      </w:r>
    </w:p>
    <w:p w14:paraId="79D2C1D8"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14) создание и эксплуатация объектов лесоперерабатывающей инфраструктуры;</w:t>
      </w:r>
    </w:p>
    <w:p w14:paraId="25637933" w14:textId="77777777" w:rsidR="0055723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15) осуществление религиозной деятельности;</w:t>
      </w:r>
    </w:p>
    <w:p w14:paraId="742D6B92" w14:textId="77777777" w:rsidR="00BB29F7" w:rsidRPr="00040062" w:rsidRDefault="00557239" w:rsidP="00040062">
      <w:pPr>
        <w:ind w:firstLine="709"/>
        <w:jc w:val="both"/>
        <w:rPr>
          <w:rFonts w:ascii="Arial" w:hAnsi="Arial" w:cs="Arial"/>
          <w:lang w:val="ru-RU" w:eastAsia="ru-RU"/>
        </w:rPr>
      </w:pPr>
      <w:r w:rsidRPr="00040062">
        <w:rPr>
          <w:rFonts w:ascii="Arial" w:hAnsi="Arial" w:cs="Arial"/>
          <w:lang w:val="ru-RU" w:eastAsia="ru-RU"/>
        </w:rPr>
        <w:t xml:space="preserve">16) иные виды, определенные в соответствии с частью 2 статьи 6 настоящего Кодекса. </w:t>
      </w:r>
      <w:r w:rsidR="00C95794" w:rsidRPr="00040062">
        <w:rPr>
          <w:rFonts w:ascii="Arial" w:hAnsi="Arial" w:cs="Arial"/>
          <w:lang w:val="ru-RU" w:eastAsia="ru-RU"/>
        </w:rPr>
        <w:t xml:space="preserve">Виды разрешенного использования лесов на территории </w:t>
      </w:r>
      <w:r w:rsidR="006D2731" w:rsidRPr="00040062">
        <w:rPr>
          <w:rFonts w:ascii="Arial" w:hAnsi="Arial" w:cs="Arial"/>
          <w:lang w:val="ru-RU" w:eastAsia="ru-RU"/>
        </w:rPr>
        <w:t>г</w:t>
      </w:r>
      <w:r w:rsidR="00902171" w:rsidRPr="00040062">
        <w:rPr>
          <w:rFonts w:ascii="Arial" w:hAnsi="Arial" w:cs="Arial"/>
          <w:lang w:val="ru-RU" w:eastAsia="ru-RU"/>
        </w:rPr>
        <w:t xml:space="preserve">ородских лесов </w:t>
      </w:r>
      <w:r w:rsidR="000478DB" w:rsidRPr="00040062">
        <w:rPr>
          <w:rFonts w:ascii="Arial" w:hAnsi="Arial" w:cs="Arial"/>
          <w:lang w:val="ru-RU" w:eastAsia="ru-RU"/>
        </w:rPr>
        <w:t xml:space="preserve">Холмского муниципального округа Сахалинской области </w:t>
      </w:r>
      <w:r w:rsidR="00C95794" w:rsidRPr="00040062">
        <w:rPr>
          <w:rFonts w:ascii="Arial" w:hAnsi="Arial" w:cs="Arial"/>
          <w:lang w:val="ru-RU" w:eastAsia="ru-RU"/>
        </w:rPr>
        <w:t xml:space="preserve">приведены </w:t>
      </w:r>
      <w:r w:rsidR="00926029" w:rsidRPr="00040062">
        <w:rPr>
          <w:rFonts w:ascii="Arial" w:hAnsi="Arial" w:cs="Arial"/>
          <w:lang w:val="ru-RU" w:eastAsia="ru-RU"/>
        </w:rPr>
        <w:t xml:space="preserve">по участковым лесничествам </w:t>
      </w:r>
      <w:r w:rsidR="00C95794" w:rsidRPr="00040062">
        <w:rPr>
          <w:rFonts w:ascii="Arial" w:hAnsi="Arial" w:cs="Arial"/>
          <w:lang w:val="ru-RU" w:eastAsia="ru-RU"/>
        </w:rPr>
        <w:t xml:space="preserve">в </w:t>
      </w:r>
      <w:r w:rsidR="009F46C1" w:rsidRPr="00040062">
        <w:rPr>
          <w:rFonts w:ascii="Arial" w:hAnsi="Arial" w:cs="Arial"/>
          <w:lang w:val="ru-RU" w:eastAsia="ru-RU"/>
        </w:rPr>
        <w:t>т</w:t>
      </w:r>
      <w:r w:rsidR="00C95794" w:rsidRPr="00040062">
        <w:rPr>
          <w:rFonts w:ascii="Arial" w:hAnsi="Arial" w:cs="Arial"/>
          <w:lang w:val="ru-RU" w:eastAsia="ru-RU"/>
        </w:rPr>
        <w:t>абли</w:t>
      </w:r>
      <w:r w:rsidR="006547E1" w:rsidRPr="00040062">
        <w:rPr>
          <w:rFonts w:ascii="Arial" w:hAnsi="Arial" w:cs="Arial"/>
          <w:lang w:val="ru-RU" w:eastAsia="ru-RU"/>
        </w:rPr>
        <w:t xml:space="preserve">це </w:t>
      </w:r>
      <w:r w:rsidR="00C95794" w:rsidRPr="00040062">
        <w:rPr>
          <w:rFonts w:ascii="Arial" w:hAnsi="Arial" w:cs="Arial"/>
          <w:lang w:val="ru-RU" w:eastAsia="ru-RU"/>
        </w:rPr>
        <w:t>5</w:t>
      </w:r>
      <w:r w:rsidR="00926029" w:rsidRPr="00040062">
        <w:rPr>
          <w:rFonts w:ascii="Arial" w:hAnsi="Arial" w:cs="Arial"/>
          <w:lang w:val="ru-RU" w:eastAsia="ru-RU"/>
        </w:rPr>
        <w:t>.</w:t>
      </w:r>
    </w:p>
    <w:p w14:paraId="0D84BC46" w14:textId="77777777" w:rsidR="00D1573D" w:rsidRPr="00040062" w:rsidRDefault="00D1573D" w:rsidP="00040062">
      <w:pPr>
        <w:jc w:val="both"/>
        <w:rPr>
          <w:rFonts w:ascii="Arial" w:hAnsi="Arial" w:cs="Arial"/>
          <w:b/>
          <w:lang w:val="ru-RU" w:eastAsia="ru-RU"/>
        </w:rPr>
      </w:pPr>
      <w:bookmarkStart w:id="13" w:name="Т5"/>
    </w:p>
    <w:p w14:paraId="38378333" w14:textId="77777777" w:rsidR="00272956" w:rsidRPr="00040062" w:rsidRDefault="00C26692" w:rsidP="00040062">
      <w:pPr>
        <w:jc w:val="both"/>
        <w:rPr>
          <w:rFonts w:ascii="Arial" w:hAnsi="Arial" w:cs="Arial"/>
          <w:b/>
          <w:lang w:val="ru-RU" w:eastAsia="ru-RU"/>
        </w:rPr>
      </w:pPr>
      <w:r w:rsidRPr="00040062">
        <w:rPr>
          <w:rFonts w:ascii="Arial" w:hAnsi="Arial" w:cs="Arial"/>
          <w:b/>
          <w:lang w:val="ru-RU" w:eastAsia="ru-RU"/>
        </w:rPr>
        <w:t>Таблица 6</w:t>
      </w:r>
      <w:r w:rsidR="003061D8" w:rsidRPr="00040062">
        <w:rPr>
          <w:rFonts w:ascii="Arial" w:hAnsi="Arial" w:cs="Arial"/>
          <w:b/>
          <w:lang w:val="ru-RU" w:eastAsia="ru-RU"/>
        </w:rPr>
        <w:t>.</w:t>
      </w:r>
      <w:r w:rsidR="00F516F7" w:rsidRPr="00040062">
        <w:rPr>
          <w:rFonts w:ascii="Arial" w:hAnsi="Arial" w:cs="Arial"/>
          <w:b/>
          <w:lang w:val="ru-RU" w:eastAsia="ru-RU"/>
        </w:rPr>
        <w:t xml:space="preserve"> </w:t>
      </w:r>
      <w:r w:rsidR="00053864" w:rsidRPr="00040062">
        <w:rPr>
          <w:rFonts w:ascii="Arial" w:hAnsi="Arial" w:cs="Arial"/>
          <w:b/>
          <w:lang w:val="ru-RU" w:eastAsia="ru-RU"/>
        </w:rPr>
        <w:t xml:space="preserve">ВИДЫ РАЗРЕШЕННОГО ИСПОЛЬЗОВАНИЯ ЛЕСОВ В ГОРОДСКИХ ЛЕСАХ </w:t>
      </w:r>
      <w:r w:rsidR="000478DB" w:rsidRPr="00040062">
        <w:rPr>
          <w:rFonts w:ascii="Arial" w:hAnsi="Arial" w:cs="Arial"/>
          <w:b/>
          <w:lang w:val="ru-RU" w:eastAsia="ru-RU"/>
        </w:rPr>
        <w:t>ХОЛМСКОГО МУНИЦИПАЛЬНОГО ОКРУГА САХАЛИНСКОЙ ОБЛАСТИ</w:t>
      </w:r>
    </w:p>
    <w:tbl>
      <w:tblPr>
        <w:tblW w:w="48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3"/>
        <w:gridCol w:w="2975"/>
        <w:gridCol w:w="3031"/>
        <w:gridCol w:w="1325"/>
      </w:tblGrid>
      <w:tr w:rsidR="00040062" w:rsidRPr="00040062" w14:paraId="6611C7E0" w14:textId="77777777" w:rsidTr="00A72FCA">
        <w:trPr>
          <w:trHeight w:val="20"/>
          <w:jc w:val="center"/>
        </w:trPr>
        <w:tc>
          <w:tcPr>
            <w:tcW w:w="1373" w:type="pct"/>
            <w:vAlign w:val="center"/>
          </w:tcPr>
          <w:p w14:paraId="44B11717" w14:textId="77777777" w:rsidR="00237545" w:rsidRPr="00040062" w:rsidRDefault="00E47E9B" w:rsidP="00040062">
            <w:pPr>
              <w:jc w:val="center"/>
              <w:rPr>
                <w:rFonts w:ascii="Arial" w:hAnsi="Arial" w:cs="Arial"/>
                <w:lang w:val="ru-RU" w:eastAsia="ru-RU"/>
              </w:rPr>
            </w:pPr>
            <w:r w:rsidRPr="00040062">
              <w:rPr>
                <w:rFonts w:ascii="Arial" w:hAnsi="Arial" w:cs="Arial"/>
                <w:lang w:val="ru-RU" w:eastAsia="ru-RU"/>
              </w:rPr>
              <w:t>Виды разрешенного использования лесов</w:t>
            </w:r>
          </w:p>
        </w:tc>
        <w:tc>
          <w:tcPr>
            <w:tcW w:w="1498" w:type="pct"/>
            <w:vAlign w:val="center"/>
          </w:tcPr>
          <w:p w14:paraId="58CFA5D8" w14:textId="77777777" w:rsidR="00237545" w:rsidRPr="00040062" w:rsidRDefault="00E47E9B" w:rsidP="00040062">
            <w:pPr>
              <w:jc w:val="center"/>
              <w:rPr>
                <w:rFonts w:ascii="Arial" w:hAnsi="Arial" w:cs="Arial"/>
                <w:lang w:val="ru-RU" w:eastAsia="ru-RU"/>
              </w:rPr>
            </w:pPr>
            <w:r w:rsidRPr="00040062">
              <w:rPr>
                <w:rFonts w:ascii="Arial" w:hAnsi="Arial" w:cs="Arial"/>
                <w:lang w:val="ru-RU" w:eastAsia="ru-RU"/>
              </w:rPr>
              <w:t>Наименование</w:t>
            </w:r>
          </w:p>
          <w:p w14:paraId="311A3D2A" w14:textId="77777777" w:rsidR="00237545" w:rsidRPr="00040062" w:rsidRDefault="00E47E9B" w:rsidP="00040062">
            <w:pPr>
              <w:jc w:val="center"/>
              <w:rPr>
                <w:rFonts w:ascii="Arial" w:hAnsi="Arial" w:cs="Arial"/>
                <w:lang w:val="ru-RU" w:eastAsia="ru-RU"/>
              </w:rPr>
            </w:pPr>
            <w:r w:rsidRPr="00040062">
              <w:rPr>
                <w:rFonts w:ascii="Arial" w:hAnsi="Arial" w:cs="Arial"/>
                <w:lang w:val="ru-RU" w:eastAsia="ru-RU"/>
              </w:rPr>
              <w:t>лесничества</w:t>
            </w:r>
          </w:p>
        </w:tc>
        <w:tc>
          <w:tcPr>
            <w:tcW w:w="1526" w:type="pct"/>
            <w:vAlign w:val="center"/>
          </w:tcPr>
          <w:p w14:paraId="56A94B19" w14:textId="77777777" w:rsidR="00237545" w:rsidRPr="00040062" w:rsidRDefault="00E47E9B" w:rsidP="00040062">
            <w:pPr>
              <w:jc w:val="center"/>
              <w:rPr>
                <w:rFonts w:ascii="Arial" w:hAnsi="Arial" w:cs="Arial"/>
                <w:lang w:val="ru-RU" w:eastAsia="ru-RU"/>
              </w:rPr>
            </w:pPr>
            <w:r w:rsidRPr="00040062">
              <w:rPr>
                <w:rFonts w:ascii="Arial" w:hAnsi="Arial" w:cs="Arial"/>
                <w:lang w:val="ru-RU" w:eastAsia="ru-RU"/>
              </w:rPr>
              <w:t>Перечень кварталов или их частей</w:t>
            </w:r>
          </w:p>
        </w:tc>
        <w:tc>
          <w:tcPr>
            <w:tcW w:w="603" w:type="pct"/>
            <w:vAlign w:val="center"/>
          </w:tcPr>
          <w:p w14:paraId="37B2EBEE" w14:textId="77777777" w:rsidR="00237545"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r>
      <w:tr w:rsidR="00040062" w:rsidRPr="00040062" w14:paraId="07FA4789" w14:textId="77777777" w:rsidTr="00A72FCA">
        <w:trPr>
          <w:trHeight w:val="20"/>
          <w:jc w:val="center"/>
        </w:trPr>
        <w:tc>
          <w:tcPr>
            <w:tcW w:w="1373" w:type="pct"/>
            <w:vAlign w:val="center"/>
          </w:tcPr>
          <w:p w14:paraId="532DC1FA" w14:textId="77777777" w:rsidR="00237545"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498" w:type="pct"/>
            <w:vAlign w:val="center"/>
          </w:tcPr>
          <w:p w14:paraId="1D77795A" w14:textId="77777777" w:rsidR="00237545" w:rsidRPr="00040062" w:rsidRDefault="00E47E9B" w:rsidP="00040062">
            <w:pPr>
              <w:contextualSpacing/>
              <w:jc w:val="center"/>
              <w:rPr>
                <w:rFonts w:ascii="Arial" w:hAnsi="Arial" w:cs="Arial"/>
                <w:lang w:val="ru-RU" w:eastAsia="ru-RU"/>
              </w:rPr>
            </w:pPr>
            <w:r w:rsidRPr="00040062">
              <w:rPr>
                <w:rFonts w:ascii="Arial" w:hAnsi="Arial" w:cs="Arial"/>
                <w:lang w:val="ru-RU" w:eastAsia="ru-RU"/>
              </w:rPr>
              <w:t>2</w:t>
            </w:r>
          </w:p>
        </w:tc>
        <w:tc>
          <w:tcPr>
            <w:tcW w:w="1526" w:type="pct"/>
            <w:vAlign w:val="center"/>
          </w:tcPr>
          <w:p w14:paraId="0B7729E5" w14:textId="77777777" w:rsidR="00237545" w:rsidRPr="00040062" w:rsidRDefault="00E47E9B" w:rsidP="00040062">
            <w:pPr>
              <w:contextualSpacing/>
              <w:jc w:val="center"/>
              <w:rPr>
                <w:rFonts w:ascii="Arial" w:hAnsi="Arial" w:cs="Arial"/>
                <w:lang w:val="ru-RU" w:eastAsia="ru-RU"/>
              </w:rPr>
            </w:pPr>
            <w:r w:rsidRPr="00040062">
              <w:rPr>
                <w:rFonts w:ascii="Arial" w:hAnsi="Arial" w:cs="Arial"/>
                <w:lang w:val="ru-RU" w:eastAsia="ru-RU"/>
              </w:rPr>
              <w:t>3</w:t>
            </w:r>
          </w:p>
        </w:tc>
        <w:tc>
          <w:tcPr>
            <w:tcW w:w="603" w:type="pct"/>
            <w:noWrap/>
            <w:vAlign w:val="center"/>
          </w:tcPr>
          <w:p w14:paraId="758EF281" w14:textId="77777777" w:rsidR="00237545" w:rsidRPr="00040062" w:rsidRDefault="00E47E9B" w:rsidP="00040062">
            <w:pPr>
              <w:jc w:val="center"/>
              <w:rPr>
                <w:rFonts w:ascii="Arial" w:hAnsi="Arial" w:cs="Arial"/>
                <w:lang w:val="ru-RU" w:eastAsia="ru-RU"/>
              </w:rPr>
            </w:pPr>
            <w:r w:rsidRPr="00040062">
              <w:rPr>
                <w:rFonts w:ascii="Arial" w:hAnsi="Arial" w:cs="Arial"/>
                <w:lang w:val="ru-RU" w:eastAsia="ru-RU"/>
              </w:rPr>
              <w:t>4</w:t>
            </w:r>
          </w:p>
        </w:tc>
      </w:tr>
      <w:tr w:rsidR="00040062" w:rsidRPr="00040062" w14:paraId="2A0A5C2C" w14:textId="77777777" w:rsidTr="00A72FCA">
        <w:trPr>
          <w:cantSplit/>
          <w:trHeight w:val="375"/>
          <w:jc w:val="center"/>
        </w:trPr>
        <w:tc>
          <w:tcPr>
            <w:tcW w:w="1373" w:type="pct"/>
            <w:vMerge w:val="restart"/>
            <w:vAlign w:val="center"/>
          </w:tcPr>
          <w:p w14:paraId="2797123C" w14:textId="77777777" w:rsidR="00237545" w:rsidRPr="00040062" w:rsidRDefault="00E47E9B" w:rsidP="00040062">
            <w:pPr>
              <w:rPr>
                <w:rFonts w:ascii="Arial" w:hAnsi="Arial" w:cs="Arial"/>
                <w:lang w:val="ru-RU" w:eastAsia="ru-RU"/>
              </w:rPr>
            </w:pPr>
            <w:r w:rsidRPr="00040062">
              <w:rPr>
                <w:rFonts w:ascii="Arial" w:hAnsi="Arial" w:cs="Arial"/>
                <w:lang w:val="ru-RU" w:eastAsia="ru-RU"/>
              </w:rPr>
              <w:lastRenderedPageBreak/>
              <w:t>Заготовка древесины</w:t>
            </w:r>
          </w:p>
        </w:tc>
        <w:tc>
          <w:tcPr>
            <w:tcW w:w="1498" w:type="pct"/>
            <w:vAlign w:val="center"/>
          </w:tcPr>
          <w:p w14:paraId="69A35BDD" w14:textId="77777777" w:rsidR="00237545" w:rsidRPr="00040062" w:rsidRDefault="00E47E9B" w:rsidP="00040062">
            <w:pPr>
              <w:contextualSpacing/>
              <w:rPr>
                <w:rFonts w:ascii="Arial" w:hAnsi="Arial" w:cs="Arial"/>
                <w:lang w:val="ru-RU" w:eastAsia="ru-RU"/>
              </w:rPr>
            </w:pPr>
            <w:r w:rsidRPr="00040062">
              <w:rPr>
                <w:rFonts w:ascii="Arial" w:hAnsi="Arial" w:cs="Arial"/>
                <w:lang w:val="ru-RU" w:eastAsia="ru-RU"/>
              </w:rPr>
              <w:t xml:space="preserve">Городские леса </w:t>
            </w:r>
            <w:r w:rsidR="00FB5978" w:rsidRPr="00040062">
              <w:rPr>
                <w:rFonts w:ascii="Arial" w:hAnsi="Arial" w:cs="Arial"/>
                <w:lang w:val="ru-RU" w:eastAsia="ru-RU"/>
              </w:rPr>
              <w:t>Холмского муниципального округа Сахалинской области</w:t>
            </w:r>
          </w:p>
        </w:tc>
        <w:tc>
          <w:tcPr>
            <w:tcW w:w="1526" w:type="pct"/>
            <w:vAlign w:val="center"/>
          </w:tcPr>
          <w:p w14:paraId="3B0825D8" w14:textId="77777777" w:rsidR="00237545" w:rsidRPr="00040062" w:rsidRDefault="00E47E9B" w:rsidP="00040062">
            <w:pPr>
              <w:contextualSpacing/>
              <w:rPr>
                <w:rFonts w:ascii="Arial" w:hAnsi="Arial" w:cs="Arial"/>
                <w:lang w:val="uk-UA" w:eastAsia="ru-RU"/>
              </w:rPr>
            </w:pPr>
            <w:r w:rsidRPr="00040062">
              <w:rPr>
                <w:rFonts w:ascii="Arial" w:hAnsi="Arial" w:cs="Arial"/>
                <w:lang w:val="uk-UA" w:eastAsia="ru-RU"/>
              </w:rPr>
              <w:t xml:space="preserve">кв. </w:t>
            </w:r>
            <w:r w:rsidR="00403D62" w:rsidRPr="00040062">
              <w:rPr>
                <w:rFonts w:ascii="Arial" w:hAnsi="Arial" w:cs="Arial"/>
                <w:lang w:val="uk-UA" w:eastAsia="ru-RU"/>
              </w:rPr>
              <w:t>1-</w:t>
            </w:r>
            <w:r w:rsidR="007D2BF7" w:rsidRPr="00040062">
              <w:rPr>
                <w:rFonts w:ascii="Arial" w:hAnsi="Arial" w:cs="Arial"/>
                <w:lang w:val="uk-UA" w:eastAsia="ru-RU"/>
              </w:rPr>
              <w:t>2</w:t>
            </w:r>
            <w:r w:rsidR="00403D62" w:rsidRPr="00040062">
              <w:rPr>
                <w:rFonts w:ascii="Arial" w:hAnsi="Arial" w:cs="Arial"/>
                <w:lang w:val="uk-UA" w:eastAsia="ru-RU"/>
              </w:rPr>
              <w:t>3</w:t>
            </w:r>
          </w:p>
        </w:tc>
        <w:tc>
          <w:tcPr>
            <w:tcW w:w="603" w:type="pct"/>
            <w:noWrap/>
            <w:vAlign w:val="center"/>
          </w:tcPr>
          <w:p w14:paraId="42A0B346" w14:textId="77777777" w:rsidR="00237545" w:rsidRPr="00040062" w:rsidRDefault="00A37EC5"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548D3545" w14:textId="77777777" w:rsidTr="00A72FCA">
        <w:trPr>
          <w:cantSplit/>
          <w:trHeight w:val="375"/>
          <w:jc w:val="center"/>
        </w:trPr>
        <w:tc>
          <w:tcPr>
            <w:tcW w:w="1373" w:type="pct"/>
            <w:vMerge/>
            <w:vAlign w:val="center"/>
          </w:tcPr>
          <w:p w14:paraId="6A7ED25B" w14:textId="77777777" w:rsidR="00237545" w:rsidRPr="00040062" w:rsidRDefault="00237545" w:rsidP="00040062">
            <w:pPr>
              <w:rPr>
                <w:rFonts w:ascii="Arial" w:hAnsi="Arial" w:cs="Arial"/>
                <w:lang w:val="ru-RU" w:eastAsia="ru-RU"/>
              </w:rPr>
            </w:pPr>
          </w:p>
        </w:tc>
        <w:tc>
          <w:tcPr>
            <w:tcW w:w="3627" w:type="pct"/>
            <w:gridSpan w:val="3"/>
            <w:vAlign w:val="center"/>
          </w:tcPr>
          <w:p w14:paraId="1E58ED1D" w14:textId="77777777" w:rsidR="00237545" w:rsidRPr="00040062" w:rsidRDefault="002D6D76" w:rsidP="00040062">
            <w:pPr>
              <w:contextualSpacing/>
              <w:jc w:val="both"/>
              <w:rPr>
                <w:rFonts w:ascii="Arial" w:hAnsi="Arial" w:cs="Arial"/>
                <w:lang w:val="ru-RU" w:eastAsia="ru-RU"/>
              </w:rPr>
            </w:pPr>
            <w:r w:rsidRPr="00040062">
              <w:rPr>
                <w:rFonts w:ascii="Arial" w:hAnsi="Arial" w:cs="Arial"/>
                <w:lang w:val="ru-RU" w:eastAsia="ru-RU"/>
              </w:rPr>
              <w:t xml:space="preserve">В лесах, выполняющих функции защиты природных и иных объектов, запрещается проведение сплошных рубок лесных насаждений, за исключением случаев, предусмотренных частью 4 статьи 17 настоящего Кодекса, и случаев установления правового режима зон с особыми условиями использования территорий, на которых расположены соответствующие леса. (Федеральный закон от 14.03.2009 </w:t>
            </w:r>
            <w:r w:rsidR="00785EFD" w:rsidRPr="00040062">
              <w:rPr>
                <w:rFonts w:ascii="Arial" w:hAnsi="Arial" w:cs="Arial"/>
                <w:lang w:val="ru-RU" w:eastAsia="ru-RU"/>
              </w:rPr>
              <w:t>№</w:t>
            </w:r>
            <w:r w:rsidRPr="00040062">
              <w:rPr>
                <w:rFonts w:ascii="Arial" w:hAnsi="Arial" w:cs="Arial"/>
                <w:lang w:val="ru-RU" w:eastAsia="ru-RU"/>
              </w:rPr>
              <w:t xml:space="preserve"> 32-ФЗ </w:t>
            </w:r>
            <w:r w:rsidR="00D65490" w:rsidRPr="00040062">
              <w:rPr>
                <w:rFonts w:ascii="Arial" w:hAnsi="Arial" w:cs="Arial"/>
                <w:lang w:val="ru-RU" w:eastAsia="ru-RU"/>
              </w:rPr>
              <w:t>«</w:t>
            </w:r>
            <w:r w:rsidRPr="00040062">
              <w:rPr>
                <w:rFonts w:ascii="Arial" w:hAnsi="Arial" w:cs="Arial"/>
                <w:lang w:val="ru-RU" w:eastAsia="ru-RU"/>
              </w:rPr>
              <w:t>О внесении изменений в Лесной кодекс Российской Федерации и отдельные законодательные акты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tc>
      </w:tr>
      <w:tr w:rsidR="00040062" w:rsidRPr="00040062" w14:paraId="330248A9" w14:textId="77777777" w:rsidTr="00A72FCA">
        <w:trPr>
          <w:cantSplit/>
          <w:trHeight w:val="375"/>
          <w:jc w:val="center"/>
        </w:trPr>
        <w:tc>
          <w:tcPr>
            <w:tcW w:w="1373" w:type="pct"/>
            <w:vMerge/>
            <w:vAlign w:val="center"/>
          </w:tcPr>
          <w:p w14:paraId="484179B3" w14:textId="77777777" w:rsidR="00237545" w:rsidRPr="00040062" w:rsidRDefault="00237545" w:rsidP="00040062">
            <w:pPr>
              <w:rPr>
                <w:rFonts w:ascii="Arial" w:hAnsi="Arial" w:cs="Arial"/>
                <w:lang w:val="ru-RU" w:eastAsia="ru-RU"/>
              </w:rPr>
            </w:pPr>
          </w:p>
        </w:tc>
        <w:tc>
          <w:tcPr>
            <w:tcW w:w="3627" w:type="pct"/>
            <w:gridSpan w:val="3"/>
            <w:vAlign w:val="center"/>
          </w:tcPr>
          <w:p w14:paraId="12E69582" w14:textId="77777777" w:rsidR="00237545" w:rsidRPr="00040062" w:rsidRDefault="00E47E9B" w:rsidP="00040062">
            <w:pPr>
              <w:contextualSpacing/>
              <w:jc w:val="both"/>
              <w:rPr>
                <w:rFonts w:ascii="Arial" w:hAnsi="Arial" w:cs="Arial"/>
                <w:lang w:val="ru-RU" w:eastAsia="ru-RU"/>
              </w:rPr>
            </w:pPr>
            <w:r w:rsidRPr="00040062">
              <w:rPr>
                <w:rFonts w:ascii="Arial" w:hAnsi="Arial" w:cs="Arial"/>
                <w:lang w:val="ru-RU" w:eastAsia="ru-RU"/>
              </w:rPr>
              <w:t>Выборочные рубки лесных насаждений в лесах, выполняющих функции защиты природных и иных объектов, проводятся в порядке, установленном уполномоченным федеральным органом исполнительной власти.</w:t>
            </w:r>
          </w:p>
        </w:tc>
      </w:tr>
      <w:tr w:rsidR="00040062" w:rsidRPr="00040062" w14:paraId="0219C756" w14:textId="77777777" w:rsidTr="00A72FCA">
        <w:trPr>
          <w:cantSplit/>
          <w:jc w:val="center"/>
        </w:trPr>
        <w:tc>
          <w:tcPr>
            <w:tcW w:w="1373" w:type="pct"/>
            <w:vAlign w:val="center"/>
          </w:tcPr>
          <w:p w14:paraId="79AA4A37" w14:textId="77777777" w:rsidR="00A72FCA" w:rsidRPr="00040062" w:rsidRDefault="00E47E9B" w:rsidP="00040062">
            <w:pPr>
              <w:rPr>
                <w:rFonts w:ascii="Arial" w:hAnsi="Arial" w:cs="Arial"/>
                <w:lang w:val="ru-RU" w:eastAsia="ru-RU"/>
              </w:rPr>
            </w:pPr>
            <w:r w:rsidRPr="00040062">
              <w:rPr>
                <w:rFonts w:ascii="Arial" w:hAnsi="Arial" w:cs="Arial"/>
                <w:lang w:val="ru-RU" w:eastAsia="ru-RU"/>
              </w:rPr>
              <w:t>Заготовка живицы</w:t>
            </w:r>
          </w:p>
        </w:tc>
        <w:tc>
          <w:tcPr>
            <w:tcW w:w="1498" w:type="pct"/>
            <w:vAlign w:val="center"/>
          </w:tcPr>
          <w:p w14:paraId="14EE237C" w14:textId="77777777" w:rsidR="00A72FCA"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0ED3F722" w14:textId="77777777" w:rsidR="00A72FCA" w:rsidRPr="00040062" w:rsidRDefault="00E47E9B" w:rsidP="00040062">
            <w:pPr>
              <w:contextualSpacing/>
              <w:rPr>
                <w:rFonts w:ascii="Arial" w:hAnsi="Arial" w:cs="Arial"/>
                <w:lang w:val="uk-UA" w:eastAsia="ru-RU"/>
              </w:rPr>
            </w:pPr>
            <w:r w:rsidRPr="00040062">
              <w:rPr>
                <w:rFonts w:ascii="Arial" w:hAnsi="Arial" w:cs="Arial"/>
                <w:lang w:val="uk-UA" w:eastAsia="ru-RU"/>
              </w:rPr>
              <w:t>нет</w:t>
            </w:r>
          </w:p>
        </w:tc>
        <w:tc>
          <w:tcPr>
            <w:tcW w:w="603" w:type="pct"/>
            <w:vAlign w:val="center"/>
          </w:tcPr>
          <w:p w14:paraId="74BC97D5" w14:textId="77777777" w:rsidR="00A72FCA" w:rsidRPr="00040062" w:rsidRDefault="00E47E9B" w:rsidP="00040062">
            <w:pPr>
              <w:contextualSpacing/>
              <w:rPr>
                <w:rFonts w:ascii="Arial" w:hAnsi="Arial" w:cs="Arial"/>
                <w:lang w:val="uk-UA" w:eastAsia="ru-RU"/>
              </w:rPr>
            </w:pPr>
            <w:r w:rsidRPr="00040062">
              <w:rPr>
                <w:rFonts w:ascii="Arial" w:hAnsi="Arial" w:cs="Arial"/>
                <w:lang w:val="ru-RU" w:eastAsia="ru-RU"/>
              </w:rPr>
              <w:t>0</w:t>
            </w:r>
          </w:p>
        </w:tc>
      </w:tr>
      <w:tr w:rsidR="00040062" w:rsidRPr="00040062" w14:paraId="2464A9D1" w14:textId="77777777" w:rsidTr="00A72FCA">
        <w:trPr>
          <w:cantSplit/>
          <w:trHeight w:val="135"/>
          <w:jc w:val="center"/>
        </w:trPr>
        <w:tc>
          <w:tcPr>
            <w:tcW w:w="1373" w:type="pct"/>
            <w:vMerge w:val="restart"/>
            <w:tcMar>
              <w:top w:w="57" w:type="dxa"/>
              <w:bottom w:w="57" w:type="dxa"/>
            </w:tcMar>
            <w:vAlign w:val="center"/>
          </w:tcPr>
          <w:p w14:paraId="3200D295" w14:textId="77777777" w:rsidR="00A37EC5" w:rsidRPr="00040062" w:rsidRDefault="00E47E9B" w:rsidP="00040062">
            <w:pPr>
              <w:rPr>
                <w:rFonts w:ascii="Arial" w:hAnsi="Arial" w:cs="Arial"/>
                <w:lang w:val="ru-RU" w:eastAsia="ru-RU"/>
              </w:rPr>
            </w:pPr>
            <w:r w:rsidRPr="00040062">
              <w:rPr>
                <w:rFonts w:ascii="Arial" w:hAnsi="Arial" w:cs="Arial"/>
                <w:lang w:val="ru-RU" w:eastAsia="ru-RU"/>
              </w:rPr>
              <w:t>Заготовка и сбор недревесных лесных ресурсов</w:t>
            </w:r>
          </w:p>
        </w:tc>
        <w:tc>
          <w:tcPr>
            <w:tcW w:w="1498" w:type="pct"/>
            <w:tcMar>
              <w:top w:w="57" w:type="dxa"/>
              <w:bottom w:w="57" w:type="dxa"/>
            </w:tcMar>
            <w:vAlign w:val="center"/>
          </w:tcPr>
          <w:p w14:paraId="649B7BA4" w14:textId="77777777" w:rsidR="00A37EC5"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3BE3276F" w14:textId="77777777" w:rsidR="00A37EC5"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146C9389" w14:textId="77777777" w:rsidR="00A37EC5"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4099157A" w14:textId="77777777" w:rsidTr="00A72FCA">
        <w:trPr>
          <w:cantSplit/>
          <w:trHeight w:val="722"/>
          <w:jc w:val="center"/>
        </w:trPr>
        <w:tc>
          <w:tcPr>
            <w:tcW w:w="1373" w:type="pct"/>
            <w:vMerge/>
            <w:tcMar>
              <w:top w:w="57" w:type="dxa"/>
              <w:bottom w:w="57" w:type="dxa"/>
            </w:tcMar>
            <w:vAlign w:val="center"/>
          </w:tcPr>
          <w:p w14:paraId="44D36F7F"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7E693A4B" w14:textId="77777777" w:rsidR="00237545" w:rsidRPr="00040062" w:rsidRDefault="00E47E9B" w:rsidP="00040062">
            <w:pPr>
              <w:jc w:val="both"/>
              <w:rPr>
                <w:rFonts w:ascii="Arial" w:hAnsi="Arial" w:cs="Arial"/>
                <w:lang w:val="ru-RU"/>
              </w:rPr>
            </w:pPr>
            <w:r w:rsidRPr="00040062">
              <w:rPr>
                <w:rFonts w:ascii="Arial" w:hAnsi="Arial" w:cs="Arial"/>
                <w:lang w:val="ru-RU"/>
              </w:rPr>
              <w:t>Запрещен сбор подстилки в лесах, выполняющих функции защиты природных и иных объектов.</w:t>
            </w:r>
          </w:p>
          <w:p w14:paraId="25EE4350" w14:textId="77777777" w:rsidR="00237545" w:rsidRPr="00040062" w:rsidRDefault="00E47E9B" w:rsidP="00040062">
            <w:pPr>
              <w:jc w:val="both"/>
              <w:rPr>
                <w:rFonts w:ascii="Arial" w:hAnsi="Arial" w:cs="Arial"/>
                <w:lang w:val="ru-RU" w:eastAsia="ru-RU"/>
              </w:rPr>
            </w:pPr>
            <w:r w:rsidRPr="00040062">
              <w:rPr>
                <w:rFonts w:ascii="Arial" w:hAnsi="Arial" w:cs="Arial"/>
                <w:lang w:val="ru-RU" w:eastAsia="ru-RU"/>
              </w:rP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 0,8 - 1,0 и несомкнувшихся лесных культурах.</w:t>
            </w:r>
          </w:p>
        </w:tc>
      </w:tr>
      <w:tr w:rsidR="00040062" w:rsidRPr="00040062" w14:paraId="50AFA41A" w14:textId="77777777" w:rsidTr="00FB5978">
        <w:trPr>
          <w:cantSplit/>
          <w:trHeight w:val="988"/>
          <w:jc w:val="center"/>
        </w:trPr>
        <w:tc>
          <w:tcPr>
            <w:tcW w:w="1373" w:type="pct"/>
            <w:tcMar>
              <w:top w:w="57" w:type="dxa"/>
              <w:bottom w:w="57" w:type="dxa"/>
            </w:tcMar>
            <w:vAlign w:val="center"/>
          </w:tcPr>
          <w:p w14:paraId="4BD9B2C0" w14:textId="77777777" w:rsidR="00A37EC5" w:rsidRPr="00040062" w:rsidRDefault="00E47E9B" w:rsidP="00040062">
            <w:pPr>
              <w:rPr>
                <w:rFonts w:ascii="Arial" w:hAnsi="Arial" w:cs="Arial"/>
                <w:lang w:val="ru-RU" w:eastAsia="ru-RU"/>
              </w:rPr>
            </w:pPr>
            <w:r w:rsidRPr="00040062">
              <w:rPr>
                <w:rFonts w:ascii="Arial" w:hAnsi="Arial" w:cs="Arial"/>
                <w:lang w:val="ru-RU" w:eastAsia="ru-RU"/>
              </w:rPr>
              <w:t>Заготовка лесных пищевых ресурсов и сбор лекарственного сырья</w:t>
            </w:r>
          </w:p>
        </w:tc>
        <w:tc>
          <w:tcPr>
            <w:tcW w:w="1498" w:type="pct"/>
            <w:tcMar>
              <w:top w:w="57" w:type="dxa"/>
              <w:bottom w:w="57" w:type="dxa"/>
            </w:tcMar>
            <w:vAlign w:val="center"/>
          </w:tcPr>
          <w:p w14:paraId="79AB49E3" w14:textId="77777777" w:rsidR="00A37EC5"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3B3E7703" w14:textId="77777777" w:rsidR="00A37EC5"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66687725" w14:textId="77777777" w:rsidR="00A37EC5"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2EF78BE4" w14:textId="77777777" w:rsidTr="00A72FCA">
        <w:trPr>
          <w:cantSplit/>
          <w:trHeight w:val="155"/>
          <w:jc w:val="center"/>
        </w:trPr>
        <w:tc>
          <w:tcPr>
            <w:tcW w:w="1373" w:type="pct"/>
            <w:vMerge w:val="restart"/>
            <w:tcMar>
              <w:top w:w="57" w:type="dxa"/>
              <w:bottom w:w="57" w:type="dxa"/>
            </w:tcMar>
            <w:vAlign w:val="center"/>
          </w:tcPr>
          <w:p w14:paraId="7D37553B" w14:textId="77777777" w:rsidR="00A72FCA" w:rsidRPr="00040062" w:rsidRDefault="00E47E9B" w:rsidP="00040062">
            <w:pPr>
              <w:rPr>
                <w:rFonts w:ascii="Arial" w:hAnsi="Arial" w:cs="Arial"/>
                <w:lang w:val="ru-RU" w:eastAsia="ru-RU"/>
              </w:rPr>
            </w:pPr>
            <w:r w:rsidRPr="00040062">
              <w:rPr>
                <w:rFonts w:ascii="Arial" w:hAnsi="Arial" w:cs="Arial"/>
                <w:lang w:val="ru-RU"/>
              </w:rPr>
              <w:t>Осуществление видов деятельности в сфере охотничьего хозяйства</w:t>
            </w:r>
          </w:p>
        </w:tc>
        <w:tc>
          <w:tcPr>
            <w:tcW w:w="1498" w:type="pct"/>
            <w:tcMar>
              <w:top w:w="57" w:type="dxa"/>
              <w:bottom w:w="57" w:type="dxa"/>
            </w:tcMar>
            <w:vAlign w:val="center"/>
          </w:tcPr>
          <w:p w14:paraId="4ECDA5D4" w14:textId="77777777" w:rsidR="00A72FCA"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425F9759" w14:textId="77777777" w:rsidR="00A72FCA" w:rsidRPr="00040062" w:rsidRDefault="00E47E9B" w:rsidP="00040062">
            <w:pPr>
              <w:contextualSpacing/>
              <w:rPr>
                <w:rFonts w:ascii="Arial" w:hAnsi="Arial" w:cs="Arial"/>
                <w:lang w:val="uk-UA" w:eastAsia="ru-RU"/>
              </w:rPr>
            </w:pPr>
            <w:r w:rsidRPr="00040062">
              <w:rPr>
                <w:rFonts w:ascii="Arial" w:hAnsi="Arial" w:cs="Arial"/>
                <w:lang w:val="uk-UA" w:eastAsia="ru-RU"/>
              </w:rPr>
              <w:t>нет</w:t>
            </w:r>
          </w:p>
        </w:tc>
        <w:tc>
          <w:tcPr>
            <w:tcW w:w="603" w:type="pct"/>
            <w:vAlign w:val="center"/>
          </w:tcPr>
          <w:p w14:paraId="683E094C" w14:textId="77777777" w:rsidR="00A72FCA" w:rsidRPr="00040062" w:rsidRDefault="00E47E9B" w:rsidP="00040062">
            <w:pPr>
              <w:contextualSpacing/>
              <w:rPr>
                <w:rFonts w:ascii="Arial" w:hAnsi="Arial" w:cs="Arial"/>
                <w:lang w:val="uk-UA" w:eastAsia="ru-RU"/>
              </w:rPr>
            </w:pPr>
            <w:r w:rsidRPr="00040062">
              <w:rPr>
                <w:rFonts w:ascii="Arial" w:hAnsi="Arial" w:cs="Arial"/>
                <w:lang w:val="uk-UA" w:eastAsia="ru-RU"/>
              </w:rPr>
              <w:t>0</w:t>
            </w:r>
          </w:p>
        </w:tc>
      </w:tr>
      <w:tr w:rsidR="00040062" w:rsidRPr="00040062" w14:paraId="27451966" w14:textId="77777777" w:rsidTr="00A72FCA">
        <w:trPr>
          <w:cantSplit/>
          <w:trHeight w:val="155"/>
          <w:jc w:val="center"/>
        </w:trPr>
        <w:tc>
          <w:tcPr>
            <w:tcW w:w="1373" w:type="pct"/>
            <w:vMerge/>
            <w:tcMar>
              <w:top w:w="57" w:type="dxa"/>
              <w:bottom w:w="57" w:type="dxa"/>
            </w:tcMar>
            <w:vAlign w:val="center"/>
          </w:tcPr>
          <w:p w14:paraId="69BE7727"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4AEDFE64" w14:textId="77777777" w:rsidR="00237545" w:rsidRPr="00040062" w:rsidRDefault="00E47E9B" w:rsidP="00040062">
            <w:pPr>
              <w:jc w:val="both"/>
              <w:rPr>
                <w:rFonts w:ascii="Arial" w:hAnsi="Arial" w:cs="Arial"/>
                <w:lang w:val="ru-RU"/>
              </w:rPr>
            </w:pPr>
            <w:r w:rsidRPr="00040062">
              <w:rPr>
                <w:rFonts w:ascii="Arial" w:hAnsi="Arial" w:cs="Arial"/>
                <w:lang w:val="ru-RU"/>
              </w:rPr>
              <w:t>В городских лесах запрещено осуществление видов деятельности в сфере охотничьего хозяйств (п. 2 ч. 3 ст. 105 Лесного кодекса РФ)</w:t>
            </w:r>
          </w:p>
        </w:tc>
      </w:tr>
      <w:tr w:rsidR="00040062" w:rsidRPr="00040062" w14:paraId="1278F147" w14:textId="77777777" w:rsidTr="00A72FCA">
        <w:trPr>
          <w:cantSplit/>
          <w:trHeight w:val="155"/>
          <w:jc w:val="center"/>
        </w:trPr>
        <w:tc>
          <w:tcPr>
            <w:tcW w:w="1373" w:type="pct"/>
            <w:vMerge w:val="restart"/>
            <w:tcMar>
              <w:top w:w="57" w:type="dxa"/>
              <w:bottom w:w="57" w:type="dxa"/>
            </w:tcMar>
            <w:vAlign w:val="center"/>
          </w:tcPr>
          <w:p w14:paraId="20EC1415" w14:textId="77777777" w:rsidR="00A72FCA" w:rsidRPr="00040062" w:rsidRDefault="00E47E9B" w:rsidP="00040062">
            <w:pPr>
              <w:rPr>
                <w:rFonts w:ascii="Arial" w:hAnsi="Arial" w:cs="Arial"/>
                <w:lang w:val="ru-RU" w:eastAsia="ru-RU"/>
              </w:rPr>
            </w:pPr>
            <w:r w:rsidRPr="00040062">
              <w:rPr>
                <w:rFonts w:ascii="Arial" w:hAnsi="Arial" w:cs="Arial"/>
                <w:lang w:val="ru-RU" w:eastAsia="ru-RU"/>
              </w:rPr>
              <w:t>Ведение сельского хозяйства</w:t>
            </w:r>
          </w:p>
        </w:tc>
        <w:tc>
          <w:tcPr>
            <w:tcW w:w="1498" w:type="pct"/>
            <w:tcMar>
              <w:top w:w="57" w:type="dxa"/>
              <w:bottom w:w="57" w:type="dxa"/>
            </w:tcMar>
            <w:vAlign w:val="center"/>
          </w:tcPr>
          <w:p w14:paraId="1BCB1BAF" w14:textId="77777777" w:rsidR="00A72FCA"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59F1C8F0" w14:textId="77777777" w:rsidR="00A72FCA" w:rsidRPr="00040062" w:rsidRDefault="00E47E9B" w:rsidP="00040062">
            <w:pPr>
              <w:contextualSpacing/>
              <w:rPr>
                <w:rFonts w:ascii="Arial" w:hAnsi="Arial" w:cs="Arial"/>
                <w:lang w:val="uk-UA" w:eastAsia="ru-RU"/>
              </w:rPr>
            </w:pPr>
            <w:r w:rsidRPr="00040062">
              <w:rPr>
                <w:rFonts w:ascii="Arial" w:hAnsi="Arial" w:cs="Arial"/>
                <w:lang w:val="uk-UA" w:eastAsia="ru-RU"/>
              </w:rPr>
              <w:t>нет</w:t>
            </w:r>
          </w:p>
        </w:tc>
        <w:tc>
          <w:tcPr>
            <w:tcW w:w="603" w:type="pct"/>
            <w:vAlign w:val="center"/>
          </w:tcPr>
          <w:p w14:paraId="2BB67A27" w14:textId="77777777" w:rsidR="00A72FCA" w:rsidRPr="00040062" w:rsidRDefault="00E47E9B" w:rsidP="00040062">
            <w:pPr>
              <w:contextualSpacing/>
              <w:rPr>
                <w:rFonts w:ascii="Arial" w:hAnsi="Arial" w:cs="Arial"/>
                <w:lang w:val="uk-UA" w:eastAsia="ru-RU"/>
              </w:rPr>
            </w:pPr>
            <w:r w:rsidRPr="00040062">
              <w:rPr>
                <w:rFonts w:ascii="Arial" w:hAnsi="Arial" w:cs="Arial"/>
                <w:lang w:val="uk-UA" w:eastAsia="ru-RU"/>
              </w:rPr>
              <w:t>0</w:t>
            </w:r>
          </w:p>
        </w:tc>
      </w:tr>
      <w:tr w:rsidR="00040062" w:rsidRPr="00040062" w14:paraId="6ACB8CF2" w14:textId="77777777" w:rsidTr="00A72FCA">
        <w:trPr>
          <w:cantSplit/>
          <w:trHeight w:val="20"/>
          <w:jc w:val="center"/>
        </w:trPr>
        <w:tc>
          <w:tcPr>
            <w:tcW w:w="1373" w:type="pct"/>
            <w:vMerge/>
            <w:tcMar>
              <w:top w:w="57" w:type="dxa"/>
              <w:bottom w:w="57" w:type="dxa"/>
            </w:tcMar>
            <w:vAlign w:val="center"/>
          </w:tcPr>
          <w:p w14:paraId="44CCF2BB"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0588C3C8" w14:textId="77777777" w:rsidR="00237545" w:rsidRPr="00040062" w:rsidRDefault="00E47E9B" w:rsidP="00040062">
            <w:pPr>
              <w:jc w:val="both"/>
              <w:rPr>
                <w:rFonts w:ascii="Arial" w:hAnsi="Arial" w:cs="Arial"/>
                <w:lang w:val="ru-RU"/>
              </w:rPr>
            </w:pPr>
            <w:r w:rsidRPr="00040062">
              <w:rPr>
                <w:rFonts w:ascii="Arial" w:hAnsi="Arial" w:cs="Arial"/>
                <w:lang w:val="ru-RU"/>
              </w:rPr>
              <w:t>В городских лесах запрещено ведение сельского хозяйства (п. 3 ч. 3 ст. 105 Лесного кодекса РФ)</w:t>
            </w:r>
          </w:p>
        </w:tc>
      </w:tr>
      <w:tr w:rsidR="00040062" w:rsidRPr="00040062" w14:paraId="02CDE06F" w14:textId="77777777" w:rsidTr="00A72FCA">
        <w:trPr>
          <w:cantSplit/>
          <w:trHeight w:val="155"/>
          <w:jc w:val="center"/>
        </w:trPr>
        <w:tc>
          <w:tcPr>
            <w:tcW w:w="1373" w:type="pct"/>
            <w:vMerge w:val="restart"/>
            <w:tcMar>
              <w:top w:w="57" w:type="dxa"/>
              <w:bottom w:w="57" w:type="dxa"/>
            </w:tcMar>
            <w:vAlign w:val="center"/>
          </w:tcPr>
          <w:p w14:paraId="1DEB1016" w14:textId="77777777" w:rsidR="00A37EC5" w:rsidRPr="00040062" w:rsidRDefault="00E47E9B" w:rsidP="00040062">
            <w:pPr>
              <w:rPr>
                <w:rFonts w:ascii="Arial" w:hAnsi="Arial" w:cs="Arial"/>
                <w:lang w:val="ru-RU" w:eastAsia="ru-RU"/>
              </w:rPr>
            </w:pPr>
            <w:r w:rsidRPr="00040062">
              <w:rPr>
                <w:rFonts w:ascii="Arial" w:hAnsi="Arial" w:cs="Arial"/>
                <w:lang w:val="ru-RU" w:eastAsia="ru-RU"/>
              </w:rPr>
              <w:t>Осуществление научно-исследовательской деятельности, образовательной деятельности</w:t>
            </w:r>
          </w:p>
        </w:tc>
        <w:tc>
          <w:tcPr>
            <w:tcW w:w="1498" w:type="pct"/>
            <w:tcMar>
              <w:top w:w="57" w:type="dxa"/>
              <w:bottom w:w="57" w:type="dxa"/>
            </w:tcMar>
            <w:vAlign w:val="center"/>
          </w:tcPr>
          <w:p w14:paraId="5DD4CC52" w14:textId="77777777" w:rsidR="00A37EC5"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47AF45B2" w14:textId="77777777" w:rsidR="00A37EC5"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2A11AAB0" w14:textId="77777777" w:rsidR="00A37EC5"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761D5B7A" w14:textId="77777777" w:rsidTr="00A72FCA">
        <w:trPr>
          <w:cantSplit/>
          <w:trHeight w:val="155"/>
          <w:jc w:val="center"/>
        </w:trPr>
        <w:tc>
          <w:tcPr>
            <w:tcW w:w="1373" w:type="pct"/>
            <w:vMerge/>
            <w:tcMar>
              <w:top w:w="57" w:type="dxa"/>
              <w:bottom w:w="57" w:type="dxa"/>
            </w:tcMar>
            <w:vAlign w:val="center"/>
          </w:tcPr>
          <w:p w14:paraId="2F27A22C"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1E852D08" w14:textId="77777777" w:rsidR="00237545" w:rsidRPr="00040062" w:rsidRDefault="00E47E9B" w:rsidP="00040062">
            <w:pPr>
              <w:jc w:val="both"/>
              <w:rPr>
                <w:rFonts w:ascii="Arial" w:hAnsi="Arial" w:cs="Arial"/>
                <w:lang w:val="ru-RU"/>
              </w:rPr>
            </w:pPr>
            <w:r w:rsidRPr="00040062">
              <w:rPr>
                <w:rFonts w:ascii="Arial" w:hAnsi="Arial" w:cs="Arial"/>
                <w:lang w:val="ru-RU"/>
              </w:rPr>
              <w:t xml:space="preserve">В городских лесах запрещено использование токсичных химических препаратов для охраны и защиты лесов, в том числе в научных целях (п. 1 ч. 3 ст. 105 Лесного кодекса РФ) </w:t>
            </w:r>
          </w:p>
        </w:tc>
      </w:tr>
      <w:tr w:rsidR="00040062" w:rsidRPr="00040062" w14:paraId="38AFECDA" w14:textId="77777777" w:rsidTr="00E22FF1">
        <w:trPr>
          <w:cantSplit/>
          <w:trHeight w:val="155"/>
          <w:jc w:val="center"/>
        </w:trPr>
        <w:tc>
          <w:tcPr>
            <w:tcW w:w="1373" w:type="pct"/>
            <w:tcMar>
              <w:top w:w="57" w:type="dxa"/>
              <w:bottom w:w="57" w:type="dxa"/>
            </w:tcMar>
            <w:vAlign w:val="center"/>
          </w:tcPr>
          <w:p w14:paraId="5F4B53C6"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Осуществление рекреационной деятельности</w:t>
            </w:r>
          </w:p>
        </w:tc>
        <w:tc>
          <w:tcPr>
            <w:tcW w:w="1498" w:type="pct"/>
            <w:tcMar>
              <w:top w:w="57" w:type="dxa"/>
              <w:bottom w:w="57" w:type="dxa"/>
            </w:tcMar>
          </w:tcPr>
          <w:p w14:paraId="67D9C7E4"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28D6646D" w14:textId="77777777" w:rsidR="00FB5978"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43D760F8" w14:textId="77777777" w:rsidR="00FB5978"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46909748" w14:textId="77777777" w:rsidTr="00E22FF1">
        <w:trPr>
          <w:cantSplit/>
          <w:trHeight w:val="155"/>
          <w:jc w:val="center"/>
        </w:trPr>
        <w:tc>
          <w:tcPr>
            <w:tcW w:w="1373" w:type="pct"/>
            <w:vMerge w:val="restart"/>
            <w:tcMar>
              <w:top w:w="57" w:type="dxa"/>
              <w:bottom w:w="57" w:type="dxa"/>
            </w:tcMar>
            <w:vAlign w:val="center"/>
          </w:tcPr>
          <w:p w14:paraId="501E2A1B"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Создание лесных плантаций и их эксплуатация</w:t>
            </w:r>
          </w:p>
        </w:tc>
        <w:tc>
          <w:tcPr>
            <w:tcW w:w="1498" w:type="pct"/>
            <w:tcMar>
              <w:top w:w="57" w:type="dxa"/>
              <w:bottom w:w="57" w:type="dxa"/>
            </w:tcMar>
          </w:tcPr>
          <w:p w14:paraId="30422F84"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7625AF65" w14:textId="77777777" w:rsidR="00FB5978" w:rsidRPr="00040062" w:rsidRDefault="00E47E9B" w:rsidP="00040062">
            <w:pPr>
              <w:contextualSpacing/>
              <w:rPr>
                <w:rFonts w:ascii="Arial" w:hAnsi="Arial" w:cs="Arial"/>
                <w:lang w:val="uk-UA" w:eastAsia="ru-RU"/>
              </w:rPr>
            </w:pPr>
            <w:r w:rsidRPr="00040062">
              <w:rPr>
                <w:rFonts w:ascii="Arial" w:hAnsi="Arial" w:cs="Arial"/>
                <w:lang w:val="uk-UA" w:eastAsia="ru-RU"/>
              </w:rPr>
              <w:t>нет</w:t>
            </w:r>
          </w:p>
        </w:tc>
        <w:tc>
          <w:tcPr>
            <w:tcW w:w="603" w:type="pct"/>
            <w:vAlign w:val="center"/>
          </w:tcPr>
          <w:p w14:paraId="1EC6AABB" w14:textId="77777777" w:rsidR="00FB5978" w:rsidRPr="00040062" w:rsidRDefault="00E47E9B" w:rsidP="00040062">
            <w:pPr>
              <w:contextualSpacing/>
              <w:rPr>
                <w:rFonts w:ascii="Arial" w:hAnsi="Arial" w:cs="Arial"/>
                <w:lang w:val="uk-UA" w:eastAsia="ru-RU"/>
              </w:rPr>
            </w:pPr>
            <w:r w:rsidRPr="00040062">
              <w:rPr>
                <w:rFonts w:ascii="Arial" w:hAnsi="Arial" w:cs="Arial"/>
                <w:lang w:val="uk-UA" w:eastAsia="ru-RU"/>
              </w:rPr>
              <w:t>0</w:t>
            </w:r>
          </w:p>
        </w:tc>
      </w:tr>
      <w:tr w:rsidR="00040062" w:rsidRPr="00040062" w14:paraId="05D93815" w14:textId="77777777" w:rsidTr="00A72FCA">
        <w:trPr>
          <w:cantSplit/>
          <w:trHeight w:val="507"/>
          <w:jc w:val="center"/>
        </w:trPr>
        <w:tc>
          <w:tcPr>
            <w:tcW w:w="1373" w:type="pct"/>
            <w:vMerge/>
            <w:tcMar>
              <w:top w:w="57" w:type="dxa"/>
              <w:bottom w:w="57" w:type="dxa"/>
            </w:tcMar>
            <w:vAlign w:val="center"/>
          </w:tcPr>
          <w:p w14:paraId="34088CB5"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470AD6A4" w14:textId="77777777" w:rsidR="00237545" w:rsidRPr="00040062" w:rsidRDefault="00E47E9B" w:rsidP="00040062">
            <w:pPr>
              <w:rPr>
                <w:rFonts w:ascii="Arial" w:hAnsi="Arial" w:cs="Arial"/>
                <w:lang w:val="ru-RU" w:eastAsia="ru-RU"/>
              </w:rPr>
            </w:pPr>
            <w:r w:rsidRPr="00040062">
              <w:rPr>
                <w:rFonts w:ascii="Arial" w:hAnsi="Arial" w:cs="Arial"/>
                <w:lang w:val="ru-RU" w:eastAsia="ru-RU"/>
              </w:rPr>
              <w:t xml:space="preserve">Использование </w:t>
            </w:r>
            <w:r w:rsidR="00123DBB" w:rsidRPr="00040062">
              <w:rPr>
                <w:rFonts w:ascii="Arial" w:hAnsi="Arial" w:cs="Arial"/>
                <w:lang w:val="ru-RU" w:eastAsia="ru-RU"/>
              </w:rPr>
              <w:t>лесов,</w:t>
            </w:r>
            <w:r w:rsidRPr="00040062">
              <w:rPr>
                <w:rFonts w:ascii="Arial" w:hAnsi="Arial" w:cs="Arial"/>
                <w:lang w:val="ru-RU" w:eastAsia="ru-RU"/>
              </w:rPr>
              <w:t xml:space="preserve"> выполняющих функции защиты природных и иных объектов в целях создания лесных плантаций не допускается (п. 30 Приказа Рослесхоза от 14.12.2010 г. № 485).</w:t>
            </w:r>
          </w:p>
        </w:tc>
      </w:tr>
      <w:tr w:rsidR="00040062" w:rsidRPr="00040062" w14:paraId="1914BA09" w14:textId="77777777" w:rsidTr="00E22FF1">
        <w:trPr>
          <w:cantSplit/>
          <w:trHeight w:val="155"/>
          <w:jc w:val="center"/>
        </w:trPr>
        <w:tc>
          <w:tcPr>
            <w:tcW w:w="1373" w:type="pct"/>
            <w:tcMar>
              <w:top w:w="57" w:type="dxa"/>
              <w:bottom w:w="57" w:type="dxa"/>
            </w:tcMar>
            <w:vAlign w:val="center"/>
          </w:tcPr>
          <w:p w14:paraId="794943AF"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Выращивание лесных плодовых, ягодных, декоративных растений, лекарственных растений</w:t>
            </w:r>
          </w:p>
        </w:tc>
        <w:tc>
          <w:tcPr>
            <w:tcW w:w="1498" w:type="pct"/>
            <w:tcMar>
              <w:top w:w="57" w:type="dxa"/>
              <w:bottom w:w="57" w:type="dxa"/>
            </w:tcMar>
          </w:tcPr>
          <w:p w14:paraId="0AB68A69"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17E89F1C" w14:textId="77777777" w:rsidR="00FB5978"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522CBB27" w14:textId="77777777" w:rsidR="00FB5978"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2279C69C" w14:textId="77777777" w:rsidTr="00E22FF1">
        <w:trPr>
          <w:cantSplit/>
          <w:trHeight w:val="155"/>
          <w:jc w:val="center"/>
        </w:trPr>
        <w:tc>
          <w:tcPr>
            <w:tcW w:w="1373" w:type="pct"/>
            <w:tcMar>
              <w:top w:w="57" w:type="dxa"/>
              <w:bottom w:w="57" w:type="dxa"/>
            </w:tcMar>
            <w:vAlign w:val="center"/>
          </w:tcPr>
          <w:p w14:paraId="4B31B034" w14:textId="77777777" w:rsidR="00FB5978" w:rsidRPr="00040062" w:rsidRDefault="00E47E9B" w:rsidP="00040062">
            <w:pPr>
              <w:rPr>
                <w:rFonts w:ascii="Arial" w:hAnsi="Arial" w:cs="Arial"/>
                <w:lang w:val="ru-RU" w:eastAsia="ru-RU"/>
              </w:rPr>
            </w:pPr>
            <w:r w:rsidRPr="00040062">
              <w:rPr>
                <w:rFonts w:ascii="Arial" w:hAnsi="Arial" w:cs="Arial"/>
                <w:lang w:val="ru-RU"/>
              </w:rPr>
              <w:t>Выращивание посадочного материала лесных растений (саженцев, сеянцев)</w:t>
            </w:r>
          </w:p>
        </w:tc>
        <w:tc>
          <w:tcPr>
            <w:tcW w:w="1498" w:type="pct"/>
            <w:tcMar>
              <w:top w:w="57" w:type="dxa"/>
              <w:bottom w:w="57" w:type="dxa"/>
            </w:tcMar>
          </w:tcPr>
          <w:p w14:paraId="4C4198ED"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0B94945E" w14:textId="77777777" w:rsidR="00FB5978"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5E0C8C93" w14:textId="77777777" w:rsidR="00FB5978"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671C5AB5" w14:textId="77777777" w:rsidTr="00E22FF1">
        <w:trPr>
          <w:cantSplit/>
          <w:trHeight w:val="165"/>
          <w:jc w:val="center"/>
        </w:trPr>
        <w:tc>
          <w:tcPr>
            <w:tcW w:w="1373" w:type="pct"/>
            <w:vMerge w:val="restart"/>
            <w:tcMar>
              <w:top w:w="57" w:type="dxa"/>
              <w:bottom w:w="57" w:type="dxa"/>
            </w:tcMar>
            <w:vAlign w:val="center"/>
          </w:tcPr>
          <w:p w14:paraId="34C51508"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Выполнение работ по геологическому изучению недр, разработка месторождений полезных ископаемых</w:t>
            </w:r>
          </w:p>
        </w:tc>
        <w:tc>
          <w:tcPr>
            <w:tcW w:w="1498" w:type="pct"/>
            <w:tcMar>
              <w:top w:w="57" w:type="dxa"/>
              <w:bottom w:w="57" w:type="dxa"/>
            </w:tcMar>
          </w:tcPr>
          <w:p w14:paraId="07C49CE4" w14:textId="77777777" w:rsidR="00FB5978" w:rsidRPr="00040062" w:rsidRDefault="00E47E9B" w:rsidP="00040062">
            <w:pPr>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1CC38729" w14:textId="77777777" w:rsidR="00FB5978"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1424E971" w14:textId="77777777" w:rsidR="00FB5978"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2C696361" w14:textId="77777777" w:rsidTr="00A72FCA">
        <w:trPr>
          <w:cantSplit/>
          <w:trHeight w:val="155"/>
          <w:jc w:val="center"/>
        </w:trPr>
        <w:tc>
          <w:tcPr>
            <w:tcW w:w="1373" w:type="pct"/>
            <w:vMerge/>
            <w:tcMar>
              <w:top w:w="57" w:type="dxa"/>
              <w:bottom w:w="57" w:type="dxa"/>
            </w:tcMar>
            <w:vAlign w:val="center"/>
          </w:tcPr>
          <w:p w14:paraId="45D0B69B"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72FA44E0" w14:textId="77777777" w:rsidR="00237545" w:rsidRPr="00040062" w:rsidRDefault="00E47E9B" w:rsidP="00040062">
            <w:pPr>
              <w:rPr>
                <w:rFonts w:ascii="Arial" w:hAnsi="Arial" w:cs="Arial"/>
                <w:lang w:val="ru-RU" w:eastAsia="ru-RU"/>
              </w:rPr>
            </w:pPr>
            <w:r w:rsidRPr="00040062">
              <w:rPr>
                <w:rFonts w:ascii="Arial" w:hAnsi="Arial" w:cs="Arial"/>
                <w:lang w:val="ru-RU" w:eastAsia="ru-RU"/>
              </w:rPr>
              <w:t>В городских лесах запрещена разработка ме</w:t>
            </w:r>
            <w:r w:rsidR="00A72FCA" w:rsidRPr="00040062">
              <w:rPr>
                <w:rFonts w:ascii="Arial" w:hAnsi="Arial" w:cs="Arial"/>
                <w:lang w:val="ru-RU" w:eastAsia="ru-RU"/>
              </w:rPr>
              <w:t>сторождений полезных ископаемых</w:t>
            </w:r>
            <w:r w:rsidRPr="00040062">
              <w:rPr>
                <w:rFonts w:ascii="Arial" w:hAnsi="Arial" w:cs="Arial"/>
                <w:lang w:val="ru-RU" w:eastAsia="ru-RU"/>
              </w:rPr>
              <w:t xml:space="preserve"> (п. 4 ч</w:t>
            </w:r>
            <w:r w:rsidR="005E4183" w:rsidRPr="00040062">
              <w:rPr>
                <w:rFonts w:ascii="Arial" w:hAnsi="Arial" w:cs="Arial"/>
                <w:lang w:val="ru-RU" w:eastAsia="ru-RU"/>
              </w:rPr>
              <w:t>. 3 ст. 105 Лесного кодекса РФ).</w:t>
            </w:r>
          </w:p>
          <w:p w14:paraId="06314D26" w14:textId="77777777" w:rsidR="00A72FCA" w:rsidRPr="00040062" w:rsidRDefault="00E47E9B" w:rsidP="00040062">
            <w:pPr>
              <w:jc w:val="both"/>
              <w:rPr>
                <w:rFonts w:ascii="Arial" w:hAnsi="Arial" w:cs="Arial"/>
                <w:lang w:val="ru-RU" w:eastAsia="ru-RU"/>
              </w:rPr>
            </w:pPr>
            <w:r w:rsidRPr="00040062">
              <w:rPr>
                <w:rFonts w:ascii="Arial" w:hAnsi="Arial" w:cs="Arial"/>
                <w:lang w:val="ru-RU" w:eastAsia="ru-RU"/>
              </w:rPr>
              <w:t xml:space="preserve">Работы по геологическому изучению недр, разработке полезных ископаемых осуществляется в соответствии с Федеральным Законом </w:t>
            </w:r>
            <w:r w:rsidR="00D65490" w:rsidRPr="00040062">
              <w:rPr>
                <w:rFonts w:ascii="Arial" w:hAnsi="Arial" w:cs="Arial"/>
                <w:lang w:val="ru-RU" w:eastAsia="ru-RU"/>
              </w:rPr>
              <w:t>«</w:t>
            </w:r>
            <w:r w:rsidRPr="00040062">
              <w:rPr>
                <w:rFonts w:ascii="Arial" w:hAnsi="Arial" w:cs="Arial"/>
                <w:lang w:val="ru-RU" w:eastAsia="ru-RU"/>
              </w:rPr>
              <w:t>О недрах</w:t>
            </w:r>
            <w:r w:rsidR="00D65490" w:rsidRPr="00040062">
              <w:rPr>
                <w:rFonts w:ascii="Arial" w:hAnsi="Arial" w:cs="Arial"/>
                <w:lang w:val="ru-RU" w:eastAsia="ru-RU"/>
              </w:rPr>
              <w:t>»</w:t>
            </w:r>
            <w:r w:rsidRPr="00040062">
              <w:rPr>
                <w:rFonts w:ascii="Arial" w:hAnsi="Arial" w:cs="Arial"/>
                <w:lang w:val="ru-RU" w:eastAsia="ru-RU"/>
              </w:rPr>
              <w:t xml:space="preserve">, статьей 43 ЛК РФ, Порядком использования лесов для выполнения работ по геологическому изучению недр, для разработки месторождений полезных ископаемых (Приказ </w:t>
            </w:r>
            <w:r w:rsidR="00FB5978" w:rsidRPr="00040062">
              <w:rPr>
                <w:rFonts w:ascii="Arial" w:hAnsi="Arial" w:cs="Arial"/>
                <w:lang w:val="ru-RU" w:eastAsia="ru-RU"/>
              </w:rPr>
              <w:t>Рослесхоза от</w:t>
            </w:r>
            <w:r w:rsidRPr="00040062">
              <w:rPr>
                <w:rFonts w:ascii="Arial" w:hAnsi="Arial" w:cs="Arial"/>
                <w:lang w:val="ru-RU" w:eastAsia="ru-RU"/>
              </w:rPr>
              <w:t xml:space="preserve"> 27.12.2010 г №515)</w:t>
            </w:r>
          </w:p>
        </w:tc>
      </w:tr>
      <w:tr w:rsidR="00040062" w:rsidRPr="00040062" w14:paraId="743EE35F" w14:textId="77777777" w:rsidTr="00A72FCA">
        <w:trPr>
          <w:cantSplit/>
          <w:trHeight w:val="155"/>
          <w:jc w:val="center"/>
        </w:trPr>
        <w:tc>
          <w:tcPr>
            <w:tcW w:w="1373" w:type="pct"/>
            <w:vMerge w:val="restart"/>
            <w:tcMar>
              <w:top w:w="57" w:type="dxa"/>
              <w:bottom w:w="57" w:type="dxa"/>
            </w:tcMar>
            <w:vAlign w:val="center"/>
          </w:tcPr>
          <w:p w14:paraId="62163908" w14:textId="77777777" w:rsidR="00A37EC5" w:rsidRPr="00040062" w:rsidRDefault="00E47E9B" w:rsidP="00040062">
            <w:pPr>
              <w:rPr>
                <w:rFonts w:ascii="Arial" w:hAnsi="Arial" w:cs="Arial"/>
                <w:lang w:val="ru-RU" w:eastAsia="ru-RU"/>
              </w:rPr>
            </w:pPr>
            <w:r w:rsidRPr="00040062">
              <w:rPr>
                <w:rFonts w:ascii="Arial" w:hAnsi="Arial" w:cs="Arial"/>
                <w:lang w:val="ru-RU" w:eastAsia="ru-RU"/>
              </w:rPr>
              <w:lastRenderedPageBreak/>
              <w:t>Строительство и эксплуатация водохранилищ и иных искусственных водных объектов, а также гидротехнических сооружений</w:t>
            </w:r>
          </w:p>
        </w:tc>
        <w:tc>
          <w:tcPr>
            <w:tcW w:w="1498" w:type="pct"/>
            <w:tcMar>
              <w:top w:w="57" w:type="dxa"/>
              <w:bottom w:w="57" w:type="dxa"/>
            </w:tcMar>
            <w:vAlign w:val="center"/>
          </w:tcPr>
          <w:p w14:paraId="0996DBF9" w14:textId="77777777" w:rsidR="00A37EC5"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7B81A0CB" w14:textId="77777777" w:rsidR="00A37EC5"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37027492" w14:textId="77777777" w:rsidR="00A37EC5"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3EE2E9E7" w14:textId="77777777" w:rsidTr="00A72FCA">
        <w:trPr>
          <w:cantSplit/>
          <w:trHeight w:val="1000"/>
          <w:jc w:val="center"/>
        </w:trPr>
        <w:tc>
          <w:tcPr>
            <w:tcW w:w="1373" w:type="pct"/>
            <w:vMerge/>
            <w:tcMar>
              <w:top w:w="57" w:type="dxa"/>
              <w:bottom w:w="57" w:type="dxa"/>
            </w:tcMar>
            <w:vAlign w:val="center"/>
          </w:tcPr>
          <w:p w14:paraId="2BA5A7A7"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0D1D7A21" w14:textId="77777777" w:rsidR="00237545" w:rsidRPr="00040062" w:rsidRDefault="00E47E9B" w:rsidP="00040062">
            <w:pPr>
              <w:jc w:val="both"/>
              <w:rPr>
                <w:rFonts w:ascii="Arial" w:hAnsi="Arial" w:cs="Arial"/>
                <w:lang w:val="ru-RU" w:eastAsia="ru-RU"/>
              </w:rPr>
            </w:pPr>
            <w:r w:rsidRPr="00040062">
              <w:rPr>
                <w:rFonts w:ascii="Arial" w:hAnsi="Arial" w:cs="Arial"/>
                <w:lang w:val="ru-RU" w:eastAsia="ru-RU"/>
              </w:rPr>
              <w:t>Запрещено размещение в городских лесах объектов капитального строительства, за исключением гидротехнических сооружений (п. 5 ч. 3 ст. 105 Лесного кодекса РФ)</w:t>
            </w:r>
          </w:p>
        </w:tc>
      </w:tr>
      <w:tr w:rsidR="00040062" w:rsidRPr="00040062" w14:paraId="7CCB241A" w14:textId="77777777" w:rsidTr="00A72FCA">
        <w:trPr>
          <w:cantSplit/>
          <w:trHeight w:val="155"/>
          <w:jc w:val="center"/>
        </w:trPr>
        <w:tc>
          <w:tcPr>
            <w:tcW w:w="1373" w:type="pct"/>
            <w:vMerge w:val="restart"/>
            <w:tcMar>
              <w:top w:w="57" w:type="dxa"/>
              <w:bottom w:w="57" w:type="dxa"/>
            </w:tcMar>
            <w:vAlign w:val="center"/>
          </w:tcPr>
          <w:p w14:paraId="22341950" w14:textId="77777777" w:rsidR="00A37EC5" w:rsidRPr="00040062" w:rsidRDefault="00E47E9B" w:rsidP="00040062">
            <w:pPr>
              <w:rPr>
                <w:rFonts w:ascii="Arial" w:hAnsi="Arial" w:cs="Arial"/>
                <w:lang w:val="ru-RU" w:eastAsia="ru-RU"/>
              </w:rPr>
            </w:pPr>
            <w:r w:rsidRPr="00040062">
              <w:rPr>
                <w:rFonts w:ascii="Arial" w:hAnsi="Arial" w:cs="Arial"/>
                <w:lang w:val="ru-RU" w:eastAsia="ru-RU"/>
              </w:rPr>
              <w:t>Строительство, реконструкция, эксплуатация линий электропередачи, линий связи, дорог, трубопроводов и других линейных объектов</w:t>
            </w:r>
          </w:p>
        </w:tc>
        <w:tc>
          <w:tcPr>
            <w:tcW w:w="1498" w:type="pct"/>
            <w:tcMar>
              <w:top w:w="57" w:type="dxa"/>
              <w:bottom w:w="57" w:type="dxa"/>
            </w:tcMar>
            <w:vAlign w:val="center"/>
          </w:tcPr>
          <w:p w14:paraId="43BBD619" w14:textId="77777777" w:rsidR="00A37EC5"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1811543A" w14:textId="77777777" w:rsidR="00A37EC5"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6BD8F20F" w14:textId="77777777" w:rsidR="00A37EC5"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040062" w:rsidRPr="00040062" w14:paraId="218E9E9F" w14:textId="77777777" w:rsidTr="00A72FCA">
        <w:trPr>
          <w:cantSplit/>
          <w:trHeight w:val="155"/>
          <w:jc w:val="center"/>
        </w:trPr>
        <w:tc>
          <w:tcPr>
            <w:tcW w:w="1373" w:type="pct"/>
            <w:vMerge/>
            <w:tcMar>
              <w:top w:w="57" w:type="dxa"/>
              <w:bottom w:w="57" w:type="dxa"/>
            </w:tcMar>
            <w:vAlign w:val="center"/>
          </w:tcPr>
          <w:p w14:paraId="183506FD"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4559D008" w14:textId="77777777" w:rsidR="00237545" w:rsidRPr="00040062" w:rsidRDefault="00E47E9B" w:rsidP="00040062">
            <w:pPr>
              <w:jc w:val="both"/>
              <w:rPr>
                <w:rFonts w:ascii="Arial" w:hAnsi="Arial" w:cs="Arial"/>
                <w:lang w:val="ru-RU" w:eastAsia="ru-RU"/>
              </w:rPr>
            </w:pPr>
            <w:r w:rsidRPr="00040062">
              <w:rPr>
                <w:rFonts w:ascii="Arial" w:hAnsi="Arial" w:cs="Arial"/>
                <w:lang w:val="ru-RU" w:eastAsia="ru-RU"/>
              </w:rPr>
              <w:t>Запрещено размещение в городских лесах объектов капитального строительства, за исключением гидротехнических сооружений (п. 5 ч. 3 ст. 105 Лесного кодекса РФ).</w:t>
            </w:r>
            <w:r w:rsidR="005E4183" w:rsidRPr="00040062">
              <w:rPr>
                <w:rFonts w:ascii="Arial" w:hAnsi="Arial" w:cs="Arial"/>
                <w:lang w:val="ru-RU" w:eastAsia="ru-RU"/>
              </w:rPr>
              <w:t xml:space="preserve"> </w:t>
            </w:r>
          </w:p>
        </w:tc>
      </w:tr>
      <w:tr w:rsidR="00040062" w:rsidRPr="00040062" w14:paraId="20DD9225" w14:textId="77777777" w:rsidTr="00A72FCA">
        <w:trPr>
          <w:cantSplit/>
          <w:trHeight w:val="30"/>
          <w:jc w:val="center"/>
        </w:trPr>
        <w:tc>
          <w:tcPr>
            <w:tcW w:w="1373" w:type="pct"/>
            <w:vMerge w:val="restart"/>
            <w:tcMar>
              <w:top w:w="57" w:type="dxa"/>
              <w:bottom w:w="57" w:type="dxa"/>
            </w:tcMar>
            <w:vAlign w:val="center"/>
          </w:tcPr>
          <w:p w14:paraId="7767F9D3" w14:textId="77777777" w:rsidR="00A72FCA" w:rsidRPr="00040062" w:rsidRDefault="00E47E9B" w:rsidP="00040062">
            <w:pPr>
              <w:rPr>
                <w:rFonts w:ascii="Arial" w:hAnsi="Arial" w:cs="Arial"/>
                <w:lang w:val="ru-RU" w:eastAsia="ru-RU"/>
              </w:rPr>
            </w:pPr>
            <w:r w:rsidRPr="00040062">
              <w:rPr>
                <w:rFonts w:ascii="Arial" w:hAnsi="Arial" w:cs="Arial"/>
                <w:lang w:val="ru-RU"/>
              </w:rPr>
              <w:t>Переработка древесины и иных лесных ресурсов</w:t>
            </w:r>
          </w:p>
        </w:tc>
        <w:tc>
          <w:tcPr>
            <w:tcW w:w="1498" w:type="pct"/>
            <w:tcMar>
              <w:top w:w="57" w:type="dxa"/>
              <w:bottom w:w="57" w:type="dxa"/>
            </w:tcMar>
            <w:vAlign w:val="center"/>
          </w:tcPr>
          <w:p w14:paraId="6AE7F91A" w14:textId="77777777" w:rsidR="00A72FCA"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604C588C" w14:textId="77777777" w:rsidR="00A72FCA" w:rsidRPr="00040062" w:rsidRDefault="00E47E9B" w:rsidP="00040062">
            <w:pPr>
              <w:contextualSpacing/>
              <w:rPr>
                <w:rFonts w:ascii="Arial" w:hAnsi="Arial" w:cs="Arial"/>
                <w:lang w:val="uk-UA" w:eastAsia="ru-RU"/>
              </w:rPr>
            </w:pPr>
            <w:r w:rsidRPr="00040062">
              <w:rPr>
                <w:rFonts w:ascii="Arial" w:hAnsi="Arial" w:cs="Arial"/>
                <w:lang w:val="uk-UA" w:eastAsia="ru-RU"/>
              </w:rPr>
              <w:t>нет</w:t>
            </w:r>
          </w:p>
        </w:tc>
        <w:tc>
          <w:tcPr>
            <w:tcW w:w="603" w:type="pct"/>
            <w:vAlign w:val="center"/>
          </w:tcPr>
          <w:p w14:paraId="6BEDE7AC" w14:textId="77777777" w:rsidR="00A72FCA" w:rsidRPr="00040062" w:rsidRDefault="00E47E9B" w:rsidP="00040062">
            <w:pPr>
              <w:contextualSpacing/>
              <w:rPr>
                <w:rFonts w:ascii="Arial" w:hAnsi="Arial" w:cs="Arial"/>
                <w:lang w:val="uk-UA" w:eastAsia="ru-RU"/>
              </w:rPr>
            </w:pPr>
            <w:r w:rsidRPr="00040062">
              <w:rPr>
                <w:rFonts w:ascii="Arial" w:hAnsi="Arial" w:cs="Arial"/>
                <w:lang w:val="uk-UA" w:eastAsia="ru-RU"/>
              </w:rPr>
              <w:t>0</w:t>
            </w:r>
          </w:p>
        </w:tc>
      </w:tr>
      <w:tr w:rsidR="00040062" w:rsidRPr="00040062" w14:paraId="5170229A" w14:textId="77777777" w:rsidTr="00A72FCA">
        <w:trPr>
          <w:cantSplit/>
          <w:trHeight w:val="30"/>
          <w:jc w:val="center"/>
        </w:trPr>
        <w:tc>
          <w:tcPr>
            <w:tcW w:w="1373" w:type="pct"/>
            <w:vMerge/>
            <w:tcMar>
              <w:top w:w="57" w:type="dxa"/>
              <w:bottom w:w="57" w:type="dxa"/>
            </w:tcMar>
            <w:vAlign w:val="center"/>
          </w:tcPr>
          <w:p w14:paraId="6F3C5534"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789D9BD5" w14:textId="77777777" w:rsidR="00237545" w:rsidRPr="00040062" w:rsidRDefault="00E47E9B" w:rsidP="00040062">
            <w:pPr>
              <w:jc w:val="both"/>
              <w:rPr>
                <w:rFonts w:ascii="Arial" w:hAnsi="Arial" w:cs="Arial"/>
                <w:lang w:val="ru-RU" w:eastAsia="ru-RU"/>
              </w:rPr>
            </w:pPr>
            <w:r w:rsidRPr="00040062">
              <w:rPr>
                <w:rFonts w:ascii="Arial" w:hAnsi="Arial" w:cs="Arial"/>
                <w:lang w:val="ru-RU" w:eastAsia="ru-RU"/>
              </w:rPr>
              <w:t>В защитных лесах запрещается создание лесоперерабатывающей инфраструктуры частью (ч. 2 ст. 14 Лесного кодекса Российской Федерации)</w:t>
            </w:r>
          </w:p>
        </w:tc>
      </w:tr>
      <w:tr w:rsidR="00040062" w:rsidRPr="00040062" w14:paraId="5A5AD241" w14:textId="77777777" w:rsidTr="00A72FCA">
        <w:trPr>
          <w:cantSplit/>
          <w:trHeight w:val="155"/>
          <w:jc w:val="center"/>
        </w:trPr>
        <w:tc>
          <w:tcPr>
            <w:tcW w:w="1373" w:type="pct"/>
            <w:vMerge w:val="restart"/>
            <w:tcMar>
              <w:top w:w="57" w:type="dxa"/>
              <w:bottom w:w="57" w:type="dxa"/>
            </w:tcMar>
            <w:vAlign w:val="center"/>
          </w:tcPr>
          <w:p w14:paraId="55EC6142" w14:textId="77777777" w:rsidR="00A37EC5" w:rsidRPr="00040062" w:rsidRDefault="00E47E9B" w:rsidP="00040062">
            <w:pPr>
              <w:rPr>
                <w:rFonts w:ascii="Arial" w:hAnsi="Arial" w:cs="Arial"/>
                <w:lang w:val="ru-RU" w:eastAsia="ru-RU"/>
              </w:rPr>
            </w:pPr>
            <w:r w:rsidRPr="00040062">
              <w:rPr>
                <w:rFonts w:ascii="Arial" w:hAnsi="Arial" w:cs="Arial"/>
                <w:lang w:val="ru-RU" w:eastAsia="ru-RU"/>
              </w:rPr>
              <w:t>Осуществление религиозной деятельности</w:t>
            </w:r>
          </w:p>
        </w:tc>
        <w:tc>
          <w:tcPr>
            <w:tcW w:w="1498" w:type="pct"/>
            <w:tcMar>
              <w:top w:w="57" w:type="dxa"/>
              <w:bottom w:w="57" w:type="dxa"/>
            </w:tcMar>
            <w:vAlign w:val="center"/>
          </w:tcPr>
          <w:p w14:paraId="685C0FB8" w14:textId="77777777" w:rsidR="00A37EC5" w:rsidRPr="00040062" w:rsidRDefault="00FB5978" w:rsidP="00040062">
            <w:pPr>
              <w:contextualSpacing/>
              <w:rPr>
                <w:rFonts w:ascii="Arial" w:hAnsi="Arial" w:cs="Arial"/>
                <w:lang w:val="ru-RU" w:eastAsia="ru-RU"/>
              </w:rPr>
            </w:pPr>
            <w:r w:rsidRPr="00040062">
              <w:rPr>
                <w:rFonts w:ascii="Arial" w:hAnsi="Arial" w:cs="Arial"/>
                <w:lang w:val="ru-RU" w:eastAsia="ru-RU"/>
              </w:rPr>
              <w:t>Городские леса Холмского муниципального округа Сахалинской области</w:t>
            </w:r>
          </w:p>
        </w:tc>
        <w:tc>
          <w:tcPr>
            <w:tcW w:w="1526" w:type="pct"/>
            <w:vAlign w:val="center"/>
          </w:tcPr>
          <w:p w14:paraId="2ED3F184" w14:textId="77777777" w:rsidR="00A37EC5" w:rsidRPr="00040062" w:rsidRDefault="00E47E9B" w:rsidP="00040062">
            <w:pPr>
              <w:contextualSpacing/>
              <w:rPr>
                <w:rFonts w:ascii="Arial" w:hAnsi="Arial" w:cs="Arial"/>
                <w:lang w:val="uk-UA" w:eastAsia="ru-RU"/>
              </w:rPr>
            </w:pPr>
            <w:r w:rsidRPr="00040062">
              <w:rPr>
                <w:rFonts w:ascii="Arial" w:hAnsi="Arial" w:cs="Arial"/>
                <w:lang w:val="uk-UA" w:eastAsia="ru-RU"/>
              </w:rPr>
              <w:t>кв. 1-23</w:t>
            </w:r>
          </w:p>
        </w:tc>
        <w:tc>
          <w:tcPr>
            <w:tcW w:w="603" w:type="pct"/>
            <w:vAlign w:val="center"/>
          </w:tcPr>
          <w:p w14:paraId="13E52F78" w14:textId="77777777" w:rsidR="00A37EC5" w:rsidRPr="00040062" w:rsidRDefault="00E47E9B" w:rsidP="00040062">
            <w:pPr>
              <w:contextualSpacing/>
              <w:rPr>
                <w:rFonts w:ascii="Arial" w:hAnsi="Arial" w:cs="Arial"/>
                <w:lang w:val="uk-UA" w:eastAsia="ru-RU"/>
              </w:rPr>
            </w:pPr>
            <w:r w:rsidRPr="00040062">
              <w:rPr>
                <w:rFonts w:ascii="Arial" w:hAnsi="Arial" w:cs="Arial"/>
                <w:lang w:val="ru-RU" w:eastAsia="ru-RU"/>
              </w:rPr>
              <w:t>763</w:t>
            </w:r>
          </w:p>
        </w:tc>
      </w:tr>
      <w:tr w:rsidR="00ED73AB" w:rsidRPr="00040062" w14:paraId="16CAC1C1" w14:textId="77777777" w:rsidTr="00A72FCA">
        <w:trPr>
          <w:cantSplit/>
          <w:trHeight w:val="155"/>
          <w:jc w:val="center"/>
        </w:trPr>
        <w:tc>
          <w:tcPr>
            <w:tcW w:w="1373" w:type="pct"/>
            <w:vMerge/>
            <w:tcMar>
              <w:top w:w="57" w:type="dxa"/>
              <w:bottom w:w="57" w:type="dxa"/>
            </w:tcMar>
            <w:vAlign w:val="center"/>
          </w:tcPr>
          <w:p w14:paraId="6940E246" w14:textId="77777777" w:rsidR="00237545" w:rsidRPr="00040062" w:rsidRDefault="00237545" w:rsidP="00040062">
            <w:pPr>
              <w:rPr>
                <w:rFonts w:ascii="Arial" w:hAnsi="Arial" w:cs="Arial"/>
                <w:lang w:val="ru-RU" w:eastAsia="ru-RU"/>
              </w:rPr>
            </w:pPr>
          </w:p>
        </w:tc>
        <w:tc>
          <w:tcPr>
            <w:tcW w:w="3627" w:type="pct"/>
            <w:gridSpan w:val="3"/>
            <w:tcMar>
              <w:top w:w="57" w:type="dxa"/>
              <w:bottom w:w="57" w:type="dxa"/>
            </w:tcMar>
            <w:vAlign w:val="center"/>
          </w:tcPr>
          <w:p w14:paraId="79358F63" w14:textId="77777777" w:rsidR="00237545" w:rsidRPr="00040062" w:rsidRDefault="00E47E9B" w:rsidP="00040062">
            <w:pPr>
              <w:jc w:val="both"/>
              <w:rPr>
                <w:rFonts w:ascii="Arial" w:hAnsi="Arial" w:cs="Arial"/>
                <w:lang w:val="ru-RU" w:eastAsia="ru-RU"/>
              </w:rPr>
            </w:pPr>
            <w:r w:rsidRPr="00040062">
              <w:rPr>
                <w:rFonts w:ascii="Arial" w:hAnsi="Arial" w:cs="Arial"/>
                <w:lang w:val="ru-RU" w:eastAsia="ru-RU"/>
              </w:rPr>
              <w:t>Поскольку запрещено размещение в городских лесах объектов капитального строительства, религиозная деятельность разрешается на данных территориях без создания объектов капитального строительства</w:t>
            </w:r>
          </w:p>
        </w:tc>
      </w:tr>
    </w:tbl>
    <w:p w14:paraId="7B77B518" w14:textId="77777777" w:rsidR="00086BE3" w:rsidRPr="00040062" w:rsidRDefault="00086BE3" w:rsidP="00040062">
      <w:pPr>
        <w:ind w:firstLine="709"/>
        <w:jc w:val="both"/>
        <w:rPr>
          <w:rFonts w:ascii="Arial" w:hAnsi="Arial" w:cs="Arial"/>
          <w:lang w:val="x-none" w:eastAsia="x-none"/>
        </w:rPr>
      </w:pPr>
    </w:p>
    <w:p w14:paraId="3A6B4B76" w14:textId="77777777" w:rsidR="00237545"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Заготовка древесины в городских лесах ведется в основном с целью улучшения, как защитных свойств насаждений, так и их ландшафтных характеристик.</w:t>
      </w:r>
    </w:p>
    <w:p w14:paraId="413ABD84" w14:textId="77777777" w:rsidR="00237545" w:rsidRPr="00040062" w:rsidRDefault="00E47E9B" w:rsidP="00040062">
      <w:pPr>
        <w:jc w:val="both"/>
        <w:rPr>
          <w:rFonts w:ascii="Arial" w:hAnsi="Arial" w:cs="Arial"/>
          <w:lang w:val="x-none" w:eastAsia="x-none"/>
        </w:rPr>
      </w:pPr>
      <w:r w:rsidRPr="00040062">
        <w:rPr>
          <w:rFonts w:ascii="Arial" w:hAnsi="Arial" w:cs="Arial"/>
          <w:lang w:val="x-none" w:eastAsia="x-none"/>
        </w:rPr>
        <w:tab/>
        <w:t>На предстоящий ревизионный период рубки ухода за лесом (прореживания, проходные рубки, рубки о</w:t>
      </w:r>
      <w:r w:rsidR="00AE7BC8" w:rsidRPr="00040062">
        <w:rPr>
          <w:rFonts w:ascii="Arial" w:hAnsi="Arial" w:cs="Arial"/>
          <w:lang w:val="x-none" w:eastAsia="x-none"/>
        </w:rPr>
        <w:t>бновления</w:t>
      </w:r>
      <w:r w:rsidRPr="00040062">
        <w:rPr>
          <w:rFonts w:ascii="Arial" w:hAnsi="Arial" w:cs="Arial"/>
          <w:lang w:val="x-none" w:eastAsia="x-none"/>
        </w:rPr>
        <w:t xml:space="preserve">) </w:t>
      </w:r>
      <w:r w:rsidR="00853825" w:rsidRPr="00040062">
        <w:rPr>
          <w:rFonts w:ascii="Arial" w:hAnsi="Arial" w:cs="Arial"/>
          <w:lang w:val="ru-RU" w:eastAsia="x-none"/>
        </w:rPr>
        <w:t>также не проектируются</w:t>
      </w:r>
      <w:r w:rsidRPr="00040062">
        <w:rPr>
          <w:rFonts w:ascii="Arial" w:hAnsi="Arial" w:cs="Arial"/>
          <w:lang w:val="x-none" w:eastAsia="x-none"/>
        </w:rPr>
        <w:t>.</w:t>
      </w:r>
    </w:p>
    <w:p w14:paraId="05854E05" w14:textId="77777777" w:rsidR="00237545"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Для осуществления рекреационной деятельности </w:t>
      </w:r>
      <w:r w:rsidR="00AE7BC8" w:rsidRPr="00040062">
        <w:rPr>
          <w:rFonts w:ascii="Arial" w:hAnsi="Arial" w:cs="Arial"/>
          <w:lang w:val="ru-RU" w:eastAsia="x-none"/>
        </w:rPr>
        <w:t>возможно</w:t>
      </w:r>
      <w:r w:rsidRPr="00040062">
        <w:rPr>
          <w:rFonts w:ascii="Arial" w:hAnsi="Arial" w:cs="Arial"/>
          <w:lang w:val="x-none" w:eastAsia="x-none"/>
        </w:rPr>
        <w:t xml:space="preserve"> благоустройство территорий, установка элементов малых архитектурных форм, устройства мест отдыха, стоянок для автомобилей и др.</w:t>
      </w:r>
    </w:p>
    <w:p w14:paraId="660EB9DB" w14:textId="77777777" w:rsidR="00237545" w:rsidRPr="00040062" w:rsidRDefault="00E47E9B" w:rsidP="00040062">
      <w:pPr>
        <w:ind w:firstLine="709"/>
        <w:jc w:val="both"/>
        <w:rPr>
          <w:rFonts w:ascii="Arial" w:hAnsi="Arial" w:cs="Arial"/>
          <w:b/>
          <w:lang w:val="x-none" w:eastAsia="x-none"/>
        </w:rPr>
      </w:pPr>
      <w:r w:rsidRPr="00040062">
        <w:rPr>
          <w:rFonts w:ascii="Arial" w:hAnsi="Arial" w:cs="Arial"/>
          <w:lang w:val="x-none" w:eastAsia="x-none"/>
        </w:rPr>
        <w:t>Подробное описание нормативов разрешенного использования лесов на территории городских лесов приводится во второй главе регламента.</w:t>
      </w:r>
    </w:p>
    <w:p w14:paraId="5DFCEE8F" w14:textId="77777777" w:rsidR="00D1573D" w:rsidRPr="00040062" w:rsidRDefault="00D1573D" w:rsidP="00040062">
      <w:pPr>
        <w:ind w:firstLine="709"/>
        <w:outlineLvl w:val="0"/>
        <w:rPr>
          <w:rFonts w:ascii="Arial" w:hAnsi="Arial" w:cs="Arial"/>
          <w:b/>
          <w:lang w:val="ru-RU" w:eastAsia="ru-RU"/>
        </w:rPr>
      </w:pPr>
      <w:bookmarkStart w:id="14" w:name="_Toc193543056"/>
      <w:bookmarkStart w:id="15" w:name="_Toc489295780"/>
      <w:bookmarkEnd w:id="13"/>
    </w:p>
    <w:p w14:paraId="4B58C249" w14:textId="77777777" w:rsidR="00350ABE" w:rsidRPr="00040062" w:rsidRDefault="004E51D5" w:rsidP="00040062">
      <w:pPr>
        <w:jc w:val="center"/>
        <w:outlineLvl w:val="0"/>
        <w:rPr>
          <w:rFonts w:ascii="Arial" w:hAnsi="Arial" w:cs="Arial"/>
          <w:b/>
          <w:lang w:val="ru-RU" w:eastAsia="ru-RU"/>
        </w:rPr>
      </w:pPr>
      <w:bookmarkStart w:id="16" w:name="_Toc208490269"/>
      <w:r w:rsidRPr="00040062">
        <w:rPr>
          <w:rFonts w:ascii="Arial" w:hAnsi="Arial" w:cs="Arial"/>
          <w:b/>
          <w:lang w:val="ru-RU" w:eastAsia="ru-RU"/>
        </w:rPr>
        <w:t>ГЛАВА 2</w:t>
      </w:r>
      <w:bookmarkEnd w:id="14"/>
      <w:bookmarkEnd w:id="15"/>
      <w:bookmarkEnd w:id="16"/>
    </w:p>
    <w:p w14:paraId="2722384C" w14:textId="77777777" w:rsidR="00350ABE" w:rsidRPr="00040062" w:rsidRDefault="00350ABE" w:rsidP="00040062">
      <w:pPr>
        <w:ind w:firstLine="709"/>
        <w:jc w:val="both"/>
        <w:rPr>
          <w:rFonts w:ascii="Arial" w:hAnsi="Arial" w:cs="Arial"/>
          <w:b/>
          <w:lang w:val="ru-RU" w:eastAsia="x-none"/>
        </w:rPr>
      </w:pPr>
    </w:p>
    <w:p w14:paraId="66D683EA" w14:textId="77777777" w:rsidR="00053864" w:rsidRPr="00040062" w:rsidRDefault="00E47E9B" w:rsidP="00040062">
      <w:pPr>
        <w:widowControl w:val="0"/>
        <w:autoSpaceDE w:val="0"/>
        <w:autoSpaceDN w:val="0"/>
        <w:jc w:val="center"/>
        <w:outlineLvl w:val="3"/>
        <w:rPr>
          <w:rFonts w:ascii="Arial" w:hAnsi="Arial" w:cs="Arial"/>
          <w:b/>
          <w:lang w:val="ru-RU" w:eastAsia="ru-RU"/>
        </w:rPr>
      </w:pPr>
      <w:r w:rsidRPr="00040062">
        <w:rPr>
          <w:rFonts w:ascii="Arial" w:hAnsi="Arial" w:cs="Arial"/>
          <w:b/>
          <w:lang w:val="ru-RU" w:eastAsia="ru-RU"/>
        </w:rPr>
        <w:t>Раздел 1. НОРМАТИВЫ, ПАРАМЕТРЫ И СРОКИ ИСПОЛЬЗОВАНИЯ ЛЕСОВ</w:t>
      </w:r>
    </w:p>
    <w:p w14:paraId="4E8F8CB6" w14:textId="77777777" w:rsidR="00053864" w:rsidRPr="00040062" w:rsidRDefault="00E47E9B" w:rsidP="00040062">
      <w:pPr>
        <w:widowControl w:val="0"/>
        <w:autoSpaceDE w:val="0"/>
        <w:autoSpaceDN w:val="0"/>
        <w:jc w:val="center"/>
        <w:rPr>
          <w:rFonts w:ascii="Arial" w:hAnsi="Arial" w:cs="Arial"/>
          <w:b/>
          <w:lang w:val="ru-RU" w:eastAsia="ru-RU"/>
        </w:rPr>
      </w:pPr>
      <w:r w:rsidRPr="00040062">
        <w:rPr>
          <w:rFonts w:ascii="Arial" w:hAnsi="Arial" w:cs="Arial"/>
          <w:b/>
          <w:lang w:val="ru-RU" w:eastAsia="ru-RU"/>
        </w:rPr>
        <w:t>ДЛЯ ЗАГОТОВКИ ДРЕВЕСИНЫ</w:t>
      </w:r>
    </w:p>
    <w:p w14:paraId="741600C0" w14:textId="77777777" w:rsidR="00350ABE" w:rsidRPr="00040062" w:rsidRDefault="00350ABE" w:rsidP="00040062">
      <w:pPr>
        <w:jc w:val="both"/>
        <w:rPr>
          <w:rFonts w:ascii="Arial" w:hAnsi="Arial" w:cs="Arial"/>
          <w:lang w:val="x-none" w:eastAsia="x-none"/>
        </w:rPr>
      </w:pPr>
    </w:p>
    <w:p w14:paraId="0B27AF67" w14:textId="77777777" w:rsidR="00A64562" w:rsidRPr="00040062" w:rsidRDefault="00E47E9B" w:rsidP="00040062">
      <w:pPr>
        <w:ind w:firstLine="709"/>
        <w:jc w:val="both"/>
        <w:rPr>
          <w:rFonts w:ascii="Arial" w:hAnsi="Arial" w:cs="Arial"/>
          <w:lang w:val="ru-RU" w:eastAsia="ru-RU"/>
        </w:rPr>
      </w:pPr>
      <w:r w:rsidRPr="00040062">
        <w:rPr>
          <w:rFonts w:ascii="Arial" w:hAnsi="Arial" w:cs="Arial"/>
          <w:lang w:val="ru-RU" w:eastAsia="ru-RU"/>
        </w:rPr>
        <w:lastRenderedPageBreak/>
        <w:t>Заготовка древесины представляет собой предпринимательскую деятельность, связанную с рубкой лесных насаждений, их трелевкой, частичной переработкой, хранением и вывозом из леса древесины.</w:t>
      </w:r>
    </w:p>
    <w:p w14:paraId="0C80BA65" w14:textId="77777777" w:rsidR="00E6208E" w:rsidRPr="00040062" w:rsidRDefault="00E80488" w:rsidP="00040062">
      <w:pPr>
        <w:ind w:firstLine="709"/>
        <w:jc w:val="both"/>
        <w:rPr>
          <w:rFonts w:ascii="Arial" w:hAnsi="Arial" w:cs="Arial"/>
          <w:lang w:val="ru-RU" w:eastAsia="x-none"/>
        </w:rPr>
      </w:pPr>
      <w:r w:rsidRPr="00040062">
        <w:rPr>
          <w:rFonts w:ascii="Arial" w:hAnsi="Arial" w:cs="Arial"/>
          <w:lang w:val="ru-RU" w:eastAsia="ru-RU"/>
        </w:rPr>
        <w:t xml:space="preserve">Заготовка древесины осуществляется в соответствии с Лесным кодексом РФ, </w:t>
      </w:r>
      <w:r w:rsidR="002F1852" w:rsidRPr="00040062">
        <w:rPr>
          <w:rFonts w:ascii="Arial" w:hAnsi="Arial" w:cs="Arial"/>
          <w:lang w:val="ru-RU" w:eastAsia="ru-RU"/>
        </w:rPr>
        <w:t xml:space="preserve">Приказом Минприроды России от 01.12.2020 № 993 </w:t>
      </w:r>
      <w:r w:rsidR="00D65490" w:rsidRPr="00040062">
        <w:rPr>
          <w:rFonts w:ascii="Arial" w:hAnsi="Arial" w:cs="Arial"/>
          <w:lang w:val="ru-RU" w:eastAsia="ru-RU"/>
        </w:rPr>
        <w:t>«</w:t>
      </w:r>
      <w:r w:rsidR="002F1852" w:rsidRPr="00040062">
        <w:rPr>
          <w:rFonts w:ascii="Arial" w:hAnsi="Arial" w:cs="Arial"/>
          <w:lang w:val="ru-RU" w:eastAsia="ru-RU"/>
        </w:rPr>
        <w:t>Об утверждении Правил, указанных в статье 23 Лесного кодекса Российской Федерации</w:t>
      </w:r>
      <w:r w:rsidR="00D65490" w:rsidRPr="00040062">
        <w:rPr>
          <w:rFonts w:ascii="Arial" w:hAnsi="Arial" w:cs="Arial"/>
          <w:lang w:val="ru-RU" w:eastAsia="ru-RU"/>
        </w:rPr>
        <w:t>»</w:t>
      </w:r>
      <w:r w:rsidRPr="00040062">
        <w:rPr>
          <w:rFonts w:ascii="Arial" w:hAnsi="Arial" w:cs="Arial"/>
          <w:lang w:val="x-none" w:eastAsia="x-none"/>
        </w:rPr>
        <w:t xml:space="preserve">, </w:t>
      </w:r>
      <w:r w:rsidR="002F1852" w:rsidRPr="00040062">
        <w:rPr>
          <w:rFonts w:ascii="Arial" w:hAnsi="Arial" w:cs="Arial"/>
          <w:lang w:val="x-none" w:eastAsia="x-none"/>
        </w:rPr>
        <w:t>Приказ</w:t>
      </w:r>
      <w:r w:rsidR="002F1852" w:rsidRPr="00040062">
        <w:rPr>
          <w:rFonts w:ascii="Arial" w:hAnsi="Arial" w:cs="Arial"/>
          <w:lang w:val="ru-RU" w:eastAsia="x-none"/>
        </w:rPr>
        <w:t>ом</w:t>
      </w:r>
      <w:r w:rsidR="002F1852" w:rsidRPr="00040062">
        <w:rPr>
          <w:rFonts w:ascii="Arial" w:hAnsi="Arial" w:cs="Arial"/>
          <w:lang w:val="x-none" w:eastAsia="x-none"/>
        </w:rPr>
        <w:t xml:space="preserve"> Минприроды России от 30.07.2020 </w:t>
      </w:r>
      <w:r w:rsidR="002F1852" w:rsidRPr="00040062">
        <w:rPr>
          <w:rFonts w:ascii="Arial" w:hAnsi="Arial" w:cs="Arial"/>
          <w:lang w:val="ru-RU" w:eastAsia="x-none"/>
        </w:rPr>
        <w:t>№</w:t>
      </w:r>
      <w:r w:rsidR="002F1852" w:rsidRPr="00040062">
        <w:rPr>
          <w:rFonts w:ascii="Arial" w:hAnsi="Arial" w:cs="Arial"/>
          <w:lang w:val="x-none" w:eastAsia="x-none"/>
        </w:rPr>
        <w:t xml:space="preserve"> 534 </w:t>
      </w:r>
      <w:r w:rsidR="00D65490" w:rsidRPr="00040062">
        <w:rPr>
          <w:rFonts w:ascii="Arial" w:hAnsi="Arial" w:cs="Arial"/>
          <w:lang w:val="x-none" w:eastAsia="x-none"/>
        </w:rPr>
        <w:t>«</w:t>
      </w:r>
      <w:r w:rsidR="002F1852" w:rsidRPr="00040062">
        <w:rPr>
          <w:rFonts w:ascii="Arial" w:hAnsi="Arial" w:cs="Arial"/>
          <w:lang w:val="x-none" w:eastAsia="x-none"/>
        </w:rPr>
        <w:t>Об утверждении Правил ухода за лесами</w:t>
      </w:r>
      <w:r w:rsidR="00D65490" w:rsidRPr="00040062">
        <w:rPr>
          <w:rFonts w:ascii="Arial" w:hAnsi="Arial" w:cs="Arial"/>
          <w:lang w:val="x-none" w:eastAsia="x-none"/>
        </w:rPr>
        <w:t>»</w:t>
      </w:r>
      <w:r w:rsidRPr="00040062">
        <w:rPr>
          <w:rFonts w:ascii="Arial" w:hAnsi="Arial" w:cs="Arial"/>
          <w:lang w:val="x-none" w:eastAsia="x-none"/>
        </w:rPr>
        <w:t xml:space="preserve">, </w:t>
      </w:r>
      <w:r w:rsidR="002F1852" w:rsidRPr="00040062">
        <w:rPr>
          <w:rFonts w:ascii="Arial" w:hAnsi="Arial" w:cs="Arial"/>
          <w:lang w:val="x-none" w:eastAsia="x-none"/>
        </w:rPr>
        <w:t>Приказ</w:t>
      </w:r>
      <w:r w:rsidR="002F1852" w:rsidRPr="00040062">
        <w:rPr>
          <w:rFonts w:ascii="Arial" w:hAnsi="Arial" w:cs="Arial"/>
          <w:lang w:val="ru-RU" w:eastAsia="x-none"/>
        </w:rPr>
        <w:t>ом</w:t>
      </w:r>
      <w:r w:rsidR="002F1852" w:rsidRPr="00040062">
        <w:rPr>
          <w:rFonts w:ascii="Arial" w:hAnsi="Arial" w:cs="Arial"/>
          <w:lang w:val="x-none" w:eastAsia="x-none"/>
        </w:rPr>
        <w:t xml:space="preserve"> Минприроды России от 29.12.2021 </w:t>
      </w:r>
      <w:r w:rsidR="002F1852" w:rsidRPr="00040062">
        <w:rPr>
          <w:rFonts w:ascii="Arial" w:hAnsi="Arial" w:cs="Arial"/>
          <w:lang w:val="ru-RU" w:eastAsia="x-none"/>
        </w:rPr>
        <w:t>№</w:t>
      </w:r>
      <w:r w:rsidR="002F1852" w:rsidRPr="00040062">
        <w:rPr>
          <w:rFonts w:ascii="Arial" w:hAnsi="Arial" w:cs="Arial"/>
          <w:lang w:val="x-none" w:eastAsia="x-none"/>
        </w:rPr>
        <w:t xml:space="preserve"> 1024 </w:t>
      </w:r>
      <w:r w:rsidR="00D65490" w:rsidRPr="00040062">
        <w:rPr>
          <w:rFonts w:ascii="Arial" w:hAnsi="Arial" w:cs="Arial"/>
          <w:lang w:val="x-none" w:eastAsia="x-none"/>
        </w:rPr>
        <w:t>«</w:t>
      </w:r>
      <w:r w:rsidR="002F1852" w:rsidRPr="00040062">
        <w:rPr>
          <w:rFonts w:ascii="Arial" w:hAnsi="Arial" w:cs="Arial"/>
          <w:lang w:val="x-none" w:eastAsia="x-none"/>
        </w:rPr>
        <w: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00D65490" w:rsidRPr="00040062">
        <w:rPr>
          <w:rFonts w:ascii="Arial" w:hAnsi="Arial" w:cs="Arial"/>
          <w:lang w:val="x-none" w:eastAsia="x-none"/>
        </w:rPr>
        <w:t>»</w:t>
      </w:r>
      <w:r w:rsidR="002F1852" w:rsidRPr="00040062">
        <w:rPr>
          <w:rFonts w:ascii="Arial" w:hAnsi="Arial" w:cs="Arial"/>
          <w:lang w:val="x-none" w:eastAsia="x-none"/>
        </w:rPr>
        <w:t xml:space="preserve">, </w:t>
      </w:r>
      <w:r w:rsidR="00665047" w:rsidRPr="00040062">
        <w:rPr>
          <w:rFonts w:ascii="Arial" w:hAnsi="Arial" w:cs="Arial"/>
          <w:lang w:val="x-none" w:eastAsia="x-none"/>
        </w:rPr>
        <w:t>Приказ</w:t>
      </w:r>
      <w:r w:rsidR="002F1852" w:rsidRPr="00040062">
        <w:rPr>
          <w:rFonts w:ascii="Arial" w:hAnsi="Arial" w:cs="Arial"/>
          <w:lang w:val="ru-RU" w:eastAsia="x-none"/>
        </w:rPr>
        <w:t>ом</w:t>
      </w:r>
      <w:r w:rsidR="00665047" w:rsidRPr="00040062">
        <w:rPr>
          <w:rFonts w:ascii="Arial" w:hAnsi="Arial" w:cs="Arial"/>
          <w:lang w:val="x-none" w:eastAsia="x-none"/>
        </w:rPr>
        <w:t xml:space="preserve"> Рослесхоза от 05.12.2011 </w:t>
      </w:r>
      <w:r w:rsidR="009F123C" w:rsidRPr="00040062">
        <w:rPr>
          <w:rFonts w:ascii="Arial" w:hAnsi="Arial" w:cs="Arial"/>
          <w:lang w:val="x-none" w:eastAsia="x-none"/>
        </w:rPr>
        <w:t>№</w:t>
      </w:r>
      <w:r w:rsidR="002F1852" w:rsidRPr="00040062">
        <w:rPr>
          <w:rFonts w:ascii="Arial" w:hAnsi="Arial" w:cs="Arial"/>
          <w:lang w:val="ru-RU" w:eastAsia="x-none"/>
        </w:rPr>
        <w:t xml:space="preserve"> </w:t>
      </w:r>
      <w:r w:rsidR="00665047" w:rsidRPr="00040062">
        <w:rPr>
          <w:rFonts w:ascii="Arial" w:hAnsi="Arial" w:cs="Arial"/>
          <w:lang w:val="x-none" w:eastAsia="x-none"/>
        </w:rPr>
        <w:t xml:space="preserve">513 </w:t>
      </w:r>
      <w:r w:rsidR="00D65490" w:rsidRPr="00040062">
        <w:rPr>
          <w:rFonts w:ascii="Arial" w:hAnsi="Arial" w:cs="Arial"/>
          <w:lang w:val="x-none" w:eastAsia="x-none"/>
        </w:rPr>
        <w:t>«</w:t>
      </w:r>
      <w:r w:rsidR="00665047" w:rsidRPr="00040062">
        <w:rPr>
          <w:rFonts w:ascii="Arial" w:hAnsi="Arial" w:cs="Arial"/>
          <w:lang w:val="x-none" w:eastAsia="x-none"/>
        </w:rPr>
        <w:t xml:space="preserve">Об утверждении Перечня видов (пород) деревьев и кустарников, заготовка древесины </w:t>
      </w:r>
      <w:r w:rsidRPr="00040062">
        <w:rPr>
          <w:rFonts w:ascii="Arial" w:hAnsi="Arial" w:cs="Arial"/>
          <w:lang w:val="x-none" w:eastAsia="x-none"/>
        </w:rPr>
        <w:t>которых не допускается</w:t>
      </w:r>
      <w:r w:rsidR="00D65490" w:rsidRPr="00040062">
        <w:rPr>
          <w:rFonts w:ascii="Arial" w:hAnsi="Arial" w:cs="Arial"/>
          <w:lang w:val="x-none" w:eastAsia="x-none"/>
        </w:rPr>
        <w:t>»</w:t>
      </w:r>
      <w:r w:rsidR="00786D43" w:rsidRPr="00040062">
        <w:rPr>
          <w:rFonts w:ascii="Arial" w:hAnsi="Arial" w:cs="Arial"/>
          <w:lang w:val="x-none" w:eastAsia="x-none"/>
        </w:rPr>
        <w:t xml:space="preserve">, Постановления Правительства РФ от 27.11.2014 </w:t>
      </w:r>
      <w:r w:rsidR="00785EFD" w:rsidRPr="00040062">
        <w:rPr>
          <w:rFonts w:ascii="Arial" w:hAnsi="Arial" w:cs="Arial"/>
          <w:lang w:val="x-none" w:eastAsia="x-none"/>
        </w:rPr>
        <w:t>№</w:t>
      </w:r>
      <w:r w:rsidR="00786D43" w:rsidRPr="00040062">
        <w:rPr>
          <w:rFonts w:ascii="Arial" w:hAnsi="Arial" w:cs="Arial"/>
          <w:lang w:val="x-none" w:eastAsia="x-none"/>
        </w:rPr>
        <w:t xml:space="preserve"> 1261 </w:t>
      </w:r>
      <w:r w:rsidR="00D65490" w:rsidRPr="00040062">
        <w:rPr>
          <w:rFonts w:ascii="Arial" w:hAnsi="Arial" w:cs="Arial"/>
          <w:lang w:val="x-none" w:eastAsia="x-none"/>
        </w:rPr>
        <w:t>«</w:t>
      </w:r>
      <w:r w:rsidR="00786D43" w:rsidRPr="00040062">
        <w:rPr>
          <w:rFonts w:ascii="Arial" w:hAnsi="Arial" w:cs="Arial"/>
          <w:lang w:val="x-none" w:eastAsia="x-none"/>
        </w:rPr>
        <w:t>Об утверждении Положения о продаже лесных насаждений для заготовки древесины при осуществлении закупок работ по охране, защите и воспроизводству лесов</w:t>
      </w:r>
      <w:r w:rsidR="00D65490" w:rsidRPr="00040062">
        <w:rPr>
          <w:rFonts w:ascii="Arial" w:hAnsi="Arial" w:cs="Arial"/>
          <w:lang w:val="x-none" w:eastAsia="x-none"/>
        </w:rPr>
        <w:t>»</w:t>
      </w:r>
      <w:r w:rsidR="00786D43" w:rsidRPr="00040062">
        <w:rPr>
          <w:rFonts w:ascii="Arial" w:hAnsi="Arial" w:cs="Arial"/>
          <w:lang w:val="ru-RU" w:eastAsia="x-none"/>
        </w:rPr>
        <w:t>.</w:t>
      </w:r>
    </w:p>
    <w:p w14:paraId="417B5C1B" w14:textId="77777777" w:rsidR="00F46211" w:rsidRPr="00040062" w:rsidRDefault="00786D43" w:rsidP="00040062">
      <w:pPr>
        <w:ind w:firstLine="709"/>
        <w:jc w:val="both"/>
        <w:rPr>
          <w:rFonts w:ascii="Arial" w:hAnsi="Arial" w:cs="Arial"/>
          <w:lang w:val="x-none" w:eastAsia="x-none"/>
        </w:rPr>
      </w:pPr>
      <w:r w:rsidRPr="00040062">
        <w:rPr>
          <w:rFonts w:ascii="Arial" w:hAnsi="Arial" w:cs="Arial"/>
          <w:lang w:val="x-none" w:eastAsia="x-none"/>
        </w:rPr>
        <w:t xml:space="preserve">Заготовка древесины осуществляется в соответствии с </w:t>
      </w:r>
      <w:r w:rsidRPr="00040062">
        <w:rPr>
          <w:rFonts w:ascii="Arial" w:hAnsi="Arial" w:cs="Arial"/>
          <w:lang w:val="ru-RU" w:eastAsia="x-none"/>
        </w:rPr>
        <w:t xml:space="preserve">установленными </w:t>
      </w:r>
      <w:r w:rsidRPr="00040062">
        <w:rPr>
          <w:rFonts w:ascii="Arial" w:hAnsi="Arial" w:cs="Arial"/>
          <w:lang w:val="x-none" w:eastAsia="x-none"/>
        </w:rPr>
        <w:t>Правилами, лесным планом субъекта Российской Федерации, лесохозяйственным регламентом лесничества, а также проектом освоения лесов и лесной декларацией (за исключением случаев заготовки древесины на основании договора купли-продажи лесных насаждений или указанного в части 5 статьи 19 Лесного кодекса контракта).</w:t>
      </w:r>
      <w:r w:rsidR="004B2540" w:rsidRPr="00040062">
        <w:rPr>
          <w:rFonts w:ascii="Arial" w:hAnsi="Arial" w:cs="Arial"/>
          <w:lang w:val="ru-RU" w:eastAsia="x-none"/>
        </w:rPr>
        <w:t xml:space="preserve"> </w:t>
      </w:r>
      <w:r w:rsidR="00E47E9B" w:rsidRPr="00040062">
        <w:rPr>
          <w:rFonts w:ascii="Arial" w:hAnsi="Arial" w:cs="Arial"/>
          <w:lang w:val="x-none" w:eastAsia="x-none"/>
        </w:rPr>
        <w:t>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14:paraId="3489401E" w14:textId="77777777" w:rsidR="00786D43"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 xml:space="preserve">Органы государственной власти и органы местного самоуправления в пределах своих полномочий, определенных в соответствии со </w:t>
      </w:r>
      <w:hyperlink r:id="rId66" w:history="1">
        <w:r w:rsidRPr="00040062">
          <w:rPr>
            <w:rFonts w:ascii="Arial" w:hAnsi="Arial" w:cs="Arial"/>
            <w:lang w:val="ru-RU" w:eastAsia="x-none"/>
          </w:rPr>
          <w:t>статьями 81</w:t>
        </w:r>
      </w:hyperlink>
      <w:r w:rsidRPr="00040062">
        <w:rPr>
          <w:rFonts w:ascii="Arial" w:hAnsi="Arial" w:cs="Arial"/>
          <w:lang w:val="ru-RU" w:eastAsia="x-none"/>
        </w:rPr>
        <w:t xml:space="preserve"> - </w:t>
      </w:r>
      <w:hyperlink r:id="rId67" w:history="1">
        <w:r w:rsidRPr="00040062">
          <w:rPr>
            <w:rFonts w:ascii="Arial" w:hAnsi="Arial" w:cs="Arial"/>
            <w:lang w:val="ru-RU" w:eastAsia="x-none"/>
          </w:rPr>
          <w:t>84</w:t>
        </w:r>
      </w:hyperlink>
      <w:r w:rsidRPr="00040062">
        <w:rPr>
          <w:rFonts w:ascii="Arial" w:hAnsi="Arial" w:cs="Arial"/>
          <w:lang w:val="ru-RU" w:eastAsia="x-none"/>
        </w:rPr>
        <w:t xml:space="preserve"> Лесного кодекса Российской Федерации, при осуществлении закупок работ по охране, защите и воспроизводству лесов в соответствии с Федеральным </w:t>
      </w:r>
      <w:hyperlink r:id="rId68" w:history="1">
        <w:r w:rsidRPr="00040062">
          <w:rPr>
            <w:rFonts w:ascii="Arial" w:hAnsi="Arial" w:cs="Arial"/>
            <w:lang w:val="ru-RU" w:eastAsia="x-none"/>
          </w:rPr>
          <w:t>законом</w:t>
        </w:r>
      </w:hyperlink>
      <w:r w:rsidRPr="00040062">
        <w:rPr>
          <w:rFonts w:ascii="Arial" w:hAnsi="Arial" w:cs="Arial"/>
          <w:lang w:val="ru-RU" w:eastAsia="x-none"/>
        </w:rPr>
        <w:t xml:space="preserve"> </w:t>
      </w:r>
      <w:r w:rsidR="00D65490" w:rsidRPr="00040062">
        <w:rPr>
          <w:rFonts w:ascii="Arial" w:hAnsi="Arial" w:cs="Arial"/>
          <w:lang w:val="ru-RU" w:eastAsia="x-none"/>
        </w:rPr>
        <w:t>«</w:t>
      </w:r>
      <w:r w:rsidRPr="00040062">
        <w:rPr>
          <w:rFonts w:ascii="Arial" w:hAnsi="Arial" w:cs="Arial"/>
          <w:lang w:val="ru-RU" w:eastAsia="x-none"/>
        </w:rPr>
        <w:t>О контрактной системе в сфере закупок товаров, работ, услуг для обеспечения государственных и муниципальных нужд</w:t>
      </w:r>
      <w:r w:rsidR="00D65490" w:rsidRPr="00040062">
        <w:rPr>
          <w:rFonts w:ascii="Arial" w:hAnsi="Arial" w:cs="Arial"/>
          <w:lang w:val="ru-RU" w:eastAsia="x-none"/>
        </w:rPr>
        <w:t>»</w:t>
      </w:r>
      <w:r w:rsidRPr="00040062">
        <w:rPr>
          <w:rFonts w:ascii="Arial" w:hAnsi="Arial" w:cs="Arial"/>
          <w:lang w:val="ru-RU" w:eastAsia="x-none"/>
        </w:rPr>
        <w:t xml:space="preserve"> и Лесным </w:t>
      </w:r>
      <w:hyperlink r:id="rId69" w:history="1">
        <w:r w:rsidRPr="00040062">
          <w:rPr>
            <w:rFonts w:ascii="Arial" w:hAnsi="Arial" w:cs="Arial"/>
            <w:lang w:val="ru-RU" w:eastAsia="x-none"/>
          </w:rPr>
          <w:t>кодексом</w:t>
        </w:r>
      </w:hyperlink>
      <w:r w:rsidRPr="00040062">
        <w:rPr>
          <w:rFonts w:ascii="Arial" w:hAnsi="Arial" w:cs="Arial"/>
          <w:lang w:val="ru-RU" w:eastAsia="x-none"/>
        </w:rPr>
        <w:t xml:space="preserve"> Российской Федерации одновременно осуществляют продажу лесных насаждений для заготовки древесины.</w:t>
      </w:r>
    </w:p>
    <w:p w14:paraId="106D7D3E" w14:textId="77777777" w:rsidR="00F46211" w:rsidRPr="00040062" w:rsidRDefault="004B2540" w:rsidP="00040062">
      <w:pPr>
        <w:ind w:firstLine="709"/>
        <w:jc w:val="both"/>
        <w:rPr>
          <w:rFonts w:ascii="Arial" w:hAnsi="Arial" w:cs="Arial"/>
          <w:lang w:val="ru-RU" w:eastAsia="ru-RU"/>
        </w:rPr>
      </w:pPr>
      <w:r w:rsidRPr="00040062">
        <w:rPr>
          <w:rFonts w:ascii="Arial" w:hAnsi="Arial" w:cs="Arial"/>
          <w:lang w:val="ru-RU" w:eastAsia="ru-RU"/>
        </w:rPr>
        <w:t>Заготовка древесины осуществляется в форме рубок, установленных лесохозяйственным регламентом лесничества, и проектом освоения лесов в отношении лесных участков, предоставленных для заготовки древесины на правах аренды или постоянного (бессрочного) пользования.</w:t>
      </w:r>
    </w:p>
    <w:p w14:paraId="536A6BCB" w14:textId="77777777" w:rsidR="00E5492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 соответствии со ст. 29 ЛК РФ, на основании </w:t>
      </w:r>
      <w:r w:rsidR="00F46211" w:rsidRPr="00040062">
        <w:rPr>
          <w:rFonts w:ascii="Arial" w:hAnsi="Arial" w:cs="Arial"/>
          <w:lang w:val="ru-RU" w:eastAsia="ru-RU"/>
        </w:rPr>
        <w:t xml:space="preserve">Приказа Рослесхоза от 27.05.2011 </w:t>
      </w:r>
      <w:r w:rsidR="009F123C" w:rsidRPr="00040062">
        <w:rPr>
          <w:rFonts w:ascii="Arial" w:hAnsi="Arial" w:cs="Arial"/>
          <w:lang w:val="ru-RU" w:eastAsia="ru-RU"/>
        </w:rPr>
        <w:t>№</w:t>
      </w:r>
      <w:r w:rsidR="00F46211" w:rsidRPr="00040062">
        <w:rPr>
          <w:rFonts w:ascii="Arial" w:hAnsi="Arial" w:cs="Arial"/>
          <w:lang w:val="ru-RU" w:eastAsia="ru-RU"/>
        </w:rPr>
        <w:t xml:space="preserve">191 </w:t>
      </w:r>
      <w:r w:rsidR="00D65490" w:rsidRPr="00040062">
        <w:rPr>
          <w:rFonts w:ascii="Arial" w:hAnsi="Arial" w:cs="Arial"/>
          <w:lang w:val="ru-RU" w:eastAsia="ru-RU"/>
        </w:rPr>
        <w:t>«</w:t>
      </w:r>
      <w:r w:rsidR="00F46211" w:rsidRPr="00040062">
        <w:rPr>
          <w:rFonts w:ascii="Arial" w:hAnsi="Arial" w:cs="Arial"/>
          <w:lang w:val="ru-RU" w:eastAsia="ru-RU"/>
        </w:rPr>
        <w:t>Об утверждении Порядка исчисления расчетной лесосеки</w:t>
      </w:r>
      <w:r w:rsidR="00D65490" w:rsidRPr="00040062">
        <w:rPr>
          <w:rFonts w:ascii="Arial" w:hAnsi="Arial" w:cs="Arial"/>
          <w:lang w:val="ru-RU" w:eastAsia="ru-RU"/>
        </w:rPr>
        <w:t>»</w:t>
      </w:r>
      <w:r w:rsidRPr="00040062">
        <w:rPr>
          <w:rFonts w:ascii="Arial" w:hAnsi="Arial" w:cs="Arial"/>
          <w:lang w:val="ru-RU" w:eastAsia="ru-RU"/>
        </w:rPr>
        <w:t xml:space="preserve"> выпол</w:t>
      </w:r>
      <w:r w:rsidR="00984210" w:rsidRPr="00040062">
        <w:rPr>
          <w:rFonts w:ascii="Arial" w:hAnsi="Arial" w:cs="Arial"/>
          <w:lang w:val="ru-RU" w:eastAsia="ru-RU"/>
        </w:rPr>
        <w:t>нены необходимые расчеты (табл. 8</w:t>
      </w:r>
      <w:r w:rsidR="00266D5B" w:rsidRPr="00040062">
        <w:rPr>
          <w:rFonts w:ascii="Arial" w:hAnsi="Arial" w:cs="Arial"/>
          <w:lang w:val="ru-RU" w:eastAsia="ru-RU"/>
        </w:rPr>
        <w:t>), на основе возрастов рубок</w:t>
      </w:r>
      <w:r w:rsidRPr="00040062">
        <w:rPr>
          <w:rFonts w:ascii="Arial" w:hAnsi="Arial" w:cs="Arial"/>
          <w:lang w:val="ru-RU" w:eastAsia="ru-RU"/>
        </w:rPr>
        <w:t xml:space="preserve"> лесных насаждений, установленных </w:t>
      </w:r>
      <w:r w:rsidR="00F46211" w:rsidRPr="00040062">
        <w:rPr>
          <w:rFonts w:ascii="Arial" w:hAnsi="Arial" w:cs="Arial"/>
          <w:lang w:val="ru-RU" w:eastAsia="ru-RU"/>
        </w:rPr>
        <w:t xml:space="preserve">Приказом Рослесхоза от 09.04.2015 </w:t>
      </w:r>
      <w:r w:rsidR="009F123C" w:rsidRPr="00040062">
        <w:rPr>
          <w:rFonts w:ascii="Arial" w:hAnsi="Arial" w:cs="Arial"/>
          <w:lang w:val="ru-RU" w:eastAsia="ru-RU"/>
        </w:rPr>
        <w:t>№</w:t>
      </w:r>
      <w:r w:rsidR="00F46211" w:rsidRPr="00040062">
        <w:rPr>
          <w:rFonts w:ascii="Arial" w:hAnsi="Arial" w:cs="Arial"/>
          <w:lang w:val="ru-RU" w:eastAsia="ru-RU"/>
        </w:rPr>
        <w:t xml:space="preserve">105 </w:t>
      </w:r>
      <w:r w:rsidR="00D65490" w:rsidRPr="00040062">
        <w:rPr>
          <w:rFonts w:ascii="Arial" w:hAnsi="Arial" w:cs="Arial"/>
          <w:lang w:val="ru-RU" w:eastAsia="ru-RU"/>
        </w:rPr>
        <w:t>«</w:t>
      </w:r>
      <w:r w:rsidR="00F46211" w:rsidRPr="00040062">
        <w:rPr>
          <w:rFonts w:ascii="Arial" w:hAnsi="Arial" w:cs="Arial"/>
          <w:lang w:val="ru-RU" w:eastAsia="ru-RU"/>
        </w:rPr>
        <w:t>Об установлении возрастов рубок</w:t>
      </w:r>
      <w:r w:rsidR="00D65490" w:rsidRPr="00040062">
        <w:rPr>
          <w:rFonts w:ascii="Arial" w:hAnsi="Arial" w:cs="Arial"/>
          <w:lang w:val="ru-RU" w:eastAsia="ru-RU"/>
        </w:rPr>
        <w:t>»</w:t>
      </w:r>
      <w:r w:rsidRPr="00040062">
        <w:rPr>
          <w:rFonts w:ascii="Arial" w:hAnsi="Arial" w:cs="Arial"/>
          <w:lang w:val="ru-RU" w:eastAsia="ru-RU"/>
        </w:rPr>
        <w:t>.</w:t>
      </w:r>
    </w:p>
    <w:p w14:paraId="34B63465" w14:textId="77777777" w:rsidR="004B25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 целях, предусмотренных пунктами 1 - 3 части 1 статьи 21 ЛК РФ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w:t>
      </w:r>
    </w:p>
    <w:p w14:paraId="4D04E4E0" w14:textId="77777777" w:rsidR="00D260FB" w:rsidRPr="00040062" w:rsidRDefault="004B2540" w:rsidP="00040062">
      <w:pPr>
        <w:ind w:firstLine="709"/>
        <w:jc w:val="both"/>
        <w:rPr>
          <w:rFonts w:ascii="Arial" w:hAnsi="Arial" w:cs="Arial"/>
          <w:lang w:val="ru-RU" w:eastAsia="ru-RU"/>
        </w:rPr>
      </w:pPr>
      <w:r w:rsidRPr="00040062">
        <w:rPr>
          <w:rFonts w:ascii="Arial" w:hAnsi="Arial" w:cs="Arial"/>
          <w:lang w:val="ru-RU" w:eastAsia="ru-RU"/>
        </w:rPr>
        <w:t>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 или без такого сохранения с проведением последующих мероприятий по искусственному лесовосстановлению.</w:t>
      </w:r>
    </w:p>
    <w:p w14:paraId="4FCD4B94" w14:textId="77777777" w:rsidR="00D260FB"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При проведении лесоустройства </w:t>
      </w:r>
      <w:r w:rsidR="0026784E" w:rsidRPr="00040062">
        <w:rPr>
          <w:rFonts w:ascii="Arial" w:hAnsi="Arial" w:cs="Arial"/>
          <w:lang w:val="ru-RU" w:eastAsia="ru-RU"/>
        </w:rPr>
        <w:t>городских лесов</w:t>
      </w:r>
      <w:r w:rsidR="00F56AF5" w:rsidRPr="00040062">
        <w:rPr>
          <w:rFonts w:ascii="Arial" w:hAnsi="Arial" w:cs="Arial"/>
          <w:lang w:val="ru-RU" w:eastAsia="ru-RU"/>
        </w:rPr>
        <w:t xml:space="preserve"> </w:t>
      </w:r>
      <w:r w:rsidR="00FB5978" w:rsidRPr="00040062">
        <w:rPr>
          <w:rFonts w:ascii="Arial" w:hAnsi="Arial" w:cs="Arial"/>
          <w:lang w:val="ru-RU" w:eastAsia="ru-RU"/>
        </w:rPr>
        <w:t xml:space="preserve">Холмского муниципального округа Сахалинской области </w:t>
      </w:r>
      <w:r w:rsidRPr="00040062">
        <w:rPr>
          <w:rFonts w:ascii="Arial" w:hAnsi="Arial" w:cs="Arial"/>
          <w:lang w:val="ru-RU" w:eastAsia="ru-RU"/>
        </w:rPr>
        <w:t>проведение выборочных рубок спелых и перест</w:t>
      </w:r>
      <w:r w:rsidR="002F3D83" w:rsidRPr="00040062">
        <w:rPr>
          <w:rFonts w:ascii="Arial" w:hAnsi="Arial" w:cs="Arial"/>
          <w:lang w:val="ru-RU" w:eastAsia="ru-RU"/>
        </w:rPr>
        <w:t>о</w:t>
      </w:r>
      <w:r w:rsidRPr="00040062">
        <w:rPr>
          <w:rFonts w:ascii="Arial" w:hAnsi="Arial" w:cs="Arial"/>
          <w:lang w:val="ru-RU" w:eastAsia="ru-RU"/>
        </w:rPr>
        <w:t>йных насаждений в целях заготовки древесины не планир</w:t>
      </w:r>
      <w:r w:rsidR="00984210" w:rsidRPr="00040062">
        <w:rPr>
          <w:rFonts w:ascii="Arial" w:hAnsi="Arial" w:cs="Arial"/>
          <w:lang w:val="ru-RU" w:eastAsia="ru-RU"/>
        </w:rPr>
        <w:t>овалось</w:t>
      </w:r>
      <w:r w:rsidRPr="00040062">
        <w:rPr>
          <w:rFonts w:ascii="Arial" w:hAnsi="Arial" w:cs="Arial"/>
          <w:lang w:val="ru-RU" w:eastAsia="ru-RU"/>
        </w:rPr>
        <w:t>.</w:t>
      </w:r>
    </w:p>
    <w:p w14:paraId="11D93D51" w14:textId="77777777" w:rsidR="00580A22" w:rsidRPr="00040062" w:rsidRDefault="00350ABE" w:rsidP="00040062">
      <w:pPr>
        <w:ind w:firstLine="709"/>
        <w:jc w:val="both"/>
        <w:rPr>
          <w:rFonts w:ascii="Arial" w:hAnsi="Arial" w:cs="Arial"/>
          <w:lang w:val="ru-RU" w:eastAsia="ru-RU"/>
        </w:rPr>
      </w:pPr>
      <w:r w:rsidRPr="00040062">
        <w:rPr>
          <w:rFonts w:ascii="Arial" w:hAnsi="Arial" w:cs="Arial"/>
          <w:lang w:val="ru-RU" w:eastAsia="ru-RU"/>
        </w:rPr>
        <w:lastRenderedPageBreak/>
        <w:t xml:space="preserve">Расчетная лесосека для заготовки древесины при осуществлении рубок спелых и перестойных лесных насаждений по выборочным рубкам </w:t>
      </w:r>
      <w:r w:rsidR="00D260FB" w:rsidRPr="00040062">
        <w:rPr>
          <w:rFonts w:ascii="Arial" w:hAnsi="Arial" w:cs="Arial"/>
          <w:lang w:val="ru-RU" w:eastAsia="ru-RU"/>
        </w:rPr>
        <w:t xml:space="preserve">не рассчитывалась, данные в таблице </w:t>
      </w:r>
      <w:r w:rsidR="003061D8" w:rsidRPr="00040062">
        <w:rPr>
          <w:rFonts w:ascii="Arial" w:hAnsi="Arial" w:cs="Arial"/>
          <w:lang w:val="ru-RU" w:eastAsia="ru-RU"/>
        </w:rPr>
        <w:t>7</w:t>
      </w:r>
      <w:r w:rsidR="00D260FB" w:rsidRPr="00040062">
        <w:rPr>
          <w:rFonts w:ascii="Arial" w:hAnsi="Arial" w:cs="Arial"/>
          <w:lang w:val="ru-RU" w:eastAsia="ru-RU"/>
        </w:rPr>
        <w:t xml:space="preserve"> не приводятся</w:t>
      </w:r>
      <w:r w:rsidR="00E47E9B" w:rsidRPr="00040062">
        <w:rPr>
          <w:rFonts w:ascii="Arial" w:hAnsi="Arial" w:cs="Arial"/>
          <w:lang w:val="ru-RU" w:eastAsia="ru-RU"/>
        </w:rPr>
        <w:t>.</w:t>
      </w:r>
    </w:p>
    <w:p w14:paraId="56120A04" w14:textId="77777777" w:rsidR="00AE45F5" w:rsidRPr="00040062" w:rsidRDefault="00D260FB" w:rsidP="00040062">
      <w:pPr>
        <w:ind w:firstLine="709"/>
        <w:jc w:val="both"/>
        <w:rPr>
          <w:rFonts w:ascii="Arial" w:hAnsi="Arial" w:cs="Arial"/>
          <w:lang w:val="ru-RU" w:eastAsia="x-none"/>
        </w:rPr>
      </w:pPr>
      <w:r w:rsidRPr="00040062">
        <w:rPr>
          <w:rFonts w:ascii="Arial" w:hAnsi="Arial" w:cs="Arial"/>
          <w:lang w:val="ru-RU" w:eastAsia="ru-RU"/>
        </w:rPr>
        <w:t>Сплошные рубки на</w:t>
      </w:r>
      <w:r w:rsidR="002F3D83" w:rsidRPr="00040062">
        <w:rPr>
          <w:rFonts w:ascii="Arial" w:hAnsi="Arial" w:cs="Arial"/>
          <w:lang w:val="ru-RU" w:eastAsia="ru-RU"/>
        </w:rPr>
        <w:t xml:space="preserve"> </w:t>
      </w:r>
      <w:r w:rsidRPr="00040062">
        <w:rPr>
          <w:rFonts w:ascii="Arial" w:hAnsi="Arial" w:cs="Arial"/>
          <w:lang w:val="ru-RU" w:eastAsia="ru-RU"/>
        </w:rPr>
        <w:t>период действия лесохозяйственного регламента не планируются, р</w:t>
      </w:r>
      <w:r w:rsidR="00E47E9B" w:rsidRPr="00040062">
        <w:rPr>
          <w:rFonts w:ascii="Arial" w:hAnsi="Arial" w:cs="Arial"/>
          <w:lang w:val="ru-RU" w:eastAsia="ru-RU"/>
        </w:rPr>
        <w:t xml:space="preserve">асчетная лесосека по сплошным рубкам спелых и перестойных насаждений в </w:t>
      </w:r>
      <w:r w:rsidR="00B16018" w:rsidRPr="00040062">
        <w:rPr>
          <w:rFonts w:ascii="Arial" w:hAnsi="Arial" w:cs="Arial"/>
          <w:lang w:val="ru-RU" w:eastAsia="ru-RU"/>
        </w:rPr>
        <w:t>т</w:t>
      </w:r>
      <w:r w:rsidR="00E47E9B" w:rsidRPr="00040062">
        <w:rPr>
          <w:rFonts w:ascii="Arial" w:hAnsi="Arial" w:cs="Arial"/>
          <w:lang w:val="ru-RU" w:eastAsia="ru-RU"/>
        </w:rPr>
        <w:t xml:space="preserve">аблице </w:t>
      </w:r>
      <w:r w:rsidR="003061D8" w:rsidRPr="00040062">
        <w:rPr>
          <w:rFonts w:ascii="Arial" w:hAnsi="Arial" w:cs="Arial"/>
          <w:lang w:val="ru-RU" w:eastAsia="ru-RU"/>
        </w:rPr>
        <w:t>8</w:t>
      </w:r>
      <w:r w:rsidRPr="00040062">
        <w:rPr>
          <w:rFonts w:ascii="Arial" w:hAnsi="Arial" w:cs="Arial"/>
          <w:lang w:val="ru-RU" w:eastAsia="ru-RU"/>
        </w:rPr>
        <w:t xml:space="preserve"> не </w:t>
      </w:r>
      <w:r w:rsidRPr="00040062">
        <w:rPr>
          <w:rFonts w:ascii="Arial" w:hAnsi="Arial" w:cs="Arial"/>
          <w:lang w:val="ru-RU" w:eastAsia="x-none"/>
        </w:rPr>
        <w:t>приводится</w:t>
      </w:r>
      <w:r w:rsidR="00E47E9B" w:rsidRPr="00040062">
        <w:rPr>
          <w:rFonts w:ascii="Arial" w:hAnsi="Arial" w:cs="Arial"/>
          <w:lang w:val="ru-RU" w:eastAsia="x-none"/>
        </w:rPr>
        <w:t>.</w:t>
      </w:r>
    </w:p>
    <w:p w14:paraId="0D172122" w14:textId="77777777" w:rsidR="00D7344D"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 xml:space="preserve">В связи с низкой полнотой </w:t>
      </w:r>
      <w:r w:rsidR="007174AB" w:rsidRPr="00040062">
        <w:rPr>
          <w:rFonts w:ascii="Arial" w:hAnsi="Arial" w:cs="Arial"/>
          <w:lang w:val="ru-RU" w:eastAsia="x-none"/>
        </w:rPr>
        <w:t>древесных</w:t>
      </w:r>
      <w:r w:rsidR="00495939" w:rsidRPr="00040062">
        <w:rPr>
          <w:rFonts w:ascii="Arial" w:hAnsi="Arial" w:cs="Arial"/>
          <w:lang w:val="ru-RU" w:eastAsia="x-none"/>
        </w:rPr>
        <w:t xml:space="preserve"> пород </w:t>
      </w:r>
      <w:r w:rsidRPr="00040062">
        <w:rPr>
          <w:rFonts w:ascii="Arial" w:hAnsi="Arial" w:cs="Arial"/>
          <w:lang w:val="ru-RU" w:eastAsia="x-none"/>
        </w:rPr>
        <w:t xml:space="preserve">произрастающих насаждений, с целью сохранения древостоя, а также краснокнижных видов растений, рубки ухода в городских лесах </w:t>
      </w:r>
      <w:r w:rsidR="00FB5978" w:rsidRPr="00040062">
        <w:rPr>
          <w:rFonts w:ascii="Arial" w:hAnsi="Arial" w:cs="Arial"/>
          <w:lang w:val="ru-RU" w:eastAsia="x-none"/>
        </w:rPr>
        <w:t xml:space="preserve">Холмского муниципального округа Сахалинской области </w:t>
      </w:r>
      <w:r w:rsidRPr="00040062">
        <w:rPr>
          <w:rFonts w:ascii="Arial" w:hAnsi="Arial" w:cs="Arial"/>
          <w:lang w:val="ru-RU" w:eastAsia="x-none"/>
        </w:rPr>
        <w:t xml:space="preserve">не предусматриваются. Информация об объемах </w:t>
      </w:r>
      <w:r w:rsidR="007174AB" w:rsidRPr="00040062">
        <w:rPr>
          <w:rFonts w:ascii="Arial" w:hAnsi="Arial" w:cs="Arial"/>
          <w:lang w:val="ru-RU" w:eastAsia="x-none"/>
        </w:rPr>
        <w:t xml:space="preserve">данного вида </w:t>
      </w:r>
      <w:r w:rsidRPr="00040062">
        <w:rPr>
          <w:rFonts w:ascii="Arial" w:hAnsi="Arial" w:cs="Arial"/>
          <w:lang w:val="ru-RU" w:eastAsia="x-none"/>
        </w:rPr>
        <w:t xml:space="preserve">рубок в таблице </w:t>
      </w:r>
      <w:r w:rsidR="003061D8" w:rsidRPr="00040062">
        <w:rPr>
          <w:rFonts w:ascii="Arial" w:hAnsi="Arial" w:cs="Arial"/>
          <w:lang w:val="ru-RU" w:eastAsia="x-none"/>
        </w:rPr>
        <w:t>9</w:t>
      </w:r>
      <w:r w:rsidRPr="00040062">
        <w:rPr>
          <w:rFonts w:ascii="Arial" w:hAnsi="Arial" w:cs="Arial"/>
          <w:lang w:val="ru-RU" w:eastAsia="x-none"/>
        </w:rPr>
        <w:t xml:space="preserve"> не приводится.</w:t>
      </w:r>
    </w:p>
    <w:p w14:paraId="4B5EDB7C" w14:textId="77777777" w:rsidR="00F56AF5" w:rsidRPr="00040062" w:rsidRDefault="00D7344D" w:rsidP="00040062">
      <w:pPr>
        <w:ind w:firstLine="709"/>
        <w:jc w:val="both"/>
        <w:rPr>
          <w:rFonts w:ascii="Arial" w:hAnsi="Arial" w:cs="Arial"/>
          <w:lang w:val="ru-RU" w:eastAsia="x-none"/>
        </w:rPr>
      </w:pPr>
      <w:r w:rsidRPr="00040062">
        <w:rPr>
          <w:rFonts w:ascii="Arial" w:hAnsi="Arial" w:cs="Arial"/>
          <w:lang w:val="ru-RU" w:eastAsia="x-none"/>
        </w:rPr>
        <w:t>М</w:t>
      </w:r>
      <w:r w:rsidR="00E47E9B" w:rsidRPr="00040062">
        <w:rPr>
          <w:rFonts w:ascii="Arial" w:hAnsi="Arial" w:cs="Arial"/>
          <w:lang w:val="ru-RU" w:eastAsia="x-none"/>
        </w:rPr>
        <w:t xml:space="preserve">атериалами лесоустройства предусмотрены </w:t>
      </w:r>
      <w:r w:rsidRPr="00040062">
        <w:rPr>
          <w:rFonts w:ascii="Arial" w:hAnsi="Arial" w:cs="Arial"/>
          <w:lang w:val="ru-RU" w:eastAsia="x-none"/>
        </w:rPr>
        <w:t xml:space="preserve">противопожарные мероприятия, в числе которых проектируется </w:t>
      </w:r>
      <w:r w:rsidR="00E47E9B" w:rsidRPr="00040062">
        <w:rPr>
          <w:rFonts w:ascii="Arial" w:hAnsi="Arial" w:cs="Arial"/>
          <w:lang w:val="ru-RU" w:eastAsia="x-none"/>
        </w:rPr>
        <w:t xml:space="preserve">расчистка </w:t>
      </w:r>
      <w:r w:rsidRPr="00040062">
        <w:rPr>
          <w:rFonts w:ascii="Arial" w:hAnsi="Arial" w:cs="Arial"/>
          <w:lang w:val="ru-RU" w:eastAsia="x-none"/>
        </w:rPr>
        <w:t xml:space="preserve">лесных </w:t>
      </w:r>
      <w:r w:rsidR="008A32C3" w:rsidRPr="00040062">
        <w:rPr>
          <w:rFonts w:ascii="Arial" w:hAnsi="Arial" w:cs="Arial"/>
          <w:lang w:val="ru-RU" w:eastAsia="x-none"/>
        </w:rPr>
        <w:t>дорог</w:t>
      </w:r>
      <w:r w:rsidR="00E47E9B" w:rsidRPr="00040062">
        <w:rPr>
          <w:rFonts w:ascii="Arial" w:hAnsi="Arial" w:cs="Arial"/>
          <w:lang w:val="ru-RU" w:eastAsia="x-none"/>
        </w:rPr>
        <w:t>.</w:t>
      </w:r>
    </w:p>
    <w:p w14:paraId="1116FE7D" w14:textId="77777777" w:rsidR="00D260FB"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Расчетная лесосека по всем видам рубки при заготовке древесины дана в таблице </w:t>
      </w:r>
      <w:r w:rsidR="003061D8" w:rsidRPr="00040062">
        <w:rPr>
          <w:rFonts w:ascii="Arial" w:hAnsi="Arial" w:cs="Arial"/>
          <w:lang w:val="ru-RU" w:eastAsia="x-none"/>
        </w:rPr>
        <w:t>10</w:t>
      </w:r>
      <w:r w:rsidRPr="00040062">
        <w:rPr>
          <w:rFonts w:ascii="Arial" w:hAnsi="Arial" w:cs="Arial"/>
          <w:lang w:val="x-none" w:eastAsia="x-none"/>
        </w:rPr>
        <w:t>.</w:t>
      </w:r>
    </w:p>
    <w:p w14:paraId="3A2DBE1A" w14:textId="77777777" w:rsidR="00D260FB"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Утвержденные возрасты рубок по преобладающим породам в пределах защитных и эксплуатационных лесов приведены в таблице 10.</w:t>
      </w:r>
    </w:p>
    <w:p w14:paraId="07E2CA3C" w14:textId="77777777" w:rsidR="00086BE3" w:rsidRPr="00040062" w:rsidRDefault="00086BE3" w:rsidP="00040062">
      <w:pPr>
        <w:ind w:firstLine="709"/>
        <w:jc w:val="both"/>
        <w:rPr>
          <w:rFonts w:ascii="Arial" w:hAnsi="Arial" w:cs="Arial"/>
          <w:lang w:val="x-none" w:eastAsia="x-none"/>
        </w:rPr>
      </w:pPr>
    </w:p>
    <w:p w14:paraId="22750AA8" w14:textId="77777777" w:rsidR="00346FD3" w:rsidRPr="00040062" w:rsidRDefault="00E47E9B" w:rsidP="00040062">
      <w:pPr>
        <w:jc w:val="center"/>
        <w:rPr>
          <w:rFonts w:ascii="Arial" w:hAnsi="Arial" w:cs="Arial"/>
          <w:b/>
          <w:lang w:val="ru-RU" w:eastAsia="ru-RU"/>
        </w:rPr>
      </w:pPr>
      <w:r w:rsidRPr="00040062">
        <w:rPr>
          <w:rFonts w:ascii="Arial" w:hAnsi="Arial" w:cs="Arial"/>
          <w:b/>
          <w:lang w:val="ru-RU" w:eastAsia="ru-RU"/>
        </w:rPr>
        <w:t xml:space="preserve">Таблица </w:t>
      </w:r>
      <w:r w:rsidR="00C26692" w:rsidRPr="00040062">
        <w:rPr>
          <w:rFonts w:ascii="Arial" w:hAnsi="Arial" w:cs="Arial"/>
          <w:b/>
          <w:lang w:val="ru-RU" w:eastAsia="ru-RU"/>
        </w:rPr>
        <w:t>7</w:t>
      </w:r>
      <w:r w:rsidR="003061D8" w:rsidRPr="00040062">
        <w:rPr>
          <w:rFonts w:ascii="Arial" w:hAnsi="Arial" w:cs="Arial"/>
          <w:b/>
          <w:lang w:val="ru-RU" w:eastAsia="ru-RU"/>
        </w:rPr>
        <w:t>.</w:t>
      </w:r>
      <w:r w:rsidRPr="00040062">
        <w:rPr>
          <w:rFonts w:ascii="Arial" w:hAnsi="Arial" w:cs="Arial"/>
          <w:b/>
          <w:lang w:val="ru-RU" w:eastAsia="ru-RU"/>
        </w:rPr>
        <w:t xml:space="preserve"> </w:t>
      </w:r>
      <w:r w:rsidR="00053864" w:rsidRPr="00040062">
        <w:rPr>
          <w:rFonts w:ascii="Arial" w:hAnsi="Arial" w:cs="Arial"/>
          <w:b/>
          <w:lang w:val="ru-RU" w:eastAsia="ru-RU"/>
        </w:rPr>
        <w:t>ВОЗРАСТНЫЕ ПЕРИОДЫ ПРОВЕДЕНИЯ РУБОК УХОДА ЗА ЛЕСОМ</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438"/>
        <w:gridCol w:w="1417"/>
        <w:gridCol w:w="1464"/>
        <w:gridCol w:w="1371"/>
        <w:gridCol w:w="1248"/>
        <w:gridCol w:w="8"/>
        <w:gridCol w:w="1091"/>
      </w:tblGrid>
      <w:tr w:rsidR="00040062" w:rsidRPr="00040062" w14:paraId="28EF44CD" w14:textId="77777777" w:rsidTr="004B066E">
        <w:trPr>
          <w:jc w:val="center"/>
        </w:trPr>
        <w:tc>
          <w:tcPr>
            <w:tcW w:w="1668" w:type="dxa"/>
            <w:vMerge w:val="restart"/>
            <w:vAlign w:val="center"/>
          </w:tcPr>
          <w:p w14:paraId="7F26A4F8" w14:textId="77777777" w:rsidR="00DB7D52" w:rsidRPr="00040062" w:rsidRDefault="00E47E9B" w:rsidP="00040062">
            <w:pPr>
              <w:rPr>
                <w:rFonts w:ascii="Arial" w:hAnsi="Arial" w:cs="Arial"/>
                <w:lang w:val="ru-RU" w:eastAsia="ru-RU"/>
              </w:rPr>
            </w:pPr>
            <w:r w:rsidRPr="00040062">
              <w:rPr>
                <w:rFonts w:ascii="Arial" w:hAnsi="Arial" w:cs="Arial"/>
                <w:lang w:val="ru-RU" w:eastAsia="ru-RU"/>
              </w:rPr>
              <w:t>Виды рубок ухода за лесом</w:t>
            </w:r>
          </w:p>
        </w:tc>
        <w:tc>
          <w:tcPr>
            <w:tcW w:w="8037" w:type="dxa"/>
            <w:gridSpan w:val="7"/>
          </w:tcPr>
          <w:p w14:paraId="0893CB6A"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Возраст лесных насаждений по преобладающим древесным породам, лет</w:t>
            </w:r>
          </w:p>
        </w:tc>
      </w:tr>
      <w:tr w:rsidR="00040062" w:rsidRPr="00040062" w14:paraId="1F7F2A43" w14:textId="77777777" w:rsidTr="007D6CF5">
        <w:trPr>
          <w:jc w:val="center"/>
        </w:trPr>
        <w:tc>
          <w:tcPr>
            <w:tcW w:w="1668" w:type="dxa"/>
            <w:vMerge/>
            <w:vAlign w:val="center"/>
          </w:tcPr>
          <w:p w14:paraId="7E2F3526" w14:textId="77777777" w:rsidR="00DB7D52" w:rsidRPr="00040062" w:rsidRDefault="00DB7D52" w:rsidP="00040062">
            <w:pPr>
              <w:rPr>
                <w:rFonts w:ascii="Arial" w:hAnsi="Arial" w:cs="Arial"/>
                <w:lang w:val="ru-RU" w:eastAsia="ru-RU"/>
              </w:rPr>
            </w:pPr>
          </w:p>
        </w:tc>
        <w:tc>
          <w:tcPr>
            <w:tcW w:w="1438" w:type="dxa"/>
            <w:vMerge w:val="restart"/>
          </w:tcPr>
          <w:p w14:paraId="7416FA59"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Сосна, лиственница</w:t>
            </w:r>
          </w:p>
        </w:tc>
        <w:tc>
          <w:tcPr>
            <w:tcW w:w="1417" w:type="dxa"/>
            <w:vMerge w:val="restart"/>
          </w:tcPr>
          <w:p w14:paraId="308F18CD"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Ель, пихта белокорая, сахалинская</w:t>
            </w:r>
          </w:p>
        </w:tc>
        <w:tc>
          <w:tcPr>
            <w:tcW w:w="1464" w:type="dxa"/>
            <w:vMerge w:val="restart"/>
          </w:tcPr>
          <w:p w14:paraId="7CB73CAC"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Твердолиственные с участием ясеня, бархата, ореха, диморфанта, дуба</w:t>
            </w:r>
          </w:p>
        </w:tc>
        <w:tc>
          <w:tcPr>
            <w:tcW w:w="1371" w:type="dxa"/>
            <w:vMerge w:val="restart"/>
          </w:tcPr>
          <w:p w14:paraId="1C9F8846"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Кедр корейский, пихта цельнолистная</w:t>
            </w:r>
          </w:p>
        </w:tc>
        <w:tc>
          <w:tcPr>
            <w:tcW w:w="2347" w:type="dxa"/>
            <w:gridSpan w:val="3"/>
            <w:vAlign w:val="center"/>
          </w:tcPr>
          <w:p w14:paraId="2F3BAD96"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мягколиственные</w:t>
            </w:r>
          </w:p>
        </w:tc>
      </w:tr>
      <w:tr w:rsidR="00040062" w:rsidRPr="00040062" w14:paraId="31F2312C" w14:textId="77777777" w:rsidTr="007D6CF5">
        <w:trPr>
          <w:trHeight w:val="243"/>
          <w:jc w:val="center"/>
        </w:trPr>
        <w:tc>
          <w:tcPr>
            <w:tcW w:w="1668" w:type="dxa"/>
            <w:vMerge/>
            <w:vAlign w:val="center"/>
          </w:tcPr>
          <w:p w14:paraId="6C850CDA" w14:textId="77777777" w:rsidR="00DB7D52" w:rsidRPr="00040062" w:rsidRDefault="00DB7D52" w:rsidP="00040062">
            <w:pPr>
              <w:rPr>
                <w:rFonts w:ascii="Arial" w:hAnsi="Arial" w:cs="Arial"/>
                <w:lang w:val="ru-RU" w:eastAsia="ru-RU"/>
              </w:rPr>
            </w:pPr>
          </w:p>
        </w:tc>
        <w:tc>
          <w:tcPr>
            <w:tcW w:w="1438" w:type="dxa"/>
            <w:vMerge/>
            <w:vAlign w:val="center"/>
          </w:tcPr>
          <w:p w14:paraId="474AF018" w14:textId="77777777" w:rsidR="00DB7D52" w:rsidRPr="00040062" w:rsidRDefault="00DB7D52" w:rsidP="00040062">
            <w:pPr>
              <w:jc w:val="center"/>
              <w:rPr>
                <w:rFonts w:ascii="Arial" w:hAnsi="Arial" w:cs="Arial"/>
                <w:lang w:val="ru-RU" w:eastAsia="ru-RU"/>
              </w:rPr>
            </w:pPr>
          </w:p>
        </w:tc>
        <w:tc>
          <w:tcPr>
            <w:tcW w:w="1417" w:type="dxa"/>
            <w:vMerge/>
          </w:tcPr>
          <w:p w14:paraId="20E9ADF3" w14:textId="77777777" w:rsidR="00DB7D52" w:rsidRPr="00040062" w:rsidRDefault="00DB7D52" w:rsidP="00040062">
            <w:pPr>
              <w:jc w:val="center"/>
              <w:rPr>
                <w:rFonts w:ascii="Arial" w:hAnsi="Arial" w:cs="Arial"/>
                <w:lang w:val="ru-RU" w:eastAsia="ru-RU"/>
              </w:rPr>
            </w:pPr>
          </w:p>
        </w:tc>
        <w:tc>
          <w:tcPr>
            <w:tcW w:w="1464" w:type="dxa"/>
            <w:vMerge/>
          </w:tcPr>
          <w:p w14:paraId="3FC305F7" w14:textId="77777777" w:rsidR="00DB7D52" w:rsidRPr="00040062" w:rsidRDefault="00DB7D52" w:rsidP="00040062">
            <w:pPr>
              <w:jc w:val="center"/>
              <w:rPr>
                <w:rFonts w:ascii="Arial" w:hAnsi="Arial" w:cs="Arial"/>
                <w:lang w:val="ru-RU" w:eastAsia="ru-RU"/>
              </w:rPr>
            </w:pPr>
          </w:p>
        </w:tc>
        <w:tc>
          <w:tcPr>
            <w:tcW w:w="1371" w:type="dxa"/>
            <w:vMerge/>
            <w:vAlign w:val="center"/>
          </w:tcPr>
          <w:p w14:paraId="37C8A188" w14:textId="77777777" w:rsidR="00DB7D52" w:rsidRPr="00040062" w:rsidRDefault="00DB7D52" w:rsidP="00040062">
            <w:pPr>
              <w:jc w:val="center"/>
              <w:rPr>
                <w:rFonts w:ascii="Arial" w:hAnsi="Arial" w:cs="Arial"/>
                <w:lang w:val="ru-RU" w:eastAsia="ru-RU"/>
              </w:rPr>
            </w:pPr>
          </w:p>
        </w:tc>
        <w:tc>
          <w:tcPr>
            <w:tcW w:w="1256" w:type="dxa"/>
            <w:gridSpan w:val="2"/>
            <w:vAlign w:val="center"/>
          </w:tcPr>
          <w:p w14:paraId="26E9BF37"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семенные</w:t>
            </w:r>
          </w:p>
        </w:tc>
        <w:tc>
          <w:tcPr>
            <w:tcW w:w="1091" w:type="dxa"/>
            <w:vAlign w:val="center"/>
          </w:tcPr>
          <w:p w14:paraId="70596E87"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порослевые</w:t>
            </w:r>
          </w:p>
        </w:tc>
      </w:tr>
      <w:tr w:rsidR="00040062" w:rsidRPr="00040062" w14:paraId="6E925917" w14:textId="77777777" w:rsidTr="007D6CF5">
        <w:trPr>
          <w:jc w:val="center"/>
        </w:trPr>
        <w:tc>
          <w:tcPr>
            <w:tcW w:w="1668" w:type="dxa"/>
          </w:tcPr>
          <w:p w14:paraId="33552FD7" w14:textId="77777777" w:rsidR="00DB7D52" w:rsidRPr="00040062" w:rsidRDefault="00E47E9B" w:rsidP="00040062">
            <w:pPr>
              <w:rPr>
                <w:rFonts w:ascii="Arial" w:hAnsi="Arial" w:cs="Arial"/>
                <w:lang w:val="ru-RU" w:eastAsia="ru-RU"/>
              </w:rPr>
            </w:pPr>
            <w:r w:rsidRPr="00040062">
              <w:rPr>
                <w:rFonts w:ascii="Arial" w:hAnsi="Arial" w:cs="Arial"/>
                <w:lang w:val="ru-RU" w:eastAsia="ru-RU"/>
              </w:rPr>
              <w:t>Осветления</w:t>
            </w:r>
          </w:p>
        </w:tc>
        <w:tc>
          <w:tcPr>
            <w:tcW w:w="1438" w:type="dxa"/>
          </w:tcPr>
          <w:p w14:paraId="66191030"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до 10</w:t>
            </w:r>
          </w:p>
        </w:tc>
        <w:tc>
          <w:tcPr>
            <w:tcW w:w="1417" w:type="dxa"/>
          </w:tcPr>
          <w:p w14:paraId="6A8EED68"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До 10</w:t>
            </w:r>
          </w:p>
        </w:tc>
        <w:tc>
          <w:tcPr>
            <w:tcW w:w="1464" w:type="dxa"/>
          </w:tcPr>
          <w:p w14:paraId="0836A52C"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до 20</w:t>
            </w:r>
          </w:p>
        </w:tc>
        <w:tc>
          <w:tcPr>
            <w:tcW w:w="1371" w:type="dxa"/>
          </w:tcPr>
          <w:p w14:paraId="336B3C29"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до 20</w:t>
            </w:r>
          </w:p>
        </w:tc>
        <w:tc>
          <w:tcPr>
            <w:tcW w:w="1248" w:type="dxa"/>
          </w:tcPr>
          <w:p w14:paraId="33EFCD0F"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до 10</w:t>
            </w:r>
          </w:p>
        </w:tc>
        <w:tc>
          <w:tcPr>
            <w:tcW w:w="1099" w:type="dxa"/>
            <w:gridSpan w:val="2"/>
          </w:tcPr>
          <w:p w14:paraId="119A7BF6"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до 5</w:t>
            </w:r>
          </w:p>
        </w:tc>
      </w:tr>
      <w:tr w:rsidR="00040062" w:rsidRPr="00040062" w14:paraId="0DC0B033" w14:textId="77777777" w:rsidTr="007D6CF5">
        <w:trPr>
          <w:jc w:val="center"/>
        </w:trPr>
        <w:tc>
          <w:tcPr>
            <w:tcW w:w="1668" w:type="dxa"/>
          </w:tcPr>
          <w:p w14:paraId="7F70C78E" w14:textId="77777777" w:rsidR="00DB7D52" w:rsidRPr="00040062" w:rsidRDefault="00E47E9B" w:rsidP="00040062">
            <w:pPr>
              <w:rPr>
                <w:rFonts w:ascii="Arial" w:hAnsi="Arial" w:cs="Arial"/>
                <w:lang w:val="ru-RU" w:eastAsia="ru-RU"/>
              </w:rPr>
            </w:pPr>
            <w:r w:rsidRPr="00040062">
              <w:rPr>
                <w:rFonts w:ascii="Arial" w:hAnsi="Arial" w:cs="Arial"/>
                <w:lang w:val="ru-RU" w:eastAsia="ru-RU"/>
              </w:rPr>
              <w:t>Прочистки</w:t>
            </w:r>
          </w:p>
        </w:tc>
        <w:tc>
          <w:tcPr>
            <w:tcW w:w="1438" w:type="dxa"/>
          </w:tcPr>
          <w:p w14:paraId="24A48AB3"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11 - 20</w:t>
            </w:r>
          </w:p>
        </w:tc>
        <w:tc>
          <w:tcPr>
            <w:tcW w:w="1417" w:type="dxa"/>
          </w:tcPr>
          <w:p w14:paraId="5769AF18"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11 - 30</w:t>
            </w:r>
          </w:p>
        </w:tc>
        <w:tc>
          <w:tcPr>
            <w:tcW w:w="1464" w:type="dxa"/>
          </w:tcPr>
          <w:p w14:paraId="0C6F2328"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21 - 40</w:t>
            </w:r>
          </w:p>
        </w:tc>
        <w:tc>
          <w:tcPr>
            <w:tcW w:w="1371" w:type="dxa"/>
          </w:tcPr>
          <w:p w14:paraId="1EA47D8A"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21 - 40</w:t>
            </w:r>
          </w:p>
        </w:tc>
        <w:tc>
          <w:tcPr>
            <w:tcW w:w="1248" w:type="dxa"/>
          </w:tcPr>
          <w:p w14:paraId="2770DFF7"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11 - 20</w:t>
            </w:r>
          </w:p>
        </w:tc>
        <w:tc>
          <w:tcPr>
            <w:tcW w:w="1099" w:type="dxa"/>
            <w:gridSpan w:val="2"/>
          </w:tcPr>
          <w:p w14:paraId="304CCF7D"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6 - 10</w:t>
            </w:r>
          </w:p>
        </w:tc>
      </w:tr>
      <w:tr w:rsidR="00040062" w:rsidRPr="00040062" w14:paraId="0F028F93" w14:textId="77777777" w:rsidTr="007D6CF5">
        <w:trPr>
          <w:jc w:val="center"/>
        </w:trPr>
        <w:tc>
          <w:tcPr>
            <w:tcW w:w="1668" w:type="dxa"/>
          </w:tcPr>
          <w:p w14:paraId="34345A70" w14:textId="77777777" w:rsidR="00DB7D52" w:rsidRPr="00040062" w:rsidRDefault="00E47E9B" w:rsidP="00040062">
            <w:pPr>
              <w:rPr>
                <w:rFonts w:ascii="Arial" w:hAnsi="Arial" w:cs="Arial"/>
                <w:lang w:val="ru-RU" w:eastAsia="ru-RU"/>
              </w:rPr>
            </w:pPr>
            <w:r w:rsidRPr="00040062">
              <w:rPr>
                <w:rFonts w:ascii="Arial" w:hAnsi="Arial" w:cs="Arial"/>
                <w:lang w:val="ru-RU" w:eastAsia="ru-RU"/>
              </w:rPr>
              <w:t>Прореживания</w:t>
            </w:r>
          </w:p>
        </w:tc>
        <w:tc>
          <w:tcPr>
            <w:tcW w:w="1438" w:type="dxa"/>
          </w:tcPr>
          <w:p w14:paraId="577E4038"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21 - 40</w:t>
            </w:r>
          </w:p>
        </w:tc>
        <w:tc>
          <w:tcPr>
            <w:tcW w:w="1417" w:type="dxa"/>
          </w:tcPr>
          <w:p w14:paraId="217293C4"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31 - 40</w:t>
            </w:r>
          </w:p>
        </w:tc>
        <w:tc>
          <w:tcPr>
            <w:tcW w:w="1464" w:type="dxa"/>
          </w:tcPr>
          <w:p w14:paraId="439B7D80"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41 - 60</w:t>
            </w:r>
          </w:p>
        </w:tc>
        <w:tc>
          <w:tcPr>
            <w:tcW w:w="1371" w:type="dxa"/>
          </w:tcPr>
          <w:p w14:paraId="3F2A734A"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не проводят</w:t>
            </w:r>
          </w:p>
        </w:tc>
        <w:tc>
          <w:tcPr>
            <w:tcW w:w="1248" w:type="dxa"/>
          </w:tcPr>
          <w:p w14:paraId="5A95A4EA"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21 - 30</w:t>
            </w:r>
          </w:p>
        </w:tc>
        <w:tc>
          <w:tcPr>
            <w:tcW w:w="1099" w:type="dxa"/>
            <w:gridSpan w:val="2"/>
          </w:tcPr>
          <w:p w14:paraId="39E48657"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11 - 20</w:t>
            </w:r>
          </w:p>
        </w:tc>
      </w:tr>
      <w:tr w:rsidR="00040062" w:rsidRPr="00040062" w14:paraId="0D90D38C" w14:textId="77777777" w:rsidTr="007D6CF5">
        <w:trPr>
          <w:jc w:val="center"/>
        </w:trPr>
        <w:tc>
          <w:tcPr>
            <w:tcW w:w="1668" w:type="dxa"/>
          </w:tcPr>
          <w:p w14:paraId="704AB751" w14:textId="77777777" w:rsidR="00DB7D52" w:rsidRPr="00040062" w:rsidRDefault="00E47E9B" w:rsidP="00040062">
            <w:pPr>
              <w:rPr>
                <w:rFonts w:ascii="Arial" w:hAnsi="Arial" w:cs="Arial"/>
                <w:lang w:val="ru-RU" w:eastAsia="ru-RU"/>
              </w:rPr>
            </w:pPr>
            <w:r w:rsidRPr="00040062">
              <w:rPr>
                <w:rFonts w:ascii="Arial" w:hAnsi="Arial" w:cs="Arial"/>
                <w:lang w:val="ru-RU" w:eastAsia="ru-RU"/>
              </w:rPr>
              <w:t>Проходные</w:t>
            </w:r>
          </w:p>
        </w:tc>
        <w:tc>
          <w:tcPr>
            <w:tcW w:w="1438" w:type="dxa"/>
          </w:tcPr>
          <w:p w14:paraId="7D67921D"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более 40</w:t>
            </w:r>
          </w:p>
        </w:tc>
        <w:tc>
          <w:tcPr>
            <w:tcW w:w="1417" w:type="dxa"/>
          </w:tcPr>
          <w:p w14:paraId="095D4DC3"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Более 40</w:t>
            </w:r>
          </w:p>
        </w:tc>
        <w:tc>
          <w:tcPr>
            <w:tcW w:w="1464" w:type="dxa"/>
          </w:tcPr>
          <w:p w14:paraId="5B7CE29E"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более 60</w:t>
            </w:r>
          </w:p>
        </w:tc>
        <w:tc>
          <w:tcPr>
            <w:tcW w:w="1371" w:type="dxa"/>
          </w:tcPr>
          <w:p w14:paraId="610EAAC0"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не проводят</w:t>
            </w:r>
          </w:p>
        </w:tc>
        <w:tc>
          <w:tcPr>
            <w:tcW w:w="1248" w:type="dxa"/>
          </w:tcPr>
          <w:p w14:paraId="0AB98269"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более 30</w:t>
            </w:r>
          </w:p>
        </w:tc>
        <w:tc>
          <w:tcPr>
            <w:tcW w:w="1099" w:type="dxa"/>
            <w:gridSpan w:val="2"/>
          </w:tcPr>
          <w:p w14:paraId="09CCB6E3" w14:textId="77777777" w:rsidR="00DB7D52" w:rsidRPr="00040062" w:rsidRDefault="00E47E9B" w:rsidP="00040062">
            <w:pPr>
              <w:jc w:val="center"/>
              <w:rPr>
                <w:rFonts w:ascii="Arial" w:hAnsi="Arial" w:cs="Arial"/>
                <w:lang w:val="ru-RU" w:eastAsia="ru-RU"/>
              </w:rPr>
            </w:pPr>
            <w:r w:rsidRPr="00040062">
              <w:rPr>
                <w:rFonts w:ascii="Arial" w:hAnsi="Arial" w:cs="Arial"/>
                <w:lang w:val="ru-RU" w:eastAsia="ru-RU"/>
              </w:rPr>
              <w:t>более 20</w:t>
            </w:r>
          </w:p>
        </w:tc>
      </w:tr>
    </w:tbl>
    <w:p w14:paraId="0810545D" w14:textId="77777777" w:rsidR="004C21D9" w:rsidRPr="00040062" w:rsidRDefault="00E47E9B" w:rsidP="00040062">
      <w:pPr>
        <w:jc w:val="both"/>
        <w:rPr>
          <w:rFonts w:ascii="Arial" w:hAnsi="Arial" w:cs="Arial"/>
          <w:lang w:val="ru-RU" w:eastAsia="ru-RU"/>
        </w:rPr>
      </w:pPr>
      <w:r w:rsidRPr="00040062">
        <w:rPr>
          <w:rFonts w:ascii="Arial" w:hAnsi="Arial" w:cs="Arial"/>
          <w:b/>
          <w:i/>
          <w:lang w:val="ru-RU" w:eastAsia="ru-RU"/>
        </w:rPr>
        <w:t xml:space="preserve">Примечание: </w:t>
      </w:r>
      <w:r w:rsidR="00DB7D52" w:rsidRPr="00040062">
        <w:rPr>
          <w:rFonts w:ascii="Arial" w:hAnsi="Arial" w:cs="Arial"/>
          <w:lang w:val="ru-RU" w:eastAsia="ru-RU"/>
        </w:rPr>
        <w:t>в кедрово-широколиственных насаждениях и древостоях с долей пихты цельнолистной (черной) рубки прореживания и проходные рубки должны проводится только в искусственных насаждениях, в том числе созданных методом реконструкции древостоя.</w:t>
      </w:r>
    </w:p>
    <w:p w14:paraId="75813798" w14:textId="77777777" w:rsidR="003E170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проведении рубок ухода необходимо</w:t>
      </w:r>
      <w:r w:rsidR="00346FD3" w:rsidRPr="00040062">
        <w:rPr>
          <w:rFonts w:ascii="Arial" w:hAnsi="Arial" w:cs="Arial"/>
          <w:lang w:val="ru-RU" w:eastAsia="ru-RU"/>
        </w:rPr>
        <w:t xml:space="preserve"> </w:t>
      </w:r>
      <w:r w:rsidRPr="00040062">
        <w:rPr>
          <w:rFonts w:ascii="Arial" w:hAnsi="Arial" w:cs="Arial"/>
          <w:lang w:val="ru-RU" w:eastAsia="ru-RU"/>
        </w:rPr>
        <w:t xml:space="preserve">руководствоваться </w:t>
      </w:r>
      <w:r w:rsidR="00346FD3" w:rsidRPr="00040062">
        <w:rPr>
          <w:rFonts w:ascii="Arial" w:hAnsi="Arial" w:cs="Arial"/>
          <w:lang w:val="ru-RU" w:eastAsia="ru-RU"/>
        </w:rPr>
        <w:t xml:space="preserve">действующими </w:t>
      </w:r>
      <w:r w:rsidR="00D65490" w:rsidRPr="00040062">
        <w:rPr>
          <w:rFonts w:ascii="Arial" w:hAnsi="Arial" w:cs="Arial"/>
          <w:lang w:val="ru-RU" w:eastAsia="ru-RU"/>
        </w:rPr>
        <w:t>«</w:t>
      </w:r>
      <w:r w:rsidR="00346FD3" w:rsidRPr="00040062">
        <w:rPr>
          <w:rFonts w:ascii="Arial" w:hAnsi="Arial" w:cs="Arial"/>
          <w:lang w:val="ru-RU" w:eastAsia="ru-RU"/>
        </w:rPr>
        <w:t>Правилами ухода за лесами</w:t>
      </w:r>
      <w:r w:rsidR="00D65490" w:rsidRPr="00040062">
        <w:rPr>
          <w:rFonts w:ascii="Arial" w:hAnsi="Arial" w:cs="Arial"/>
          <w:lang w:val="ru-RU" w:eastAsia="ru-RU"/>
        </w:rPr>
        <w:t>»</w:t>
      </w:r>
      <w:r w:rsidR="00346FD3" w:rsidRPr="00040062">
        <w:rPr>
          <w:rFonts w:ascii="Arial" w:hAnsi="Arial" w:cs="Arial"/>
          <w:lang w:val="ru-RU" w:eastAsia="ru-RU"/>
        </w:rPr>
        <w:t xml:space="preserve"> (20</w:t>
      </w:r>
      <w:r w:rsidR="00C660C3" w:rsidRPr="00040062">
        <w:rPr>
          <w:rFonts w:ascii="Arial" w:hAnsi="Arial" w:cs="Arial"/>
          <w:lang w:val="ru-RU" w:eastAsia="ru-RU"/>
        </w:rPr>
        <w:t>17</w:t>
      </w:r>
      <w:r w:rsidR="00346FD3" w:rsidRPr="00040062">
        <w:rPr>
          <w:rFonts w:ascii="Arial" w:hAnsi="Arial" w:cs="Arial"/>
          <w:lang w:val="ru-RU" w:eastAsia="ru-RU"/>
        </w:rPr>
        <w:t xml:space="preserve"> г</w:t>
      </w:r>
      <w:r w:rsidRPr="00040062">
        <w:rPr>
          <w:rFonts w:ascii="Arial" w:hAnsi="Arial" w:cs="Arial"/>
          <w:lang w:val="ru-RU" w:eastAsia="ru-RU"/>
        </w:rPr>
        <w:t>.).</w:t>
      </w:r>
    </w:p>
    <w:p w14:paraId="793EAAD1" w14:textId="77777777" w:rsidR="00346FD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защитных лесах мероприятия по уходу за лесами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14:paraId="742C03A4" w14:textId="77777777" w:rsidR="00086BE3" w:rsidRPr="00040062" w:rsidRDefault="00086BE3" w:rsidP="00040062">
      <w:pPr>
        <w:ind w:firstLine="709"/>
        <w:jc w:val="both"/>
        <w:rPr>
          <w:rFonts w:ascii="Arial" w:hAnsi="Arial" w:cs="Arial"/>
          <w:lang w:val="ru-RU" w:eastAsia="ru-RU"/>
        </w:rPr>
      </w:pPr>
    </w:p>
    <w:p w14:paraId="5794A430" w14:textId="77777777" w:rsidR="00B318DC" w:rsidRPr="00040062" w:rsidRDefault="00E47E9B" w:rsidP="00040062">
      <w:pPr>
        <w:jc w:val="center"/>
        <w:rPr>
          <w:rFonts w:ascii="Arial" w:hAnsi="Arial" w:cs="Arial"/>
          <w:b/>
          <w:bCs/>
          <w:lang w:val="ru-RU" w:eastAsia="ru-RU"/>
        </w:rPr>
      </w:pPr>
      <w:bookmarkStart w:id="17" w:name="%25D0%25A26"/>
      <w:bookmarkStart w:id="18" w:name="Т6"/>
      <w:r w:rsidRPr="00040062">
        <w:rPr>
          <w:rFonts w:ascii="Arial" w:hAnsi="Arial" w:cs="Arial"/>
          <w:b/>
          <w:lang w:val="ru-RU" w:eastAsia="ru-RU"/>
        </w:rPr>
        <w:t xml:space="preserve">Таблица </w:t>
      </w:r>
      <w:r w:rsidR="00C26692" w:rsidRPr="00040062">
        <w:rPr>
          <w:rFonts w:ascii="Arial" w:hAnsi="Arial" w:cs="Arial"/>
          <w:b/>
          <w:lang w:val="ru-RU" w:eastAsia="ru-RU"/>
        </w:rPr>
        <w:t>8</w:t>
      </w:r>
      <w:r w:rsidR="003061D8" w:rsidRPr="00040062">
        <w:rPr>
          <w:rFonts w:ascii="Arial" w:hAnsi="Arial" w:cs="Arial"/>
          <w:b/>
          <w:lang w:val="ru-RU" w:eastAsia="ru-RU"/>
        </w:rPr>
        <w:t>.</w:t>
      </w:r>
      <w:r w:rsidR="00F516F7" w:rsidRPr="00040062">
        <w:rPr>
          <w:rFonts w:ascii="Arial" w:hAnsi="Arial" w:cs="Arial"/>
          <w:b/>
          <w:lang w:val="ru-RU" w:eastAsia="ru-RU"/>
        </w:rPr>
        <w:t xml:space="preserve"> </w:t>
      </w:r>
      <w:r w:rsidR="00C26692" w:rsidRPr="00040062">
        <w:rPr>
          <w:rFonts w:ascii="Arial" w:hAnsi="Arial" w:cs="Arial"/>
          <w:b/>
          <w:bCs/>
          <w:lang w:val="ru-RU" w:eastAsia="ru-RU"/>
        </w:rPr>
        <w:t>РАСЧЕТНАЯ ЛЕСОСЕКА ДЛЯ ОСУЩЕСТВЛЕНИЯ ВЫБОРОЧНЫХ РУБОК СПЕЛЫХ И ПЕРЕСТОЙНЫХ ЛЕСНЫХ НАСАЖДЕНИЙ НА СРОК ДЕЙСТВИЯ ЛЕСОХОЗЯЙСТВЕННОГО РЕГЛАМЕНТА</w:t>
      </w:r>
    </w:p>
    <w:p w14:paraId="7C6B97C8" w14:textId="77777777" w:rsidR="00B318DC" w:rsidRPr="00040062" w:rsidRDefault="00E47E9B" w:rsidP="00040062">
      <w:pPr>
        <w:jc w:val="right"/>
        <w:rPr>
          <w:rFonts w:ascii="Arial" w:hAnsi="Arial" w:cs="Arial"/>
          <w:lang w:val="ru-RU" w:eastAsia="ru-RU"/>
        </w:rPr>
      </w:pPr>
      <w:r w:rsidRPr="00040062">
        <w:rPr>
          <w:rFonts w:ascii="Arial" w:hAnsi="Arial" w:cs="Arial"/>
          <w:lang w:val="ru-RU" w:eastAsia="ru-RU"/>
        </w:rPr>
        <w:t>площадь  - га; запас – тыс. м</w:t>
      </w:r>
      <w:r w:rsidRPr="00040062">
        <w:rPr>
          <w:rFonts w:ascii="Arial" w:hAnsi="Arial" w:cs="Arial"/>
          <w:vertAlign w:val="superscript"/>
          <w:lang w:val="ru-RU" w:eastAsia="ru-RU"/>
        </w:rPr>
        <w:t>3</w:t>
      </w:r>
    </w:p>
    <w:tbl>
      <w:tblPr>
        <w:tblW w:w="4972" w:type="pct"/>
        <w:jc w:val="center"/>
        <w:tblCellMar>
          <w:left w:w="15" w:type="dxa"/>
          <w:right w:w="15" w:type="dxa"/>
        </w:tblCellMar>
        <w:tblLook w:val="0000" w:firstRow="0" w:lastRow="0" w:firstColumn="0" w:lastColumn="0" w:noHBand="0" w:noVBand="0"/>
      </w:tblPr>
      <w:tblGrid>
        <w:gridCol w:w="3043"/>
        <w:gridCol w:w="521"/>
        <w:gridCol w:w="576"/>
        <w:gridCol w:w="427"/>
        <w:gridCol w:w="554"/>
        <w:gridCol w:w="505"/>
        <w:gridCol w:w="521"/>
        <w:gridCol w:w="409"/>
        <w:gridCol w:w="523"/>
        <w:gridCol w:w="476"/>
        <w:gridCol w:w="521"/>
        <w:gridCol w:w="497"/>
        <w:gridCol w:w="603"/>
        <w:gridCol w:w="452"/>
        <w:gridCol w:w="550"/>
      </w:tblGrid>
      <w:tr w:rsidR="00040062" w:rsidRPr="00040062" w14:paraId="7B5F9B8B" w14:textId="77777777" w:rsidTr="001011CA">
        <w:trPr>
          <w:trHeight w:hRule="exact" w:val="328"/>
          <w:jc w:val="center"/>
        </w:trPr>
        <w:tc>
          <w:tcPr>
            <w:tcW w:w="1495" w:type="pct"/>
            <w:vMerge w:val="restart"/>
            <w:tcBorders>
              <w:top w:val="single" w:sz="8" w:space="0" w:color="000000"/>
              <w:left w:val="single" w:sz="4" w:space="0" w:color="auto"/>
              <w:bottom w:val="single" w:sz="8" w:space="0" w:color="000000"/>
              <w:right w:val="single" w:sz="8" w:space="0" w:color="000000"/>
            </w:tcBorders>
            <w:vAlign w:val="center"/>
          </w:tcPr>
          <w:p w14:paraId="46AAC566"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Показатели</w:t>
            </w:r>
          </w:p>
        </w:tc>
        <w:tc>
          <w:tcPr>
            <w:tcW w:w="539" w:type="pct"/>
            <w:gridSpan w:val="2"/>
            <w:tcBorders>
              <w:top w:val="single" w:sz="8" w:space="0" w:color="000000"/>
              <w:left w:val="single" w:sz="8" w:space="0" w:color="000000"/>
              <w:bottom w:val="single" w:sz="8" w:space="0" w:color="000000"/>
              <w:right w:val="single" w:sz="8" w:space="0" w:color="000000"/>
            </w:tcBorders>
            <w:vAlign w:val="center"/>
          </w:tcPr>
          <w:p w14:paraId="2063A9B5"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Всего</w:t>
            </w:r>
          </w:p>
        </w:tc>
        <w:tc>
          <w:tcPr>
            <w:tcW w:w="2966" w:type="pct"/>
            <w:gridSpan w:val="12"/>
            <w:tcBorders>
              <w:top w:val="single" w:sz="8" w:space="0" w:color="000000"/>
              <w:left w:val="single" w:sz="8" w:space="0" w:color="000000"/>
              <w:bottom w:val="single" w:sz="8" w:space="0" w:color="000000"/>
              <w:right w:val="single" w:sz="4" w:space="0" w:color="auto"/>
            </w:tcBorders>
            <w:vAlign w:val="center"/>
          </w:tcPr>
          <w:p w14:paraId="2A723B74"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В том числе по полнотам</w:t>
            </w:r>
          </w:p>
        </w:tc>
      </w:tr>
      <w:tr w:rsidR="00040062" w:rsidRPr="00040062" w14:paraId="2CE30D86" w14:textId="77777777" w:rsidTr="001011CA">
        <w:trPr>
          <w:trHeight w:hRule="exact" w:val="336"/>
          <w:jc w:val="center"/>
        </w:trPr>
        <w:tc>
          <w:tcPr>
            <w:tcW w:w="1495" w:type="pct"/>
            <w:vMerge/>
            <w:tcBorders>
              <w:top w:val="single" w:sz="8" w:space="0" w:color="000000"/>
              <w:left w:val="single" w:sz="4" w:space="0" w:color="auto"/>
              <w:bottom w:val="single" w:sz="8" w:space="0" w:color="000000"/>
              <w:right w:val="single" w:sz="8" w:space="0" w:color="000000"/>
            </w:tcBorders>
            <w:vAlign w:val="center"/>
          </w:tcPr>
          <w:p w14:paraId="1DDF0B80" w14:textId="77777777" w:rsidR="00B318DC" w:rsidRPr="00040062" w:rsidRDefault="00B318DC" w:rsidP="00040062">
            <w:pPr>
              <w:widowControl w:val="0"/>
              <w:autoSpaceDE w:val="0"/>
              <w:autoSpaceDN w:val="0"/>
              <w:adjustRightInd w:val="0"/>
              <w:jc w:val="center"/>
              <w:rPr>
                <w:rFonts w:ascii="Arial" w:hAnsi="Arial" w:cs="Arial"/>
                <w:lang w:val="ru-RU" w:eastAsia="ru-RU"/>
              </w:rPr>
            </w:pPr>
          </w:p>
        </w:tc>
        <w:tc>
          <w:tcPr>
            <w:tcW w:w="256" w:type="pct"/>
            <w:vMerge w:val="restart"/>
            <w:tcBorders>
              <w:top w:val="single" w:sz="8" w:space="0" w:color="000000"/>
              <w:left w:val="single" w:sz="8" w:space="0" w:color="000000"/>
              <w:bottom w:val="single" w:sz="8" w:space="0" w:color="000000"/>
              <w:right w:val="single" w:sz="8" w:space="0" w:color="000000"/>
            </w:tcBorders>
            <w:vAlign w:val="center"/>
          </w:tcPr>
          <w:p w14:paraId="10C8E57A"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282" w:type="pct"/>
            <w:vMerge w:val="restart"/>
            <w:tcBorders>
              <w:top w:val="single" w:sz="8" w:space="0" w:color="000000"/>
              <w:left w:val="single" w:sz="8" w:space="0" w:color="000000"/>
              <w:bottom w:val="single" w:sz="8" w:space="0" w:color="000000"/>
              <w:right w:val="single" w:sz="8" w:space="0" w:color="000000"/>
            </w:tcBorders>
            <w:vAlign w:val="center"/>
          </w:tcPr>
          <w:p w14:paraId="061820BD"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 xml:space="preserve">тыс. </w:t>
            </w:r>
            <w:r w:rsidRPr="00040062">
              <w:rPr>
                <w:rFonts w:ascii="Arial" w:hAnsi="Arial" w:cs="Arial"/>
                <w:lang w:val="ru-RU" w:eastAsia="ru-RU"/>
              </w:rPr>
              <w:lastRenderedPageBreak/>
              <w:t>кбм</w:t>
            </w:r>
          </w:p>
        </w:tc>
        <w:tc>
          <w:tcPr>
            <w:tcW w:w="482" w:type="pct"/>
            <w:gridSpan w:val="2"/>
            <w:tcBorders>
              <w:top w:val="single" w:sz="8" w:space="0" w:color="000000"/>
              <w:left w:val="single" w:sz="8" w:space="0" w:color="000000"/>
              <w:bottom w:val="single" w:sz="8" w:space="0" w:color="000000"/>
              <w:right w:val="single" w:sz="8" w:space="0" w:color="000000"/>
            </w:tcBorders>
            <w:vAlign w:val="center"/>
          </w:tcPr>
          <w:p w14:paraId="66AC949A"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lastRenderedPageBreak/>
              <w:t>1,0</w:t>
            </w:r>
          </w:p>
        </w:tc>
        <w:tc>
          <w:tcPr>
            <w:tcW w:w="504" w:type="pct"/>
            <w:gridSpan w:val="2"/>
            <w:tcBorders>
              <w:top w:val="single" w:sz="8" w:space="0" w:color="000000"/>
              <w:left w:val="single" w:sz="8" w:space="0" w:color="000000"/>
              <w:bottom w:val="single" w:sz="8" w:space="0" w:color="000000"/>
              <w:right w:val="single" w:sz="8" w:space="0" w:color="000000"/>
            </w:tcBorders>
            <w:vAlign w:val="center"/>
          </w:tcPr>
          <w:p w14:paraId="05CDBCA7"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0,9</w:t>
            </w:r>
          </w:p>
        </w:tc>
        <w:tc>
          <w:tcPr>
            <w:tcW w:w="458" w:type="pct"/>
            <w:gridSpan w:val="2"/>
            <w:tcBorders>
              <w:top w:val="single" w:sz="8" w:space="0" w:color="000000"/>
              <w:left w:val="single" w:sz="8" w:space="0" w:color="000000"/>
              <w:bottom w:val="single" w:sz="8" w:space="0" w:color="000000"/>
              <w:right w:val="single" w:sz="8" w:space="0" w:color="000000"/>
            </w:tcBorders>
            <w:vAlign w:val="center"/>
          </w:tcPr>
          <w:p w14:paraId="40CB0AF0"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490" w:type="pct"/>
            <w:gridSpan w:val="2"/>
            <w:tcBorders>
              <w:top w:val="single" w:sz="8" w:space="0" w:color="000000"/>
              <w:left w:val="single" w:sz="8" w:space="0" w:color="000000"/>
              <w:bottom w:val="single" w:sz="8" w:space="0" w:color="000000"/>
              <w:right w:val="single" w:sz="8" w:space="0" w:color="000000"/>
            </w:tcBorders>
            <w:vAlign w:val="center"/>
          </w:tcPr>
          <w:p w14:paraId="486F82D6"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w:t>
            </w:r>
          </w:p>
        </w:tc>
        <w:tc>
          <w:tcPr>
            <w:tcW w:w="540" w:type="pct"/>
            <w:gridSpan w:val="2"/>
            <w:tcBorders>
              <w:top w:val="single" w:sz="8" w:space="0" w:color="000000"/>
              <w:left w:val="single" w:sz="8" w:space="0" w:color="000000"/>
              <w:bottom w:val="single" w:sz="8" w:space="0" w:color="000000"/>
              <w:right w:val="single" w:sz="8" w:space="0" w:color="000000"/>
            </w:tcBorders>
            <w:vAlign w:val="center"/>
          </w:tcPr>
          <w:p w14:paraId="78FB29ED"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492" w:type="pct"/>
            <w:gridSpan w:val="2"/>
            <w:tcBorders>
              <w:top w:val="single" w:sz="8" w:space="0" w:color="000000"/>
              <w:left w:val="single" w:sz="8" w:space="0" w:color="000000"/>
              <w:bottom w:val="single" w:sz="8" w:space="0" w:color="000000"/>
              <w:right w:val="single" w:sz="4" w:space="0" w:color="auto"/>
            </w:tcBorders>
            <w:vAlign w:val="center"/>
          </w:tcPr>
          <w:p w14:paraId="56844F4C"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0,3- 0,5</w:t>
            </w:r>
          </w:p>
        </w:tc>
      </w:tr>
      <w:tr w:rsidR="00040062" w:rsidRPr="00040062" w14:paraId="5D97761D" w14:textId="77777777" w:rsidTr="001011CA">
        <w:trPr>
          <w:trHeight w:hRule="exact" w:val="570"/>
          <w:jc w:val="center"/>
        </w:trPr>
        <w:tc>
          <w:tcPr>
            <w:tcW w:w="1495" w:type="pct"/>
            <w:vMerge/>
            <w:tcBorders>
              <w:top w:val="single" w:sz="8" w:space="0" w:color="000000"/>
              <w:left w:val="single" w:sz="4" w:space="0" w:color="auto"/>
              <w:bottom w:val="double" w:sz="4" w:space="0" w:color="auto"/>
              <w:right w:val="single" w:sz="8" w:space="0" w:color="000000"/>
            </w:tcBorders>
            <w:vAlign w:val="center"/>
          </w:tcPr>
          <w:p w14:paraId="1D8A8B46" w14:textId="77777777" w:rsidR="00B318DC" w:rsidRPr="00040062" w:rsidRDefault="00B318DC" w:rsidP="00040062">
            <w:pPr>
              <w:widowControl w:val="0"/>
              <w:autoSpaceDE w:val="0"/>
              <w:autoSpaceDN w:val="0"/>
              <w:adjustRightInd w:val="0"/>
              <w:jc w:val="center"/>
              <w:rPr>
                <w:rFonts w:ascii="Arial" w:hAnsi="Arial" w:cs="Arial"/>
                <w:lang w:val="ru-RU" w:eastAsia="ru-RU"/>
              </w:rPr>
            </w:pPr>
          </w:p>
        </w:tc>
        <w:tc>
          <w:tcPr>
            <w:tcW w:w="256" w:type="pct"/>
            <w:vMerge/>
            <w:tcBorders>
              <w:top w:val="single" w:sz="8" w:space="0" w:color="000000"/>
              <w:left w:val="single" w:sz="8" w:space="0" w:color="000000"/>
              <w:bottom w:val="double" w:sz="4" w:space="0" w:color="auto"/>
              <w:right w:val="single" w:sz="8" w:space="0" w:color="000000"/>
            </w:tcBorders>
            <w:vAlign w:val="center"/>
          </w:tcPr>
          <w:p w14:paraId="670DBBBE" w14:textId="77777777" w:rsidR="00B318DC" w:rsidRPr="00040062" w:rsidRDefault="00B318DC" w:rsidP="00040062">
            <w:pPr>
              <w:widowControl w:val="0"/>
              <w:autoSpaceDE w:val="0"/>
              <w:autoSpaceDN w:val="0"/>
              <w:adjustRightInd w:val="0"/>
              <w:jc w:val="center"/>
              <w:rPr>
                <w:rFonts w:ascii="Arial" w:hAnsi="Arial" w:cs="Arial"/>
                <w:lang w:val="ru-RU" w:eastAsia="ru-RU"/>
              </w:rPr>
            </w:pPr>
          </w:p>
        </w:tc>
        <w:tc>
          <w:tcPr>
            <w:tcW w:w="282" w:type="pct"/>
            <w:vMerge/>
            <w:tcBorders>
              <w:top w:val="single" w:sz="8" w:space="0" w:color="000000"/>
              <w:left w:val="single" w:sz="8" w:space="0" w:color="000000"/>
              <w:bottom w:val="double" w:sz="4" w:space="0" w:color="auto"/>
              <w:right w:val="single" w:sz="8" w:space="0" w:color="000000"/>
            </w:tcBorders>
            <w:vAlign w:val="center"/>
          </w:tcPr>
          <w:p w14:paraId="14E85486" w14:textId="77777777" w:rsidR="00B318DC" w:rsidRPr="00040062" w:rsidRDefault="00B318DC" w:rsidP="00040062">
            <w:pPr>
              <w:widowControl w:val="0"/>
              <w:autoSpaceDE w:val="0"/>
              <w:autoSpaceDN w:val="0"/>
              <w:adjustRightInd w:val="0"/>
              <w:jc w:val="center"/>
              <w:rPr>
                <w:rFonts w:ascii="Arial" w:hAnsi="Arial" w:cs="Arial"/>
                <w:lang w:val="ru-RU" w:eastAsia="ru-RU"/>
              </w:rPr>
            </w:pPr>
          </w:p>
        </w:tc>
        <w:tc>
          <w:tcPr>
            <w:tcW w:w="210" w:type="pct"/>
            <w:tcBorders>
              <w:top w:val="single" w:sz="8" w:space="0" w:color="000000"/>
              <w:left w:val="single" w:sz="8" w:space="0" w:color="000000"/>
              <w:bottom w:val="double" w:sz="4" w:space="0" w:color="auto"/>
              <w:right w:val="single" w:sz="8" w:space="0" w:color="000000"/>
            </w:tcBorders>
            <w:vAlign w:val="center"/>
          </w:tcPr>
          <w:p w14:paraId="2FFF4CC2"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272" w:type="pct"/>
            <w:tcBorders>
              <w:top w:val="single" w:sz="8" w:space="0" w:color="000000"/>
              <w:left w:val="single" w:sz="8" w:space="0" w:color="000000"/>
              <w:bottom w:val="double" w:sz="4" w:space="0" w:color="auto"/>
              <w:right w:val="single" w:sz="8" w:space="0" w:color="000000"/>
            </w:tcBorders>
            <w:vAlign w:val="center"/>
          </w:tcPr>
          <w:p w14:paraId="70306B2A"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тыс кбм</w:t>
            </w:r>
          </w:p>
        </w:tc>
        <w:tc>
          <w:tcPr>
            <w:tcW w:w="248" w:type="pct"/>
            <w:tcBorders>
              <w:top w:val="single" w:sz="8" w:space="0" w:color="000000"/>
              <w:left w:val="single" w:sz="8" w:space="0" w:color="000000"/>
              <w:bottom w:val="double" w:sz="4" w:space="0" w:color="auto"/>
              <w:right w:val="single" w:sz="8" w:space="0" w:color="000000"/>
            </w:tcBorders>
            <w:vAlign w:val="center"/>
          </w:tcPr>
          <w:p w14:paraId="0C8C2F69"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256" w:type="pct"/>
            <w:tcBorders>
              <w:top w:val="single" w:sz="8" w:space="0" w:color="000000"/>
              <w:left w:val="single" w:sz="8" w:space="0" w:color="000000"/>
              <w:bottom w:val="double" w:sz="4" w:space="0" w:color="auto"/>
              <w:right w:val="single" w:sz="8" w:space="0" w:color="000000"/>
            </w:tcBorders>
            <w:vAlign w:val="center"/>
          </w:tcPr>
          <w:p w14:paraId="79037A13"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тыс кбм</w:t>
            </w:r>
          </w:p>
        </w:tc>
        <w:tc>
          <w:tcPr>
            <w:tcW w:w="201" w:type="pct"/>
            <w:tcBorders>
              <w:top w:val="single" w:sz="8" w:space="0" w:color="000000"/>
              <w:left w:val="single" w:sz="8" w:space="0" w:color="000000"/>
              <w:bottom w:val="double" w:sz="4" w:space="0" w:color="auto"/>
              <w:right w:val="single" w:sz="8" w:space="0" w:color="000000"/>
            </w:tcBorders>
            <w:vAlign w:val="center"/>
          </w:tcPr>
          <w:p w14:paraId="156F2E2E"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256" w:type="pct"/>
            <w:tcBorders>
              <w:top w:val="single" w:sz="8" w:space="0" w:color="000000"/>
              <w:left w:val="single" w:sz="8" w:space="0" w:color="000000"/>
              <w:bottom w:val="double" w:sz="4" w:space="0" w:color="auto"/>
              <w:right w:val="single" w:sz="8" w:space="0" w:color="000000"/>
            </w:tcBorders>
            <w:vAlign w:val="center"/>
          </w:tcPr>
          <w:p w14:paraId="654B572D"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тыс кбм</w:t>
            </w:r>
          </w:p>
        </w:tc>
        <w:tc>
          <w:tcPr>
            <w:tcW w:w="234" w:type="pct"/>
            <w:tcBorders>
              <w:top w:val="single" w:sz="8" w:space="0" w:color="000000"/>
              <w:left w:val="single" w:sz="8" w:space="0" w:color="000000"/>
              <w:bottom w:val="double" w:sz="4" w:space="0" w:color="auto"/>
              <w:right w:val="single" w:sz="8" w:space="0" w:color="000000"/>
            </w:tcBorders>
            <w:vAlign w:val="center"/>
          </w:tcPr>
          <w:p w14:paraId="165C4998"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256" w:type="pct"/>
            <w:tcBorders>
              <w:top w:val="single" w:sz="8" w:space="0" w:color="000000"/>
              <w:left w:val="single" w:sz="8" w:space="0" w:color="000000"/>
              <w:bottom w:val="double" w:sz="4" w:space="0" w:color="auto"/>
              <w:right w:val="single" w:sz="8" w:space="0" w:color="000000"/>
            </w:tcBorders>
            <w:vAlign w:val="center"/>
          </w:tcPr>
          <w:p w14:paraId="6D800370"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тыс кбм</w:t>
            </w:r>
          </w:p>
        </w:tc>
        <w:tc>
          <w:tcPr>
            <w:tcW w:w="244" w:type="pct"/>
            <w:tcBorders>
              <w:top w:val="single" w:sz="8" w:space="0" w:color="000000"/>
              <w:left w:val="single" w:sz="8" w:space="0" w:color="000000"/>
              <w:bottom w:val="double" w:sz="4" w:space="0" w:color="auto"/>
              <w:right w:val="single" w:sz="8" w:space="0" w:color="000000"/>
            </w:tcBorders>
            <w:vAlign w:val="center"/>
          </w:tcPr>
          <w:p w14:paraId="6310DADE"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296" w:type="pct"/>
            <w:tcBorders>
              <w:top w:val="single" w:sz="8" w:space="0" w:color="000000"/>
              <w:left w:val="single" w:sz="8" w:space="0" w:color="000000"/>
              <w:bottom w:val="double" w:sz="4" w:space="0" w:color="auto"/>
              <w:right w:val="single" w:sz="8" w:space="0" w:color="000000"/>
            </w:tcBorders>
            <w:vAlign w:val="center"/>
          </w:tcPr>
          <w:p w14:paraId="18A9682B"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тыс кбм</w:t>
            </w:r>
          </w:p>
        </w:tc>
        <w:tc>
          <w:tcPr>
            <w:tcW w:w="222" w:type="pct"/>
            <w:tcBorders>
              <w:top w:val="single" w:sz="8" w:space="0" w:color="000000"/>
              <w:left w:val="single" w:sz="8" w:space="0" w:color="000000"/>
              <w:bottom w:val="double" w:sz="4" w:space="0" w:color="auto"/>
              <w:right w:val="single" w:sz="8" w:space="0" w:color="000000"/>
            </w:tcBorders>
            <w:vAlign w:val="center"/>
          </w:tcPr>
          <w:p w14:paraId="360DF437"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270" w:type="pct"/>
            <w:tcBorders>
              <w:top w:val="single" w:sz="8" w:space="0" w:color="000000"/>
              <w:left w:val="single" w:sz="8" w:space="0" w:color="000000"/>
              <w:bottom w:val="double" w:sz="4" w:space="0" w:color="auto"/>
              <w:right w:val="single" w:sz="4" w:space="0" w:color="auto"/>
            </w:tcBorders>
            <w:vAlign w:val="center"/>
          </w:tcPr>
          <w:p w14:paraId="505EBD78"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тыс кбм</w:t>
            </w:r>
          </w:p>
        </w:tc>
      </w:tr>
      <w:tr w:rsidR="00040062" w:rsidRPr="00040062" w14:paraId="677E933D" w14:textId="77777777" w:rsidTr="001011CA">
        <w:trPr>
          <w:trHeight w:hRule="exact" w:val="275"/>
          <w:jc w:val="center"/>
        </w:trPr>
        <w:tc>
          <w:tcPr>
            <w:tcW w:w="1495" w:type="pct"/>
            <w:tcBorders>
              <w:top w:val="double" w:sz="4" w:space="0" w:color="auto"/>
              <w:left w:val="single" w:sz="4" w:space="0" w:color="auto"/>
              <w:bottom w:val="double" w:sz="4" w:space="0" w:color="auto"/>
              <w:right w:val="single" w:sz="8" w:space="0" w:color="000000"/>
            </w:tcBorders>
            <w:vAlign w:val="center"/>
          </w:tcPr>
          <w:p w14:paraId="169B285B"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w:t>
            </w:r>
          </w:p>
        </w:tc>
        <w:tc>
          <w:tcPr>
            <w:tcW w:w="256" w:type="pct"/>
            <w:tcBorders>
              <w:top w:val="double" w:sz="4" w:space="0" w:color="auto"/>
              <w:left w:val="single" w:sz="8" w:space="0" w:color="000000"/>
              <w:bottom w:val="double" w:sz="4" w:space="0" w:color="auto"/>
              <w:right w:val="single" w:sz="8" w:space="0" w:color="000000"/>
            </w:tcBorders>
            <w:vAlign w:val="center"/>
          </w:tcPr>
          <w:p w14:paraId="5967DB29"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w:t>
            </w:r>
          </w:p>
        </w:tc>
        <w:tc>
          <w:tcPr>
            <w:tcW w:w="282" w:type="pct"/>
            <w:tcBorders>
              <w:top w:val="double" w:sz="4" w:space="0" w:color="auto"/>
              <w:left w:val="single" w:sz="8" w:space="0" w:color="000000"/>
              <w:bottom w:val="double" w:sz="4" w:space="0" w:color="auto"/>
              <w:right w:val="single" w:sz="8" w:space="0" w:color="000000"/>
            </w:tcBorders>
            <w:vAlign w:val="center"/>
          </w:tcPr>
          <w:p w14:paraId="004FA544"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w:t>
            </w:r>
          </w:p>
        </w:tc>
        <w:tc>
          <w:tcPr>
            <w:tcW w:w="210" w:type="pct"/>
            <w:tcBorders>
              <w:top w:val="double" w:sz="4" w:space="0" w:color="auto"/>
              <w:left w:val="single" w:sz="8" w:space="0" w:color="000000"/>
              <w:bottom w:val="double" w:sz="4" w:space="0" w:color="auto"/>
              <w:right w:val="single" w:sz="8" w:space="0" w:color="000000"/>
            </w:tcBorders>
            <w:vAlign w:val="center"/>
          </w:tcPr>
          <w:p w14:paraId="0A83CE5D"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4</w:t>
            </w:r>
          </w:p>
        </w:tc>
        <w:tc>
          <w:tcPr>
            <w:tcW w:w="272" w:type="pct"/>
            <w:tcBorders>
              <w:top w:val="double" w:sz="4" w:space="0" w:color="auto"/>
              <w:left w:val="single" w:sz="8" w:space="0" w:color="000000"/>
              <w:bottom w:val="double" w:sz="4" w:space="0" w:color="auto"/>
              <w:right w:val="single" w:sz="8" w:space="0" w:color="000000"/>
            </w:tcBorders>
            <w:vAlign w:val="center"/>
          </w:tcPr>
          <w:p w14:paraId="7D908326"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5</w:t>
            </w:r>
          </w:p>
        </w:tc>
        <w:tc>
          <w:tcPr>
            <w:tcW w:w="248" w:type="pct"/>
            <w:tcBorders>
              <w:top w:val="double" w:sz="4" w:space="0" w:color="auto"/>
              <w:left w:val="single" w:sz="8" w:space="0" w:color="000000"/>
              <w:bottom w:val="double" w:sz="4" w:space="0" w:color="auto"/>
              <w:right w:val="single" w:sz="8" w:space="0" w:color="000000"/>
            </w:tcBorders>
            <w:vAlign w:val="center"/>
          </w:tcPr>
          <w:p w14:paraId="2C044E52"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6</w:t>
            </w:r>
          </w:p>
        </w:tc>
        <w:tc>
          <w:tcPr>
            <w:tcW w:w="256" w:type="pct"/>
            <w:tcBorders>
              <w:top w:val="double" w:sz="4" w:space="0" w:color="auto"/>
              <w:left w:val="single" w:sz="8" w:space="0" w:color="000000"/>
              <w:bottom w:val="double" w:sz="4" w:space="0" w:color="auto"/>
              <w:right w:val="single" w:sz="8" w:space="0" w:color="000000"/>
            </w:tcBorders>
            <w:vAlign w:val="center"/>
          </w:tcPr>
          <w:p w14:paraId="3C3D5E5B"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7</w:t>
            </w:r>
          </w:p>
        </w:tc>
        <w:tc>
          <w:tcPr>
            <w:tcW w:w="201" w:type="pct"/>
            <w:tcBorders>
              <w:top w:val="double" w:sz="4" w:space="0" w:color="auto"/>
              <w:left w:val="single" w:sz="8" w:space="0" w:color="000000"/>
              <w:bottom w:val="double" w:sz="4" w:space="0" w:color="auto"/>
              <w:right w:val="single" w:sz="8" w:space="0" w:color="000000"/>
            </w:tcBorders>
            <w:vAlign w:val="center"/>
          </w:tcPr>
          <w:p w14:paraId="1959963D"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8</w:t>
            </w:r>
          </w:p>
        </w:tc>
        <w:tc>
          <w:tcPr>
            <w:tcW w:w="256" w:type="pct"/>
            <w:tcBorders>
              <w:top w:val="double" w:sz="4" w:space="0" w:color="auto"/>
              <w:left w:val="single" w:sz="8" w:space="0" w:color="000000"/>
              <w:bottom w:val="double" w:sz="4" w:space="0" w:color="auto"/>
              <w:right w:val="single" w:sz="8" w:space="0" w:color="000000"/>
            </w:tcBorders>
            <w:vAlign w:val="center"/>
          </w:tcPr>
          <w:p w14:paraId="1CE55916"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9</w:t>
            </w:r>
          </w:p>
        </w:tc>
        <w:tc>
          <w:tcPr>
            <w:tcW w:w="234" w:type="pct"/>
            <w:tcBorders>
              <w:top w:val="double" w:sz="4" w:space="0" w:color="auto"/>
              <w:left w:val="single" w:sz="8" w:space="0" w:color="000000"/>
              <w:bottom w:val="double" w:sz="4" w:space="0" w:color="auto"/>
              <w:right w:val="single" w:sz="8" w:space="0" w:color="000000"/>
            </w:tcBorders>
            <w:vAlign w:val="center"/>
          </w:tcPr>
          <w:p w14:paraId="259759F1"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w:t>
            </w:r>
          </w:p>
        </w:tc>
        <w:tc>
          <w:tcPr>
            <w:tcW w:w="256" w:type="pct"/>
            <w:tcBorders>
              <w:top w:val="double" w:sz="4" w:space="0" w:color="auto"/>
              <w:left w:val="single" w:sz="8" w:space="0" w:color="000000"/>
              <w:bottom w:val="double" w:sz="4" w:space="0" w:color="auto"/>
              <w:right w:val="single" w:sz="8" w:space="0" w:color="000000"/>
            </w:tcBorders>
            <w:vAlign w:val="center"/>
          </w:tcPr>
          <w:p w14:paraId="3A6227D3"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11</w:t>
            </w:r>
          </w:p>
        </w:tc>
        <w:tc>
          <w:tcPr>
            <w:tcW w:w="244" w:type="pct"/>
            <w:tcBorders>
              <w:top w:val="double" w:sz="4" w:space="0" w:color="auto"/>
              <w:left w:val="single" w:sz="8" w:space="0" w:color="000000"/>
              <w:bottom w:val="double" w:sz="4" w:space="0" w:color="auto"/>
              <w:right w:val="single" w:sz="8" w:space="0" w:color="000000"/>
            </w:tcBorders>
            <w:vAlign w:val="center"/>
          </w:tcPr>
          <w:p w14:paraId="629EA91C"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12</w:t>
            </w:r>
          </w:p>
        </w:tc>
        <w:tc>
          <w:tcPr>
            <w:tcW w:w="296" w:type="pct"/>
            <w:tcBorders>
              <w:top w:val="double" w:sz="4" w:space="0" w:color="auto"/>
              <w:left w:val="single" w:sz="8" w:space="0" w:color="000000"/>
              <w:bottom w:val="double" w:sz="4" w:space="0" w:color="auto"/>
              <w:right w:val="single" w:sz="8" w:space="0" w:color="000000"/>
            </w:tcBorders>
            <w:vAlign w:val="center"/>
          </w:tcPr>
          <w:p w14:paraId="7BCA80BE"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13</w:t>
            </w:r>
          </w:p>
        </w:tc>
        <w:tc>
          <w:tcPr>
            <w:tcW w:w="222" w:type="pct"/>
            <w:tcBorders>
              <w:top w:val="double" w:sz="4" w:space="0" w:color="auto"/>
              <w:left w:val="single" w:sz="8" w:space="0" w:color="000000"/>
              <w:bottom w:val="double" w:sz="4" w:space="0" w:color="auto"/>
              <w:right w:val="single" w:sz="8" w:space="0" w:color="000000"/>
            </w:tcBorders>
            <w:vAlign w:val="center"/>
          </w:tcPr>
          <w:p w14:paraId="22B9F69B"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14</w:t>
            </w:r>
          </w:p>
        </w:tc>
        <w:tc>
          <w:tcPr>
            <w:tcW w:w="270" w:type="pct"/>
            <w:tcBorders>
              <w:top w:val="double" w:sz="4" w:space="0" w:color="auto"/>
              <w:left w:val="single" w:sz="8" w:space="0" w:color="000000"/>
              <w:bottom w:val="double" w:sz="4" w:space="0" w:color="auto"/>
              <w:right w:val="single" w:sz="4" w:space="0" w:color="auto"/>
            </w:tcBorders>
            <w:vAlign w:val="center"/>
          </w:tcPr>
          <w:p w14:paraId="53365C45" w14:textId="77777777" w:rsidR="00B318DC"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w:t>
            </w:r>
          </w:p>
        </w:tc>
      </w:tr>
      <w:tr w:rsidR="00040062" w:rsidRPr="00040062" w14:paraId="4FFF21F9" w14:textId="77777777" w:rsidTr="00984210">
        <w:trPr>
          <w:trHeight w:val="284"/>
          <w:jc w:val="center"/>
        </w:trPr>
        <w:tc>
          <w:tcPr>
            <w:tcW w:w="5000" w:type="pct"/>
            <w:gridSpan w:val="15"/>
            <w:tcBorders>
              <w:top w:val="nil"/>
              <w:left w:val="single" w:sz="4" w:space="0" w:color="auto"/>
              <w:right w:val="single" w:sz="4" w:space="0" w:color="auto"/>
            </w:tcBorders>
          </w:tcPr>
          <w:p w14:paraId="7DE372A2" w14:textId="77777777" w:rsidR="00B318DC"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Целевое назначение лесов: Защитные леса</w:t>
            </w:r>
          </w:p>
          <w:p w14:paraId="19B1AB23" w14:textId="77777777" w:rsidR="00B318DC"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 xml:space="preserve">Категория защитных лесов: </w:t>
            </w:r>
            <w:r w:rsidR="00D260FB" w:rsidRPr="00040062">
              <w:rPr>
                <w:rFonts w:ascii="Arial" w:hAnsi="Arial" w:cs="Arial"/>
                <w:b/>
                <w:lang w:val="ru-RU" w:eastAsia="ru-RU"/>
              </w:rPr>
              <w:t>городские леса</w:t>
            </w:r>
          </w:p>
        </w:tc>
      </w:tr>
      <w:tr w:rsidR="00040062" w:rsidRPr="00040062" w14:paraId="3BFB235C" w14:textId="77777777" w:rsidTr="00984210">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Pr>
          <w:p w14:paraId="09C73982" w14:textId="77777777" w:rsidR="00B318DC" w:rsidRPr="00040062" w:rsidRDefault="00E47E9B" w:rsidP="00040062">
            <w:pPr>
              <w:widowControl w:val="0"/>
              <w:autoSpaceDE w:val="0"/>
              <w:snapToGrid w:val="0"/>
              <w:rPr>
                <w:rFonts w:ascii="Arial" w:hAnsi="Arial" w:cs="Arial"/>
                <w:lang w:val="ru-RU" w:eastAsia="ru-RU"/>
              </w:rPr>
            </w:pPr>
            <w:r w:rsidRPr="00040062">
              <w:rPr>
                <w:rFonts w:ascii="Arial" w:hAnsi="Arial" w:cs="Arial"/>
                <w:lang w:val="ru-RU" w:eastAsia="ru-RU"/>
              </w:rPr>
              <w:t>Всего включено в расчет</w:t>
            </w:r>
          </w:p>
        </w:tc>
        <w:tc>
          <w:tcPr>
            <w:tcW w:w="256" w:type="pct"/>
            <w:tcBorders>
              <w:top w:val="single" w:sz="8" w:space="0" w:color="000000"/>
              <w:left w:val="single" w:sz="8" w:space="0" w:color="000000"/>
              <w:bottom w:val="single" w:sz="8" w:space="0" w:color="000000"/>
              <w:right w:val="single" w:sz="8" w:space="0" w:color="000000"/>
            </w:tcBorders>
          </w:tcPr>
          <w:p w14:paraId="3AF5E0DB" w14:textId="77777777" w:rsidR="00B318DC" w:rsidRPr="00040062" w:rsidRDefault="00B318DC" w:rsidP="00040062">
            <w:pPr>
              <w:snapToGrid w:val="0"/>
              <w:jc w:val="both"/>
              <w:rPr>
                <w:rFonts w:ascii="Arial" w:hAnsi="Arial" w:cs="Arial"/>
                <w:lang w:val="ru-RU" w:eastAsia="ru-RU"/>
              </w:rPr>
            </w:pPr>
          </w:p>
        </w:tc>
        <w:tc>
          <w:tcPr>
            <w:tcW w:w="282" w:type="pct"/>
            <w:tcBorders>
              <w:top w:val="single" w:sz="8" w:space="0" w:color="000000"/>
              <w:left w:val="single" w:sz="8" w:space="0" w:color="000000"/>
              <w:bottom w:val="single" w:sz="4" w:space="0" w:color="auto"/>
              <w:right w:val="single" w:sz="8" w:space="0" w:color="000000"/>
            </w:tcBorders>
          </w:tcPr>
          <w:p w14:paraId="05C006FB" w14:textId="77777777" w:rsidR="00B318DC" w:rsidRPr="00040062" w:rsidRDefault="00B318DC" w:rsidP="00040062">
            <w:pPr>
              <w:snapToGrid w:val="0"/>
              <w:jc w:val="both"/>
              <w:rPr>
                <w:rFonts w:ascii="Arial" w:hAnsi="Arial" w:cs="Arial"/>
                <w:lang w:val="ru-RU" w:eastAsia="ru-RU"/>
              </w:rPr>
            </w:pPr>
          </w:p>
        </w:tc>
        <w:tc>
          <w:tcPr>
            <w:tcW w:w="210" w:type="pct"/>
            <w:tcBorders>
              <w:top w:val="single" w:sz="8" w:space="0" w:color="000000"/>
              <w:left w:val="single" w:sz="8" w:space="0" w:color="000000"/>
              <w:bottom w:val="single" w:sz="8" w:space="0" w:color="000000"/>
              <w:right w:val="single" w:sz="8" w:space="0" w:color="000000"/>
            </w:tcBorders>
          </w:tcPr>
          <w:p w14:paraId="32D8815C" w14:textId="77777777" w:rsidR="00B318DC" w:rsidRPr="00040062" w:rsidRDefault="00B318DC" w:rsidP="00040062">
            <w:pPr>
              <w:snapToGrid w:val="0"/>
              <w:jc w:val="both"/>
              <w:rPr>
                <w:rFonts w:ascii="Arial" w:hAnsi="Arial" w:cs="Arial"/>
                <w:lang w:val="ru-RU" w:eastAsia="ru-RU"/>
              </w:rPr>
            </w:pPr>
          </w:p>
        </w:tc>
        <w:tc>
          <w:tcPr>
            <w:tcW w:w="272" w:type="pct"/>
            <w:tcBorders>
              <w:top w:val="single" w:sz="8" w:space="0" w:color="000000"/>
              <w:left w:val="single" w:sz="8" w:space="0" w:color="000000"/>
              <w:bottom w:val="single" w:sz="8" w:space="0" w:color="000000"/>
              <w:right w:val="single" w:sz="8" w:space="0" w:color="000000"/>
            </w:tcBorders>
          </w:tcPr>
          <w:p w14:paraId="36E76669" w14:textId="77777777" w:rsidR="00B318DC" w:rsidRPr="00040062" w:rsidRDefault="00B318DC" w:rsidP="00040062">
            <w:pPr>
              <w:snapToGrid w:val="0"/>
              <w:jc w:val="both"/>
              <w:rPr>
                <w:rFonts w:ascii="Arial" w:hAnsi="Arial" w:cs="Arial"/>
                <w:lang w:val="ru-RU" w:eastAsia="ru-RU"/>
              </w:rPr>
            </w:pPr>
          </w:p>
        </w:tc>
        <w:tc>
          <w:tcPr>
            <w:tcW w:w="248" w:type="pct"/>
            <w:tcBorders>
              <w:top w:val="single" w:sz="8" w:space="0" w:color="000000"/>
              <w:left w:val="single" w:sz="8" w:space="0" w:color="000000"/>
              <w:bottom w:val="single" w:sz="8" w:space="0" w:color="000000"/>
              <w:right w:val="single" w:sz="8" w:space="0" w:color="000000"/>
            </w:tcBorders>
          </w:tcPr>
          <w:p w14:paraId="6650A8A1"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3F620433" w14:textId="77777777" w:rsidR="00B318DC" w:rsidRPr="00040062" w:rsidRDefault="00B318DC" w:rsidP="00040062">
            <w:pPr>
              <w:snapToGrid w:val="0"/>
              <w:jc w:val="both"/>
              <w:rPr>
                <w:rFonts w:ascii="Arial" w:hAnsi="Arial" w:cs="Arial"/>
                <w:lang w:val="ru-RU" w:eastAsia="ru-RU"/>
              </w:rPr>
            </w:pPr>
          </w:p>
        </w:tc>
        <w:tc>
          <w:tcPr>
            <w:tcW w:w="201" w:type="pct"/>
            <w:tcBorders>
              <w:top w:val="single" w:sz="8" w:space="0" w:color="000000"/>
              <w:left w:val="single" w:sz="8" w:space="0" w:color="000000"/>
              <w:bottom w:val="single" w:sz="8" w:space="0" w:color="000000"/>
              <w:right w:val="single" w:sz="8" w:space="0" w:color="000000"/>
            </w:tcBorders>
          </w:tcPr>
          <w:p w14:paraId="2E47FEF5"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1B0CBC19" w14:textId="77777777" w:rsidR="00B318DC" w:rsidRPr="00040062" w:rsidRDefault="00B318DC" w:rsidP="00040062">
            <w:pPr>
              <w:snapToGrid w:val="0"/>
              <w:jc w:val="both"/>
              <w:rPr>
                <w:rFonts w:ascii="Arial" w:hAnsi="Arial" w:cs="Arial"/>
                <w:lang w:val="ru-RU" w:eastAsia="ru-RU"/>
              </w:rPr>
            </w:pPr>
          </w:p>
        </w:tc>
        <w:tc>
          <w:tcPr>
            <w:tcW w:w="234" w:type="pct"/>
            <w:tcBorders>
              <w:top w:val="single" w:sz="8" w:space="0" w:color="000000"/>
              <w:left w:val="single" w:sz="8" w:space="0" w:color="000000"/>
              <w:bottom w:val="single" w:sz="8" w:space="0" w:color="000000"/>
              <w:right w:val="single" w:sz="8" w:space="0" w:color="000000"/>
            </w:tcBorders>
          </w:tcPr>
          <w:p w14:paraId="5298BC4F"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487D0980" w14:textId="77777777" w:rsidR="00B318DC" w:rsidRPr="00040062" w:rsidRDefault="00B318DC" w:rsidP="00040062">
            <w:pPr>
              <w:snapToGrid w:val="0"/>
              <w:jc w:val="both"/>
              <w:rPr>
                <w:rFonts w:ascii="Arial" w:hAnsi="Arial" w:cs="Arial"/>
                <w:lang w:val="ru-RU" w:eastAsia="ru-RU"/>
              </w:rPr>
            </w:pPr>
          </w:p>
        </w:tc>
        <w:tc>
          <w:tcPr>
            <w:tcW w:w="244" w:type="pct"/>
            <w:tcBorders>
              <w:top w:val="single" w:sz="8" w:space="0" w:color="000000"/>
              <w:left w:val="single" w:sz="8" w:space="0" w:color="000000"/>
              <w:bottom w:val="single" w:sz="8" w:space="0" w:color="000000"/>
              <w:right w:val="single" w:sz="8" w:space="0" w:color="000000"/>
            </w:tcBorders>
          </w:tcPr>
          <w:p w14:paraId="7FE2556D" w14:textId="77777777" w:rsidR="00B318DC" w:rsidRPr="00040062" w:rsidRDefault="00B318DC" w:rsidP="00040062">
            <w:pPr>
              <w:snapToGrid w:val="0"/>
              <w:jc w:val="both"/>
              <w:rPr>
                <w:rFonts w:ascii="Arial" w:hAnsi="Arial" w:cs="Arial"/>
                <w:lang w:val="ru-RU" w:eastAsia="ru-RU"/>
              </w:rPr>
            </w:pPr>
          </w:p>
        </w:tc>
        <w:tc>
          <w:tcPr>
            <w:tcW w:w="296" w:type="pct"/>
            <w:tcBorders>
              <w:top w:val="single" w:sz="8" w:space="0" w:color="000000"/>
              <w:left w:val="single" w:sz="8" w:space="0" w:color="000000"/>
              <w:bottom w:val="single" w:sz="8" w:space="0" w:color="000000"/>
              <w:right w:val="single" w:sz="8" w:space="0" w:color="000000"/>
            </w:tcBorders>
          </w:tcPr>
          <w:p w14:paraId="28F44650" w14:textId="77777777" w:rsidR="00B318DC" w:rsidRPr="00040062" w:rsidRDefault="00B318DC" w:rsidP="00040062">
            <w:pPr>
              <w:snapToGrid w:val="0"/>
              <w:jc w:val="both"/>
              <w:rPr>
                <w:rFonts w:ascii="Arial" w:hAnsi="Arial" w:cs="Arial"/>
                <w:lang w:val="ru-RU" w:eastAsia="ru-RU"/>
              </w:rPr>
            </w:pPr>
          </w:p>
        </w:tc>
        <w:tc>
          <w:tcPr>
            <w:tcW w:w="222" w:type="pct"/>
            <w:tcBorders>
              <w:top w:val="single" w:sz="8" w:space="0" w:color="000000"/>
              <w:left w:val="single" w:sz="8" w:space="0" w:color="000000"/>
              <w:bottom w:val="single" w:sz="8" w:space="0" w:color="000000"/>
              <w:right w:val="single" w:sz="8" w:space="0" w:color="000000"/>
            </w:tcBorders>
          </w:tcPr>
          <w:p w14:paraId="3E3A2D86" w14:textId="77777777" w:rsidR="00B318DC" w:rsidRPr="00040062" w:rsidRDefault="00B318DC" w:rsidP="00040062">
            <w:pPr>
              <w:snapToGrid w:val="0"/>
              <w:jc w:val="both"/>
              <w:rPr>
                <w:rFonts w:ascii="Arial" w:hAnsi="Arial" w:cs="Arial"/>
                <w:lang w:val="ru-RU" w:eastAsia="ru-RU"/>
              </w:rPr>
            </w:pPr>
          </w:p>
        </w:tc>
        <w:tc>
          <w:tcPr>
            <w:tcW w:w="270" w:type="pct"/>
            <w:tcBorders>
              <w:top w:val="single" w:sz="8" w:space="0" w:color="000000"/>
              <w:left w:val="single" w:sz="8" w:space="0" w:color="000000"/>
              <w:bottom w:val="single" w:sz="8" w:space="0" w:color="000000"/>
              <w:right w:val="single" w:sz="4" w:space="0" w:color="auto"/>
            </w:tcBorders>
          </w:tcPr>
          <w:p w14:paraId="58F14BF0" w14:textId="77777777" w:rsidR="00B318DC" w:rsidRPr="00040062" w:rsidRDefault="00B318DC" w:rsidP="00040062">
            <w:pPr>
              <w:snapToGrid w:val="0"/>
              <w:jc w:val="both"/>
              <w:rPr>
                <w:rFonts w:ascii="Arial" w:hAnsi="Arial" w:cs="Arial"/>
                <w:lang w:val="ru-RU" w:eastAsia="ru-RU"/>
              </w:rPr>
            </w:pPr>
          </w:p>
        </w:tc>
      </w:tr>
      <w:tr w:rsidR="00040062" w:rsidRPr="00040062" w14:paraId="544C128D" w14:textId="77777777" w:rsidTr="00984210">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Pr>
          <w:p w14:paraId="2C884CDA" w14:textId="77777777" w:rsidR="00B318DC" w:rsidRPr="00040062" w:rsidRDefault="00E47E9B" w:rsidP="00040062">
            <w:pPr>
              <w:widowControl w:val="0"/>
              <w:autoSpaceDE w:val="0"/>
              <w:snapToGrid w:val="0"/>
              <w:rPr>
                <w:rFonts w:ascii="Arial" w:hAnsi="Arial" w:cs="Arial"/>
                <w:lang w:val="ru-RU" w:eastAsia="ru-RU"/>
              </w:rPr>
            </w:pPr>
            <w:r w:rsidRPr="00040062">
              <w:rPr>
                <w:rFonts w:ascii="Arial" w:hAnsi="Arial" w:cs="Arial"/>
                <w:lang w:val="ru-RU" w:eastAsia="ru-RU"/>
              </w:rPr>
              <w:t>Сред. % выборки от общего запаса</w:t>
            </w:r>
          </w:p>
        </w:tc>
        <w:tc>
          <w:tcPr>
            <w:tcW w:w="256" w:type="pct"/>
            <w:tcBorders>
              <w:top w:val="nil"/>
              <w:left w:val="nil"/>
              <w:bottom w:val="nil"/>
              <w:right w:val="single" w:sz="4" w:space="0" w:color="auto"/>
            </w:tcBorders>
          </w:tcPr>
          <w:p w14:paraId="03F9052A" w14:textId="77777777" w:rsidR="00B318DC" w:rsidRPr="00040062" w:rsidRDefault="00B318DC" w:rsidP="00040062">
            <w:pPr>
              <w:snapToGrid w:val="0"/>
              <w:jc w:val="both"/>
              <w:rPr>
                <w:rFonts w:ascii="Arial" w:hAnsi="Arial" w:cs="Arial"/>
                <w:lang w:val="ru-RU" w:eastAsia="ru-RU"/>
              </w:rPr>
            </w:pPr>
          </w:p>
        </w:tc>
        <w:tc>
          <w:tcPr>
            <w:tcW w:w="282" w:type="pct"/>
            <w:tcBorders>
              <w:top w:val="single" w:sz="4" w:space="0" w:color="auto"/>
              <w:left w:val="single" w:sz="4" w:space="0" w:color="auto"/>
              <w:bottom w:val="single" w:sz="4" w:space="0" w:color="auto"/>
              <w:right w:val="single" w:sz="4" w:space="0" w:color="auto"/>
            </w:tcBorders>
          </w:tcPr>
          <w:p w14:paraId="0347D80E" w14:textId="77777777" w:rsidR="00B318DC" w:rsidRPr="00040062" w:rsidRDefault="00B318DC" w:rsidP="00040062">
            <w:pPr>
              <w:snapToGrid w:val="0"/>
              <w:jc w:val="both"/>
              <w:rPr>
                <w:rFonts w:ascii="Arial" w:hAnsi="Arial" w:cs="Arial"/>
                <w:lang w:val="ru-RU" w:eastAsia="ru-RU"/>
              </w:rPr>
            </w:pPr>
          </w:p>
        </w:tc>
        <w:tc>
          <w:tcPr>
            <w:tcW w:w="210" w:type="pct"/>
            <w:tcBorders>
              <w:top w:val="nil"/>
              <w:left w:val="single" w:sz="4" w:space="0" w:color="auto"/>
              <w:bottom w:val="nil"/>
              <w:right w:val="nil"/>
            </w:tcBorders>
          </w:tcPr>
          <w:p w14:paraId="7638429C" w14:textId="77777777" w:rsidR="00B318DC" w:rsidRPr="00040062" w:rsidRDefault="00B318DC" w:rsidP="00040062">
            <w:pPr>
              <w:snapToGrid w:val="0"/>
              <w:jc w:val="both"/>
              <w:rPr>
                <w:rFonts w:ascii="Arial" w:hAnsi="Arial" w:cs="Arial"/>
                <w:lang w:val="ru-RU" w:eastAsia="ru-RU"/>
              </w:rPr>
            </w:pPr>
          </w:p>
        </w:tc>
        <w:tc>
          <w:tcPr>
            <w:tcW w:w="272" w:type="pct"/>
            <w:tcBorders>
              <w:top w:val="single" w:sz="8" w:space="0" w:color="000000"/>
              <w:left w:val="single" w:sz="8" w:space="0" w:color="000000"/>
              <w:bottom w:val="single" w:sz="8" w:space="0" w:color="000000"/>
              <w:right w:val="single" w:sz="8" w:space="0" w:color="000000"/>
            </w:tcBorders>
          </w:tcPr>
          <w:p w14:paraId="67605D59" w14:textId="77777777" w:rsidR="00B318DC" w:rsidRPr="00040062" w:rsidRDefault="00B318DC" w:rsidP="00040062">
            <w:pPr>
              <w:snapToGrid w:val="0"/>
              <w:jc w:val="both"/>
              <w:rPr>
                <w:rFonts w:ascii="Arial" w:hAnsi="Arial" w:cs="Arial"/>
                <w:lang w:val="ru-RU" w:eastAsia="ru-RU"/>
              </w:rPr>
            </w:pPr>
          </w:p>
        </w:tc>
        <w:tc>
          <w:tcPr>
            <w:tcW w:w="248" w:type="pct"/>
            <w:tcBorders>
              <w:top w:val="nil"/>
              <w:left w:val="nil"/>
              <w:bottom w:val="nil"/>
              <w:right w:val="nil"/>
            </w:tcBorders>
          </w:tcPr>
          <w:p w14:paraId="76EA07DB"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0B3C4550" w14:textId="77777777" w:rsidR="00B318DC" w:rsidRPr="00040062" w:rsidRDefault="00B318DC" w:rsidP="00040062">
            <w:pPr>
              <w:snapToGrid w:val="0"/>
              <w:jc w:val="both"/>
              <w:rPr>
                <w:rFonts w:ascii="Arial" w:hAnsi="Arial" w:cs="Arial"/>
                <w:lang w:val="ru-RU" w:eastAsia="ru-RU"/>
              </w:rPr>
            </w:pPr>
          </w:p>
        </w:tc>
        <w:tc>
          <w:tcPr>
            <w:tcW w:w="201" w:type="pct"/>
            <w:tcBorders>
              <w:top w:val="nil"/>
              <w:left w:val="nil"/>
              <w:bottom w:val="nil"/>
              <w:right w:val="nil"/>
            </w:tcBorders>
          </w:tcPr>
          <w:p w14:paraId="223BBF25"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6920A0F1" w14:textId="77777777" w:rsidR="00B318DC" w:rsidRPr="00040062" w:rsidRDefault="00B318DC" w:rsidP="00040062">
            <w:pPr>
              <w:snapToGrid w:val="0"/>
              <w:jc w:val="both"/>
              <w:rPr>
                <w:rFonts w:ascii="Arial" w:hAnsi="Arial" w:cs="Arial"/>
                <w:lang w:val="ru-RU" w:eastAsia="ru-RU"/>
              </w:rPr>
            </w:pPr>
          </w:p>
        </w:tc>
        <w:tc>
          <w:tcPr>
            <w:tcW w:w="234" w:type="pct"/>
            <w:tcBorders>
              <w:top w:val="nil"/>
              <w:left w:val="nil"/>
              <w:bottom w:val="nil"/>
              <w:right w:val="nil"/>
            </w:tcBorders>
          </w:tcPr>
          <w:p w14:paraId="23CB27BA"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43BFCCCF" w14:textId="77777777" w:rsidR="00B318DC" w:rsidRPr="00040062" w:rsidRDefault="00B318DC" w:rsidP="00040062">
            <w:pPr>
              <w:snapToGrid w:val="0"/>
              <w:jc w:val="both"/>
              <w:rPr>
                <w:rFonts w:ascii="Arial" w:hAnsi="Arial" w:cs="Arial"/>
                <w:lang w:val="ru-RU" w:eastAsia="ru-RU"/>
              </w:rPr>
            </w:pPr>
          </w:p>
        </w:tc>
        <w:tc>
          <w:tcPr>
            <w:tcW w:w="244" w:type="pct"/>
            <w:tcBorders>
              <w:top w:val="nil"/>
              <w:left w:val="nil"/>
              <w:bottom w:val="nil"/>
              <w:right w:val="nil"/>
            </w:tcBorders>
          </w:tcPr>
          <w:p w14:paraId="3020EA8E" w14:textId="77777777" w:rsidR="00B318DC" w:rsidRPr="00040062" w:rsidRDefault="00B318DC" w:rsidP="00040062">
            <w:pPr>
              <w:snapToGrid w:val="0"/>
              <w:jc w:val="both"/>
              <w:rPr>
                <w:rFonts w:ascii="Arial" w:hAnsi="Arial" w:cs="Arial"/>
                <w:lang w:val="ru-RU" w:eastAsia="ru-RU"/>
              </w:rPr>
            </w:pPr>
          </w:p>
        </w:tc>
        <w:tc>
          <w:tcPr>
            <w:tcW w:w="296" w:type="pct"/>
            <w:tcBorders>
              <w:top w:val="single" w:sz="8" w:space="0" w:color="000000"/>
              <w:left w:val="single" w:sz="8" w:space="0" w:color="000000"/>
              <w:bottom w:val="single" w:sz="8" w:space="0" w:color="000000"/>
              <w:right w:val="single" w:sz="8" w:space="0" w:color="000000"/>
            </w:tcBorders>
          </w:tcPr>
          <w:p w14:paraId="79D31CC1" w14:textId="77777777" w:rsidR="00B318DC" w:rsidRPr="00040062" w:rsidRDefault="00B318DC" w:rsidP="00040062">
            <w:pPr>
              <w:snapToGrid w:val="0"/>
              <w:jc w:val="both"/>
              <w:rPr>
                <w:rFonts w:ascii="Arial" w:hAnsi="Arial" w:cs="Arial"/>
                <w:lang w:val="ru-RU" w:eastAsia="ru-RU"/>
              </w:rPr>
            </w:pPr>
          </w:p>
        </w:tc>
        <w:tc>
          <w:tcPr>
            <w:tcW w:w="222" w:type="pct"/>
            <w:tcBorders>
              <w:top w:val="nil"/>
              <w:left w:val="nil"/>
              <w:bottom w:val="nil"/>
              <w:right w:val="nil"/>
            </w:tcBorders>
          </w:tcPr>
          <w:p w14:paraId="330309C8" w14:textId="77777777" w:rsidR="00B318DC" w:rsidRPr="00040062" w:rsidRDefault="00B318DC" w:rsidP="00040062">
            <w:pPr>
              <w:snapToGrid w:val="0"/>
              <w:jc w:val="both"/>
              <w:rPr>
                <w:rFonts w:ascii="Arial" w:hAnsi="Arial" w:cs="Arial"/>
                <w:lang w:val="ru-RU" w:eastAsia="ru-RU"/>
              </w:rPr>
            </w:pPr>
          </w:p>
        </w:tc>
        <w:tc>
          <w:tcPr>
            <w:tcW w:w="270" w:type="pct"/>
            <w:tcBorders>
              <w:top w:val="single" w:sz="8" w:space="0" w:color="000000"/>
              <w:left w:val="single" w:sz="8" w:space="0" w:color="000000"/>
              <w:bottom w:val="single" w:sz="8" w:space="0" w:color="000000"/>
              <w:right w:val="single" w:sz="4" w:space="0" w:color="auto"/>
            </w:tcBorders>
          </w:tcPr>
          <w:p w14:paraId="169B0644" w14:textId="77777777" w:rsidR="00B318DC" w:rsidRPr="00040062" w:rsidRDefault="00B318DC" w:rsidP="00040062">
            <w:pPr>
              <w:snapToGrid w:val="0"/>
              <w:jc w:val="both"/>
              <w:rPr>
                <w:rFonts w:ascii="Arial" w:hAnsi="Arial" w:cs="Arial"/>
                <w:lang w:val="ru-RU" w:eastAsia="ru-RU"/>
              </w:rPr>
            </w:pPr>
          </w:p>
        </w:tc>
      </w:tr>
      <w:tr w:rsidR="00040062" w:rsidRPr="00040062" w14:paraId="3C415F00" w14:textId="77777777" w:rsidTr="00984210">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Pr>
          <w:p w14:paraId="05709FBD" w14:textId="77777777" w:rsidR="00B318DC" w:rsidRPr="00040062" w:rsidRDefault="00E47E9B" w:rsidP="00040062">
            <w:pPr>
              <w:widowControl w:val="0"/>
              <w:autoSpaceDE w:val="0"/>
              <w:snapToGrid w:val="0"/>
              <w:rPr>
                <w:rFonts w:ascii="Arial" w:hAnsi="Arial" w:cs="Arial"/>
                <w:lang w:val="ru-RU" w:eastAsia="ru-RU"/>
              </w:rPr>
            </w:pPr>
            <w:r w:rsidRPr="00040062">
              <w:rPr>
                <w:rFonts w:ascii="Arial" w:hAnsi="Arial" w:cs="Arial"/>
                <w:lang w:val="ru-RU" w:eastAsia="ru-RU"/>
              </w:rPr>
              <w:t>Запас, вырубаемый за один прием</w:t>
            </w:r>
          </w:p>
        </w:tc>
        <w:tc>
          <w:tcPr>
            <w:tcW w:w="256" w:type="pct"/>
            <w:tcBorders>
              <w:top w:val="single" w:sz="8" w:space="0" w:color="000000"/>
              <w:left w:val="single" w:sz="8" w:space="0" w:color="000000"/>
              <w:bottom w:val="single" w:sz="8" w:space="0" w:color="000000"/>
              <w:right w:val="single" w:sz="8" w:space="0" w:color="000000"/>
            </w:tcBorders>
          </w:tcPr>
          <w:p w14:paraId="4CACDA72" w14:textId="77777777" w:rsidR="00B318DC" w:rsidRPr="00040062" w:rsidRDefault="00B318DC" w:rsidP="00040062">
            <w:pPr>
              <w:snapToGrid w:val="0"/>
              <w:jc w:val="both"/>
              <w:rPr>
                <w:rFonts w:ascii="Arial" w:hAnsi="Arial" w:cs="Arial"/>
                <w:lang w:val="ru-RU" w:eastAsia="ru-RU"/>
              </w:rPr>
            </w:pPr>
          </w:p>
        </w:tc>
        <w:tc>
          <w:tcPr>
            <w:tcW w:w="282" w:type="pct"/>
            <w:tcBorders>
              <w:top w:val="single" w:sz="4" w:space="0" w:color="auto"/>
              <w:left w:val="single" w:sz="8" w:space="0" w:color="000000"/>
              <w:bottom w:val="single" w:sz="8" w:space="0" w:color="000000"/>
              <w:right w:val="single" w:sz="8" w:space="0" w:color="000000"/>
            </w:tcBorders>
          </w:tcPr>
          <w:p w14:paraId="1E451784" w14:textId="77777777" w:rsidR="00B318DC" w:rsidRPr="00040062" w:rsidRDefault="00B318DC" w:rsidP="00040062">
            <w:pPr>
              <w:snapToGrid w:val="0"/>
              <w:jc w:val="both"/>
              <w:rPr>
                <w:rFonts w:ascii="Arial" w:hAnsi="Arial" w:cs="Arial"/>
                <w:lang w:val="ru-RU" w:eastAsia="ru-RU"/>
              </w:rPr>
            </w:pPr>
          </w:p>
        </w:tc>
        <w:tc>
          <w:tcPr>
            <w:tcW w:w="210" w:type="pct"/>
            <w:tcBorders>
              <w:top w:val="single" w:sz="8" w:space="0" w:color="000000"/>
              <w:left w:val="single" w:sz="8" w:space="0" w:color="000000"/>
              <w:bottom w:val="single" w:sz="8" w:space="0" w:color="000000"/>
              <w:right w:val="single" w:sz="8" w:space="0" w:color="000000"/>
            </w:tcBorders>
          </w:tcPr>
          <w:p w14:paraId="5BA3DD19" w14:textId="77777777" w:rsidR="00B318DC" w:rsidRPr="00040062" w:rsidRDefault="00B318DC" w:rsidP="00040062">
            <w:pPr>
              <w:snapToGrid w:val="0"/>
              <w:jc w:val="both"/>
              <w:rPr>
                <w:rFonts w:ascii="Arial" w:hAnsi="Arial" w:cs="Arial"/>
                <w:lang w:val="ru-RU" w:eastAsia="ru-RU"/>
              </w:rPr>
            </w:pPr>
          </w:p>
        </w:tc>
        <w:tc>
          <w:tcPr>
            <w:tcW w:w="272" w:type="pct"/>
            <w:tcBorders>
              <w:top w:val="single" w:sz="8" w:space="0" w:color="000000"/>
              <w:left w:val="single" w:sz="8" w:space="0" w:color="000000"/>
              <w:bottom w:val="single" w:sz="8" w:space="0" w:color="000000"/>
              <w:right w:val="single" w:sz="8" w:space="0" w:color="000000"/>
            </w:tcBorders>
          </w:tcPr>
          <w:p w14:paraId="3865E020" w14:textId="77777777" w:rsidR="00B318DC" w:rsidRPr="00040062" w:rsidRDefault="00B318DC" w:rsidP="00040062">
            <w:pPr>
              <w:snapToGrid w:val="0"/>
              <w:jc w:val="both"/>
              <w:rPr>
                <w:rFonts w:ascii="Arial" w:hAnsi="Arial" w:cs="Arial"/>
                <w:lang w:val="ru-RU" w:eastAsia="ru-RU"/>
              </w:rPr>
            </w:pPr>
          </w:p>
        </w:tc>
        <w:tc>
          <w:tcPr>
            <w:tcW w:w="248" w:type="pct"/>
            <w:tcBorders>
              <w:top w:val="single" w:sz="8" w:space="0" w:color="000000"/>
              <w:left w:val="single" w:sz="8" w:space="0" w:color="000000"/>
              <w:bottom w:val="single" w:sz="8" w:space="0" w:color="000000"/>
              <w:right w:val="single" w:sz="8" w:space="0" w:color="000000"/>
            </w:tcBorders>
          </w:tcPr>
          <w:p w14:paraId="3753EF83"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2A183DCC" w14:textId="77777777" w:rsidR="00B318DC" w:rsidRPr="00040062" w:rsidRDefault="00B318DC" w:rsidP="00040062">
            <w:pPr>
              <w:snapToGrid w:val="0"/>
              <w:jc w:val="both"/>
              <w:rPr>
                <w:rFonts w:ascii="Arial" w:hAnsi="Arial" w:cs="Arial"/>
                <w:lang w:val="ru-RU" w:eastAsia="ru-RU"/>
              </w:rPr>
            </w:pPr>
          </w:p>
        </w:tc>
        <w:tc>
          <w:tcPr>
            <w:tcW w:w="201" w:type="pct"/>
            <w:tcBorders>
              <w:top w:val="single" w:sz="8" w:space="0" w:color="000000"/>
              <w:left w:val="single" w:sz="8" w:space="0" w:color="000000"/>
              <w:bottom w:val="single" w:sz="8" w:space="0" w:color="000000"/>
              <w:right w:val="single" w:sz="8" w:space="0" w:color="000000"/>
            </w:tcBorders>
          </w:tcPr>
          <w:p w14:paraId="7F078057"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5DD38383" w14:textId="77777777" w:rsidR="00B318DC" w:rsidRPr="00040062" w:rsidRDefault="00B318DC" w:rsidP="00040062">
            <w:pPr>
              <w:snapToGrid w:val="0"/>
              <w:jc w:val="both"/>
              <w:rPr>
                <w:rFonts w:ascii="Arial" w:hAnsi="Arial" w:cs="Arial"/>
                <w:lang w:val="ru-RU" w:eastAsia="ru-RU"/>
              </w:rPr>
            </w:pPr>
          </w:p>
        </w:tc>
        <w:tc>
          <w:tcPr>
            <w:tcW w:w="234" w:type="pct"/>
            <w:tcBorders>
              <w:top w:val="single" w:sz="8" w:space="0" w:color="000000"/>
              <w:left w:val="single" w:sz="8" w:space="0" w:color="000000"/>
              <w:bottom w:val="single" w:sz="8" w:space="0" w:color="000000"/>
              <w:right w:val="single" w:sz="8" w:space="0" w:color="000000"/>
            </w:tcBorders>
          </w:tcPr>
          <w:p w14:paraId="166926D0"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5B02B474" w14:textId="77777777" w:rsidR="00B318DC" w:rsidRPr="00040062" w:rsidRDefault="00B318DC" w:rsidP="00040062">
            <w:pPr>
              <w:snapToGrid w:val="0"/>
              <w:jc w:val="both"/>
              <w:rPr>
                <w:rFonts w:ascii="Arial" w:hAnsi="Arial" w:cs="Arial"/>
                <w:lang w:val="ru-RU" w:eastAsia="ru-RU"/>
              </w:rPr>
            </w:pPr>
          </w:p>
        </w:tc>
        <w:tc>
          <w:tcPr>
            <w:tcW w:w="244" w:type="pct"/>
            <w:tcBorders>
              <w:top w:val="single" w:sz="8" w:space="0" w:color="000000"/>
              <w:left w:val="single" w:sz="8" w:space="0" w:color="000000"/>
              <w:bottom w:val="single" w:sz="8" w:space="0" w:color="000000"/>
              <w:right w:val="single" w:sz="8" w:space="0" w:color="000000"/>
            </w:tcBorders>
          </w:tcPr>
          <w:p w14:paraId="11D1BD81" w14:textId="77777777" w:rsidR="00B318DC" w:rsidRPr="00040062" w:rsidRDefault="00B318DC" w:rsidP="00040062">
            <w:pPr>
              <w:snapToGrid w:val="0"/>
              <w:jc w:val="both"/>
              <w:rPr>
                <w:rFonts w:ascii="Arial" w:hAnsi="Arial" w:cs="Arial"/>
                <w:lang w:val="ru-RU" w:eastAsia="ru-RU"/>
              </w:rPr>
            </w:pPr>
          </w:p>
        </w:tc>
        <w:tc>
          <w:tcPr>
            <w:tcW w:w="296" w:type="pct"/>
            <w:tcBorders>
              <w:top w:val="single" w:sz="8" w:space="0" w:color="000000"/>
              <w:left w:val="single" w:sz="8" w:space="0" w:color="000000"/>
              <w:bottom w:val="single" w:sz="8" w:space="0" w:color="000000"/>
              <w:right w:val="single" w:sz="8" w:space="0" w:color="000000"/>
            </w:tcBorders>
          </w:tcPr>
          <w:p w14:paraId="365FBEE7" w14:textId="77777777" w:rsidR="00B318DC" w:rsidRPr="00040062" w:rsidRDefault="00B318DC" w:rsidP="00040062">
            <w:pPr>
              <w:snapToGrid w:val="0"/>
              <w:jc w:val="both"/>
              <w:rPr>
                <w:rFonts w:ascii="Arial" w:hAnsi="Arial" w:cs="Arial"/>
                <w:lang w:val="ru-RU" w:eastAsia="ru-RU"/>
              </w:rPr>
            </w:pPr>
          </w:p>
        </w:tc>
        <w:tc>
          <w:tcPr>
            <w:tcW w:w="222" w:type="pct"/>
            <w:tcBorders>
              <w:top w:val="single" w:sz="8" w:space="0" w:color="000000"/>
              <w:left w:val="single" w:sz="8" w:space="0" w:color="000000"/>
              <w:bottom w:val="single" w:sz="8" w:space="0" w:color="000000"/>
              <w:right w:val="single" w:sz="8" w:space="0" w:color="000000"/>
            </w:tcBorders>
          </w:tcPr>
          <w:p w14:paraId="122B70DF" w14:textId="77777777" w:rsidR="00B318DC" w:rsidRPr="00040062" w:rsidRDefault="00B318DC" w:rsidP="00040062">
            <w:pPr>
              <w:snapToGrid w:val="0"/>
              <w:jc w:val="both"/>
              <w:rPr>
                <w:rFonts w:ascii="Arial" w:hAnsi="Arial" w:cs="Arial"/>
                <w:lang w:val="ru-RU" w:eastAsia="ru-RU"/>
              </w:rPr>
            </w:pPr>
          </w:p>
        </w:tc>
        <w:tc>
          <w:tcPr>
            <w:tcW w:w="270" w:type="pct"/>
            <w:tcBorders>
              <w:top w:val="single" w:sz="8" w:space="0" w:color="000000"/>
              <w:left w:val="single" w:sz="8" w:space="0" w:color="000000"/>
              <w:bottom w:val="single" w:sz="8" w:space="0" w:color="000000"/>
              <w:right w:val="single" w:sz="4" w:space="0" w:color="auto"/>
            </w:tcBorders>
          </w:tcPr>
          <w:p w14:paraId="2795E365" w14:textId="77777777" w:rsidR="00B318DC" w:rsidRPr="00040062" w:rsidRDefault="00B318DC" w:rsidP="00040062">
            <w:pPr>
              <w:snapToGrid w:val="0"/>
              <w:jc w:val="both"/>
              <w:rPr>
                <w:rFonts w:ascii="Arial" w:hAnsi="Arial" w:cs="Arial"/>
                <w:lang w:val="ru-RU" w:eastAsia="ru-RU"/>
              </w:rPr>
            </w:pPr>
          </w:p>
        </w:tc>
      </w:tr>
      <w:tr w:rsidR="00040062" w:rsidRPr="00040062" w14:paraId="547E708C" w14:textId="77777777" w:rsidTr="00984210">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Pr>
          <w:p w14:paraId="32E65D84" w14:textId="77777777" w:rsidR="00B318DC" w:rsidRPr="00040062" w:rsidRDefault="00E47E9B" w:rsidP="00040062">
            <w:pPr>
              <w:widowControl w:val="0"/>
              <w:autoSpaceDE w:val="0"/>
              <w:snapToGrid w:val="0"/>
              <w:rPr>
                <w:rFonts w:ascii="Arial" w:hAnsi="Arial" w:cs="Arial"/>
                <w:lang w:val="ru-RU" w:eastAsia="ru-RU"/>
              </w:rPr>
            </w:pPr>
            <w:r w:rsidRPr="00040062">
              <w:rPr>
                <w:rFonts w:ascii="Arial" w:hAnsi="Arial" w:cs="Arial"/>
                <w:lang w:val="ru-RU" w:eastAsia="ru-RU"/>
              </w:rPr>
              <w:t>Средний период повторяемости</w:t>
            </w:r>
          </w:p>
        </w:tc>
        <w:tc>
          <w:tcPr>
            <w:tcW w:w="256" w:type="pct"/>
            <w:tcBorders>
              <w:top w:val="single" w:sz="8" w:space="0" w:color="000000"/>
              <w:left w:val="single" w:sz="8" w:space="0" w:color="000000"/>
              <w:bottom w:val="single" w:sz="8" w:space="0" w:color="000000"/>
              <w:right w:val="single" w:sz="8" w:space="0" w:color="000000"/>
            </w:tcBorders>
          </w:tcPr>
          <w:p w14:paraId="4A9E549D" w14:textId="77777777" w:rsidR="00B318DC" w:rsidRPr="00040062" w:rsidRDefault="00B318DC" w:rsidP="00040062">
            <w:pPr>
              <w:snapToGrid w:val="0"/>
              <w:jc w:val="both"/>
              <w:rPr>
                <w:rFonts w:ascii="Arial" w:hAnsi="Arial" w:cs="Arial"/>
                <w:lang w:val="ru-RU" w:eastAsia="ru-RU"/>
              </w:rPr>
            </w:pPr>
          </w:p>
        </w:tc>
        <w:tc>
          <w:tcPr>
            <w:tcW w:w="282" w:type="pct"/>
            <w:tcBorders>
              <w:top w:val="single" w:sz="8" w:space="0" w:color="000000"/>
              <w:left w:val="single" w:sz="8" w:space="0" w:color="000000"/>
              <w:bottom w:val="single" w:sz="8" w:space="0" w:color="000000"/>
              <w:right w:val="single" w:sz="8" w:space="0" w:color="000000"/>
            </w:tcBorders>
          </w:tcPr>
          <w:p w14:paraId="3720E5B3" w14:textId="77777777" w:rsidR="00B318DC" w:rsidRPr="00040062" w:rsidRDefault="00B318DC" w:rsidP="00040062">
            <w:pPr>
              <w:snapToGrid w:val="0"/>
              <w:jc w:val="both"/>
              <w:rPr>
                <w:rFonts w:ascii="Arial" w:hAnsi="Arial" w:cs="Arial"/>
                <w:lang w:val="ru-RU" w:eastAsia="ru-RU"/>
              </w:rPr>
            </w:pPr>
          </w:p>
        </w:tc>
        <w:tc>
          <w:tcPr>
            <w:tcW w:w="210" w:type="pct"/>
            <w:tcBorders>
              <w:top w:val="single" w:sz="8" w:space="0" w:color="000000"/>
              <w:left w:val="single" w:sz="8" w:space="0" w:color="000000"/>
              <w:bottom w:val="single" w:sz="8" w:space="0" w:color="000000"/>
              <w:right w:val="single" w:sz="8" w:space="0" w:color="000000"/>
            </w:tcBorders>
          </w:tcPr>
          <w:p w14:paraId="0418D5A1" w14:textId="77777777" w:rsidR="00B318DC" w:rsidRPr="00040062" w:rsidRDefault="00B318DC" w:rsidP="00040062">
            <w:pPr>
              <w:snapToGrid w:val="0"/>
              <w:jc w:val="both"/>
              <w:rPr>
                <w:rFonts w:ascii="Arial" w:hAnsi="Arial" w:cs="Arial"/>
                <w:lang w:val="ru-RU" w:eastAsia="ru-RU"/>
              </w:rPr>
            </w:pPr>
          </w:p>
        </w:tc>
        <w:tc>
          <w:tcPr>
            <w:tcW w:w="272" w:type="pct"/>
            <w:tcBorders>
              <w:top w:val="single" w:sz="8" w:space="0" w:color="000000"/>
              <w:left w:val="single" w:sz="8" w:space="0" w:color="000000"/>
              <w:bottom w:val="single" w:sz="8" w:space="0" w:color="000000"/>
              <w:right w:val="single" w:sz="8" w:space="0" w:color="000000"/>
            </w:tcBorders>
          </w:tcPr>
          <w:p w14:paraId="47C82D8C" w14:textId="77777777" w:rsidR="00B318DC" w:rsidRPr="00040062" w:rsidRDefault="00B318DC" w:rsidP="00040062">
            <w:pPr>
              <w:snapToGrid w:val="0"/>
              <w:jc w:val="both"/>
              <w:rPr>
                <w:rFonts w:ascii="Arial" w:hAnsi="Arial" w:cs="Arial"/>
                <w:lang w:val="ru-RU" w:eastAsia="ru-RU"/>
              </w:rPr>
            </w:pPr>
          </w:p>
        </w:tc>
        <w:tc>
          <w:tcPr>
            <w:tcW w:w="248" w:type="pct"/>
            <w:tcBorders>
              <w:top w:val="single" w:sz="8" w:space="0" w:color="000000"/>
              <w:left w:val="single" w:sz="8" w:space="0" w:color="000000"/>
              <w:bottom w:val="single" w:sz="8" w:space="0" w:color="000000"/>
              <w:right w:val="single" w:sz="8" w:space="0" w:color="000000"/>
            </w:tcBorders>
          </w:tcPr>
          <w:p w14:paraId="65882634"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332E8AA2" w14:textId="77777777" w:rsidR="00B318DC" w:rsidRPr="00040062" w:rsidRDefault="00B318DC" w:rsidP="00040062">
            <w:pPr>
              <w:snapToGrid w:val="0"/>
              <w:jc w:val="both"/>
              <w:rPr>
                <w:rFonts w:ascii="Arial" w:hAnsi="Arial" w:cs="Arial"/>
                <w:lang w:val="ru-RU" w:eastAsia="ru-RU"/>
              </w:rPr>
            </w:pPr>
          </w:p>
        </w:tc>
        <w:tc>
          <w:tcPr>
            <w:tcW w:w="201" w:type="pct"/>
            <w:tcBorders>
              <w:top w:val="single" w:sz="8" w:space="0" w:color="000000"/>
              <w:left w:val="single" w:sz="8" w:space="0" w:color="000000"/>
              <w:bottom w:val="single" w:sz="8" w:space="0" w:color="000000"/>
              <w:right w:val="single" w:sz="8" w:space="0" w:color="000000"/>
            </w:tcBorders>
          </w:tcPr>
          <w:p w14:paraId="1B89385A"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7A43A3D1" w14:textId="77777777" w:rsidR="00B318DC" w:rsidRPr="00040062" w:rsidRDefault="00B318DC" w:rsidP="00040062">
            <w:pPr>
              <w:snapToGrid w:val="0"/>
              <w:jc w:val="both"/>
              <w:rPr>
                <w:rFonts w:ascii="Arial" w:hAnsi="Arial" w:cs="Arial"/>
                <w:lang w:val="ru-RU" w:eastAsia="ru-RU"/>
              </w:rPr>
            </w:pPr>
          </w:p>
        </w:tc>
        <w:tc>
          <w:tcPr>
            <w:tcW w:w="234" w:type="pct"/>
            <w:tcBorders>
              <w:top w:val="single" w:sz="8" w:space="0" w:color="000000"/>
              <w:left w:val="single" w:sz="8" w:space="0" w:color="000000"/>
              <w:bottom w:val="single" w:sz="8" w:space="0" w:color="000000"/>
              <w:right w:val="single" w:sz="8" w:space="0" w:color="000000"/>
            </w:tcBorders>
          </w:tcPr>
          <w:p w14:paraId="0FF081F0"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18B59527" w14:textId="77777777" w:rsidR="00B318DC" w:rsidRPr="00040062" w:rsidRDefault="00B318DC" w:rsidP="00040062">
            <w:pPr>
              <w:snapToGrid w:val="0"/>
              <w:jc w:val="both"/>
              <w:rPr>
                <w:rFonts w:ascii="Arial" w:hAnsi="Arial" w:cs="Arial"/>
                <w:lang w:val="ru-RU" w:eastAsia="ru-RU"/>
              </w:rPr>
            </w:pPr>
          </w:p>
        </w:tc>
        <w:tc>
          <w:tcPr>
            <w:tcW w:w="244" w:type="pct"/>
            <w:tcBorders>
              <w:top w:val="single" w:sz="8" w:space="0" w:color="000000"/>
              <w:left w:val="single" w:sz="8" w:space="0" w:color="000000"/>
              <w:bottom w:val="single" w:sz="8" w:space="0" w:color="000000"/>
              <w:right w:val="single" w:sz="8" w:space="0" w:color="000000"/>
            </w:tcBorders>
          </w:tcPr>
          <w:p w14:paraId="0927BF28" w14:textId="77777777" w:rsidR="00B318DC" w:rsidRPr="00040062" w:rsidRDefault="00B318DC" w:rsidP="00040062">
            <w:pPr>
              <w:snapToGrid w:val="0"/>
              <w:jc w:val="both"/>
              <w:rPr>
                <w:rFonts w:ascii="Arial" w:hAnsi="Arial" w:cs="Arial"/>
                <w:lang w:val="ru-RU" w:eastAsia="ru-RU"/>
              </w:rPr>
            </w:pPr>
          </w:p>
        </w:tc>
        <w:tc>
          <w:tcPr>
            <w:tcW w:w="296" w:type="pct"/>
            <w:tcBorders>
              <w:top w:val="single" w:sz="8" w:space="0" w:color="000000"/>
              <w:left w:val="single" w:sz="8" w:space="0" w:color="000000"/>
              <w:bottom w:val="single" w:sz="8" w:space="0" w:color="000000"/>
              <w:right w:val="single" w:sz="8" w:space="0" w:color="000000"/>
            </w:tcBorders>
          </w:tcPr>
          <w:p w14:paraId="54DD07AB" w14:textId="77777777" w:rsidR="00B318DC" w:rsidRPr="00040062" w:rsidRDefault="00B318DC" w:rsidP="00040062">
            <w:pPr>
              <w:snapToGrid w:val="0"/>
              <w:jc w:val="both"/>
              <w:rPr>
                <w:rFonts w:ascii="Arial" w:hAnsi="Arial" w:cs="Arial"/>
                <w:lang w:val="ru-RU" w:eastAsia="ru-RU"/>
              </w:rPr>
            </w:pPr>
          </w:p>
        </w:tc>
        <w:tc>
          <w:tcPr>
            <w:tcW w:w="222" w:type="pct"/>
            <w:tcBorders>
              <w:top w:val="single" w:sz="8" w:space="0" w:color="000000"/>
              <w:left w:val="single" w:sz="8" w:space="0" w:color="000000"/>
              <w:bottom w:val="single" w:sz="8" w:space="0" w:color="000000"/>
              <w:right w:val="single" w:sz="8" w:space="0" w:color="000000"/>
            </w:tcBorders>
          </w:tcPr>
          <w:p w14:paraId="3E7C166B" w14:textId="77777777" w:rsidR="00B318DC" w:rsidRPr="00040062" w:rsidRDefault="00B318DC" w:rsidP="00040062">
            <w:pPr>
              <w:snapToGrid w:val="0"/>
              <w:jc w:val="both"/>
              <w:rPr>
                <w:rFonts w:ascii="Arial" w:hAnsi="Arial" w:cs="Arial"/>
                <w:lang w:val="ru-RU" w:eastAsia="ru-RU"/>
              </w:rPr>
            </w:pPr>
          </w:p>
        </w:tc>
        <w:tc>
          <w:tcPr>
            <w:tcW w:w="270" w:type="pct"/>
            <w:tcBorders>
              <w:top w:val="single" w:sz="8" w:space="0" w:color="000000"/>
              <w:left w:val="single" w:sz="8" w:space="0" w:color="000000"/>
              <w:bottom w:val="single" w:sz="8" w:space="0" w:color="000000"/>
              <w:right w:val="single" w:sz="4" w:space="0" w:color="auto"/>
            </w:tcBorders>
          </w:tcPr>
          <w:p w14:paraId="3974E4E8" w14:textId="77777777" w:rsidR="00B318DC" w:rsidRPr="00040062" w:rsidRDefault="00B318DC" w:rsidP="00040062">
            <w:pPr>
              <w:snapToGrid w:val="0"/>
              <w:jc w:val="both"/>
              <w:rPr>
                <w:rFonts w:ascii="Arial" w:hAnsi="Arial" w:cs="Arial"/>
                <w:lang w:val="ru-RU" w:eastAsia="ru-RU"/>
              </w:rPr>
            </w:pPr>
          </w:p>
        </w:tc>
      </w:tr>
      <w:tr w:rsidR="00040062" w:rsidRPr="00040062" w14:paraId="2BA84842" w14:textId="77777777" w:rsidTr="00984210">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Pr>
          <w:p w14:paraId="11B083A7" w14:textId="77777777" w:rsidR="00B318DC" w:rsidRPr="00040062" w:rsidRDefault="00E47E9B" w:rsidP="00040062">
            <w:pPr>
              <w:widowControl w:val="0"/>
              <w:autoSpaceDE w:val="0"/>
              <w:snapToGrid w:val="0"/>
              <w:rPr>
                <w:rFonts w:ascii="Arial" w:hAnsi="Arial" w:cs="Arial"/>
                <w:lang w:val="ru-RU" w:eastAsia="ru-RU"/>
              </w:rPr>
            </w:pPr>
            <w:r w:rsidRPr="00040062">
              <w:rPr>
                <w:rFonts w:ascii="Arial" w:hAnsi="Arial" w:cs="Arial"/>
                <w:lang w:val="ru-RU" w:eastAsia="ru-RU"/>
              </w:rPr>
              <w:t>Ежегодная расчетная лесосека:</w:t>
            </w:r>
          </w:p>
        </w:tc>
        <w:tc>
          <w:tcPr>
            <w:tcW w:w="256" w:type="pct"/>
            <w:tcBorders>
              <w:top w:val="nil"/>
              <w:left w:val="nil"/>
              <w:bottom w:val="nil"/>
              <w:right w:val="single" w:sz="4" w:space="0" w:color="auto"/>
            </w:tcBorders>
          </w:tcPr>
          <w:p w14:paraId="3BB75A83" w14:textId="77777777" w:rsidR="00B318DC" w:rsidRPr="00040062" w:rsidRDefault="00B318DC" w:rsidP="00040062">
            <w:pPr>
              <w:snapToGrid w:val="0"/>
              <w:jc w:val="both"/>
              <w:rPr>
                <w:rFonts w:ascii="Arial" w:hAnsi="Arial" w:cs="Arial"/>
                <w:lang w:val="ru-RU" w:eastAsia="ru-RU"/>
              </w:rPr>
            </w:pPr>
          </w:p>
        </w:tc>
        <w:tc>
          <w:tcPr>
            <w:tcW w:w="3248" w:type="pct"/>
            <w:gridSpan w:val="13"/>
            <w:tcBorders>
              <w:top w:val="nil"/>
              <w:left w:val="single" w:sz="4" w:space="0" w:color="auto"/>
              <w:bottom w:val="nil"/>
              <w:right w:val="single" w:sz="4" w:space="0" w:color="auto"/>
            </w:tcBorders>
          </w:tcPr>
          <w:p w14:paraId="041819F4" w14:textId="77777777" w:rsidR="00B318DC" w:rsidRPr="00040062" w:rsidRDefault="00B318DC" w:rsidP="00040062">
            <w:pPr>
              <w:snapToGrid w:val="0"/>
              <w:jc w:val="both"/>
              <w:rPr>
                <w:rFonts w:ascii="Arial" w:hAnsi="Arial" w:cs="Arial"/>
                <w:lang w:val="ru-RU" w:eastAsia="ru-RU"/>
              </w:rPr>
            </w:pPr>
          </w:p>
        </w:tc>
      </w:tr>
      <w:tr w:rsidR="00040062" w:rsidRPr="00040062" w14:paraId="490293A6" w14:textId="77777777" w:rsidTr="00984210">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Pr>
          <w:p w14:paraId="71E8E2AA" w14:textId="77777777" w:rsidR="00B318DC" w:rsidRPr="00040062" w:rsidRDefault="00E47E9B" w:rsidP="00040062">
            <w:pPr>
              <w:widowControl w:val="0"/>
              <w:autoSpaceDE w:val="0"/>
              <w:snapToGrid w:val="0"/>
              <w:rPr>
                <w:rFonts w:ascii="Arial" w:hAnsi="Arial" w:cs="Arial"/>
                <w:lang w:val="ru-RU" w:eastAsia="ru-RU"/>
              </w:rPr>
            </w:pPr>
            <w:r w:rsidRPr="00040062">
              <w:rPr>
                <w:rFonts w:ascii="Arial" w:hAnsi="Arial" w:cs="Arial"/>
                <w:lang w:val="ru-RU" w:eastAsia="ru-RU"/>
              </w:rPr>
              <w:t>корневой</w:t>
            </w:r>
          </w:p>
        </w:tc>
        <w:tc>
          <w:tcPr>
            <w:tcW w:w="256" w:type="pct"/>
            <w:tcBorders>
              <w:top w:val="single" w:sz="8" w:space="0" w:color="000000"/>
              <w:left w:val="single" w:sz="8" w:space="0" w:color="000000"/>
              <w:bottom w:val="single" w:sz="8" w:space="0" w:color="000000"/>
              <w:right w:val="single" w:sz="4" w:space="0" w:color="auto"/>
            </w:tcBorders>
          </w:tcPr>
          <w:p w14:paraId="0E4C9A08" w14:textId="77777777" w:rsidR="00B318DC" w:rsidRPr="00040062" w:rsidRDefault="00B318DC" w:rsidP="00040062">
            <w:pPr>
              <w:snapToGrid w:val="0"/>
              <w:jc w:val="both"/>
              <w:rPr>
                <w:rFonts w:ascii="Arial" w:hAnsi="Arial" w:cs="Arial"/>
                <w:lang w:val="ru-RU" w:eastAsia="ru-RU"/>
              </w:rPr>
            </w:pPr>
          </w:p>
        </w:tc>
        <w:tc>
          <w:tcPr>
            <w:tcW w:w="282" w:type="pct"/>
            <w:tcBorders>
              <w:top w:val="single" w:sz="8" w:space="0" w:color="000000"/>
              <w:left w:val="single" w:sz="4" w:space="0" w:color="auto"/>
              <w:bottom w:val="single" w:sz="8" w:space="0" w:color="000000"/>
              <w:right w:val="single" w:sz="8" w:space="0" w:color="000000"/>
            </w:tcBorders>
          </w:tcPr>
          <w:p w14:paraId="2BBDEB91" w14:textId="77777777" w:rsidR="00B318DC" w:rsidRPr="00040062" w:rsidRDefault="00B318DC" w:rsidP="00040062">
            <w:pPr>
              <w:snapToGrid w:val="0"/>
              <w:jc w:val="both"/>
              <w:rPr>
                <w:rFonts w:ascii="Arial" w:hAnsi="Arial" w:cs="Arial"/>
                <w:lang w:val="ru-RU" w:eastAsia="ru-RU"/>
              </w:rPr>
            </w:pPr>
          </w:p>
        </w:tc>
        <w:tc>
          <w:tcPr>
            <w:tcW w:w="210" w:type="pct"/>
            <w:tcBorders>
              <w:top w:val="single" w:sz="8" w:space="0" w:color="000000"/>
              <w:left w:val="single" w:sz="8" w:space="0" w:color="000000"/>
              <w:bottom w:val="single" w:sz="8" w:space="0" w:color="000000"/>
              <w:right w:val="single" w:sz="8" w:space="0" w:color="000000"/>
            </w:tcBorders>
          </w:tcPr>
          <w:p w14:paraId="3002D82B" w14:textId="77777777" w:rsidR="00B318DC" w:rsidRPr="00040062" w:rsidRDefault="00B318DC" w:rsidP="00040062">
            <w:pPr>
              <w:snapToGrid w:val="0"/>
              <w:jc w:val="both"/>
              <w:rPr>
                <w:rFonts w:ascii="Arial" w:hAnsi="Arial" w:cs="Arial"/>
                <w:lang w:val="ru-RU" w:eastAsia="ru-RU"/>
              </w:rPr>
            </w:pPr>
          </w:p>
        </w:tc>
        <w:tc>
          <w:tcPr>
            <w:tcW w:w="272" w:type="pct"/>
            <w:tcBorders>
              <w:top w:val="single" w:sz="8" w:space="0" w:color="000000"/>
              <w:left w:val="single" w:sz="8" w:space="0" w:color="000000"/>
              <w:bottom w:val="single" w:sz="8" w:space="0" w:color="000000"/>
              <w:right w:val="single" w:sz="8" w:space="0" w:color="000000"/>
            </w:tcBorders>
          </w:tcPr>
          <w:p w14:paraId="782BAFD3" w14:textId="77777777" w:rsidR="00B318DC" w:rsidRPr="00040062" w:rsidRDefault="00B318DC" w:rsidP="00040062">
            <w:pPr>
              <w:snapToGrid w:val="0"/>
              <w:jc w:val="both"/>
              <w:rPr>
                <w:rFonts w:ascii="Arial" w:hAnsi="Arial" w:cs="Arial"/>
                <w:lang w:val="ru-RU" w:eastAsia="ru-RU"/>
              </w:rPr>
            </w:pPr>
          </w:p>
        </w:tc>
        <w:tc>
          <w:tcPr>
            <w:tcW w:w="248" w:type="pct"/>
            <w:tcBorders>
              <w:top w:val="single" w:sz="8" w:space="0" w:color="000000"/>
              <w:left w:val="single" w:sz="8" w:space="0" w:color="000000"/>
              <w:bottom w:val="single" w:sz="8" w:space="0" w:color="000000"/>
              <w:right w:val="single" w:sz="8" w:space="0" w:color="000000"/>
            </w:tcBorders>
          </w:tcPr>
          <w:p w14:paraId="3F05396C"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4678C32B" w14:textId="77777777" w:rsidR="00B318DC" w:rsidRPr="00040062" w:rsidRDefault="00B318DC" w:rsidP="00040062">
            <w:pPr>
              <w:snapToGrid w:val="0"/>
              <w:jc w:val="both"/>
              <w:rPr>
                <w:rFonts w:ascii="Arial" w:hAnsi="Arial" w:cs="Arial"/>
                <w:lang w:val="ru-RU" w:eastAsia="ru-RU"/>
              </w:rPr>
            </w:pPr>
          </w:p>
        </w:tc>
        <w:tc>
          <w:tcPr>
            <w:tcW w:w="201" w:type="pct"/>
            <w:tcBorders>
              <w:top w:val="single" w:sz="8" w:space="0" w:color="000000"/>
              <w:left w:val="single" w:sz="8" w:space="0" w:color="000000"/>
              <w:bottom w:val="single" w:sz="8" w:space="0" w:color="000000"/>
              <w:right w:val="single" w:sz="8" w:space="0" w:color="000000"/>
            </w:tcBorders>
          </w:tcPr>
          <w:p w14:paraId="21E427C8"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48D6F15B" w14:textId="77777777" w:rsidR="00B318DC" w:rsidRPr="00040062" w:rsidRDefault="00B318DC" w:rsidP="00040062">
            <w:pPr>
              <w:snapToGrid w:val="0"/>
              <w:jc w:val="both"/>
              <w:rPr>
                <w:rFonts w:ascii="Arial" w:hAnsi="Arial" w:cs="Arial"/>
                <w:lang w:val="ru-RU" w:eastAsia="ru-RU"/>
              </w:rPr>
            </w:pPr>
          </w:p>
        </w:tc>
        <w:tc>
          <w:tcPr>
            <w:tcW w:w="234" w:type="pct"/>
            <w:tcBorders>
              <w:top w:val="single" w:sz="8" w:space="0" w:color="000000"/>
              <w:left w:val="single" w:sz="8" w:space="0" w:color="000000"/>
              <w:bottom w:val="single" w:sz="8" w:space="0" w:color="000000"/>
              <w:right w:val="single" w:sz="8" w:space="0" w:color="000000"/>
            </w:tcBorders>
          </w:tcPr>
          <w:p w14:paraId="78F617C2"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13FA564E" w14:textId="77777777" w:rsidR="00B318DC" w:rsidRPr="00040062" w:rsidRDefault="00B318DC" w:rsidP="00040062">
            <w:pPr>
              <w:snapToGrid w:val="0"/>
              <w:jc w:val="both"/>
              <w:rPr>
                <w:rFonts w:ascii="Arial" w:hAnsi="Arial" w:cs="Arial"/>
                <w:lang w:val="ru-RU" w:eastAsia="ru-RU"/>
              </w:rPr>
            </w:pPr>
          </w:p>
        </w:tc>
        <w:tc>
          <w:tcPr>
            <w:tcW w:w="244" w:type="pct"/>
            <w:tcBorders>
              <w:top w:val="single" w:sz="8" w:space="0" w:color="000000"/>
              <w:left w:val="single" w:sz="8" w:space="0" w:color="000000"/>
              <w:bottom w:val="single" w:sz="8" w:space="0" w:color="000000"/>
              <w:right w:val="single" w:sz="8" w:space="0" w:color="000000"/>
            </w:tcBorders>
          </w:tcPr>
          <w:p w14:paraId="05CDA650" w14:textId="77777777" w:rsidR="00B318DC" w:rsidRPr="00040062" w:rsidRDefault="00B318DC" w:rsidP="00040062">
            <w:pPr>
              <w:snapToGrid w:val="0"/>
              <w:jc w:val="both"/>
              <w:rPr>
                <w:rFonts w:ascii="Arial" w:hAnsi="Arial" w:cs="Arial"/>
                <w:lang w:val="ru-RU" w:eastAsia="ru-RU"/>
              </w:rPr>
            </w:pPr>
          </w:p>
        </w:tc>
        <w:tc>
          <w:tcPr>
            <w:tcW w:w="296" w:type="pct"/>
            <w:tcBorders>
              <w:top w:val="single" w:sz="8" w:space="0" w:color="000000"/>
              <w:left w:val="single" w:sz="8" w:space="0" w:color="000000"/>
              <w:bottom w:val="single" w:sz="8" w:space="0" w:color="000000"/>
              <w:right w:val="single" w:sz="8" w:space="0" w:color="000000"/>
            </w:tcBorders>
          </w:tcPr>
          <w:p w14:paraId="3D71F27A" w14:textId="77777777" w:rsidR="00B318DC" w:rsidRPr="00040062" w:rsidRDefault="00B318DC" w:rsidP="00040062">
            <w:pPr>
              <w:snapToGrid w:val="0"/>
              <w:jc w:val="both"/>
              <w:rPr>
                <w:rFonts w:ascii="Arial" w:hAnsi="Arial" w:cs="Arial"/>
                <w:lang w:val="ru-RU" w:eastAsia="ru-RU"/>
              </w:rPr>
            </w:pPr>
          </w:p>
        </w:tc>
        <w:tc>
          <w:tcPr>
            <w:tcW w:w="222" w:type="pct"/>
            <w:tcBorders>
              <w:top w:val="single" w:sz="8" w:space="0" w:color="000000"/>
              <w:left w:val="single" w:sz="8" w:space="0" w:color="000000"/>
              <w:bottom w:val="single" w:sz="8" w:space="0" w:color="000000"/>
              <w:right w:val="single" w:sz="8" w:space="0" w:color="000000"/>
            </w:tcBorders>
          </w:tcPr>
          <w:p w14:paraId="576FFAA0" w14:textId="77777777" w:rsidR="00B318DC" w:rsidRPr="00040062" w:rsidRDefault="00B318DC" w:rsidP="00040062">
            <w:pPr>
              <w:snapToGrid w:val="0"/>
              <w:jc w:val="both"/>
              <w:rPr>
                <w:rFonts w:ascii="Arial" w:hAnsi="Arial" w:cs="Arial"/>
                <w:lang w:val="ru-RU" w:eastAsia="ru-RU"/>
              </w:rPr>
            </w:pPr>
          </w:p>
        </w:tc>
        <w:tc>
          <w:tcPr>
            <w:tcW w:w="270" w:type="pct"/>
            <w:tcBorders>
              <w:top w:val="single" w:sz="8" w:space="0" w:color="000000"/>
              <w:left w:val="single" w:sz="8" w:space="0" w:color="000000"/>
              <w:bottom w:val="single" w:sz="8" w:space="0" w:color="000000"/>
              <w:right w:val="single" w:sz="4" w:space="0" w:color="auto"/>
            </w:tcBorders>
          </w:tcPr>
          <w:p w14:paraId="7DEEB0D3" w14:textId="77777777" w:rsidR="00B318DC" w:rsidRPr="00040062" w:rsidRDefault="00B318DC" w:rsidP="00040062">
            <w:pPr>
              <w:snapToGrid w:val="0"/>
              <w:jc w:val="both"/>
              <w:rPr>
                <w:rFonts w:ascii="Arial" w:hAnsi="Arial" w:cs="Arial"/>
                <w:lang w:val="ru-RU" w:eastAsia="ru-RU"/>
              </w:rPr>
            </w:pPr>
          </w:p>
        </w:tc>
      </w:tr>
      <w:tr w:rsidR="00040062" w:rsidRPr="00040062" w14:paraId="3492F745" w14:textId="77777777" w:rsidTr="00984210">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Pr>
          <w:p w14:paraId="02E73108" w14:textId="77777777" w:rsidR="00B318DC" w:rsidRPr="00040062" w:rsidRDefault="00E47E9B" w:rsidP="00040062">
            <w:pPr>
              <w:widowControl w:val="0"/>
              <w:autoSpaceDE w:val="0"/>
              <w:snapToGrid w:val="0"/>
              <w:rPr>
                <w:rFonts w:ascii="Arial" w:hAnsi="Arial" w:cs="Arial"/>
                <w:lang w:val="ru-RU" w:eastAsia="ru-RU"/>
              </w:rPr>
            </w:pPr>
            <w:r w:rsidRPr="00040062">
              <w:rPr>
                <w:rFonts w:ascii="Arial" w:hAnsi="Arial" w:cs="Arial"/>
                <w:lang w:val="ru-RU" w:eastAsia="ru-RU"/>
              </w:rPr>
              <w:t>ликвид</w:t>
            </w:r>
          </w:p>
        </w:tc>
        <w:tc>
          <w:tcPr>
            <w:tcW w:w="256" w:type="pct"/>
            <w:tcBorders>
              <w:top w:val="single" w:sz="8" w:space="0" w:color="000000"/>
              <w:left w:val="single" w:sz="8" w:space="0" w:color="000000"/>
              <w:bottom w:val="single" w:sz="8" w:space="0" w:color="000000"/>
              <w:right w:val="single" w:sz="8" w:space="0" w:color="000000"/>
            </w:tcBorders>
          </w:tcPr>
          <w:p w14:paraId="7A50BEB1" w14:textId="77777777" w:rsidR="00B318DC" w:rsidRPr="00040062" w:rsidRDefault="00B318DC" w:rsidP="00040062">
            <w:pPr>
              <w:snapToGrid w:val="0"/>
              <w:jc w:val="both"/>
              <w:rPr>
                <w:rFonts w:ascii="Arial" w:hAnsi="Arial" w:cs="Arial"/>
                <w:lang w:val="ru-RU" w:eastAsia="ru-RU"/>
              </w:rPr>
            </w:pPr>
          </w:p>
        </w:tc>
        <w:tc>
          <w:tcPr>
            <w:tcW w:w="282" w:type="pct"/>
            <w:tcBorders>
              <w:top w:val="single" w:sz="8" w:space="0" w:color="000000"/>
              <w:left w:val="single" w:sz="8" w:space="0" w:color="000000"/>
              <w:bottom w:val="single" w:sz="8" w:space="0" w:color="000000"/>
              <w:right w:val="single" w:sz="8" w:space="0" w:color="000000"/>
            </w:tcBorders>
          </w:tcPr>
          <w:p w14:paraId="06B094C0" w14:textId="77777777" w:rsidR="00B318DC" w:rsidRPr="00040062" w:rsidRDefault="00B318DC" w:rsidP="00040062">
            <w:pPr>
              <w:snapToGrid w:val="0"/>
              <w:jc w:val="both"/>
              <w:rPr>
                <w:rFonts w:ascii="Arial" w:hAnsi="Arial" w:cs="Arial"/>
                <w:lang w:val="ru-RU" w:eastAsia="ru-RU"/>
              </w:rPr>
            </w:pPr>
          </w:p>
        </w:tc>
        <w:tc>
          <w:tcPr>
            <w:tcW w:w="210" w:type="pct"/>
            <w:tcBorders>
              <w:top w:val="single" w:sz="8" w:space="0" w:color="000000"/>
              <w:left w:val="single" w:sz="8" w:space="0" w:color="000000"/>
              <w:bottom w:val="single" w:sz="8" w:space="0" w:color="000000"/>
              <w:right w:val="single" w:sz="8" w:space="0" w:color="000000"/>
            </w:tcBorders>
          </w:tcPr>
          <w:p w14:paraId="3F474B50" w14:textId="77777777" w:rsidR="00B318DC" w:rsidRPr="00040062" w:rsidRDefault="00B318DC" w:rsidP="00040062">
            <w:pPr>
              <w:snapToGrid w:val="0"/>
              <w:jc w:val="both"/>
              <w:rPr>
                <w:rFonts w:ascii="Arial" w:hAnsi="Arial" w:cs="Arial"/>
                <w:lang w:val="ru-RU" w:eastAsia="ru-RU"/>
              </w:rPr>
            </w:pPr>
          </w:p>
        </w:tc>
        <w:tc>
          <w:tcPr>
            <w:tcW w:w="272" w:type="pct"/>
            <w:tcBorders>
              <w:top w:val="single" w:sz="8" w:space="0" w:color="000000"/>
              <w:left w:val="single" w:sz="8" w:space="0" w:color="000000"/>
              <w:bottom w:val="single" w:sz="8" w:space="0" w:color="000000"/>
              <w:right w:val="single" w:sz="8" w:space="0" w:color="000000"/>
            </w:tcBorders>
          </w:tcPr>
          <w:p w14:paraId="2D21136E" w14:textId="77777777" w:rsidR="00B318DC" w:rsidRPr="00040062" w:rsidRDefault="00B318DC" w:rsidP="00040062">
            <w:pPr>
              <w:snapToGrid w:val="0"/>
              <w:jc w:val="both"/>
              <w:rPr>
                <w:rFonts w:ascii="Arial" w:hAnsi="Arial" w:cs="Arial"/>
                <w:lang w:val="ru-RU" w:eastAsia="ru-RU"/>
              </w:rPr>
            </w:pPr>
          </w:p>
        </w:tc>
        <w:tc>
          <w:tcPr>
            <w:tcW w:w="248" w:type="pct"/>
            <w:tcBorders>
              <w:top w:val="single" w:sz="8" w:space="0" w:color="000000"/>
              <w:left w:val="single" w:sz="8" w:space="0" w:color="000000"/>
              <w:bottom w:val="single" w:sz="8" w:space="0" w:color="000000"/>
              <w:right w:val="single" w:sz="8" w:space="0" w:color="000000"/>
            </w:tcBorders>
          </w:tcPr>
          <w:p w14:paraId="68F334DB"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553FA3DA" w14:textId="77777777" w:rsidR="00B318DC" w:rsidRPr="00040062" w:rsidRDefault="00B318DC" w:rsidP="00040062">
            <w:pPr>
              <w:snapToGrid w:val="0"/>
              <w:jc w:val="both"/>
              <w:rPr>
                <w:rFonts w:ascii="Arial" w:hAnsi="Arial" w:cs="Arial"/>
                <w:lang w:val="ru-RU" w:eastAsia="ru-RU"/>
              </w:rPr>
            </w:pPr>
          </w:p>
        </w:tc>
        <w:tc>
          <w:tcPr>
            <w:tcW w:w="201" w:type="pct"/>
            <w:tcBorders>
              <w:top w:val="single" w:sz="8" w:space="0" w:color="000000"/>
              <w:left w:val="single" w:sz="8" w:space="0" w:color="000000"/>
              <w:bottom w:val="single" w:sz="8" w:space="0" w:color="000000"/>
              <w:right w:val="single" w:sz="8" w:space="0" w:color="000000"/>
            </w:tcBorders>
          </w:tcPr>
          <w:p w14:paraId="057DCA6D"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45CB5E1C" w14:textId="77777777" w:rsidR="00B318DC" w:rsidRPr="00040062" w:rsidRDefault="00B318DC" w:rsidP="00040062">
            <w:pPr>
              <w:snapToGrid w:val="0"/>
              <w:jc w:val="both"/>
              <w:rPr>
                <w:rFonts w:ascii="Arial" w:hAnsi="Arial" w:cs="Arial"/>
                <w:lang w:val="ru-RU" w:eastAsia="ru-RU"/>
              </w:rPr>
            </w:pPr>
          </w:p>
        </w:tc>
        <w:tc>
          <w:tcPr>
            <w:tcW w:w="234" w:type="pct"/>
            <w:tcBorders>
              <w:top w:val="single" w:sz="8" w:space="0" w:color="000000"/>
              <w:left w:val="single" w:sz="8" w:space="0" w:color="000000"/>
              <w:bottom w:val="single" w:sz="8" w:space="0" w:color="000000"/>
              <w:right w:val="single" w:sz="8" w:space="0" w:color="000000"/>
            </w:tcBorders>
          </w:tcPr>
          <w:p w14:paraId="25E63FF3"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0D3016B6" w14:textId="77777777" w:rsidR="00B318DC" w:rsidRPr="00040062" w:rsidRDefault="00B318DC" w:rsidP="00040062">
            <w:pPr>
              <w:snapToGrid w:val="0"/>
              <w:jc w:val="both"/>
              <w:rPr>
                <w:rFonts w:ascii="Arial" w:hAnsi="Arial" w:cs="Arial"/>
                <w:lang w:val="ru-RU" w:eastAsia="ru-RU"/>
              </w:rPr>
            </w:pPr>
          </w:p>
        </w:tc>
        <w:tc>
          <w:tcPr>
            <w:tcW w:w="244" w:type="pct"/>
            <w:tcBorders>
              <w:top w:val="single" w:sz="8" w:space="0" w:color="000000"/>
              <w:left w:val="single" w:sz="8" w:space="0" w:color="000000"/>
              <w:bottom w:val="single" w:sz="8" w:space="0" w:color="000000"/>
              <w:right w:val="single" w:sz="8" w:space="0" w:color="000000"/>
            </w:tcBorders>
          </w:tcPr>
          <w:p w14:paraId="08E3F7E5" w14:textId="77777777" w:rsidR="00B318DC" w:rsidRPr="00040062" w:rsidRDefault="00B318DC" w:rsidP="00040062">
            <w:pPr>
              <w:snapToGrid w:val="0"/>
              <w:jc w:val="both"/>
              <w:rPr>
                <w:rFonts w:ascii="Arial" w:hAnsi="Arial" w:cs="Arial"/>
                <w:lang w:val="ru-RU" w:eastAsia="ru-RU"/>
              </w:rPr>
            </w:pPr>
          </w:p>
        </w:tc>
        <w:tc>
          <w:tcPr>
            <w:tcW w:w="296" w:type="pct"/>
            <w:tcBorders>
              <w:top w:val="single" w:sz="8" w:space="0" w:color="000000"/>
              <w:left w:val="single" w:sz="8" w:space="0" w:color="000000"/>
              <w:bottom w:val="single" w:sz="8" w:space="0" w:color="000000"/>
              <w:right w:val="single" w:sz="8" w:space="0" w:color="000000"/>
            </w:tcBorders>
          </w:tcPr>
          <w:p w14:paraId="2CA9D360" w14:textId="77777777" w:rsidR="00B318DC" w:rsidRPr="00040062" w:rsidRDefault="00B318DC" w:rsidP="00040062">
            <w:pPr>
              <w:snapToGrid w:val="0"/>
              <w:jc w:val="both"/>
              <w:rPr>
                <w:rFonts w:ascii="Arial" w:hAnsi="Arial" w:cs="Arial"/>
                <w:lang w:val="ru-RU" w:eastAsia="ru-RU"/>
              </w:rPr>
            </w:pPr>
          </w:p>
        </w:tc>
        <w:tc>
          <w:tcPr>
            <w:tcW w:w="222" w:type="pct"/>
            <w:tcBorders>
              <w:top w:val="single" w:sz="8" w:space="0" w:color="000000"/>
              <w:left w:val="single" w:sz="8" w:space="0" w:color="000000"/>
              <w:bottom w:val="single" w:sz="8" w:space="0" w:color="000000"/>
              <w:right w:val="single" w:sz="8" w:space="0" w:color="000000"/>
            </w:tcBorders>
          </w:tcPr>
          <w:p w14:paraId="0A1ED2C9" w14:textId="77777777" w:rsidR="00B318DC" w:rsidRPr="00040062" w:rsidRDefault="00B318DC" w:rsidP="00040062">
            <w:pPr>
              <w:snapToGrid w:val="0"/>
              <w:jc w:val="both"/>
              <w:rPr>
                <w:rFonts w:ascii="Arial" w:hAnsi="Arial" w:cs="Arial"/>
                <w:lang w:val="ru-RU" w:eastAsia="ru-RU"/>
              </w:rPr>
            </w:pPr>
          </w:p>
        </w:tc>
        <w:tc>
          <w:tcPr>
            <w:tcW w:w="270" w:type="pct"/>
            <w:tcBorders>
              <w:top w:val="single" w:sz="8" w:space="0" w:color="000000"/>
              <w:left w:val="single" w:sz="8" w:space="0" w:color="000000"/>
              <w:bottom w:val="single" w:sz="8" w:space="0" w:color="000000"/>
              <w:right w:val="single" w:sz="4" w:space="0" w:color="auto"/>
            </w:tcBorders>
          </w:tcPr>
          <w:p w14:paraId="5B891261" w14:textId="77777777" w:rsidR="00B318DC" w:rsidRPr="00040062" w:rsidRDefault="00B318DC" w:rsidP="00040062">
            <w:pPr>
              <w:snapToGrid w:val="0"/>
              <w:jc w:val="both"/>
              <w:rPr>
                <w:rFonts w:ascii="Arial" w:hAnsi="Arial" w:cs="Arial"/>
                <w:lang w:val="ru-RU" w:eastAsia="ru-RU"/>
              </w:rPr>
            </w:pPr>
          </w:p>
        </w:tc>
      </w:tr>
      <w:tr w:rsidR="00040062" w:rsidRPr="00040062" w14:paraId="0CB4610C" w14:textId="77777777" w:rsidTr="00984210">
        <w:trPr>
          <w:trHeight w:hRule="exact" w:val="243"/>
          <w:jc w:val="center"/>
        </w:trPr>
        <w:tc>
          <w:tcPr>
            <w:tcW w:w="1495" w:type="pct"/>
            <w:tcBorders>
              <w:top w:val="single" w:sz="8" w:space="0" w:color="000000"/>
              <w:left w:val="single" w:sz="4" w:space="0" w:color="auto"/>
              <w:bottom w:val="single" w:sz="8" w:space="0" w:color="000000"/>
              <w:right w:val="single" w:sz="8" w:space="0" w:color="000000"/>
            </w:tcBorders>
          </w:tcPr>
          <w:p w14:paraId="0524D85A" w14:textId="77777777" w:rsidR="00B318DC" w:rsidRPr="00040062" w:rsidRDefault="00E47E9B" w:rsidP="00040062">
            <w:pPr>
              <w:widowControl w:val="0"/>
              <w:autoSpaceDE w:val="0"/>
              <w:snapToGrid w:val="0"/>
              <w:rPr>
                <w:rFonts w:ascii="Arial" w:hAnsi="Arial" w:cs="Arial"/>
                <w:lang w:val="ru-RU" w:eastAsia="ru-RU"/>
              </w:rPr>
            </w:pPr>
            <w:r w:rsidRPr="00040062">
              <w:rPr>
                <w:rFonts w:ascii="Arial" w:hAnsi="Arial" w:cs="Arial"/>
                <w:lang w:val="ru-RU" w:eastAsia="ru-RU"/>
              </w:rPr>
              <w:t>деловая</w:t>
            </w:r>
          </w:p>
        </w:tc>
        <w:tc>
          <w:tcPr>
            <w:tcW w:w="256" w:type="pct"/>
            <w:tcBorders>
              <w:top w:val="single" w:sz="8" w:space="0" w:color="000000"/>
              <w:left w:val="single" w:sz="8" w:space="0" w:color="000000"/>
              <w:bottom w:val="single" w:sz="8" w:space="0" w:color="000000"/>
              <w:right w:val="single" w:sz="8" w:space="0" w:color="000000"/>
            </w:tcBorders>
          </w:tcPr>
          <w:p w14:paraId="718CB6B4" w14:textId="77777777" w:rsidR="00B318DC" w:rsidRPr="00040062" w:rsidRDefault="00B318DC" w:rsidP="00040062">
            <w:pPr>
              <w:snapToGrid w:val="0"/>
              <w:jc w:val="both"/>
              <w:rPr>
                <w:rFonts w:ascii="Arial" w:hAnsi="Arial" w:cs="Arial"/>
                <w:lang w:val="ru-RU" w:eastAsia="ru-RU"/>
              </w:rPr>
            </w:pPr>
          </w:p>
        </w:tc>
        <w:tc>
          <w:tcPr>
            <w:tcW w:w="282" w:type="pct"/>
            <w:tcBorders>
              <w:top w:val="single" w:sz="8" w:space="0" w:color="000000"/>
              <w:left w:val="single" w:sz="8" w:space="0" w:color="000000"/>
              <w:bottom w:val="single" w:sz="8" w:space="0" w:color="000000"/>
              <w:right w:val="single" w:sz="8" w:space="0" w:color="000000"/>
            </w:tcBorders>
          </w:tcPr>
          <w:p w14:paraId="3E4A1891" w14:textId="77777777" w:rsidR="00B318DC" w:rsidRPr="00040062" w:rsidRDefault="00B318DC" w:rsidP="00040062">
            <w:pPr>
              <w:snapToGrid w:val="0"/>
              <w:jc w:val="both"/>
              <w:rPr>
                <w:rFonts w:ascii="Arial" w:hAnsi="Arial" w:cs="Arial"/>
                <w:lang w:val="ru-RU" w:eastAsia="ru-RU"/>
              </w:rPr>
            </w:pPr>
          </w:p>
        </w:tc>
        <w:tc>
          <w:tcPr>
            <w:tcW w:w="210" w:type="pct"/>
            <w:tcBorders>
              <w:top w:val="single" w:sz="8" w:space="0" w:color="000000"/>
              <w:left w:val="single" w:sz="8" w:space="0" w:color="000000"/>
              <w:bottom w:val="single" w:sz="8" w:space="0" w:color="000000"/>
              <w:right w:val="single" w:sz="8" w:space="0" w:color="000000"/>
            </w:tcBorders>
          </w:tcPr>
          <w:p w14:paraId="3B9D5236" w14:textId="77777777" w:rsidR="00B318DC" w:rsidRPr="00040062" w:rsidRDefault="00B318DC" w:rsidP="00040062">
            <w:pPr>
              <w:snapToGrid w:val="0"/>
              <w:jc w:val="both"/>
              <w:rPr>
                <w:rFonts w:ascii="Arial" w:hAnsi="Arial" w:cs="Arial"/>
                <w:lang w:val="ru-RU" w:eastAsia="ru-RU"/>
              </w:rPr>
            </w:pPr>
          </w:p>
        </w:tc>
        <w:tc>
          <w:tcPr>
            <w:tcW w:w="272" w:type="pct"/>
            <w:tcBorders>
              <w:top w:val="single" w:sz="8" w:space="0" w:color="000000"/>
              <w:left w:val="single" w:sz="8" w:space="0" w:color="000000"/>
              <w:bottom w:val="single" w:sz="8" w:space="0" w:color="000000"/>
              <w:right w:val="single" w:sz="8" w:space="0" w:color="000000"/>
            </w:tcBorders>
          </w:tcPr>
          <w:p w14:paraId="1D67ABCC" w14:textId="77777777" w:rsidR="00B318DC" w:rsidRPr="00040062" w:rsidRDefault="00B318DC" w:rsidP="00040062">
            <w:pPr>
              <w:snapToGrid w:val="0"/>
              <w:jc w:val="both"/>
              <w:rPr>
                <w:rFonts w:ascii="Arial" w:hAnsi="Arial" w:cs="Arial"/>
                <w:lang w:val="ru-RU" w:eastAsia="ru-RU"/>
              </w:rPr>
            </w:pPr>
          </w:p>
        </w:tc>
        <w:tc>
          <w:tcPr>
            <w:tcW w:w="248" w:type="pct"/>
            <w:tcBorders>
              <w:top w:val="single" w:sz="8" w:space="0" w:color="000000"/>
              <w:left w:val="single" w:sz="8" w:space="0" w:color="000000"/>
              <w:bottom w:val="single" w:sz="8" w:space="0" w:color="000000"/>
              <w:right w:val="single" w:sz="8" w:space="0" w:color="000000"/>
            </w:tcBorders>
          </w:tcPr>
          <w:p w14:paraId="2D368435"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1F7AA997" w14:textId="77777777" w:rsidR="00B318DC" w:rsidRPr="00040062" w:rsidRDefault="00B318DC" w:rsidP="00040062">
            <w:pPr>
              <w:snapToGrid w:val="0"/>
              <w:jc w:val="both"/>
              <w:rPr>
                <w:rFonts w:ascii="Arial" w:hAnsi="Arial" w:cs="Arial"/>
                <w:lang w:val="ru-RU" w:eastAsia="ru-RU"/>
              </w:rPr>
            </w:pPr>
          </w:p>
        </w:tc>
        <w:tc>
          <w:tcPr>
            <w:tcW w:w="201" w:type="pct"/>
            <w:tcBorders>
              <w:top w:val="single" w:sz="8" w:space="0" w:color="000000"/>
              <w:left w:val="single" w:sz="8" w:space="0" w:color="000000"/>
              <w:bottom w:val="single" w:sz="8" w:space="0" w:color="000000"/>
              <w:right w:val="single" w:sz="8" w:space="0" w:color="000000"/>
            </w:tcBorders>
          </w:tcPr>
          <w:p w14:paraId="3FC8D282"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1640981A" w14:textId="77777777" w:rsidR="00B318DC" w:rsidRPr="00040062" w:rsidRDefault="00B318DC" w:rsidP="00040062">
            <w:pPr>
              <w:snapToGrid w:val="0"/>
              <w:jc w:val="both"/>
              <w:rPr>
                <w:rFonts w:ascii="Arial" w:hAnsi="Arial" w:cs="Arial"/>
                <w:lang w:val="ru-RU" w:eastAsia="ru-RU"/>
              </w:rPr>
            </w:pPr>
          </w:p>
        </w:tc>
        <w:tc>
          <w:tcPr>
            <w:tcW w:w="234" w:type="pct"/>
            <w:tcBorders>
              <w:top w:val="single" w:sz="8" w:space="0" w:color="000000"/>
              <w:left w:val="single" w:sz="8" w:space="0" w:color="000000"/>
              <w:bottom w:val="single" w:sz="8" w:space="0" w:color="000000"/>
              <w:right w:val="single" w:sz="8" w:space="0" w:color="000000"/>
            </w:tcBorders>
          </w:tcPr>
          <w:p w14:paraId="4717CCE0" w14:textId="77777777" w:rsidR="00B318DC" w:rsidRPr="00040062" w:rsidRDefault="00B318DC" w:rsidP="00040062">
            <w:pPr>
              <w:snapToGrid w:val="0"/>
              <w:jc w:val="both"/>
              <w:rPr>
                <w:rFonts w:ascii="Arial" w:hAnsi="Arial" w:cs="Arial"/>
                <w:lang w:val="ru-RU" w:eastAsia="ru-RU"/>
              </w:rPr>
            </w:pPr>
          </w:p>
        </w:tc>
        <w:tc>
          <w:tcPr>
            <w:tcW w:w="256" w:type="pct"/>
            <w:tcBorders>
              <w:top w:val="single" w:sz="8" w:space="0" w:color="000000"/>
              <w:left w:val="single" w:sz="8" w:space="0" w:color="000000"/>
              <w:bottom w:val="single" w:sz="8" w:space="0" w:color="000000"/>
              <w:right w:val="single" w:sz="8" w:space="0" w:color="000000"/>
            </w:tcBorders>
          </w:tcPr>
          <w:p w14:paraId="771B8663" w14:textId="77777777" w:rsidR="00B318DC" w:rsidRPr="00040062" w:rsidRDefault="00B318DC" w:rsidP="00040062">
            <w:pPr>
              <w:snapToGrid w:val="0"/>
              <w:jc w:val="both"/>
              <w:rPr>
                <w:rFonts w:ascii="Arial" w:hAnsi="Arial" w:cs="Arial"/>
                <w:lang w:val="ru-RU" w:eastAsia="ru-RU"/>
              </w:rPr>
            </w:pPr>
          </w:p>
        </w:tc>
        <w:tc>
          <w:tcPr>
            <w:tcW w:w="244" w:type="pct"/>
            <w:tcBorders>
              <w:top w:val="single" w:sz="8" w:space="0" w:color="000000"/>
              <w:left w:val="single" w:sz="8" w:space="0" w:color="000000"/>
              <w:bottom w:val="single" w:sz="8" w:space="0" w:color="000000"/>
              <w:right w:val="single" w:sz="8" w:space="0" w:color="000000"/>
            </w:tcBorders>
          </w:tcPr>
          <w:p w14:paraId="75FF7C12" w14:textId="77777777" w:rsidR="00B318DC" w:rsidRPr="00040062" w:rsidRDefault="00B318DC" w:rsidP="00040062">
            <w:pPr>
              <w:snapToGrid w:val="0"/>
              <w:jc w:val="both"/>
              <w:rPr>
                <w:rFonts w:ascii="Arial" w:hAnsi="Arial" w:cs="Arial"/>
                <w:lang w:val="ru-RU" w:eastAsia="ru-RU"/>
              </w:rPr>
            </w:pPr>
          </w:p>
        </w:tc>
        <w:tc>
          <w:tcPr>
            <w:tcW w:w="296" w:type="pct"/>
            <w:tcBorders>
              <w:top w:val="single" w:sz="8" w:space="0" w:color="000000"/>
              <w:left w:val="single" w:sz="8" w:space="0" w:color="000000"/>
              <w:bottom w:val="single" w:sz="8" w:space="0" w:color="000000"/>
              <w:right w:val="single" w:sz="8" w:space="0" w:color="000000"/>
            </w:tcBorders>
          </w:tcPr>
          <w:p w14:paraId="6547C555" w14:textId="77777777" w:rsidR="00B318DC" w:rsidRPr="00040062" w:rsidRDefault="00B318DC" w:rsidP="00040062">
            <w:pPr>
              <w:snapToGrid w:val="0"/>
              <w:jc w:val="both"/>
              <w:rPr>
                <w:rFonts w:ascii="Arial" w:hAnsi="Arial" w:cs="Arial"/>
                <w:lang w:val="ru-RU" w:eastAsia="ru-RU"/>
              </w:rPr>
            </w:pPr>
          </w:p>
        </w:tc>
        <w:tc>
          <w:tcPr>
            <w:tcW w:w="222" w:type="pct"/>
            <w:tcBorders>
              <w:top w:val="single" w:sz="8" w:space="0" w:color="000000"/>
              <w:left w:val="single" w:sz="8" w:space="0" w:color="000000"/>
              <w:bottom w:val="single" w:sz="8" w:space="0" w:color="000000"/>
              <w:right w:val="single" w:sz="8" w:space="0" w:color="000000"/>
            </w:tcBorders>
          </w:tcPr>
          <w:p w14:paraId="0D6A4565" w14:textId="77777777" w:rsidR="00B318DC" w:rsidRPr="00040062" w:rsidRDefault="00B318DC" w:rsidP="00040062">
            <w:pPr>
              <w:snapToGrid w:val="0"/>
              <w:jc w:val="both"/>
              <w:rPr>
                <w:rFonts w:ascii="Arial" w:hAnsi="Arial" w:cs="Arial"/>
                <w:lang w:val="ru-RU" w:eastAsia="ru-RU"/>
              </w:rPr>
            </w:pPr>
          </w:p>
        </w:tc>
        <w:tc>
          <w:tcPr>
            <w:tcW w:w="270" w:type="pct"/>
            <w:tcBorders>
              <w:top w:val="single" w:sz="8" w:space="0" w:color="000000"/>
              <w:left w:val="single" w:sz="8" w:space="0" w:color="000000"/>
              <w:bottom w:val="single" w:sz="8" w:space="0" w:color="000000"/>
              <w:right w:val="single" w:sz="4" w:space="0" w:color="auto"/>
            </w:tcBorders>
          </w:tcPr>
          <w:p w14:paraId="40F4DC4E" w14:textId="77777777" w:rsidR="00B318DC" w:rsidRPr="00040062" w:rsidRDefault="00B318DC" w:rsidP="00040062">
            <w:pPr>
              <w:snapToGrid w:val="0"/>
              <w:jc w:val="both"/>
              <w:rPr>
                <w:rFonts w:ascii="Arial" w:hAnsi="Arial" w:cs="Arial"/>
                <w:lang w:val="ru-RU" w:eastAsia="ru-RU"/>
              </w:rPr>
            </w:pPr>
          </w:p>
        </w:tc>
      </w:tr>
      <w:tr w:rsidR="00040062" w:rsidRPr="00040062" w14:paraId="1DC6EA0B" w14:textId="77777777" w:rsidTr="00984210">
        <w:trPr>
          <w:trHeight w:hRule="exact" w:val="30"/>
          <w:jc w:val="center"/>
        </w:trPr>
        <w:tc>
          <w:tcPr>
            <w:tcW w:w="5000" w:type="pct"/>
            <w:gridSpan w:val="15"/>
            <w:tcBorders>
              <w:top w:val="nil"/>
              <w:left w:val="single" w:sz="4" w:space="0" w:color="auto"/>
              <w:bottom w:val="nil"/>
              <w:right w:val="single" w:sz="4" w:space="0" w:color="auto"/>
            </w:tcBorders>
          </w:tcPr>
          <w:p w14:paraId="7EFBD27C" w14:textId="77777777" w:rsidR="00B318DC" w:rsidRPr="00040062" w:rsidRDefault="00B318DC" w:rsidP="00040062">
            <w:pPr>
              <w:widowControl w:val="0"/>
              <w:autoSpaceDE w:val="0"/>
              <w:snapToGrid w:val="0"/>
              <w:jc w:val="both"/>
              <w:rPr>
                <w:rFonts w:ascii="Arial" w:hAnsi="Arial" w:cs="Arial"/>
                <w:lang w:val="ru-RU" w:eastAsia="ru-RU"/>
              </w:rPr>
            </w:pPr>
          </w:p>
        </w:tc>
      </w:tr>
      <w:bookmarkEnd w:id="17"/>
      <w:bookmarkEnd w:id="18"/>
    </w:tbl>
    <w:p w14:paraId="730D595F" w14:textId="77777777" w:rsidR="00811494" w:rsidRPr="00040062" w:rsidRDefault="00811494" w:rsidP="00040062">
      <w:pPr>
        <w:jc w:val="both"/>
        <w:rPr>
          <w:rFonts w:ascii="Arial" w:hAnsi="Arial" w:cs="Arial"/>
          <w:b/>
          <w:lang w:val="ru-RU" w:eastAsia="ru-RU"/>
        </w:rPr>
        <w:sectPr w:rsidR="00811494" w:rsidRPr="00040062" w:rsidSect="007847AA">
          <w:footerReference w:type="even" r:id="rId70"/>
          <w:footerReference w:type="default" r:id="rId71"/>
          <w:type w:val="nextColumn"/>
          <w:pgSz w:w="11906" w:h="16838" w:code="9"/>
          <w:pgMar w:top="1134" w:right="567" w:bottom="1134" w:left="1134" w:header="567" w:footer="567" w:gutter="0"/>
          <w:cols w:space="708"/>
          <w:docGrid w:linePitch="360"/>
        </w:sectPr>
      </w:pPr>
    </w:p>
    <w:p w14:paraId="622A8640" w14:textId="77777777" w:rsidR="00C26692" w:rsidRPr="00040062" w:rsidRDefault="00B318DC" w:rsidP="00040062">
      <w:pPr>
        <w:jc w:val="center"/>
        <w:rPr>
          <w:rFonts w:ascii="Arial" w:hAnsi="Arial" w:cs="Arial"/>
          <w:b/>
          <w:lang w:val="ru-RU" w:eastAsia="ru-RU"/>
        </w:rPr>
      </w:pPr>
      <w:r w:rsidRPr="00040062">
        <w:rPr>
          <w:rFonts w:ascii="Arial" w:hAnsi="Arial" w:cs="Arial"/>
          <w:b/>
          <w:lang w:val="ru-RU" w:eastAsia="ru-RU"/>
        </w:rPr>
        <w:lastRenderedPageBreak/>
        <w:t xml:space="preserve">Таблица </w:t>
      </w:r>
      <w:r w:rsidR="00E47E9B" w:rsidRPr="00040062">
        <w:rPr>
          <w:rFonts w:ascii="Arial" w:hAnsi="Arial" w:cs="Arial"/>
          <w:b/>
          <w:lang w:val="ru-RU" w:eastAsia="ru-RU"/>
        </w:rPr>
        <w:t>9</w:t>
      </w:r>
      <w:r w:rsidR="003061D8" w:rsidRPr="00040062">
        <w:rPr>
          <w:rFonts w:ascii="Arial" w:hAnsi="Arial" w:cs="Arial"/>
          <w:b/>
          <w:lang w:val="ru-RU" w:eastAsia="ru-RU"/>
        </w:rPr>
        <w:t>.</w:t>
      </w:r>
      <w:r w:rsidR="00F516F7" w:rsidRPr="00040062">
        <w:rPr>
          <w:rFonts w:ascii="Arial" w:hAnsi="Arial" w:cs="Arial"/>
          <w:b/>
          <w:lang w:val="ru-RU" w:eastAsia="ru-RU"/>
        </w:rPr>
        <w:t xml:space="preserve"> </w:t>
      </w:r>
      <w:r w:rsidR="00E47E9B" w:rsidRPr="00040062">
        <w:rPr>
          <w:rFonts w:ascii="Arial" w:hAnsi="Arial" w:cs="Arial"/>
          <w:b/>
          <w:lang w:val="ru-RU" w:eastAsia="ru-RU"/>
        </w:rPr>
        <w:t>РАСЧЕТНАЯ ЛЕСОСЕКА ДЛЯ ОСУЩЕСТВЛЕНИЯ</w:t>
      </w:r>
    </w:p>
    <w:p w14:paraId="146D1F18" w14:textId="77777777" w:rsidR="00B318DC" w:rsidRPr="00040062" w:rsidRDefault="00C26692" w:rsidP="00040062">
      <w:pPr>
        <w:jc w:val="center"/>
        <w:rPr>
          <w:rFonts w:ascii="Arial" w:hAnsi="Arial" w:cs="Arial"/>
          <w:b/>
          <w:lang w:val="ru-RU" w:eastAsia="ru-RU"/>
        </w:rPr>
      </w:pPr>
      <w:r w:rsidRPr="00040062">
        <w:rPr>
          <w:rFonts w:ascii="Arial" w:hAnsi="Arial" w:cs="Arial"/>
          <w:b/>
          <w:lang w:val="ru-RU" w:eastAsia="ru-RU"/>
        </w:rPr>
        <w:t>СПЛОШНЫХ РУБОК СПЕЛЫХ И ПЕРЕСТОЙНЫХ ЛЕСНЫХ НАСАЖДЕНИЙ</w:t>
      </w:r>
    </w:p>
    <w:tbl>
      <w:tblPr>
        <w:tblW w:w="0" w:type="auto"/>
        <w:tblInd w:w="-12" w:type="dxa"/>
        <w:tblLayout w:type="fixed"/>
        <w:tblCellMar>
          <w:left w:w="8" w:type="dxa"/>
          <w:right w:w="8" w:type="dxa"/>
        </w:tblCellMar>
        <w:tblLook w:val="0000" w:firstRow="0" w:lastRow="0" w:firstColumn="0" w:lastColumn="0" w:noHBand="0" w:noVBand="0"/>
      </w:tblPr>
      <w:tblGrid>
        <w:gridCol w:w="1154"/>
        <w:gridCol w:w="626"/>
        <w:gridCol w:w="644"/>
        <w:gridCol w:w="601"/>
        <w:gridCol w:w="692"/>
        <w:gridCol w:w="698"/>
        <w:gridCol w:w="532"/>
        <w:gridCol w:w="547"/>
        <w:gridCol w:w="710"/>
        <w:gridCol w:w="746"/>
        <w:gridCol w:w="523"/>
        <w:gridCol w:w="707"/>
        <w:gridCol w:w="536"/>
        <w:gridCol w:w="425"/>
        <w:gridCol w:w="426"/>
        <w:gridCol w:w="425"/>
        <w:gridCol w:w="425"/>
        <w:gridCol w:w="567"/>
        <w:gridCol w:w="583"/>
        <w:gridCol w:w="496"/>
        <w:gridCol w:w="565"/>
        <w:gridCol w:w="695"/>
        <w:gridCol w:w="553"/>
        <w:gridCol w:w="535"/>
        <w:gridCol w:w="534"/>
      </w:tblGrid>
      <w:tr w:rsidR="00040062" w:rsidRPr="00040062" w14:paraId="7128EC67" w14:textId="77777777" w:rsidTr="004110AA">
        <w:trPr>
          <w:cantSplit/>
          <w:trHeight w:val="559"/>
        </w:trPr>
        <w:tc>
          <w:tcPr>
            <w:tcW w:w="1154" w:type="dxa"/>
            <w:vMerge w:val="restart"/>
            <w:tcBorders>
              <w:top w:val="single" w:sz="4" w:space="0" w:color="000000"/>
              <w:left w:val="single" w:sz="4" w:space="0" w:color="000000"/>
            </w:tcBorders>
            <w:vAlign w:val="center"/>
          </w:tcPr>
          <w:p w14:paraId="394E870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Хозсек-</w:t>
            </w:r>
          </w:p>
          <w:p w14:paraId="149EF0EF"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ция и</w:t>
            </w:r>
          </w:p>
          <w:p w14:paraId="308DCF0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преоб-</w:t>
            </w:r>
          </w:p>
          <w:p w14:paraId="4B4CF17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ладаю-</w:t>
            </w:r>
          </w:p>
          <w:p w14:paraId="61D8A14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щая</w:t>
            </w:r>
          </w:p>
          <w:p w14:paraId="4EB0C17E"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порода</w:t>
            </w:r>
          </w:p>
        </w:tc>
        <w:tc>
          <w:tcPr>
            <w:tcW w:w="626" w:type="dxa"/>
            <w:vMerge w:val="restart"/>
            <w:tcBorders>
              <w:top w:val="single" w:sz="4" w:space="0" w:color="000000"/>
              <w:left w:val="single" w:sz="4" w:space="0" w:color="000000"/>
            </w:tcBorders>
            <w:vAlign w:val="center"/>
          </w:tcPr>
          <w:p w14:paraId="6DFBD34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Покры-</w:t>
            </w:r>
          </w:p>
          <w:p w14:paraId="70E5B9E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тые</w:t>
            </w:r>
          </w:p>
          <w:p w14:paraId="38192AF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лесом</w:t>
            </w:r>
          </w:p>
          <w:p w14:paraId="3892C03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земли,</w:t>
            </w:r>
          </w:p>
          <w:p w14:paraId="70E4E06F"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га</w:t>
            </w:r>
          </w:p>
        </w:tc>
        <w:tc>
          <w:tcPr>
            <w:tcW w:w="3714" w:type="dxa"/>
            <w:gridSpan w:val="6"/>
            <w:tcBorders>
              <w:top w:val="single" w:sz="4" w:space="0" w:color="000000"/>
              <w:left w:val="single" w:sz="4" w:space="0" w:color="000000"/>
            </w:tcBorders>
            <w:vAlign w:val="center"/>
          </w:tcPr>
          <w:p w14:paraId="1782F61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Распределение лесопокрытой</w:t>
            </w:r>
          </w:p>
        </w:tc>
        <w:tc>
          <w:tcPr>
            <w:tcW w:w="710" w:type="dxa"/>
            <w:vMerge w:val="restart"/>
            <w:tcBorders>
              <w:top w:val="single" w:sz="4" w:space="0" w:color="000000"/>
              <w:left w:val="single" w:sz="4" w:space="0" w:color="000000"/>
            </w:tcBorders>
            <w:vAlign w:val="center"/>
          </w:tcPr>
          <w:p w14:paraId="16279C4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Запас</w:t>
            </w:r>
          </w:p>
          <w:p w14:paraId="08A269E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спелых</w:t>
            </w:r>
          </w:p>
          <w:p w14:paraId="59C5287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и</w:t>
            </w:r>
          </w:p>
          <w:p w14:paraId="7BAE58D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пере-</w:t>
            </w:r>
          </w:p>
          <w:p w14:paraId="6A93E4E2"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стойн.</w:t>
            </w:r>
          </w:p>
          <w:p w14:paraId="46C0A0C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насаж-</w:t>
            </w:r>
          </w:p>
          <w:p w14:paraId="66E48A4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дений</w:t>
            </w:r>
          </w:p>
          <w:p w14:paraId="689957B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тыс. м</w:t>
            </w:r>
            <w:r w:rsidRPr="00040062">
              <w:rPr>
                <w:rFonts w:ascii="Arial" w:hAnsi="Arial" w:cs="Arial"/>
                <w:vertAlign w:val="superscript"/>
                <w:lang w:val="ru-RU" w:eastAsia="ru-RU"/>
              </w:rPr>
              <w:t>3</w:t>
            </w:r>
          </w:p>
        </w:tc>
        <w:tc>
          <w:tcPr>
            <w:tcW w:w="746" w:type="dxa"/>
            <w:vMerge w:val="restart"/>
            <w:tcBorders>
              <w:top w:val="single" w:sz="4" w:space="0" w:color="000000"/>
              <w:left w:val="single" w:sz="4" w:space="0" w:color="000000"/>
            </w:tcBorders>
            <w:vAlign w:val="center"/>
          </w:tcPr>
          <w:p w14:paraId="5DC657A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Сре-</w:t>
            </w:r>
          </w:p>
          <w:p w14:paraId="1D1E6609"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дний</w:t>
            </w:r>
          </w:p>
          <w:p w14:paraId="323D271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запас</w:t>
            </w:r>
          </w:p>
          <w:p w14:paraId="6F122DB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на 1 га</w:t>
            </w:r>
          </w:p>
          <w:p w14:paraId="2770CFC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экспл.</w:t>
            </w:r>
          </w:p>
          <w:p w14:paraId="2DE0AAF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фонда</w:t>
            </w:r>
          </w:p>
          <w:p w14:paraId="1F0A8D42"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тыс. м</w:t>
            </w:r>
            <w:r w:rsidRPr="00040062">
              <w:rPr>
                <w:rFonts w:ascii="Arial" w:hAnsi="Arial" w:cs="Arial"/>
                <w:vertAlign w:val="superscript"/>
                <w:lang w:val="ru-RU" w:eastAsia="ru-RU"/>
              </w:rPr>
              <w:t>3</w:t>
            </w:r>
          </w:p>
        </w:tc>
        <w:tc>
          <w:tcPr>
            <w:tcW w:w="523" w:type="dxa"/>
            <w:vMerge w:val="restart"/>
            <w:tcBorders>
              <w:top w:val="single" w:sz="4" w:space="0" w:color="000000"/>
              <w:left w:val="single" w:sz="4" w:space="0" w:color="000000"/>
            </w:tcBorders>
            <w:vAlign w:val="center"/>
          </w:tcPr>
          <w:p w14:paraId="72D9EF2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Сре-</w:t>
            </w:r>
          </w:p>
          <w:p w14:paraId="2DB94EC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днее</w:t>
            </w:r>
          </w:p>
          <w:p w14:paraId="3910732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изме-</w:t>
            </w:r>
          </w:p>
          <w:p w14:paraId="471D610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нение</w:t>
            </w:r>
          </w:p>
          <w:p w14:paraId="4D1F16B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запаса</w:t>
            </w:r>
          </w:p>
          <w:p w14:paraId="3CB64809"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тыс. м</w:t>
            </w:r>
            <w:r w:rsidRPr="00040062">
              <w:rPr>
                <w:rFonts w:ascii="Arial" w:hAnsi="Arial" w:cs="Arial"/>
                <w:vertAlign w:val="superscript"/>
                <w:lang w:val="ru-RU" w:eastAsia="ru-RU"/>
              </w:rPr>
              <w:t>3</w:t>
            </w:r>
          </w:p>
        </w:tc>
        <w:tc>
          <w:tcPr>
            <w:tcW w:w="707" w:type="dxa"/>
            <w:vMerge w:val="restart"/>
            <w:tcBorders>
              <w:top w:val="single" w:sz="4" w:space="0" w:color="000000"/>
              <w:left w:val="single" w:sz="4" w:space="0" w:color="000000"/>
              <w:right w:val="single" w:sz="4" w:space="0" w:color="auto"/>
            </w:tcBorders>
            <w:vAlign w:val="center"/>
          </w:tcPr>
          <w:p w14:paraId="37F662E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Воз-</w:t>
            </w:r>
          </w:p>
          <w:p w14:paraId="023D0566"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раст</w:t>
            </w:r>
          </w:p>
          <w:p w14:paraId="7A04C67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рубки</w:t>
            </w:r>
          </w:p>
        </w:tc>
        <w:tc>
          <w:tcPr>
            <w:tcW w:w="2237" w:type="dxa"/>
            <w:gridSpan w:val="5"/>
            <w:tcBorders>
              <w:top w:val="single" w:sz="4" w:space="0" w:color="auto"/>
              <w:left w:val="single" w:sz="4" w:space="0" w:color="auto"/>
            </w:tcBorders>
            <w:vAlign w:val="center"/>
          </w:tcPr>
          <w:p w14:paraId="243F783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И с ч и с л е н н ы е</w:t>
            </w:r>
          </w:p>
        </w:tc>
        <w:tc>
          <w:tcPr>
            <w:tcW w:w="2906" w:type="dxa"/>
            <w:gridSpan w:val="5"/>
            <w:tcBorders>
              <w:top w:val="single" w:sz="4" w:space="0" w:color="000000"/>
              <w:left w:val="single" w:sz="4" w:space="0" w:color="000000"/>
            </w:tcBorders>
            <w:vAlign w:val="center"/>
          </w:tcPr>
          <w:p w14:paraId="31F48A0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 р и н я т а я</w:t>
            </w:r>
          </w:p>
        </w:tc>
        <w:tc>
          <w:tcPr>
            <w:tcW w:w="553" w:type="dxa"/>
            <w:vMerge w:val="restart"/>
            <w:tcBorders>
              <w:top w:val="single" w:sz="4" w:space="0" w:color="000000"/>
              <w:left w:val="single" w:sz="4" w:space="0" w:color="000000"/>
            </w:tcBorders>
            <w:vAlign w:val="center"/>
          </w:tcPr>
          <w:p w14:paraId="0D5F645E"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Число</w:t>
            </w:r>
          </w:p>
          <w:p w14:paraId="1F9A245F"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лет</w:t>
            </w:r>
          </w:p>
          <w:p w14:paraId="7772092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ис-</w:t>
            </w:r>
          </w:p>
          <w:p w14:paraId="6CD629A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поль-</w:t>
            </w:r>
          </w:p>
          <w:p w14:paraId="6F09020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зова-</w:t>
            </w:r>
          </w:p>
          <w:p w14:paraId="47A0757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ния</w:t>
            </w:r>
          </w:p>
          <w:p w14:paraId="71C7B18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экспл.</w:t>
            </w:r>
          </w:p>
          <w:p w14:paraId="14F314B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фонда</w:t>
            </w:r>
          </w:p>
        </w:tc>
        <w:tc>
          <w:tcPr>
            <w:tcW w:w="1069" w:type="dxa"/>
            <w:gridSpan w:val="2"/>
            <w:vMerge w:val="restart"/>
            <w:tcBorders>
              <w:top w:val="single" w:sz="4" w:space="0" w:color="000000"/>
              <w:left w:val="single" w:sz="4" w:space="0" w:color="000000"/>
              <w:right w:val="single" w:sz="4" w:space="0" w:color="000000"/>
            </w:tcBorders>
            <w:vAlign w:val="center"/>
          </w:tcPr>
          <w:p w14:paraId="4C6F5839"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Предполага-</w:t>
            </w:r>
          </w:p>
          <w:p w14:paraId="66985A12"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емый остаток</w:t>
            </w:r>
          </w:p>
          <w:p w14:paraId="7DC45CC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насаждений</w:t>
            </w:r>
          </w:p>
        </w:tc>
      </w:tr>
      <w:tr w:rsidR="00040062" w:rsidRPr="00040062" w14:paraId="7C660203" w14:textId="77777777" w:rsidTr="004110AA">
        <w:trPr>
          <w:cantSplit/>
          <w:trHeight w:val="95"/>
        </w:trPr>
        <w:tc>
          <w:tcPr>
            <w:tcW w:w="1154" w:type="dxa"/>
            <w:vMerge/>
            <w:tcBorders>
              <w:left w:val="single" w:sz="4" w:space="0" w:color="000000"/>
            </w:tcBorders>
            <w:vAlign w:val="center"/>
          </w:tcPr>
          <w:p w14:paraId="4A0213A5" w14:textId="77777777" w:rsidR="00C12D18" w:rsidRPr="00040062" w:rsidRDefault="00C12D18" w:rsidP="00040062">
            <w:pPr>
              <w:snapToGrid w:val="0"/>
              <w:jc w:val="center"/>
              <w:rPr>
                <w:rFonts w:ascii="Arial" w:hAnsi="Arial" w:cs="Arial"/>
                <w:lang w:val="ru-RU" w:eastAsia="ru-RU"/>
              </w:rPr>
            </w:pPr>
          </w:p>
        </w:tc>
        <w:tc>
          <w:tcPr>
            <w:tcW w:w="626" w:type="dxa"/>
            <w:vMerge/>
            <w:tcBorders>
              <w:left w:val="single" w:sz="4" w:space="0" w:color="000000"/>
            </w:tcBorders>
            <w:vAlign w:val="center"/>
          </w:tcPr>
          <w:p w14:paraId="4CB86DE4" w14:textId="77777777" w:rsidR="00C12D18" w:rsidRPr="00040062" w:rsidRDefault="00C12D18" w:rsidP="00040062">
            <w:pPr>
              <w:snapToGrid w:val="0"/>
              <w:jc w:val="center"/>
              <w:rPr>
                <w:rFonts w:ascii="Arial" w:hAnsi="Arial" w:cs="Arial"/>
                <w:lang w:val="ru-RU" w:eastAsia="ru-RU"/>
              </w:rPr>
            </w:pPr>
          </w:p>
        </w:tc>
        <w:tc>
          <w:tcPr>
            <w:tcW w:w="3714" w:type="dxa"/>
            <w:gridSpan w:val="6"/>
            <w:tcBorders>
              <w:left w:val="single" w:sz="4" w:space="0" w:color="000000"/>
              <w:bottom w:val="single" w:sz="4" w:space="0" w:color="000000"/>
            </w:tcBorders>
            <w:vAlign w:val="center"/>
          </w:tcPr>
          <w:p w14:paraId="5A5CB292"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площади по  группам  возраста</w:t>
            </w:r>
          </w:p>
        </w:tc>
        <w:tc>
          <w:tcPr>
            <w:tcW w:w="710" w:type="dxa"/>
            <w:vMerge/>
            <w:tcBorders>
              <w:left w:val="single" w:sz="4" w:space="0" w:color="000000"/>
            </w:tcBorders>
            <w:vAlign w:val="center"/>
          </w:tcPr>
          <w:p w14:paraId="313B76B6" w14:textId="77777777" w:rsidR="00C12D18" w:rsidRPr="00040062" w:rsidRDefault="00C12D18" w:rsidP="00040062">
            <w:pPr>
              <w:snapToGrid w:val="0"/>
              <w:jc w:val="center"/>
              <w:rPr>
                <w:rFonts w:ascii="Arial" w:hAnsi="Arial" w:cs="Arial"/>
                <w:lang w:val="ru-RU" w:eastAsia="ru-RU"/>
              </w:rPr>
            </w:pPr>
          </w:p>
        </w:tc>
        <w:tc>
          <w:tcPr>
            <w:tcW w:w="746" w:type="dxa"/>
            <w:vMerge/>
            <w:tcBorders>
              <w:left w:val="single" w:sz="4" w:space="0" w:color="000000"/>
            </w:tcBorders>
            <w:vAlign w:val="center"/>
          </w:tcPr>
          <w:p w14:paraId="5145FEA1" w14:textId="77777777" w:rsidR="00C12D18" w:rsidRPr="00040062" w:rsidRDefault="00C12D18" w:rsidP="00040062">
            <w:pPr>
              <w:snapToGrid w:val="0"/>
              <w:jc w:val="center"/>
              <w:rPr>
                <w:rFonts w:ascii="Arial" w:hAnsi="Arial" w:cs="Arial"/>
                <w:lang w:val="ru-RU" w:eastAsia="ru-RU"/>
              </w:rPr>
            </w:pPr>
          </w:p>
        </w:tc>
        <w:tc>
          <w:tcPr>
            <w:tcW w:w="523" w:type="dxa"/>
            <w:vMerge/>
            <w:tcBorders>
              <w:left w:val="single" w:sz="4" w:space="0" w:color="000000"/>
            </w:tcBorders>
            <w:vAlign w:val="center"/>
          </w:tcPr>
          <w:p w14:paraId="05465084" w14:textId="77777777" w:rsidR="00C12D18" w:rsidRPr="00040062" w:rsidRDefault="00C12D18" w:rsidP="00040062">
            <w:pPr>
              <w:snapToGrid w:val="0"/>
              <w:jc w:val="center"/>
              <w:rPr>
                <w:rFonts w:ascii="Arial" w:hAnsi="Arial" w:cs="Arial"/>
                <w:lang w:val="ru-RU" w:eastAsia="ru-RU"/>
              </w:rPr>
            </w:pPr>
          </w:p>
        </w:tc>
        <w:tc>
          <w:tcPr>
            <w:tcW w:w="707" w:type="dxa"/>
            <w:vMerge/>
            <w:tcBorders>
              <w:left w:val="single" w:sz="4" w:space="0" w:color="000000"/>
              <w:right w:val="single" w:sz="4" w:space="0" w:color="auto"/>
            </w:tcBorders>
            <w:vAlign w:val="center"/>
          </w:tcPr>
          <w:p w14:paraId="758B8C40" w14:textId="77777777" w:rsidR="00C12D18" w:rsidRPr="00040062" w:rsidRDefault="00C12D18" w:rsidP="00040062">
            <w:pPr>
              <w:snapToGrid w:val="0"/>
              <w:jc w:val="center"/>
              <w:rPr>
                <w:rFonts w:ascii="Arial" w:hAnsi="Arial" w:cs="Arial"/>
                <w:lang w:val="ru-RU" w:eastAsia="ru-RU"/>
              </w:rPr>
            </w:pPr>
          </w:p>
        </w:tc>
        <w:tc>
          <w:tcPr>
            <w:tcW w:w="2237" w:type="dxa"/>
            <w:gridSpan w:val="5"/>
            <w:tcBorders>
              <w:left w:val="single" w:sz="4" w:space="0" w:color="auto"/>
              <w:bottom w:val="single" w:sz="4" w:space="0" w:color="auto"/>
            </w:tcBorders>
            <w:vAlign w:val="center"/>
          </w:tcPr>
          <w:p w14:paraId="05906B3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л е с о с е к и</w:t>
            </w:r>
          </w:p>
        </w:tc>
        <w:tc>
          <w:tcPr>
            <w:tcW w:w="2906" w:type="dxa"/>
            <w:gridSpan w:val="5"/>
            <w:tcBorders>
              <w:left w:val="single" w:sz="4" w:space="0" w:color="000000"/>
              <w:bottom w:val="single" w:sz="4" w:space="0" w:color="000000"/>
            </w:tcBorders>
            <w:vAlign w:val="center"/>
          </w:tcPr>
          <w:p w14:paraId="106DC91E"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л е с о с е к а</w:t>
            </w:r>
          </w:p>
        </w:tc>
        <w:tc>
          <w:tcPr>
            <w:tcW w:w="553" w:type="dxa"/>
            <w:vMerge/>
            <w:tcBorders>
              <w:left w:val="single" w:sz="4" w:space="0" w:color="000000"/>
            </w:tcBorders>
            <w:vAlign w:val="center"/>
          </w:tcPr>
          <w:p w14:paraId="5EC936D9" w14:textId="77777777" w:rsidR="00C12D18" w:rsidRPr="00040062" w:rsidRDefault="00C12D18" w:rsidP="00040062">
            <w:pPr>
              <w:snapToGrid w:val="0"/>
              <w:jc w:val="center"/>
              <w:rPr>
                <w:rFonts w:ascii="Arial" w:hAnsi="Arial" w:cs="Arial"/>
                <w:lang w:val="ru-RU" w:eastAsia="ru-RU"/>
              </w:rPr>
            </w:pPr>
          </w:p>
        </w:tc>
        <w:tc>
          <w:tcPr>
            <w:tcW w:w="1069" w:type="dxa"/>
            <w:gridSpan w:val="2"/>
            <w:vMerge/>
            <w:tcBorders>
              <w:left w:val="single" w:sz="4" w:space="0" w:color="000000"/>
              <w:right w:val="single" w:sz="4" w:space="0" w:color="000000"/>
            </w:tcBorders>
            <w:vAlign w:val="center"/>
          </w:tcPr>
          <w:p w14:paraId="684A1073" w14:textId="77777777" w:rsidR="00C12D18" w:rsidRPr="00040062" w:rsidRDefault="00C12D18" w:rsidP="00040062">
            <w:pPr>
              <w:snapToGrid w:val="0"/>
              <w:jc w:val="center"/>
              <w:rPr>
                <w:rFonts w:ascii="Arial" w:hAnsi="Arial" w:cs="Arial"/>
                <w:lang w:val="ru-RU" w:eastAsia="ru-RU"/>
              </w:rPr>
            </w:pPr>
          </w:p>
        </w:tc>
      </w:tr>
      <w:tr w:rsidR="00040062" w:rsidRPr="00040062" w14:paraId="1E4E089D" w14:textId="77777777" w:rsidTr="004110AA">
        <w:trPr>
          <w:cantSplit/>
          <w:trHeight w:val="276"/>
        </w:trPr>
        <w:tc>
          <w:tcPr>
            <w:tcW w:w="1154" w:type="dxa"/>
            <w:vMerge/>
            <w:tcBorders>
              <w:left w:val="single" w:sz="4" w:space="0" w:color="000000"/>
            </w:tcBorders>
            <w:vAlign w:val="center"/>
          </w:tcPr>
          <w:p w14:paraId="70681F0E" w14:textId="77777777" w:rsidR="00C12D18" w:rsidRPr="00040062" w:rsidRDefault="00C12D18" w:rsidP="00040062">
            <w:pPr>
              <w:snapToGrid w:val="0"/>
              <w:jc w:val="center"/>
              <w:rPr>
                <w:rFonts w:ascii="Arial" w:hAnsi="Arial" w:cs="Arial"/>
                <w:lang w:val="ru-RU" w:eastAsia="ru-RU"/>
              </w:rPr>
            </w:pPr>
          </w:p>
        </w:tc>
        <w:tc>
          <w:tcPr>
            <w:tcW w:w="626" w:type="dxa"/>
            <w:vMerge/>
            <w:tcBorders>
              <w:left w:val="single" w:sz="4" w:space="0" w:color="000000"/>
            </w:tcBorders>
            <w:vAlign w:val="center"/>
          </w:tcPr>
          <w:p w14:paraId="657C4090" w14:textId="77777777" w:rsidR="00C12D18" w:rsidRPr="00040062" w:rsidRDefault="00C12D18" w:rsidP="00040062">
            <w:pPr>
              <w:snapToGrid w:val="0"/>
              <w:jc w:val="center"/>
              <w:rPr>
                <w:rFonts w:ascii="Arial" w:hAnsi="Arial" w:cs="Arial"/>
                <w:lang w:val="ru-RU" w:eastAsia="ru-RU"/>
              </w:rPr>
            </w:pPr>
          </w:p>
        </w:tc>
        <w:tc>
          <w:tcPr>
            <w:tcW w:w="644" w:type="dxa"/>
            <w:vMerge w:val="restart"/>
            <w:tcBorders>
              <w:left w:val="single" w:sz="4" w:space="0" w:color="000000"/>
            </w:tcBorders>
            <w:vAlign w:val="center"/>
          </w:tcPr>
          <w:p w14:paraId="6AC5C47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Мо-</w:t>
            </w:r>
          </w:p>
          <w:p w14:paraId="400F794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лод-</w:t>
            </w:r>
          </w:p>
          <w:p w14:paraId="2CAD57E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ня-</w:t>
            </w:r>
          </w:p>
          <w:p w14:paraId="111276C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ки</w:t>
            </w:r>
          </w:p>
        </w:tc>
        <w:tc>
          <w:tcPr>
            <w:tcW w:w="1293" w:type="dxa"/>
            <w:gridSpan w:val="2"/>
            <w:vMerge w:val="restart"/>
            <w:tcBorders>
              <w:left w:val="single" w:sz="4" w:space="0" w:color="000000"/>
            </w:tcBorders>
            <w:vAlign w:val="center"/>
          </w:tcPr>
          <w:p w14:paraId="0C63E18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Среднево-</w:t>
            </w:r>
          </w:p>
          <w:p w14:paraId="6ECEB53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зрастные</w:t>
            </w:r>
          </w:p>
        </w:tc>
        <w:tc>
          <w:tcPr>
            <w:tcW w:w="698" w:type="dxa"/>
            <w:vMerge w:val="restart"/>
            <w:tcBorders>
              <w:left w:val="single" w:sz="4" w:space="0" w:color="000000"/>
            </w:tcBorders>
            <w:vAlign w:val="center"/>
          </w:tcPr>
          <w:p w14:paraId="0B0B6816"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При-</w:t>
            </w:r>
          </w:p>
          <w:p w14:paraId="4FA4CAC4"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спе-</w:t>
            </w:r>
          </w:p>
          <w:p w14:paraId="00039294"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ваю-</w:t>
            </w:r>
          </w:p>
          <w:p w14:paraId="241AF549"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щие</w:t>
            </w:r>
          </w:p>
        </w:tc>
        <w:tc>
          <w:tcPr>
            <w:tcW w:w="1079" w:type="dxa"/>
            <w:gridSpan w:val="2"/>
            <w:vMerge w:val="restart"/>
            <w:tcBorders>
              <w:left w:val="single" w:sz="4" w:space="0" w:color="000000"/>
            </w:tcBorders>
            <w:vAlign w:val="center"/>
          </w:tcPr>
          <w:p w14:paraId="3940A9DE"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Спелые  и</w:t>
            </w:r>
          </w:p>
          <w:p w14:paraId="00C181B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перестойн.</w:t>
            </w:r>
          </w:p>
        </w:tc>
        <w:tc>
          <w:tcPr>
            <w:tcW w:w="710" w:type="dxa"/>
            <w:vMerge/>
            <w:tcBorders>
              <w:left w:val="single" w:sz="4" w:space="0" w:color="000000"/>
            </w:tcBorders>
            <w:vAlign w:val="center"/>
          </w:tcPr>
          <w:p w14:paraId="1A9A9716" w14:textId="77777777" w:rsidR="00C12D18" w:rsidRPr="00040062" w:rsidRDefault="00C12D18" w:rsidP="00040062">
            <w:pPr>
              <w:snapToGrid w:val="0"/>
              <w:jc w:val="center"/>
              <w:rPr>
                <w:rFonts w:ascii="Arial" w:hAnsi="Arial" w:cs="Arial"/>
                <w:lang w:val="ru-RU" w:eastAsia="ru-RU"/>
              </w:rPr>
            </w:pPr>
          </w:p>
        </w:tc>
        <w:tc>
          <w:tcPr>
            <w:tcW w:w="746" w:type="dxa"/>
            <w:vMerge/>
            <w:tcBorders>
              <w:left w:val="single" w:sz="4" w:space="0" w:color="000000"/>
            </w:tcBorders>
            <w:vAlign w:val="center"/>
          </w:tcPr>
          <w:p w14:paraId="37A2EAA8" w14:textId="77777777" w:rsidR="00C12D18" w:rsidRPr="00040062" w:rsidRDefault="00C12D18" w:rsidP="00040062">
            <w:pPr>
              <w:snapToGrid w:val="0"/>
              <w:jc w:val="center"/>
              <w:rPr>
                <w:rFonts w:ascii="Arial" w:hAnsi="Arial" w:cs="Arial"/>
                <w:lang w:val="ru-RU" w:eastAsia="ru-RU"/>
              </w:rPr>
            </w:pPr>
          </w:p>
        </w:tc>
        <w:tc>
          <w:tcPr>
            <w:tcW w:w="523" w:type="dxa"/>
            <w:vMerge/>
            <w:tcBorders>
              <w:left w:val="single" w:sz="4" w:space="0" w:color="000000"/>
            </w:tcBorders>
            <w:vAlign w:val="center"/>
          </w:tcPr>
          <w:p w14:paraId="0010EED6" w14:textId="77777777" w:rsidR="00C12D18" w:rsidRPr="00040062" w:rsidRDefault="00C12D18" w:rsidP="00040062">
            <w:pPr>
              <w:snapToGrid w:val="0"/>
              <w:jc w:val="center"/>
              <w:rPr>
                <w:rFonts w:ascii="Arial" w:hAnsi="Arial" w:cs="Arial"/>
                <w:lang w:val="ru-RU" w:eastAsia="ru-RU"/>
              </w:rPr>
            </w:pPr>
          </w:p>
        </w:tc>
        <w:tc>
          <w:tcPr>
            <w:tcW w:w="707" w:type="dxa"/>
            <w:vMerge/>
            <w:tcBorders>
              <w:left w:val="single" w:sz="4" w:space="0" w:color="000000"/>
              <w:bottom w:val="single" w:sz="4" w:space="0" w:color="000000"/>
              <w:right w:val="single" w:sz="4" w:space="0" w:color="auto"/>
            </w:tcBorders>
            <w:vAlign w:val="center"/>
          </w:tcPr>
          <w:p w14:paraId="24A74197" w14:textId="77777777" w:rsidR="00C12D18" w:rsidRPr="00040062" w:rsidRDefault="00C12D18" w:rsidP="00040062">
            <w:pPr>
              <w:snapToGrid w:val="0"/>
              <w:jc w:val="center"/>
              <w:rPr>
                <w:rFonts w:ascii="Arial" w:hAnsi="Arial" w:cs="Arial"/>
                <w:lang w:val="ru-RU" w:eastAsia="ru-RU"/>
              </w:rPr>
            </w:pPr>
          </w:p>
        </w:tc>
        <w:tc>
          <w:tcPr>
            <w:tcW w:w="536" w:type="dxa"/>
            <w:vMerge w:val="restart"/>
            <w:tcBorders>
              <w:top w:val="single" w:sz="4" w:space="0" w:color="auto"/>
              <w:left w:val="single" w:sz="4" w:space="0" w:color="auto"/>
            </w:tcBorders>
            <w:vAlign w:val="center"/>
          </w:tcPr>
          <w:p w14:paraId="3F8BFA06"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Равно-</w:t>
            </w:r>
          </w:p>
          <w:p w14:paraId="78039A2F"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мерного</w:t>
            </w:r>
          </w:p>
          <w:p w14:paraId="3D3EED64"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поль-</w:t>
            </w:r>
          </w:p>
          <w:p w14:paraId="3225F9F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зования</w:t>
            </w:r>
          </w:p>
        </w:tc>
        <w:tc>
          <w:tcPr>
            <w:tcW w:w="425" w:type="dxa"/>
            <w:vMerge w:val="restart"/>
            <w:tcBorders>
              <w:top w:val="single" w:sz="4" w:space="0" w:color="auto"/>
              <w:left w:val="single" w:sz="4" w:space="0" w:color="000000"/>
            </w:tcBorders>
            <w:vAlign w:val="center"/>
          </w:tcPr>
          <w:p w14:paraId="75F303A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2-я</w:t>
            </w:r>
          </w:p>
          <w:p w14:paraId="06E0A4E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воз-</w:t>
            </w:r>
          </w:p>
          <w:p w14:paraId="73229CB6"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раст-</w:t>
            </w:r>
          </w:p>
          <w:p w14:paraId="11E2E2D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ная</w:t>
            </w:r>
          </w:p>
        </w:tc>
        <w:tc>
          <w:tcPr>
            <w:tcW w:w="426" w:type="dxa"/>
            <w:vMerge w:val="restart"/>
            <w:tcBorders>
              <w:top w:val="single" w:sz="4" w:space="0" w:color="auto"/>
              <w:left w:val="single" w:sz="4" w:space="0" w:color="000000"/>
            </w:tcBorders>
            <w:vAlign w:val="center"/>
          </w:tcPr>
          <w:p w14:paraId="4824003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1-я</w:t>
            </w:r>
          </w:p>
          <w:p w14:paraId="2829B9E4"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воз-</w:t>
            </w:r>
          </w:p>
          <w:p w14:paraId="63CD2D3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раст-</w:t>
            </w:r>
          </w:p>
          <w:p w14:paraId="514CFC4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ная</w:t>
            </w:r>
          </w:p>
        </w:tc>
        <w:tc>
          <w:tcPr>
            <w:tcW w:w="425" w:type="dxa"/>
            <w:vMerge w:val="restart"/>
            <w:tcBorders>
              <w:top w:val="single" w:sz="4" w:space="0" w:color="auto"/>
              <w:left w:val="single" w:sz="4" w:space="0" w:color="000000"/>
            </w:tcBorders>
            <w:vAlign w:val="center"/>
          </w:tcPr>
          <w:p w14:paraId="1176694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Ин-</w:t>
            </w:r>
          </w:p>
          <w:p w14:paraId="06B1F249"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тег-</w:t>
            </w:r>
          </w:p>
          <w:p w14:paraId="73A8890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раль-</w:t>
            </w:r>
          </w:p>
          <w:p w14:paraId="239E89D9"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ная</w:t>
            </w:r>
          </w:p>
        </w:tc>
        <w:tc>
          <w:tcPr>
            <w:tcW w:w="425" w:type="dxa"/>
            <w:vMerge w:val="restart"/>
            <w:tcBorders>
              <w:top w:val="single" w:sz="4" w:space="0" w:color="auto"/>
              <w:left w:val="single" w:sz="4" w:space="0" w:color="000000"/>
            </w:tcBorders>
            <w:vAlign w:val="center"/>
          </w:tcPr>
          <w:p w14:paraId="141B004F"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По</w:t>
            </w:r>
          </w:p>
          <w:p w14:paraId="6AE78C32"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сос-</w:t>
            </w:r>
          </w:p>
          <w:p w14:paraId="4FFA4E8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тоя-</w:t>
            </w:r>
          </w:p>
          <w:p w14:paraId="50A36E54"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нию</w:t>
            </w:r>
          </w:p>
        </w:tc>
        <w:tc>
          <w:tcPr>
            <w:tcW w:w="567" w:type="dxa"/>
            <w:vMerge w:val="restart"/>
            <w:tcBorders>
              <w:left w:val="single" w:sz="4" w:space="0" w:color="000000"/>
            </w:tcBorders>
            <w:vAlign w:val="center"/>
          </w:tcPr>
          <w:p w14:paraId="28CC6BD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Пло-</w:t>
            </w:r>
          </w:p>
          <w:p w14:paraId="4551594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щадь</w:t>
            </w:r>
          </w:p>
          <w:p w14:paraId="5CDB4B5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га</w:t>
            </w:r>
          </w:p>
        </w:tc>
        <w:tc>
          <w:tcPr>
            <w:tcW w:w="583" w:type="dxa"/>
            <w:vMerge w:val="restart"/>
            <w:tcBorders>
              <w:left w:val="single" w:sz="4" w:space="0" w:color="000000"/>
            </w:tcBorders>
            <w:vAlign w:val="center"/>
          </w:tcPr>
          <w:p w14:paraId="63E6322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За-</w:t>
            </w:r>
          </w:p>
          <w:p w14:paraId="111FE5EE"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пас</w:t>
            </w:r>
          </w:p>
          <w:p w14:paraId="0FC49F6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тыс.</w:t>
            </w:r>
          </w:p>
          <w:p w14:paraId="0524C269"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м</w:t>
            </w:r>
            <w:r w:rsidRPr="00040062">
              <w:rPr>
                <w:rFonts w:ascii="Arial" w:hAnsi="Arial" w:cs="Arial"/>
                <w:vertAlign w:val="superscript"/>
                <w:lang w:val="ru-RU" w:eastAsia="ru-RU"/>
              </w:rPr>
              <w:t>3</w:t>
            </w:r>
          </w:p>
        </w:tc>
        <w:tc>
          <w:tcPr>
            <w:tcW w:w="1756" w:type="dxa"/>
            <w:gridSpan w:val="3"/>
            <w:vMerge w:val="restart"/>
            <w:tcBorders>
              <w:left w:val="single" w:sz="4" w:space="0" w:color="000000"/>
            </w:tcBorders>
            <w:vAlign w:val="center"/>
          </w:tcPr>
          <w:p w14:paraId="6E42F741"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 ликвиде</w:t>
            </w:r>
          </w:p>
        </w:tc>
        <w:tc>
          <w:tcPr>
            <w:tcW w:w="553" w:type="dxa"/>
            <w:vMerge/>
            <w:tcBorders>
              <w:left w:val="single" w:sz="4" w:space="0" w:color="000000"/>
            </w:tcBorders>
            <w:vAlign w:val="center"/>
          </w:tcPr>
          <w:p w14:paraId="1A1472E6" w14:textId="77777777" w:rsidR="00C12D18" w:rsidRPr="00040062" w:rsidRDefault="00C12D18" w:rsidP="00040062">
            <w:pPr>
              <w:snapToGrid w:val="0"/>
              <w:jc w:val="center"/>
              <w:rPr>
                <w:rFonts w:ascii="Arial" w:hAnsi="Arial" w:cs="Arial"/>
                <w:lang w:val="ru-RU" w:eastAsia="ru-RU"/>
              </w:rPr>
            </w:pPr>
          </w:p>
        </w:tc>
        <w:tc>
          <w:tcPr>
            <w:tcW w:w="1069" w:type="dxa"/>
            <w:gridSpan w:val="2"/>
            <w:vMerge/>
            <w:tcBorders>
              <w:left w:val="single" w:sz="4" w:space="0" w:color="000000"/>
              <w:right w:val="single" w:sz="4" w:space="0" w:color="000000"/>
            </w:tcBorders>
            <w:vAlign w:val="center"/>
          </w:tcPr>
          <w:p w14:paraId="1D88A5D1" w14:textId="77777777" w:rsidR="00C12D18" w:rsidRPr="00040062" w:rsidRDefault="00C12D18" w:rsidP="00040062">
            <w:pPr>
              <w:snapToGrid w:val="0"/>
              <w:jc w:val="center"/>
              <w:rPr>
                <w:rFonts w:ascii="Arial" w:hAnsi="Arial" w:cs="Arial"/>
                <w:lang w:val="ru-RU" w:eastAsia="ru-RU"/>
              </w:rPr>
            </w:pPr>
          </w:p>
        </w:tc>
      </w:tr>
      <w:tr w:rsidR="00040062" w:rsidRPr="00040062" w14:paraId="5F7A5AAD" w14:textId="77777777" w:rsidTr="004110AA">
        <w:trPr>
          <w:cantSplit/>
          <w:trHeight w:val="276"/>
        </w:trPr>
        <w:tc>
          <w:tcPr>
            <w:tcW w:w="1154" w:type="dxa"/>
            <w:vMerge/>
            <w:tcBorders>
              <w:left w:val="single" w:sz="4" w:space="0" w:color="000000"/>
            </w:tcBorders>
            <w:vAlign w:val="center"/>
          </w:tcPr>
          <w:p w14:paraId="32AD1FAA" w14:textId="77777777" w:rsidR="00C12D18" w:rsidRPr="00040062" w:rsidRDefault="00C12D18" w:rsidP="00040062">
            <w:pPr>
              <w:snapToGrid w:val="0"/>
              <w:jc w:val="center"/>
              <w:rPr>
                <w:rFonts w:ascii="Arial" w:hAnsi="Arial" w:cs="Arial"/>
                <w:lang w:val="ru-RU" w:eastAsia="ru-RU"/>
              </w:rPr>
            </w:pPr>
          </w:p>
        </w:tc>
        <w:tc>
          <w:tcPr>
            <w:tcW w:w="626" w:type="dxa"/>
            <w:vMerge/>
            <w:tcBorders>
              <w:left w:val="single" w:sz="4" w:space="0" w:color="000000"/>
            </w:tcBorders>
            <w:vAlign w:val="center"/>
          </w:tcPr>
          <w:p w14:paraId="36A4922D" w14:textId="77777777" w:rsidR="00C12D18" w:rsidRPr="00040062" w:rsidRDefault="00C12D18" w:rsidP="00040062">
            <w:pPr>
              <w:snapToGrid w:val="0"/>
              <w:jc w:val="center"/>
              <w:rPr>
                <w:rFonts w:ascii="Arial" w:hAnsi="Arial" w:cs="Arial"/>
                <w:lang w:val="ru-RU" w:eastAsia="ru-RU"/>
              </w:rPr>
            </w:pPr>
          </w:p>
        </w:tc>
        <w:tc>
          <w:tcPr>
            <w:tcW w:w="644" w:type="dxa"/>
            <w:vMerge/>
            <w:tcBorders>
              <w:left w:val="single" w:sz="4" w:space="0" w:color="000000"/>
            </w:tcBorders>
            <w:vAlign w:val="center"/>
          </w:tcPr>
          <w:p w14:paraId="6288A4E2" w14:textId="77777777" w:rsidR="00C12D18" w:rsidRPr="00040062" w:rsidRDefault="00C12D18" w:rsidP="00040062">
            <w:pPr>
              <w:snapToGrid w:val="0"/>
              <w:jc w:val="center"/>
              <w:rPr>
                <w:rFonts w:ascii="Arial" w:hAnsi="Arial" w:cs="Arial"/>
                <w:lang w:val="ru-RU" w:eastAsia="ru-RU"/>
              </w:rPr>
            </w:pPr>
          </w:p>
        </w:tc>
        <w:tc>
          <w:tcPr>
            <w:tcW w:w="1293" w:type="dxa"/>
            <w:gridSpan w:val="2"/>
            <w:vMerge/>
            <w:tcBorders>
              <w:left w:val="single" w:sz="4" w:space="0" w:color="000000"/>
              <w:bottom w:val="single" w:sz="4" w:space="0" w:color="000000"/>
            </w:tcBorders>
            <w:vAlign w:val="center"/>
          </w:tcPr>
          <w:p w14:paraId="2F2A5874" w14:textId="77777777" w:rsidR="00C12D18" w:rsidRPr="00040062" w:rsidRDefault="00C12D18" w:rsidP="00040062">
            <w:pPr>
              <w:snapToGrid w:val="0"/>
              <w:jc w:val="center"/>
              <w:rPr>
                <w:rFonts w:ascii="Arial" w:hAnsi="Arial" w:cs="Arial"/>
                <w:lang w:val="ru-RU" w:eastAsia="ru-RU"/>
              </w:rPr>
            </w:pPr>
          </w:p>
        </w:tc>
        <w:tc>
          <w:tcPr>
            <w:tcW w:w="698" w:type="dxa"/>
            <w:vMerge/>
            <w:tcBorders>
              <w:left w:val="single" w:sz="4" w:space="0" w:color="000000"/>
            </w:tcBorders>
            <w:vAlign w:val="center"/>
          </w:tcPr>
          <w:p w14:paraId="069038A1" w14:textId="77777777" w:rsidR="00C12D18" w:rsidRPr="00040062" w:rsidRDefault="00C12D18" w:rsidP="00040062">
            <w:pPr>
              <w:snapToGrid w:val="0"/>
              <w:jc w:val="center"/>
              <w:rPr>
                <w:rFonts w:ascii="Arial" w:hAnsi="Arial" w:cs="Arial"/>
                <w:lang w:val="ru-RU" w:eastAsia="ru-RU"/>
              </w:rPr>
            </w:pPr>
          </w:p>
        </w:tc>
        <w:tc>
          <w:tcPr>
            <w:tcW w:w="1079" w:type="dxa"/>
            <w:gridSpan w:val="2"/>
            <w:vMerge/>
            <w:tcBorders>
              <w:left w:val="single" w:sz="4" w:space="0" w:color="000000"/>
              <w:bottom w:val="single" w:sz="4" w:space="0" w:color="000000"/>
            </w:tcBorders>
            <w:vAlign w:val="center"/>
          </w:tcPr>
          <w:p w14:paraId="65D92DD6" w14:textId="77777777" w:rsidR="00C12D18" w:rsidRPr="00040062" w:rsidRDefault="00C12D18" w:rsidP="00040062">
            <w:pPr>
              <w:snapToGrid w:val="0"/>
              <w:jc w:val="center"/>
              <w:rPr>
                <w:rFonts w:ascii="Arial" w:hAnsi="Arial" w:cs="Arial"/>
                <w:lang w:val="ru-RU" w:eastAsia="ru-RU"/>
              </w:rPr>
            </w:pPr>
          </w:p>
        </w:tc>
        <w:tc>
          <w:tcPr>
            <w:tcW w:w="710" w:type="dxa"/>
            <w:vMerge/>
            <w:tcBorders>
              <w:left w:val="single" w:sz="4" w:space="0" w:color="000000"/>
            </w:tcBorders>
            <w:vAlign w:val="center"/>
          </w:tcPr>
          <w:p w14:paraId="57C0512B" w14:textId="77777777" w:rsidR="00C12D18" w:rsidRPr="00040062" w:rsidRDefault="00C12D18" w:rsidP="00040062">
            <w:pPr>
              <w:snapToGrid w:val="0"/>
              <w:jc w:val="center"/>
              <w:rPr>
                <w:rFonts w:ascii="Arial" w:hAnsi="Arial" w:cs="Arial"/>
                <w:lang w:val="ru-RU" w:eastAsia="ru-RU"/>
              </w:rPr>
            </w:pPr>
          </w:p>
        </w:tc>
        <w:tc>
          <w:tcPr>
            <w:tcW w:w="746" w:type="dxa"/>
            <w:vMerge/>
            <w:tcBorders>
              <w:left w:val="single" w:sz="4" w:space="0" w:color="000000"/>
            </w:tcBorders>
            <w:vAlign w:val="center"/>
          </w:tcPr>
          <w:p w14:paraId="07F6C414" w14:textId="77777777" w:rsidR="00C12D18" w:rsidRPr="00040062" w:rsidRDefault="00C12D18" w:rsidP="00040062">
            <w:pPr>
              <w:snapToGrid w:val="0"/>
              <w:jc w:val="center"/>
              <w:rPr>
                <w:rFonts w:ascii="Arial" w:hAnsi="Arial" w:cs="Arial"/>
                <w:lang w:val="ru-RU" w:eastAsia="ru-RU"/>
              </w:rPr>
            </w:pPr>
          </w:p>
        </w:tc>
        <w:tc>
          <w:tcPr>
            <w:tcW w:w="523" w:type="dxa"/>
            <w:vMerge/>
            <w:tcBorders>
              <w:left w:val="single" w:sz="4" w:space="0" w:color="000000"/>
            </w:tcBorders>
            <w:vAlign w:val="center"/>
          </w:tcPr>
          <w:p w14:paraId="20CCE47F" w14:textId="77777777" w:rsidR="00C12D18" w:rsidRPr="00040062" w:rsidRDefault="00C12D18" w:rsidP="00040062">
            <w:pPr>
              <w:snapToGrid w:val="0"/>
              <w:jc w:val="center"/>
              <w:rPr>
                <w:rFonts w:ascii="Arial" w:hAnsi="Arial" w:cs="Arial"/>
                <w:lang w:val="ru-RU" w:eastAsia="ru-RU"/>
              </w:rPr>
            </w:pPr>
          </w:p>
        </w:tc>
        <w:tc>
          <w:tcPr>
            <w:tcW w:w="707" w:type="dxa"/>
            <w:vMerge w:val="restart"/>
            <w:tcBorders>
              <w:left w:val="single" w:sz="4" w:space="0" w:color="000000"/>
              <w:right w:val="single" w:sz="4" w:space="0" w:color="auto"/>
            </w:tcBorders>
            <w:vAlign w:val="center"/>
          </w:tcPr>
          <w:p w14:paraId="6F669C9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Класс</w:t>
            </w:r>
          </w:p>
          <w:p w14:paraId="4E91955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воз-</w:t>
            </w:r>
          </w:p>
          <w:p w14:paraId="421AC74E"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раста</w:t>
            </w:r>
          </w:p>
        </w:tc>
        <w:tc>
          <w:tcPr>
            <w:tcW w:w="536" w:type="dxa"/>
            <w:vMerge/>
            <w:tcBorders>
              <w:left w:val="single" w:sz="4" w:space="0" w:color="auto"/>
            </w:tcBorders>
            <w:vAlign w:val="center"/>
          </w:tcPr>
          <w:p w14:paraId="185CC49E" w14:textId="77777777" w:rsidR="00C12D18" w:rsidRPr="00040062" w:rsidRDefault="00C12D18" w:rsidP="00040062">
            <w:pPr>
              <w:snapToGrid w:val="0"/>
              <w:jc w:val="center"/>
              <w:rPr>
                <w:rFonts w:ascii="Arial" w:hAnsi="Arial" w:cs="Arial"/>
                <w:lang w:val="ru-RU" w:eastAsia="ru-RU"/>
              </w:rPr>
            </w:pPr>
          </w:p>
        </w:tc>
        <w:tc>
          <w:tcPr>
            <w:tcW w:w="425" w:type="dxa"/>
            <w:vMerge/>
            <w:tcBorders>
              <w:left w:val="single" w:sz="4" w:space="0" w:color="000000"/>
            </w:tcBorders>
            <w:vAlign w:val="center"/>
          </w:tcPr>
          <w:p w14:paraId="39EFAD9A" w14:textId="77777777" w:rsidR="00C12D18" w:rsidRPr="00040062" w:rsidRDefault="00C12D18" w:rsidP="00040062">
            <w:pPr>
              <w:snapToGrid w:val="0"/>
              <w:jc w:val="center"/>
              <w:rPr>
                <w:rFonts w:ascii="Arial" w:hAnsi="Arial" w:cs="Arial"/>
                <w:lang w:val="ru-RU" w:eastAsia="ru-RU"/>
              </w:rPr>
            </w:pPr>
          </w:p>
        </w:tc>
        <w:tc>
          <w:tcPr>
            <w:tcW w:w="426" w:type="dxa"/>
            <w:vMerge/>
            <w:tcBorders>
              <w:left w:val="single" w:sz="4" w:space="0" w:color="000000"/>
            </w:tcBorders>
            <w:vAlign w:val="center"/>
          </w:tcPr>
          <w:p w14:paraId="3AE3BC5F" w14:textId="77777777" w:rsidR="00C12D18" w:rsidRPr="00040062" w:rsidRDefault="00C12D18" w:rsidP="00040062">
            <w:pPr>
              <w:snapToGrid w:val="0"/>
              <w:jc w:val="center"/>
              <w:rPr>
                <w:rFonts w:ascii="Arial" w:hAnsi="Arial" w:cs="Arial"/>
                <w:lang w:val="ru-RU" w:eastAsia="ru-RU"/>
              </w:rPr>
            </w:pPr>
          </w:p>
        </w:tc>
        <w:tc>
          <w:tcPr>
            <w:tcW w:w="425" w:type="dxa"/>
            <w:vMerge/>
            <w:tcBorders>
              <w:left w:val="single" w:sz="4" w:space="0" w:color="000000"/>
            </w:tcBorders>
            <w:vAlign w:val="center"/>
          </w:tcPr>
          <w:p w14:paraId="4DBE50AB" w14:textId="77777777" w:rsidR="00C12D18" w:rsidRPr="00040062" w:rsidRDefault="00C12D18" w:rsidP="00040062">
            <w:pPr>
              <w:snapToGrid w:val="0"/>
              <w:jc w:val="center"/>
              <w:rPr>
                <w:rFonts w:ascii="Arial" w:hAnsi="Arial" w:cs="Arial"/>
                <w:lang w:val="ru-RU" w:eastAsia="ru-RU"/>
              </w:rPr>
            </w:pPr>
          </w:p>
        </w:tc>
        <w:tc>
          <w:tcPr>
            <w:tcW w:w="425" w:type="dxa"/>
            <w:vMerge/>
            <w:tcBorders>
              <w:left w:val="single" w:sz="4" w:space="0" w:color="000000"/>
            </w:tcBorders>
            <w:vAlign w:val="center"/>
          </w:tcPr>
          <w:p w14:paraId="192986E4" w14:textId="77777777" w:rsidR="00C12D18" w:rsidRPr="00040062" w:rsidRDefault="00C12D18" w:rsidP="00040062">
            <w:pPr>
              <w:snapToGrid w:val="0"/>
              <w:jc w:val="center"/>
              <w:rPr>
                <w:rFonts w:ascii="Arial" w:hAnsi="Arial" w:cs="Arial"/>
                <w:lang w:val="ru-RU" w:eastAsia="ru-RU"/>
              </w:rPr>
            </w:pPr>
          </w:p>
        </w:tc>
        <w:tc>
          <w:tcPr>
            <w:tcW w:w="567" w:type="dxa"/>
            <w:vMerge/>
            <w:tcBorders>
              <w:left w:val="single" w:sz="4" w:space="0" w:color="000000"/>
            </w:tcBorders>
            <w:vAlign w:val="center"/>
          </w:tcPr>
          <w:p w14:paraId="69289957" w14:textId="77777777" w:rsidR="00C12D18" w:rsidRPr="00040062" w:rsidRDefault="00C12D18" w:rsidP="00040062">
            <w:pPr>
              <w:snapToGrid w:val="0"/>
              <w:jc w:val="center"/>
              <w:rPr>
                <w:rFonts w:ascii="Arial" w:hAnsi="Arial" w:cs="Arial"/>
                <w:lang w:val="ru-RU" w:eastAsia="ru-RU"/>
              </w:rPr>
            </w:pPr>
          </w:p>
        </w:tc>
        <w:tc>
          <w:tcPr>
            <w:tcW w:w="583" w:type="dxa"/>
            <w:vMerge/>
            <w:tcBorders>
              <w:left w:val="single" w:sz="4" w:space="0" w:color="000000"/>
            </w:tcBorders>
            <w:vAlign w:val="center"/>
          </w:tcPr>
          <w:p w14:paraId="558F8781" w14:textId="77777777" w:rsidR="00C12D18" w:rsidRPr="00040062" w:rsidRDefault="00C12D18" w:rsidP="00040062">
            <w:pPr>
              <w:snapToGrid w:val="0"/>
              <w:jc w:val="center"/>
              <w:rPr>
                <w:rFonts w:ascii="Arial" w:hAnsi="Arial" w:cs="Arial"/>
                <w:lang w:val="ru-RU" w:eastAsia="ru-RU"/>
              </w:rPr>
            </w:pPr>
          </w:p>
        </w:tc>
        <w:tc>
          <w:tcPr>
            <w:tcW w:w="1756" w:type="dxa"/>
            <w:gridSpan w:val="3"/>
            <w:vMerge/>
            <w:tcBorders>
              <w:left w:val="single" w:sz="4" w:space="0" w:color="000000"/>
              <w:bottom w:val="single" w:sz="4" w:space="0" w:color="000000"/>
            </w:tcBorders>
            <w:vAlign w:val="center"/>
          </w:tcPr>
          <w:p w14:paraId="7E4E4517" w14:textId="77777777" w:rsidR="00C12D18" w:rsidRPr="00040062" w:rsidRDefault="00C12D18" w:rsidP="00040062">
            <w:pPr>
              <w:snapToGrid w:val="0"/>
              <w:jc w:val="center"/>
              <w:rPr>
                <w:rFonts w:ascii="Arial" w:hAnsi="Arial" w:cs="Arial"/>
                <w:lang w:val="ru-RU" w:eastAsia="ru-RU"/>
              </w:rPr>
            </w:pPr>
          </w:p>
        </w:tc>
        <w:tc>
          <w:tcPr>
            <w:tcW w:w="553" w:type="dxa"/>
            <w:vMerge/>
            <w:tcBorders>
              <w:left w:val="single" w:sz="4" w:space="0" w:color="000000"/>
            </w:tcBorders>
            <w:vAlign w:val="center"/>
          </w:tcPr>
          <w:p w14:paraId="1BBD6C68" w14:textId="77777777" w:rsidR="00C12D18" w:rsidRPr="00040062" w:rsidRDefault="00C12D18" w:rsidP="00040062">
            <w:pPr>
              <w:snapToGrid w:val="0"/>
              <w:jc w:val="center"/>
              <w:rPr>
                <w:rFonts w:ascii="Arial" w:hAnsi="Arial" w:cs="Arial"/>
                <w:lang w:val="ru-RU" w:eastAsia="ru-RU"/>
              </w:rPr>
            </w:pPr>
          </w:p>
        </w:tc>
        <w:tc>
          <w:tcPr>
            <w:tcW w:w="1069" w:type="dxa"/>
            <w:gridSpan w:val="2"/>
            <w:vMerge/>
            <w:tcBorders>
              <w:left w:val="single" w:sz="4" w:space="0" w:color="000000"/>
              <w:bottom w:val="single" w:sz="4" w:space="0" w:color="000000"/>
              <w:right w:val="single" w:sz="4" w:space="0" w:color="000000"/>
            </w:tcBorders>
            <w:vAlign w:val="center"/>
          </w:tcPr>
          <w:p w14:paraId="4CF49EBB" w14:textId="77777777" w:rsidR="00C12D18" w:rsidRPr="00040062" w:rsidRDefault="00C12D18" w:rsidP="00040062">
            <w:pPr>
              <w:snapToGrid w:val="0"/>
              <w:jc w:val="center"/>
              <w:rPr>
                <w:rFonts w:ascii="Arial" w:hAnsi="Arial" w:cs="Arial"/>
                <w:lang w:val="ru-RU" w:eastAsia="ru-RU"/>
              </w:rPr>
            </w:pPr>
          </w:p>
        </w:tc>
      </w:tr>
      <w:tr w:rsidR="00040062" w:rsidRPr="00040062" w14:paraId="15C201E4" w14:textId="77777777" w:rsidTr="004110AA">
        <w:trPr>
          <w:cantSplit/>
          <w:trHeight w:val="1150"/>
        </w:trPr>
        <w:tc>
          <w:tcPr>
            <w:tcW w:w="1154" w:type="dxa"/>
            <w:vMerge/>
            <w:tcBorders>
              <w:left w:val="single" w:sz="4" w:space="0" w:color="000000"/>
            </w:tcBorders>
            <w:vAlign w:val="center"/>
          </w:tcPr>
          <w:p w14:paraId="73F58A84" w14:textId="77777777" w:rsidR="00C12D18" w:rsidRPr="00040062" w:rsidRDefault="00C12D18" w:rsidP="00040062">
            <w:pPr>
              <w:snapToGrid w:val="0"/>
              <w:jc w:val="center"/>
              <w:rPr>
                <w:rFonts w:ascii="Arial" w:hAnsi="Arial" w:cs="Arial"/>
                <w:lang w:val="ru-RU" w:eastAsia="ru-RU"/>
              </w:rPr>
            </w:pPr>
          </w:p>
        </w:tc>
        <w:tc>
          <w:tcPr>
            <w:tcW w:w="626" w:type="dxa"/>
            <w:vMerge/>
            <w:tcBorders>
              <w:left w:val="single" w:sz="4" w:space="0" w:color="000000"/>
            </w:tcBorders>
            <w:vAlign w:val="center"/>
          </w:tcPr>
          <w:p w14:paraId="2DCFEAD5" w14:textId="77777777" w:rsidR="00C12D18" w:rsidRPr="00040062" w:rsidRDefault="00C12D18" w:rsidP="00040062">
            <w:pPr>
              <w:snapToGrid w:val="0"/>
              <w:jc w:val="center"/>
              <w:rPr>
                <w:rFonts w:ascii="Arial" w:hAnsi="Arial" w:cs="Arial"/>
                <w:lang w:val="ru-RU" w:eastAsia="ru-RU"/>
              </w:rPr>
            </w:pPr>
          </w:p>
        </w:tc>
        <w:tc>
          <w:tcPr>
            <w:tcW w:w="644" w:type="dxa"/>
            <w:vMerge/>
            <w:tcBorders>
              <w:left w:val="single" w:sz="4" w:space="0" w:color="000000"/>
            </w:tcBorders>
            <w:vAlign w:val="center"/>
          </w:tcPr>
          <w:p w14:paraId="1C70B10B" w14:textId="77777777" w:rsidR="00C12D18" w:rsidRPr="00040062" w:rsidRDefault="00C12D18" w:rsidP="00040062">
            <w:pPr>
              <w:snapToGrid w:val="0"/>
              <w:jc w:val="center"/>
              <w:rPr>
                <w:rFonts w:ascii="Arial" w:hAnsi="Arial" w:cs="Arial"/>
                <w:lang w:val="ru-RU" w:eastAsia="ru-RU"/>
              </w:rPr>
            </w:pPr>
          </w:p>
        </w:tc>
        <w:tc>
          <w:tcPr>
            <w:tcW w:w="601" w:type="dxa"/>
            <w:tcBorders>
              <w:left w:val="single" w:sz="4" w:space="0" w:color="000000"/>
            </w:tcBorders>
            <w:vAlign w:val="center"/>
          </w:tcPr>
          <w:p w14:paraId="2A44A74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Все-</w:t>
            </w:r>
          </w:p>
          <w:p w14:paraId="26D2E03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го</w:t>
            </w:r>
          </w:p>
        </w:tc>
        <w:tc>
          <w:tcPr>
            <w:tcW w:w="692" w:type="dxa"/>
            <w:tcBorders>
              <w:left w:val="single" w:sz="4" w:space="0" w:color="000000"/>
            </w:tcBorders>
            <w:vAlign w:val="center"/>
          </w:tcPr>
          <w:p w14:paraId="02F023AE"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Вкл.</w:t>
            </w:r>
          </w:p>
          <w:p w14:paraId="51957631"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w:t>
            </w:r>
          </w:p>
          <w:p w14:paraId="6DE4278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рас-</w:t>
            </w:r>
          </w:p>
          <w:p w14:paraId="64CDE5FF"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чет</w:t>
            </w:r>
          </w:p>
        </w:tc>
        <w:tc>
          <w:tcPr>
            <w:tcW w:w="698" w:type="dxa"/>
            <w:vMerge/>
            <w:tcBorders>
              <w:left w:val="single" w:sz="4" w:space="0" w:color="000000"/>
            </w:tcBorders>
            <w:vAlign w:val="center"/>
          </w:tcPr>
          <w:p w14:paraId="49FD540F" w14:textId="77777777" w:rsidR="00C12D18" w:rsidRPr="00040062" w:rsidRDefault="00C12D18" w:rsidP="00040062">
            <w:pPr>
              <w:snapToGrid w:val="0"/>
              <w:jc w:val="center"/>
              <w:rPr>
                <w:rFonts w:ascii="Arial" w:hAnsi="Arial" w:cs="Arial"/>
                <w:lang w:val="ru-RU" w:eastAsia="ru-RU"/>
              </w:rPr>
            </w:pPr>
          </w:p>
        </w:tc>
        <w:tc>
          <w:tcPr>
            <w:tcW w:w="532" w:type="dxa"/>
            <w:tcBorders>
              <w:left w:val="single" w:sz="4" w:space="0" w:color="000000"/>
            </w:tcBorders>
            <w:vAlign w:val="center"/>
          </w:tcPr>
          <w:p w14:paraId="168E96EC"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Все-</w:t>
            </w:r>
          </w:p>
          <w:p w14:paraId="77409C8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го</w:t>
            </w:r>
          </w:p>
        </w:tc>
        <w:tc>
          <w:tcPr>
            <w:tcW w:w="547" w:type="dxa"/>
            <w:tcBorders>
              <w:left w:val="single" w:sz="4" w:space="0" w:color="000000"/>
            </w:tcBorders>
            <w:vAlign w:val="center"/>
          </w:tcPr>
          <w:p w14:paraId="04C28546"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 т. ч</w:t>
            </w:r>
          </w:p>
          <w:p w14:paraId="357F7CD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пере</w:t>
            </w:r>
          </w:p>
          <w:p w14:paraId="76E3FBBF"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стой</w:t>
            </w:r>
          </w:p>
          <w:p w14:paraId="233DB37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ные</w:t>
            </w:r>
          </w:p>
        </w:tc>
        <w:tc>
          <w:tcPr>
            <w:tcW w:w="710" w:type="dxa"/>
            <w:vMerge/>
            <w:tcBorders>
              <w:left w:val="single" w:sz="4" w:space="0" w:color="000000"/>
            </w:tcBorders>
            <w:vAlign w:val="center"/>
          </w:tcPr>
          <w:p w14:paraId="111AB76C" w14:textId="77777777" w:rsidR="00C12D18" w:rsidRPr="00040062" w:rsidRDefault="00C12D18" w:rsidP="00040062">
            <w:pPr>
              <w:snapToGrid w:val="0"/>
              <w:jc w:val="center"/>
              <w:rPr>
                <w:rFonts w:ascii="Arial" w:hAnsi="Arial" w:cs="Arial"/>
                <w:lang w:val="ru-RU" w:eastAsia="ru-RU"/>
              </w:rPr>
            </w:pPr>
          </w:p>
        </w:tc>
        <w:tc>
          <w:tcPr>
            <w:tcW w:w="746" w:type="dxa"/>
            <w:vMerge/>
            <w:tcBorders>
              <w:left w:val="single" w:sz="4" w:space="0" w:color="000000"/>
            </w:tcBorders>
            <w:vAlign w:val="center"/>
          </w:tcPr>
          <w:p w14:paraId="48FB5FE2" w14:textId="77777777" w:rsidR="00C12D18" w:rsidRPr="00040062" w:rsidRDefault="00C12D18" w:rsidP="00040062">
            <w:pPr>
              <w:snapToGrid w:val="0"/>
              <w:jc w:val="center"/>
              <w:rPr>
                <w:rFonts w:ascii="Arial" w:hAnsi="Arial" w:cs="Arial"/>
                <w:lang w:val="ru-RU" w:eastAsia="ru-RU"/>
              </w:rPr>
            </w:pPr>
          </w:p>
        </w:tc>
        <w:tc>
          <w:tcPr>
            <w:tcW w:w="523" w:type="dxa"/>
            <w:vMerge/>
            <w:tcBorders>
              <w:left w:val="single" w:sz="4" w:space="0" w:color="000000"/>
            </w:tcBorders>
            <w:vAlign w:val="center"/>
          </w:tcPr>
          <w:p w14:paraId="6E9A3D09" w14:textId="77777777" w:rsidR="00C12D18" w:rsidRPr="00040062" w:rsidRDefault="00C12D18" w:rsidP="00040062">
            <w:pPr>
              <w:snapToGrid w:val="0"/>
              <w:jc w:val="center"/>
              <w:rPr>
                <w:rFonts w:ascii="Arial" w:hAnsi="Arial" w:cs="Arial"/>
                <w:lang w:val="ru-RU" w:eastAsia="ru-RU"/>
              </w:rPr>
            </w:pPr>
          </w:p>
        </w:tc>
        <w:tc>
          <w:tcPr>
            <w:tcW w:w="707" w:type="dxa"/>
            <w:vMerge/>
            <w:tcBorders>
              <w:left w:val="single" w:sz="4" w:space="0" w:color="000000"/>
              <w:right w:val="single" w:sz="4" w:space="0" w:color="auto"/>
            </w:tcBorders>
            <w:vAlign w:val="center"/>
          </w:tcPr>
          <w:p w14:paraId="2E247D9A" w14:textId="77777777" w:rsidR="00C12D18" w:rsidRPr="00040062" w:rsidRDefault="00C12D18" w:rsidP="00040062">
            <w:pPr>
              <w:snapToGrid w:val="0"/>
              <w:jc w:val="center"/>
              <w:rPr>
                <w:rFonts w:ascii="Arial" w:hAnsi="Arial" w:cs="Arial"/>
                <w:lang w:val="ru-RU" w:eastAsia="ru-RU"/>
              </w:rPr>
            </w:pPr>
          </w:p>
        </w:tc>
        <w:tc>
          <w:tcPr>
            <w:tcW w:w="536" w:type="dxa"/>
            <w:vMerge/>
            <w:tcBorders>
              <w:left w:val="single" w:sz="4" w:space="0" w:color="auto"/>
            </w:tcBorders>
            <w:vAlign w:val="center"/>
          </w:tcPr>
          <w:p w14:paraId="48F3562F" w14:textId="77777777" w:rsidR="00C12D18" w:rsidRPr="00040062" w:rsidRDefault="00C12D18" w:rsidP="00040062">
            <w:pPr>
              <w:snapToGrid w:val="0"/>
              <w:jc w:val="center"/>
              <w:rPr>
                <w:rFonts w:ascii="Arial" w:hAnsi="Arial" w:cs="Arial"/>
                <w:lang w:val="ru-RU" w:eastAsia="ru-RU"/>
              </w:rPr>
            </w:pPr>
          </w:p>
        </w:tc>
        <w:tc>
          <w:tcPr>
            <w:tcW w:w="425" w:type="dxa"/>
            <w:vMerge/>
            <w:tcBorders>
              <w:left w:val="single" w:sz="4" w:space="0" w:color="000000"/>
            </w:tcBorders>
            <w:vAlign w:val="center"/>
          </w:tcPr>
          <w:p w14:paraId="3A3E2FBA" w14:textId="77777777" w:rsidR="00C12D18" w:rsidRPr="00040062" w:rsidRDefault="00C12D18" w:rsidP="00040062">
            <w:pPr>
              <w:snapToGrid w:val="0"/>
              <w:jc w:val="center"/>
              <w:rPr>
                <w:rFonts w:ascii="Arial" w:hAnsi="Arial" w:cs="Arial"/>
                <w:lang w:val="ru-RU" w:eastAsia="ru-RU"/>
              </w:rPr>
            </w:pPr>
          </w:p>
        </w:tc>
        <w:tc>
          <w:tcPr>
            <w:tcW w:w="426" w:type="dxa"/>
            <w:vMerge/>
            <w:tcBorders>
              <w:left w:val="single" w:sz="4" w:space="0" w:color="000000"/>
            </w:tcBorders>
            <w:vAlign w:val="center"/>
          </w:tcPr>
          <w:p w14:paraId="7EB9C690" w14:textId="77777777" w:rsidR="00C12D18" w:rsidRPr="00040062" w:rsidRDefault="00C12D18" w:rsidP="00040062">
            <w:pPr>
              <w:snapToGrid w:val="0"/>
              <w:jc w:val="center"/>
              <w:rPr>
                <w:rFonts w:ascii="Arial" w:hAnsi="Arial" w:cs="Arial"/>
                <w:lang w:val="ru-RU" w:eastAsia="ru-RU"/>
              </w:rPr>
            </w:pPr>
          </w:p>
        </w:tc>
        <w:tc>
          <w:tcPr>
            <w:tcW w:w="425" w:type="dxa"/>
            <w:vMerge/>
            <w:tcBorders>
              <w:left w:val="single" w:sz="4" w:space="0" w:color="000000"/>
            </w:tcBorders>
            <w:vAlign w:val="center"/>
          </w:tcPr>
          <w:p w14:paraId="380373E8" w14:textId="77777777" w:rsidR="00C12D18" w:rsidRPr="00040062" w:rsidRDefault="00C12D18" w:rsidP="00040062">
            <w:pPr>
              <w:snapToGrid w:val="0"/>
              <w:jc w:val="center"/>
              <w:rPr>
                <w:rFonts w:ascii="Arial" w:hAnsi="Arial" w:cs="Arial"/>
                <w:lang w:val="ru-RU" w:eastAsia="ru-RU"/>
              </w:rPr>
            </w:pPr>
          </w:p>
        </w:tc>
        <w:tc>
          <w:tcPr>
            <w:tcW w:w="425" w:type="dxa"/>
            <w:vMerge/>
            <w:tcBorders>
              <w:left w:val="single" w:sz="4" w:space="0" w:color="000000"/>
            </w:tcBorders>
            <w:vAlign w:val="center"/>
          </w:tcPr>
          <w:p w14:paraId="77824CD7" w14:textId="77777777" w:rsidR="00C12D18" w:rsidRPr="00040062" w:rsidRDefault="00C12D18" w:rsidP="00040062">
            <w:pPr>
              <w:snapToGrid w:val="0"/>
              <w:jc w:val="center"/>
              <w:rPr>
                <w:rFonts w:ascii="Arial" w:hAnsi="Arial" w:cs="Arial"/>
                <w:lang w:val="ru-RU" w:eastAsia="ru-RU"/>
              </w:rPr>
            </w:pPr>
          </w:p>
        </w:tc>
        <w:tc>
          <w:tcPr>
            <w:tcW w:w="567" w:type="dxa"/>
            <w:vMerge/>
            <w:tcBorders>
              <w:left w:val="single" w:sz="4" w:space="0" w:color="000000"/>
            </w:tcBorders>
            <w:vAlign w:val="center"/>
          </w:tcPr>
          <w:p w14:paraId="5CCAD1D5" w14:textId="77777777" w:rsidR="00C12D18" w:rsidRPr="00040062" w:rsidRDefault="00C12D18" w:rsidP="00040062">
            <w:pPr>
              <w:snapToGrid w:val="0"/>
              <w:jc w:val="center"/>
              <w:rPr>
                <w:rFonts w:ascii="Arial" w:hAnsi="Arial" w:cs="Arial"/>
                <w:lang w:val="ru-RU" w:eastAsia="ru-RU"/>
              </w:rPr>
            </w:pPr>
          </w:p>
        </w:tc>
        <w:tc>
          <w:tcPr>
            <w:tcW w:w="583" w:type="dxa"/>
            <w:vMerge/>
            <w:tcBorders>
              <w:left w:val="single" w:sz="4" w:space="0" w:color="000000"/>
            </w:tcBorders>
            <w:vAlign w:val="center"/>
          </w:tcPr>
          <w:p w14:paraId="6BE0D0C9" w14:textId="77777777" w:rsidR="00C12D18" w:rsidRPr="00040062" w:rsidRDefault="00C12D18" w:rsidP="00040062">
            <w:pPr>
              <w:snapToGrid w:val="0"/>
              <w:jc w:val="center"/>
              <w:rPr>
                <w:rFonts w:ascii="Arial" w:hAnsi="Arial" w:cs="Arial"/>
                <w:lang w:val="ru-RU" w:eastAsia="ru-RU"/>
              </w:rPr>
            </w:pPr>
          </w:p>
        </w:tc>
        <w:tc>
          <w:tcPr>
            <w:tcW w:w="496" w:type="dxa"/>
            <w:tcBorders>
              <w:left w:val="single" w:sz="4" w:space="0" w:color="000000"/>
            </w:tcBorders>
            <w:vAlign w:val="center"/>
          </w:tcPr>
          <w:p w14:paraId="2AB6AB41"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Все-</w:t>
            </w:r>
          </w:p>
          <w:p w14:paraId="3CD49662"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го</w:t>
            </w:r>
          </w:p>
        </w:tc>
        <w:tc>
          <w:tcPr>
            <w:tcW w:w="565" w:type="dxa"/>
            <w:tcBorders>
              <w:left w:val="single" w:sz="4" w:space="0" w:color="000000"/>
            </w:tcBorders>
            <w:vAlign w:val="center"/>
          </w:tcPr>
          <w:p w14:paraId="429A092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w:t>
            </w:r>
          </w:p>
          <w:p w14:paraId="2A5E68C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т.ч.</w:t>
            </w:r>
          </w:p>
          <w:p w14:paraId="02E55516"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дело-</w:t>
            </w:r>
          </w:p>
          <w:p w14:paraId="32FDDD79"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вой</w:t>
            </w:r>
          </w:p>
        </w:tc>
        <w:tc>
          <w:tcPr>
            <w:tcW w:w="695" w:type="dxa"/>
            <w:tcBorders>
              <w:left w:val="single" w:sz="4" w:space="0" w:color="000000"/>
            </w:tcBorders>
            <w:vAlign w:val="center"/>
          </w:tcPr>
          <w:p w14:paraId="50263271"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w:t>
            </w:r>
          </w:p>
          <w:p w14:paraId="6469EE7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дело-</w:t>
            </w:r>
          </w:p>
          <w:p w14:paraId="4EEE4E21"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вой от</w:t>
            </w:r>
          </w:p>
          <w:p w14:paraId="27382E5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ликвида</w:t>
            </w:r>
          </w:p>
        </w:tc>
        <w:tc>
          <w:tcPr>
            <w:tcW w:w="553" w:type="dxa"/>
            <w:vMerge/>
            <w:tcBorders>
              <w:left w:val="single" w:sz="4" w:space="0" w:color="000000"/>
            </w:tcBorders>
            <w:vAlign w:val="center"/>
          </w:tcPr>
          <w:p w14:paraId="31569E17" w14:textId="77777777" w:rsidR="00C12D18" w:rsidRPr="00040062" w:rsidRDefault="00C12D18" w:rsidP="00040062">
            <w:pPr>
              <w:snapToGrid w:val="0"/>
              <w:jc w:val="center"/>
              <w:rPr>
                <w:rFonts w:ascii="Arial" w:hAnsi="Arial" w:cs="Arial"/>
                <w:lang w:val="ru-RU" w:eastAsia="ru-RU"/>
              </w:rPr>
            </w:pPr>
          </w:p>
        </w:tc>
        <w:tc>
          <w:tcPr>
            <w:tcW w:w="535" w:type="dxa"/>
            <w:tcBorders>
              <w:left w:val="single" w:sz="4" w:space="0" w:color="000000"/>
            </w:tcBorders>
            <w:vAlign w:val="center"/>
          </w:tcPr>
          <w:p w14:paraId="62FBB411"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При-</w:t>
            </w:r>
          </w:p>
          <w:p w14:paraId="6D37D69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спева-</w:t>
            </w:r>
          </w:p>
          <w:p w14:paraId="1230B76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ющих</w:t>
            </w:r>
          </w:p>
        </w:tc>
        <w:tc>
          <w:tcPr>
            <w:tcW w:w="534" w:type="dxa"/>
            <w:tcBorders>
              <w:left w:val="single" w:sz="4" w:space="0" w:color="000000"/>
              <w:right w:val="single" w:sz="4" w:space="0" w:color="000000"/>
            </w:tcBorders>
            <w:vAlign w:val="center"/>
          </w:tcPr>
          <w:p w14:paraId="71F89BC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Спе-</w:t>
            </w:r>
          </w:p>
          <w:p w14:paraId="697DAF7B"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лых</w:t>
            </w:r>
          </w:p>
        </w:tc>
      </w:tr>
      <w:tr w:rsidR="00040062" w:rsidRPr="00040062" w14:paraId="3F089680" w14:textId="77777777" w:rsidTr="004110AA">
        <w:trPr>
          <w:cantSplit/>
        </w:trPr>
        <w:tc>
          <w:tcPr>
            <w:tcW w:w="1154" w:type="dxa"/>
            <w:tcBorders>
              <w:top w:val="single" w:sz="4" w:space="0" w:color="auto"/>
              <w:left w:val="single" w:sz="4" w:space="0" w:color="auto"/>
              <w:bottom w:val="single" w:sz="4" w:space="0" w:color="auto"/>
              <w:right w:val="single" w:sz="4" w:space="0" w:color="auto"/>
            </w:tcBorders>
            <w:vAlign w:val="center"/>
          </w:tcPr>
          <w:p w14:paraId="4ECF332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w:t>
            </w:r>
          </w:p>
        </w:tc>
        <w:tc>
          <w:tcPr>
            <w:tcW w:w="626" w:type="dxa"/>
            <w:tcBorders>
              <w:top w:val="single" w:sz="4" w:space="0" w:color="auto"/>
              <w:left w:val="single" w:sz="4" w:space="0" w:color="auto"/>
              <w:bottom w:val="single" w:sz="4" w:space="0" w:color="auto"/>
              <w:right w:val="single" w:sz="4" w:space="0" w:color="auto"/>
            </w:tcBorders>
            <w:vAlign w:val="center"/>
          </w:tcPr>
          <w:p w14:paraId="7DE99F1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2</w:t>
            </w:r>
          </w:p>
        </w:tc>
        <w:tc>
          <w:tcPr>
            <w:tcW w:w="644" w:type="dxa"/>
            <w:tcBorders>
              <w:top w:val="single" w:sz="4" w:space="0" w:color="auto"/>
              <w:left w:val="single" w:sz="4" w:space="0" w:color="auto"/>
              <w:bottom w:val="single" w:sz="4" w:space="0" w:color="auto"/>
              <w:right w:val="single" w:sz="4" w:space="0" w:color="auto"/>
            </w:tcBorders>
            <w:vAlign w:val="center"/>
          </w:tcPr>
          <w:p w14:paraId="06899D0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3</w:t>
            </w:r>
          </w:p>
        </w:tc>
        <w:tc>
          <w:tcPr>
            <w:tcW w:w="601" w:type="dxa"/>
            <w:tcBorders>
              <w:top w:val="single" w:sz="4" w:space="0" w:color="auto"/>
              <w:left w:val="single" w:sz="4" w:space="0" w:color="auto"/>
              <w:bottom w:val="single" w:sz="4" w:space="0" w:color="auto"/>
              <w:right w:val="single" w:sz="4" w:space="0" w:color="auto"/>
            </w:tcBorders>
            <w:vAlign w:val="center"/>
          </w:tcPr>
          <w:p w14:paraId="685A2E0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4</w:t>
            </w:r>
          </w:p>
        </w:tc>
        <w:tc>
          <w:tcPr>
            <w:tcW w:w="692" w:type="dxa"/>
            <w:tcBorders>
              <w:top w:val="single" w:sz="4" w:space="0" w:color="auto"/>
              <w:left w:val="single" w:sz="4" w:space="0" w:color="auto"/>
              <w:bottom w:val="single" w:sz="4" w:space="0" w:color="auto"/>
              <w:right w:val="single" w:sz="4" w:space="0" w:color="auto"/>
            </w:tcBorders>
            <w:vAlign w:val="center"/>
          </w:tcPr>
          <w:p w14:paraId="66A4682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5</w:t>
            </w:r>
          </w:p>
        </w:tc>
        <w:tc>
          <w:tcPr>
            <w:tcW w:w="698" w:type="dxa"/>
            <w:tcBorders>
              <w:top w:val="single" w:sz="4" w:space="0" w:color="auto"/>
              <w:left w:val="single" w:sz="4" w:space="0" w:color="auto"/>
              <w:bottom w:val="single" w:sz="4" w:space="0" w:color="auto"/>
              <w:right w:val="single" w:sz="4" w:space="0" w:color="auto"/>
            </w:tcBorders>
            <w:vAlign w:val="center"/>
          </w:tcPr>
          <w:p w14:paraId="4C3CA76A"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6</w:t>
            </w:r>
          </w:p>
        </w:tc>
        <w:tc>
          <w:tcPr>
            <w:tcW w:w="532" w:type="dxa"/>
            <w:tcBorders>
              <w:top w:val="single" w:sz="4" w:space="0" w:color="auto"/>
              <w:left w:val="single" w:sz="4" w:space="0" w:color="auto"/>
              <w:bottom w:val="single" w:sz="4" w:space="0" w:color="auto"/>
              <w:right w:val="single" w:sz="4" w:space="0" w:color="auto"/>
            </w:tcBorders>
            <w:vAlign w:val="center"/>
          </w:tcPr>
          <w:p w14:paraId="4DEF620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7</w:t>
            </w:r>
          </w:p>
        </w:tc>
        <w:tc>
          <w:tcPr>
            <w:tcW w:w="547" w:type="dxa"/>
            <w:tcBorders>
              <w:top w:val="single" w:sz="4" w:space="0" w:color="auto"/>
              <w:left w:val="single" w:sz="4" w:space="0" w:color="auto"/>
              <w:bottom w:val="single" w:sz="4" w:space="0" w:color="auto"/>
              <w:right w:val="single" w:sz="4" w:space="0" w:color="auto"/>
            </w:tcBorders>
            <w:vAlign w:val="center"/>
          </w:tcPr>
          <w:p w14:paraId="73907C2F"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8</w:t>
            </w:r>
          </w:p>
        </w:tc>
        <w:tc>
          <w:tcPr>
            <w:tcW w:w="710" w:type="dxa"/>
            <w:tcBorders>
              <w:top w:val="single" w:sz="4" w:space="0" w:color="auto"/>
              <w:left w:val="single" w:sz="4" w:space="0" w:color="auto"/>
              <w:bottom w:val="single" w:sz="4" w:space="0" w:color="auto"/>
              <w:right w:val="single" w:sz="4" w:space="0" w:color="auto"/>
            </w:tcBorders>
            <w:vAlign w:val="center"/>
          </w:tcPr>
          <w:p w14:paraId="08F90885"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9</w:t>
            </w:r>
          </w:p>
        </w:tc>
        <w:tc>
          <w:tcPr>
            <w:tcW w:w="746" w:type="dxa"/>
            <w:tcBorders>
              <w:top w:val="single" w:sz="4" w:space="0" w:color="auto"/>
              <w:left w:val="single" w:sz="4" w:space="0" w:color="auto"/>
              <w:bottom w:val="single" w:sz="4" w:space="0" w:color="auto"/>
              <w:right w:val="single" w:sz="4" w:space="0" w:color="auto"/>
            </w:tcBorders>
            <w:vAlign w:val="center"/>
          </w:tcPr>
          <w:p w14:paraId="54C88A1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10</w:t>
            </w:r>
          </w:p>
        </w:tc>
        <w:tc>
          <w:tcPr>
            <w:tcW w:w="523" w:type="dxa"/>
            <w:tcBorders>
              <w:top w:val="single" w:sz="4" w:space="0" w:color="auto"/>
              <w:left w:val="single" w:sz="4" w:space="0" w:color="auto"/>
              <w:bottom w:val="single" w:sz="4" w:space="0" w:color="auto"/>
              <w:right w:val="single" w:sz="4" w:space="0" w:color="auto"/>
            </w:tcBorders>
            <w:vAlign w:val="center"/>
          </w:tcPr>
          <w:p w14:paraId="2C6681E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11</w:t>
            </w:r>
          </w:p>
        </w:tc>
        <w:tc>
          <w:tcPr>
            <w:tcW w:w="707" w:type="dxa"/>
            <w:tcBorders>
              <w:top w:val="single" w:sz="4" w:space="0" w:color="auto"/>
              <w:left w:val="single" w:sz="4" w:space="0" w:color="auto"/>
              <w:bottom w:val="single" w:sz="4" w:space="0" w:color="auto"/>
              <w:right w:val="single" w:sz="4" w:space="0" w:color="auto"/>
            </w:tcBorders>
            <w:vAlign w:val="center"/>
          </w:tcPr>
          <w:p w14:paraId="739243D2"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12</w:t>
            </w:r>
          </w:p>
        </w:tc>
        <w:tc>
          <w:tcPr>
            <w:tcW w:w="536" w:type="dxa"/>
            <w:tcBorders>
              <w:top w:val="single" w:sz="4" w:space="0" w:color="auto"/>
              <w:left w:val="single" w:sz="4" w:space="0" w:color="auto"/>
              <w:bottom w:val="single" w:sz="4" w:space="0" w:color="auto"/>
              <w:right w:val="single" w:sz="4" w:space="0" w:color="auto"/>
            </w:tcBorders>
            <w:vAlign w:val="center"/>
          </w:tcPr>
          <w:p w14:paraId="4D40C56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13</w:t>
            </w:r>
          </w:p>
        </w:tc>
        <w:tc>
          <w:tcPr>
            <w:tcW w:w="425" w:type="dxa"/>
            <w:tcBorders>
              <w:top w:val="single" w:sz="4" w:space="0" w:color="auto"/>
              <w:left w:val="single" w:sz="4" w:space="0" w:color="auto"/>
              <w:bottom w:val="single" w:sz="4" w:space="0" w:color="auto"/>
              <w:right w:val="single" w:sz="4" w:space="0" w:color="auto"/>
            </w:tcBorders>
            <w:vAlign w:val="center"/>
          </w:tcPr>
          <w:p w14:paraId="48E0D7E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14</w:t>
            </w:r>
          </w:p>
        </w:tc>
        <w:tc>
          <w:tcPr>
            <w:tcW w:w="426" w:type="dxa"/>
            <w:tcBorders>
              <w:top w:val="single" w:sz="4" w:space="0" w:color="auto"/>
              <w:left w:val="single" w:sz="4" w:space="0" w:color="auto"/>
              <w:bottom w:val="single" w:sz="4" w:space="0" w:color="auto"/>
              <w:right w:val="single" w:sz="4" w:space="0" w:color="auto"/>
            </w:tcBorders>
            <w:vAlign w:val="center"/>
          </w:tcPr>
          <w:p w14:paraId="74C7A59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15</w:t>
            </w:r>
          </w:p>
        </w:tc>
        <w:tc>
          <w:tcPr>
            <w:tcW w:w="425" w:type="dxa"/>
            <w:tcBorders>
              <w:top w:val="single" w:sz="4" w:space="0" w:color="auto"/>
              <w:left w:val="single" w:sz="4" w:space="0" w:color="auto"/>
              <w:bottom w:val="single" w:sz="4" w:space="0" w:color="auto"/>
              <w:right w:val="single" w:sz="4" w:space="0" w:color="auto"/>
            </w:tcBorders>
            <w:vAlign w:val="center"/>
          </w:tcPr>
          <w:p w14:paraId="2A276DB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16</w:t>
            </w:r>
          </w:p>
        </w:tc>
        <w:tc>
          <w:tcPr>
            <w:tcW w:w="425" w:type="dxa"/>
            <w:tcBorders>
              <w:top w:val="single" w:sz="4" w:space="0" w:color="auto"/>
              <w:left w:val="single" w:sz="4" w:space="0" w:color="auto"/>
              <w:bottom w:val="single" w:sz="4" w:space="0" w:color="auto"/>
              <w:right w:val="single" w:sz="4" w:space="0" w:color="auto"/>
            </w:tcBorders>
            <w:vAlign w:val="center"/>
          </w:tcPr>
          <w:p w14:paraId="45A7D3D3"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17</w:t>
            </w:r>
          </w:p>
        </w:tc>
        <w:tc>
          <w:tcPr>
            <w:tcW w:w="567" w:type="dxa"/>
            <w:tcBorders>
              <w:top w:val="single" w:sz="4" w:space="0" w:color="auto"/>
              <w:left w:val="single" w:sz="4" w:space="0" w:color="auto"/>
              <w:bottom w:val="single" w:sz="4" w:space="0" w:color="auto"/>
              <w:right w:val="single" w:sz="4" w:space="0" w:color="auto"/>
            </w:tcBorders>
            <w:vAlign w:val="center"/>
          </w:tcPr>
          <w:p w14:paraId="52762C27"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18</w:t>
            </w:r>
          </w:p>
        </w:tc>
        <w:tc>
          <w:tcPr>
            <w:tcW w:w="583" w:type="dxa"/>
            <w:tcBorders>
              <w:top w:val="single" w:sz="4" w:space="0" w:color="auto"/>
              <w:left w:val="single" w:sz="4" w:space="0" w:color="auto"/>
              <w:bottom w:val="single" w:sz="4" w:space="0" w:color="auto"/>
              <w:right w:val="single" w:sz="4" w:space="0" w:color="auto"/>
            </w:tcBorders>
            <w:vAlign w:val="center"/>
          </w:tcPr>
          <w:p w14:paraId="1A88C09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19</w:t>
            </w:r>
          </w:p>
        </w:tc>
        <w:tc>
          <w:tcPr>
            <w:tcW w:w="496" w:type="dxa"/>
            <w:tcBorders>
              <w:top w:val="single" w:sz="4" w:space="0" w:color="auto"/>
              <w:left w:val="single" w:sz="4" w:space="0" w:color="auto"/>
              <w:bottom w:val="single" w:sz="4" w:space="0" w:color="auto"/>
              <w:right w:val="single" w:sz="4" w:space="0" w:color="auto"/>
            </w:tcBorders>
            <w:vAlign w:val="center"/>
          </w:tcPr>
          <w:p w14:paraId="0B513454"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20</w:t>
            </w:r>
          </w:p>
        </w:tc>
        <w:tc>
          <w:tcPr>
            <w:tcW w:w="565" w:type="dxa"/>
            <w:tcBorders>
              <w:top w:val="single" w:sz="4" w:space="0" w:color="auto"/>
              <w:left w:val="single" w:sz="4" w:space="0" w:color="auto"/>
              <w:bottom w:val="single" w:sz="4" w:space="0" w:color="auto"/>
              <w:right w:val="single" w:sz="4" w:space="0" w:color="auto"/>
            </w:tcBorders>
            <w:vAlign w:val="center"/>
          </w:tcPr>
          <w:p w14:paraId="45513B54"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21</w:t>
            </w:r>
          </w:p>
        </w:tc>
        <w:tc>
          <w:tcPr>
            <w:tcW w:w="695" w:type="dxa"/>
            <w:tcBorders>
              <w:top w:val="single" w:sz="4" w:space="0" w:color="auto"/>
              <w:left w:val="single" w:sz="4" w:space="0" w:color="auto"/>
              <w:bottom w:val="single" w:sz="4" w:space="0" w:color="auto"/>
              <w:right w:val="single" w:sz="4" w:space="0" w:color="auto"/>
            </w:tcBorders>
            <w:vAlign w:val="center"/>
          </w:tcPr>
          <w:p w14:paraId="585DE3E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22</w:t>
            </w:r>
          </w:p>
        </w:tc>
        <w:tc>
          <w:tcPr>
            <w:tcW w:w="553" w:type="dxa"/>
            <w:tcBorders>
              <w:top w:val="single" w:sz="4" w:space="0" w:color="auto"/>
              <w:left w:val="single" w:sz="4" w:space="0" w:color="auto"/>
              <w:bottom w:val="single" w:sz="4" w:space="0" w:color="auto"/>
              <w:right w:val="single" w:sz="4" w:space="0" w:color="auto"/>
            </w:tcBorders>
            <w:vAlign w:val="center"/>
          </w:tcPr>
          <w:p w14:paraId="24FDCFD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23</w:t>
            </w:r>
          </w:p>
        </w:tc>
        <w:tc>
          <w:tcPr>
            <w:tcW w:w="535" w:type="dxa"/>
            <w:tcBorders>
              <w:top w:val="single" w:sz="4" w:space="0" w:color="auto"/>
              <w:left w:val="single" w:sz="4" w:space="0" w:color="auto"/>
              <w:bottom w:val="single" w:sz="4" w:space="0" w:color="auto"/>
              <w:right w:val="single" w:sz="4" w:space="0" w:color="auto"/>
            </w:tcBorders>
            <w:vAlign w:val="center"/>
          </w:tcPr>
          <w:p w14:paraId="381B55A8"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24</w:t>
            </w:r>
          </w:p>
        </w:tc>
        <w:tc>
          <w:tcPr>
            <w:tcW w:w="534" w:type="dxa"/>
            <w:tcBorders>
              <w:top w:val="single" w:sz="4" w:space="0" w:color="auto"/>
              <w:left w:val="single" w:sz="4" w:space="0" w:color="auto"/>
              <w:bottom w:val="single" w:sz="4" w:space="0" w:color="auto"/>
              <w:right w:val="single" w:sz="4" w:space="0" w:color="auto"/>
            </w:tcBorders>
            <w:vAlign w:val="center"/>
          </w:tcPr>
          <w:p w14:paraId="0BB1CCC0"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25</w:t>
            </w:r>
          </w:p>
        </w:tc>
      </w:tr>
      <w:tr w:rsidR="00040062" w:rsidRPr="00040062" w14:paraId="74B0918D" w14:textId="77777777" w:rsidTr="004110AA">
        <w:trPr>
          <w:cantSplit/>
        </w:trPr>
        <w:tc>
          <w:tcPr>
            <w:tcW w:w="14945" w:type="dxa"/>
            <w:gridSpan w:val="25"/>
            <w:tcBorders>
              <w:top w:val="single" w:sz="4" w:space="0" w:color="auto"/>
              <w:left w:val="single" w:sz="4" w:space="0" w:color="auto"/>
              <w:bottom w:val="single" w:sz="4" w:space="0" w:color="auto"/>
              <w:right w:val="single" w:sz="4" w:space="0" w:color="auto"/>
            </w:tcBorders>
          </w:tcPr>
          <w:p w14:paraId="4782818B" w14:textId="77777777" w:rsidR="00C12D18" w:rsidRPr="00040062" w:rsidRDefault="00E47E9B" w:rsidP="00040062">
            <w:pPr>
              <w:snapToGrid w:val="0"/>
              <w:jc w:val="center"/>
              <w:rPr>
                <w:rFonts w:ascii="Arial" w:hAnsi="Arial" w:cs="Arial"/>
                <w:lang w:val="ru-RU" w:eastAsia="ru-RU"/>
              </w:rPr>
            </w:pPr>
            <w:r w:rsidRPr="00040062">
              <w:rPr>
                <w:rFonts w:ascii="Arial" w:hAnsi="Arial" w:cs="Arial"/>
                <w:b/>
                <w:lang w:val="ru-RU" w:eastAsia="ru-RU"/>
              </w:rPr>
              <w:t>В целом по городскому лесничеству</w:t>
            </w:r>
          </w:p>
        </w:tc>
      </w:tr>
      <w:tr w:rsidR="00040062" w:rsidRPr="00040062" w14:paraId="7C1E04FA" w14:textId="77777777" w:rsidTr="004110AA">
        <w:trPr>
          <w:cantSplit/>
        </w:trPr>
        <w:tc>
          <w:tcPr>
            <w:tcW w:w="14945" w:type="dxa"/>
            <w:gridSpan w:val="25"/>
            <w:tcBorders>
              <w:top w:val="single" w:sz="4" w:space="0" w:color="auto"/>
              <w:left w:val="single" w:sz="4" w:space="0" w:color="auto"/>
              <w:bottom w:val="single" w:sz="4" w:space="0" w:color="auto"/>
              <w:right w:val="single" w:sz="4" w:space="0" w:color="auto"/>
            </w:tcBorders>
          </w:tcPr>
          <w:p w14:paraId="34CCC92E" w14:textId="77777777" w:rsidR="00C12D18" w:rsidRPr="00040062" w:rsidRDefault="00E47E9B" w:rsidP="00040062">
            <w:pPr>
              <w:jc w:val="center"/>
              <w:rPr>
                <w:rFonts w:ascii="Arial" w:hAnsi="Arial" w:cs="Arial"/>
                <w:lang w:val="ru-RU" w:eastAsia="ru-RU"/>
              </w:rPr>
            </w:pPr>
            <w:r w:rsidRPr="00040062">
              <w:rPr>
                <w:rFonts w:ascii="Arial" w:hAnsi="Arial" w:cs="Arial"/>
                <w:lang w:val="ru-RU" w:eastAsia="ru-RU"/>
              </w:rPr>
              <w:t>Целевое назначение лесов:  Эксплуатационные леса</w:t>
            </w:r>
          </w:p>
          <w:p w14:paraId="2F4EC666" w14:textId="77777777" w:rsidR="00C12D18" w:rsidRPr="00040062" w:rsidRDefault="00E47E9B" w:rsidP="00040062">
            <w:pPr>
              <w:jc w:val="center"/>
              <w:rPr>
                <w:rFonts w:ascii="Arial" w:hAnsi="Arial" w:cs="Arial"/>
                <w:lang w:val="ru-RU" w:eastAsia="ru-RU"/>
              </w:rPr>
            </w:pPr>
            <w:r w:rsidRPr="00040062">
              <w:rPr>
                <w:rFonts w:ascii="Arial" w:hAnsi="Arial" w:cs="Arial"/>
                <w:lang w:val="ru-RU" w:eastAsia="ru-RU"/>
              </w:rPr>
              <w:t>Способ рубки: Сплошные  рубки</w:t>
            </w:r>
          </w:p>
        </w:tc>
      </w:tr>
      <w:tr w:rsidR="00040062" w:rsidRPr="00040062" w14:paraId="660E2AC8" w14:textId="77777777" w:rsidTr="004110AA">
        <w:trPr>
          <w:cantSplit/>
        </w:trPr>
        <w:tc>
          <w:tcPr>
            <w:tcW w:w="1154" w:type="dxa"/>
            <w:tcBorders>
              <w:top w:val="single" w:sz="4" w:space="0" w:color="auto"/>
              <w:left w:val="single" w:sz="4" w:space="0" w:color="auto"/>
              <w:bottom w:val="single" w:sz="4" w:space="0" w:color="auto"/>
              <w:right w:val="single" w:sz="4" w:space="0" w:color="auto"/>
            </w:tcBorders>
            <w:vAlign w:val="center"/>
          </w:tcPr>
          <w:p w14:paraId="26B1E76E" w14:textId="77777777" w:rsidR="00C12D18" w:rsidRPr="00040062" w:rsidRDefault="00C12D18" w:rsidP="00040062">
            <w:pPr>
              <w:snapToGrid w:val="0"/>
              <w:jc w:val="center"/>
              <w:rPr>
                <w:rFonts w:ascii="Arial" w:hAnsi="Arial" w:cs="Arial"/>
                <w:lang w:val="ru-RU" w:eastAsia="ru-RU"/>
              </w:rPr>
            </w:pPr>
          </w:p>
        </w:tc>
        <w:tc>
          <w:tcPr>
            <w:tcW w:w="626" w:type="dxa"/>
            <w:tcBorders>
              <w:top w:val="single" w:sz="4" w:space="0" w:color="auto"/>
              <w:left w:val="single" w:sz="4" w:space="0" w:color="auto"/>
              <w:bottom w:val="single" w:sz="4" w:space="0" w:color="auto"/>
              <w:right w:val="single" w:sz="4" w:space="0" w:color="auto"/>
            </w:tcBorders>
            <w:vAlign w:val="center"/>
          </w:tcPr>
          <w:p w14:paraId="12081D23" w14:textId="77777777" w:rsidR="00C12D18" w:rsidRPr="00040062" w:rsidRDefault="00C12D18" w:rsidP="00040062">
            <w:pPr>
              <w:snapToGrid w:val="0"/>
              <w:jc w:val="center"/>
              <w:rPr>
                <w:rFonts w:ascii="Arial" w:hAnsi="Arial" w:cs="Arial"/>
                <w:lang w:val="ru-RU" w:eastAsia="ru-RU"/>
              </w:rPr>
            </w:pPr>
          </w:p>
        </w:tc>
        <w:tc>
          <w:tcPr>
            <w:tcW w:w="644" w:type="dxa"/>
            <w:tcBorders>
              <w:top w:val="single" w:sz="4" w:space="0" w:color="auto"/>
              <w:left w:val="single" w:sz="4" w:space="0" w:color="auto"/>
              <w:bottom w:val="single" w:sz="4" w:space="0" w:color="auto"/>
              <w:right w:val="single" w:sz="4" w:space="0" w:color="auto"/>
            </w:tcBorders>
            <w:vAlign w:val="center"/>
          </w:tcPr>
          <w:p w14:paraId="5C5287B4" w14:textId="77777777" w:rsidR="00C12D18" w:rsidRPr="00040062" w:rsidRDefault="00C12D18" w:rsidP="00040062">
            <w:pPr>
              <w:snapToGrid w:val="0"/>
              <w:jc w:val="center"/>
              <w:rPr>
                <w:rFonts w:ascii="Arial" w:hAnsi="Arial" w:cs="Arial"/>
                <w:lang w:val="ru-RU" w:eastAsia="ru-RU"/>
              </w:rPr>
            </w:pPr>
          </w:p>
        </w:tc>
        <w:tc>
          <w:tcPr>
            <w:tcW w:w="601" w:type="dxa"/>
            <w:tcBorders>
              <w:top w:val="single" w:sz="4" w:space="0" w:color="auto"/>
              <w:left w:val="single" w:sz="4" w:space="0" w:color="auto"/>
              <w:bottom w:val="single" w:sz="4" w:space="0" w:color="auto"/>
              <w:right w:val="single" w:sz="4" w:space="0" w:color="auto"/>
            </w:tcBorders>
            <w:vAlign w:val="center"/>
          </w:tcPr>
          <w:p w14:paraId="652CE2E0" w14:textId="77777777" w:rsidR="00C12D18" w:rsidRPr="00040062" w:rsidRDefault="00C12D18" w:rsidP="00040062">
            <w:pPr>
              <w:snapToGrid w:val="0"/>
              <w:jc w:val="center"/>
              <w:rPr>
                <w:rFonts w:ascii="Arial" w:hAnsi="Arial" w:cs="Arial"/>
                <w:lang w:val="ru-RU" w:eastAsia="ru-RU"/>
              </w:rPr>
            </w:pPr>
          </w:p>
        </w:tc>
        <w:tc>
          <w:tcPr>
            <w:tcW w:w="692" w:type="dxa"/>
            <w:tcBorders>
              <w:top w:val="single" w:sz="4" w:space="0" w:color="auto"/>
              <w:left w:val="single" w:sz="4" w:space="0" w:color="auto"/>
              <w:bottom w:val="single" w:sz="4" w:space="0" w:color="auto"/>
              <w:right w:val="single" w:sz="4" w:space="0" w:color="auto"/>
            </w:tcBorders>
            <w:vAlign w:val="center"/>
          </w:tcPr>
          <w:p w14:paraId="06088717" w14:textId="77777777" w:rsidR="00C12D18" w:rsidRPr="00040062" w:rsidRDefault="00C12D18" w:rsidP="00040062">
            <w:pPr>
              <w:snapToGrid w:val="0"/>
              <w:jc w:val="center"/>
              <w:rPr>
                <w:rFonts w:ascii="Arial" w:hAnsi="Arial" w:cs="Arial"/>
                <w:lang w:val="ru-RU" w:eastAsia="ru-RU"/>
              </w:rPr>
            </w:pPr>
          </w:p>
        </w:tc>
        <w:tc>
          <w:tcPr>
            <w:tcW w:w="698" w:type="dxa"/>
            <w:tcBorders>
              <w:top w:val="single" w:sz="4" w:space="0" w:color="auto"/>
              <w:left w:val="single" w:sz="4" w:space="0" w:color="auto"/>
              <w:bottom w:val="single" w:sz="4" w:space="0" w:color="auto"/>
              <w:right w:val="single" w:sz="4" w:space="0" w:color="auto"/>
            </w:tcBorders>
            <w:vAlign w:val="center"/>
          </w:tcPr>
          <w:p w14:paraId="10333D6C" w14:textId="77777777" w:rsidR="00C12D18" w:rsidRPr="00040062" w:rsidRDefault="00C12D18" w:rsidP="00040062">
            <w:pPr>
              <w:snapToGrid w:val="0"/>
              <w:jc w:val="center"/>
              <w:rPr>
                <w:rFonts w:ascii="Arial" w:hAnsi="Arial" w:cs="Arial"/>
                <w:lang w:val="ru-RU" w:eastAsia="ru-RU"/>
              </w:rPr>
            </w:pPr>
          </w:p>
        </w:tc>
        <w:tc>
          <w:tcPr>
            <w:tcW w:w="532" w:type="dxa"/>
            <w:tcBorders>
              <w:top w:val="single" w:sz="4" w:space="0" w:color="auto"/>
              <w:left w:val="single" w:sz="4" w:space="0" w:color="auto"/>
              <w:bottom w:val="single" w:sz="4" w:space="0" w:color="auto"/>
              <w:right w:val="single" w:sz="4" w:space="0" w:color="auto"/>
            </w:tcBorders>
            <w:vAlign w:val="center"/>
          </w:tcPr>
          <w:p w14:paraId="18C81754" w14:textId="77777777" w:rsidR="00C12D18" w:rsidRPr="00040062" w:rsidRDefault="00C12D18" w:rsidP="00040062">
            <w:pPr>
              <w:snapToGrid w:val="0"/>
              <w:jc w:val="center"/>
              <w:rPr>
                <w:rFonts w:ascii="Arial" w:hAnsi="Arial" w:cs="Arial"/>
                <w:lang w:val="ru-RU" w:eastAsia="ru-RU"/>
              </w:rPr>
            </w:pPr>
          </w:p>
        </w:tc>
        <w:tc>
          <w:tcPr>
            <w:tcW w:w="547" w:type="dxa"/>
            <w:tcBorders>
              <w:top w:val="single" w:sz="4" w:space="0" w:color="auto"/>
              <w:left w:val="single" w:sz="4" w:space="0" w:color="auto"/>
              <w:bottom w:val="single" w:sz="4" w:space="0" w:color="auto"/>
              <w:right w:val="single" w:sz="4" w:space="0" w:color="auto"/>
            </w:tcBorders>
            <w:vAlign w:val="center"/>
          </w:tcPr>
          <w:p w14:paraId="4F33A2BE" w14:textId="77777777" w:rsidR="00C12D18" w:rsidRPr="00040062" w:rsidRDefault="00C12D18" w:rsidP="00040062">
            <w:pPr>
              <w:snapToGrid w:val="0"/>
              <w:jc w:val="center"/>
              <w:rPr>
                <w:rFonts w:ascii="Arial" w:hAnsi="Arial" w:cs="Arial"/>
                <w:lang w:val="ru-RU" w:eastAsia="ru-RU"/>
              </w:rPr>
            </w:pPr>
          </w:p>
        </w:tc>
        <w:tc>
          <w:tcPr>
            <w:tcW w:w="710" w:type="dxa"/>
            <w:tcBorders>
              <w:top w:val="single" w:sz="4" w:space="0" w:color="auto"/>
              <w:left w:val="single" w:sz="4" w:space="0" w:color="auto"/>
              <w:bottom w:val="single" w:sz="4" w:space="0" w:color="auto"/>
              <w:right w:val="single" w:sz="4" w:space="0" w:color="auto"/>
            </w:tcBorders>
            <w:vAlign w:val="center"/>
          </w:tcPr>
          <w:p w14:paraId="0AF739D4" w14:textId="77777777" w:rsidR="00C12D18" w:rsidRPr="00040062" w:rsidRDefault="00C12D18" w:rsidP="00040062">
            <w:pPr>
              <w:snapToGrid w:val="0"/>
              <w:jc w:val="center"/>
              <w:rPr>
                <w:rFonts w:ascii="Arial" w:hAnsi="Arial" w:cs="Arial"/>
                <w:lang w:val="ru-RU" w:eastAsia="ru-RU"/>
              </w:rPr>
            </w:pPr>
          </w:p>
        </w:tc>
        <w:tc>
          <w:tcPr>
            <w:tcW w:w="746" w:type="dxa"/>
            <w:tcBorders>
              <w:top w:val="single" w:sz="4" w:space="0" w:color="auto"/>
              <w:left w:val="single" w:sz="4" w:space="0" w:color="auto"/>
              <w:bottom w:val="single" w:sz="4" w:space="0" w:color="auto"/>
              <w:right w:val="single" w:sz="4" w:space="0" w:color="auto"/>
            </w:tcBorders>
            <w:vAlign w:val="center"/>
          </w:tcPr>
          <w:p w14:paraId="49723595" w14:textId="77777777" w:rsidR="00C12D18" w:rsidRPr="00040062" w:rsidRDefault="00C12D18" w:rsidP="00040062">
            <w:pPr>
              <w:snapToGrid w:val="0"/>
              <w:jc w:val="center"/>
              <w:rPr>
                <w:rFonts w:ascii="Arial" w:hAnsi="Arial" w:cs="Arial"/>
                <w:lang w:val="ru-RU" w:eastAsia="ru-RU"/>
              </w:rPr>
            </w:pPr>
          </w:p>
        </w:tc>
        <w:tc>
          <w:tcPr>
            <w:tcW w:w="523" w:type="dxa"/>
            <w:tcBorders>
              <w:top w:val="single" w:sz="4" w:space="0" w:color="auto"/>
              <w:left w:val="single" w:sz="4" w:space="0" w:color="auto"/>
              <w:bottom w:val="single" w:sz="4" w:space="0" w:color="auto"/>
              <w:right w:val="single" w:sz="4" w:space="0" w:color="auto"/>
            </w:tcBorders>
            <w:vAlign w:val="center"/>
          </w:tcPr>
          <w:p w14:paraId="3D7E7E7B" w14:textId="77777777" w:rsidR="00C12D18" w:rsidRPr="00040062" w:rsidRDefault="00C12D18" w:rsidP="00040062">
            <w:pPr>
              <w:snapToGrid w:val="0"/>
              <w:jc w:val="center"/>
              <w:rPr>
                <w:rFonts w:ascii="Arial" w:hAnsi="Arial" w:cs="Arial"/>
                <w:lang w:val="ru-RU" w:eastAsia="ru-RU"/>
              </w:rPr>
            </w:pPr>
          </w:p>
        </w:tc>
        <w:tc>
          <w:tcPr>
            <w:tcW w:w="707" w:type="dxa"/>
            <w:tcBorders>
              <w:top w:val="single" w:sz="4" w:space="0" w:color="auto"/>
              <w:left w:val="single" w:sz="4" w:space="0" w:color="auto"/>
              <w:bottom w:val="single" w:sz="4" w:space="0" w:color="auto"/>
              <w:right w:val="single" w:sz="4" w:space="0" w:color="auto"/>
            </w:tcBorders>
            <w:vAlign w:val="center"/>
          </w:tcPr>
          <w:p w14:paraId="38C6F6FF" w14:textId="77777777" w:rsidR="00C12D18" w:rsidRPr="00040062" w:rsidRDefault="00C12D18" w:rsidP="00040062">
            <w:pPr>
              <w:snapToGrid w:val="0"/>
              <w:jc w:val="center"/>
              <w:rPr>
                <w:rFonts w:ascii="Arial" w:hAnsi="Arial" w:cs="Arial"/>
                <w:lang w:val="ru-RU" w:eastAsia="ru-RU"/>
              </w:rPr>
            </w:pPr>
          </w:p>
        </w:tc>
        <w:tc>
          <w:tcPr>
            <w:tcW w:w="536" w:type="dxa"/>
            <w:tcBorders>
              <w:top w:val="single" w:sz="4" w:space="0" w:color="auto"/>
              <w:left w:val="single" w:sz="4" w:space="0" w:color="auto"/>
              <w:bottom w:val="single" w:sz="4" w:space="0" w:color="auto"/>
              <w:right w:val="single" w:sz="4" w:space="0" w:color="auto"/>
            </w:tcBorders>
            <w:vAlign w:val="center"/>
          </w:tcPr>
          <w:p w14:paraId="43FE64F6"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1174006B" w14:textId="77777777" w:rsidR="00C12D18" w:rsidRPr="00040062" w:rsidRDefault="00C12D18" w:rsidP="00040062">
            <w:pPr>
              <w:snapToGrid w:val="0"/>
              <w:jc w:val="center"/>
              <w:rPr>
                <w:rFonts w:ascii="Arial" w:hAnsi="Arial" w:cs="Arial"/>
                <w:lang w:val="ru-RU"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A40D48D"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1426EA3C"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33F4BE70" w14:textId="77777777" w:rsidR="00C12D18" w:rsidRPr="00040062" w:rsidRDefault="00C12D18" w:rsidP="00040062">
            <w:pPr>
              <w:snapToGrid w:val="0"/>
              <w:jc w:val="center"/>
              <w:rPr>
                <w:rFonts w:ascii="Arial" w:hAnsi="Arial" w:cs="Arial"/>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F3AA2D5" w14:textId="77777777" w:rsidR="00C12D18" w:rsidRPr="00040062" w:rsidRDefault="00C12D18" w:rsidP="00040062">
            <w:pPr>
              <w:snapToGrid w:val="0"/>
              <w:jc w:val="center"/>
              <w:rPr>
                <w:rFonts w:ascii="Arial" w:hAnsi="Arial" w:cs="Arial"/>
                <w:lang w:val="ru-RU" w:eastAsia="ru-RU"/>
              </w:rPr>
            </w:pPr>
          </w:p>
        </w:tc>
        <w:tc>
          <w:tcPr>
            <w:tcW w:w="583" w:type="dxa"/>
            <w:tcBorders>
              <w:top w:val="single" w:sz="4" w:space="0" w:color="auto"/>
              <w:left w:val="single" w:sz="4" w:space="0" w:color="auto"/>
              <w:bottom w:val="single" w:sz="4" w:space="0" w:color="auto"/>
              <w:right w:val="single" w:sz="4" w:space="0" w:color="auto"/>
            </w:tcBorders>
            <w:vAlign w:val="center"/>
          </w:tcPr>
          <w:p w14:paraId="17859E8C" w14:textId="77777777" w:rsidR="00C12D18" w:rsidRPr="00040062" w:rsidRDefault="00C12D18" w:rsidP="00040062">
            <w:pPr>
              <w:snapToGrid w:val="0"/>
              <w:jc w:val="center"/>
              <w:rPr>
                <w:rFonts w:ascii="Arial" w:hAnsi="Arial" w:cs="Arial"/>
                <w:lang w:val="ru-RU" w:eastAsia="ru-RU"/>
              </w:rPr>
            </w:pPr>
          </w:p>
        </w:tc>
        <w:tc>
          <w:tcPr>
            <w:tcW w:w="496" w:type="dxa"/>
            <w:tcBorders>
              <w:top w:val="single" w:sz="4" w:space="0" w:color="auto"/>
              <w:left w:val="single" w:sz="4" w:space="0" w:color="auto"/>
              <w:bottom w:val="single" w:sz="4" w:space="0" w:color="auto"/>
              <w:right w:val="single" w:sz="4" w:space="0" w:color="auto"/>
            </w:tcBorders>
            <w:vAlign w:val="center"/>
          </w:tcPr>
          <w:p w14:paraId="7C201A2D" w14:textId="77777777" w:rsidR="00C12D18" w:rsidRPr="00040062" w:rsidRDefault="00C12D18" w:rsidP="00040062">
            <w:pPr>
              <w:snapToGrid w:val="0"/>
              <w:jc w:val="center"/>
              <w:rPr>
                <w:rFonts w:ascii="Arial" w:hAnsi="Arial" w:cs="Arial"/>
                <w:lang w:val="ru-RU" w:eastAsia="ru-RU"/>
              </w:rPr>
            </w:pPr>
          </w:p>
        </w:tc>
        <w:tc>
          <w:tcPr>
            <w:tcW w:w="565" w:type="dxa"/>
            <w:tcBorders>
              <w:top w:val="single" w:sz="4" w:space="0" w:color="auto"/>
              <w:left w:val="single" w:sz="4" w:space="0" w:color="auto"/>
              <w:bottom w:val="single" w:sz="4" w:space="0" w:color="auto"/>
              <w:right w:val="single" w:sz="4" w:space="0" w:color="auto"/>
            </w:tcBorders>
            <w:vAlign w:val="center"/>
          </w:tcPr>
          <w:p w14:paraId="76992ED3" w14:textId="77777777" w:rsidR="00C12D18" w:rsidRPr="00040062" w:rsidRDefault="00C12D18" w:rsidP="00040062">
            <w:pPr>
              <w:snapToGrid w:val="0"/>
              <w:jc w:val="center"/>
              <w:rPr>
                <w:rFonts w:ascii="Arial" w:hAnsi="Arial" w:cs="Arial"/>
                <w:lang w:val="ru-RU" w:eastAsia="ru-RU"/>
              </w:rPr>
            </w:pPr>
          </w:p>
        </w:tc>
        <w:tc>
          <w:tcPr>
            <w:tcW w:w="695" w:type="dxa"/>
            <w:tcBorders>
              <w:top w:val="single" w:sz="4" w:space="0" w:color="auto"/>
              <w:left w:val="single" w:sz="4" w:space="0" w:color="auto"/>
              <w:bottom w:val="single" w:sz="4" w:space="0" w:color="auto"/>
              <w:right w:val="single" w:sz="4" w:space="0" w:color="auto"/>
            </w:tcBorders>
            <w:vAlign w:val="center"/>
          </w:tcPr>
          <w:p w14:paraId="6DA645DE" w14:textId="77777777" w:rsidR="00C12D18" w:rsidRPr="00040062" w:rsidRDefault="00C12D18" w:rsidP="00040062">
            <w:pPr>
              <w:snapToGrid w:val="0"/>
              <w:jc w:val="center"/>
              <w:rPr>
                <w:rFonts w:ascii="Arial" w:hAnsi="Arial" w:cs="Arial"/>
                <w:lang w:val="ru-RU" w:eastAsia="ru-RU"/>
              </w:rPr>
            </w:pPr>
          </w:p>
        </w:tc>
        <w:tc>
          <w:tcPr>
            <w:tcW w:w="553" w:type="dxa"/>
            <w:tcBorders>
              <w:top w:val="single" w:sz="4" w:space="0" w:color="auto"/>
              <w:left w:val="single" w:sz="4" w:space="0" w:color="auto"/>
              <w:bottom w:val="single" w:sz="4" w:space="0" w:color="auto"/>
              <w:right w:val="single" w:sz="4" w:space="0" w:color="auto"/>
            </w:tcBorders>
            <w:vAlign w:val="center"/>
          </w:tcPr>
          <w:p w14:paraId="1ED3412C" w14:textId="77777777" w:rsidR="00C12D18" w:rsidRPr="00040062" w:rsidRDefault="00C12D18" w:rsidP="00040062">
            <w:pPr>
              <w:snapToGrid w:val="0"/>
              <w:jc w:val="center"/>
              <w:rPr>
                <w:rFonts w:ascii="Arial" w:hAnsi="Arial" w:cs="Arial"/>
                <w:lang w:val="ru-RU" w:eastAsia="ru-RU"/>
              </w:rPr>
            </w:pPr>
          </w:p>
        </w:tc>
        <w:tc>
          <w:tcPr>
            <w:tcW w:w="535" w:type="dxa"/>
            <w:tcBorders>
              <w:top w:val="single" w:sz="4" w:space="0" w:color="auto"/>
              <w:left w:val="single" w:sz="4" w:space="0" w:color="auto"/>
              <w:bottom w:val="single" w:sz="4" w:space="0" w:color="auto"/>
              <w:right w:val="single" w:sz="4" w:space="0" w:color="auto"/>
            </w:tcBorders>
            <w:vAlign w:val="center"/>
          </w:tcPr>
          <w:p w14:paraId="297801A3" w14:textId="77777777" w:rsidR="00C12D18" w:rsidRPr="00040062" w:rsidRDefault="00C12D18" w:rsidP="00040062">
            <w:pPr>
              <w:snapToGrid w:val="0"/>
              <w:jc w:val="center"/>
              <w:rPr>
                <w:rFonts w:ascii="Arial" w:hAnsi="Arial" w:cs="Arial"/>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14:paraId="7BE39D15" w14:textId="77777777" w:rsidR="00C12D18" w:rsidRPr="00040062" w:rsidRDefault="00C12D18" w:rsidP="00040062">
            <w:pPr>
              <w:snapToGrid w:val="0"/>
              <w:jc w:val="center"/>
              <w:rPr>
                <w:rFonts w:ascii="Arial" w:hAnsi="Arial" w:cs="Arial"/>
                <w:lang w:val="ru-RU" w:eastAsia="ru-RU"/>
              </w:rPr>
            </w:pPr>
          </w:p>
        </w:tc>
      </w:tr>
      <w:tr w:rsidR="00040062" w:rsidRPr="00040062" w14:paraId="469E1CE3" w14:textId="77777777" w:rsidTr="004110AA">
        <w:trPr>
          <w:cantSplit/>
        </w:trPr>
        <w:tc>
          <w:tcPr>
            <w:tcW w:w="14945" w:type="dxa"/>
            <w:gridSpan w:val="25"/>
            <w:tcBorders>
              <w:top w:val="single" w:sz="4" w:space="0" w:color="auto"/>
              <w:left w:val="single" w:sz="4" w:space="0" w:color="auto"/>
              <w:bottom w:val="single" w:sz="4" w:space="0" w:color="auto"/>
              <w:right w:val="single" w:sz="4" w:space="0" w:color="auto"/>
            </w:tcBorders>
          </w:tcPr>
          <w:p w14:paraId="488C3A1C" w14:textId="77777777" w:rsidR="00C12D18" w:rsidRPr="00040062" w:rsidRDefault="00E47E9B" w:rsidP="00040062">
            <w:pPr>
              <w:snapToGrid w:val="0"/>
              <w:jc w:val="center"/>
              <w:rPr>
                <w:rFonts w:ascii="Arial" w:hAnsi="Arial" w:cs="Arial"/>
                <w:b/>
                <w:lang w:val="ru-RU" w:eastAsia="ru-RU"/>
              </w:rPr>
            </w:pPr>
            <w:r w:rsidRPr="00040062">
              <w:rPr>
                <w:rFonts w:ascii="Arial" w:hAnsi="Arial" w:cs="Arial"/>
                <w:b/>
                <w:lang w:val="ru-RU" w:eastAsia="ru-RU"/>
              </w:rPr>
              <w:t>Кроме того в лесах, пройденных условно-сплошными рубками и малоценных насаждениях:</w:t>
            </w:r>
          </w:p>
        </w:tc>
      </w:tr>
      <w:tr w:rsidR="00040062" w:rsidRPr="00040062" w14:paraId="013F1FE0" w14:textId="77777777" w:rsidTr="004110AA">
        <w:trPr>
          <w:cantSplit/>
        </w:trPr>
        <w:tc>
          <w:tcPr>
            <w:tcW w:w="14945" w:type="dxa"/>
            <w:gridSpan w:val="25"/>
            <w:tcBorders>
              <w:top w:val="single" w:sz="4" w:space="0" w:color="auto"/>
              <w:left w:val="single" w:sz="4" w:space="0" w:color="auto"/>
              <w:bottom w:val="single" w:sz="4" w:space="0" w:color="auto"/>
              <w:right w:val="single" w:sz="4" w:space="0" w:color="auto"/>
            </w:tcBorders>
          </w:tcPr>
          <w:p w14:paraId="3AC70CB4"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Целевое назначение лесов: Эксплуатационные леса</w:t>
            </w:r>
          </w:p>
        </w:tc>
      </w:tr>
      <w:tr w:rsidR="00040062" w:rsidRPr="00040062" w14:paraId="0BF1659E" w14:textId="77777777" w:rsidTr="004110AA">
        <w:trPr>
          <w:cantSplit/>
        </w:trPr>
        <w:tc>
          <w:tcPr>
            <w:tcW w:w="14945" w:type="dxa"/>
            <w:gridSpan w:val="25"/>
            <w:tcBorders>
              <w:top w:val="single" w:sz="4" w:space="0" w:color="auto"/>
              <w:left w:val="single" w:sz="4" w:space="0" w:color="auto"/>
              <w:bottom w:val="single" w:sz="4" w:space="0" w:color="auto"/>
              <w:right w:val="single" w:sz="4" w:space="0" w:color="auto"/>
            </w:tcBorders>
          </w:tcPr>
          <w:p w14:paraId="6DB6769D" w14:textId="77777777" w:rsidR="00C12D18" w:rsidRPr="00040062" w:rsidRDefault="00E47E9B" w:rsidP="00040062">
            <w:pPr>
              <w:snapToGrid w:val="0"/>
              <w:jc w:val="center"/>
              <w:rPr>
                <w:rFonts w:ascii="Arial" w:hAnsi="Arial" w:cs="Arial"/>
                <w:lang w:val="ru-RU" w:eastAsia="ru-RU"/>
              </w:rPr>
            </w:pPr>
            <w:r w:rsidRPr="00040062">
              <w:rPr>
                <w:rFonts w:ascii="Arial" w:hAnsi="Arial" w:cs="Arial"/>
                <w:lang w:val="ru-RU" w:eastAsia="ru-RU"/>
              </w:rPr>
              <w:t>Сплошные рубки</w:t>
            </w:r>
          </w:p>
        </w:tc>
      </w:tr>
      <w:tr w:rsidR="00040062" w:rsidRPr="00040062" w14:paraId="1FEFACC9" w14:textId="77777777" w:rsidTr="004110AA">
        <w:trPr>
          <w:cantSplit/>
        </w:trPr>
        <w:tc>
          <w:tcPr>
            <w:tcW w:w="1154" w:type="dxa"/>
            <w:tcBorders>
              <w:top w:val="single" w:sz="4" w:space="0" w:color="auto"/>
              <w:left w:val="single" w:sz="4" w:space="0" w:color="auto"/>
              <w:bottom w:val="single" w:sz="4" w:space="0" w:color="auto"/>
              <w:right w:val="single" w:sz="4" w:space="0" w:color="auto"/>
            </w:tcBorders>
            <w:vAlign w:val="center"/>
          </w:tcPr>
          <w:p w14:paraId="46D411B9" w14:textId="77777777" w:rsidR="00C12D18" w:rsidRPr="00040062" w:rsidRDefault="00C12D18" w:rsidP="00040062">
            <w:pPr>
              <w:snapToGrid w:val="0"/>
              <w:jc w:val="center"/>
              <w:rPr>
                <w:rFonts w:ascii="Arial" w:hAnsi="Arial" w:cs="Arial"/>
                <w:lang w:val="ru-RU" w:eastAsia="ru-RU"/>
              </w:rPr>
            </w:pPr>
          </w:p>
        </w:tc>
        <w:tc>
          <w:tcPr>
            <w:tcW w:w="626" w:type="dxa"/>
            <w:tcBorders>
              <w:top w:val="single" w:sz="4" w:space="0" w:color="auto"/>
              <w:left w:val="single" w:sz="4" w:space="0" w:color="auto"/>
              <w:bottom w:val="single" w:sz="4" w:space="0" w:color="auto"/>
              <w:right w:val="single" w:sz="4" w:space="0" w:color="auto"/>
            </w:tcBorders>
            <w:vAlign w:val="center"/>
          </w:tcPr>
          <w:p w14:paraId="50B8D04E" w14:textId="77777777" w:rsidR="00C12D18" w:rsidRPr="00040062" w:rsidRDefault="00C12D18" w:rsidP="00040062">
            <w:pPr>
              <w:snapToGrid w:val="0"/>
              <w:jc w:val="center"/>
              <w:rPr>
                <w:rFonts w:ascii="Arial" w:hAnsi="Arial" w:cs="Arial"/>
                <w:lang w:val="ru-RU" w:eastAsia="ru-RU"/>
              </w:rPr>
            </w:pPr>
          </w:p>
        </w:tc>
        <w:tc>
          <w:tcPr>
            <w:tcW w:w="644" w:type="dxa"/>
            <w:tcBorders>
              <w:top w:val="single" w:sz="4" w:space="0" w:color="auto"/>
              <w:left w:val="single" w:sz="4" w:space="0" w:color="auto"/>
              <w:bottom w:val="single" w:sz="4" w:space="0" w:color="auto"/>
              <w:right w:val="single" w:sz="4" w:space="0" w:color="auto"/>
            </w:tcBorders>
            <w:vAlign w:val="center"/>
          </w:tcPr>
          <w:p w14:paraId="5D1C21F7" w14:textId="77777777" w:rsidR="00C12D18" w:rsidRPr="00040062" w:rsidRDefault="00C12D18" w:rsidP="00040062">
            <w:pPr>
              <w:snapToGrid w:val="0"/>
              <w:jc w:val="center"/>
              <w:rPr>
                <w:rFonts w:ascii="Arial" w:hAnsi="Arial" w:cs="Arial"/>
                <w:lang w:val="ru-RU" w:eastAsia="ru-RU"/>
              </w:rPr>
            </w:pPr>
          </w:p>
        </w:tc>
        <w:tc>
          <w:tcPr>
            <w:tcW w:w="601" w:type="dxa"/>
            <w:tcBorders>
              <w:top w:val="single" w:sz="4" w:space="0" w:color="auto"/>
              <w:left w:val="single" w:sz="4" w:space="0" w:color="auto"/>
              <w:bottom w:val="single" w:sz="4" w:space="0" w:color="auto"/>
              <w:right w:val="single" w:sz="4" w:space="0" w:color="auto"/>
            </w:tcBorders>
            <w:vAlign w:val="center"/>
          </w:tcPr>
          <w:p w14:paraId="1B4FF492" w14:textId="77777777" w:rsidR="00C12D18" w:rsidRPr="00040062" w:rsidRDefault="00C12D18" w:rsidP="00040062">
            <w:pPr>
              <w:snapToGrid w:val="0"/>
              <w:jc w:val="center"/>
              <w:rPr>
                <w:rFonts w:ascii="Arial" w:hAnsi="Arial" w:cs="Arial"/>
                <w:lang w:val="ru-RU" w:eastAsia="ru-RU"/>
              </w:rPr>
            </w:pPr>
          </w:p>
        </w:tc>
        <w:tc>
          <w:tcPr>
            <w:tcW w:w="692" w:type="dxa"/>
            <w:tcBorders>
              <w:top w:val="single" w:sz="4" w:space="0" w:color="auto"/>
              <w:left w:val="single" w:sz="4" w:space="0" w:color="auto"/>
              <w:bottom w:val="single" w:sz="4" w:space="0" w:color="auto"/>
              <w:right w:val="single" w:sz="4" w:space="0" w:color="auto"/>
            </w:tcBorders>
            <w:vAlign w:val="center"/>
          </w:tcPr>
          <w:p w14:paraId="656657D5" w14:textId="77777777" w:rsidR="00C12D18" w:rsidRPr="00040062" w:rsidRDefault="00C12D18" w:rsidP="00040062">
            <w:pPr>
              <w:snapToGrid w:val="0"/>
              <w:jc w:val="center"/>
              <w:rPr>
                <w:rFonts w:ascii="Arial" w:hAnsi="Arial" w:cs="Arial"/>
                <w:lang w:val="ru-RU" w:eastAsia="ru-RU"/>
              </w:rPr>
            </w:pPr>
          </w:p>
        </w:tc>
        <w:tc>
          <w:tcPr>
            <w:tcW w:w="698" w:type="dxa"/>
            <w:tcBorders>
              <w:top w:val="single" w:sz="4" w:space="0" w:color="auto"/>
              <w:left w:val="single" w:sz="4" w:space="0" w:color="auto"/>
              <w:bottom w:val="single" w:sz="4" w:space="0" w:color="auto"/>
              <w:right w:val="single" w:sz="4" w:space="0" w:color="auto"/>
            </w:tcBorders>
            <w:vAlign w:val="center"/>
          </w:tcPr>
          <w:p w14:paraId="22447B92" w14:textId="77777777" w:rsidR="00C12D18" w:rsidRPr="00040062" w:rsidRDefault="00C12D18" w:rsidP="00040062">
            <w:pPr>
              <w:snapToGrid w:val="0"/>
              <w:jc w:val="center"/>
              <w:rPr>
                <w:rFonts w:ascii="Arial" w:hAnsi="Arial" w:cs="Arial"/>
                <w:lang w:val="ru-RU" w:eastAsia="ru-RU"/>
              </w:rPr>
            </w:pPr>
          </w:p>
        </w:tc>
        <w:tc>
          <w:tcPr>
            <w:tcW w:w="532" w:type="dxa"/>
            <w:tcBorders>
              <w:top w:val="single" w:sz="4" w:space="0" w:color="auto"/>
              <w:left w:val="single" w:sz="4" w:space="0" w:color="auto"/>
              <w:bottom w:val="single" w:sz="4" w:space="0" w:color="auto"/>
              <w:right w:val="single" w:sz="4" w:space="0" w:color="auto"/>
            </w:tcBorders>
            <w:vAlign w:val="center"/>
          </w:tcPr>
          <w:p w14:paraId="384546D0" w14:textId="77777777" w:rsidR="00C12D18" w:rsidRPr="00040062" w:rsidRDefault="00C12D18" w:rsidP="00040062">
            <w:pPr>
              <w:snapToGrid w:val="0"/>
              <w:jc w:val="center"/>
              <w:rPr>
                <w:rFonts w:ascii="Arial" w:hAnsi="Arial" w:cs="Arial"/>
                <w:lang w:val="ru-RU" w:eastAsia="ru-RU"/>
              </w:rPr>
            </w:pPr>
          </w:p>
        </w:tc>
        <w:tc>
          <w:tcPr>
            <w:tcW w:w="547" w:type="dxa"/>
            <w:tcBorders>
              <w:top w:val="single" w:sz="4" w:space="0" w:color="auto"/>
              <w:left w:val="single" w:sz="4" w:space="0" w:color="auto"/>
              <w:bottom w:val="single" w:sz="4" w:space="0" w:color="auto"/>
              <w:right w:val="single" w:sz="4" w:space="0" w:color="auto"/>
            </w:tcBorders>
            <w:vAlign w:val="center"/>
          </w:tcPr>
          <w:p w14:paraId="54BA6AEF" w14:textId="77777777" w:rsidR="00C12D18" w:rsidRPr="00040062" w:rsidRDefault="00C12D18" w:rsidP="00040062">
            <w:pPr>
              <w:snapToGrid w:val="0"/>
              <w:jc w:val="center"/>
              <w:rPr>
                <w:rFonts w:ascii="Arial" w:hAnsi="Arial" w:cs="Arial"/>
                <w:lang w:val="ru-RU" w:eastAsia="ru-RU"/>
              </w:rPr>
            </w:pPr>
          </w:p>
        </w:tc>
        <w:tc>
          <w:tcPr>
            <w:tcW w:w="710" w:type="dxa"/>
            <w:tcBorders>
              <w:top w:val="single" w:sz="4" w:space="0" w:color="auto"/>
              <w:left w:val="single" w:sz="4" w:space="0" w:color="auto"/>
              <w:bottom w:val="single" w:sz="4" w:space="0" w:color="auto"/>
              <w:right w:val="single" w:sz="4" w:space="0" w:color="auto"/>
            </w:tcBorders>
            <w:vAlign w:val="center"/>
          </w:tcPr>
          <w:p w14:paraId="0EA536B5" w14:textId="77777777" w:rsidR="00C12D18" w:rsidRPr="00040062" w:rsidRDefault="00C12D18" w:rsidP="00040062">
            <w:pPr>
              <w:snapToGrid w:val="0"/>
              <w:jc w:val="center"/>
              <w:rPr>
                <w:rFonts w:ascii="Arial" w:hAnsi="Arial" w:cs="Arial"/>
                <w:lang w:val="ru-RU" w:eastAsia="ru-RU"/>
              </w:rPr>
            </w:pPr>
          </w:p>
        </w:tc>
        <w:tc>
          <w:tcPr>
            <w:tcW w:w="746" w:type="dxa"/>
            <w:tcBorders>
              <w:top w:val="single" w:sz="4" w:space="0" w:color="auto"/>
              <w:left w:val="single" w:sz="4" w:space="0" w:color="auto"/>
              <w:bottom w:val="single" w:sz="4" w:space="0" w:color="auto"/>
              <w:right w:val="single" w:sz="4" w:space="0" w:color="auto"/>
            </w:tcBorders>
            <w:vAlign w:val="center"/>
          </w:tcPr>
          <w:p w14:paraId="73307619" w14:textId="77777777" w:rsidR="00C12D18" w:rsidRPr="00040062" w:rsidRDefault="00C12D18" w:rsidP="00040062">
            <w:pPr>
              <w:snapToGrid w:val="0"/>
              <w:jc w:val="center"/>
              <w:rPr>
                <w:rFonts w:ascii="Arial" w:hAnsi="Arial" w:cs="Arial"/>
                <w:lang w:val="ru-RU" w:eastAsia="ru-RU"/>
              </w:rPr>
            </w:pPr>
          </w:p>
        </w:tc>
        <w:tc>
          <w:tcPr>
            <w:tcW w:w="523" w:type="dxa"/>
            <w:tcBorders>
              <w:top w:val="single" w:sz="4" w:space="0" w:color="auto"/>
              <w:left w:val="single" w:sz="4" w:space="0" w:color="auto"/>
              <w:bottom w:val="single" w:sz="4" w:space="0" w:color="auto"/>
              <w:right w:val="single" w:sz="4" w:space="0" w:color="auto"/>
            </w:tcBorders>
            <w:vAlign w:val="center"/>
          </w:tcPr>
          <w:p w14:paraId="252F8DB4" w14:textId="77777777" w:rsidR="00C12D18" w:rsidRPr="00040062" w:rsidRDefault="00C12D18" w:rsidP="00040062">
            <w:pPr>
              <w:snapToGrid w:val="0"/>
              <w:jc w:val="center"/>
              <w:rPr>
                <w:rFonts w:ascii="Arial" w:hAnsi="Arial" w:cs="Arial"/>
                <w:lang w:val="ru-RU" w:eastAsia="ru-RU"/>
              </w:rPr>
            </w:pPr>
          </w:p>
        </w:tc>
        <w:tc>
          <w:tcPr>
            <w:tcW w:w="707" w:type="dxa"/>
            <w:tcBorders>
              <w:top w:val="single" w:sz="4" w:space="0" w:color="auto"/>
              <w:left w:val="single" w:sz="4" w:space="0" w:color="auto"/>
              <w:bottom w:val="single" w:sz="4" w:space="0" w:color="auto"/>
              <w:right w:val="single" w:sz="4" w:space="0" w:color="auto"/>
            </w:tcBorders>
            <w:vAlign w:val="center"/>
          </w:tcPr>
          <w:p w14:paraId="2C5BE62B" w14:textId="77777777" w:rsidR="00C12D18" w:rsidRPr="00040062" w:rsidRDefault="00C12D18" w:rsidP="00040062">
            <w:pPr>
              <w:snapToGrid w:val="0"/>
              <w:jc w:val="center"/>
              <w:rPr>
                <w:rFonts w:ascii="Arial" w:hAnsi="Arial" w:cs="Arial"/>
                <w:lang w:val="ru-RU" w:eastAsia="ru-RU"/>
              </w:rPr>
            </w:pPr>
          </w:p>
        </w:tc>
        <w:tc>
          <w:tcPr>
            <w:tcW w:w="536" w:type="dxa"/>
            <w:tcBorders>
              <w:top w:val="single" w:sz="4" w:space="0" w:color="auto"/>
              <w:left w:val="single" w:sz="4" w:space="0" w:color="auto"/>
              <w:bottom w:val="single" w:sz="4" w:space="0" w:color="auto"/>
              <w:right w:val="single" w:sz="4" w:space="0" w:color="auto"/>
            </w:tcBorders>
            <w:vAlign w:val="center"/>
          </w:tcPr>
          <w:p w14:paraId="5C99C6CD"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126C95BF" w14:textId="77777777" w:rsidR="00C12D18" w:rsidRPr="00040062" w:rsidRDefault="00C12D18" w:rsidP="00040062">
            <w:pPr>
              <w:snapToGrid w:val="0"/>
              <w:jc w:val="center"/>
              <w:rPr>
                <w:rFonts w:ascii="Arial" w:hAnsi="Arial" w:cs="Arial"/>
                <w:lang w:val="ru-RU"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6AB969BF"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661AA86A"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27BBD728" w14:textId="77777777" w:rsidR="00C12D18" w:rsidRPr="00040062" w:rsidRDefault="00C12D18" w:rsidP="00040062">
            <w:pPr>
              <w:snapToGrid w:val="0"/>
              <w:jc w:val="center"/>
              <w:rPr>
                <w:rFonts w:ascii="Arial" w:hAnsi="Arial" w:cs="Arial"/>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C39DB8A" w14:textId="77777777" w:rsidR="00C12D18" w:rsidRPr="00040062" w:rsidRDefault="00C12D18" w:rsidP="00040062">
            <w:pPr>
              <w:snapToGrid w:val="0"/>
              <w:jc w:val="center"/>
              <w:rPr>
                <w:rFonts w:ascii="Arial" w:hAnsi="Arial" w:cs="Arial"/>
                <w:lang w:val="ru-RU" w:eastAsia="ru-RU"/>
              </w:rPr>
            </w:pPr>
          </w:p>
        </w:tc>
        <w:tc>
          <w:tcPr>
            <w:tcW w:w="583" w:type="dxa"/>
            <w:tcBorders>
              <w:top w:val="single" w:sz="4" w:space="0" w:color="auto"/>
              <w:left w:val="single" w:sz="4" w:space="0" w:color="auto"/>
              <w:bottom w:val="single" w:sz="4" w:space="0" w:color="auto"/>
              <w:right w:val="single" w:sz="4" w:space="0" w:color="auto"/>
            </w:tcBorders>
            <w:vAlign w:val="center"/>
          </w:tcPr>
          <w:p w14:paraId="02A83E50" w14:textId="77777777" w:rsidR="00C12D18" w:rsidRPr="00040062" w:rsidRDefault="00C12D18" w:rsidP="00040062">
            <w:pPr>
              <w:snapToGrid w:val="0"/>
              <w:jc w:val="center"/>
              <w:rPr>
                <w:rFonts w:ascii="Arial" w:hAnsi="Arial" w:cs="Arial"/>
                <w:lang w:val="ru-RU" w:eastAsia="ru-RU"/>
              </w:rPr>
            </w:pPr>
          </w:p>
        </w:tc>
        <w:tc>
          <w:tcPr>
            <w:tcW w:w="496" w:type="dxa"/>
            <w:tcBorders>
              <w:top w:val="single" w:sz="4" w:space="0" w:color="auto"/>
              <w:left w:val="single" w:sz="4" w:space="0" w:color="auto"/>
              <w:bottom w:val="single" w:sz="4" w:space="0" w:color="auto"/>
              <w:right w:val="single" w:sz="4" w:space="0" w:color="auto"/>
            </w:tcBorders>
            <w:vAlign w:val="center"/>
          </w:tcPr>
          <w:p w14:paraId="0B6B3C3C" w14:textId="77777777" w:rsidR="00C12D18" w:rsidRPr="00040062" w:rsidRDefault="00C12D18" w:rsidP="00040062">
            <w:pPr>
              <w:snapToGrid w:val="0"/>
              <w:jc w:val="center"/>
              <w:rPr>
                <w:rFonts w:ascii="Arial" w:hAnsi="Arial" w:cs="Arial"/>
                <w:lang w:val="ru-RU" w:eastAsia="ru-RU"/>
              </w:rPr>
            </w:pPr>
          </w:p>
        </w:tc>
        <w:tc>
          <w:tcPr>
            <w:tcW w:w="565" w:type="dxa"/>
            <w:tcBorders>
              <w:top w:val="single" w:sz="4" w:space="0" w:color="auto"/>
              <w:left w:val="single" w:sz="4" w:space="0" w:color="auto"/>
              <w:bottom w:val="single" w:sz="4" w:space="0" w:color="auto"/>
              <w:right w:val="single" w:sz="4" w:space="0" w:color="auto"/>
            </w:tcBorders>
            <w:vAlign w:val="center"/>
          </w:tcPr>
          <w:p w14:paraId="2BF293FB" w14:textId="77777777" w:rsidR="00C12D18" w:rsidRPr="00040062" w:rsidRDefault="00C12D18" w:rsidP="00040062">
            <w:pPr>
              <w:snapToGrid w:val="0"/>
              <w:jc w:val="center"/>
              <w:rPr>
                <w:rFonts w:ascii="Arial" w:hAnsi="Arial" w:cs="Arial"/>
                <w:lang w:val="ru-RU" w:eastAsia="ru-RU"/>
              </w:rPr>
            </w:pPr>
          </w:p>
        </w:tc>
        <w:tc>
          <w:tcPr>
            <w:tcW w:w="695" w:type="dxa"/>
            <w:tcBorders>
              <w:top w:val="single" w:sz="4" w:space="0" w:color="auto"/>
              <w:left w:val="single" w:sz="4" w:space="0" w:color="auto"/>
              <w:bottom w:val="single" w:sz="4" w:space="0" w:color="auto"/>
              <w:right w:val="single" w:sz="4" w:space="0" w:color="auto"/>
            </w:tcBorders>
            <w:vAlign w:val="center"/>
          </w:tcPr>
          <w:p w14:paraId="1423C7EA" w14:textId="77777777" w:rsidR="00C12D18" w:rsidRPr="00040062" w:rsidRDefault="00C12D18" w:rsidP="00040062">
            <w:pPr>
              <w:snapToGrid w:val="0"/>
              <w:jc w:val="center"/>
              <w:rPr>
                <w:rFonts w:ascii="Arial" w:hAnsi="Arial" w:cs="Arial"/>
                <w:lang w:val="ru-RU" w:eastAsia="ru-RU"/>
              </w:rPr>
            </w:pPr>
          </w:p>
        </w:tc>
        <w:tc>
          <w:tcPr>
            <w:tcW w:w="553" w:type="dxa"/>
            <w:tcBorders>
              <w:top w:val="single" w:sz="4" w:space="0" w:color="auto"/>
              <w:left w:val="single" w:sz="4" w:space="0" w:color="auto"/>
              <w:bottom w:val="single" w:sz="4" w:space="0" w:color="auto"/>
              <w:right w:val="single" w:sz="4" w:space="0" w:color="auto"/>
            </w:tcBorders>
            <w:vAlign w:val="center"/>
          </w:tcPr>
          <w:p w14:paraId="3BB90807" w14:textId="77777777" w:rsidR="00C12D18" w:rsidRPr="00040062" w:rsidRDefault="00C12D18" w:rsidP="00040062">
            <w:pPr>
              <w:snapToGrid w:val="0"/>
              <w:jc w:val="center"/>
              <w:rPr>
                <w:rFonts w:ascii="Arial" w:hAnsi="Arial" w:cs="Arial"/>
                <w:lang w:val="ru-RU" w:eastAsia="ru-RU"/>
              </w:rPr>
            </w:pPr>
          </w:p>
        </w:tc>
        <w:tc>
          <w:tcPr>
            <w:tcW w:w="535" w:type="dxa"/>
            <w:tcBorders>
              <w:top w:val="single" w:sz="4" w:space="0" w:color="auto"/>
              <w:left w:val="single" w:sz="4" w:space="0" w:color="auto"/>
              <w:bottom w:val="single" w:sz="4" w:space="0" w:color="auto"/>
              <w:right w:val="single" w:sz="4" w:space="0" w:color="auto"/>
            </w:tcBorders>
            <w:vAlign w:val="center"/>
          </w:tcPr>
          <w:p w14:paraId="4475D696" w14:textId="77777777" w:rsidR="00C12D18" w:rsidRPr="00040062" w:rsidRDefault="00C12D18" w:rsidP="00040062">
            <w:pPr>
              <w:snapToGrid w:val="0"/>
              <w:jc w:val="center"/>
              <w:rPr>
                <w:rFonts w:ascii="Arial" w:hAnsi="Arial" w:cs="Arial"/>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14:paraId="77B61926" w14:textId="77777777" w:rsidR="00C12D18" w:rsidRPr="00040062" w:rsidRDefault="00C12D18" w:rsidP="00040062">
            <w:pPr>
              <w:snapToGrid w:val="0"/>
              <w:jc w:val="center"/>
              <w:rPr>
                <w:rFonts w:ascii="Arial" w:hAnsi="Arial" w:cs="Arial"/>
                <w:lang w:val="ru-RU" w:eastAsia="ru-RU"/>
              </w:rPr>
            </w:pPr>
          </w:p>
        </w:tc>
      </w:tr>
      <w:tr w:rsidR="00040062" w:rsidRPr="00040062" w14:paraId="456C3D8E" w14:textId="77777777" w:rsidTr="004110AA">
        <w:trPr>
          <w:cantSplit/>
        </w:trPr>
        <w:tc>
          <w:tcPr>
            <w:tcW w:w="1154" w:type="dxa"/>
            <w:tcBorders>
              <w:top w:val="single" w:sz="4" w:space="0" w:color="auto"/>
              <w:left w:val="single" w:sz="4" w:space="0" w:color="auto"/>
              <w:bottom w:val="single" w:sz="4" w:space="0" w:color="auto"/>
              <w:right w:val="single" w:sz="4" w:space="0" w:color="auto"/>
            </w:tcBorders>
            <w:vAlign w:val="center"/>
          </w:tcPr>
          <w:p w14:paraId="48C456BD" w14:textId="77777777" w:rsidR="00C12D18" w:rsidRPr="00040062" w:rsidRDefault="00E47E9B" w:rsidP="00040062">
            <w:pPr>
              <w:snapToGrid w:val="0"/>
              <w:jc w:val="center"/>
              <w:rPr>
                <w:rFonts w:ascii="Arial" w:hAnsi="Arial" w:cs="Arial"/>
                <w:lang w:val="ru-RU" w:eastAsia="ru-RU"/>
              </w:rPr>
            </w:pPr>
            <w:r w:rsidRPr="00040062">
              <w:rPr>
                <w:rFonts w:ascii="Arial" w:hAnsi="Arial" w:cs="Arial"/>
                <w:b/>
                <w:lang w:val="ru-RU" w:eastAsia="ru-RU"/>
              </w:rPr>
              <w:t>ИТОГО</w:t>
            </w:r>
          </w:p>
        </w:tc>
        <w:tc>
          <w:tcPr>
            <w:tcW w:w="626" w:type="dxa"/>
            <w:tcBorders>
              <w:top w:val="single" w:sz="4" w:space="0" w:color="auto"/>
              <w:left w:val="single" w:sz="4" w:space="0" w:color="auto"/>
              <w:bottom w:val="single" w:sz="4" w:space="0" w:color="auto"/>
              <w:right w:val="single" w:sz="4" w:space="0" w:color="auto"/>
            </w:tcBorders>
            <w:vAlign w:val="center"/>
          </w:tcPr>
          <w:p w14:paraId="2F406196" w14:textId="77777777" w:rsidR="00C12D18" w:rsidRPr="00040062" w:rsidRDefault="00C12D18" w:rsidP="00040062">
            <w:pPr>
              <w:snapToGrid w:val="0"/>
              <w:jc w:val="center"/>
              <w:rPr>
                <w:rFonts w:ascii="Arial" w:hAnsi="Arial" w:cs="Arial"/>
                <w:lang w:val="ru-RU" w:eastAsia="ru-RU"/>
              </w:rPr>
            </w:pPr>
          </w:p>
        </w:tc>
        <w:tc>
          <w:tcPr>
            <w:tcW w:w="644" w:type="dxa"/>
            <w:tcBorders>
              <w:top w:val="single" w:sz="4" w:space="0" w:color="auto"/>
              <w:left w:val="single" w:sz="4" w:space="0" w:color="auto"/>
              <w:bottom w:val="single" w:sz="4" w:space="0" w:color="auto"/>
              <w:right w:val="single" w:sz="4" w:space="0" w:color="auto"/>
            </w:tcBorders>
            <w:vAlign w:val="center"/>
          </w:tcPr>
          <w:p w14:paraId="53EC7190" w14:textId="77777777" w:rsidR="00C12D18" w:rsidRPr="00040062" w:rsidRDefault="00C12D18" w:rsidP="00040062">
            <w:pPr>
              <w:snapToGrid w:val="0"/>
              <w:jc w:val="center"/>
              <w:rPr>
                <w:rFonts w:ascii="Arial" w:hAnsi="Arial" w:cs="Arial"/>
                <w:lang w:val="ru-RU" w:eastAsia="ru-RU"/>
              </w:rPr>
            </w:pPr>
          </w:p>
        </w:tc>
        <w:tc>
          <w:tcPr>
            <w:tcW w:w="601" w:type="dxa"/>
            <w:tcBorders>
              <w:top w:val="single" w:sz="4" w:space="0" w:color="auto"/>
              <w:left w:val="single" w:sz="4" w:space="0" w:color="auto"/>
              <w:bottom w:val="single" w:sz="4" w:space="0" w:color="auto"/>
              <w:right w:val="single" w:sz="4" w:space="0" w:color="auto"/>
            </w:tcBorders>
            <w:vAlign w:val="center"/>
          </w:tcPr>
          <w:p w14:paraId="30CD7263" w14:textId="77777777" w:rsidR="00C12D18" w:rsidRPr="00040062" w:rsidRDefault="00C12D18" w:rsidP="00040062">
            <w:pPr>
              <w:snapToGrid w:val="0"/>
              <w:jc w:val="center"/>
              <w:rPr>
                <w:rFonts w:ascii="Arial" w:hAnsi="Arial" w:cs="Arial"/>
                <w:lang w:val="ru-RU" w:eastAsia="ru-RU"/>
              </w:rPr>
            </w:pPr>
          </w:p>
        </w:tc>
        <w:tc>
          <w:tcPr>
            <w:tcW w:w="692" w:type="dxa"/>
            <w:tcBorders>
              <w:top w:val="single" w:sz="4" w:space="0" w:color="auto"/>
              <w:left w:val="single" w:sz="4" w:space="0" w:color="auto"/>
              <w:bottom w:val="single" w:sz="4" w:space="0" w:color="auto"/>
              <w:right w:val="single" w:sz="4" w:space="0" w:color="auto"/>
            </w:tcBorders>
            <w:vAlign w:val="center"/>
          </w:tcPr>
          <w:p w14:paraId="54AA07F8" w14:textId="77777777" w:rsidR="00C12D18" w:rsidRPr="00040062" w:rsidRDefault="00C12D18" w:rsidP="00040062">
            <w:pPr>
              <w:snapToGrid w:val="0"/>
              <w:jc w:val="center"/>
              <w:rPr>
                <w:rFonts w:ascii="Arial" w:hAnsi="Arial" w:cs="Arial"/>
                <w:lang w:val="ru-RU" w:eastAsia="ru-RU"/>
              </w:rPr>
            </w:pPr>
          </w:p>
        </w:tc>
        <w:tc>
          <w:tcPr>
            <w:tcW w:w="698" w:type="dxa"/>
            <w:tcBorders>
              <w:top w:val="single" w:sz="4" w:space="0" w:color="auto"/>
              <w:left w:val="single" w:sz="4" w:space="0" w:color="auto"/>
              <w:bottom w:val="single" w:sz="4" w:space="0" w:color="auto"/>
              <w:right w:val="single" w:sz="4" w:space="0" w:color="auto"/>
            </w:tcBorders>
            <w:vAlign w:val="center"/>
          </w:tcPr>
          <w:p w14:paraId="1A00A44A" w14:textId="77777777" w:rsidR="00C12D18" w:rsidRPr="00040062" w:rsidRDefault="00C12D18" w:rsidP="00040062">
            <w:pPr>
              <w:snapToGrid w:val="0"/>
              <w:jc w:val="center"/>
              <w:rPr>
                <w:rFonts w:ascii="Arial" w:hAnsi="Arial" w:cs="Arial"/>
                <w:lang w:val="ru-RU" w:eastAsia="ru-RU"/>
              </w:rPr>
            </w:pPr>
          </w:p>
        </w:tc>
        <w:tc>
          <w:tcPr>
            <w:tcW w:w="532" w:type="dxa"/>
            <w:tcBorders>
              <w:top w:val="single" w:sz="4" w:space="0" w:color="auto"/>
              <w:left w:val="single" w:sz="4" w:space="0" w:color="auto"/>
              <w:bottom w:val="single" w:sz="4" w:space="0" w:color="auto"/>
              <w:right w:val="single" w:sz="4" w:space="0" w:color="auto"/>
            </w:tcBorders>
            <w:vAlign w:val="center"/>
          </w:tcPr>
          <w:p w14:paraId="25AB73A4" w14:textId="77777777" w:rsidR="00C12D18" w:rsidRPr="00040062" w:rsidRDefault="00C12D18" w:rsidP="00040062">
            <w:pPr>
              <w:snapToGrid w:val="0"/>
              <w:jc w:val="center"/>
              <w:rPr>
                <w:rFonts w:ascii="Arial" w:hAnsi="Arial" w:cs="Arial"/>
                <w:lang w:val="ru-RU" w:eastAsia="ru-RU"/>
              </w:rPr>
            </w:pPr>
          </w:p>
        </w:tc>
        <w:tc>
          <w:tcPr>
            <w:tcW w:w="547" w:type="dxa"/>
            <w:tcBorders>
              <w:top w:val="single" w:sz="4" w:space="0" w:color="auto"/>
              <w:left w:val="single" w:sz="4" w:space="0" w:color="auto"/>
              <w:bottom w:val="single" w:sz="4" w:space="0" w:color="auto"/>
              <w:right w:val="single" w:sz="4" w:space="0" w:color="auto"/>
            </w:tcBorders>
            <w:vAlign w:val="center"/>
          </w:tcPr>
          <w:p w14:paraId="3D801C5E" w14:textId="77777777" w:rsidR="00C12D18" w:rsidRPr="00040062" w:rsidRDefault="00C12D18" w:rsidP="00040062">
            <w:pPr>
              <w:snapToGrid w:val="0"/>
              <w:jc w:val="center"/>
              <w:rPr>
                <w:rFonts w:ascii="Arial" w:hAnsi="Arial" w:cs="Arial"/>
                <w:lang w:val="ru-RU" w:eastAsia="ru-RU"/>
              </w:rPr>
            </w:pPr>
          </w:p>
        </w:tc>
        <w:tc>
          <w:tcPr>
            <w:tcW w:w="710" w:type="dxa"/>
            <w:tcBorders>
              <w:top w:val="single" w:sz="4" w:space="0" w:color="auto"/>
              <w:left w:val="single" w:sz="4" w:space="0" w:color="auto"/>
              <w:bottom w:val="single" w:sz="4" w:space="0" w:color="auto"/>
              <w:right w:val="single" w:sz="4" w:space="0" w:color="auto"/>
            </w:tcBorders>
            <w:vAlign w:val="center"/>
          </w:tcPr>
          <w:p w14:paraId="76CD080E" w14:textId="77777777" w:rsidR="00C12D18" w:rsidRPr="00040062" w:rsidRDefault="00C12D18" w:rsidP="00040062">
            <w:pPr>
              <w:snapToGrid w:val="0"/>
              <w:jc w:val="center"/>
              <w:rPr>
                <w:rFonts w:ascii="Arial" w:hAnsi="Arial" w:cs="Arial"/>
                <w:lang w:val="ru-RU" w:eastAsia="ru-RU"/>
              </w:rPr>
            </w:pPr>
          </w:p>
        </w:tc>
        <w:tc>
          <w:tcPr>
            <w:tcW w:w="746" w:type="dxa"/>
            <w:tcBorders>
              <w:top w:val="single" w:sz="4" w:space="0" w:color="auto"/>
              <w:left w:val="single" w:sz="4" w:space="0" w:color="auto"/>
              <w:bottom w:val="single" w:sz="4" w:space="0" w:color="auto"/>
              <w:right w:val="single" w:sz="4" w:space="0" w:color="auto"/>
            </w:tcBorders>
            <w:vAlign w:val="center"/>
          </w:tcPr>
          <w:p w14:paraId="32BAECFC" w14:textId="77777777" w:rsidR="00C12D18" w:rsidRPr="00040062" w:rsidRDefault="00C12D18" w:rsidP="00040062">
            <w:pPr>
              <w:snapToGrid w:val="0"/>
              <w:jc w:val="center"/>
              <w:rPr>
                <w:rFonts w:ascii="Arial" w:hAnsi="Arial" w:cs="Arial"/>
                <w:lang w:val="ru-RU" w:eastAsia="ru-RU"/>
              </w:rPr>
            </w:pPr>
          </w:p>
        </w:tc>
        <w:tc>
          <w:tcPr>
            <w:tcW w:w="523" w:type="dxa"/>
            <w:tcBorders>
              <w:top w:val="single" w:sz="4" w:space="0" w:color="auto"/>
              <w:left w:val="single" w:sz="4" w:space="0" w:color="auto"/>
              <w:bottom w:val="single" w:sz="4" w:space="0" w:color="auto"/>
              <w:right w:val="single" w:sz="4" w:space="0" w:color="auto"/>
            </w:tcBorders>
            <w:vAlign w:val="center"/>
          </w:tcPr>
          <w:p w14:paraId="4822489A" w14:textId="77777777" w:rsidR="00C12D18" w:rsidRPr="00040062" w:rsidRDefault="00C12D18" w:rsidP="00040062">
            <w:pPr>
              <w:snapToGrid w:val="0"/>
              <w:jc w:val="center"/>
              <w:rPr>
                <w:rFonts w:ascii="Arial" w:hAnsi="Arial" w:cs="Arial"/>
                <w:lang w:val="ru-RU" w:eastAsia="ru-RU"/>
              </w:rPr>
            </w:pPr>
          </w:p>
        </w:tc>
        <w:tc>
          <w:tcPr>
            <w:tcW w:w="707" w:type="dxa"/>
            <w:tcBorders>
              <w:top w:val="single" w:sz="4" w:space="0" w:color="auto"/>
              <w:left w:val="single" w:sz="4" w:space="0" w:color="auto"/>
              <w:bottom w:val="single" w:sz="4" w:space="0" w:color="auto"/>
              <w:right w:val="single" w:sz="4" w:space="0" w:color="auto"/>
            </w:tcBorders>
            <w:vAlign w:val="center"/>
          </w:tcPr>
          <w:p w14:paraId="6648199B" w14:textId="77777777" w:rsidR="00C12D18" w:rsidRPr="00040062" w:rsidRDefault="00C12D18" w:rsidP="00040062">
            <w:pPr>
              <w:snapToGrid w:val="0"/>
              <w:jc w:val="center"/>
              <w:rPr>
                <w:rFonts w:ascii="Arial" w:hAnsi="Arial" w:cs="Arial"/>
                <w:lang w:val="ru-RU" w:eastAsia="ru-RU"/>
              </w:rPr>
            </w:pPr>
          </w:p>
        </w:tc>
        <w:tc>
          <w:tcPr>
            <w:tcW w:w="536" w:type="dxa"/>
            <w:tcBorders>
              <w:top w:val="single" w:sz="4" w:space="0" w:color="auto"/>
              <w:left w:val="single" w:sz="4" w:space="0" w:color="auto"/>
              <w:bottom w:val="single" w:sz="4" w:space="0" w:color="auto"/>
              <w:right w:val="single" w:sz="4" w:space="0" w:color="auto"/>
            </w:tcBorders>
            <w:vAlign w:val="center"/>
          </w:tcPr>
          <w:p w14:paraId="770B2B18"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0281251E" w14:textId="77777777" w:rsidR="00C12D18" w:rsidRPr="00040062" w:rsidRDefault="00C12D18" w:rsidP="00040062">
            <w:pPr>
              <w:snapToGrid w:val="0"/>
              <w:jc w:val="center"/>
              <w:rPr>
                <w:rFonts w:ascii="Arial" w:hAnsi="Arial" w:cs="Arial"/>
                <w:lang w:val="ru-RU" w:eastAsia="ru-RU"/>
              </w:rPr>
            </w:pPr>
          </w:p>
        </w:tc>
        <w:tc>
          <w:tcPr>
            <w:tcW w:w="426" w:type="dxa"/>
            <w:tcBorders>
              <w:top w:val="single" w:sz="4" w:space="0" w:color="auto"/>
              <w:left w:val="single" w:sz="4" w:space="0" w:color="auto"/>
              <w:bottom w:val="single" w:sz="4" w:space="0" w:color="auto"/>
              <w:right w:val="single" w:sz="4" w:space="0" w:color="auto"/>
            </w:tcBorders>
            <w:vAlign w:val="center"/>
          </w:tcPr>
          <w:p w14:paraId="2F79AADE"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699CDE9D" w14:textId="77777777" w:rsidR="00C12D18" w:rsidRPr="00040062" w:rsidRDefault="00C12D18" w:rsidP="00040062">
            <w:pPr>
              <w:snapToGrid w:val="0"/>
              <w:jc w:val="center"/>
              <w:rPr>
                <w:rFonts w:ascii="Arial" w:hAnsi="Arial" w:cs="Arial"/>
                <w:lang w:val="ru-RU" w:eastAsia="ru-RU"/>
              </w:rPr>
            </w:pPr>
          </w:p>
        </w:tc>
        <w:tc>
          <w:tcPr>
            <w:tcW w:w="425" w:type="dxa"/>
            <w:tcBorders>
              <w:top w:val="single" w:sz="4" w:space="0" w:color="auto"/>
              <w:left w:val="single" w:sz="4" w:space="0" w:color="auto"/>
              <w:bottom w:val="single" w:sz="4" w:space="0" w:color="auto"/>
              <w:right w:val="single" w:sz="4" w:space="0" w:color="auto"/>
            </w:tcBorders>
            <w:vAlign w:val="center"/>
          </w:tcPr>
          <w:p w14:paraId="42152751" w14:textId="77777777" w:rsidR="00C12D18" w:rsidRPr="00040062" w:rsidRDefault="00C12D18" w:rsidP="00040062">
            <w:pPr>
              <w:snapToGrid w:val="0"/>
              <w:jc w:val="center"/>
              <w:rPr>
                <w:rFonts w:ascii="Arial" w:hAnsi="Arial" w:cs="Arial"/>
                <w:lang w:val="ru-RU"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4092390D" w14:textId="77777777" w:rsidR="00C12D18" w:rsidRPr="00040062" w:rsidRDefault="00C12D18" w:rsidP="00040062">
            <w:pPr>
              <w:snapToGrid w:val="0"/>
              <w:jc w:val="center"/>
              <w:rPr>
                <w:rFonts w:ascii="Arial" w:hAnsi="Arial" w:cs="Arial"/>
                <w:lang w:val="ru-RU" w:eastAsia="ru-RU"/>
              </w:rPr>
            </w:pPr>
          </w:p>
        </w:tc>
        <w:tc>
          <w:tcPr>
            <w:tcW w:w="583" w:type="dxa"/>
            <w:tcBorders>
              <w:top w:val="single" w:sz="4" w:space="0" w:color="auto"/>
              <w:left w:val="single" w:sz="4" w:space="0" w:color="auto"/>
              <w:bottom w:val="single" w:sz="4" w:space="0" w:color="auto"/>
              <w:right w:val="single" w:sz="4" w:space="0" w:color="auto"/>
            </w:tcBorders>
            <w:vAlign w:val="center"/>
          </w:tcPr>
          <w:p w14:paraId="44A36D68" w14:textId="77777777" w:rsidR="00C12D18" w:rsidRPr="00040062" w:rsidRDefault="00C12D18" w:rsidP="00040062">
            <w:pPr>
              <w:snapToGrid w:val="0"/>
              <w:jc w:val="center"/>
              <w:rPr>
                <w:rFonts w:ascii="Arial" w:hAnsi="Arial" w:cs="Arial"/>
                <w:lang w:val="ru-RU" w:eastAsia="ru-RU"/>
              </w:rPr>
            </w:pPr>
          </w:p>
        </w:tc>
        <w:tc>
          <w:tcPr>
            <w:tcW w:w="496" w:type="dxa"/>
            <w:tcBorders>
              <w:top w:val="single" w:sz="4" w:space="0" w:color="auto"/>
              <w:left w:val="single" w:sz="4" w:space="0" w:color="auto"/>
              <w:bottom w:val="single" w:sz="4" w:space="0" w:color="auto"/>
              <w:right w:val="single" w:sz="4" w:space="0" w:color="auto"/>
            </w:tcBorders>
            <w:vAlign w:val="center"/>
          </w:tcPr>
          <w:p w14:paraId="4CA905C6" w14:textId="77777777" w:rsidR="00C12D18" w:rsidRPr="00040062" w:rsidRDefault="00C12D18" w:rsidP="00040062">
            <w:pPr>
              <w:snapToGrid w:val="0"/>
              <w:jc w:val="center"/>
              <w:rPr>
                <w:rFonts w:ascii="Arial" w:hAnsi="Arial" w:cs="Arial"/>
                <w:lang w:val="ru-RU" w:eastAsia="ru-RU"/>
              </w:rPr>
            </w:pPr>
          </w:p>
        </w:tc>
        <w:tc>
          <w:tcPr>
            <w:tcW w:w="565" w:type="dxa"/>
            <w:tcBorders>
              <w:top w:val="single" w:sz="4" w:space="0" w:color="auto"/>
              <w:left w:val="single" w:sz="4" w:space="0" w:color="auto"/>
              <w:bottom w:val="single" w:sz="4" w:space="0" w:color="auto"/>
              <w:right w:val="single" w:sz="4" w:space="0" w:color="auto"/>
            </w:tcBorders>
            <w:vAlign w:val="center"/>
          </w:tcPr>
          <w:p w14:paraId="0B4F525A" w14:textId="77777777" w:rsidR="00C12D18" w:rsidRPr="00040062" w:rsidRDefault="00C12D18" w:rsidP="00040062">
            <w:pPr>
              <w:snapToGrid w:val="0"/>
              <w:jc w:val="center"/>
              <w:rPr>
                <w:rFonts w:ascii="Arial" w:hAnsi="Arial" w:cs="Arial"/>
                <w:lang w:val="ru-RU" w:eastAsia="ru-RU"/>
              </w:rPr>
            </w:pPr>
          </w:p>
        </w:tc>
        <w:tc>
          <w:tcPr>
            <w:tcW w:w="695" w:type="dxa"/>
            <w:tcBorders>
              <w:top w:val="single" w:sz="4" w:space="0" w:color="auto"/>
              <w:left w:val="single" w:sz="4" w:space="0" w:color="auto"/>
              <w:bottom w:val="single" w:sz="4" w:space="0" w:color="auto"/>
              <w:right w:val="single" w:sz="4" w:space="0" w:color="auto"/>
            </w:tcBorders>
            <w:vAlign w:val="center"/>
          </w:tcPr>
          <w:p w14:paraId="7D16FCDD" w14:textId="77777777" w:rsidR="00C12D18" w:rsidRPr="00040062" w:rsidRDefault="00C12D18" w:rsidP="00040062">
            <w:pPr>
              <w:snapToGrid w:val="0"/>
              <w:jc w:val="center"/>
              <w:rPr>
                <w:rFonts w:ascii="Arial" w:hAnsi="Arial" w:cs="Arial"/>
                <w:lang w:val="ru-RU" w:eastAsia="ru-RU"/>
              </w:rPr>
            </w:pPr>
          </w:p>
        </w:tc>
        <w:tc>
          <w:tcPr>
            <w:tcW w:w="553" w:type="dxa"/>
            <w:tcBorders>
              <w:top w:val="single" w:sz="4" w:space="0" w:color="auto"/>
              <w:left w:val="single" w:sz="4" w:space="0" w:color="auto"/>
              <w:bottom w:val="single" w:sz="4" w:space="0" w:color="auto"/>
              <w:right w:val="single" w:sz="4" w:space="0" w:color="auto"/>
            </w:tcBorders>
            <w:vAlign w:val="center"/>
          </w:tcPr>
          <w:p w14:paraId="75EFB6FF" w14:textId="77777777" w:rsidR="00C12D18" w:rsidRPr="00040062" w:rsidRDefault="00C12D18" w:rsidP="00040062">
            <w:pPr>
              <w:snapToGrid w:val="0"/>
              <w:jc w:val="center"/>
              <w:rPr>
                <w:rFonts w:ascii="Arial" w:hAnsi="Arial" w:cs="Arial"/>
                <w:lang w:val="ru-RU" w:eastAsia="ru-RU"/>
              </w:rPr>
            </w:pPr>
          </w:p>
        </w:tc>
        <w:tc>
          <w:tcPr>
            <w:tcW w:w="535" w:type="dxa"/>
            <w:tcBorders>
              <w:top w:val="single" w:sz="4" w:space="0" w:color="auto"/>
              <w:left w:val="single" w:sz="4" w:space="0" w:color="auto"/>
              <w:bottom w:val="single" w:sz="4" w:space="0" w:color="auto"/>
              <w:right w:val="single" w:sz="4" w:space="0" w:color="auto"/>
            </w:tcBorders>
            <w:vAlign w:val="center"/>
          </w:tcPr>
          <w:p w14:paraId="084C59A3" w14:textId="77777777" w:rsidR="00C12D18" w:rsidRPr="00040062" w:rsidRDefault="00C12D18" w:rsidP="00040062">
            <w:pPr>
              <w:snapToGrid w:val="0"/>
              <w:jc w:val="center"/>
              <w:rPr>
                <w:rFonts w:ascii="Arial" w:hAnsi="Arial" w:cs="Arial"/>
                <w:lang w:val="ru-RU" w:eastAsia="ru-RU"/>
              </w:rPr>
            </w:pPr>
          </w:p>
        </w:tc>
        <w:tc>
          <w:tcPr>
            <w:tcW w:w="534" w:type="dxa"/>
            <w:tcBorders>
              <w:top w:val="single" w:sz="4" w:space="0" w:color="auto"/>
              <w:left w:val="single" w:sz="4" w:space="0" w:color="auto"/>
              <w:bottom w:val="single" w:sz="4" w:space="0" w:color="auto"/>
              <w:right w:val="single" w:sz="4" w:space="0" w:color="auto"/>
            </w:tcBorders>
            <w:vAlign w:val="center"/>
          </w:tcPr>
          <w:p w14:paraId="74178593" w14:textId="77777777" w:rsidR="00C12D18" w:rsidRPr="00040062" w:rsidRDefault="00C12D18" w:rsidP="00040062">
            <w:pPr>
              <w:snapToGrid w:val="0"/>
              <w:jc w:val="center"/>
              <w:rPr>
                <w:rFonts w:ascii="Arial" w:hAnsi="Arial" w:cs="Arial"/>
                <w:lang w:val="ru-RU" w:eastAsia="ru-RU"/>
              </w:rPr>
            </w:pPr>
          </w:p>
        </w:tc>
      </w:tr>
    </w:tbl>
    <w:p w14:paraId="648252D1" w14:textId="77777777" w:rsidR="00C12D18" w:rsidRPr="00040062" w:rsidRDefault="00C12D18" w:rsidP="00040062">
      <w:pPr>
        <w:jc w:val="both"/>
        <w:rPr>
          <w:rFonts w:ascii="Arial" w:hAnsi="Arial" w:cs="Arial"/>
          <w:b/>
          <w:lang w:val="ru-RU" w:eastAsia="ru-RU"/>
        </w:rPr>
      </w:pPr>
    </w:p>
    <w:p w14:paraId="76AFFAC8" w14:textId="77777777" w:rsidR="00D260FB" w:rsidRPr="00040062" w:rsidRDefault="00D260FB" w:rsidP="00040062">
      <w:pPr>
        <w:jc w:val="both"/>
        <w:rPr>
          <w:rFonts w:ascii="Arial" w:hAnsi="Arial" w:cs="Arial"/>
          <w:b/>
          <w:lang w:val="ru-RU" w:eastAsia="ru-RU"/>
        </w:rPr>
        <w:sectPr w:rsidR="00D260FB" w:rsidRPr="00040062" w:rsidSect="007847AA">
          <w:type w:val="nextColumn"/>
          <w:pgSz w:w="16838" w:h="11906" w:orient="landscape" w:code="9"/>
          <w:pgMar w:top="1134" w:right="567" w:bottom="1134" w:left="1134" w:header="567" w:footer="567" w:gutter="0"/>
          <w:cols w:space="708"/>
          <w:docGrid w:linePitch="360"/>
        </w:sectPr>
      </w:pPr>
    </w:p>
    <w:p w14:paraId="5834C936" w14:textId="77777777" w:rsidR="00B318DC" w:rsidRPr="00040062" w:rsidRDefault="00E47E9B" w:rsidP="00040062">
      <w:pPr>
        <w:jc w:val="center"/>
        <w:rPr>
          <w:rFonts w:ascii="Arial" w:hAnsi="Arial" w:cs="Arial"/>
          <w:b/>
          <w:lang w:val="ru-RU" w:eastAsia="ru-RU"/>
        </w:rPr>
      </w:pPr>
      <w:r w:rsidRPr="00040062">
        <w:rPr>
          <w:rFonts w:ascii="Arial" w:hAnsi="Arial" w:cs="Arial"/>
          <w:b/>
          <w:lang w:val="ru-RU" w:eastAsia="ru-RU"/>
        </w:rPr>
        <w:lastRenderedPageBreak/>
        <w:t xml:space="preserve">Таблица </w:t>
      </w:r>
      <w:r w:rsidR="00C26692" w:rsidRPr="00040062">
        <w:rPr>
          <w:rFonts w:ascii="Arial" w:hAnsi="Arial" w:cs="Arial"/>
          <w:b/>
          <w:lang w:val="ru-RU" w:eastAsia="ru-RU"/>
        </w:rPr>
        <w:t>10</w:t>
      </w:r>
      <w:r w:rsidR="003061D8" w:rsidRPr="00040062">
        <w:rPr>
          <w:rFonts w:ascii="Arial" w:hAnsi="Arial" w:cs="Arial"/>
          <w:b/>
          <w:lang w:val="ru-RU" w:eastAsia="ru-RU"/>
        </w:rPr>
        <w:t>.</w:t>
      </w:r>
      <w:r w:rsidR="006B1B51" w:rsidRPr="00040062">
        <w:rPr>
          <w:rFonts w:ascii="Arial" w:hAnsi="Arial" w:cs="Arial"/>
          <w:b/>
          <w:lang w:val="ru-RU" w:eastAsia="ru-RU"/>
        </w:rPr>
        <w:t xml:space="preserve"> </w:t>
      </w:r>
      <w:r w:rsidR="00C26692" w:rsidRPr="00040062">
        <w:rPr>
          <w:rFonts w:ascii="Arial" w:hAnsi="Arial" w:cs="Arial"/>
          <w:b/>
          <w:lang w:val="ru-RU" w:eastAsia="ru-RU"/>
        </w:rPr>
        <w:t xml:space="preserve">РАСЧЕТНАЯ ЛЕСОСЕКА (ЕЖЕГОДНЫЙ ДОПУСТИМЫЙ ОБЪЕМ ИЗЪЯТИЯ ДРЕВЕСИНЫ) </w:t>
      </w:r>
      <w:r w:rsidR="001C3840" w:rsidRPr="00040062">
        <w:rPr>
          <w:rFonts w:ascii="Arial" w:hAnsi="Arial" w:cs="Arial"/>
          <w:b/>
          <w:lang w:val="ru-RU" w:eastAsia="ru-RU"/>
        </w:rPr>
        <w:t xml:space="preserve">ДЛЯ ОСУЩЕСТВЛЕНИЯ РУБОК </w:t>
      </w:r>
      <w:r w:rsidR="00C26692" w:rsidRPr="00040062">
        <w:rPr>
          <w:rFonts w:ascii="Arial" w:hAnsi="Arial" w:cs="Arial"/>
          <w:b/>
          <w:lang w:val="ru-RU" w:eastAsia="ru-RU"/>
        </w:rPr>
        <w:t>СРЕДНЕВОЗРАСТНЫХ, ПРИСПЕВАЮЩИХ, СПЕЛЫХ, ПЕРЕСТОЙНЫХ ЛЕСНЫХ НАСАЖДЕНИЯХ ПРИ УХОДЕ ЗА ЛЕСАМИ</w:t>
      </w:r>
    </w:p>
    <w:tbl>
      <w:tblPr>
        <w:tblW w:w="14743" w:type="dxa"/>
        <w:tblInd w:w="108" w:type="dxa"/>
        <w:tblLayout w:type="fixed"/>
        <w:tblLook w:val="04A0" w:firstRow="1" w:lastRow="0" w:firstColumn="1" w:lastColumn="0" w:noHBand="0" w:noVBand="1"/>
      </w:tblPr>
      <w:tblGrid>
        <w:gridCol w:w="540"/>
        <w:gridCol w:w="2026"/>
        <w:gridCol w:w="881"/>
        <w:gridCol w:w="1373"/>
        <w:gridCol w:w="1417"/>
        <w:gridCol w:w="1418"/>
        <w:gridCol w:w="1985"/>
        <w:gridCol w:w="1559"/>
        <w:gridCol w:w="1361"/>
        <w:gridCol w:w="1332"/>
        <w:gridCol w:w="851"/>
      </w:tblGrid>
      <w:tr w:rsidR="00040062" w:rsidRPr="00040062" w14:paraId="56946A41" w14:textId="77777777" w:rsidTr="001472E5">
        <w:trPr>
          <w:trHeight w:val="284"/>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7C17EE83"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 п/п</w:t>
            </w:r>
          </w:p>
        </w:tc>
        <w:tc>
          <w:tcPr>
            <w:tcW w:w="2026" w:type="dxa"/>
            <w:vMerge w:val="restart"/>
            <w:tcBorders>
              <w:top w:val="single" w:sz="4" w:space="0" w:color="auto"/>
              <w:left w:val="single" w:sz="4" w:space="0" w:color="auto"/>
              <w:bottom w:val="single" w:sz="4" w:space="0" w:color="auto"/>
              <w:right w:val="single" w:sz="4" w:space="0" w:color="auto"/>
            </w:tcBorders>
            <w:vAlign w:val="center"/>
            <w:hideMark/>
          </w:tcPr>
          <w:p w14:paraId="3D2605E3"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Показатели</w:t>
            </w:r>
          </w:p>
        </w:tc>
        <w:tc>
          <w:tcPr>
            <w:tcW w:w="881" w:type="dxa"/>
            <w:vMerge w:val="restart"/>
            <w:tcBorders>
              <w:top w:val="single" w:sz="4" w:space="0" w:color="auto"/>
              <w:left w:val="single" w:sz="4" w:space="0" w:color="auto"/>
              <w:bottom w:val="single" w:sz="4" w:space="0" w:color="000000"/>
              <w:right w:val="single" w:sz="4" w:space="0" w:color="auto"/>
            </w:tcBorders>
            <w:vAlign w:val="center"/>
            <w:hideMark/>
          </w:tcPr>
          <w:p w14:paraId="76BC9753"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11296" w:type="dxa"/>
            <w:gridSpan w:val="8"/>
            <w:tcBorders>
              <w:top w:val="single" w:sz="4" w:space="0" w:color="auto"/>
              <w:left w:val="nil"/>
              <w:bottom w:val="single" w:sz="4" w:space="0" w:color="auto"/>
              <w:right w:val="single" w:sz="4" w:space="0" w:color="auto"/>
            </w:tcBorders>
            <w:vAlign w:val="center"/>
            <w:hideMark/>
          </w:tcPr>
          <w:p w14:paraId="3C063E65"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Виды ухода за лесами</w:t>
            </w:r>
          </w:p>
        </w:tc>
      </w:tr>
      <w:tr w:rsidR="00040062" w:rsidRPr="00040062" w14:paraId="1D2B67E4" w14:textId="77777777" w:rsidTr="001472E5">
        <w:trPr>
          <w:trHeight w:val="695"/>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16BD16FC" w14:textId="77777777" w:rsidR="007A6E8E" w:rsidRPr="00040062" w:rsidRDefault="007A6E8E" w:rsidP="00040062">
            <w:pPr>
              <w:rPr>
                <w:rFonts w:ascii="Arial" w:hAnsi="Arial" w:cs="Arial"/>
                <w:lang w:val="ru-RU" w:eastAsia="ru-RU"/>
              </w:rPr>
            </w:pPr>
          </w:p>
        </w:tc>
        <w:tc>
          <w:tcPr>
            <w:tcW w:w="2026" w:type="dxa"/>
            <w:vMerge/>
            <w:tcBorders>
              <w:top w:val="single" w:sz="4" w:space="0" w:color="auto"/>
              <w:left w:val="single" w:sz="4" w:space="0" w:color="auto"/>
              <w:bottom w:val="single" w:sz="4" w:space="0" w:color="auto"/>
              <w:right w:val="single" w:sz="4" w:space="0" w:color="auto"/>
            </w:tcBorders>
            <w:vAlign w:val="center"/>
            <w:hideMark/>
          </w:tcPr>
          <w:p w14:paraId="6F276D14" w14:textId="77777777" w:rsidR="007A6E8E" w:rsidRPr="00040062" w:rsidRDefault="007A6E8E" w:rsidP="00040062">
            <w:pPr>
              <w:rPr>
                <w:rFonts w:ascii="Arial" w:hAnsi="Arial" w:cs="Arial"/>
                <w:lang w:val="ru-RU" w:eastAsia="ru-RU"/>
              </w:rPr>
            </w:pPr>
          </w:p>
        </w:tc>
        <w:tc>
          <w:tcPr>
            <w:tcW w:w="881" w:type="dxa"/>
            <w:vMerge/>
            <w:tcBorders>
              <w:top w:val="single" w:sz="4" w:space="0" w:color="auto"/>
              <w:left w:val="single" w:sz="4" w:space="0" w:color="auto"/>
              <w:bottom w:val="single" w:sz="4" w:space="0" w:color="000000"/>
              <w:right w:val="single" w:sz="4" w:space="0" w:color="auto"/>
            </w:tcBorders>
            <w:vAlign w:val="center"/>
            <w:hideMark/>
          </w:tcPr>
          <w:p w14:paraId="5690868F" w14:textId="77777777" w:rsidR="007A6E8E" w:rsidRPr="00040062" w:rsidRDefault="007A6E8E" w:rsidP="00040062">
            <w:pPr>
              <w:rPr>
                <w:rFonts w:ascii="Arial" w:hAnsi="Arial" w:cs="Arial"/>
                <w:lang w:val="ru-RU" w:eastAsia="ru-RU"/>
              </w:rPr>
            </w:pPr>
          </w:p>
        </w:tc>
        <w:tc>
          <w:tcPr>
            <w:tcW w:w="1373" w:type="dxa"/>
            <w:tcBorders>
              <w:top w:val="nil"/>
              <w:left w:val="single" w:sz="4" w:space="0" w:color="auto"/>
              <w:bottom w:val="single" w:sz="4" w:space="0" w:color="auto"/>
              <w:right w:val="single" w:sz="4" w:space="0" w:color="auto"/>
            </w:tcBorders>
            <w:vAlign w:val="center"/>
            <w:hideMark/>
          </w:tcPr>
          <w:p w14:paraId="0187042E"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Прореживания</w:t>
            </w:r>
          </w:p>
        </w:tc>
        <w:tc>
          <w:tcPr>
            <w:tcW w:w="1417" w:type="dxa"/>
            <w:tcBorders>
              <w:top w:val="nil"/>
              <w:left w:val="single" w:sz="4" w:space="0" w:color="auto"/>
              <w:bottom w:val="single" w:sz="4" w:space="0" w:color="000000"/>
              <w:right w:val="single" w:sz="4" w:space="0" w:color="auto"/>
            </w:tcBorders>
            <w:vAlign w:val="center"/>
            <w:hideMark/>
          </w:tcPr>
          <w:p w14:paraId="33B7FF3A"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Проходные рубки</w:t>
            </w:r>
          </w:p>
        </w:tc>
        <w:tc>
          <w:tcPr>
            <w:tcW w:w="1418" w:type="dxa"/>
            <w:tcBorders>
              <w:top w:val="nil"/>
              <w:left w:val="single" w:sz="4" w:space="0" w:color="auto"/>
              <w:bottom w:val="single" w:sz="4" w:space="0" w:color="000000"/>
              <w:right w:val="single" w:sz="4" w:space="0" w:color="auto"/>
            </w:tcBorders>
            <w:vAlign w:val="center"/>
            <w:hideMark/>
          </w:tcPr>
          <w:p w14:paraId="34C7157C"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Рубки обновления</w:t>
            </w:r>
          </w:p>
        </w:tc>
        <w:tc>
          <w:tcPr>
            <w:tcW w:w="1985" w:type="dxa"/>
            <w:tcBorders>
              <w:top w:val="nil"/>
              <w:left w:val="single" w:sz="4" w:space="0" w:color="auto"/>
              <w:bottom w:val="single" w:sz="4" w:space="0" w:color="000000"/>
              <w:right w:val="single" w:sz="4" w:space="0" w:color="auto"/>
            </w:tcBorders>
            <w:vAlign w:val="center"/>
            <w:hideMark/>
          </w:tcPr>
          <w:p w14:paraId="54900AFA"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Рубки переформирования</w:t>
            </w:r>
          </w:p>
        </w:tc>
        <w:tc>
          <w:tcPr>
            <w:tcW w:w="1559" w:type="dxa"/>
            <w:tcBorders>
              <w:top w:val="nil"/>
              <w:left w:val="single" w:sz="4" w:space="0" w:color="auto"/>
              <w:bottom w:val="single" w:sz="4" w:space="0" w:color="000000"/>
              <w:right w:val="single" w:sz="4" w:space="0" w:color="auto"/>
            </w:tcBorders>
            <w:vAlign w:val="center"/>
            <w:hideMark/>
          </w:tcPr>
          <w:p w14:paraId="3502019C"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Рубки реконструкции</w:t>
            </w:r>
          </w:p>
        </w:tc>
        <w:tc>
          <w:tcPr>
            <w:tcW w:w="1361" w:type="dxa"/>
            <w:tcBorders>
              <w:top w:val="nil"/>
              <w:left w:val="single" w:sz="4" w:space="0" w:color="auto"/>
              <w:bottom w:val="single" w:sz="4" w:space="0" w:color="auto"/>
              <w:right w:val="single" w:sz="4" w:space="0" w:color="auto"/>
            </w:tcBorders>
            <w:vAlign w:val="center"/>
            <w:hideMark/>
          </w:tcPr>
          <w:p w14:paraId="2904854E"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Рубка единичных деревьев</w:t>
            </w:r>
          </w:p>
        </w:tc>
        <w:tc>
          <w:tcPr>
            <w:tcW w:w="1332" w:type="dxa"/>
            <w:tcBorders>
              <w:top w:val="nil"/>
              <w:left w:val="single" w:sz="4" w:space="0" w:color="auto"/>
              <w:bottom w:val="single" w:sz="4" w:space="0" w:color="auto"/>
              <w:right w:val="single" w:sz="4" w:space="0" w:color="auto"/>
            </w:tcBorders>
            <w:vAlign w:val="center"/>
            <w:hideMark/>
          </w:tcPr>
          <w:p w14:paraId="2D7ACDB0"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Ландшафтные рубки</w:t>
            </w:r>
          </w:p>
        </w:tc>
        <w:tc>
          <w:tcPr>
            <w:tcW w:w="851" w:type="dxa"/>
            <w:tcBorders>
              <w:top w:val="nil"/>
              <w:left w:val="single" w:sz="4" w:space="0" w:color="auto"/>
              <w:bottom w:val="single" w:sz="4" w:space="0" w:color="auto"/>
              <w:right w:val="single" w:sz="4" w:space="0" w:color="auto"/>
            </w:tcBorders>
            <w:vAlign w:val="center"/>
            <w:hideMark/>
          </w:tcPr>
          <w:p w14:paraId="5B31B64C"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r>
      <w:tr w:rsidR="00040062" w:rsidRPr="00040062" w14:paraId="597C0312" w14:textId="77777777" w:rsidTr="001472E5">
        <w:trPr>
          <w:trHeight w:val="314"/>
        </w:trPr>
        <w:tc>
          <w:tcPr>
            <w:tcW w:w="540" w:type="dxa"/>
            <w:tcBorders>
              <w:top w:val="nil"/>
              <w:left w:val="single" w:sz="4" w:space="0" w:color="auto"/>
              <w:bottom w:val="single" w:sz="4" w:space="0" w:color="auto"/>
              <w:right w:val="single" w:sz="4" w:space="0" w:color="auto"/>
            </w:tcBorders>
            <w:vAlign w:val="center"/>
            <w:hideMark/>
          </w:tcPr>
          <w:p w14:paraId="253D46FC"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026" w:type="dxa"/>
            <w:tcBorders>
              <w:top w:val="nil"/>
              <w:left w:val="nil"/>
              <w:bottom w:val="single" w:sz="4" w:space="0" w:color="auto"/>
              <w:right w:val="single" w:sz="4" w:space="0" w:color="auto"/>
            </w:tcBorders>
            <w:vAlign w:val="center"/>
            <w:hideMark/>
          </w:tcPr>
          <w:p w14:paraId="3AD8EB04"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881" w:type="dxa"/>
            <w:tcBorders>
              <w:top w:val="nil"/>
              <w:left w:val="nil"/>
              <w:bottom w:val="single" w:sz="4" w:space="0" w:color="auto"/>
              <w:right w:val="single" w:sz="4" w:space="0" w:color="auto"/>
            </w:tcBorders>
            <w:vAlign w:val="center"/>
            <w:hideMark/>
          </w:tcPr>
          <w:p w14:paraId="2EBCDE82"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373" w:type="dxa"/>
            <w:tcBorders>
              <w:top w:val="nil"/>
              <w:left w:val="nil"/>
              <w:bottom w:val="single" w:sz="4" w:space="0" w:color="auto"/>
              <w:right w:val="single" w:sz="4" w:space="0" w:color="auto"/>
            </w:tcBorders>
            <w:vAlign w:val="center"/>
            <w:hideMark/>
          </w:tcPr>
          <w:p w14:paraId="1EB0E3D7"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417" w:type="dxa"/>
            <w:tcBorders>
              <w:top w:val="nil"/>
              <w:left w:val="nil"/>
              <w:bottom w:val="single" w:sz="4" w:space="0" w:color="auto"/>
              <w:right w:val="single" w:sz="4" w:space="0" w:color="auto"/>
            </w:tcBorders>
            <w:vAlign w:val="center"/>
            <w:hideMark/>
          </w:tcPr>
          <w:p w14:paraId="032174F1"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418" w:type="dxa"/>
            <w:tcBorders>
              <w:top w:val="nil"/>
              <w:left w:val="nil"/>
              <w:bottom w:val="single" w:sz="4" w:space="0" w:color="auto"/>
              <w:right w:val="single" w:sz="4" w:space="0" w:color="auto"/>
            </w:tcBorders>
            <w:vAlign w:val="center"/>
            <w:hideMark/>
          </w:tcPr>
          <w:p w14:paraId="3590001E"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1985" w:type="dxa"/>
            <w:tcBorders>
              <w:top w:val="nil"/>
              <w:left w:val="nil"/>
              <w:bottom w:val="single" w:sz="4" w:space="0" w:color="auto"/>
              <w:right w:val="single" w:sz="4" w:space="0" w:color="auto"/>
            </w:tcBorders>
            <w:vAlign w:val="center"/>
            <w:hideMark/>
          </w:tcPr>
          <w:p w14:paraId="70614C13"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1559" w:type="dxa"/>
            <w:tcBorders>
              <w:top w:val="nil"/>
              <w:left w:val="nil"/>
              <w:bottom w:val="single" w:sz="4" w:space="0" w:color="auto"/>
              <w:right w:val="single" w:sz="4" w:space="0" w:color="auto"/>
            </w:tcBorders>
            <w:vAlign w:val="center"/>
            <w:hideMark/>
          </w:tcPr>
          <w:p w14:paraId="5FB06930"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1361" w:type="dxa"/>
            <w:tcBorders>
              <w:top w:val="nil"/>
              <w:left w:val="nil"/>
              <w:bottom w:val="single" w:sz="4" w:space="0" w:color="auto"/>
              <w:right w:val="single" w:sz="4" w:space="0" w:color="auto"/>
            </w:tcBorders>
            <w:vAlign w:val="center"/>
            <w:hideMark/>
          </w:tcPr>
          <w:p w14:paraId="0DC0530C"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1332" w:type="dxa"/>
            <w:tcBorders>
              <w:top w:val="nil"/>
              <w:left w:val="nil"/>
              <w:bottom w:val="single" w:sz="4" w:space="0" w:color="auto"/>
              <w:right w:val="single" w:sz="4" w:space="0" w:color="auto"/>
            </w:tcBorders>
            <w:vAlign w:val="center"/>
            <w:hideMark/>
          </w:tcPr>
          <w:p w14:paraId="263EA976"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851" w:type="dxa"/>
            <w:tcBorders>
              <w:top w:val="nil"/>
              <w:left w:val="nil"/>
              <w:bottom w:val="single" w:sz="4" w:space="0" w:color="auto"/>
              <w:right w:val="single" w:sz="4" w:space="0" w:color="auto"/>
            </w:tcBorders>
            <w:vAlign w:val="center"/>
            <w:hideMark/>
          </w:tcPr>
          <w:p w14:paraId="4CF7CCE3"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11</w:t>
            </w:r>
          </w:p>
        </w:tc>
      </w:tr>
      <w:tr w:rsidR="00040062" w:rsidRPr="00040062" w14:paraId="4C580F53" w14:textId="77777777" w:rsidTr="001472E5">
        <w:trPr>
          <w:trHeight w:val="284"/>
        </w:trPr>
        <w:tc>
          <w:tcPr>
            <w:tcW w:w="14743" w:type="dxa"/>
            <w:gridSpan w:val="11"/>
            <w:tcBorders>
              <w:top w:val="single" w:sz="4" w:space="0" w:color="auto"/>
              <w:left w:val="single" w:sz="4" w:space="0" w:color="auto"/>
              <w:bottom w:val="single" w:sz="4" w:space="0" w:color="auto"/>
              <w:right w:val="single" w:sz="4" w:space="0" w:color="auto"/>
            </w:tcBorders>
            <w:vAlign w:val="center"/>
            <w:hideMark/>
          </w:tcPr>
          <w:p w14:paraId="058EA4E1"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Целевое назначение лесов: </w:t>
            </w:r>
            <w:r w:rsidRPr="00040062">
              <w:rPr>
                <w:rFonts w:ascii="Arial" w:hAnsi="Arial" w:cs="Arial"/>
                <w:b/>
                <w:bCs/>
                <w:lang w:val="ru-RU" w:eastAsia="ru-RU"/>
              </w:rPr>
              <w:t>Защитные леса. Городские леса</w:t>
            </w:r>
          </w:p>
        </w:tc>
      </w:tr>
      <w:tr w:rsidR="00040062" w:rsidRPr="00040062" w14:paraId="5883788C" w14:textId="77777777" w:rsidTr="001472E5">
        <w:trPr>
          <w:trHeight w:val="314"/>
        </w:trPr>
        <w:tc>
          <w:tcPr>
            <w:tcW w:w="14743" w:type="dxa"/>
            <w:gridSpan w:val="11"/>
            <w:tcBorders>
              <w:top w:val="single" w:sz="4" w:space="0" w:color="auto"/>
              <w:left w:val="single" w:sz="4" w:space="0" w:color="auto"/>
              <w:bottom w:val="single" w:sz="4" w:space="0" w:color="auto"/>
              <w:right w:val="single" w:sz="4" w:space="0" w:color="auto"/>
            </w:tcBorders>
            <w:vAlign w:val="center"/>
            <w:hideMark/>
          </w:tcPr>
          <w:p w14:paraId="6950B6D8" w14:textId="77777777" w:rsidR="007A6E8E" w:rsidRPr="00040062" w:rsidRDefault="00E47E9B" w:rsidP="00040062">
            <w:pPr>
              <w:jc w:val="both"/>
              <w:rPr>
                <w:rFonts w:ascii="Arial" w:hAnsi="Arial" w:cs="Arial"/>
                <w:lang w:val="ru-RU" w:eastAsia="ru-RU"/>
              </w:rPr>
            </w:pPr>
            <w:r w:rsidRPr="00040062">
              <w:rPr>
                <w:rFonts w:ascii="Arial" w:hAnsi="Arial" w:cs="Arial"/>
                <w:lang w:val="ru-RU" w:eastAsia="ru-RU"/>
              </w:rPr>
              <w:t>В связи с низким показателями полноты в насаждениях, с целью сохранения древостоя, а также с учетом малого количества подроста, рубки ухода в городских лесах не планируются.</w:t>
            </w:r>
          </w:p>
        </w:tc>
      </w:tr>
      <w:tr w:rsidR="00040062" w:rsidRPr="00040062" w14:paraId="174FABF0" w14:textId="77777777" w:rsidTr="001472E5">
        <w:trPr>
          <w:trHeight w:val="239"/>
        </w:trPr>
        <w:tc>
          <w:tcPr>
            <w:tcW w:w="14743" w:type="dxa"/>
            <w:gridSpan w:val="11"/>
            <w:tcBorders>
              <w:top w:val="single" w:sz="4" w:space="0" w:color="auto"/>
              <w:left w:val="single" w:sz="4" w:space="0" w:color="auto"/>
              <w:bottom w:val="single" w:sz="4" w:space="0" w:color="auto"/>
              <w:right w:val="single" w:sz="4" w:space="0" w:color="auto"/>
            </w:tcBorders>
            <w:vAlign w:val="center"/>
            <w:hideMark/>
          </w:tcPr>
          <w:p w14:paraId="46B48B45"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Порода:</w:t>
            </w:r>
          </w:p>
        </w:tc>
      </w:tr>
      <w:tr w:rsidR="00040062" w:rsidRPr="00040062" w14:paraId="18FDAA83" w14:textId="77777777" w:rsidTr="001472E5">
        <w:trPr>
          <w:trHeight w:val="239"/>
        </w:trPr>
        <w:tc>
          <w:tcPr>
            <w:tcW w:w="540" w:type="dxa"/>
            <w:tcBorders>
              <w:top w:val="nil"/>
              <w:left w:val="single" w:sz="4" w:space="0" w:color="auto"/>
              <w:bottom w:val="single" w:sz="4" w:space="0" w:color="auto"/>
              <w:right w:val="single" w:sz="4" w:space="0" w:color="auto"/>
            </w:tcBorders>
            <w:vAlign w:val="center"/>
            <w:hideMark/>
          </w:tcPr>
          <w:p w14:paraId="6683CFCE" w14:textId="77777777" w:rsidR="007A6E8E" w:rsidRPr="00040062" w:rsidRDefault="00E47E9B" w:rsidP="00040062">
            <w:pPr>
              <w:jc w:val="both"/>
              <w:rPr>
                <w:rFonts w:ascii="Arial" w:hAnsi="Arial" w:cs="Arial"/>
                <w:lang w:val="ru-RU" w:eastAsia="ru-RU"/>
              </w:rPr>
            </w:pPr>
            <w:r w:rsidRPr="00040062">
              <w:rPr>
                <w:rFonts w:ascii="Arial" w:hAnsi="Arial" w:cs="Arial"/>
                <w:lang w:val="ru-RU" w:eastAsia="ru-RU"/>
              </w:rPr>
              <w:t>1.</w:t>
            </w:r>
          </w:p>
        </w:tc>
        <w:tc>
          <w:tcPr>
            <w:tcW w:w="2026" w:type="dxa"/>
            <w:vMerge w:val="restart"/>
            <w:tcBorders>
              <w:top w:val="nil"/>
              <w:left w:val="nil"/>
              <w:right w:val="single" w:sz="4" w:space="0" w:color="auto"/>
            </w:tcBorders>
            <w:vAlign w:val="center"/>
            <w:hideMark/>
          </w:tcPr>
          <w:p w14:paraId="69C805D3" w14:textId="77777777" w:rsidR="007A6E8E" w:rsidRPr="00040062" w:rsidRDefault="00E47E9B" w:rsidP="00040062">
            <w:pPr>
              <w:jc w:val="both"/>
              <w:rPr>
                <w:rFonts w:ascii="Arial" w:hAnsi="Arial" w:cs="Arial"/>
                <w:lang w:val="ru-RU" w:eastAsia="ru-RU"/>
              </w:rPr>
            </w:pPr>
            <w:r w:rsidRPr="00040062">
              <w:rPr>
                <w:rFonts w:ascii="Arial" w:hAnsi="Arial" w:cs="Arial"/>
                <w:lang w:val="ru-RU" w:eastAsia="ru-RU"/>
              </w:rPr>
              <w:t>Выявленный фонд по лесоводственным требованиям</w:t>
            </w:r>
          </w:p>
        </w:tc>
        <w:tc>
          <w:tcPr>
            <w:tcW w:w="881" w:type="dxa"/>
            <w:tcBorders>
              <w:top w:val="nil"/>
              <w:left w:val="nil"/>
              <w:bottom w:val="single" w:sz="4" w:space="0" w:color="auto"/>
              <w:right w:val="single" w:sz="4" w:space="0" w:color="auto"/>
            </w:tcBorders>
            <w:vAlign w:val="center"/>
            <w:hideMark/>
          </w:tcPr>
          <w:p w14:paraId="39945063" w14:textId="77777777" w:rsidR="007A6E8E"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373" w:type="dxa"/>
            <w:tcBorders>
              <w:top w:val="nil"/>
              <w:left w:val="nil"/>
              <w:bottom w:val="single" w:sz="4" w:space="0" w:color="auto"/>
              <w:right w:val="single" w:sz="4" w:space="0" w:color="auto"/>
            </w:tcBorders>
            <w:vAlign w:val="center"/>
          </w:tcPr>
          <w:p w14:paraId="09DCAC8D" w14:textId="77777777" w:rsidR="007A6E8E" w:rsidRPr="00040062" w:rsidRDefault="001472E5"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vAlign w:val="center"/>
          </w:tcPr>
          <w:p w14:paraId="71D454BE" w14:textId="77777777" w:rsidR="007A6E8E" w:rsidRPr="00040062" w:rsidRDefault="001472E5"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79C3EDB6" w14:textId="77777777" w:rsidR="007A6E8E" w:rsidRPr="00040062" w:rsidRDefault="001472E5"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vAlign w:val="center"/>
          </w:tcPr>
          <w:p w14:paraId="6C836683" w14:textId="77777777" w:rsidR="007A6E8E" w:rsidRPr="00040062" w:rsidRDefault="001472E5"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vAlign w:val="center"/>
          </w:tcPr>
          <w:p w14:paraId="08009220" w14:textId="77777777" w:rsidR="007A6E8E" w:rsidRPr="00040062" w:rsidRDefault="001472E5"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vAlign w:val="center"/>
          </w:tcPr>
          <w:p w14:paraId="18F283B5" w14:textId="77777777" w:rsidR="007A6E8E" w:rsidRPr="00040062" w:rsidRDefault="001472E5"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vAlign w:val="center"/>
          </w:tcPr>
          <w:p w14:paraId="2AB3856E" w14:textId="77777777" w:rsidR="007A6E8E" w:rsidRPr="00040062" w:rsidRDefault="001472E5"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vAlign w:val="center"/>
          </w:tcPr>
          <w:p w14:paraId="44129C29" w14:textId="77777777" w:rsidR="007A6E8E" w:rsidRPr="00040062" w:rsidRDefault="001472E5" w:rsidP="00040062">
            <w:pPr>
              <w:jc w:val="center"/>
              <w:rPr>
                <w:rFonts w:ascii="Arial" w:hAnsi="Arial" w:cs="Arial"/>
                <w:highlight w:val="yellow"/>
                <w:lang w:val="ru-RU" w:eastAsia="ru-RU"/>
              </w:rPr>
            </w:pPr>
            <w:r w:rsidRPr="00040062">
              <w:rPr>
                <w:rFonts w:ascii="Arial" w:hAnsi="Arial" w:cs="Arial"/>
                <w:lang w:val="ru-RU" w:eastAsia="ru-RU"/>
              </w:rPr>
              <w:t>-</w:t>
            </w:r>
          </w:p>
        </w:tc>
      </w:tr>
      <w:tr w:rsidR="00040062" w:rsidRPr="00040062" w14:paraId="384351F2" w14:textId="77777777" w:rsidTr="001472E5">
        <w:trPr>
          <w:trHeight w:val="239"/>
        </w:trPr>
        <w:tc>
          <w:tcPr>
            <w:tcW w:w="540" w:type="dxa"/>
            <w:tcBorders>
              <w:top w:val="nil"/>
              <w:left w:val="single" w:sz="4" w:space="0" w:color="auto"/>
              <w:bottom w:val="single" w:sz="4" w:space="0" w:color="auto"/>
              <w:right w:val="single" w:sz="4" w:space="0" w:color="auto"/>
            </w:tcBorders>
            <w:vAlign w:val="center"/>
            <w:hideMark/>
          </w:tcPr>
          <w:p w14:paraId="5683205B"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 </w:t>
            </w:r>
          </w:p>
        </w:tc>
        <w:tc>
          <w:tcPr>
            <w:tcW w:w="2026" w:type="dxa"/>
            <w:vMerge/>
            <w:tcBorders>
              <w:left w:val="nil"/>
              <w:bottom w:val="single" w:sz="4" w:space="0" w:color="auto"/>
              <w:right w:val="single" w:sz="4" w:space="0" w:color="auto"/>
            </w:tcBorders>
            <w:vAlign w:val="center"/>
            <w:hideMark/>
          </w:tcPr>
          <w:p w14:paraId="7F7D28CF" w14:textId="77777777" w:rsidR="001472E5" w:rsidRPr="00040062" w:rsidRDefault="001472E5" w:rsidP="00040062">
            <w:pPr>
              <w:jc w:val="both"/>
              <w:rPr>
                <w:rFonts w:ascii="Arial" w:hAnsi="Arial" w:cs="Arial"/>
                <w:lang w:val="ru-RU" w:eastAsia="ru-RU"/>
              </w:rPr>
            </w:pPr>
          </w:p>
        </w:tc>
        <w:tc>
          <w:tcPr>
            <w:tcW w:w="881" w:type="dxa"/>
            <w:tcBorders>
              <w:top w:val="nil"/>
              <w:left w:val="nil"/>
              <w:bottom w:val="single" w:sz="4" w:space="0" w:color="auto"/>
              <w:right w:val="single" w:sz="4" w:space="0" w:color="auto"/>
            </w:tcBorders>
            <w:vAlign w:val="center"/>
            <w:hideMark/>
          </w:tcPr>
          <w:p w14:paraId="7F9380A9"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м</w:t>
            </w:r>
            <w:r w:rsidRPr="00040062">
              <w:rPr>
                <w:rFonts w:ascii="Arial" w:hAnsi="Arial" w:cs="Arial"/>
                <w:vertAlign w:val="superscript"/>
                <w:lang w:val="ru-RU" w:eastAsia="ru-RU"/>
              </w:rPr>
              <w:t>3</w:t>
            </w:r>
          </w:p>
        </w:tc>
        <w:tc>
          <w:tcPr>
            <w:tcW w:w="1373" w:type="dxa"/>
            <w:tcBorders>
              <w:top w:val="nil"/>
              <w:left w:val="nil"/>
              <w:bottom w:val="single" w:sz="4" w:space="0" w:color="auto"/>
              <w:right w:val="single" w:sz="4" w:space="0" w:color="auto"/>
            </w:tcBorders>
            <w:vAlign w:val="center"/>
          </w:tcPr>
          <w:p w14:paraId="58BBD026"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tcPr>
          <w:p w14:paraId="382D2C47"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tcPr>
          <w:p w14:paraId="38087DE7"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tcPr>
          <w:p w14:paraId="38D2E627"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tcPr>
          <w:p w14:paraId="0DD43AD7"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tcPr>
          <w:p w14:paraId="21E20753"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tcPr>
          <w:p w14:paraId="773FBDFC"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tcPr>
          <w:p w14:paraId="63686DA6"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03D957AD" w14:textId="77777777" w:rsidTr="001472E5">
        <w:trPr>
          <w:trHeight w:val="314"/>
        </w:trPr>
        <w:tc>
          <w:tcPr>
            <w:tcW w:w="540" w:type="dxa"/>
            <w:tcBorders>
              <w:top w:val="nil"/>
              <w:left w:val="single" w:sz="4" w:space="0" w:color="auto"/>
              <w:bottom w:val="single" w:sz="4" w:space="0" w:color="auto"/>
              <w:right w:val="single" w:sz="4" w:space="0" w:color="auto"/>
            </w:tcBorders>
            <w:vAlign w:val="center"/>
            <w:hideMark/>
          </w:tcPr>
          <w:p w14:paraId="09AB8630"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2.</w:t>
            </w:r>
          </w:p>
        </w:tc>
        <w:tc>
          <w:tcPr>
            <w:tcW w:w="2026" w:type="dxa"/>
            <w:tcBorders>
              <w:top w:val="nil"/>
              <w:left w:val="nil"/>
              <w:bottom w:val="single" w:sz="4" w:space="0" w:color="auto"/>
              <w:right w:val="single" w:sz="4" w:space="0" w:color="auto"/>
            </w:tcBorders>
            <w:vAlign w:val="center"/>
            <w:hideMark/>
          </w:tcPr>
          <w:p w14:paraId="144787AD"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Срок повторяемости</w:t>
            </w:r>
          </w:p>
        </w:tc>
        <w:tc>
          <w:tcPr>
            <w:tcW w:w="881" w:type="dxa"/>
            <w:tcBorders>
              <w:top w:val="nil"/>
              <w:left w:val="nil"/>
              <w:bottom w:val="single" w:sz="4" w:space="0" w:color="auto"/>
              <w:right w:val="single" w:sz="4" w:space="0" w:color="auto"/>
            </w:tcBorders>
            <w:vAlign w:val="center"/>
            <w:hideMark/>
          </w:tcPr>
          <w:p w14:paraId="172CC015"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лет</w:t>
            </w:r>
          </w:p>
        </w:tc>
        <w:tc>
          <w:tcPr>
            <w:tcW w:w="1373" w:type="dxa"/>
            <w:tcBorders>
              <w:top w:val="nil"/>
              <w:left w:val="nil"/>
              <w:bottom w:val="single" w:sz="4" w:space="0" w:color="auto"/>
              <w:right w:val="single" w:sz="4" w:space="0" w:color="auto"/>
            </w:tcBorders>
          </w:tcPr>
          <w:p w14:paraId="2AD19D01"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tcPr>
          <w:p w14:paraId="4680EBC1"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tcPr>
          <w:p w14:paraId="5AE13463"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tcPr>
          <w:p w14:paraId="0CA39BA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tcPr>
          <w:p w14:paraId="7B97E9E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tcPr>
          <w:p w14:paraId="0DF61E24"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tcPr>
          <w:p w14:paraId="35EEF411"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tcPr>
          <w:p w14:paraId="2B15F15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4C4F90DF" w14:textId="77777777" w:rsidTr="001472E5">
        <w:trPr>
          <w:trHeight w:val="239"/>
        </w:trPr>
        <w:tc>
          <w:tcPr>
            <w:tcW w:w="540" w:type="dxa"/>
            <w:tcBorders>
              <w:top w:val="nil"/>
              <w:left w:val="single" w:sz="4" w:space="0" w:color="auto"/>
              <w:bottom w:val="single" w:sz="4" w:space="0" w:color="auto"/>
              <w:right w:val="single" w:sz="4" w:space="0" w:color="auto"/>
            </w:tcBorders>
            <w:vAlign w:val="center"/>
            <w:hideMark/>
          </w:tcPr>
          <w:p w14:paraId="440547FD"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3.</w:t>
            </w:r>
          </w:p>
        </w:tc>
        <w:tc>
          <w:tcPr>
            <w:tcW w:w="2026" w:type="dxa"/>
            <w:tcBorders>
              <w:top w:val="nil"/>
              <w:left w:val="nil"/>
              <w:bottom w:val="single" w:sz="4" w:space="0" w:color="auto"/>
              <w:right w:val="single" w:sz="4" w:space="0" w:color="auto"/>
            </w:tcBorders>
            <w:vAlign w:val="center"/>
            <w:hideMark/>
          </w:tcPr>
          <w:p w14:paraId="19A77AF9"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Ежегодный размер пользования:</w:t>
            </w:r>
          </w:p>
        </w:tc>
        <w:tc>
          <w:tcPr>
            <w:tcW w:w="881" w:type="dxa"/>
            <w:tcBorders>
              <w:top w:val="nil"/>
              <w:left w:val="nil"/>
              <w:bottom w:val="single" w:sz="4" w:space="0" w:color="auto"/>
              <w:right w:val="single" w:sz="4" w:space="0" w:color="auto"/>
            </w:tcBorders>
            <w:vAlign w:val="center"/>
            <w:hideMark/>
          </w:tcPr>
          <w:p w14:paraId="49254F90"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73" w:type="dxa"/>
            <w:tcBorders>
              <w:top w:val="nil"/>
              <w:left w:val="nil"/>
              <w:bottom w:val="single" w:sz="4" w:space="0" w:color="auto"/>
              <w:right w:val="single" w:sz="4" w:space="0" w:color="auto"/>
            </w:tcBorders>
          </w:tcPr>
          <w:p w14:paraId="376A2E7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tcPr>
          <w:p w14:paraId="7F864FD1"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tcPr>
          <w:p w14:paraId="5EB10008"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tcPr>
          <w:p w14:paraId="475B1D87"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tcPr>
          <w:p w14:paraId="0D88B018"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tcPr>
          <w:p w14:paraId="4FD83959"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tcPr>
          <w:p w14:paraId="351CE0C0"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tcPr>
          <w:p w14:paraId="2FE7024A"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0BB46BD3" w14:textId="77777777" w:rsidTr="001472E5">
        <w:trPr>
          <w:trHeight w:val="239"/>
        </w:trPr>
        <w:tc>
          <w:tcPr>
            <w:tcW w:w="540" w:type="dxa"/>
            <w:tcBorders>
              <w:top w:val="nil"/>
              <w:left w:val="single" w:sz="4" w:space="0" w:color="auto"/>
              <w:bottom w:val="single" w:sz="4" w:space="0" w:color="auto"/>
              <w:right w:val="single" w:sz="4" w:space="0" w:color="auto"/>
            </w:tcBorders>
            <w:vAlign w:val="center"/>
            <w:hideMark/>
          </w:tcPr>
          <w:p w14:paraId="23759980"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 </w:t>
            </w:r>
          </w:p>
        </w:tc>
        <w:tc>
          <w:tcPr>
            <w:tcW w:w="2026" w:type="dxa"/>
            <w:tcBorders>
              <w:top w:val="nil"/>
              <w:left w:val="nil"/>
              <w:bottom w:val="single" w:sz="4" w:space="0" w:color="auto"/>
              <w:right w:val="single" w:sz="4" w:space="0" w:color="auto"/>
            </w:tcBorders>
            <w:vAlign w:val="center"/>
            <w:hideMark/>
          </w:tcPr>
          <w:p w14:paraId="718E78D9"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 xml:space="preserve">Площадь </w:t>
            </w:r>
          </w:p>
        </w:tc>
        <w:tc>
          <w:tcPr>
            <w:tcW w:w="881" w:type="dxa"/>
            <w:tcBorders>
              <w:top w:val="nil"/>
              <w:left w:val="nil"/>
              <w:bottom w:val="single" w:sz="4" w:space="0" w:color="auto"/>
              <w:right w:val="single" w:sz="4" w:space="0" w:color="auto"/>
            </w:tcBorders>
            <w:vAlign w:val="center"/>
            <w:hideMark/>
          </w:tcPr>
          <w:p w14:paraId="01BF0343"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373" w:type="dxa"/>
            <w:tcBorders>
              <w:top w:val="nil"/>
              <w:left w:val="nil"/>
              <w:bottom w:val="single" w:sz="4" w:space="0" w:color="auto"/>
              <w:right w:val="single" w:sz="4" w:space="0" w:color="auto"/>
            </w:tcBorders>
          </w:tcPr>
          <w:p w14:paraId="17ECE082"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tcPr>
          <w:p w14:paraId="756D936C"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tcPr>
          <w:p w14:paraId="07BD8FEC"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tcPr>
          <w:p w14:paraId="0E47039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tcPr>
          <w:p w14:paraId="55625E53"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tcPr>
          <w:p w14:paraId="39C96A26"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tcPr>
          <w:p w14:paraId="7EF9FF07"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tcPr>
          <w:p w14:paraId="57B9BDD5"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07E3EF00" w14:textId="77777777" w:rsidTr="001472E5">
        <w:trPr>
          <w:trHeight w:val="239"/>
        </w:trPr>
        <w:tc>
          <w:tcPr>
            <w:tcW w:w="540" w:type="dxa"/>
            <w:tcBorders>
              <w:top w:val="nil"/>
              <w:left w:val="single" w:sz="4" w:space="0" w:color="auto"/>
              <w:bottom w:val="single" w:sz="4" w:space="0" w:color="auto"/>
              <w:right w:val="single" w:sz="4" w:space="0" w:color="auto"/>
            </w:tcBorders>
            <w:vAlign w:val="center"/>
            <w:hideMark/>
          </w:tcPr>
          <w:p w14:paraId="23993028"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 </w:t>
            </w:r>
          </w:p>
        </w:tc>
        <w:tc>
          <w:tcPr>
            <w:tcW w:w="2026" w:type="dxa"/>
            <w:tcBorders>
              <w:top w:val="nil"/>
              <w:left w:val="nil"/>
              <w:bottom w:val="single" w:sz="4" w:space="0" w:color="auto"/>
              <w:right w:val="single" w:sz="4" w:space="0" w:color="auto"/>
            </w:tcBorders>
            <w:vAlign w:val="center"/>
            <w:hideMark/>
          </w:tcPr>
          <w:p w14:paraId="46D93257"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 xml:space="preserve">Выбираемый запас: </w:t>
            </w:r>
          </w:p>
        </w:tc>
        <w:tc>
          <w:tcPr>
            <w:tcW w:w="881" w:type="dxa"/>
            <w:tcBorders>
              <w:top w:val="nil"/>
              <w:left w:val="nil"/>
              <w:bottom w:val="single" w:sz="4" w:space="0" w:color="auto"/>
              <w:right w:val="single" w:sz="4" w:space="0" w:color="auto"/>
            </w:tcBorders>
            <w:vAlign w:val="center"/>
            <w:hideMark/>
          </w:tcPr>
          <w:p w14:paraId="156D1C35"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73" w:type="dxa"/>
            <w:tcBorders>
              <w:top w:val="nil"/>
              <w:left w:val="nil"/>
              <w:bottom w:val="single" w:sz="4" w:space="0" w:color="auto"/>
              <w:right w:val="single" w:sz="4" w:space="0" w:color="auto"/>
            </w:tcBorders>
          </w:tcPr>
          <w:p w14:paraId="15DFE69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tcPr>
          <w:p w14:paraId="499EC1D8"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tcPr>
          <w:p w14:paraId="6A7F46C5"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tcPr>
          <w:p w14:paraId="2FCAE276"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tcPr>
          <w:p w14:paraId="155E9C1E"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tcPr>
          <w:p w14:paraId="6997D6CE"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tcPr>
          <w:p w14:paraId="0118879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tcPr>
          <w:p w14:paraId="25173F4B"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318915E0" w14:textId="77777777" w:rsidTr="001472E5">
        <w:trPr>
          <w:trHeight w:val="254"/>
        </w:trPr>
        <w:tc>
          <w:tcPr>
            <w:tcW w:w="540" w:type="dxa"/>
            <w:tcBorders>
              <w:top w:val="nil"/>
              <w:left w:val="single" w:sz="4" w:space="0" w:color="auto"/>
              <w:bottom w:val="single" w:sz="4" w:space="0" w:color="auto"/>
              <w:right w:val="single" w:sz="4" w:space="0" w:color="auto"/>
            </w:tcBorders>
            <w:vAlign w:val="center"/>
            <w:hideMark/>
          </w:tcPr>
          <w:p w14:paraId="4E548E4E"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 </w:t>
            </w:r>
          </w:p>
        </w:tc>
        <w:tc>
          <w:tcPr>
            <w:tcW w:w="2026" w:type="dxa"/>
            <w:tcBorders>
              <w:top w:val="nil"/>
              <w:left w:val="nil"/>
              <w:bottom w:val="single" w:sz="4" w:space="0" w:color="auto"/>
              <w:right w:val="single" w:sz="4" w:space="0" w:color="auto"/>
            </w:tcBorders>
            <w:vAlign w:val="center"/>
            <w:hideMark/>
          </w:tcPr>
          <w:p w14:paraId="1CE42A7B"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корневой</w:t>
            </w:r>
          </w:p>
        </w:tc>
        <w:tc>
          <w:tcPr>
            <w:tcW w:w="881" w:type="dxa"/>
            <w:tcBorders>
              <w:top w:val="nil"/>
              <w:left w:val="nil"/>
              <w:bottom w:val="single" w:sz="4" w:space="0" w:color="auto"/>
              <w:right w:val="single" w:sz="4" w:space="0" w:color="auto"/>
            </w:tcBorders>
            <w:vAlign w:val="center"/>
            <w:hideMark/>
          </w:tcPr>
          <w:p w14:paraId="783E6E46"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тыс.м</w:t>
            </w:r>
            <w:r w:rsidRPr="00040062">
              <w:rPr>
                <w:rFonts w:ascii="Arial" w:hAnsi="Arial" w:cs="Arial"/>
                <w:vertAlign w:val="superscript"/>
                <w:lang w:val="ru-RU" w:eastAsia="ru-RU"/>
              </w:rPr>
              <w:t>3</w:t>
            </w:r>
          </w:p>
        </w:tc>
        <w:tc>
          <w:tcPr>
            <w:tcW w:w="1373" w:type="dxa"/>
            <w:tcBorders>
              <w:top w:val="nil"/>
              <w:left w:val="nil"/>
              <w:bottom w:val="single" w:sz="4" w:space="0" w:color="auto"/>
              <w:right w:val="single" w:sz="4" w:space="0" w:color="auto"/>
            </w:tcBorders>
          </w:tcPr>
          <w:p w14:paraId="0E19591C"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tcPr>
          <w:p w14:paraId="7D7C4D60"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tcPr>
          <w:p w14:paraId="24B163A6"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tcPr>
          <w:p w14:paraId="44488FE0"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tcPr>
          <w:p w14:paraId="2EC46389"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tcPr>
          <w:p w14:paraId="3F2B4C78"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tcPr>
          <w:p w14:paraId="7B217F4B"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tcPr>
          <w:p w14:paraId="4F1D4912"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11FFA4C6" w14:textId="77777777" w:rsidTr="001472E5">
        <w:trPr>
          <w:trHeight w:val="254"/>
        </w:trPr>
        <w:tc>
          <w:tcPr>
            <w:tcW w:w="540" w:type="dxa"/>
            <w:tcBorders>
              <w:top w:val="nil"/>
              <w:left w:val="single" w:sz="4" w:space="0" w:color="auto"/>
              <w:bottom w:val="single" w:sz="4" w:space="0" w:color="auto"/>
              <w:right w:val="single" w:sz="4" w:space="0" w:color="auto"/>
            </w:tcBorders>
            <w:vAlign w:val="center"/>
            <w:hideMark/>
          </w:tcPr>
          <w:p w14:paraId="73190026"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 </w:t>
            </w:r>
          </w:p>
        </w:tc>
        <w:tc>
          <w:tcPr>
            <w:tcW w:w="2026" w:type="dxa"/>
            <w:tcBorders>
              <w:top w:val="nil"/>
              <w:left w:val="nil"/>
              <w:bottom w:val="single" w:sz="4" w:space="0" w:color="auto"/>
              <w:right w:val="single" w:sz="4" w:space="0" w:color="auto"/>
            </w:tcBorders>
            <w:vAlign w:val="center"/>
            <w:hideMark/>
          </w:tcPr>
          <w:p w14:paraId="2127A07A"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ликвидный</w:t>
            </w:r>
          </w:p>
        </w:tc>
        <w:tc>
          <w:tcPr>
            <w:tcW w:w="881" w:type="dxa"/>
            <w:tcBorders>
              <w:top w:val="nil"/>
              <w:left w:val="nil"/>
              <w:bottom w:val="single" w:sz="4" w:space="0" w:color="auto"/>
              <w:right w:val="single" w:sz="4" w:space="0" w:color="auto"/>
            </w:tcBorders>
            <w:vAlign w:val="center"/>
            <w:hideMark/>
          </w:tcPr>
          <w:p w14:paraId="084426B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тыс.м</w:t>
            </w:r>
            <w:r w:rsidRPr="00040062">
              <w:rPr>
                <w:rFonts w:ascii="Arial" w:hAnsi="Arial" w:cs="Arial"/>
                <w:vertAlign w:val="superscript"/>
                <w:lang w:val="ru-RU" w:eastAsia="ru-RU"/>
              </w:rPr>
              <w:t>3</w:t>
            </w:r>
          </w:p>
        </w:tc>
        <w:tc>
          <w:tcPr>
            <w:tcW w:w="1373" w:type="dxa"/>
            <w:tcBorders>
              <w:top w:val="nil"/>
              <w:left w:val="nil"/>
              <w:bottom w:val="single" w:sz="4" w:space="0" w:color="auto"/>
              <w:right w:val="single" w:sz="4" w:space="0" w:color="auto"/>
            </w:tcBorders>
          </w:tcPr>
          <w:p w14:paraId="398EDFE6"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tcPr>
          <w:p w14:paraId="39306015"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tcPr>
          <w:p w14:paraId="0FE2E431"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tcPr>
          <w:p w14:paraId="0E58E81F"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tcPr>
          <w:p w14:paraId="03CDA935"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tcPr>
          <w:p w14:paraId="03E115B9"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tcPr>
          <w:p w14:paraId="6D0B07E9"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tcPr>
          <w:p w14:paraId="5B3B6E34"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76A3EA99" w14:textId="77777777" w:rsidTr="001472E5">
        <w:trPr>
          <w:trHeight w:val="284"/>
        </w:trPr>
        <w:tc>
          <w:tcPr>
            <w:tcW w:w="540" w:type="dxa"/>
            <w:tcBorders>
              <w:top w:val="nil"/>
              <w:left w:val="single" w:sz="4" w:space="0" w:color="auto"/>
              <w:bottom w:val="single" w:sz="4" w:space="0" w:color="auto"/>
              <w:right w:val="single" w:sz="4" w:space="0" w:color="auto"/>
            </w:tcBorders>
            <w:vAlign w:val="center"/>
            <w:hideMark/>
          </w:tcPr>
          <w:p w14:paraId="1760F847"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 </w:t>
            </w:r>
          </w:p>
        </w:tc>
        <w:tc>
          <w:tcPr>
            <w:tcW w:w="2026" w:type="dxa"/>
            <w:tcBorders>
              <w:top w:val="nil"/>
              <w:left w:val="nil"/>
              <w:bottom w:val="single" w:sz="4" w:space="0" w:color="auto"/>
              <w:right w:val="single" w:sz="4" w:space="0" w:color="auto"/>
            </w:tcBorders>
            <w:vAlign w:val="center"/>
            <w:hideMark/>
          </w:tcPr>
          <w:p w14:paraId="7E21860B" w14:textId="77777777" w:rsidR="001472E5" w:rsidRPr="00040062" w:rsidRDefault="00E47E9B" w:rsidP="00040062">
            <w:pPr>
              <w:jc w:val="both"/>
              <w:rPr>
                <w:rFonts w:ascii="Arial" w:hAnsi="Arial" w:cs="Arial"/>
                <w:lang w:val="ru-RU" w:eastAsia="ru-RU"/>
              </w:rPr>
            </w:pPr>
            <w:r w:rsidRPr="00040062">
              <w:rPr>
                <w:rFonts w:ascii="Arial" w:hAnsi="Arial" w:cs="Arial"/>
                <w:lang w:val="ru-RU" w:eastAsia="ru-RU"/>
              </w:rPr>
              <w:t>деловой</w:t>
            </w:r>
          </w:p>
        </w:tc>
        <w:tc>
          <w:tcPr>
            <w:tcW w:w="881" w:type="dxa"/>
            <w:tcBorders>
              <w:top w:val="nil"/>
              <w:left w:val="nil"/>
              <w:bottom w:val="single" w:sz="4" w:space="0" w:color="auto"/>
              <w:right w:val="single" w:sz="4" w:space="0" w:color="auto"/>
            </w:tcBorders>
            <w:vAlign w:val="center"/>
            <w:hideMark/>
          </w:tcPr>
          <w:p w14:paraId="6720546C"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тыс.м</w:t>
            </w:r>
            <w:r w:rsidRPr="00040062">
              <w:rPr>
                <w:rFonts w:ascii="Arial" w:hAnsi="Arial" w:cs="Arial"/>
                <w:vertAlign w:val="superscript"/>
                <w:lang w:val="ru-RU" w:eastAsia="ru-RU"/>
              </w:rPr>
              <w:t>3</w:t>
            </w:r>
          </w:p>
        </w:tc>
        <w:tc>
          <w:tcPr>
            <w:tcW w:w="1373" w:type="dxa"/>
            <w:tcBorders>
              <w:top w:val="nil"/>
              <w:left w:val="nil"/>
              <w:bottom w:val="single" w:sz="4" w:space="0" w:color="auto"/>
              <w:right w:val="single" w:sz="4" w:space="0" w:color="auto"/>
            </w:tcBorders>
          </w:tcPr>
          <w:p w14:paraId="5E5399F6"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7" w:type="dxa"/>
            <w:tcBorders>
              <w:top w:val="nil"/>
              <w:left w:val="nil"/>
              <w:bottom w:val="single" w:sz="4" w:space="0" w:color="auto"/>
              <w:right w:val="single" w:sz="4" w:space="0" w:color="auto"/>
            </w:tcBorders>
          </w:tcPr>
          <w:p w14:paraId="48464D54"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tcPr>
          <w:p w14:paraId="4C117CFC"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85" w:type="dxa"/>
            <w:tcBorders>
              <w:top w:val="nil"/>
              <w:left w:val="nil"/>
              <w:bottom w:val="single" w:sz="4" w:space="0" w:color="auto"/>
              <w:right w:val="single" w:sz="4" w:space="0" w:color="auto"/>
            </w:tcBorders>
          </w:tcPr>
          <w:p w14:paraId="55F4B7D9"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59" w:type="dxa"/>
            <w:tcBorders>
              <w:top w:val="nil"/>
              <w:left w:val="nil"/>
              <w:bottom w:val="single" w:sz="4" w:space="0" w:color="auto"/>
              <w:right w:val="single" w:sz="4" w:space="0" w:color="auto"/>
            </w:tcBorders>
          </w:tcPr>
          <w:p w14:paraId="283DD3AE"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61" w:type="dxa"/>
            <w:tcBorders>
              <w:top w:val="nil"/>
              <w:left w:val="nil"/>
              <w:bottom w:val="single" w:sz="4" w:space="0" w:color="auto"/>
              <w:right w:val="single" w:sz="4" w:space="0" w:color="auto"/>
            </w:tcBorders>
          </w:tcPr>
          <w:p w14:paraId="66EE7780"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32" w:type="dxa"/>
            <w:tcBorders>
              <w:top w:val="nil"/>
              <w:left w:val="nil"/>
              <w:bottom w:val="single" w:sz="4" w:space="0" w:color="auto"/>
              <w:right w:val="single" w:sz="4" w:space="0" w:color="auto"/>
            </w:tcBorders>
          </w:tcPr>
          <w:p w14:paraId="656B59AA"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1" w:type="dxa"/>
            <w:tcBorders>
              <w:top w:val="nil"/>
              <w:left w:val="nil"/>
              <w:bottom w:val="single" w:sz="4" w:space="0" w:color="auto"/>
              <w:right w:val="single" w:sz="4" w:space="0" w:color="auto"/>
            </w:tcBorders>
          </w:tcPr>
          <w:p w14:paraId="625BCBBD" w14:textId="77777777" w:rsidR="001472E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bl>
    <w:p w14:paraId="096BE0BA" w14:textId="77777777" w:rsidR="00D260FB" w:rsidRPr="00040062" w:rsidRDefault="00D260FB" w:rsidP="00040062">
      <w:pPr>
        <w:jc w:val="both"/>
        <w:rPr>
          <w:rFonts w:ascii="Arial" w:hAnsi="Arial" w:cs="Arial"/>
          <w:b/>
          <w:lang w:val="ru-RU" w:eastAsia="ru-RU"/>
        </w:rPr>
      </w:pPr>
    </w:p>
    <w:p w14:paraId="0A98FDD7" w14:textId="77777777" w:rsidR="007A6E8E" w:rsidRPr="00040062" w:rsidRDefault="007A6E8E" w:rsidP="00040062">
      <w:pPr>
        <w:jc w:val="both"/>
        <w:rPr>
          <w:rFonts w:ascii="Arial" w:hAnsi="Arial" w:cs="Arial"/>
          <w:b/>
          <w:lang w:val="ru-RU" w:eastAsia="ru-RU"/>
        </w:rPr>
        <w:sectPr w:rsidR="007A6E8E" w:rsidRPr="00040062" w:rsidSect="007847AA">
          <w:type w:val="nextColumn"/>
          <w:pgSz w:w="16838" w:h="11906" w:orient="landscape" w:code="9"/>
          <w:pgMar w:top="1134" w:right="567" w:bottom="1134" w:left="1134" w:header="567" w:footer="567" w:gutter="0"/>
          <w:cols w:space="708"/>
          <w:docGrid w:linePitch="360"/>
        </w:sectPr>
      </w:pPr>
    </w:p>
    <w:p w14:paraId="2A4ED269" w14:textId="77777777" w:rsidR="00B318DC" w:rsidRPr="00040062" w:rsidRDefault="00E47E9B" w:rsidP="00040062">
      <w:pPr>
        <w:jc w:val="center"/>
        <w:rPr>
          <w:rFonts w:ascii="Arial" w:hAnsi="Arial" w:cs="Arial"/>
          <w:b/>
          <w:lang w:val="ru-RU" w:eastAsia="ru-RU"/>
        </w:rPr>
      </w:pPr>
      <w:r w:rsidRPr="00040062">
        <w:rPr>
          <w:rFonts w:ascii="Arial" w:hAnsi="Arial" w:cs="Arial"/>
          <w:b/>
          <w:lang w:val="ru-RU" w:eastAsia="ru-RU"/>
        </w:rPr>
        <w:lastRenderedPageBreak/>
        <w:t xml:space="preserve">Таблица </w:t>
      </w:r>
      <w:r w:rsidR="00C26692" w:rsidRPr="00040062">
        <w:rPr>
          <w:rFonts w:ascii="Arial" w:hAnsi="Arial" w:cs="Arial"/>
          <w:b/>
          <w:lang w:val="ru-RU" w:eastAsia="ru-RU"/>
        </w:rPr>
        <w:t>11</w:t>
      </w:r>
      <w:r w:rsidR="003061D8" w:rsidRPr="00040062">
        <w:rPr>
          <w:rFonts w:ascii="Arial" w:hAnsi="Arial" w:cs="Arial"/>
          <w:b/>
          <w:lang w:val="ru-RU" w:eastAsia="ru-RU"/>
        </w:rPr>
        <w:t>.</w:t>
      </w:r>
      <w:r w:rsidR="006B1B51" w:rsidRPr="00040062">
        <w:rPr>
          <w:rFonts w:ascii="Arial" w:hAnsi="Arial" w:cs="Arial"/>
          <w:b/>
          <w:lang w:val="ru-RU" w:eastAsia="ru-RU"/>
        </w:rPr>
        <w:t xml:space="preserve"> </w:t>
      </w:r>
      <w:r w:rsidR="00053864" w:rsidRPr="00040062">
        <w:rPr>
          <w:rFonts w:ascii="Arial" w:hAnsi="Arial" w:cs="Arial"/>
          <w:b/>
          <w:lang w:val="ru-RU" w:eastAsia="ru-RU"/>
        </w:rPr>
        <w:t>РАСЧЕТНАЯ ЛЕСОСЕКА (ЕЖЕГОДНЫЙ ДОПУСТИМЫЙ ОБЪЕМ ИЗЪЯТИЯ ДРЕВЕСИНЫ) ПРИ ВСЕХ ВИДАХ РУБОК</w:t>
      </w:r>
    </w:p>
    <w:p w14:paraId="2CEACD8D" w14:textId="77777777" w:rsidR="00B318DC" w:rsidRPr="00040062" w:rsidRDefault="002D2943" w:rsidP="00040062">
      <w:pPr>
        <w:jc w:val="right"/>
        <w:rPr>
          <w:rFonts w:ascii="Arial" w:hAnsi="Arial" w:cs="Arial"/>
          <w:lang w:val="ru-RU" w:eastAsia="ru-RU"/>
        </w:rPr>
      </w:pPr>
      <w:r w:rsidRPr="00040062">
        <w:rPr>
          <w:rFonts w:ascii="Arial" w:hAnsi="Arial" w:cs="Arial"/>
          <w:lang w:val="ru-RU" w:eastAsia="ru-RU"/>
        </w:rPr>
        <w:t xml:space="preserve">площадь </w:t>
      </w:r>
      <w:r w:rsidR="00E47E9B" w:rsidRPr="00040062">
        <w:rPr>
          <w:rFonts w:ascii="Arial" w:hAnsi="Arial" w:cs="Arial"/>
          <w:lang w:val="ru-RU" w:eastAsia="ru-RU"/>
        </w:rPr>
        <w:t>- га; запас - тыс. м</w:t>
      </w:r>
      <w:r w:rsidR="00E47E9B" w:rsidRPr="00040062">
        <w:rPr>
          <w:rFonts w:ascii="Arial" w:hAnsi="Arial" w:cs="Arial"/>
          <w:vertAlign w:val="superscript"/>
          <w:lang w:val="ru-RU" w:eastAsia="ru-RU"/>
        </w:rPr>
        <w:t>3</w:t>
      </w:r>
    </w:p>
    <w:tbl>
      <w:tblPr>
        <w:tblW w:w="15168" w:type="dxa"/>
        <w:tblInd w:w="108" w:type="dxa"/>
        <w:tblLayout w:type="fixed"/>
        <w:tblLook w:val="04A0" w:firstRow="1" w:lastRow="0" w:firstColumn="1" w:lastColumn="0" w:noHBand="0" w:noVBand="1"/>
      </w:tblPr>
      <w:tblGrid>
        <w:gridCol w:w="2268"/>
        <w:gridCol w:w="550"/>
        <w:gridCol w:w="818"/>
        <w:gridCol w:w="671"/>
        <w:gridCol w:w="7"/>
        <w:gridCol w:w="920"/>
        <w:gridCol w:w="939"/>
        <w:gridCol w:w="944"/>
        <w:gridCol w:w="806"/>
        <w:gridCol w:w="805"/>
        <w:gridCol w:w="911"/>
        <w:gridCol w:w="850"/>
        <w:gridCol w:w="777"/>
        <w:gridCol w:w="782"/>
        <w:gridCol w:w="993"/>
        <w:gridCol w:w="1292"/>
        <w:gridCol w:w="835"/>
      </w:tblGrid>
      <w:tr w:rsidR="00040062" w:rsidRPr="00040062" w14:paraId="5761BFD8" w14:textId="77777777" w:rsidTr="001472E5">
        <w:trPr>
          <w:cantSplit/>
          <w:trHeight w:val="1007"/>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46DC7808" w14:textId="77777777" w:rsidR="00147444" w:rsidRPr="00040062" w:rsidRDefault="00E47E9B" w:rsidP="00040062">
            <w:pPr>
              <w:jc w:val="center"/>
              <w:rPr>
                <w:rFonts w:ascii="Arial" w:hAnsi="Arial" w:cs="Arial"/>
                <w:lang w:val="ru-RU" w:eastAsia="ru-RU"/>
              </w:rPr>
            </w:pPr>
            <w:r w:rsidRPr="00040062">
              <w:rPr>
                <w:rFonts w:ascii="Arial" w:hAnsi="Arial" w:cs="Arial"/>
                <w:lang w:val="ru-RU" w:eastAsia="ru-RU"/>
              </w:rPr>
              <w:t>Хозсекции</w:t>
            </w:r>
          </w:p>
        </w:tc>
        <w:tc>
          <w:tcPr>
            <w:tcW w:w="2046" w:type="dxa"/>
            <w:gridSpan w:val="4"/>
            <w:tcBorders>
              <w:top w:val="single" w:sz="4" w:space="0" w:color="auto"/>
              <w:left w:val="nil"/>
              <w:bottom w:val="single" w:sz="4" w:space="0" w:color="auto"/>
              <w:right w:val="single" w:sz="4" w:space="0" w:color="auto"/>
            </w:tcBorders>
            <w:vAlign w:val="center"/>
            <w:hideMark/>
          </w:tcPr>
          <w:p w14:paraId="12F5B4A2" w14:textId="77777777" w:rsidR="00147444" w:rsidRPr="00040062" w:rsidRDefault="00E47E9B" w:rsidP="00040062">
            <w:pPr>
              <w:jc w:val="center"/>
              <w:rPr>
                <w:rFonts w:ascii="Arial" w:hAnsi="Arial" w:cs="Arial"/>
                <w:lang w:val="ru-RU" w:eastAsia="ru-RU"/>
              </w:rPr>
            </w:pPr>
            <w:r w:rsidRPr="00040062">
              <w:rPr>
                <w:rFonts w:ascii="Arial" w:hAnsi="Arial" w:cs="Arial"/>
                <w:lang w:val="ru-RU" w:eastAsia="ru-RU"/>
              </w:rPr>
              <w:t>При рубке спелых и перестойных лесных насаждений</w:t>
            </w:r>
          </w:p>
        </w:tc>
        <w:tc>
          <w:tcPr>
            <w:tcW w:w="2803" w:type="dxa"/>
            <w:gridSpan w:val="3"/>
            <w:tcBorders>
              <w:top w:val="single" w:sz="4" w:space="0" w:color="auto"/>
              <w:left w:val="nil"/>
              <w:bottom w:val="single" w:sz="4" w:space="0" w:color="auto"/>
              <w:right w:val="single" w:sz="4" w:space="0" w:color="auto"/>
            </w:tcBorders>
            <w:vAlign w:val="center"/>
            <w:hideMark/>
          </w:tcPr>
          <w:p w14:paraId="771F69A3" w14:textId="77777777" w:rsidR="00147444" w:rsidRPr="00040062" w:rsidRDefault="00E47E9B" w:rsidP="00040062">
            <w:pPr>
              <w:jc w:val="center"/>
              <w:rPr>
                <w:rFonts w:ascii="Arial" w:hAnsi="Arial" w:cs="Arial"/>
                <w:lang w:val="ru-RU" w:eastAsia="ru-RU"/>
              </w:rPr>
            </w:pPr>
            <w:r w:rsidRPr="00040062">
              <w:rPr>
                <w:rFonts w:ascii="Arial" w:hAnsi="Arial" w:cs="Arial"/>
                <w:lang w:val="ru-RU" w:eastAsia="ru-RU"/>
              </w:rPr>
              <w:t>При уходе за лесами (рубки формирования ландшафта)</w:t>
            </w:r>
          </w:p>
        </w:tc>
        <w:tc>
          <w:tcPr>
            <w:tcW w:w="2522" w:type="dxa"/>
            <w:gridSpan w:val="3"/>
            <w:tcBorders>
              <w:top w:val="single" w:sz="4" w:space="0" w:color="auto"/>
              <w:left w:val="nil"/>
              <w:bottom w:val="single" w:sz="4" w:space="0" w:color="auto"/>
              <w:right w:val="single" w:sz="4" w:space="0" w:color="auto"/>
            </w:tcBorders>
            <w:vAlign w:val="center"/>
            <w:hideMark/>
          </w:tcPr>
          <w:p w14:paraId="0B249AAA" w14:textId="77777777" w:rsidR="00147444"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При рубке погибших и </w:t>
            </w:r>
            <w:r w:rsidR="00E047E6" w:rsidRPr="00040062">
              <w:rPr>
                <w:rFonts w:ascii="Arial" w:hAnsi="Arial" w:cs="Arial"/>
                <w:lang w:val="ru-RU" w:eastAsia="ru-RU"/>
              </w:rPr>
              <w:t>поврежденных лесных насаждений*</w:t>
            </w:r>
          </w:p>
        </w:tc>
        <w:tc>
          <w:tcPr>
            <w:tcW w:w="2409" w:type="dxa"/>
            <w:gridSpan w:val="3"/>
            <w:tcBorders>
              <w:top w:val="single" w:sz="4" w:space="0" w:color="auto"/>
              <w:left w:val="nil"/>
              <w:bottom w:val="single" w:sz="4" w:space="0" w:color="auto"/>
              <w:right w:val="single" w:sz="4" w:space="0" w:color="auto"/>
            </w:tcBorders>
            <w:hideMark/>
          </w:tcPr>
          <w:p w14:paraId="164E1665" w14:textId="77777777" w:rsidR="00147444" w:rsidRPr="00040062" w:rsidRDefault="00E47E9B" w:rsidP="00040062">
            <w:pPr>
              <w:jc w:val="center"/>
              <w:rPr>
                <w:rFonts w:ascii="Arial" w:hAnsi="Arial" w:cs="Arial"/>
                <w:lang w:val="ru-RU" w:eastAsia="ru-RU"/>
              </w:rPr>
            </w:pPr>
            <w:r w:rsidRPr="00040062">
              <w:rPr>
                <w:rFonts w:ascii="Arial" w:hAnsi="Arial" w:cs="Arial"/>
                <w:lang w:val="ru-RU" w:eastAsia="ru-RU"/>
              </w:rPr>
              <w:t>При рубке лесных насаждений на лесных участках, предназначенных для строительства,</w:t>
            </w:r>
          </w:p>
          <w:p w14:paraId="4CBDE1BB" w14:textId="77777777" w:rsidR="00147444" w:rsidRPr="00040062" w:rsidRDefault="00E47E9B" w:rsidP="00040062">
            <w:pPr>
              <w:jc w:val="center"/>
              <w:rPr>
                <w:rFonts w:ascii="Arial" w:hAnsi="Arial" w:cs="Arial"/>
                <w:lang w:val="ru-RU" w:eastAsia="ru-RU"/>
              </w:rPr>
            </w:pPr>
            <w:r w:rsidRPr="00040062">
              <w:rPr>
                <w:rFonts w:ascii="Arial" w:hAnsi="Arial" w:cs="Arial"/>
                <w:lang w:val="ru-RU" w:eastAsia="ru-RU"/>
              </w:rPr>
              <w:t>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3120" w:type="dxa"/>
            <w:gridSpan w:val="3"/>
            <w:tcBorders>
              <w:top w:val="single" w:sz="4" w:space="0" w:color="auto"/>
              <w:left w:val="nil"/>
              <w:bottom w:val="single" w:sz="4" w:space="0" w:color="auto"/>
              <w:right w:val="single" w:sz="4" w:space="0" w:color="auto"/>
            </w:tcBorders>
            <w:vAlign w:val="center"/>
            <w:hideMark/>
          </w:tcPr>
          <w:p w14:paraId="2B898FE3" w14:textId="77777777" w:rsidR="00147444"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r>
      <w:tr w:rsidR="00040062" w:rsidRPr="00040062" w14:paraId="2B8505DC" w14:textId="77777777" w:rsidTr="001472E5">
        <w:trPr>
          <w:trHeight w:val="70"/>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5C09AD24" w14:textId="77777777" w:rsidR="00B768D8" w:rsidRPr="00040062" w:rsidRDefault="00B768D8" w:rsidP="00040062">
            <w:pPr>
              <w:rPr>
                <w:rFonts w:ascii="Arial" w:hAnsi="Arial" w:cs="Arial"/>
                <w:lang w:val="ru-RU" w:eastAsia="ru-RU"/>
              </w:rPr>
            </w:pPr>
          </w:p>
        </w:tc>
        <w:tc>
          <w:tcPr>
            <w:tcW w:w="550" w:type="dxa"/>
            <w:vMerge w:val="restart"/>
            <w:tcBorders>
              <w:top w:val="nil"/>
              <w:left w:val="single" w:sz="4" w:space="0" w:color="auto"/>
              <w:bottom w:val="single" w:sz="4" w:space="0" w:color="auto"/>
              <w:right w:val="single" w:sz="4" w:space="0" w:color="auto"/>
            </w:tcBorders>
            <w:vAlign w:val="center"/>
            <w:hideMark/>
          </w:tcPr>
          <w:p w14:paraId="7A441897"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1489" w:type="dxa"/>
            <w:gridSpan w:val="2"/>
            <w:tcBorders>
              <w:top w:val="single" w:sz="4" w:space="0" w:color="auto"/>
              <w:left w:val="nil"/>
              <w:bottom w:val="single" w:sz="4" w:space="0" w:color="auto"/>
              <w:right w:val="single" w:sz="4" w:space="0" w:color="auto"/>
            </w:tcBorders>
            <w:vAlign w:val="center"/>
            <w:hideMark/>
          </w:tcPr>
          <w:p w14:paraId="217042E2"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c>
          <w:tcPr>
            <w:tcW w:w="927" w:type="dxa"/>
            <w:gridSpan w:val="2"/>
            <w:vMerge w:val="restart"/>
            <w:tcBorders>
              <w:top w:val="nil"/>
              <w:left w:val="single" w:sz="4" w:space="0" w:color="auto"/>
              <w:bottom w:val="single" w:sz="4" w:space="0" w:color="auto"/>
              <w:right w:val="single" w:sz="4" w:space="0" w:color="auto"/>
            </w:tcBorders>
            <w:vAlign w:val="center"/>
            <w:hideMark/>
          </w:tcPr>
          <w:p w14:paraId="6AC28C79"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1883" w:type="dxa"/>
            <w:gridSpan w:val="2"/>
            <w:tcBorders>
              <w:top w:val="single" w:sz="4" w:space="0" w:color="auto"/>
              <w:left w:val="nil"/>
              <w:bottom w:val="single" w:sz="4" w:space="0" w:color="auto"/>
              <w:right w:val="single" w:sz="4" w:space="0" w:color="auto"/>
            </w:tcBorders>
            <w:vAlign w:val="center"/>
            <w:hideMark/>
          </w:tcPr>
          <w:p w14:paraId="4493FCE3"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c>
          <w:tcPr>
            <w:tcW w:w="806" w:type="dxa"/>
            <w:vMerge w:val="restart"/>
            <w:tcBorders>
              <w:top w:val="nil"/>
              <w:left w:val="single" w:sz="4" w:space="0" w:color="auto"/>
              <w:right w:val="single" w:sz="4" w:space="0" w:color="auto"/>
            </w:tcBorders>
            <w:vAlign w:val="center"/>
            <w:hideMark/>
          </w:tcPr>
          <w:p w14:paraId="7C595EC3"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1716" w:type="dxa"/>
            <w:gridSpan w:val="2"/>
            <w:tcBorders>
              <w:top w:val="single" w:sz="4" w:space="0" w:color="auto"/>
              <w:left w:val="nil"/>
              <w:bottom w:val="single" w:sz="4" w:space="0" w:color="auto"/>
              <w:right w:val="single" w:sz="4" w:space="0" w:color="auto"/>
            </w:tcBorders>
            <w:vAlign w:val="center"/>
            <w:hideMark/>
          </w:tcPr>
          <w:p w14:paraId="0B9557ED"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c>
          <w:tcPr>
            <w:tcW w:w="850" w:type="dxa"/>
            <w:vMerge w:val="restart"/>
            <w:tcBorders>
              <w:top w:val="nil"/>
              <w:left w:val="single" w:sz="4" w:space="0" w:color="auto"/>
              <w:right w:val="single" w:sz="4" w:space="0" w:color="auto"/>
            </w:tcBorders>
            <w:vAlign w:val="center"/>
            <w:hideMark/>
          </w:tcPr>
          <w:p w14:paraId="7B5AE6F3"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1559" w:type="dxa"/>
            <w:gridSpan w:val="2"/>
            <w:tcBorders>
              <w:top w:val="single" w:sz="4" w:space="0" w:color="auto"/>
              <w:left w:val="nil"/>
              <w:bottom w:val="single" w:sz="4" w:space="0" w:color="auto"/>
              <w:right w:val="single" w:sz="4" w:space="0" w:color="auto"/>
            </w:tcBorders>
            <w:vAlign w:val="center"/>
            <w:hideMark/>
          </w:tcPr>
          <w:p w14:paraId="695AFFE5"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c>
          <w:tcPr>
            <w:tcW w:w="993" w:type="dxa"/>
            <w:vMerge w:val="restart"/>
            <w:tcBorders>
              <w:top w:val="nil"/>
              <w:left w:val="nil"/>
              <w:right w:val="single" w:sz="4" w:space="0" w:color="auto"/>
            </w:tcBorders>
            <w:vAlign w:val="center"/>
            <w:hideMark/>
          </w:tcPr>
          <w:p w14:paraId="6317EBB3"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2127" w:type="dxa"/>
            <w:gridSpan w:val="2"/>
            <w:tcBorders>
              <w:top w:val="single" w:sz="4" w:space="0" w:color="auto"/>
              <w:left w:val="nil"/>
              <w:bottom w:val="single" w:sz="4" w:space="0" w:color="auto"/>
              <w:right w:val="single" w:sz="4" w:space="0" w:color="auto"/>
            </w:tcBorders>
            <w:vAlign w:val="center"/>
            <w:hideMark/>
          </w:tcPr>
          <w:p w14:paraId="27BA275E"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r>
      <w:tr w:rsidR="00040062" w:rsidRPr="00040062" w14:paraId="24E7218C" w14:textId="77777777" w:rsidTr="001472E5">
        <w:trPr>
          <w:trHeight w:val="622"/>
        </w:trPr>
        <w:tc>
          <w:tcPr>
            <w:tcW w:w="2268" w:type="dxa"/>
            <w:vMerge/>
            <w:tcBorders>
              <w:top w:val="single" w:sz="4" w:space="0" w:color="auto"/>
              <w:left w:val="single" w:sz="4" w:space="0" w:color="auto"/>
              <w:bottom w:val="single" w:sz="4" w:space="0" w:color="auto"/>
              <w:right w:val="single" w:sz="4" w:space="0" w:color="auto"/>
            </w:tcBorders>
            <w:vAlign w:val="center"/>
            <w:hideMark/>
          </w:tcPr>
          <w:p w14:paraId="293E920E" w14:textId="77777777" w:rsidR="00B768D8" w:rsidRPr="00040062" w:rsidRDefault="00B768D8" w:rsidP="00040062">
            <w:pPr>
              <w:rPr>
                <w:rFonts w:ascii="Arial" w:hAnsi="Arial" w:cs="Arial"/>
                <w:lang w:val="ru-RU" w:eastAsia="ru-RU"/>
              </w:rPr>
            </w:pPr>
          </w:p>
        </w:tc>
        <w:tc>
          <w:tcPr>
            <w:tcW w:w="550" w:type="dxa"/>
            <w:vMerge/>
            <w:tcBorders>
              <w:top w:val="nil"/>
              <w:left w:val="single" w:sz="4" w:space="0" w:color="auto"/>
              <w:bottom w:val="single" w:sz="4" w:space="0" w:color="auto"/>
              <w:right w:val="single" w:sz="4" w:space="0" w:color="auto"/>
            </w:tcBorders>
            <w:vAlign w:val="center"/>
            <w:hideMark/>
          </w:tcPr>
          <w:p w14:paraId="6075E15A" w14:textId="77777777" w:rsidR="00B768D8" w:rsidRPr="00040062" w:rsidRDefault="00B768D8" w:rsidP="00040062">
            <w:pPr>
              <w:rPr>
                <w:rFonts w:ascii="Arial" w:hAnsi="Arial" w:cs="Arial"/>
                <w:lang w:val="ru-RU" w:eastAsia="ru-RU"/>
              </w:rPr>
            </w:pPr>
          </w:p>
        </w:tc>
        <w:tc>
          <w:tcPr>
            <w:tcW w:w="818" w:type="dxa"/>
            <w:tcBorders>
              <w:top w:val="nil"/>
              <w:left w:val="nil"/>
              <w:bottom w:val="single" w:sz="4" w:space="0" w:color="auto"/>
              <w:right w:val="single" w:sz="4" w:space="0" w:color="auto"/>
            </w:tcBorders>
            <w:vAlign w:val="center"/>
            <w:hideMark/>
          </w:tcPr>
          <w:p w14:paraId="2553115D"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671" w:type="dxa"/>
            <w:tcBorders>
              <w:top w:val="nil"/>
              <w:left w:val="nil"/>
              <w:bottom w:val="single" w:sz="4" w:space="0" w:color="auto"/>
              <w:right w:val="single" w:sz="4" w:space="0" w:color="auto"/>
            </w:tcBorders>
            <w:vAlign w:val="center"/>
            <w:hideMark/>
          </w:tcPr>
          <w:p w14:paraId="7ECDE430"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c>
          <w:tcPr>
            <w:tcW w:w="927" w:type="dxa"/>
            <w:gridSpan w:val="2"/>
            <w:vMerge/>
            <w:tcBorders>
              <w:top w:val="nil"/>
              <w:left w:val="single" w:sz="4" w:space="0" w:color="auto"/>
              <w:bottom w:val="single" w:sz="4" w:space="0" w:color="auto"/>
              <w:right w:val="single" w:sz="4" w:space="0" w:color="auto"/>
            </w:tcBorders>
            <w:vAlign w:val="center"/>
            <w:hideMark/>
          </w:tcPr>
          <w:p w14:paraId="3BB8099D" w14:textId="77777777" w:rsidR="00B768D8" w:rsidRPr="00040062" w:rsidRDefault="00B768D8" w:rsidP="00040062">
            <w:pPr>
              <w:rPr>
                <w:rFonts w:ascii="Arial" w:hAnsi="Arial" w:cs="Arial"/>
                <w:lang w:val="ru-RU" w:eastAsia="ru-RU"/>
              </w:rPr>
            </w:pPr>
          </w:p>
        </w:tc>
        <w:tc>
          <w:tcPr>
            <w:tcW w:w="939" w:type="dxa"/>
            <w:tcBorders>
              <w:top w:val="nil"/>
              <w:left w:val="nil"/>
              <w:bottom w:val="single" w:sz="4" w:space="0" w:color="auto"/>
              <w:right w:val="single" w:sz="4" w:space="0" w:color="auto"/>
            </w:tcBorders>
            <w:vAlign w:val="center"/>
            <w:hideMark/>
          </w:tcPr>
          <w:p w14:paraId="1E558F66"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944" w:type="dxa"/>
            <w:tcBorders>
              <w:top w:val="nil"/>
              <w:left w:val="nil"/>
              <w:bottom w:val="single" w:sz="4" w:space="0" w:color="auto"/>
              <w:right w:val="single" w:sz="4" w:space="0" w:color="auto"/>
            </w:tcBorders>
            <w:vAlign w:val="center"/>
            <w:hideMark/>
          </w:tcPr>
          <w:p w14:paraId="536AFAD8"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c>
          <w:tcPr>
            <w:tcW w:w="806" w:type="dxa"/>
            <w:vMerge/>
            <w:tcBorders>
              <w:left w:val="single" w:sz="4" w:space="0" w:color="auto"/>
              <w:bottom w:val="single" w:sz="4" w:space="0" w:color="auto"/>
              <w:right w:val="single" w:sz="4" w:space="0" w:color="auto"/>
            </w:tcBorders>
            <w:vAlign w:val="center"/>
            <w:hideMark/>
          </w:tcPr>
          <w:p w14:paraId="4A26128D" w14:textId="77777777" w:rsidR="00B768D8" w:rsidRPr="00040062" w:rsidRDefault="00B768D8" w:rsidP="00040062">
            <w:pPr>
              <w:rPr>
                <w:rFonts w:ascii="Arial" w:hAnsi="Arial" w:cs="Arial"/>
                <w:lang w:val="ru-RU" w:eastAsia="ru-RU"/>
              </w:rPr>
            </w:pPr>
          </w:p>
        </w:tc>
        <w:tc>
          <w:tcPr>
            <w:tcW w:w="805" w:type="dxa"/>
            <w:tcBorders>
              <w:top w:val="nil"/>
              <w:left w:val="nil"/>
              <w:bottom w:val="single" w:sz="4" w:space="0" w:color="auto"/>
              <w:right w:val="single" w:sz="4" w:space="0" w:color="auto"/>
            </w:tcBorders>
            <w:vAlign w:val="center"/>
            <w:hideMark/>
          </w:tcPr>
          <w:p w14:paraId="31A27C25"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911" w:type="dxa"/>
            <w:tcBorders>
              <w:top w:val="nil"/>
              <w:left w:val="nil"/>
              <w:bottom w:val="single" w:sz="4" w:space="0" w:color="auto"/>
              <w:right w:val="single" w:sz="4" w:space="0" w:color="auto"/>
            </w:tcBorders>
            <w:vAlign w:val="center"/>
            <w:hideMark/>
          </w:tcPr>
          <w:p w14:paraId="418177E0"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c>
          <w:tcPr>
            <w:tcW w:w="850" w:type="dxa"/>
            <w:vMerge/>
            <w:tcBorders>
              <w:left w:val="single" w:sz="4" w:space="0" w:color="auto"/>
              <w:bottom w:val="single" w:sz="4" w:space="0" w:color="auto"/>
              <w:right w:val="single" w:sz="4" w:space="0" w:color="auto"/>
            </w:tcBorders>
            <w:vAlign w:val="center"/>
            <w:hideMark/>
          </w:tcPr>
          <w:p w14:paraId="1EE09D73" w14:textId="77777777" w:rsidR="00B768D8" w:rsidRPr="00040062" w:rsidRDefault="00B768D8" w:rsidP="00040062">
            <w:pPr>
              <w:rPr>
                <w:rFonts w:ascii="Arial" w:hAnsi="Arial" w:cs="Arial"/>
                <w:lang w:val="ru-RU" w:eastAsia="ru-RU"/>
              </w:rPr>
            </w:pPr>
          </w:p>
        </w:tc>
        <w:tc>
          <w:tcPr>
            <w:tcW w:w="777" w:type="dxa"/>
            <w:tcBorders>
              <w:top w:val="nil"/>
              <w:left w:val="nil"/>
              <w:bottom w:val="single" w:sz="4" w:space="0" w:color="auto"/>
              <w:right w:val="single" w:sz="4" w:space="0" w:color="auto"/>
            </w:tcBorders>
            <w:vAlign w:val="center"/>
            <w:hideMark/>
          </w:tcPr>
          <w:p w14:paraId="2A050CC9"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782" w:type="dxa"/>
            <w:tcBorders>
              <w:top w:val="nil"/>
              <w:left w:val="nil"/>
              <w:bottom w:val="single" w:sz="4" w:space="0" w:color="auto"/>
              <w:right w:val="single" w:sz="4" w:space="0" w:color="auto"/>
            </w:tcBorders>
            <w:vAlign w:val="center"/>
            <w:hideMark/>
          </w:tcPr>
          <w:p w14:paraId="1EC843DA"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c>
          <w:tcPr>
            <w:tcW w:w="993" w:type="dxa"/>
            <w:vMerge/>
            <w:tcBorders>
              <w:left w:val="nil"/>
              <w:bottom w:val="single" w:sz="4" w:space="0" w:color="auto"/>
              <w:right w:val="single" w:sz="4" w:space="0" w:color="auto"/>
            </w:tcBorders>
            <w:vAlign w:val="center"/>
            <w:hideMark/>
          </w:tcPr>
          <w:p w14:paraId="03DFCAF4" w14:textId="77777777" w:rsidR="00B768D8" w:rsidRPr="00040062" w:rsidRDefault="00B768D8" w:rsidP="00040062">
            <w:pPr>
              <w:jc w:val="center"/>
              <w:rPr>
                <w:rFonts w:ascii="Arial" w:hAnsi="Arial" w:cs="Arial"/>
                <w:lang w:val="ru-RU" w:eastAsia="ru-RU"/>
              </w:rPr>
            </w:pPr>
          </w:p>
        </w:tc>
        <w:tc>
          <w:tcPr>
            <w:tcW w:w="1292" w:type="dxa"/>
            <w:tcBorders>
              <w:top w:val="nil"/>
              <w:left w:val="nil"/>
              <w:bottom w:val="single" w:sz="4" w:space="0" w:color="auto"/>
              <w:right w:val="single" w:sz="4" w:space="0" w:color="auto"/>
            </w:tcBorders>
            <w:vAlign w:val="center"/>
            <w:hideMark/>
          </w:tcPr>
          <w:p w14:paraId="3B79B46E"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835" w:type="dxa"/>
            <w:tcBorders>
              <w:top w:val="nil"/>
              <w:left w:val="nil"/>
              <w:bottom w:val="single" w:sz="4" w:space="0" w:color="auto"/>
              <w:right w:val="single" w:sz="4" w:space="0" w:color="auto"/>
            </w:tcBorders>
            <w:vAlign w:val="center"/>
            <w:hideMark/>
          </w:tcPr>
          <w:p w14:paraId="470BA5DE" w14:textId="77777777" w:rsidR="00B768D8"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r>
      <w:tr w:rsidR="00040062" w:rsidRPr="00040062" w14:paraId="353BAEAB" w14:textId="77777777" w:rsidTr="001472E5">
        <w:trPr>
          <w:trHeight w:val="311"/>
        </w:trPr>
        <w:tc>
          <w:tcPr>
            <w:tcW w:w="15168" w:type="dxa"/>
            <w:gridSpan w:val="17"/>
            <w:tcBorders>
              <w:top w:val="single" w:sz="4" w:space="0" w:color="auto"/>
              <w:left w:val="single" w:sz="4" w:space="0" w:color="auto"/>
              <w:bottom w:val="single" w:sz="4" w:space="0" w:color="auto"/>
              <w:right w:val="single" w:sz="4" w:space="0" w:color="auto"/>
            </w:tcBorders>
            <w:vAlign w:val="center"/>
            <w:hideMark/>
          </w:tcPr>
          <w:p w14:paraId="51FEC0EA" w14:textId="77777777" w:rsidR="00147444" w:rsidRPr="00040062" w:rsidRDefault="00E47E9B" w:rsidP="00040062">
            <w:pPr>
              <w:jc w:val="center"/>
              <w:rPr>
                <w:rFonts w:ascii="Arial" w:hAnsi="Arial" w:cs="Arial"/>
                <w:lang w:val="ru-RU" w:eastAsia="ru-RU"/>
              </w:rPr>
            </w:pPr>
            <w:r w:rsidRPr="00040062">
              <w:rPr>
                <w:rFonts w:ascii="Arial" w:hAnsi="Arial" w:cs="Arial"/>
                <w:lang w:val="ru-RU" w:eastAsia="ru-RU"/>
              </w:rPr>
              <w:t>Целевое назначение лесов: Защитные леса. Городские леса</w:t>
            </w:r>
          </w:p>
        </w:tc>
      </w:tr>
      <w:tr w:rsidR="00040062" w:rsidRPr="00040062" w14:paraId="1E7A831A" w14:textId="77777777" w:rsidTr="001472E5">
        <w:trPr>
          <w:trHeight w:val="311"/>
        </w:trPr>
        <w:tc>
          <w:tcPr>
            <w:tcW w:w="2268" w:type="dxa"/>
            <w:tcBorders>
              <w:top w:val="nil"/>
              <w:left w:val="single" w:sz="4" w:space="0" w:color="auto"/>
              <w:bottom w:val="single" w:sz="4" w:space="0" w:color="auto"/>
              <w:right w:val="single" w:sz="4" w:space="0" w:color="auto"/>
            </w:tcBorders>
            <w:vAlign w:val="center"/>
            <w:hideMark/>
          </w:tcPr>
          <w:p w14:paraId="4DA8B1E8" w14:textId="77777777" w:rsidR="007174AB" w:rsidRPr="00040062" w:rsidRDefault="00E47E9B" w:rsidP="00040062">
            <w:pPr>
              <w:jc w:val="both"/>
              <w:rPr>
                <w:rFonts w:ascii="Arial" w:hAnsi="Arial" w:cs="Arial"/>
                <w:lang w:val="ru-RU" w:eastAsia="ru-RU"/>
              </w:rPr>
            </w:pPr>
            <w:r w:rsidRPr="00040062">
              <w:rPr>
                <w:rFonts w:ascii="Arial" w:hAnsi="Arial" w:cs="Arial"/>
                <w:lang w:val="ru-RU" w:eastAsia="ru-RU"/>
              </w:rPr>
              <w:t xml:space="preserve">Хвойные </w:t>
            </w:r>
          </w:p>
        </w:tc>
        <w:tc>
          <w:tcPr>
            <w:tcW w:w="550" w:type="dxa"/>
            <w:tcBorders>
              <w:top w:val="nil"/>
              <w:left w:val="nil"/>
              <w:bottom w:val="single" w:sz="4" w:space="0" w:color="auto"/>
              <w:right w:val="single" w:sz="4" w:space="0" w:color="auto"/>
            </w:tcBorders>
            <w:vAlign w:val="center"/>
          </w:tcPr>
          <w:p w14:paraId="5BBDFEAD"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18" w:type="dxa"/>
            <w:tcBorders>
              <w:top w:val="nil"/>
              <w:left w:val="nil"/>
              <w:bottom w:val="single" w:sz="4" w:space="0" w:color="auto"/>
              <w:right w:val="single" w:sz="4" w:space="0" w:color="auto"/>
            </w:tcBorders>
            <w:vAlign w:val="center"/>
          </w:tcPr>
          <w:p w14:paraId="22E0142E"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71" w:type="dxa"/>
            <w:tcBorders>
              <w:top w:val="nil"/>
              <w:left w:val="nil"/>
              <w:bottom w:val="single" w:sz="4" w:space="0" w:color="auto"/>
              <w:right w:val="single" w:sz="4" w:space="0" w:color="auto"/>
            </w:tcBorders>
            <w:vAlign w:val="center"/>
          </w:tcPr>
          <w:p w14:paraId="097300AE"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27" w:type="dxa"/>
            <w:gridSpan w:val="2"/>
            <w:tcBorders>
              <w:top w:val="nil"/>
              <w:left w:val="nil"/>
              <w:bottom w:val="single" w:sz="4" w:space="0" w:color="auto"/>
              <w:right w:val="single" w:sz="4" w:space="0" w:color="auto"/>
            </w:tcBorders>
            <w:vAlign w:val="center"/>
          </w:tcPr>
          <w:p w14:paraId="1BEDD021"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39" w:type="dxa"/>
            <w:tcBorders>
              <w:top w:val="nil"/>
              <w:left w:val="nil"/>
              <w:bottom w:val="single" w:sz="4" w:space="0" w:color="auto"/>
              <w:right w:val="single" w:sz="4" w:space="0" w:color="auto"/>
            </w:tcBorders>
            <w:vAlign w:val="center"/>
          </w:tcPr>
          <w:p w14:paraId="0D564F51"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4" w:type="dxa"/>
            <w:tcBorders>
              <w:top w:val="nil"/>
              <w:left w:val="nil"/>
              <w:bottom w:val="single" w:sz="4" w:space="0" w:color="auto"/>
              <w:right w:val="single" w:sz="4" w:space="0" w:color="auto"/>
            </w:tcBorders>
            <w:vAlign w:val="center"/>
          </w:tcPr>
          <w:p w14:paraId="432D9B49"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06" w:type="dxa"/>
            <w:tcBorders>
              <w:top w:val="nil"/>
              <w:left w:val="nil"/>
              <w:bottom w:val="single" w:sz="4" w:space="0" w:color="auto"/>
              <w:right w:val="single" w:sz="4" w:space="0" w:color="auto"/>
            </w:tcBorders>
            <w:vAlign w:val="center"/>
          </w:tcPr>
          <w:p w14:paraId="47AB1696" w14:textId="77777777" w:rsidR="007174AB" w:rsidRPr="00040062" w:rsidRDefault="00900F16" w:rsidP="00040062">
            <w:pPr>
              <w:jc w:val="center"/>
              <w:rPr>
                <w:rFonts w:ascii="Arial" w:hAnsi="Arial" w:cs="Arial"/>
                <w:lang w:val="ru-RU" w:eastAsia="ru-RU"/>
              </w:rPr>
            </w:pPr>
            <w:r w:rsidRPr="00040062">
              <w:rPr>
                <w:rFonts w:ascii="Arial" w:hAnsi="Arial" w:cs="Arial"/>
                <w:lang w:val="ru-RU" w:eastAsia="ru-RU"/>
              </w:rPr>
              <w:t>1,5</w:t>
            </w:r>
          </w:p>
        </w:tc>
        <w:tc>
          <w:tcPr>
            <w:tcW w:w="805" w:type="dxa"/>
            <w:tcBorders>
              <w:top w:val="nil"/>
              <w:left w:val="nil"/>
              <w:bottom w:val="single" w:sz="4" w:space="0" w:color="auto"/>
              <w:right w:val="single" w:sz="4" w:space="0" w:color="auto"/>
            </w:tcBorders>
            <w:vAlign w:val="center"/>
          </w:tcPr>
          <w:p w14:paraId="098E54E2"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911" w:type="dxa"/>
            <w:tcBorders>
              <w:top w:val="nil"/>
              <w:left w:val="nil"/>
              <w:bottom w:val="single" w:sz="4" w:space="0" w:color="auto"/>
              <w:right w:val="single" w:sz="4" w:space="0" w:color="auto"/>
            </w:tcBorders>
            <w:vAlign w:val="center"/>
          </w:tcPr>
          <w:p w14:paraId="345B1428"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0,2</w:t>
            </w:r>
          </w:p>
        </w:tc>
        <w:tc>
          <w:tcPr>
            <w:tcW w:w="850" w:type="dxa"/>
            <w:tcBorders>
              <w:top w:val="nil"/>
              <w:left w:val="nil"/>
              <w:bottom w:val="single" w:sz="4" w:space="0" w:color="auto"/>
              <w:right w:val="single" w:sz="4" w:space="0" w:color="auto"/>
            </w:tcBorders>
            <w:vAlign w:val="center"/>
          </w:tcPr>
          <w:p w14:paraId="252102E6"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77" w:type="dxa"/>
            <w:tcBorders>
              <w:top w:val="nil"/>
              <w:left w:val="nil"/>
              <w:bottom w:val="single" w:sz="4" w:space="0" w:color="auto"/>
              <w:right w:val="single" w:sz="4" w:space="0" w:color="auto"/>
            </w:tcBorders>
            <w:vAlign w:val="center"/>
          </w:tcPr>
          <w:p w14:paraId="7E78E627"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2" w:type="dxa"/>
            <w:tcBorders>
              <w:top w:val="nil"/>
              <w:left w:val="nil"/>
              <w:bottom w:val="single" w:sz="4" w:space="0" w:color="auto"/>
              <w:right w:val="single" w:sz="4" w:space="0" w:color="auto"/>
            </w:tcBorders>
            <w:vAlign w:val="center"/>
          </w:tcPr>
          <w:p w14:paraId="7F2253A2"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62EF7C97" w14:textId="77777777" w:rsidR="007174AB" w:rsidRPr="00040062" w:rsidRDefault="00900F16" w:rsidP="00040062">
            <w:pPr>
              <w:jc w:val="center"/>
              <w:rPr>
                <w:rFonts w:ascii="Arial" w:hAnsi="Arial" w:cs="Arial"/>
                <w:lang w:val="ru-RU" w:eastAsia="ru-RU"/>
              </w:rPr>
            </w:pPr>
            <w:r w:rsidRPr="00040062">
              <w:rPr>
                <w:rFonts w:ascii="Arial" w:hAnsi="Arial" w:cs="Arial"/>
                <w:lang w:val="ru-RU" w:eastAsia="ru-RU"/>
              </w:rPr>
              <w:t>1,5</w:t>
            </w:r>
          </w:p>
        </w:tc>
        <w:tc>
          <w:tcPr>
            <w:tcW w:w="1292" w:type="dxa"/>
            <w:tcBorders>
              <w:top w:val="nil"/>
              <w:left w:val="nil"/>
              <w:bottom w:val="single" w:sz="4" w:space="0" w:color="auto"/>
              <w:right w:val="single" w:sz="4" w:space="0" w:color="auto"/>
            </w:tcBorders>
            <w:vAlign w:val="center"/>
          </w:tcPr>
          <w:p w14:paraId="188B87BF"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835" w:type="dxa"/>
            <w:tcBorders>
              <w:top w:val="nil"/>
              <w:left w:val="nil"/>
              <w:bottom w:val="single" w:sz="4" w:space="0" w:color="auto"/>
              <w:right w:val="single" w:sz="4" w:space="0" w:color="auto"/>
            </w:tcBorders>
            <w:vAlign w:val="center"/>
          </w:tcPr>
          <w:p w14:paraId="3BE36A87"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0,2</w:t>
            </w:r>
          </w:p>
        </w:tc>
      </w:tr>
      <w:tr w:rsidR="00040062" w:rsidRPr="00040062" w14:paraId="01DA8399" w14:textId="77777777" w:rsidTr="001472E5">
        <w:trPr>
          <w:trHeight w:val="311"/>
        </w:trPr>
        <w:tc>
          <w:tcPr>
            <w:tcW w:w="2268" w:type="dxa"/>
            <w:tcBorders>
              <w:top w:val="nil"/>
              <w:left w:val="single" w:sz="4" w:space="0" w:color="auto"/>
              <w:bottom w:val="single" w:sz="4" w:space="0" w:color="auto"/>
              <w:right w:val="single" w:sz="4" w:space="0" w:color="auto"/>
            </w:tcBorders>
            <w:vAlign w:val="center"/>
          </w:tcPr>
          <w:p w14:paraId="5D044FEA" w14:textId="77777777" w:rsidR="007174AB" w:rsidRPr="00040062" w:rsidRDefault="00E47E9B" w:rsidP="00040062">
            <w:pPr>
              <w:jc w:val="both"/>
              <w:rPr>
                <w:rFonts w:ascii="Arial" w:hAnsi="Arial" w:cs="Arial"/>
                <w:lang w:val="ru-RU" w:eastAsia="ru-RU"/>
              </w:rPr>
            </w:pPr>
            <w:r w:rsidRPr="00040062">
              <w:rPr>
                <w:rFonts w:ascii="Arial" w:hAnsi="Arial" w:cs="Arial"/>
                <w:lang w:val="ru-RU" w:eastAsia="ru-RU"/>
              </w:rPr>
              <w:t>Твердолиственные</w:t>
            </w:r>
          </w:p>
        </w:tc>
        <w:tc>
          <w:tcPr>
            <w:tcW w:w="550" w:type="dxa"/>
            <w:tcBorders>
              <w:top w:val="nil"/>
              <w:left w:val="nil"/>
              <w:bottom w:val="single" w:sz="4" w:space="0" w:color="auto"/>
              <w:right w:val="single" w:sz="4" w:space="0" w:color="auto"/>
            </w:tcBorders>
            <w:vAlign w:val="center"/>
          </w:tcPr>
          <w:p w14:paraId="097AAB30"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18" w:type="dxa"/>
            <w:tcBorders>
              <w:top w:val="nil"/>
              <w:left w:val="nil"/>
              <w:bottom w:val="single" w:sz="4" w:space="0" w:color="auto"/>
              <w:right w:val="single" w:sz="4" w:space="0" w:color="auto"/>
            </w:tcBorders>
            <w:vAlign w:val="center"/>
          </w:tcPr>
          <w:p w14:paraId="4206087C"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71" w:type="dxa"/>
            <w:tcBorders>
              <w:top w:val="nil"/>
              <w:left w:val="nil"/>
              <w:bottom w:val="single" w:sz="4" w:space="0" w:color="auto"/>
              <w:right w:val="single" w:sz="4" w:space="0" w:color="auto"/>
            </w:tcBorders>
            <w:vAlign w:val="center"/>
          </w:tcPr>
          <w:p w14:paraId="7C8051CA"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27" w:type="dxa"/>
            <w:gridSpan w:val="2"/>
            <w:tcBorders>
              <w:top w:val="nil"/>
              <w:left w:val="nil"/>
              <w:bottom w:val="single" w:sz="4" w:space="0" w:color="auto"/>
              <w:right w:val="single" w:sz="4" w:space="0" w:color="auto"/>
            </w:tcBorders>
            <w:vAlign w:val="center"/>
          </w:tcPr>
          <w:p w14:paraId="61CE9CEE"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39" w:type="dxa"/>
            <w:tcBorders>
              <w:top w:val="nil"/>
              <w:left w:val="nil"/>
              <w:bottom w:val="single" w:sz="4" w:space="0" w:color="auto"/>
              <w:right w:val="single" w:sz="4" w:space="0" w:color="auto"/>
            </w:tcBorders>
            <w:vAlign w:val="center"/>
          </w:tcPr>
          <w:p w14:paraId="4E673BB0"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4" w:type="dxa"/>
            <w:tcBorders>
              <w:top w:val="nil"/>
              <w:left w:val="nil"/>
              <w:bottom w:val="single" w:sz="4" w:space="0" w:color="auto"/>
              <w:right w:val="single" w:sz="4" w:space="0" w:color="auto"/>
            </w:tcBorders>
            <w:vAlign w:val="center"/>
          </w:tcPr>
          <w:p w14:paraId="6969B7FC"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06" w:type="dxa"/>
            <w:tcBorders>
              <w:top w:val="nil"/>
              <w:left w:val="nil"/>
              <w:bottom w:val="single" w:sz="4" w:space="0" w:color="auto"/>
              <w:right w:val="single" w:sz="4" w:space="0" w:color="auto"/>
            </w:tcBorders>
            <w:vAlign w:val="center"/>
          </w:tcPr>
          <w:p w14:paraId="17C431B7"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05" w:type="dxa"/>
            <w:tcBorders>
              <w:top w:val="nil"/>
              <w:left w:val="nil"/>
              <w:bottom w:val="single" w:sz="4" w:space="0" w:color="auto"/>
              <w:right w:val="single" w:sz="4" w:space="0" w:color="auto"/>
            </w:tcBorders>
            <w:vAlign w:val="center"/>
          </w:tcPr>
          <w:p w14:paraId="5CB3F3EC"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11" w:type="dxa"/>
            <w:tcBorders>
              <w:top w:val="nil"/>
              <w:left w:val="nil"/>
              <w:bottom w:val="single" w:sz="4" w:space="0" w:color="auto"/>
              <w:right w:val="single" w:sz="4" w:space="0" w:color="auto"/>
            </w:tcBorders>
            <w:vAlign w:val="center"/>
          </w:tcPr>
          <w:p w14:paraId="7EA198A5"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0" w:type="dxa"/>
            <w:tcBorders>
              <w:top w:val="nil"/>
              <w:left w:val="nil"/>
              <w:bottom w:val="single" w:sz="4" w:space="0" w:color="auto"/>
              <w:right w:val="single" w:sz="4" w:space="0" w:color="auto"/>
            </w:tcBorders>
            <w:vAlign w:val="center"/>
          </w:tcPr>
          <w:p w14:paraId="1869F212"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77" w:type="dxa"/>
            <w:tcBorders>
              <w:top w:val="nil"/>
              <w:left w:val="nil"/>
              <w:bottom w:val="single" w:sz="4" w:space="0" w:color="auto"/>
              <w:right w:val="single" w:sz="4" w:space="0" w:color="auto"/>
            </w:tcBorders>
            <w:vAlign w:val="center"/>
          </w:tcPr>
          <w:p w14:paraId="33786765"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2" w:type="dxa"/>
            <w:tcBorders>
              <w:top w:val="nil"/>
              <w:left w:val="nil"/>
              <w:bottom w:val="single" w:sz="4" w:space="0" w:color="auto"/>
              <w:right w:val="single" w:sz="4" w:space="0" w:color="auto"/>
            </w:tcBorders>
            <w:vAlign w:val="center"/>
          </w:tcPr>
          <w:p w14:paraId="2D2352C7"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3F2B61E7"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92" w:type="dxa"/>
            <w:tcBorders>
              <w:top w:val="nil"/>
              <w:left w:val="nil"/>
              <w:bottom w:val="single" w:sz="4" w:space="0" w:color="auto"/>
              <w:right w:val="single" w:sz="4" w:space="0" w:color="auto"/>
            </w:tcBorders>
            <w:vAlign w:val="center"/>
          </w:tcPr>
          <w:p w14:paraId="7E57AAF0"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35" w:type="dxa"/>
            <w:tcBorders>
              <w:top w:val="nil"/>
              <w:left w:val="nil"/>
              <w:bottom w:val="single" w:sz="4" w:space="0" w:color="auto"/>
              <w:right w:val="single" w:sz="4" w:space="0" w:color="auto"/>
            </w:tcBorders>
            <w:vAlign w:val="center"/>
          </w:tcPr>
          <w:p w14:paraId="0445B918"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6470240C" w14:textId="77777777" w:rsidTr="001472E5">
        <w:trPr>
          <w:trHeight w:val="311"/>
        </w:trPr>
        <w:tc>
          <w:tcPr>
            <w:tcW w:w="2268" w:type="dxa"/>
            <w:tcBorders>
              <w:top w:val="nil"/>
              <w:left w:val="single" w:sz="4" w:space="0" w:color="auto"/>
              <w:bottom w:val="single" w:sz="4" w:space="0" w:color="auto"/>
              <w:right w:val="single" w:sz="4" w:space="0" w:color="auto"/>
            </w:tcBorders>
            <w:vAlign w:val="center"/>
            <w:hideMark/>
          </w:tcPr>
          <w:p w14:paraId="36F728B3" w14:textId="77777777" w:rsidR="007174AB" w:rsidRPr="00040062" w:rsidRDefault="00E47E9B" w:rsidP="00040062">
            <w:pPr>
              <w:jc w:val="both"/>
              <w:rPr>
                <w:rFonts w:ascii="Arial" w:hAnsi="Arial" w:cs="Arial"/>
                <w:lang w:val="ru-RU" w:eastAsia="ru-RU"/>
              </w:rPr>
            </w:pPr>
            <w:r w:rsidRPr="00040062">
              <w:rPr>
                <w:rFonts w:ascii="Arial" w:hAnsi="Arial" w:cs="Arial"/>
                <w:lang w:val="ru-RU" w:eastAsia="ru-RU"/>
              </w:rPr>
              <w:t>Мягколиственные</w:t>
            </w:r>
          </w:p>
        </w:tc>
        <w:tc>
          <w:tcPr>
            <w:tcW w:w="550" w:type="dxa"/>
            <w:tcBorders>
              <w:top w:val="nil"/>
              <w:left w:val="nil"/>
              <w:bottom w:val="single" w:sz="4" w:space="0" w:color="auto"/>
              <w:right w:val="single" w:sz="4" w:space="0" w:color="auto"/>
            </w:tcBorders>
            <w:vAlign w:val="center"/>
          </w:tcPr>
          <w:p w14:paraId="42E123A3"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18" w:type="dxa"/>
            <w:tcBorders>
              <w:top w:val="nil"/>
              <w:left w:val="nil"/>
              <w:bottom w:val="single" w:sz="4" w:space="0" w:color="auto"/>
              <w:right w:val="single" w:sz="4" w:space="0" w:color="auto"/>
            </w:tcBorders>
            <w:vAlign w:val="center"/>
          </w:tcPr>
          <w:p w14:paraId="5220EF11"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71" w:type="dxa"/>
            <w:tcBorders>
              <w:top w:val="nil"/>
              <w:left w:val="nil"/>
              <w:bottom w:val="single" w:sz="4" w:space="0" w:color="auto"/>
              <w:right w:val="single" w:sz="4" w:space="0" w:color="auto"/>
            </w:tcBorders>
            <w:vAlign w:val="center"/>
          </w:tcPr>
          <w:p w14:paraId="54804A9F"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27" w:type="dxa"/>
            <w:gridSpan w:val="2"/>
            <w:tcBorders>
              <w:top w:val="nil"/>
              <w:left w:val="nil"/>
              <w:bottom w:val="single" w:sz="4" w:space="0" w:color="auto"/>
              <w:right w:val="single" w:sz="4" w:space="0" w:color="auto"/>
            </w:tcBorders>
            <w:vAlign w:val="center"/>
          </w:tcPr>
          <w:p w14:paraId="58BBA1BB"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39" w:type="dxa"/>
            <w:tcBorders>
              <w:top w:val="nil"/>
              <w:left w:val="nil"/>
              <w:bottom w:val="single" w:sz="4" w:space="0" w:color="auto"/>
              <w:right w:val="single" w:sz="4" w:space="0" w:color="auto"/>
            </w:tcBorders>
            <w:vAlign w:val="center"/>
          </w:tcPr>
          <w:p w14:paraId="31387952"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4" w:type="dxa"/>
            <w:tcBorders>
              <w:top w:val="nil"/>
              <w:left w:val="nil"/>
              <w:bottom w:val="single" w:sz="4" w:space="0" w:color="auto"/>
              <w:right w:val="single" w:sz="4" w:space="0" w:color="auto"/>
            </w:tcBorders>
            <w:vAlign w:val="center"/>
          </w:tcPr>
          <w:p w14:paraId="5E931854"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06" w:type="dxa"/>
            <w:tcBorders>
              <w:top w:val="nil"/>
              <w:left w:val="nil"/>
              <w:bottom w:val="single" w:sz="4" w:space="0" w:color="auto"/>
              <w:right w:val="single" w:sz="4" w:space="0" w:color="auto"/>
            </w:tcBorders>
            <w:vAlign w:val="center"/>
          </w:tcPr>
          <w:p w14:paraId="4C192AAD"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805" w:type="dxa"/>
            <w:tcBorders>
              <w:top w:val="nil"/>
              <w:left w:val="nil"/>
              <w:bottom w:val="single" w:sz="4" w:space="0" w:color="auto"/>
              <w:right w:val="single" w:sz="4" w:space="0" w:color="auto"/>
            </w:tcBorders>
            <w:vAlign w:val="center"/>
          </w:tcPr>
          <w:p w14:paraId="7C8718B8"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11" w:type="dxa"/>
            <w:tcBorders>
              <w:top w:val="nil"/>
              <w:left w:val="nil"/>
              <w:bottom w:val="single" w:sz="4" w:space="0" w:color="auto"/>
              <w:right w:val="single" w:sz="4" w:space="0" w:color="auto"/>
            </w:tcBorders>
            <w:vAlign w:val="center"/>
          </w:tcPr>
          <w:p w14:paraId="65CC3DEE"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50" w:type="dxa"/>
            <w:tcBorders>
              <w:top w:val="nil"/>
              <w:left w:val="nil"/>
              <w:bottom w:val="single" w:sz="4" w:space="0" w:color="auto"/>
              <w:right w:val="single" w:sz="4" w:space="0" w:color="auto"/>
            </w:tcBorders>
            <w:vAlign w:val="center"/>
          </w:tcPr>
          <w:p w14:paraId="6770D3A9"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77" w:type="dxa"/>
            <w:tcBorders>
              <w:top w:val="nil"/>
              <w:left w:val="nil"/>
              <w:bottom w:val="single" w:sz="4" w:space="0" w:color="auto"/>
              <w:right w:val="single" w:sz="4" w:space="0" w:color="auto"/>
            </w:tcBorders>
            <w:vAlign w:val="center"/>
          </w:tcPr>
          <w:p w14:paraId="6E74F26D"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2" w:type="dxa"/>
            <w:tcBorders>
              <w:top w:val="nil"/>
              <w:left w:val="nil"/>
              <w:bottom w:val="single" w:sz="4" w:space="0" w:color="auto"/>
              <w:right w:val="single" w:sz="4" w:space="0" w:color="auto"/>
            </w:tcBorders>
            <w:vAlign w:val="center"/>
          </w:tcPr>
          <w:p w14:paraId="17853F5A"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6DDC2DFE"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292" w:type="dxa"/>
            <w:tcBorders>
              <w:top w:val="nil"/>
              <w:left w:val="nil"/>
              <w:bottom w:val="single" w:sz="4" w:space="0" w:color="auto"/>
              <w:right w:val="single" w:sz="4" w:space="0" w:color="auto"/>
            </w:tcBorders>
            <w:vAlign w:val="center"/>
          </w:tcPr>
          <w:p w14:paraId="32DD625C"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35" w:type="dxa"/>
            <w:tcBorders>
              <w:top w:val="nil"/>
              <w:left w:val="nil"/>
              <w:bottom w:val="single" w:sz="4" w:space="0" w:color="auto"/>
              <w:right w:val="single" w:sz="4" w:space="0" w:color="auto"/>
            </w:tcBorders>
            <w:vAlign w:val="center"/>
          </w:tcPr>
          <w:p w14:paraId="72132B46"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087B2B0D" w14:textId="77777777" w:rsidTr="001472E5">
        <w:trPr>
          <w:trHeight w:val="311"/>
        </w:trPr>
        <w:tc>
          <w:tcPr>
            <w:tcW w:w="2268" w:type="dxa"/>
            <w:tcBorders>
              <w:top w:val="nil"/>
              <w:left w:val="single" w:sz="4" w:space="0" w:color="auto"/>
              <w:bottom w:val="single" w:sz="4" w:space="0" w:color="auto"/>
              <w:right w:val="single" w:sz="4" w:space="0" w:color="auto"/>
            </w:tcBorders>
            <w:vAlign w:val="center"/>
          </w:tcPr>
          <w:p w14:paraId="3D23D7DF" w14:textId="77777777" w:rsidR="007174AB" w:rsidRPr="00040062" w:rsidRDefault="00E47E9B" w:rsidP="00040062">
            <w:pPr>
              <w:jc w:val="center"/>
              <w:rPr>
                <w:rFonts w:ascii="Arial" w:hAnsi="Arial" w:cs="Arial"/>
                <w:bCs/>
                <w:lang w:val="ru-RU" w:eastAsia="ru-RU"/>
              </w:rPr>
            </w:pPr>
            <w:r w:rsidRPr="00040062">
              <w:rPr>
                <w:rFonts w:ascii="Arial" w:hAnsi="Arial" w:cs="Arial"/>
                <w:bCs/>
                <w:lang w:val="ru-RU" w:eastAsia="ru-RU"/>
              </w:rPr>
              <w:t>Всего:</w:t>
            </w:r>
          </w:p>
        </w:tc>
        <w:tc>
          <w:tcPr>
            <w:tcW w:w="550" w:type="dxa"/>
            <w:tcBorders>
              <w:top w:val="nil"/>
              <w:left w:val="nil"/>
              <w:bottom w:val="single" w:sz="4" w:space="0" w:color="auto"/>
              <w:right w:val="single" w:sz="4" w:space="0" w:color="auto"/>
            </w:tcBorders>
            <w:vAlign w:val="center"/>
          </w:tcPr>
          <w:p w14:paraId="231D54FD"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18" w:type="dxa"/>
            <w:tcBorders>
              <w:top w:val="nil"/>
              <w:left w:val="nil"/>
              <w:bottom w:val="single" w:sz="4" w:space="0" w:color="auto"/>
              <w:right w:val="single" w:sz="4" w:space="0" w:color="auto"/>
            </w:tcBorders>
            <w:vAlign w:val="center"/>
          </w:tcPr>
          <w:p w14:paraId="3752329F"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71" w:type="dxa"/>
            <w:tcBorders>
              <w:top w:val="nil"/>
              <w:left w:val="nil"/>
              <w:bottom w:val="single" w:sz="4" w:space="0" w:color="auto"/>
              <w:right w:val="single" w:sz="4" w:space="0" w:color="auto"/>
            </w:tcBorders>
            <w:vAlign w:val="center"/>
          </w:tcPr>
          <w:p w14:paraId="676CC6E4"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27" w:type="dxa"/>
            <w:gridSpan w:val="2"/>
            <w:tcBorders>
              <w:top w:val="nil"/>
              <w:left w:val="nil"/>
              <w:bottom w:val="single" w:sz="4" w:space="0" w:color="auto"/>
              <w:right w:val="single" w:sz="4" w:space="0" w:color="auto"/>
            </w:tcBorders>
            <w:vAlign w:val="center"/>
          </w:tcPr>
          <w:p w14:paraId="5316FD75"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39" w:type="dxa"/>
            <w:tcBorders>
              <w:top w:val="nil"/>
              <w:left w:val="nil"/>
              <w:bottom w:val="single" w:sz="4" w:space="0" w:color="auto"/>
              <w:right w:val="single" w:sz="4" w:space="0" w:color="auto"/>
            </w:tcBorders>
            <w:vAlign w:val="center"/>
          </w:tcPr>
          <w:p w14:paraId="3406492C"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4" w:type="dxa"/>
            <w:tcBorders>
              <w:top w:val="nil"/>
              <w:left w:val="nil"/>
              <w:bottom w:val="single" w:sz="4" w:space="0" w:color="auto"/>
              <w:right w:val="single" w:sz="4" w:space="0" w:color="auto"/>
            </w:tcBorders>
            <w:vAlign w:val="center"/>
          </w:tcPr>
          <w:p w14:paraId="7031E463" w14:textId="77777777" w:rsidR="007174A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06" w:type="dxa"/>
            <w:tcBorders>
              <w:top w:val="nil"/>
              <w:left w:val="nil"/>
              <w:bottom w:val="single" w:sz="4" w:space="0" w:color="auto"/>
              <w:right w:val="single" w:sz="4" w:space="0" w:color="auto"/>
            </w:tcBorders>
            <w:vAlign w:val="center"/>
          </w:tcPr>
          <w:p w14:paraId="4513AE23" w14:textId="77777777" w:rsidR="007174AB" w:rsidRPr="00040062" w:rsidRDefault="00900F16" w:rsidP="00040062">
            <w:pPr>
              <w:jc w:val="center"/>
              <w:rPr>
                <w:rFonts w:ascii="Arial" w:hAnsi="Arial" w:cs="Arial"/>
                <w:b/>
                <w:lang w:val="ru-RU" w:eastAsia="ru-RU"/>
              </w:rPr>
            </w:pPr>
            <w:r w:rsidRPr="00040062">
              <w:rPr>
                <w:rFonts w:ascii="Arial" w:hAnsi="Arial" w:cs="Arial"/>
                <w:b/>
                <w:lang w:val="ru-RU" w:eastAsia="ru-RU"/>
              </w:rPr>
              <w:t>1,8</w:t>
            </w:r>
          </w:p>
        </w:tc>
        <w:tc>
          <w:tcPr>
            <w:tcW w:w="805" w:type="dxa"/>
            <w:tcBorders>
              <w:top w:val="nil"/>
              <w:left w:val="nil"/>
              <w:bottom w:val="single" w:sz="4" w:space="0" w:color="auto"/>
              <w:right w:val="single" w:sz="4" w:space="0" w:color="auto"/>
            </w:tcBorders>
            <w:vAlign w:val="center"/>
          </w:tcPr>
          <w:p w14:paraId="1F0C5E71" w14:textId="77777777" w:rsidR="007174AB" w:rsidRPr="00040062" w:rsidRDefault="00E47E9B" w:rsidP="00040062">
            <w:pPr>
              <w:jc w:val="center"/>
              <w:rPr>
                <w:rFonts w:ascii="Arial" w:hAnsi="Arial" w:cs="Arial"/>
                <w:b/>
                <w:lang w:val="ru-RU" w:eastAsia="ru-RU"/>
              </w:rPr>
            </w:pPr>
            <w:r w:rsidRPr="00040062">
              <w:rPr>
                <w:rFonts w:ascii="Arial" w:hAnsi="Arial" w:cs="Arial"/>
                <w:b/>
                <w:lang w:val="ru-RU" w:eastAsia="ru-RU"/>
              </w:rPr>
              <w:t>0,3</w:t>
            </w:r>
          </w:p>
        </w:tc>
        <w:tc>
          <w:tcPr>
            <w:tcW w:w="911" w:type="dxa"/>
            <w:tcBorders>
              <w:top w:val="nil"/>
              <w:left w:val="nil"/>
              <w:bottom w:val="single" w:sz="4" w:space="0" w:color="auto"/>
              <w:right w:val="single" w:sz="4" w:space="0" w:color="auto"/>
            </w:tcBorders>
            <w:vAlign w:val="center"/>
          </w:tcPr>
          <w:p w14:paraId="388FD3D7" w14:textId="77777777" w:rsidR="007174AB" w:rsidRPr="00040062" w:rsidRDefault="00E47E9B" w:rsidP="00040062">
            <w:pPr>
              <w:jc w:val="center"/>
              <w:rPr>
                <w:rFonts w:ascii="Arial" w:hAnsi="Arial" w:cs="Arial"/>
                <w:b/>
                <w:lang w:val="ru-RU" w:eastAsia="ru-RU"/>
              </w:rPr>
            </w:pPr>
            <w:r w:rsidRPr="00040062">
              <w:rPr>
                <w:rFonts w:ascii="Arial" w:hAnsi="Arial" w:cs="Arial"/>
                <w:b/>
                <w:lang w:val="ru-RU" w:eastAsia="ru-RU"/>
              </w:rPr>
              <w:t>0,2</w:t>
            </w:r>
          </w:p>
        </w:tc>
        <w:tc>
          <w:tcPr>
            <w:tcW w:w="850" w:type="dxa"/>
            <w:tcBorders>
              <w:top w:val="nil"/>
              <w:left w:val="nil"/>
              <w:bottom w:val="single" w:sz="4" w:space="0" w:color="auto"/>
              <w:right w:val="single" w:sz="4" w:space="0" w:color="auto"/>
            </w:tcBorders>
            <w:vAlign w:val="center"/>
          </w:tcPr>
          <w:p w14:paraId="00BEC131" w14:textId="77777777" w:rsidR="007174AB"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777" w:type="dxa"/>
            <w:tcBorders>
              <w:top w:val="nil"/>
              <w:left w:val="nil"/>
              <w:bottom w:val="single" w:sz="4" w:space="0" w:color="auto"/>
              <w:right w:val="single" w:sz="4" w:space="0" w:color="auto"/>
            </w:tcBorders>
            <w:vAlign w:val="center"/>
          </w:tcPr>
          <w:p w14:paraId="31061F5C" w14:textId="77777777" w:rsidR="007174AB" w:rsidRPr="00040062" w:rsidRDefault="00E47E9B" w:rsidP="00040062">
            <w:pPr>
              <w:jc w:val="center"/>
              <w:rPr>
                <w:rFonts w:ascii="Arial" w:hAnsi="Arial" w:cs="Arial"/>
                <w:b/>
                <w:lang w:val="ru-RU" w:eastAsia="ru-RU"/>
              </w:rPr>
            </w:pPr>
            <w:r w:rsidRPr="00040062">
              <w:rPr>
                <w:rFonts w:ascii="Arial" w:hAnsi="Arial" w:cs="Arial"/>
                <w:b/>
                <w:lang w:val="ru-RU" w:eastAsia="ru-RU"/>
              </w:rPr>
              <w:t>-</w:t>
            </w:r>
          </w:p>
        </w:tc>
        <w:tc>
          <w:tcPr>
            <w:tcW w:w="782" w:type="dxa"/>
            <w:tcBorders>
              <w:top w:val="nil"/>
              <w:left w:val="nil"/>
              <w:bottom w:val="single" w:sz="4" w:space="0" w:color="auto"/>
              <w:right w:val="single" w:sz="4" w:space="0" w:color="auto"/>
            </w:tcBorders>
            <w:vAlign w:val="center"/>
          </w:tcPr>
          <w:p w14:paraId="52EDECDB" w14:textId="77777777" w:rsidR="007174AB" w:rsidRPr="00040062" w:rsidRDefault="00E47E9B" w:rsidP="00040062">
            <w:pPr>
              <w:jc w:val="center"/>
              <w:rPr>
                <w:rFonts w:ascii="Arial" w:hAnsi="Arial" w:cs="Arial"/>
                <w:b/>
                <w:lang w:val="ru-RU" w:eastAsia="ru-RU"/>
              </w:rPr>
            </w:pPr>
            <w:r w:rsidRPr="00040062">
              <w:rPr>
                <w:rFonts w:ascii="Arial" w:hAnsi="Arial" w:cs="Arial"/>
                <w:b/>
                <w:lang w:val="ru-RU" w:eastAsia="ru-RU"/>
              </w:rPr>
              <w:t>-</w:t>
            </w:r>
          </w:p>
        </w:tc>
        <w:tc>
          <w:tcPr>
            <w:tcW w:w="993" w:type="dxa"/>
            <w:tcBorders>
              <w:top w:val="nil"/>
              <w:left w:val="nil"/>
              <w:bottom w:val="single" w:sz="4" w:space="0" w:color="auto"/>
              <w:right w:val="single" w:sz="4" w:space="0" w:color="auto"/>
            </w:tcBorders>
            <w:vAlign w:val="center"/>
          </w:tcPr>
          <w:p w14:paraId="0CA46A23" w14:textId="77777777" w:rsidR="007174AB" w:rsidRPr="00040062" w:rsidRDefault="00900F16" w:rsidP="00040062">
            <w:pPr>
              <w:jc w:val="center"/>
              <w:rPr>
                <w:rFonts w:ascii="Arial" w:hAnsi="Arial" w:cs="Arial"/>
                <w:b/>
                <w:lang w:val="ru-RU" w:eastAsia="ru-RU"/>
              </w:rPr>
            </w:pPr>
            <w:r w:rsidRPr="00040062">
              <w:rPr>
                <w:rFonts w:ascii="Arial" w:hAnsi="Arial" w:cs="Arial"/>
                <w:b/>
                <w:lang w:val="ru-RU" w:eastAsia="ru-RU"/>
              </w:rPr>
              <w:t>1,8</w:t>
            </w:r>
          </w:p>
        </w:tc>
        <w:tc>
          <w:tcPr>
            <w:tcW w:w="1292" w:type="dxa"/>
            <w:tcBorders>
              <w:top w:val="nil"/>
              <w:left w:val="nil"/>
              <w:bottom w:val="single" w:sz="4" w:space="0" w:color="auto"/>
              <w:right w:val="single" w:sz="4" w:space="0" w:color="auto"/>
            </w:tcBorders>
            <w:vAlign w:val="center"/>
          </w:tcPr>
          <w:p w14:paraId="1A8870F9" w14:textId="77777777" w:rsidR="007174AB" w:rsidRPr="00040062" w:rsidRDefault="00E47E9B" w:rsidP="00040062">
            <w:pPr>
              <w:jc w:val="center"/>
              <w:rPr>
                <w:rFonts w:ascii="Arial" w:hAnsi="Arial" w:cs="Arial"/>
                <w:b/>
                <w:lang w:val="ru-RU" w:eastAsia="ru-RU"/>
              </w:rPr>
            </w:pPr>
            <w:r w:rsidRPr="00040062">
              <w:rPr>
                <w:rFonts w:ascii="Arial" w:hAnsi="Arial" w:cs="Arial"/>
                <w:b/>
                <w:lang w:val="ru-RU" w:eastAsia="ru-RU"/>
              </w:rPr>
              <w:t>0,3</w:t>
            </w:r>
          </w:p>
        </w:tc>
        <w:tc>
          <w:tcPr>
            <w:tcW w:w="835" w:type="dxa"/>
            <w:tcBorders>
              <w:top w:val="nil"/>
              <w:left w:val="nil"/>
              <w:bottom w:val="single" w:sz="4" w:space="0" w:color="auto"/>
              <w:right w:val="single" w:sz="4" w:space="0" w:color="auto"/>
            </w:tcBorders>
            <w:vAlign w:val="center"/>
          </w:tcPr>
          <w:p w14:paraId="7F62B308" w14:textId="77777777" w:rsidR="007174AB" w:rsidRPr="00040062" w:rsidRDefault="00E47E9B" w:rsidP="00040062">
            <w:pPr>
              <w:jc w:val="center"/>
              <w:rPr>
                <w:rFonts w:ascii="Arial" w:hAnsi="Arial" w:cs="Arial"/>
                <w:b/>
                <w:lang w:val="ru-RU" w:eastAsia="ru-RU"/>
              </w:rPr>
            </w:pPr>
            <w:r w:rsidRPr="00040062">
              <w:rPr>
                <w:rFonts w:ascii="Arial" w:hAnsi="Arial" w:cs="Arial"/>
                <w:b/>
                <w:lang w:val="ru-RU" w:eastAsia="ru-RU"/>
              </w:rPr>
              <w:t>0,2</w:t>
            </w:r>
          </w:p>
        </w:tc>
      </w:tr>
    </w:tbl>
    <w:p w14:paraId="782F4FFC" w14:textId="77777777" w:rsidR="0065543C" w:rsidRPr="00040062" w:rsidRDefault="00B318DC" w:rsidP="00040062">
      <w:pPr>
        <w:jc w:val="both"/>
        <w:rPr>
          <w:rFonts w:ascii="Arial" w:hAnsi="Arial" w:cs="Arial"/>
          <w:lang w:val="ru-RU" w:eastAsia="ru-RU"/>
        </w:rPr>
      </w:pPr>
      <w:r w:rsidRPr="00040062">
        <w:rPr>
          <w:rFonts w:ascii="Arial" w:hAnsi="Arial" w:cs="Arial"/>
          <w:lang w:val="ru-RU" w:eastAsia="ru-RU"/>
        </w:rPr>
        <w:t>Примечание:</w:t>
      </w:r>
    </w:p>
    <w:p w14:paraId="4A1C7493" w14:textId="77777777" w:rsidR="00B318DC" w:rsidRPr="00040062" w:rsidRDefault="00712164" w:rsidP="00040062">
      <w:pPr>
        <w:jc w:val="both"/>
        <w:rPr>
          <w:rFonts w:ascii="Arial" w:hAnsi="Arial" w:cs="Arial"/>
          <w:lang w:val="ru-RU" w:eastAsia="ru-RU"/>
        </w:rPr>
      </w:pPr>
      <w:r w:rsidRPr="00040062">
        <w:rPr>
          <w:rFonts w:ascii="Arial" w:hAnsi="Arial" w:cs="Arial"/>
          <w:lang w:val="ru-RU" w:eastAsia="ru-RU"/>
        </w:rPr>
        <w:t>*</w:t>
      </w:r>
      <w:r w:rsidR="00E47E9B" w:rsidRPr="00040062">
        <w:rPr>
          <w:rFonts w:ascii="Arial" w:hAnsi="Arial" w:cs="Arial"/>
          <w:lang w:val="ru-RU" w:eastAsia="ru-RU"/>
        </w:rPr>
        <w:t>Санитарно</w:t>
      </w:r>
      <w:r w:rsidR="006D4CD5" w:rsidRPr="00040062">
        <w:rPr>
          <w:rFonts w:ascii="Arial" w:hAnsi="Arial" w:cs="Arial"/>
          <w:lang w:val="ru-RU" w:eastAsia="ru-RU"/>
        </w:rPr>
        <w:t xml:space="preserve">-оздоровительные мероприятия и </w:t>
      </w:r>
      <w:r w:rsidR="00E47E9B" w:rsidRPr="00040062">
        <w:rPr>
          <w:rFonts w:ascii="Arial" w:hAnsi="Arial" w:cs="Arial"/>
          <w:lang w:val="ru-RU" w:eastAsia="ru-RU"/>
        </w:rPr>
        <w:t>заготовка древесины при вырубке погибших и поврежденных н</w:t>
      </w:r>
      <w:r w:rsidR="00107D06" w:rsidRPr="00040062">
        <w:rPr>
          <w:rFonts w:ascii="Arial" w:hAnsi="Arial" w:cs="Arial"/>
          <w:lang w:val="ru-RU" w:eastAsia="ru-RU"/>
        </w:rPr>
        <w:t xml:space="preserve">асаждений проводятся по данным </w:t>
      </w:r>
      <w:r w:rsidR="00E47E9B" w:rsidRPr="00040062">
        <w:rPr>
          <w:rFonts w:ascii="Arial" w:hAnsi="Arial" w:cs="Arial"/>
          <w:lang w:val="ru-RU" w:eastAsia="ru-RU"/>
        </w:rPr>
        <w:t>натурной таксации лесных участков. Если давность последнего лесоустройства превышает 3 года, санитарно-оздоровительные мероприятия и заготовка древесины при вырубке погибших и поврежденных насаждений проводятся по результатам лесопатологического обследования</w:t>
      </w:r>
      <w:r w:rsidR="0065543C" w:rsidRPr="00040062">
        <w:rPr>
          <w:rFonts w:ascii="Arial" w:hAnsi="Arial" w:cs="Arial"/>
          <w:lang w:val="ru-RU" w:eastAsia="ru-RU"/>
        </w:rPr>
        <w:t>.</w:t>
      </w:r>
    </w:p>
    <w:p w14:paraId="40B11953" w14:textId="77777777" w:rsidR="008D2076" w:rsidRPr="00040062" w:rsidRDefault="008D2076" w:rsidP="00040062">
      <w:pPr>
        <w:jc w:val="both"/>
        <w:rPr>
          <w:rFonts w:ascii="Arial" w:hAnsi="Arial" w:cs="Arial"/>
          <w:lang w:val="ru-RU" w:eastAsia="ru-RU"/>
        </w:rPr>
      </w:pPr>
    </w:p>
    <w:p w14:paraId="65254A89" w14:textId="77777777" w:rsidR="00D42E58" w:rsidRPr="00040062" w:rsidRDefault="00D42E58" w:rsidP="00040062">
      <w:pPr>
        <w:jc w:val="both"/>
        <w:rPr>
          <w:rFonts w:ascii="Arial" w:hAnsi="Arial" w:cs="Arial"/>
          <w:b/>
          <w:lang w:val="ru-RU" w:eastAsia="ru-RU"/>
        </w:rPr>
        <w:sectPr w:rsidR="00D42E58" w:rsidRPr="00040062" w:rsidSect="007847AA">
          <w:type w:val="nextColumn"/>
          <w:pgSz w:w="16838" w:h="11906" w:orient="landscape" w:code="9"/>
          <w:pgMar w:top="1134" w:right="567" w:bottom="1134" w:left="1134" w:header="567" w:footer="567" w:gutter="0"/>
          <w:cols w:space="708"/>
          <w:docGrid w:linePitch="360"/>
        </w:sectPr>
      </w:pPr>
    </w:p>
    <w:p w14:paraId="62A94B40" w14:textId="77777777" w:rsidR="007944C9" w:rsidRPr="00040062" w:rsidRDefault="00C26692" w:rsidP="00040062">
      <w:pPr>
        <w:jc w:val="center"/>
        <w:rPr>
          <w:rFonts w:ascii="Arial" w:hAnsi="Arial" w:cs="Arial"/>
          <w:b/>
          <w:lang w:val="ru-RU" w:eastAsia="ru-RU"/>
        </w:rPr>
      </w:pPr>
      <w:r w:rsidRPr="00040062">
        <w:rPr>
          <w:rFonts w:ascii="Arial" w:hAnsi="Arial" w:cs="Arial"/>
          <w:b/>
          <w:lang w:val="ru-RU" w:eastAsia="ru-RU"/>
        </w:rPr>
        <w:lastRenderedPageBreak/>
        <w:t>Таблица 12</w:t>
      </w:r>
      <w:r w:rsidR="00E47E9B" w:rsidRPr="00040062">
        <w:rPr>
          <w:rFonts w:ascii="Arial" w:hAnsi="Arial" w:cs="Arial"/>
          <w:b/>
          <w:lang w:val="ru-RU" w:eastAsia="ru-RU"/>
        </w:rPr>
        <w:t xml:space="preserve">. </w:t>
      </w:r>
      <w:r w:rsidR="00053864" w:rsidRPr="00040062">
        <w:rPr>
          <w:rFonts w:ascii="Arial" w:hAnsi="Arial" w:cs="Arial"/>
          <w:b/>
          <w:lang w:val="ru-RU" w:eastAsia="ru-RU"/>
        </w:rPr>
        <w:t>НОРМАТИВЫ РЕЖИМА РУБОК УХОДА ЗА ЛЕСОМ (ДАЛЬНЕВОСТОЧНЫЙ ТАЕЖНЫЙ РАЙОН)</w:t>
      </w:r>
    </w:p>
    <w:p w14:paraId="13B8BC28" w14:textId="77777777" w:rsidR="00053864" w:rsidRPr="00040062" w:rsidRDefault="00053864" w:rsidP="00040062">
      <w:pPr>
        <w:widowControl w:val="0"/>
        <w:autoSpaceDE w:val="0"/>
        <w:autoSpaceDN w:val="0"/>
        <w:adjustRightInd w:val="0"/>
        <w:jc w:val="center"/>
        <w:outlineLvl w:val="2"/>
        <w:rPr>
          <w:rFonts w:ascii="Arial" w:hAnsi="Arial" w:cs="Arial"/>
          <w:b/>
          <w:lang w:val="ru-RU" w:eastAsia="ru-RU"/>
        </w:rPr>
      </w:pPr>
    </w:p>
    <w:p w14:paraId="3116FF35" w14:textId="77777777" w:rsidR="007944C9" w:rsidRPr="00040062" w:rsidRDefault="00E47E9B" w:rsidP="00040062">
      <w:pPr>
        <w:widowControl w:val="0"/>
        <w:autoSpaceDE w:val="0"/>
        <w:autoSpaceDN w:val="0"/>
        <w:adjustRightInd w:val="0"/>
        <w:jc w:val="center"/>
        <w:outlineLvl w:val="2"/>
        <w:rPr>
          <w:rFonts w:ascii="Arial" w:hAnsi="Arial" w:cs="Arial"/>
          <w:b/>
          <w:lang w:val="ru-RU" w:eastAsia="ru-RU"/>
        </w:rPr>
      </w:pPr>
      <w:bookmarkStart w:id="19" w:name="_Toc208490270"/>
      <w:r w:rsidRPr="00040062">
        <w:rPr>
          <w:rFonts w:ascii="Arial" w:hAnsi="Arial" w:cs="Arial"/>
          <w:b/>
          <w:lang w:val="ru-RU" w:eastAsia="ru-RU"/>
        </w:rPr>
        <w:t>Нормативы</w:t>
      </w:r>
      <w:r w:rsidR="00053864" w:rsidRPr="00040062">
        <w:rPr>
          <w:rFonts w:ascii="Arial" w:hAnsi="Arial" w:cs="Arial"/>
          <w:b/>
          <w:lang w:val="ru-RU" w:eastAsia="ru-RU"/>
        </w:rPr>
        <w:t xml:space="preserve"> </w:t>
      </w:r>
      <w:r w:rsidRPr="00040062">
        <w:rPr>
          <w:rFonts w:ascii="Arial" w:hAnsi="Arial" w:cs="Arial"/>
          <w:b/>
          <w:lang w:val="ru-RU" w:eastAsia="ru-RU"/>
        </w:rPr>
        <w:t>рубок, проводимых в целях ухода за лесными насаждениями,</w:t>
      </w:r>
      <w:r w:rsidR="00053864" w:rsidRPr="00040062">
        <w:rPr>
          <w:rFonts w:ascii="Arial" w:hAnsi="Arial" w:cs="Arial"/>
          <w:b/>
          <w:lang w:val="ru-RU" w:eastAsia="ru-RU"/>
        </w:rPr>
        <w:t xml:space="preserve"> </w:t>
      </w:r>
      <w:r w:rsidRPr="00040062">
        <w:rPr>
          <w:rFonts w:ascii="Arial" w:hAnsi="Arial" w:cs="Arial"/>
          <w:b/>
          <w:bCs/>
          <w:lang w:val="ru-RU" w:eastAsia="ru-RU"/>
        </w:rPr>
        <w:t>в елово-пихтовых лесах</w:t>
      </w:r>
      <w:bookmarkEnd w:id="19"/>
    </w:p>
    <w:tbl>
      <w:tblPr>
        <w:tblW w:w="10044" w:type="dxa"/>
        <w:tblInd w:w="62" w:type="dxa"/>
        <w:tblLayout w:type="fixed"/>
        <w:tblCellMar>
          <w:top w:w="102" w:type="dxa"/>
          <w:left w:w="62" w:type="dxa"/>
          <w:bottom w:w="102" w:type="dxa"/>
          <w:right w:w="62" w:type="dxa"/>
        </w:tblCellMar>
        <w:tblLook w:val="0000" w:firstRow="0" w:lastRow="0" w:firstColumn="0" w:lastColumn="0" w:noHBand="0" w:noVBand="0"/>
      </w:tblPr>
      <w:tblGrid>
        <w:gridCol w:w="2903"/>
        <w:gridCol w:w="1073"/>
        <w:gridCol w:w="946"/>
        <w:gridCol w:w="946"/>
        <w:gridCol w:w="1099"/>
        <w:gridCol w:w="1136"/>
        <w:gridCol w:w="1941"/>
      </w:tblGrid>
      <w:tr w:rsidR="00040062" w:rsidRPr="00040062" w14:paraId="65C978E9" w14:textId="77777777" w:rsidTr="007944C9">
        <w:trPr>
          <w:trHeight w:val="659"/>
        </w:trPr>
        <w:tc>
          <w:tcPr>
            <w:tcW w:w="2903" w:type="dxa"/>
            <w:vMerge w:val="restart"/>
            <w:tcBorders>
              <w:top w:val="single" w:sz="4" w:space="0" w:color="auto"/>
              <w:left w:val="single" w:sz="4" w:space="0" w:color="auto"/>
              <w:bottom w:val="single" w:sz="4" w:space="0" w:color="auto"/>
              <w:right w:val="single" w:sz="4" w:space="0" w:color="auto"/>
            </w:tcBorders>
          </w:tcPr>
          <w:p w14:paraId="5A496254"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Группы насаждений</w:t>
            </w:r>
          </w:p>
        </w:tc>
        <w:tc>
          <w:tcPr>
            <w:tcW w:w="1073" w:type="dxa"/>
            <w:vMerge w:val="restart"/>
            <w:tcBorders>
              <w:top w:val="single" w:sz="4" w:space="0" w:color="auto"/>
              <w:left w:val="single" w:sz="4" w:space="0" w:color="auto"/>
              <w:bottom w:val="single" w:sz="4" w:space="0" w:color="auto"/>
              <w:right w:val="single" w:sz="4" w:space="0" w:color="auto"/>
            </w:tcBorders>
          </w:tcPr>
          <w:p w14:paraId="4C4E14B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Возраст начала ухода, лет</w:t>
            </w:r>
          </w:p>
        </w:tc>
        <w:tc>
          <w:tcPr>
            <w:tcW w:w="1892" w:type="dxa"/>
            <w:gridSpan w:val="2"/>
            <w:tcBorders>
              <w:top w:val="single" w:sz="4" w:space="0" w:color="auto"/>
              <w:left w:val="single" w:sz="4" w:space="0" w:color="auto"/>
              <w:bottom w:val="single" w:sz="4" w:space="0" w:color="auto"/>
              <w:right w:val="single" w:sz="4" w:space="0" w:color="auto"/>
            </w:tcBorders>
          </w:tcPr>
          <w:p w14:paraId="6A7CC4E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Минимальная полнота (сомкнутость)</w:t>
            </w:r>
          </w:p>
        </w:tc>
        <w:tc>
          <w:tcPr>
            <w:tcW w:w="2235" w:type="dxa"/>
            <w:gridSpan w:val="2"/>
            <w:tcBorders>
              <w:top w:val="single" w:sz="4" w:space="0" w:color="auto"/>
              <w:left w:val="single" w:sz="4" w:space="0" w:color="auto"/>
              <w:bottom w:val="single" w:sz="4" w:space="0" w:color="auto"/>
              <w:right w:val="single" w:sz="4" w:space="0" w:color="auto"/>
            </w:tcBorders>
          </w:tcPr>
          <w:p w14:paraId="4F99F23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Интенсивность рубки, %</w:t>
            </w:r>
          </w:p>
        </w:tc>
        <w:tc>
          <w:tcPr>
            <w:tcW w:w="1941" w:type="dxa"/>
            <w:vMerge w:val="restart"/>
            <w:tcBorders>
              <w:top w:val="single" w:sz="4" w:space="0" w:color="auto"/>
              <w:left w:val="single" w:sz="4" w:space="0" w:color="auto"/>
              <w:bottom w:val="single" w:sz="4" w:space="0" w:color="auto"/>
              <w:right w:val="single" w:sz="4" w:space="0" w:color="auto"/>
            </w:tcBorders>
          </w:tcPr>
          <w:p w14:paraId="5FEEC35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Повторяемость, лет</w:t>
            </w:r>
          </w:p>
        </w:tc>
      </w:tr>
      <w:tr w:rsidR="00040062" w:rsidRPr="00040062" w14:paraId="2112621D" w14:textId="77777777" w:rsidTr="007944C9">
        <w:trPr>
          <w:trHeight w:val="476"/>
        </w:trPr>
        <w:tc>
          <w:tcPr>
            <w:tcW w:w="2903" w:type="dxa"/>
            <w:vMerge/>
            <w:tcBorders>
              <w:top w:val="single" w:sz="4" w:space="0" w:color="auto"/>
              <w:left w:val="single" w:sz="4" w:space="0" w:color="auto"/>
              <w:bottom w:val="single" w:sz="4" w:space="0" w:color="auto"/>
              <w:right w:val="single" w:sz="4" w:space="0" w:color="auto"/>
            </w:tcBorders>
          </w:tcPr>
          <w:p w14:paraId="7D307056"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1073" w:type="dxa"/>
            <w:vMerge/>
            <w:tcBorders>
              <w:top w:val="single" w:sz="4" w:space="0" w:color="auto"/>
              <w:left w:val="single" w:sz="4" w:space="0" w:color="auto"/>
              <w:bottom w:val="single" w:sz="4" w:space="0" w:color="auto"/>
              <w:right w:val="single" w:sz="4" w:space="0" w:color="auto"/>
            </w:tcBorders>
          </w:tcPr>
          <w:p w14:paraId="46529073"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tcPr>
          <w:p w14:paraId="687C5355"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до ухода</w:t>
            </w:r>
          </w:p>
        </w:tc>
        <w:tc>
          <w:tcPr>
            <w:tcW w:w="946" w:type="dxa"/>
            <w:tcBorders>
              <w:top w:val="single" w:sz="4" w:space="0" w:color="auto"/>
              <w:left w:val="single" w:sz="4" w:space="0" w:color="auto"/>
              <w:bottom w:val="single" w:sz="4" w:space="0" w:color="auto"/>
              <w:right w:val="single" w:sz="4" w:space="0" w:color="auto"/>
            </w:tcBorders>
          </w:tcPr>
          <w:p w14:paraId="0495CFA1"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после ухода</w:t>
            </w:r>
          </w:p>
        </w:tc>
        <w:tc>
          <w:tcPr>
            <w:tcW w:w="1099" w:type="dxa"/>
            <w:tcBorders>
              <w:top w:val="single" w:sz="4" w:space="0" w:color="auto"/>
              <w:left w:val="single" w:sz="4" w:space="0" w:color="auto"/>
              <w:bottom w:val="single" w:sz="4" w:space="0" w:color="auto"/>
              <w:right w:val="single" w:sz="4" w:space="0" w:color="auto"/>
            </w:tcBorders>
          </w:tcPr>
          <w:p w14:paraId="024B0E9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от запаса</w:t>
            </w:r>
          </w:p>
        </w:tc>
        <w:tc>
          <w:tcPr>
            <w:tcW w:w="1135" w:type="dxa"/>
            <w:tcBorders>
              <w:top w:val="single" w:sz="4" w:space="0" w:color="auto"/>
              <w:left w:val="single" w:sz="4" w:space="0" w:color="auto"/>
              <w:bottom w:val="single" w:sz="4" w:space="0" w:color="auto"/>
              <w:right w:val="single" w:sz="4" w:space="0" w:color="auto"/>
            </w:tcBorders>
          </w:tcPr>
          <w:p w14:paraId="147C363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от числа стволов</w:t>
            </w:r>
          </w:p>
        </w:tc>
        <w:tc>
          <w:tcPr>
            <w:tcW w:w="1941" w:type="dxa"/>
            <w:vMerge/>
            <w:tcBorders>
              <w:top w:val="single" w:sz="4" w:space="0" w:color="auto"/>
              <w:left w:val="single" w:sz="4" w:space="0" w:color="auto"/>
              <w:bottom w:val="single" w:sz="4" w:space="0" w:color="auto"/>
              <w:right w:val="single" w:sz="4" w:space="0" w:color="auto"/>
            </w:tcBorders>
          </w:tcPr>
          <w:p w14:paraId="7C3890A7"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r>
      <w:tr w:rsidR="00040062" w:rsidRPr="00040062" w14:paraId="20035070" w14:textId="77777777" w:rsidTr="007944C9">
        <w:trPr>
          <w:trHeight w:val="196"/>
        </w:trPr>
        <w:tc>
          <w:tcPr>
            <w:tcW w:w="10044" w:type="dxa"/>
            <w:gridSpan w:val="7"/>
            <w:tcBorders>
              <w:top w:val="single" w:sz="4" w:space="0" w:color="auto"/>
              <w:left w:val="single" w:sz="4" w:space="0" w:color="auto"/>
              <w:bottom w:val="single" w:sz="4" w:space="0" w:color="auto"/>
              <w:right w:val="single" w:sz="4" w:space="0" w:color="auto"/>
            </w:tcBorders>
          </w:tcPr>
          <w:p w14:paraId="594AA75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 Малоценные лиственные с елью и другими хвойными породами во втором ярусе</w:t>
            </w:r>
          </w:p>
        </w:tc>
      </w:tr>
      <w:tr w:rsidR="00040062" w:rsidRPr="00040062" w14:paraId="6EF88CC5" w14:textId="77777777" w:rsidTr="007944C9">
        <w:trPr>
          <w:trHeight w:val="182"/>
        </w:trPr>
        <w:tc>
          <w:tcPr>
            <w:tcW w:w="2903" w:type="dxa"/>
            <w:tcBorders>
              <w:top w:val="single" w:sz="4" w:space="0" w:color="auto"/>
              <w:left w:val="single" w:sz="4" w:space="0" w:color="auto"/>
              <w:bottom w:val="single" w:sz="4" w:space="0" w:color="auto"/>
              <w:right w:val="single" w:sz="4" w:space="0" w:color="auto"/>
            </w:tcBorders>
          </w:tcPr>
          <w:p w14:paraId="3A318E43"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1A2B7550"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10 - 15</w:t>
            </w:r>
          </w:p>
        </w:tc>
        <w:tc>
          <w:tcPr>
            <w:tcW w:w="946" w:type="dxa"/>
            <w:tcBorders>
              <w:top w:val="single" w:sz="4" w:space="0" w:color="auto"/>
              <w:left w:val="single" w:sz="4" w:space="0" w:color="auto"/>
              <w:bottom w:val="single" w:sz="4" w:space="0" w:color="auto"/>
              <w:right w:val="single" w:sz="4" w:space="0" w:color="auto"/>
            </w:tcBorders>
            <w:vAlign w:val="center"/>
          </w:tcPr>
          <w:p w14:paraId="104030C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946" w:type="dxa"/>
            <w:tcBorders>
              <w:top w:val="single" w:sz="4" w:space="0" w:color="auto"/>
              <w:left w:val="single" w:sz="4" w:space="0" w:color="auto"/>
              <w:bottom w:val="single" w:sz="4" w:space="0" w:color="auto"/>
              <w:right w:val="single" w:sz="4" w:space="0" w:color="auto"/>
            </w:tcBorders>
            <w:vAlign w:val="center"/>
          </w:tcPr>
          <w:p w14:paraId="099C8E1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0,5</w:t>
            </w:r>
          </w:p>
        </w:tc>
        <w:tc>
          <w:tcPr>
            <w:tcW w:w="1099" w:type="dxa"/>
            <w:tcBorders>
              <w:top w:val="single" w:sz="4" w:space="0" w:color="auto"/>
              <w:left w:val="single" w:sz="4" w:space="0" w:color="auto"/>
              <w:bottom w:val="single" w:sz="4" w:space="0" w:color="auto"/>
              <w:right w:val="single" w:sz="4" w:space="0" w:color="auto"/>
            </w:tcBorders>
            <w:vAlign w:val="center"/>
          </w:tcPr>
          <w:p w14:paraId="56043151"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50 - 70</w:t>
            </w:r>
          </w:p>
        </w:tc>
        <w:tc>
          <w:tcPr>
            <w:tcW w:w="1135" w:type="dxa"/>
            <w:tcBorders>
              <w:top w:val="single" w:sz="4" w:space="0" w:color="auto"/>
              <w:left w:val="single" w:sz="4" w:space="0" w:color="auto"/>
              <w:bottom w:val="single" w:sz="4" w:space="0" w:color="auto"/>
              <w:right w:val="single" w:sz="4" w:space="0" w:color="auto"/>
            </w:tcBorders>
            <w:vAlign w:val="center"/>
          </w:tcPr>
          <w:p w14:paraId="79E4E144"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30 - 40</w:t>
            </w:r>
          </w:p>
        </w:tc>
        <w:tc>
          <w:tcPr>
            <w:tcW w:w="1941" w:type="dxa"/>
            <w:tcBorders>
              <w:top w:val="single" w:sz="4" w:space="0" w:color="auto"/>
              <w:left w:val="single" w:sz="4" w:space="0" w:color="auto"/>
              <w:bottom w:val="single" w:sz="4" w:space="0" w:color="auto"/>
              <w:right w:val="single" w:sz="4" w:space="0" w:color="auto"/>
            </w:tcBorders>
            <w:vAlign w:val="center"/>
          </w:tcPr>
          <w:p w14:paraId="5CA2DCAC"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r>
      <w:tr w:rsidR="00040062" w:rsidRPr="00040062" w14:paraId="56C96F69" w14:textId="77777777" w:rsidTr="007944C9">
        <w:trPr>
          <w:trHeight w:val="196"/>
        </w:trPr>
        <w:tc>
          <w:tcPr>
            <w:tcW w:w="2903" w:type="dxa"/>
            <w:tcBorders>
              <w:top w:val="single" w:sz="4" w:space="0" w:color="auto"/>
              <w:left w:val="single" w:sz="4" w:space="0" w:color="auto"/>
              <w:bottom w:val="single" w:sz="4" w:space="0" w:color="auto"/>
              <w:right w:val="single" w:sz="4" w:space="0" w:color="auto"/>
            </w:tcBorders>
          </w:tcPr>
          <w:p w14:paraId="503D5D0C"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прочистки</w:t>
            </w:r>
          </w:p>
        </w:tc>
        <w:tc>
          <w:tcPr>
            <w:tcW w:w="1073" w:type="dxa"/>
            <w:vMerge/>
            <w:tcBorders>
              <w:top w:val="single" w:sz="4" w:space="0" w:color="auto"/>
              <w:left w:val="single" w:sz="4" w:space="0" w:color="auto"/>
              <w:bottom w:val="single" w:sz="4" w:space="0" w:color="auto"/>
              <w:right w:val="single" w:sz="4" w:space="0" w:color="auto"/>
            </w:tcBorders>
          </w:tcPr>
          <w:p w14:paraId="5D277C62"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4EDBB270"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5D594FA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0,5</w:t>
            </w:r>
          </w:p>
        </w:tc>
        <w:tc>
          <w:tcPr>
            <w:tcW w:w="1099" w:type="dxa"/>
            <w:tcBorders>
              <w:top w:val="single" w:sz="4" w:space="0" w:color="auto"/>
              <w:left w:val="single" w:sz="4" w:space="0" w:color="auto"/>
              <w:bottom w:val="single" w:sz="4" w:space="0" w:color="auto"/>
              <w:right w:val="single" w:sz="4" w:space="0" w:color="auto"/>
            </w:tcBorders>
            <w:vAlign w:val="center"/>
          </w:tcPr>
          <w:p w14:paraId="46526348"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50 - 60</w:t>
            </w:r>
          </w:p>
        </w:tc>
        <w:tc>
          <w:tcPr>
            <w:tcW w:w="1135" w:type="dxa"/>
            <w:tcBorders>
              <w:top w:val="single" w:sz="4" w:space="0" w:color="auto"/>
              <w:left w:val="single" w:sz="4" w:space="0" w:color="auto"/>
              <w:bottom w:val="single" w:sz="4" w:space="0" w:color="auto"/>
              <w:right w:val="single" w:sz="4" w:space="0" w:color="auto"/>
            </w:tcBorders>
            <w:vAlign w:val="center"/>
          </w:tcPr>
          <w:p w14:paraId="61B7AD4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30 - 35</w:t>
            </w:r>
          </w:p>
        </w:tc>
        <w:tc>
          <w:tcPr>
            <w:tcW w:w="1941" w:type="dxa"/>
            <w:tcBorders>
              <w:top w:val="single" w:sz="4" w:space="0" w:color="auto"/>
              <w:left w:val="single" w:sz="4" w:space="0" w:color="auto"/>
              <w:bottom w:val="single" w:sz="4" w:space="0" w:color="auto"/>
              <w:right w:val="single" w:sz="4" w:space="0" w:color="auto"/>
            </w:tcBorders>
            <w:vAlign w:val="center"/>
          </w:tcPr>
          <w:p w14:paraId="5E7F5AC0" w14:textId="77777777" w:rsidR="007944C9" w:rsidRPr="00040062" w:rsidRDefault="007944C9" w:rsidP="00040062">
            <w:pPr>
              <w:widowControl w:val="0"/>
              <w:autoSpaceDE w:val="0"/>
              <w:autoSpaceDN w:val="0"/>
              <w:adjustRightInd w:val="0"/>
              <w:rPr>
                <w:rFonts w:ascii="Arial" w:hAnsi="Arial" w:cs="Arial"/>
                <w:lang w:val="ru-RU" w:eastAsia="ru-RU"/>
              </w:rPr>
            </w:pPr>
          </w:p>
        </w:tc>
      </w:tr>
      <w:tr w:rsidR="00040062" w:rsidRPr="00040062" w14:paraId="666ABFEC" w14:textId="77777777" w:rsidTr="007944C9">
        <w:trPr>
          <w:trHeight w:val="182"/>
        </w:trPr>
        <w:tc>
          <w:tcPr>
            <w:tcW w:w="2903" w:type="dxa"/>
            <w:tcBorders>
              <w:top w:val="single" w:sz="4" w:space="0" w:color="auto"/>
              <w:left w:val="single" w:sz="4" w:space="0" w:color="auto"/>
              <w:bottom w:val="single" w:sz="4" w:space="0" w:color="auto"/>
              <w:right w:val="single" w:sz="4" w:space="0" w:color="auto"/>
            </w:tcBorders>
          </w:tcPr>
          <w:p w14:paraId="08C3EC0F"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tcPr>
          <w:p w14:paraId="5F43B7EA"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43F37C40"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6EF280D5"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6845668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50 - 60</w:t>
            </w:r>
          </w:p>
        </w:tc>
        <w:tc>
          <w:tcPr>
            <w:tcW w:w="1135" w:type="dxa"/>
            <w:tcBorders>
              <w:top w:val="single" w:sz="4" w:space="0" w:color="auto"/>
              <w:left w:val="single" w:sz="4" w:space="0" w:color="auto"/>
              <w:bottom w:val="single" w:sz="4" w:space="0" w:color="auto"/>
              <w:right w:val="single" w:sz="4" w:space="0" w:color="auto"/>
            </w:tcBorders>
            <w:vAlign w:val="center"/>
          </w:tcPr>
          <w:p w14:paraId="497C6D7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30 - 40</w:t>
            </w:r>
          </w:p>
        </w:tc>
        <w:tc>
          <w:tcPr>
            <w:tcW w:w="1941" w:type="dxa"/>
            <w:tcBorders>
              <w:top w:val="single" w:sz="4" w:space="0" w:color="auto"/>
              <w:left w:val="single" w:sz="4" w:space="0" w:color="auto"/>
              <w:bottom w:val="single" w:sz="4" w:space="0" w:color="auto"/>
              <w:right w:val="single" w:sz="4" w:space="0" w:color="auto"/>
            </w:tcBorders>
            <w:vAlign w:val="center"/>
          </w:tcPr>
          <w:p w14:paraId="45804F30"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10 - 15</w:t>
            </w:r>
          </w:p>
        </w:tc>
      </w:tr>
      <w:tr w:rsidR="00040062" w:rsidRPr="00040062" w14:paraId="3F6316A1" w14:textId="77777777" w:rsidTr="007944C9">
        <w:trPr>
          <w:trHeight w:val="196"/>
        </w:trPr>
        <w:tc>
          <w:tcPr>
            <w:tcW w:w="2903" w:type="dxa"/>
            <w:tcBorders>
              <w:top w:val="single" w:sz="4" w:space="0" w:color="auto"/>
              <w:left w:val="single" w:sz="4" w:space="0" w:color="auto"/>
              <w:bottom w:val="single" w:sz="4" w:space="0" w:color="auto"/>
              <w:right w:val="single" w:sz="4" w:space="0" w:color="auto"/>
            </w:tcBorders>
          </w:tcPr>
          <w:p w14:paraId="2851B89F"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Проходные рубки</w:t>
            </w:r>
          </w:p>
        </w:tc>
        <w:tc>
          <w:tcPr>
            <w:tcW w:w="1073" w:type="dxa"/>
            <w:vMerge/>
            <w:tcBorders>
              <w:top w:val="single" w:sz="4" w:space="0" w:color="auto"/>
              <w:left w:val="single" w:sz="4" w:space="0" w:color="auto"/>
              <w:bottom w:val="single" w:sz="4" w:space="0" w:color="auto"/>
              <w:right w:val="single" w:sz="4" w:space="0" w:color="auto"/>
            </w:tcBorders>
          </w:tcPr>
          <w:p w14:paraId="62247736"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2BFE4F7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563AB9C8"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25F600AE"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30 - 40</w:t>
            </w:r>
          </w:p>
        </w:tc>
        <w:tc>
          <w:tcPr>
            <w:tcW w:w="1135" w:type="dxa"/>
            <w:tcBorders>
              <w:top w:val="single" w:sz="4" w:space="0" w:color="auto"/>
              <w:left w:val="single" w:sz="4" w:space="0" w:color="auto"/>
              <w:bottom w:val="single" w:sz="4" w:space="0" w:color="auto"/>
              <w:right w:val="single" w:sz="4" w:space="0" w:color="auto"/>
            </w:tcBorders>
            <w:vAlign w:val="center"/>
          </w:tcPr>
          <w:p w14:paraId="6984D09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20 - 30</w:t>
            </w:r>
          </w:p>
        </w:tc>
        <w:tc>
          <w:tcPr>
            <w:tcW w:w="1941" w:type="dxa"/>
            <w:tcBorders>
              <w:top w:val="single" w:sz="4" w:space="0" w:color="auto"/>
              <w:left w:val="single" w:sz="4" w:space="0" w:color="auto"/>
              <w:bottom w:val="single" w:sz="4" w:space="0" w:color="auto"/>
              <w:right w:val="single" w:sz="4" w:space="0" w:color="auto"/>
            </w:tcBorders>
            <w:vAlign w:val="center"/>
          </w:tcPr>
          <w:p w14:paraId="27428E8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w:t>
            </w:r>
          </w:p>
        </w:tc>
      </w:tr>
      <w:tr w:rsidR="00040062" w:rsidRPr="00040062" w14:paraId="2BABBDD6" w14:textId="77777777" w:rsidTr="007944C9">
        <w:trPr>
          <w:trHeight w:val="182"/>
        </w:trPr>
        <w:tc>
          <w:tcPr>
            <w:tcW w:w="2903" w:type="dxa"/>
            <w:tcBorders>
              <w:top w:val="single" w:sz="4" w:space="0" w:color="auto"/>
              <w:left w:val="single" w:sz="4" w:space="0" w:color="auto"/>
              <w:bottom w:val="single" w:sz="4" w:space="0" w:color="auto"/>
              <w:right w:val="single" w:sz="4" w:space="0" w:color="auto"/>
            </w:tcBorders>
          </w:tcPr>
          <w:p w14:paraId="5767F7CD"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переформирования</w:t>
            </w:r>
          </w:p>
        </w:tc>
        <w:tc>
          <w:tcPr>
            <w:tcW w:w="1073" w:type="dxa"/>
            <w:vMerge/>
            <w:tcBorders>
              <w:top w:val="single" w:sz="4" w:space="0" w:color="auto"/>
              <w:left w:val="single" w:sz="4" w:space="0" w:color="auto"/>
              <w:bottom w:val="single" w:sz="4" w:space="0" w:color="auto"/>
              <w:right w:val="single" w:sz="4" w:space="0" w:color="auto"/>
            </w:tcBorders>
          </w:tcPr>
          <w:p w14:paraId="4A9A6118"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1F8BA598"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946" w:type="dxa"/>
            <w:tcBorders>
              <w:top w:val="single" w:sz="4" w:space="0" w:color="auto"/>
              <w:left w:val="single" w:sz="4" w:space="0" w:color="auto"/>
              <w:bottom w:val="single" w:sz="4" w:space="0" w:color="auto"/>
              <w:right w:val="single" w:sz="4" w:space="0" w:color="auto"/>
            </w:tcBorders>
            <w:vAlign w:val="center"/>
          </w:tcPr>
          <w:p w14:paraId="4B5C83D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0,5</w:t>
            </w:r>
          </w:p>
        </w:tc>
        <w:tc>
          <w:tcPr>
            <w:tcW w:w="1099" w:type="dxa"/>
            <w:tcBorders>
              <w:top w:val="single" w:sz="4" w:space="0" w:color="auto"/>
              <w:left w:val="single" w:sz="4" w:space="0" w:color="auto"/>
              <w:bottom w:val="single" w:sz="4" w:space="0" w:color="auto"/>
              <w:right w:val="single" w:sz="4" w:space="0" w:color="auto"/>
            </w:tcBorders>
            <w:vAlign w:val="center"/>
          </w:tcPr>
          <w:p w14:paraId="3739F3B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35</w:t>
            </w:r>
          </w:p>
        </w:tc>
        <w:tc>
          <w:tcPr>
            <w:tcW w:w="1135" w:type="dxa"/>
            <w:tcBorders>
              <w:top w:val="single" w:sz="4" w:space="0" w:color="auto"/>
              <w:left w:val="single" w:sz="4" w:space="0" w:color="auto"/>
              <w:bottom w:val="single" w:sz="4" w:space="0" w:color="auto"/>
              <w:right w:val="single" w:sz="4" w:space="0" w:color="auto"/>
            </w:tcBorders>
            <w:vAlign w:val="center"/>
          </w:tcPr>
          <w:p w14:paraId="4546B66D"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w:t>
            </w:r>
          </w:p>
        </w:tc>
        <w:tc>
          <w:tcPr>
            <w:tcW w:w="1941" w:type="dxa"/>
            <w:tcBorders>
              <w:top w:val="single" w:sz="4" w:space="0" w:color="auto"/>
              <w:left w:val="single" w:sz="4" w:space="0" w:color="auto"/>
              <w:bottom w:val="single" w:sz="4" w:space="0" w:color="auto"/>
              <w:right w:val="single" w:sz="4" w:space="0" w:color="auto"/>
            </w:tcBorders>
            <w:vAlign w:val="center"/>
          </w:tcPr>
          <w:p w14:paraId="44D1475E"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w:t>
            </w:r>
          </w:p>
        </w:tc>
      </w:tr>
      <w:tr w:rsidR="00040062" w:rsidRPr="00040062" w14:paraId="3AEDDE5D" w14:textId="77777777" w:rsidTr="007944C9">
        <w:trPr>
          <w:trHeight w:val="196"/>
        </w:trPr>
        <w:tc>
          <w:tcPr>
            <w:tcW w:w="10044" w:type="dxa"/>
            <w:gridSpan w:val="7"/>
            <w:tcBorders>
              <w:top w:val="single" w:sz="4" w:space="0" w:color="auto"/>
              <w:left w:val="single" w:sz="4" w:space="0" w:color="auto"/>
              <w:bottom w:val="single" w:sz="4" w:space="0" w:color="auto"/>
              <w:right w:val="single" w:sz="4" w:space="0" w:color="auto"/>
            </w:tcBorders>
          </w:tcPr>
          <w:p w14:paraId="769E88AA"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2. Смешанные с лиственными в одном пологе (примесь лиственных 4 - 6 единиц)</w:t>
            </w:r>
          </w:p>
        </w:tc>
      </w:tr>
      <w:tr w:rsidR="00040062" w:rsidRPr="00040062" w14:paraId="521E6A85" w14:textId="77777777" w:rsidTr="007944C9">
        <w:trPr>
          <w:trHeight w:val="182"/>
        </w:trPr>
        <w:tc>
          <w:tcPr>
            <w:tcW w:w="2903" w:type="dxa"/>
            <w:tcBorders>
              <w:top w:val="single" w:sz="4" w:space="0" w:color="auto"/>
              <w:left w:val="single" w:sz="4" w:space="0" w:color="auto"/>
              <w:bottom w:val="single" w:sz="4" w:space="0" w:color="auto"/>
              <w:right w:val="single" w:sz="4" w:space="0" w:color="auto"/>
            </w:tcBorders>
          </w:tcPr>
          <w:p w14:paraId="52787252"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71C69A2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15 - 20</w:t>
            </w:r>
          </w:p>
        </w:tc>
        <w:tc>
          <w:tcPr>
            <w:tcW w:w="946" w:type="dxa"/>
            <w:tcBorders>
              <w:top w:val="single" w:sz="4" w:space="0" w:color="auto"/>
              <w:left w:val="single" w:sz="4" w:space="0" w:color="auto"/>
              <w:bottom w:val="single" w:sz="4" w:space="0" w:color="auto"/>
              <w:right w:val="single" w:sz="4" w:space="0" w:color="auto"/>
            </w:tcBorders>
            <w:vAlign w:val="center"/>
          </w:tcPr>
          <w:p w14:paraId="6B14358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0157B11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1C31F98E"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35 - 40</w:t>
            </w:r>
          </w:p>
        </w:tc>
        <w:tc>
          <w:tcPr>
            <w:tcW w:w="1135" w:type="dxa"/>
            <w:tcBorders>
              <w:top w:val="single" w:sz="4" w:space="0" w:color="auto"/>
              <w:left w:val="single" w:sz="4" w:space="0" w:color="auto"/>
              <w:bottom w:val="single" w:sz="4" w:space="0" w:color="auto"/>
              <w:right w:val="single" w:sz="4" w:space="0" w:color="auto"/>
            </w:tcBorders>
            <w:vAlign w:val="center"/>
          </w:tcPr>
          <w:p w14:paraId="443F7E86"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20 - 25</w:t>
            </w:r>
          </w:p>
        </w:tc>
        <w:tc>
          <w:tcPr>
            <w:tcW w:w="1941" w:type="dxa"/>
            <w:tcBorders>
              <w:top w:val="single" w:sz="4" w:space="0" w:color="auto"/>
              <w:left w:val="single" w:sz="4" w:space="0" w:color="auto"/>
              <w:bottom w:val="single" w:sz="4" w:space="0" w:color="auto"/>
              <w:right w:val="single" w:sz="4" w:space="0" w:color="auto"/>
            </w:tcBorders>
            <w:vAlign w:val="center"/>
          </w:tcPr>
          <w:p w14:paraId="52E5BA06"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7 - 10</w:t>
            </w:r>
          </w:p>
        </w:tc>
      </w:tr>
      <w:tr w:rsidR="00040062" w:rsidRPr="00040062" w14:paraId="65B71975" w14:textId="77777777" w:rsidTr="007944C9">
        <w:trPr>
          <w:trHeight w:val="196"/>
        </w:trPr>
        <w:tc>
          <w:tcPr>
            <w:tcW w:w="2903" w:type="dxa"/>
            <w:tcBorders>
              <w:top w:val="single" w:sz="4" w:space="0" w:color="auto"/>
              <w:left w:val="single" w:sz="4" w:space="0" w:color="auto"/>
              <w:bottom w:val="single" w:sz="4" w:space="0" w:color="auto"/>
              <w:right w:val="single" w:sz="4" w:space="0" w:color="auto"/>
            </w:tcBorders>
          </w:tcPr>
          <w:p w14:paraId="73E95132"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прочистки</w:t>
            </w:r>
          </w:p>
        </w:tc>
        <w:tc>
          <w:tcPr>
            <w:tcW w:w="1073" w:type="dxa"/>
            <w:vMerge/>
            <w:tcBorders>
              <w:top w:val="single" w:sz="4" w:space="0" w:color="auto"/>
              <w:left w:val="single" w:sz="4" w:space="0" w:color="auto"/>
              <w:bottom w:val="single" w:sz="4" w:space="0" w:color="auto"/>
              <w:right w:val="single" w:sz="4" w:space="0" w:color="auto"/>
            </w:tcBorders>
          </w:tcPr>
          <w:p w14:paraId="58DCE60C"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2D723001"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10A8617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26AF060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30 - 40</w:t>
            </w:r>
          </w:p>
        </w:tc>
        <w:tc>
          <w:tcPr>
            <w:tcW w:w="1135" w:type="dxa"/>
            <w:tcBorders>
              <w:top w:val="single" w:sz="4" w:space="0" w:color="auto"/>
              <w:left w:val="single" w:sz="4" w:space="0" w:color="auto"/>
              <w:bottom w:val="single" w:sz="4" w:space="0" w:color="auto"/>
              <w:right w:val="single" w:sz="4" w:space="0" w:color="auto"/>
            </w:tcBorders>
            <w:vAlign w:val="center"/>
          </w:tcPr>
          <w:p w14:paraId="23878D3E"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25 - 30</w:t>
            </w:r>
          </w:p>
        </w:tc>
        <w:tc>
          <w:tcPr>
            <w:tcW w:w="1941" w:type="dxa"/>
            <w:tcBorders>
              <w:top w:val="single" w:sz="4" w:space="0" w:color="auto"/>
              <w:left w:val="single" w:sz="4" w:space="0" w:color="auto"/>
              <w:bottom w:val="single" w:sz="4" w:space="0" w:color="auto"/>
              <w:right w:val="single" w:sz="4" w:space="0" w:color="auto"/>
            </w:tcBorders>
            <w:vAlign w:val="center"/>
          </w:tcPr>
          <w:p w14:paraId="224254A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7 - 10</w:t>
            </w:r>
          </w:p>
        </w:tc>
      </w:tr>
      <w:tr w:rsidR="00040062" w:rsidRPr="00040062" w14:paraId="4E1B7BF0" w14:textId="77777777" w:rsidTr="007944C9">
        <w:trPr>
          <w:trHeight w:val="182"/>
        </w:trPr>
        <w:tc>
          <w:tcPr>
            <w:tcW w:w="2903" w:type="dxa"/>
            <w:tcBorders>
              <w:top w:val="single" w:sz="4" w:space="0" w:color="auto"/>
              <w:left w:val="single" w:sz="4" w:space="0" w:color="auto"/>
              <w:bottom w:val="single" w:sz="4" w:space="0" w:color="auto"/>
              <w:right w:val="single" w:sz="4" w:space="0" w:color="auto"/>
            </w:tcBorders>
          </w:tcPr>
          <w:p w14:paraId="3C588894"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tcPr>
          <w:p w14:paraId="2B7C5EE6"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5D515BD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153C5EF5"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4813A46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25 - 30</w:t>
            </w:r>
          </w:p>
        </w:tc>
        <w:tc>
          <w:tcPr>
            <w:tcW w:w="1135" w:type="dxa"/>
            <w:tcBorders>
              <w:top w:val="single" w:sz="4" w:space="0" w:color="auto"/>
              <w:left w:val="single" w:sz="4" w:space="0" w:color="auto"/>
              <w:bottom w:val="single" w:sz="4" w:space="0" w:color="auto"/>
              <w:right w:val="single" w:sz="4" w:space="0" w:color="auto"/>
            </w:tcBorders>
            <w:vAlign w:val="center"/>
          </w:tcPr>
          <w:p w14:paraId="34972DF5"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20 - 25</w:t>
            </w:r>
          </w:p>
        </w:tc>
        <w:tc>
          <w:tcPr>
            <w:tcW w:w="1941" w:type="dxa"/>
            <w:tcBorders>
              <w:top w:val="single" w:sz="4" w:space="0" w:color="auto"/>
              <w:left w:val="single" w:sz="4" w:space="0" w:color="auto"/>
              <w:bottom w:val="single" w:sz="4" w:space="0" w:color="auto"/>
              <w:right w:val="single" w:sz="4" w:space="0" w:color="auto"/>
            </w:tcBorders>
            <w:vAlign w:val="center"/>
          </w:tcPr>
          <w:p w14:paraId="26CAD35E"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10 - 15</w:t>
            </w:r>
          </w:p>
        </w:tc>
      </w:tr>
      <w:tr w:rsidR="00040062" w:rsidRPr="00040062" w14:paraId="1ABF2486" w14:textId="77777777" w:rsidTr="007944C9">
        <w:trPr>
          <w:trHeight w:val="196"/>
        </w:trPr>
        <w:tc>
          <w:tcPr>
            <w:tcW w:w="2903" w:type="dxa"/>
            <w:tcBorders>
              <w:top w:val="single" w:sz="4" w:space="0" w:color="auto"/>
              <w:left w:val="single" w:sz="4" w:space="0" w:color="auto"/>
              <w:bottom w:val="single" w:sz="4" w:space="0" w:color="auto"/>
              <w:right w:val="single" w:sz="4" w:space="0" w:color="auto"/>
            </w:tcBorders>
          </w:tcPr>
          <w:p w14:paraId="0F6E8846"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Проходные рубки</w:t>
            </w:r>
          </w:p>
        </w:tc>
        <w:tc>
          <w:tcPr>
            <w:tcW w:w="1073" w:type="dxa"/>
            <w:vMerge/>
            <w:tcBorders>
              <w:top w:val="single" w:sz="4" w:space="0" w:color="auto"/>
              <w:left w:val="single" w:sz="4" w:space="0" w:color="auto"/>
              <w:bottom w:val="single" w:sz="4" w:space="0" w:color="auto"/>
              <w:right w:val="single" w:sz="4" w:space="0" w:color="auto"/>
            </w:tcBorders>
          </w:tcPr>
          <w:p w14:paraId="1E6E8FFE"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1296BD5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3BEAAA0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348A3001"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30 - 35</w:t>
            </w:r>
          </w:p>
        </w:tc>
        <w:tc>
          <w:tcPr>
            <w:tcW w:w="1135" w:type="dxa"/>
            <w:tcBorders>
              <w:top w:val="single" w:sz="4" w:space="0" w:color="auto"/>
              <w:left w:val="single" w:sz="4" w:space="0" w:color="auto"/>
              <w:bottom w:val="single" w:sz="4" w:space="0" w:color="auto"/>
              <w:right w:val="single" w:sz="4" w:space="0" w:color="auto"/>
            </w:tcBorders>
            <w:vAlign w:val="center"/>
          </w:tcPr>
          <w:p w14:paraId="34605F3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20 - 25</w:t>
            </w:r>
          </w:p>
        </w:tc>
        <w:tc>
          <w:tcPr>
            <w:tcW w:w="1941" w:type="dxa"/>
            <w:tcBorders>
              <w:top w:val="single" w:sz="4" w:space="0" w:color="auto"/>
              <w:left w:val="single" w:sz="4" w:space="0" w:color="auto"/>
              <w:bottom w:val="single" w:sz="4" w:space="0" w:color="auto"/>
              <w:right w:val="single" w:sz="4" w:space="0" w:color="auto"/>
            </w:tcBorders>
            <w:vAlign w:val="center"/>
          </w:tcPr>
          <w:p w14:paraId="7030C9E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w:t>
            </w:r>
          </w:p>
        </w:tc>
      </w:tr>
      <w:tr w:rsidR="00040062" w:rsidRPr="00040062" w14:paraId="501B9C21" w14:textId="77777777" w:rsidTr="007944C9">
        <w:trPr>
          <w:trHeight w:val="182"/>
        </w:trPr>
        <w:tc>
          <w:tcPr>
            <w:tcW w:w="10044" w:type="dxa"/>
            <w:gridSpan w:val="7"/>
            <w:tcBorders>
              <w:top w:val="single" w:sz="4" w:space="0" w:color="auto"/>
              <w:left w:val="single" w:sz="4" w:space="0" w:color="auto"/>
              <w:bottom w:val="single" w:sz="4" w:space="0" w:color="auto"/>
              <w:right w:val="single" w:sz="4" w:space="0" w:color="auto"/>
            </w:tcBorders>
          </w:tcPr>
          <w:p w14:paraId="31E8EEBD"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3. Чистые с примесью лиственных пород до 2 единиц</w:t>
            </w:r>
          </w:p>
        </w:tc>
      </w:tr>
      <w:tr w:rsidR="00040062" w:rsidRPr="00040062" w14:paraId="01DDF6D6" w14:textId="77777777" w:rsidTr="007944C9">
        <w:trPr>
          <w:trHeight w:val="196"/>
        </w:trPr>
        <w:tc>
          <w:tcPr>
            <w:tcW w:w="2903" w:type="dxa"/>
            <w:tcBorders>
              <w:top w:val="single" w:sz="4" w:space="0" w:color="auto"/>
              <w:left w:val="single" w:sz="4" w:space="0" w:color="auto"/>
              <w:bottom w:val="single" w:sz="4" w:space="0" w:color="auto"/>
              <w:right w:val="single" w:sz="4" w:space="0" w:color="auto"/>
            </w:tcBorders>
          </w:tcPr>
          <w:p w14:paraId="4E41852A"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429E7AA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20 - 25</w:t>
            </w:r>
          </w:p>
        </w:tc>
        <w:tc>
          <w:tcPr>
            <w:tcW w:w="6068" w:type="dxa"/>
            <w:gridSpan w:val="5"/>
            <w:tcBorders>
              <w:top w:val="single" w:sz="4" w:space="0" w:color="auto"/>
              <w:left w:val="single" w:sz="4" w:space="0" w:color="auto"/>
              <w:bottom w:val="single" w:sz="4" w:space="0" w:color="auto"/>
              <w:right w:val="single" w:sz="4" w:space="0" w:color="auto"/>
            </w:tcBorders>
            <w:vAlign w:val="center"/>
          </w:tcPr>
          <w:p w14:paraId="54D4C6DD"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осветления не проводятся</w:t>
            </w:r>
          </w:p>
        </w:tc>
      </w:tr>
      <w:tr w:rsidR="00040062" w:rsidRPr="00040062" w14:paraId="3A0DD6C4" w14:textId="77777777" w:rsidTr="007944C9">
        <w:trPr>
          <w:trHeight w:val="182"/>
        </w:trPr>
        <w:tc>
          <w:tcPr>
            <w:tcW w:w="2903" w:type="dxa"/>
            <w:tcBorders>
              <w:top w:val="single" w:sz="4" w:space="0" w:color="auto"/>
              <w:left w:val="single" w:sz="4" w:space="0" w:color="auto"/>
              <w:bottom w:val="single" w:sz="4" w:space="0" w:color="auto"/>
              <w:right w:val="single" w:sz="4" w:space="0" w:color="auto"/>
            </w:tcBorders>
          </w:tcPr>
          <w:p w14:paraId="3B532E75"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прочистки</w:t>
            </w:r>
          </w:p>
        </w:tc>
        <w:tc>
          <w:tcPr>
            <w:tcW w:w="1073" w:type="dxa"/>
            <w:vMerge/>
            <w:tcBorders>
              <w:top w:val="single" w:sz="4" w:space="0" w:color="auto"/>
              <w:left w:val="single" w:sz="4" w:space="0" w:color="auto"/>
              <w:bottom w:val="single" w:sz="4" w:space="0" w:color="auto"/>
              <w:right w:val="single" w:sz="4" w:space="0" w:color="auto"/>
            </w:tcBorders>
          </w:tcPr>
          <w:p w14:paraId="012A19A0"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4725AE7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w:t>
            </w:r>
          </w:p>
        </w:tc>
        <w:tc>
          <w:tcPr>
            <w:tcW w:w="946" w:type="dxa"/>
            <w:tcBorders>
              <w:top w:val="single" w:sz="4" w:space="0" w:color="auto"/>
              <w:left w:val="single" w:sz="4" w:space="0" w:color="auto"/>
              <w:bottom w:val="single" w:sz="4" w:space="0" w:color="auto"/>
              <w:right w:val="single" w:sz="4" w:space="0" w:color="auto"/>
            </w:tcBorders>
            <w:vAlign w:val="center"/>
          </w:tcPr>
          <w:p w14:paraId="0BA2226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w:t>
            </w:r>
          </w:p>
        </w:tc>
        <w:tc>
          <w:tcPr>
            <w:tcW w:w="1099" w:type="dxa"/>
            <w:tcBorders>
              <w:top w:val="single" w:sz="4" w:space="0" w:color="auto"/>
              <w:left w:val="single" w:sz="4" w:space="0" w:color="auto"/>
              <w:bottom w:val="single" w:sz="4" w:space="0" w:color="auto"/>
              <w:right w:val="single" w:sz="4" w:space="0" w:color="auto"/>
            </w:tcBorders>
            <w:vAlign w:val="center"/>
          </w:tcPr>
          <w:p w14:paraId="660ED0A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25 - 30</w:t>
            </w:r>
          </w:p>
        </w:tc>
        <w:tc>
          <w:tcPr>
            <w:tcW w:w="1135" w:type="dxa"/>
            <w:tcBorders>
              <w:top w:val="single" w:sz="4" w:space="0" w:color="auto"/>
              <w:left w:val="single" w:sz="4" w:space="0" w:color="auto"/>
              <w:bottom w:val="single" w:sz="4" w:space="0" w:color="auto"/>
              <w:right w:val="single" w:sz="4" w:space="0" w:color="auto"/>
            </w:tcBorders>
            <w:vAlign w:val="center"/>
          </w:tcPr>
          <w:p w14:paraId="6167DE46"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40 - 50</w:t>
            </w:r>
          </w:p>
        </w:tc>
        <w:tc>
          <w:tcPr>
            <w:tcW w:w="1941" w:type="dxa"/>
            <w:tcBorders>
              <w:top w:val="single" w:sz="4" w:space="0" w:color="auto"/>
              <w:left w:val="single" w:sz="4" w:space="0" w:color="auto"/>
              <w:bottom w:val="single" w:sz="4" w:space="0" w:color="auto"/>
              <w:right w:val="single" w:sz="4" w:space="0" w:color="auto"/>
            </w:tcBorders>
            <w:vAlign w:val="center"/>
          </w:tcPr>
          <w:p w14:paraId="68C71F6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w:t>
            </w:r>
          </w:p>
        </w:tc>
      </w:tr>
      <w:tr w:rsidR="00040062" w:rsidRPr="00040062" w14:paraId="0FE43028" w14:textId="77777777" w:rsidTr="007944C9">
        <w:trPr>
          <w:trHeight w:val="196"/>
        </w:trPr>
        <w:tc>
          <w:tcPr>
            <w:tcW w:w="2903" w:type="dxa"/>
            <w:tcBorders>
              <w:top w:val="single" w:sz="4" w:space="0" w:color="auto"/>
              <w:left w:val="single" w:sz="4" w:space="0" w:color="auto"/>
              <w:bottom w:val="single" w:sz="4" w:space="0" w:color="auto"/>
              <w:right w:val="single" w:sz="4" w:space="0" w:color="auto"/>
            </w:tcBorders>
          </w:tcPr>
          <w:p w14:paraId="3FF4F731"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tcPr>
          <w:p w14:paraId="33BBF269"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4C4F774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0,9</w:t>
            </w:r>
          </w:p>
        </w:tc>
        <w:tc>
          <w:tcPr>
            <w:tcW w:w="946" w:type="dxa"/>
            <w:tcBorders>
              <w:top w:val="single" w:sz="4" w:space="0" w:color="auto"/>
              <w:left w:val="single" w:sz="4" w:space="0" w:color="auto"/>
              <w:bottom w:val="single" w:sz="4" w:space="0" w:color="auto"/>
              <w:right w:val="single" w:sz="4" w:space="0" w:color="auto"/>
            </w:tcBorders>
            <w:vAlign w:val="center"/>
          </w:tcPr>
          <w:p w14:paraId="1FA0473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w:t>
            </w:r>
          </w:p>
        </w:tc>
        <w:tc>
          <w:tcPr>
            <w:tcW w:w="1099" w:type="dxa"/>
            <w:tcBorders>
              <w:top w:val="single" w:sz="4" w:space="0" w:color="auto"/>
              <w:left w:val="single" w:sz="4" w:space="0" w:color="auto"/>
              <w:bottom w:val="single" w:sz="4" w:space="0" w:color="auto"/>
              <w:right w:val="single" w:sz="4" w:space="0" w:color="auto"/>
            </w:tcBorders>
            <w:vAlign w:val="center"/>
          </w:tcPr>
          <w:p w14:paraId="62D91A6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20 - 30</w:t>
            </w:r>
          </w:p>
        </w:tc>
        <w:tc>
          <w:tcPr>
            <w:tcW w:w="1135" w:type="dxa"/>
            <w:tcBorders>
              <w:top w:val="single" w:sz="4" w:space="0" w:color="auto"/>
              <w:left w:val="single" w:sz="4" w:space="0" w:color="auto"/>
              <w:bottom w:val="single" w:sz="4" w:space="0" w:color="auto"/>
              <w:right w:val="single" w:sz="4" w:space="0" w:color="auto"/>
            </w:tcBorders>
            <w:vAlign w:val="center"/>
          </w:tcPr>
          <w:p w14:paraId="3DD74400"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30 - 40</w:t>
            </w:r>
          </w:p>
        </w:tc>
        <w:tc>
          <w:tcPr>
            <w:tcW w:w="1941" w:type="dxa"/>
            <w:tcBorders>
              <w:top w:val="single" w:sz="4" w:space="0" w:color="auto"/>
              <w:left w:val="single" w:sz="4" w:space="0" w:color="auto"/>
              <w:bottom w:val="single" w:sz="4" w:space="0" w:color="auto"/>
              <w:right w:val="single" w:sz="4" w:space="0" w:color="auto"/>
            </w:tcBorders>
            <w:vAlign w:val="center"/>
          </w:tcPr>
          <w:p w14:paraId="065898A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10 - 15</w:t>
            </w:r>
          </w:p>
        </w:tc>
      </w:tr>
      <w:tr w:rsidR="007929B9" w:rsidRPr="00040062" w14:paraId="57E9B473" w14:textId="77777777" w:rsidTr="007944C9">
        <w:trPr>
          <w:trHeight w:val="182"/>
        </w:trPr>
        <w:tc>
          <w:tcPr>
            <w:tcW w:w="2903" w:type="dxa"/>
            <w:tcBorders>
              <w:top w:val="single" w:sz="4" w:space="0" w:color="auto"/>
              <w:left w:val="single" w:sz="4" w:space="0" w:color="auto"/>
              <w:bottom w:val="single" w:sz="4" w:space="0" w:color="auto"/>
              <w:right w:val="single" w:sz="4" w:space="0" w:color="auto"/>
            </w:tcBorders>
          </w:tcPr>
          <w:p w14:paraId="401835F0" w14:textId="77777777" w:rsidR="007944C9"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Проходные рубки</w:t>
            </w:r>
          </w:p>
        </w:tc>
        <w:tc>
          <w:tcPr>
            <w:tcW w:w="1073" w:type="dxa"/>
            <w:vMerge/>
            <w:tcBorders>
              <w:top w:val="single" w:sz="4" w:space="0" w:color="auto"/>
              <w:left w:val="single" w:sz="4" w:space="0" w:color="auto"/>
              <w:bottom w:val="single" w:sz="4" w:space="0" w:color="auto"/>
              <w:right w:val="single" w:sz="4" w:space="0" w:color="auto"/>
            </w:tcBorders>
          </w:tcPr>
          <w:p w14:paraId="7BDA15FF" w14:textId="77777777" w:rsidR="007944C9" w:rsidRPr="00040062" w:rsidRDefault="007944C9" w:rsidP="00040062">
            <w:pPr>
              <w:widowControl w:val="0"/>
              <w:autoSpaceDE w:val="0"/>
              <w:autoSpaceDN w:val="0"/>
              <w:adjustRightInd w:val="0"/>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788AC15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7E28CBA6"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7E19886D"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20 - 30</w:t>
            </w:r>
          </w:p>
        </w:tc>
        <w:tc>
          <w:tcPr>
            <w:tcW w:w="1135" w:type="dxa"/>
            <w:tcBorders>
              <w:top w:val="single" w:sz="4" w:space="0" w:color="auto"/>
              <w:left w:val="single" w:sz="4" w:space="0" w:color="auto"/>
              <w:bottom w:val="single" w:sz="4" w:space="0" w:color="auto"/>
              <w:right w:val="single" w:sz="4" w:space="0" w:color="auto"/>
            </w:tcBorders>
            <w:vAlign w:val="center"/>
          </w:tcPr>
          <w:p w14:paraId="3493B7C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20 - 30</w:t>
            </w:r>
          </w:p>
        </w:tc>
        <w:tc>
          <w:tcPr>
            <w:tcW w:w="1941" w:type="dxa"/>
            <w:tcBorders>
              <w:top w:val="single" w:sz="4" w:space="0" w:color="auto"/>
              <w:left w:val="single" w:sz="4" w:space="0" w:color="auto"/>
              <w:bottom w:val="single" w:sz="4" w:space="0" w:color="auto"/>
              <w:right w:val="single" w:sz="4" w:space="0" w:color="auto"/>
            </w:tcBorders>
            <w:vAlign w:val="center"/>
          </w:tcPr>
          <w:p w14:paraId="21FF3D91"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15 - 20</w:t>
            </w:r>
          </w:p>
        </w:tc>
      </w:tr>
    </w:tbl>
    <w:p w14:paraId="3BBC7246" w14:textId="77777777" w:rsidR="007944C9" w:rsidRPr="00040062" w:rsidRDefault="007944C9" w:rsidP="00040062">
      <w:pPr>
        <w:jc w:val="both"/>
        <w:rPr>
          <w:rFonts w:ascii="Arial" w:hAnsi="Arial" w:cs="Arial"/>
          <w:lang w:val="ru-RU" w:eastAsia="ru-RU"/>
        </w:rPr>
      </w:pPr>
    </w:p>
    <w:p w14:paraId="4778C0BE" w14:textId="77777777" w:rsidR="00C660C3" w:rsidRPr="00040062" w:rsidRDefault="007944C9" w:rsidP="00040062">
      <w:pPr>
        <w:jc w:val="both"/>
        <w:rPr>
          <w:rFonts w:ascii="Arial" w:hAnsi="Arial" w:cs="Arial"/>
          <w:lang w:val="ru-RU" w:eastAsia="ru-RU"/>
        </w:rPr>
      </w:pPr>
      <w:r w:rsidRPr="00040062">
        <w:rPr>
          <w:rFonts w:ascii="Arial" w:hAnsi="Arial" w:cs="Arial"/>
          <w:lang w:val="ru-RU" w:eastAsia="ru-RU"/>
        </w:rPr>
        <w:t>Примечание: в насаждениях, ранее пройденных уходами, а также произрастающих на склонах южной и юго-восточной экспозиций, на влажных и сырых почвах интенсивность рубок снижают на 10 - 15%.</w:t>
      </w:r>
    </w:p>
    <w:p w14:paraId="7E8726A4" w14:textId="77777777" w:rsidR="007944C9" w:rsidRPr="00040062" w:rsidRDefault="00DB7D52" w:rsidP="00040062">
      <w:pPr>
        <w:jc w:val="center"/>
        <w:rPr>
          <w:rFonts w:ascii="Arial" w:hAnsi="Arial" w:cs="Arial"/>
          <w:b/>
          <w:bCs/>
          <w:lang w:val="ru-RU" w:eastAsia="ru-RU"/>
        </w:rPr>
      </w:pPr>
      <w:r w:rsidRPr="00040062">
        <w:rPr>
          <w:rFonts w:ascii="Arial" w:hAnsi="Arial" w:cs="Arial"/>
          <w:lang w:val="ru-RU" w:eastAsia="ru-RU"/>
        </w:rPr>
        <w:br w:type="page"/>
      </w:r>
      <w:r w:rsidR="00E47E9B" w:rsidRPr="00040062">
        <w:rPr>
          <w:rFonts w:ascii="Arial" w:hAnsi="Arial" w:cs="Arial"/>
          <w:b/>
          <w:bCs/>
          <w:lang w:val="ru-RU" w:eastAsia="ru-RU"/>
        </w:rPr>
        <w:lastRenderedPageBreak/>
        <w:t>Нормативы</w:t>
      </w:r>
    </w:p>
    <w:p w14:paraId="21E257D1" w14:textId="77777777" w:rsidR="007944C9"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рубок, проводимых в целях ухода за лесными насаждениями,</w:t>
      </w:r>
    </w:p>
    <w:p w14:paraId="034FB8AF" w14:textId="77777777" w:rsidR="007944C9"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при формировании лиственничных и сосновых насаждений</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4"/>
        <w:gridCol w:w="1456"/>
        <w:gridCol w:w="964"/>
        <w:gridCol w:w="680"/>
        <w:gridCol w:w="907"/>
        <w:gridCol w:w="907"/>
        <w:gridCol w:w="1020"/>
        <w:gridCol w:w="1885"/>
      </w:tblGrid>
      <w:tr w:rsidR="00040062" w:rsidRPr="00040062" w14:paraId="5A7D9080" w14:textId="77777777" w:rsidTr="00FB5978">
        <w:tc>
          <w:tcPr>
            <w:tcW w:w="2104" w:type="dxa"/>
            <w:vMerge w:val="restart"/>
            <w:tcBorders>
              <w:top w:val="single" w:sz="4" w:space="0" w:color="auto"/>
              <w:left w:val="single" w:sz="4" w:space="0" w:color="auto"/>
              <w:bottom w:val="single" w:sz="4" w:space="0" w:color="auto"/>
              <w:right w:val="single" w:sz="4" w:space="0" w:color="auto"/>
            </w:tcBorders>
          </w:tcPr>
          <w:p w14:paraId="246CB731"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Виды рубок лесных насаждений, проводимых в целях ухода за лесными насаждениями</w:t>
            </w:r>
          </w:p>
        </w:tc>
        <w:tc>
          <w:tcPr>
            <w:tcW w:w="1456" w:type="dxa"/>
            <w:vMerge w:val="restart"/>
            <w:tcBorders>
              <w:top w:val="single" w:sz="4" w:space="0" w:color="auto"/>
              <w:left w:val="single" w:sz="4" w:space="0" w:color="auto"/>
              <w:bottom w:val="single" w:sz="4" w:space="0" w:color="auto"/>
              <w:right w:val="single" w:sz="4" w:space="0" w:color="auto"/>
            </w:tcBorders>
          </w:tcPr>
          <w:p w14:paraId="79BC8D5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Группы насаждений</w:t>
            </w:r>
          </w:p>
        </w:tc>
        <w:tc>
          <w:tcPr>
            <w:tcW w:w="964" w:type="dxa"/>
            <w:vMerge w:val="restart"/>
            <w:tcBorders>
              <w:top w:val="single" w:sz="4" w:space="0" w:color="auto"/>
              <w:left w:val="single" w:sz="4" w:space="0" w:color="auto"/>
              <w:bottom w:val="single" w:sz="4" w:space="0" w:color="auto"/>
              <w:right w:val="single" w:sz="4" w:space="0" w:color="auto"/>
            </w:tcBorders>
          </w:tcPr>
          <w:p w14:paraId="51866E4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Возраст ухода, лет</w:t>
            </w:r>
          </w:p>
        </w:tc>
        <w:tc>
          <w:tcPr>
            <w:tcW w:w="1587" w:type="dxa"/>
            <w:gridSpan w:val="2"/>
            <w:tcBorders>
              <w:top w:val="single" w:sz="4" w:space="0" w:color="auto"/>
              <w:left w:val="single" w:sz="4" w:space="0" w:color="auto"/>
              <w:bottom w:val="single" w:sz="4" w:space="0" w:color="auto"/>
              <w:right w:val="single" w:sz="4" w:space="0" w:color="auto"/>
            </w:tcBorders>
          </w:tcPr>
          <w:p w14:paraId="2D42BFB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Минимальная полнота (сомкнутость)</w:t>
            </w:r>
          </w:p>
        </w:tc>
        <w:tc>
          <w:tcPr>
            <w:tcW w:w="1927" w:type="dxa"/>
            <w:gridSpan w:val="2"/>
            <w:tcBorders>
              <w:top w:val="single" w:sz="4" w:space="0" w:color="auto"/>
              <w:left w:val="single" w:sz="4" w:space="0" w:color="auto"/>
              <w:bottom w:val="single" w:sz="4" w:space="0" w:color="auto"/>
              <w:right w:val="single" w:sz="4" w:space="0" w:color="auto"/>
            </w:tcBorders>
          </w:tcPr>
          <w:p w14:paraId="74C1A25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Интенсивность рубки, %</w:t>
            </w:r>
          </w:p>
        </w:tc>
        <w:tc>
          <w:tcPr>
            <w:tcW w:w="1885" w:type="dxa"/>
            <w:vMerge w:val="restart"/>
            <w:tcBorders>
              <w:top w:val="single" w:sz="4" w:space="0" w:color="auto"/>
              <w:left w:val="single" w:sz="4" w:space="0" w:color="auto"/>
              <w:bottom w:val="single" w:sz="4" w:space="0" w:color="auto"/>
              <w:right w:val="single" w:sz="4" w:space="0" w:color="auto"/>
            </w:tcBorders>
          </w:tcPr>
          <w:p w14:paraId="437E2C7D"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Повторяемость, лет</w:t>
            </w:r>
          </w:p>
        </w:tc>
      </w:tr>
      <w:tr w:rsidR="00040062" w:rsidRPr="00040062" w14:paraId="611CAE36" w14:textId="77777777" w:rsidTr="00FB5978">
        <w:tc>
          <w:tcPr>
            <w:tcW w:w="2104" w:type="dxa"/>
            <w:vMerge/>
            <w:tcBorders>
              <w:top w:val="single" w:sz="4" w:space="0" w:color="auto"/>
              <w:left w:val="single" w:sz="4" w:space="0" w:color="auto"/>
              <w:bottom w:val="single" w:sz="4" w:space="0" w:color="auto"/>
              <w:right w:val="single" w:sz="4" w:space="0" w:color="auto"/>
            </w:tcBorders>
          </w:tcPr>
          <w:p w14:paraId="1E1D5738"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1456" w:type="dxa"/>
            <w:vMerge/>
            <w:tcBorders>
              <w:top w:val="single" w:sz="4" w:space="0" w:color="auto"/>
              <w:left w:val="single" w:sz="4" w:space="0" w:color="auto"/>
              <w:bottom w:val="single" w:sz="4" w:space="0" w:color="auto"/>
              <w:right w:val="single" w:sz="4" w:space="0" w:color="auto"/>
            </w:tcBorders>
          </w:tcPr>
          <w:p w14:paraId="66A7B537"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964" w:type="dxa"/>
            <w:vMerge/>
            <w:tcBorders>
              <w:top w:val="single" w:sz="4" w:space="0" w:color="auto"/>
              <w:left w:val="single" w:sz="4" w:space="0" w:color="auto"/>
              <w:bottom w:val="single" w:sz="4" w:space="0" w:color="auto"/>
              <w:right w:val="single" w:sz="4" w:space="0" w:color="auto"/>
            </w:tcBorders>
          </w:tcPr>
          <w:p w14:paraId="4ADFEFD2"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680" w:type="dxa"/>
            <w:tcBorders>
              <w:top w:val="single" w:sz="4" w:space="0" w:color="auto"/>
              <w:left w:val="single" w:sz="4" w:space="0" w:color="auto"/>
              <w:bottom w:val="single" w:sz="4" w:space="0" w:color="auto"/>
              <w:right w:val="single" w:sz="4" w:space="0" w:color="auto"/>
            </w:tcBorders>
          </w:tcPr>
          <w:p w14:paraId="0C003A4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до ухода</w:t>
            </w:r>
          </w:p>
        </w:tc>
        <w:tc>
          <w:tcPr>
            <w:tcW w:w="907" w:type="dxa"/>
            <w:tcBorders>
              <w:top w:val="single" w:sz="4" w:space="0" w:color="auto"/>
              <w:left w:val="single" w:sz="4" w:space="0" w:color="auto"/>
              <w:bottom w:val="single" w:sz="4" w:space="0" w:color="auto"/>
              <w:right w:val="single" w:sz="4" w:space="0" w:color="auto"/>
            </w:tcBorders>
          </w:tcPr>
          <w:p w14:paraId="7FC7D030"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после ухода</w:t>
            </w:r>
          </w:p>
        </w:tc>
        <w:tc>
          <w:tcPr>
            <w:tcW w:w="907" w:type="dxa"/>
            <w:tcBorders>
              <w:top w:val="single" w:sz="4" w:space="0" w:color="auto"/>
              <w:left w:val="single" w:sz="4" w:space="0" w:color="auto"/>
              <w:bottom w:val="single" w:sz="4" w:space="0" w:color="auto"/>
              <w:right w:val="single" w:sz="4" w:space="0" w:color="auto"/>
            </w:tcBorders>
          </w:tcPr>
          <w:p w14:paraId="2F8AB5F4"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от запаса</w:t>
            </w:r>
          </w:p>
        </w:tc>
        <w:tc>
          <w:tcPr>
            <w:tcW w:w="1020" w:type="dxa"/>
            <w:tcBorders>
              <w:top w:val="single" w:sz="4" w:space="0" w:color="auto"/>
              <w:left w:val="single" w:sz="4" w:space="0" w:color="auto"/>
              <w:bottom w:val="single" w:sz="4" w:space="0" w:color="auto"/>
              <w:right w:val="single" w:sz="4" w:space="0" w:color="auto"/>
            </w:tcBorders>
          </w:tcPr>
          <w:p w14:paraId="7773167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от числа стволов</w:t>
            </w:r>
          </w:p>
        </w:tc>
        <w:tc>
          <w:tcPr>
            <w:tcW w:w="1885" w:type="dxa"/>
            <w:vMerge/>
            <w:tcBorders>
              <w:top w:val="single" w:sz="4" w:space="0" w:color="auto"/>
              <w:left w:val="single" w:sz="4" w:space="0" w:color="auto"/>
              <w:bottom w:val="single" w:sz="4" w:space="0" w:color="auto"/>
              <w:right w:val="single" w:sz="4" w:space="0" w:color="auto"/>
            </w:tcBorders>
          </w:tcPr>
          <w:p w14:paraId="15330392"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r>
      <w:tr w:rsidR="00040062" w:rsidRPr="00040062" w14:paraId="1621D5A7" w14:textId="77777777" w:rsidTr="00FB5978">
        <w:tc>
          <w:tcPr>
            <w:tcW w:w="2104" w:type="dxa"/>
            <w:vMerge w:val="restart"/>
            <w:tcBorders>
              <w:top w:val="single" w:sz="4" w:space="0" w:color="auto"/>
              <w:left w:val="single" w:sz="4" w:space="0" w:color="auto"/>
              <w:bottom w:val="single" w:sz="4" w:space="0" w:color="auto"/>
              <w:right w:val="single" w:sz="4" w:space="0" w:color="auto"/>
            </w:tcBorders>
          </w:tcPr>
          <w:p w14:paraId="245433F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Рубки осветления</w:t>
            </w:r>
          </w:p>
        </w:tc>
        <w:tc>
          <w:tcPr>
            <w:tcW w:w="1456" w:type="dxa"/>
            <w:tcBorders>
              <w:top w:val="single" w:sz="4" w:space="0" w:color="auto"/>
              <w:left w:val="single" w:sz="4" w:space="0" w:color="auto"/>
              <w:bottom w:val="single" w:sz="4" w:space="0" w:color="auto"/>
              <w:right w:val="single" w:sz="4" w:space="0" w:color="auto"/>
            </w:tcBorders>
            <w:vAlign w:val="center"/>
          </w:tcPr>
          <w:p w14:paraId="4D5A8F94"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Чистые</w:t>
            </w:r>
          </w:p>
        </w:tc>
        <w:tc>
          <w:tcPr>
            <w:tcW w:w="964" w:type="dxa"/>
            <w:tcBorders>
              <w:top w:val="single" w:sz="4" w:space="0" w:color="auto"/>
              <w:left w:val="single" w:sz="4" w:space="0" w:color="auto"/>
              <w:bottom w:val="single" w:sz="4" w:space="0" w:color="auto"/>
              <w:right w:val="single" w:sz="4" w:space="0" w:color="auto"/>
            </w:tcBorders>
            <w:vAlign w:val="center"/>
          </w:tcPr>
          <w:p w14:paraId="2642FC7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5 - 10</w:t>
            </w:r>
          </w:p>
        </w:tc>
        <w:tc>
          <w:tcPr>
            <w:tcW w:w="680" w:type="dxa"/>
            <w:tcBorders>
              <w:top w:val="single" w:sz="4" w:space="0" w:color="auto"/>
              <w:left w:val="single" w:sz="4" w:space="0" w:color="auto"/>
              <w:bottom w:val="single" w:sz="4" w:space="0" w:color="auto"/>
              <w:right w:val="single" w:sz="4" w:space="0" w:color="auto"/>
            </w:tcBorders>
            <w:vAlign w:val="center"/>
          </w:tcPr>
          <w:p w14:paraId="72DCBAB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w:t>
            </w:r>
          </w:p>
        </w:tc>
        <w:tc>
          <w:tcPr>
            <w:tcW w:w="907" w:type="dxa"/>
            <w:tcBorders>
              <w:top w:val="single" w:sz="4" w:space="0" w:color="auto"/>
              <w:left w:val="single" w:sz="4" w:space="0" w:color="auto"/>
              <w:bottom w:val="single" w:sz="4" w:space="0" w:color="auto"/>
              <w:right w:val="single" w:sz="4" w:space="0" w:color="auto"/>
            </w:tcBorders>
            <w:vAlign w:val="center"/>
          </w:tcPr>
          <w:p w14:paraId="18F516D8"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0D7A0DD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15 - 20</w:t>
            </w:r>
          </w:p>
        </w:tc>
        <w:tc>
          <w:tcPr>
            <w:tcW w:w="1020" w:type="dxa"/>
            <w:tcBorders>
              <w:top w:val="single" w:sz="4" w:space="0" w:color="auto"/>
              <w:left w:val="single" w:sz="4" w:space="0" w:color="auto"/>
              <w:bottom w:val="single" w:sz="4" w:space="0" w:color="auto"/>
              <w:right w:val="single" w:sz="4" w:space="0" w:color="auto"/>
            </w:tcBorders>
            <w:vAlign w:val="center"/>
          </w:tcPr>
          <w:p w14:paraId="1E720C36"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30 - 40</w:t>
            </w:r>
          </w:p>
        </w:tc>
        <w:tc>
          <w:tcPr>
            <w:tcW w:w="1885" w:type="dxa"/>
            <w:tcBorders>
              <w:top w:val="single" w:sz="4" w:space="0" w:color="auto"/>
              <w:left w:val="single" w:sz="4" w:space="0" w:color="auto"/>
              <w:bottom w:val="single" w:sz="4" w:space="0" w:color="auto"/>
              <w:right w:val="single" w:sz="4" w:space="0" w:color="auto"/>
            </w:tcBorders>
            <w:vAlign w:val="center"/>
          </w:tcPr>
          <w:p w14:paraId="184B26F2"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r>
      <w:tr w:rsidR="00040062" w:rsidRPr="00040062" w14:paraId="396B69AB" w14:textId="77777777" w:rsidTr="00FB5978">
        <w:tc>
          <w:tcPr>
            <w:tcW w:w="2104" w:type="dxa"/>
            <w:vMerge/>
            <w:tcBorders>
              <w:top w:val="single" w:sz="4" w:space="0" w:color="auto"/>
              <w:left w:val="single" w:sz="4" w:space="0" w:color="auto"/>
              <w:bottom w:val="single" w:sz="4" w:space="0" w:color="auto"/>
              <w:right w:val="single" w:sz="4" w:space="0" w:color="auto"/>
            </w:tcBorders>
          </w:tcPr>
          <w:p w14:paraId="2B0E22F0"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1456" w:type="dxa"/>
            <w:tcBorders>
              <w:top w:val="single" w:sz="4" w:space="0" w:color="auto"/>
              <w:left w:val="single" w:sz="4" w:space="0" w:color="auto"/>
              <w:bottom w:val="single" w:sz="4" w:space="0" w:color="auto"/>
              <w:right w:val="single" w:sz="4" w:space="0" w:color="auto"/>
            </w:tcBorders>
            <w:vAlign w:val="center"/>
          </w:tcPr>
          <w:p w14:paraId="585F1EA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5428328D"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5 - 10</w:t>
            </w:r>
          </w:p>
        </w:tc>
        <w:tc>
          <w:tcPr>
            <w:tcW w:w="680" w:type="dxa"/>
            <w:tcBorders>
              <w:top w:val="single" w:sz="4" w:space="0" w:color="auto"/>
              <w:left w:val="single" w:sz="4" w:space="0" w:color="auto"/>
              <w:bottom w:val="single" w:sz="4" w:space="0" w:color="auto"/>
              <w:right w:val="single" w:sz="4" w:space="0" w:color="auto"/>
            </w:tcBorders>
            <w:vAlign w:val="center"/>
          </w:tcPr>
          <w:p w14:paraId="2528406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143BD94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907" w:type="dxa"/>
            <w:tcBorders>
              <w:top w:val="single" w:sz="4" w:space="0" w:color="auto"/>
              <w:left w:val="single" w:sz="4" w:space="0" w:color="auto"/>
              <w:bottom w:val="single" w:sz="4" w:space="0" w:color="auto"/>
              <w:right w:val="single" w:sz="4" w:space="0" w:color="auto"/>
            </w:tcBorders>
            <w:vAlign w:val="center"/>
          </w:tcPr>
          <w:p w14:paraId="570B708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30 - 40</w:t>
            </w:r>
          </w:p>
        </w:tc>
        <w:tc>
          <w:tcPr>
            <w:tcW w:w="1020" w:type="dxa"/>
            <w:tcBorders>
              <w:top w:val="single" w:sz="4" w:space="0" w:color="auto"/>
              <w:left w:val="single" w:sz="4" w:space="0" w:color="auto"/>
              <w:bottom w:val="single" w:sz="4" w:space="0" w:color="auto"/>
              <w:right w:val="single" w:sz="4" w:space="0" w:color="auto"/>
            </w:tcBorders>
            <w:vAlign w:val="center"/>
          </w:tcPr>
          <w:p w14:paraId="6CE8CEE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20 - 30</w:t>
            </w:r>
          </w:p>
        </w:tc>
        <w:tc>
          <w:tcPr>
            <w:tcW w:w="1885" w:type="dxa"/>
            <w:tcBorders>
              <w:top w:val="single" w:sz="4" w:space="0" w:color="auto"/>
              <w:left w:val="single" w:sz="4" w:space="0" w:color="auto"/>
              <w:bottom w:val="single" w:sz="4" w:space="0" w:color="auto"/>
              <w:right w:val="single" w:sz="4" w:space="0" w:color="auto"/>
            </w:tcBorders>
            <w:vAlign w:val="center"/>
          </w:tcPr>
          <w:p w14:paraId="3A571272"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r>
      <w:tr w:rsidR="00040062" w:rsidRPr="00040062" w14:paraId="048BFE88" w14:textId="77777777" w:rsidTr="00FB5978">
        <w:tc>
          <w:tcPr>
            <w:tcW w:w="2104" w:type="dxa"/>
            <w:vMerge w:val="restart"/>
            <w:tcBorders>
              <w:top w:val="single" w:sz="4" w:space="0" w:color="auto"/>
              <w:left w:val="single" w:sz="4" w:space="0" w:color="auto"/>
              <w:bottom w:val="single" w:sz="4" w:space="0" w:color="auto"/>
              <w:right w:val="single" w:sz="4" w:space="0" w:color="auto"/>
            </w:tcBorders>
          </w:tcPr>
          <w:p w14:paraId="68C19F2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Рубки прочистки</w:t>
            </w:r>
          </w:p>
        </w:tc>
        <w:tc>
          <w:tcPr>
            <w:tcW w:w="1456" w:type="dxa"/>
            <w:tcBorders>
              <w:top w:val="single" w:sz="4" w:space="0" w:color="auto"/>
              <w:left w:val="single" w:sz="4" w:space="0" w:color="auto"/>
              <w:bottom w:val="single" w:sz="4" w:space="0" w:color="auto"/>
              <w:right w:val="single" w:sz="4" w:space="0" w:color="auto"/>
            </w:tcBorders>
            <w:vAlign w:val="center"/>
          </w:tcPr>
          <w:p w14:paraId="6704B4A6"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Чистые</w:t>
            </w:r>
          </w:p>
        </w:tc>
        <w:tc>
          <w:tcPr>
            <w:tcW w:w="964" w:type="dxa"/>
            <w:tcBorders>
              <w:top w:val="single" w:sz="4" w:space="0" w:color="auto"/>
              <w:left w:val="single" w:sz="4" w:space="0" w:color="auto"/>
              <w:bottom w:val="single" w:sz="4" w:space="0" w:color="auto"/>
              <w:right w:val="single" w:sz="4" w:space="0" w:color="auto"/>
            </w:tcBorders>
            <w:vAlign w:val="center"/>
          </w:tcPr>
          <w:p w14:paraId="3A9337B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11 - 20</w:t>
            </w:r>
          </w:p>
        </w:tc>
        <w:tc>
          <w:tcPr>
            <w:tcW w:w="680" w:type="dxa"/>
            <w:tcBorders>
              <w:top w:val="single" w:sz="4" w:space="0" w:color="auto"/>
              <w:left w:val="single" w:sz="4" w:space="0" w:color="auto"/>
              <w:bottom w:val="single" w:sz="4" w:space="0" w:color="auto"/>
              <w:right w:val="single" w:sz="4" w:space="0" w:color="auto"/>
            </w:tcBorders>
            <w:vAlign w:val="center"/>
          </w:tcPr>
          <w:p w14:paraId="3CCC770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w:t>
            </w:r>
          </w:p>
        </w:tc>
        <w:tc>
          <w:tcPr>
            <w:tcW w:w="907" w:type="dxa"/>
            <w:tcBorders>
              <w:top w:val="single" w:sz="4" w:space="0" w:color="auto"/>
              <w:left w:val="single" w:sz="4" w:space="0" w:color="auto"/>
              <w:bottom w:val="single" w:sz="4" w:space="0" w:color="auto"/>
              <w:right w:val="single" w:sz="4" w:space="0" w:color="auto"/>
            </w:tcBorders>
            <w:vAlign w:val="center"/>
          </w:tcPr>
          <w:p w14:paraId="0AFE95A5"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w:t>
            </w:r>
          </w:p>
        </w:tc>
        <w:tc>
          <w:tcPr>
            <w:tcW w:w="907" w:type="dxa"/>
            <w:tcBorders>
              <w:top w:val="single" w:sz="4" w:space="0" w:color="auto"/>
              <w:left w:val="single" w:sz="4" w:space="0" w:color="auto"/>
              <w:bottom w:val="single" w:sz="4" w:space="0" w:color="auto"/>
              <w:right w:val="single" w:sz="4" w:space="0" w:color="auto"/>
            </w:tcBorders>
            <w:vAlign w:val="center"/>
          </w:tcPr>
          <w:p w14:paraId="63BF8F7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20 - 25</w:t>
            </w:r>
          </w:p>
        </w:tc>
        <w:tc>
          <w:tcPr>
            <w:tcW w:w="1020" w:type="dxa"/>
            <w:tcBorders>
              <w:top w:val="single" w:sz="4" w:space="0" w:color="auto"/>
              <w:left w:val="single" w:sz="4" w:space="0" w:color="auto"/>
              <w:bottom w:val="single" w:sz="4" w:space="0" w:color="auto"/>
              <w:right w:val="single" w:sz="4" w:space="0" w:color="auto"/>
            </w:tcBorders>
            <w:vAlign w:val="center"/>
          </w:tcPr>
          <w:p w14:paraId="46EFAEB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30 - 50</w:t>
            </w:r>
          </w:p>
        </w:tc>
        <w:tc>
          <w:tcPr>
            <w:tcW w:w="1885" w:type="dxa"/>
            <w:tcBorders>
              <w:top w:val="single" w:sz="4" w:space="0" w:color="auto"/>
              <w:left w:val="single" w:sz="4" w:space="0" w:color="auto"/>
              <w:bottom w:val="single" w:sz="4" w:space="0" w:color="auto"/>
              <w:right w:val="single" w:sz="4" w:space="0" w:color="auto"/>
            </w:tcBorders>
            <w:vAlign w:val="center"/>
          </w:tcPr>
          <w:p w14:paraId="740F285A"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r>
      <w:tr w:rsidR="00040062" w:rsidRPr="00040062" w14:paraId="6A86302A" w14:textId="77777777" w:rsidTr="00FB5978">
        <w:tc>
          <w:tcPr>
            <w:tcW w:w="2104" w:type="dxa"/>
            <w:vMerge/>
            <w:tcBorders>
              <w:top w:val="single" w:sz="4" w:space="0" w:color="auto"/>
              <w:left w:val="single" w:sz="4" w:space="0" w:color="auto"/>
              <w:bottom w:val="single" w:sz="4" w:space="0" w:color="auto"/>
              <w:right w:val="single" w:sz="4" w:space="0" w:color="auto"/>
            </w:tcBorders>
          </w:tcPr>
          <w:p w14:paraId="09B0685F"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1456" w:type="dxa"/>
            <w:tcBorders>
              <w:top w:val="single" w:sz="4" w:space="0" w:color="auto"/>
              <w:left w:val="single" w:sz="4" w:space="0" w:color="auto"/>
              <w:bottom w:val="single" w:sz="4" w:space="0" w:color="auto"/>
              <w:right w:val="single" w:sz="4" w:space="0" w:color="auto"/>
            </w:tcBorders>
            <w:vAlign w:val="center"/>
          </w:tcPr>
          <w:p w14:paraId="4FA0CA7E"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668536A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11 - 20</w:t>
            </w:r>
          </w:p>
        </w:tc>
        <w:tc>
          <w:tcPr>
            <w:tcW w:w="680" w:type="dxa"/>
            <w:tcBorders>
              <w:top w:val="single" w:sz="4" w:space="0" w:color="auto"/>
              <w:left w:val="single" w:sz="4" w:space="0" w:color="auto"/>
              <w:bottom w:val="single" w:sz="4" w:space="0" w:color="auto"/>
              <w:right w:val="single" w:sz="4" w:space="0" w:color="auto"/>
            </w:tcBorders>
            <w:vAlign w:val="center"/>
          </w:tcPr>
          <w:p w14:paraId="1F8DF684"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2436DDA0"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907" w:type="dxa"/>
            <w:tcBorders>
              <w:top w:val="single" w:sz="4" w:space="0" w:color="auto"/>
              <w:left w:val="single" w:sz="4" w:space="0" w:color="auto"/>
              <w:bottom w:val="single" w:sz="4" w:space="0" w:color="auto"/>
              <w:right w:val="single" w:sz="4" w:space="0" w:color="auto"/>
            </w:tcBorders>
            <w:vAlign w:val="center"/>
          </w:tcPr>
          <w:p w14:paraId="67E11B6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30 - 40</w:t>
            </w:r>
          </w:p>
        </w:tc>
        <w:tc>
          <w:tcPr>
            <w:tcW w:w="1020" w:type="dxa"/>
            <w:tcBorders>
              <w:top w:val="single" w:sz="4" w:space="0" w:color="auto"/>
              <w:left w:val="single" w:sz="4" w:space="0" w:color="auto"/>
              <w:bottom w:val="single" w:sz="4" w:space="0" w:color="auto"/>
              <w:right w:val="single" w:sz="4" w:space="0" w:color="auto"/>
            </w:tcBorders>
            <w:vAlign w:val="center"/>
          </w:tcPr>
          <w:p w14:paraId="41E4A41E"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20 - 30</w:t>
            </w:r>
          </w:p>
        </w:tc>
        <w:tc>
          <w:tcPr>
            <w:tcW w:w="1885" w:type="dxa"/>
            <w:tcBorders>
              <w:top w:val="single" w:sz="4" w:space="0" w:color="auto"/>
              <w:left w:val="single" w:sz="4" w:space="0" w:color="auto"/>
              <w:bottom w:val="single" w:sz="4" w:space="0" w:color="auto"/>
              <w:right w:val="single" w:sz="4" w:space="0" w:color="auto"/>
            </w:tcBorders>
            <w:vAlign w:val="center"/>
          </w:tcPr>
          <w:p w14:paraId="7B78F61A"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r>
      <w:tr w:rsidR="00040062" w:rsidRPr="00040062" w14:paraId="319B26EC" w14:textId="77777777" w:rsidTr="00FB5978">
        <w:tc>
          <w:tcPr>
            <w:tcW w:w="2104" w:type="dxa"/>
            <w:vMerge w:val="restart"/>
            <w:tcBorders>
              <w:top w:val="single" w:sz="4" w:space="0" w:color="auto"/>
              <w:left w:val="single" w:sz="4" w:space="0" w:color="auto"/>
              <w:bottom w:val="single" w:sz="4" w:space="0" w:color="auto"/>
              <w:right w:val="single" w:sz="4" w:space="0" w:color="auto"/>
            </w:tcBorders>
          </w:tcPr>
          <w:p w14:paraId="38F2AAAD"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Рубки прореживания</w:t>
            </w:r>
          </w:p>
        </w:tc>
        <w:tc>
          <w:tcPr>
            <w:tcW w:w="1456" w:type="dxa"/>
            <w:tcBorders>
              <w:top w:val="single" w:sz="4" w:space="0" w:color="auto"/>
              <w:left w:val="single" w:sz="4" w:space="0" w:color="auto"/>
              <w:bottom w:val="single" w:sz="4" w:space="0" w:color="auto"/>
              <w:right w:val="single" w:sz="4" w:space="0" w:color="auto"/>
            </w:tcBorders>
            <w:vAlign w:val="center"/>
          </w:tcPr>
          <w:p w14:paraId="508A8C8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Чистые</w:t>
            </w:r>
          </w:p>
        </w:tc>
        <w:tc>
          <w:tcPr>
            <w:tcW w:w="964" w:type="dxa"/>
            <w:tcBorders>
              <w:top w:val="single" w:sz="4" w:space="0" w:color="auto"/>
              <w:left w:val="single" w:sz="4" w:space="0" w:color="auto"/>
              <w:bottom w:val="single" w:sz="4" w:space="0" w:color="auto"/>
              <w:right w:val="single" w:sz="4" w:space="0" w:color="auto"/>
            </w:tcBorders>
            <w:vAlign w:val="center"/>
          </w:tcPr>
          <w:p w14:paraId="6E3D330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21 - 40</w:t>
            </w:r>
          </w:p>
        </w:tc>
        <w:tc>
          <w:tcPr>
            <w:tcW w:w="680" w:type="dxa"/>
            <w:tcBorders>
              <w:top w:val="single" w:sz="4" w:space="0" w:color="auto"/>
              <w:left w:val="single" w:sz="4" w:space="0" w:color="auto"/>
              <w:bottom w:val="single" w:sz="4" w:space="0" w:color="auto"/>
              <w:right w:val="single" w:sz="4" w:space="0" w:color="auto"/>
            </w:tcBorders>
            <w:vAlign w:val="center"/>
          </w:tcPr>
          <w:p w14:paraId="3CDAE77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0,9</w:t>
            </w:r>
          </w:p>
        </w:tc>
        <w:tc>
          <w:tcPr>
            <w:tcW w:w="907" w:type="dxa"/>
            <w:tcBorders>
              <w:top w:val="single" w:sz="4" w:space="0" w:color="auto"/>
              <w:left w:val="single" w:sz="4" w:space="0" w:color="auto"/>
              <w:bottom w:val="single" w:sz="4" w:space="0" w:color="auto"/>
              <w:right w:val="single" w:sz="4" w:space="0" w:color="auto"/>
            </w:tcBorders>
            <w:vAlign w:val="center"/>
          </w:tcPr>
          <w:p w14:paraId="34EF6161"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w:t>
            </w:r>
          </w:p>
        </w:tc>
        <w:tc>
          <w:tcPr>
            <w:tcW w:w="907" w:type="dxa"/>
            <w:tcBorders>
              <w:top w:val="single" w:sz="4" w:space="0" w:color="auto"/>
              <w:left w:val="single" w:sz="4" w:space="0" w:color="auto"/>
              <w:bottom w:val="single" w:sz="4" w:space="0" w:color="auto"/>
              <w:right w:val="single" w:sz="4" w:space="0" w:color="auto"/>
            </w:tcBorders>
            <w:vAlign w:val="center"/>
          </w:tcPr>
          <w:p w14:paraId="5E779E34"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20 - 30</w:t>
            </w:r>
          </w:p>
        </w:tc>
        <w:tc>
          <w:tcPr>
            <w:tcW w:w="1020" w:type="dxa"/>
            <w:tcBorders>
              <w:top w:val="single" w:sz="4" w:space="0" w:color="auto"/>
              <w:left w:val="single" w:sz="4" w:space="0" w:color="auto"/>
              <w:bottom w:val="single" w:sz="4" w:space="0" w:color="auto"/>
              <w:right w:val="single" w:sz="4" w:space="0" w:color="auto"/>
            </w:tcBorders>
            <w:vAlign w:val="center"/>
          </w:tcPr>
          <w:p w14:paraId="2DFD142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25 - 35</w:t>
            </w:r>
          </w:p>
        </w:tc>
        <w:tc>
          <w:tcPr>
            <w:tcW w:w="1885" w:type="dxa"/>
            <w:tcBorders>
              <w:top w:val="single" w:sz="4" w:space="0" w:color="auto"/>
              <w:left w:val="single" w:sz="4" w:space="0" w:color="auto"/>
              <w:bottom w:val="single" w:sz="4" w:space="0" w:color="auto"/>
              <w:right w:val="single" w:sz="4" w:space="0" w:color="auto"/>
            </w:tcBorders>
            <w:vAlign w:val="center"/>
          </w:tcPr>
          <w:p w14:paraId="60FBA94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7 - 10</w:t>
            </w:r>
          </w:p>
        </w:tc>
      </w:tr>
      <w:tr w:rsidR="00040062" w:rsidRPr="00040062" w14:paraId="3E2021A7" w14:textId="77777777" w:rsidTr="00FB5978">
        <w:tc>
          <w:tcPr>
            <w:tcW w:w="2104" w:type="dxa"/>
            <w:vMerge/>
            <w:tcBorders>
              <w:top w:val="single" w:sz="4" w:space="0" w:color="auto"/>
              <w:left w:val="single" w:sz="4" w:space="0" w:color="auto"/>
              <w:bottom w:val="single" w:sz="4" w:space="0" w:color="auto"/>
              <w:right w:val="single" w:sz="4" w:space="0" w:color="auto"/>
            </w:tcBorders>
          </w:tcPr>
          <w:p w14:paraId="283102CE"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1456" w:type="dxa"/>
            <w:tcBorders>
              <w:top w:val="single" w:sz="4" w:space="0" w:color="auto"/>
              <w:left w:val="single" w:sz="4" w:space="0" w:color="auto"/>
              <w:bottom w:val="single" w:sz="4" w:space="0" w:color="auto"/>
              <w:right w:val="single" w:sz="4" w:space="0" w:color="auto"/>
            </w:tcBorders>
            <w:vAlign w:val="center"/>
          </w:tcPr>
          <w:p w14:paraId="7B454ED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2CEF265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21 - 40</w:t>
            </w:r>
          </w:p>
        </w:tc>
        <w:tc>
          <w:tcPr>
            <w:tcW w:w="680" w:type="dxa"/>
            <w:tcBorders>
              <w:top w:val="single" w:sz="4" w:space="0" w:color="auto"/>
              <w:left w:val="single" w:sz="4" w:space="0" w:color="auto"/>
              <w:bottom w:val="single" w:sz="4" w:space="0" w:color="auto"/>
              <w:right w:val="single" w:sz="4" w:space="0" w:color="auto"/>
            </w:tcBorders>
            <w:vAlign w:val="center"/>
          </w:tcPr>
          <w:p w14:paraId="6D9E97F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7838E00E"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w:t>
            </w:r>
          </w:p>
        </w:tc>
        <w:tc>
          <w:tcPr>
            <w:tcW w:w="907" w:type="dxa"/>
            <w:tcBorders>
              <w:top w:val="single" w:sz="4" w:space="0" w:color="auto"/>
              <w:left w:val="single" w:sz="4" w:space="0" w:color="auto"/>
              <w:bottom w:val="single" w:sz="4" w:space="0" w:color="auto"/>
              <w:right w:val="single" w:sz="4" w:space="0" w:color="auto"/>
            </w:tcBorders>
            <w:vAlign w:val="center"/>
          </w:tcPr>
          <w:p w14:paraId="38F866B5"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25 - 30</w:t>
            </w:r>
          </w:p>
        </w:tc>
        <w:tc>
          <w:tcPr>
            <w:tcW w:w="1020" w:type="dxa"/>
            <w:tcBorders>
              <w:top w:val="single" w:sz="4" w:space="0" w:color="auto"/>
              <w:left w:val="single" w:sz="4" w:space="0" w:color="auto"/>
              <w:bottom w:val="single" w:sz="4" w:space="0" w:color="auto"/>
              <w:right w:val="single" w:sz="4" w:space="0" w:color="auto"/>
            </w:tcBorders>
            <w:vAlign w:val="center"/>
          </w:tcPr>
          <w:p w14:paraId="2C88FDB4"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20 - 30</w:t>
            </w:r>
          </w:p>
        </w:tc>
        <w:tc>
          <w:tcPr>
            <w:tcW w:w="1885" w:type="dxa"/>
            <w:tcBorders>
              <w:top w:val="single" w:sz="4" w:space="0" w:color="auto"/>
              <w:left w:val="single" w:sz="4" w:space="0" w:color="auto"/>
              <w:bottom w:val="single" w:sz="4" w:space="0" w:color="auto"/>
              <w:right w:val="single" w:sz="4" w:space="0" w:color="auto"/>
            </w:tcBorders>
            <w:vAlign w:val="center"/>
          </w:tcPr>
          <w:p w14:paraId="1E79B4F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7 - 10</w:t>
            </w:r>
          </w:p>
        </w:tc>
      </w:tr>
      <w:tr w:rsidR="00040062" w:rsidRPr="00040062" w14:paraId="7E31D6CB" w14:textId="77777777" w:rsidTr="00FB5978">
        <w:tc>
          <w:tcPr>
            <w:tcW w:w="2104" w:type="dxa"/>
            <w:vMerge w:val="restart"/>
            <w:tcBorders>
              <w:top w:val="single" w:sz="4" w:space="0" w:color="auto"/>
              <w:left w:val="single" w:sz="4" w:space="0" w:color="auto"/>
              <w:bottom w:val="single" w:sz="4" w:space="0" w:color="auto"/>
              <w:right w:val="single" w:sz="4" w:space="0" w:color="auto"/>
            </w:tcBorders>
          </w:tcPr>
          <w:p w14:paraId="71B7C6CD"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Проходные рубки</w:t>
            </w:r>
          </w:p>
        </w:tc>
        <w:tc>
          <w:tcPr>
            <w:tcW w:w="1456" w:type="dxa"/>
            <w:tcBorders>
              <w:top w:val="single" w:sz="4" w:space="0" w:color="auto"/>
              <w:left w:val="single" w:sz="4" w:space="0" w:color="auto"/>
              <w:bottom w:val="single" w:sz="4" w:space="0" w:color="auto"/>
              <w:right w:val="single" w:sz="4" w:space="0" w:color="auto"/>
            </w:tcBorders>
            <w:vAlign w:val="center"/>
          </w:tcPr>
          <w:p w14:paraId="32529D16"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Чистые</w:t>
            </w:r>
          </w:p>
        </w:tc>
        <w:tc>
          <w:tcPr>
            <w:tcW w:w="964" w:type="dxa"/>
            <w:tcBorders>
              <w:top w:val="single" w:sz="4" w:space="0" w:color="auto"/>
              <w:left w:val="single" w:sz="4" w:space="0" w:color="auto"/>
              <w:bottom w:val="single" w:sz="4" w:space="0" w:color="auto"/>
              <w:right w:val="single" w:sz="4" w:space="0" w:color="auto"/>
            </w:tcBorders>
            <w:vAlign w:val="center"/>
          </w:tcPr>
          <w:p w14:paraId="26611D26"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41 - 100</w:t>
            </w:r>
          </w:p>
        </w:tc>
        <w:tc>
          <w:tcPr>
            <w:tcW w:w="680" w:type="dxa"/>
            <w:tcBorders>
              <w:top w:val="single" w:sz="4" w:space="0" w:color="auto"/>
              <w:left w:val="single" w:sz="4" w:space="0" w:color="auto"/>
              <w:bottom w:val="single" w:sz="4" w:space="0" w:color="auto"/>
              <w:right w:val="single" w:sz="4" w:space="0" w:color="auto"/>
            </w:tcBorders>
            <w:vAlign w:val="center"/>
          </w:tcPr>
          <w:p w14:paraId="76A8119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28B6F4EB"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w:t>
            </w:r>
          </w:p>
        </w:tc>
        <w:tc>
          <w:tcPr>
            <w:tcW w:w="907" w:type="dxa"/>
            <w:tcBorders>
              <w:top w:val="single" w:sz="4" w:space="0" w:color="auto"/>
              <w:left w:val="single" w:sz="4" w:space="0" w:color="auto"/>
              <w:bottom w:val="single" w:sz="4" w:space="0" w:color="auto"/>
              <w:right w:val="single" w:sz="4" w:space="0" w:color="auto"/>
            </w:tcBorders>
            <w:vAlign w:val="center"/>
          </w:tcPr>
          <w:p w14:paraId="0DDE9DF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15 - 25</w:t>
            </w:r>
          </w:p>
        </w:tc>
        <w:tc>
          <w:tcPr>
            <w:tcW w:w="1020" w:type="dxa"/>
            <w:tcBorders>
              <w:top w:val="single" w:sz="4" w:space="0" w:color="auto"/>
              <w:left w:val="single" w:sz="4" w:space="0" w:color="auto"/>
              <w:bottom w:val="single" w:sz="4" w:space="0" w:color="auto"/>
              <w:right w:val="single" w:sz="4" w:space="0" w:color="auto"/>
            </w:tcBorders>
            <w:vAlign w:val="center"/>
          </w:tcPr>
          <w:p w14:paraId="305F926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w:t>
            </w:r>
          </w:p>
        </w:tc>
        <w:tc>
          <w:tcPr>
            <w:tcW w:w="1885" w:type="dxa"/>
            <w:tcBorders>
              <w:top w:val="single" w:sz="4" w:space="0" w:color="auto"/>
              <w:left w:val="single" w:sz="4" w:space="0" w:color="auto"/>
              <w:bottom w:val="single" w:sz="4" w:space="0" w:color="auto"/>
              <w:right w:val="single" w:sz="4" w:space="0" w:color="auto"/>
            </w:tcBorders>
            <w:vAlign w:val="center"/>
          </w:tcPr>
          <w:p w14:paraId="5D7F782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10 - 20</w:t>
            </w:r>
          </w:p>
        </w:tc>
      </w:tr>
      <w:tr w:rsidR="00040062" w:rsidRPr="00040062" w14:paraId="4E48BB21" w14:textId="77777777" w:rsidTr="00FB5978">
        <w:tc>
          <w:tcPr>
            <w:tcW w:w="2104" w:type="dxa"/>
            <w:vMerge/>
            <w:tcBorders>
              <w:top w:val="single" w:sz="4" w:space="0" w:color="auto"/>
              <w:left w:val="single" w:sz="4" w:space="0" w:color="auto"/>
              <w:bottom w:val="single" w:sz="4" w:space="0" w:color="auto"/>
              <w:right w:val="single" w:sz="4" w:space="0" w:color="auto"/>
            </w:tcBorders>
          </w:tcPr>
          <w:p w14:paraId="590A2D65" w14:textId="77777777" w:rsidR="007944C9" w:rsidRPr="00040062" w:rsidRDefault="007944C9" w:rsidP="00040062">
            <w:pPr>
              <w:widowControl w:val="0"/>
              <w:autoSpaceDE w:val="0"/>
              <w:autoSpaceDN w:val="0"/>
              <w:adjustRightInd w:val="0"/>
              <w:jc w:val="center"/>
              <w:rPr>
                <w:rFonts w:ascii="Arial" w:hAnsi="Arial" w:cs="Arial"/>
                <w:lang w:val="ru-RU" w:eastAsia="ru-RU"/>
              </w:rPr>
            </w:pPr>
          </w:p>
        </w:tc>
        <w:tc>
          <w:tcPr>
            <w:tcW w:w="1456" w:type="dxa"/>
            <w:tcBorders>
              <w:top w:val="single" w:sz="4" w:space="0" w:color="auto"/>
              <w:left w:val="single" w:sz="4" w:space="0" w:color="auto"/>
              <w:bottom w:val="single" w:sz="4" w:space="0" w:color="auto"/>
              <w:right w:val="single" w:sz="4" w:space="0" w:color="auto"/>
            </w:tcBorders>
            <w:vAlign w:val="center"/>
          </w:tcPr>
          <w:p w14:paraId="767C5B12"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1BBECA8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41 - 100</w:t>
            </w:r>
          </w:p>
        </w:tc>
        <w:tc>
          <w:tcPr>
            <w:tcW w:w="680" w:type="dxa"/>
            <w:tcBorders>
              <w:top w:val="single" w:sz="4" w:space="0" w:color="auto"/>
              <w:left w:val="single" w:sz="4" w:space="0" w:color="auto"/>
              <w:bottom w:val="single" w:sz="4" w:space="0" w:color="auto"/>
              <w:right w:val="single" w:sz="4" w:space="0" w:color="auto"/>
            </w:tcBorders>
            <w:vAlign w:val="center"/>
          </w:tcPr>
          <w:p w14:paraId="016BB891"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1C945643"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907" w:type="dxa"/>
            <w:tcBorders>
              <w:top w:val="single" w:sz="4" w:space="0" w:color="auto"/>
              <w:left w:val="single" w:sz="4" w:space="0" w:color="auto"/>
              <w:bottom w:val="single" w:sz="4" w:space="0" w:color="auto"/>
              <w:right w:val="single" w:sz="4" w:space="0" w:color="auto"/>
            </w:tcBorders>
            <w:vAlign w:val="center"/>
          </w:tcPr>
          <w:p w14:paraId="01BE1C0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20 - 40</w:t>
            </w:r>
          </w:p>
        </w:tc>
        <w:tc>
          <w:tcPr>
            <w:tcW w:w="1020" w:type="dxa"/>
            <w:tcBorders>
              <w:top w:val="single" w:sz="4" w:space="0" w:color="auto"/>
              <w:left w:val="single" w:sz="4" w:space="0" w:color="auto"/>
              <w:bottom w:val="single" w:sz="4" w:space="0" w:color="auto"/>
              <w:right w:val="single" w:sz="4" w:space="0" w:color="auto"/>
            </w:tcBorders>
            <w:vAlign w:val="center"/>
          </w:tcPr>
          <w:p w14:paraId="7546667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25 - 35</w:t>
            </w:r>
          </w:p>
        </w:tc>
        <w:tc>
          <w:tcPr>
            <w:tcW w:w="1885" w:type="dxa"/>
            <w:tcBorders>
              <w:top w:val="single" w:sz="4" w:space="0" w:color="auto"/>
              <w:left w:val="single" w:sz="4" w:space="0" w:color="auto"/>
              <w:bottom w:val="single" w:sz="4" w:space="0" w:color="auto"/>
              <w:right w:val="single" w:sz="4" w:space="0" w:color="auto"/>
            </w:tcBorders>
            <w:vAlign w:val="center"/>
          </w:tcPr>
          <w:p w14:paraId="28D6AA1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10 - 20</w:t>
            </w:r>
          </w:p>
        </w:tc>
      </w:tr>
      <w:tr w:rsidR="007929B9" w:rsidRPr="00040062" w14:paraId="63A143B4" w14:textId="77777777" w:rsidTr="00FB5978">
        <w:tc>
          <w:tcPr>
            <w:tcW w:w="2104" w:type="dxa"/>
            <w:tcBorders>
              <w:top w:val="single" w:sz="4" w:space="0" w:color="auto"/>
              <w:left w:val="single" w:sz="4" w:space="0" w:color="auto"/>
              <w:bottom w:val="single" w:sz="4" w:space="0" w:color="auto"/>
              <w:right w:val="single" w:sz="4" w:space="0" w:color="auto"/>
            </w:tcBorders>
          </w:tcPr>
          <w:p w14:paraId="573FBB5A"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Рубки переформирования</w:t>
            </w:r>
          </w:p>
        </w:tc>
        <w:tc>
          <w:tcPr>
            <w:tcW w:w="1456" w:type="dxa"/>
            <w:tcBorders>
              <w:top w:val="single" w:sz="4" w:space="0" w:color="auto"/>
              <w:left w:val="single" w:sz="4" w:space="0" w:color="auto"/>
              <w:bottom w:val="single" w:sz="4" w:space="0" w:color="auto"/>
              <w:right w:val="single" w:sz="4" w:space="0" w:color="auto"/>
            </w:tcBorders>
            <w:vAlign w:val="center"/>
          </w:tcPr>
          <w:p w14:paraId="430347C8"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6FE5A68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101 и более</w:t>
            </w:r>
          </w:p>
        </w:tc>
        <w:tc>
          <w:tcPr>
            <w:tcW w:w="680" w:type="dxa"/>
            <w:tcBorders>
              <w:top w:val="single" w:sz="4" w:space="0" w:color="auto"/>
              <w:left w:val="single" w:sz="4" w:space="0" w:color="auto"/>
              <w:bottom w:val="single" w:sz="4" w:space="0" w:color="auto"/>
              <w:right w:val="single" w:sz="4" w:space="0" w:color="auto"/>
            </w:tcBorders>
            <w:vAlign w:val="center"/>
          </w:tcPr>
          <w:p w14:paraId="5833B329"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w:t>
            </w:r>
          </w:p>
        </w:tc>
        <w:tc>
          <w:tcPr>
            <w:tcW w:w="907" w:type="dxa"/>
            <w:tcBorders>
              <w:top w:val="single" w:sz="4" w:space="0" w:color="auto"/>
              <w:left w:val="single" w:sz="4" w:space="0" w:color="auto"/>
              <w:bottom w:val="single" w:sz="4" w:space="0" w:color="auto"/>
              <w:right w:val="single" w:sz="4" w:space="0" w:color="auto"/>
            </w:tcBorders>
            <w:vAlign w:val="center"/>
          </w:tcPr>
          <w:p w14:paraId="526D056F"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0,5</w:t>
            </w:r>
          </w:p>
        </w:tc>
        <w:tc>
          <w:tcPr>
            <w:tcW w:w="907" w:type="dxa"/>
            <w:tcBorders>
              <w:top w:val="single" w:sz="4" w:space="0" w:color="auto"/>
              <w:left w:val="single" w:sz="4" w:space="0" w:color="auto"/>
              <w:bottom w:val="single" w:sz="4" w:space="0" w:color="auto"/>
              <w:right w:val="single" w:sz="4" w:space="0" w:color="auto"/>
            </w:tcBorders>
            <w:vAlign w:val="center"/>
          </w:tcPr>
          <w:p w14:paraId="3B764F7D"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50</w:t>
            </w:r>
          </w:p>
        </w:tc>
        <w:tc>
          <w:tcPr>
            <w:tcW w:w="1020" w:type="dxa"/>
            <w:tcBorders>
              <w:top w:val="single" w:sz="4" w:space="0" w:color="auto"/>
              <w:left w:val="single" w:sz="4" w:space="0" w:color="auto"/>
              <w:bottom w:val="single" w:sz="4" w:space="0" w:color="auto"/>
              <w:right w:val="single" w:sz="4" w:space="0" w:color="auto"/>
            </w:tcBorders>
            <w:vAlign w:val="center"/>
          </w:tcPr>
          <w:p w14:paraId="44D431EC"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30</w:t>
            </w:r>
          </w:p>
        </w:tc>
        <w:tc>
          <w:tcPr>
            <w:tcW w:w="1885" w:type="dxa"/>
            <w:tcBorders>
              <w:top w:val="single" w:sz="4" w:space="0" w:color="auto"/>
              <w:left w:val="single" w:sz="4" w:space="0" w:color="auto"/>
              <w:bottom w:val="single" w:sz="4" w:space="0" w:color="auto"/>
              <w:right w:val="single" w:sz="4" w:space="0" w:color="auto"/>
            </w:tcBorders>
            <w:vAlign w:val="center"/>
          </w:tcPr>
          <w:p w14:paraId="1B8BF777" w14:textId="77777777" w:rsidR="007944C9"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15 - 20</w:t>
            </w:r>
          </w:p>
        </w:tc>
      </w:tr>
    </w:tbl>
    <w:p w14:paraId="3CAF486D" w14:textId="77777777" w:rsidR="007944C9" w:rsidRPr="00040062" w:rsidRDefault="007944C9" w:rsidP="00040062">
      <w:pPr>
        <w:jc w:val="both"/>
        <w:rPr>
          <w:rFonts w:ascii="Arial" w:hAnsi="Arial" w:cs="Arial"/>
          <w:lang w:val="ru-RU" w:eastAsia="ru-RU"/>
        </w:rPr>
      </w:pPr>
    </w:p>
    <w:p w14:paraId="2B7A56FD" w14:textId="77777777" w:rsidR="007944C9" w:rsidRPr="00040062" w:rsidRDefault="00E47E9B" w:rsidP="00040062">
      <w:pPr>
        <w:jc w:val="both"/>
        <w:rPr>
          <w:rFonts w:ascii="Arial" w:hAnsi="Arial" w:cs="Arial"/>
          <w:lang w:val="ru-RU" w:eastAsia="ru-RU"/>
        </w:rPr>
      </w:pPr>
      <w:r w:rsidRPr="00040062">
        <w:rPr>
          <w:rFonts w:ascii="Arial" w:hAnsi="Arial" w:cs="Arial"/>
          <w:lang w:val="ru-RU" w:eastAsia="ru-RU"/>
        </w:rPr>
        <w:t>Примечание: в перегущенных насаждениях снижение полноты (сомкнутости) за один прием рубок, проводимых в целях ухода за лесными насаждениями, не должно превышать 0,3, а интенсивность рубок снижается в сравнении с табличными на 10 - 15%. Соответственно сокращается срок повторяемости рубок на 2 - 3 года.</w:t>
      </w:r>
    </w:p>
    <w:p w14:paraId="0F67F623" w14:textId="77777777" w:rsidR="007944C9" w:rsidRPr="00040062" w:rsidRDefault="007944C9" w:rsidP="00040062">
      <w:pPr>
        <w:jc w:val="both"/>
        <w:rPr>
          <w:rFonts w:ascii="Arial" w:hAnsi="Arial" w:cs="Arial"/>
          <w:lang w:val="ru-RU" w:eastAsia="ru-RU"/>
        </w:rPr>
      </w:pPr>
    </w:p>
    <w:p w14:paraId="225A6878" w14:textId="77777777" w:rsidR="005C40AA" w:rsidRPr="00040062" w:rsidRDefault="00E47E9B" w:rsidP="00040062">
      <w:pPr>
        <w:jc w:val="center"/>
        <w:rPr>
          <w:rFonts w:ascii="Arial" w:hAnsi="Arial" w:cs="Arial"/>
          <w:b/>
          <w:lang w:val="ru-RU" w:eastAsia="ru-RU"/>
        </w:rPr>
      </w:pPr>
      <w:bookmarkStart w:id="20" w:name="_Toc191026036"/>
      <w:bookmarkStart w:id="21" w:name="_Toc193543059"/>
      <w:r w:rsidRPr="00040062">
        <w:rPr>
          <w:rFonts w:ascii="Arial" w:hAnsi="Arial" w:cs="Arial"/>
          <w:b/>
          <w:lang w:val="ru-RU" w:eastAsia="ru-RU"/>
        </w:rPr>
        <w:t>Таблица 1</w:t>
      </w:r>
      <w:r w:rsidR="00C26692" w:rsidRPr="00040062">
        <w:rPr>
          <w:rFonts w:ascii="Arial" w:hAnsi="Arial" w:cs="Arial"/>
          <w:b/>
          <w:lang w:val="ru-RU" w:eastAsia="ru-RU"/>
        </w:rPr>
        <w:t>3</w:t>
      </w:r>
      <w:r w:rsidR="003061D8" w:rsidRPr="00040062">
        <w:rPr>
          <w:rFonts w:ascii="Arial" w:hAnsi="Arial" w:cs="Arial"/>
          <w:b/>
          <w:lang w:val="ru-RU" w:eastAsia="ru-RU"/>
        </w:rPr>
        <w:t>.</w:t>
      </w:r>
      <w:r w:rsidR="006B1B51" w:rsidRPr="00040062">
        <w:rPr>
          <w:rFonts w:ascii="Arial" w:hAnsi="Arial" w:cs="Arial"/>
          <w:b/>
          <w:lang w:val="ru-RU" w:eastAsia="ru-RU"/>
        </w:rPr>
        <w:t xml:space="preserve"> </w:t>
      </w:r>
      <w:r w:rsidR="00053864" w:rsidRPr="00040062">
        <w:rPr>
          <w:rFonts w:ascii="Arial" w:hAnsi="Arial" w:cs="Arial"/>
          <w:b/>
          <w:lang w:val="ru-RU" w:eastAsia="ru-RU"/>
        </w:rPr>
        <w:t xml:space="preserve">ВОЗРАСТЫ РУБОК </w:t>
      </w:r>
    </w:p>
    <w:p w14:paraId="01668F93" w14:textId="77777777" w:rsidR="0064390C" w:rsidRPr="00040062" w:rsidRDefault="0064390C" w:rsidP="00040062">
      <w:pPr>
        <w:jc w:val="center"/>
        <w:rPr>
          <w:rFonts w:ascii="Arial" w:hAnsi="Arial" w:cs="Arial"/>
          <w:b/>
          <w:lang w:val="ru-RU" w:eastAsia="ru-RU"/>
        </w:rPr>
      </w:pPr>
    </w:p>
    <w:tbl>
      <w:tblPr>
        <w:tblW w:w="10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4402"/>
        <w:gridCol w:w="1765"/>
        <w:gridCol w:w="1324"/>
      </w:tblGrid>
      <w:tr w:rsidR="00040062" w:rsidRPr="00040062" w14:paraId="4B9A2859" w14:textId="77777777" w:rsidTr="00B656FE">
        <w:trPr>
          <w:trHeight w:val="1599"/>
        </w:trPr>
        <w:tc>
          <w:tcPr>
            <w:tcW w:w="2658" w:type="dxa"/>
            <w:tcBorders>
              <w:top w:val="single" w:sz="6" w:space="0" w:color="auto"/>
              <w:left w:val="single" w:sz="6" w:space="0" w:color="auto"/>
              <w:bottom w:val="single" w:sz="4" w:space="0" w:color="auto"/>
            </w:tcBorders>
            <w:vAlign w:val="center"/>
          </w:tcPr>
          <w:p w14:paraId="569EB4EC" w14:textId="77777777" w:rsidR="00AD4249" w:rsidRPr="00040062" w:rsidRDefault="00E47E9B" w:rsidP="00040062">
            <w:pPr>
              <w:outlineLvl w:val="2"/>
              <w:rPr>
                <w:rFonts w:ascii="Arial" w:hAnsi="Arial" w:cs="Arial"/>
                <w:lang w:val="ru-RU" w:eastAsia="ru-RU"/>
              </w:rPr>
            </w:pPr>
            <w:bookmarkStart w:id="22" w:name="_Toc489294783"/>
            <w:bookmarkStart w:id="23" w:name="_Toc208490271"/>
            <w:r w:rsidRPr="00040062">
              <w:rPr>
                <w:rFonts w:ascii="Arial" w:hAnsi="Arial" w:cs="Arial"/>
                <w:lang w:val="ru-RU" w:eastAsia="ru-RU"/>
              </w:rPr>
              <w:t>Виды целевого назначения лесов, в том числе категории защитных лесов</w:t>
            </w:r>
            <w:bookmarkEnd w:id="22"/>
            <w:bookmarkEnd w:id="23"/>
          </w:p>
        </w:tc>
        <w:tc>
          <w:tcPr>
            <w:tcW w:w="4402" w:type="dxa"/>
            <w:tcBorders>
              <w:top w:val="single" w:sz="6" w:space="0" w:color="auto"/>
              <w:bottom w:val="single" w:sz="4" w:space="0" w:color="auto"/>
            </w:tcBorders>
            <w:vAlign w:val="center"/>
          </w:tcPr>
          <w:p w14:paraId="218F9642" w14:textId="77777777" w:rsidR="00AD4249" w:rsidRPr="00040062" w:rsidRDefault="00E47E9B" w:rsidP="00040062">
            <w:pPr>
              <w:outlineLvl w:val="2"/>
              <w:rPr>
                <w:rFonts w:ascii="Arial" w:hAnsi="Arial" w:cs="Arial"/>
                <w:lang w:val="ru-RU" w:eastAsia="ru-RU"/>
              </w:rPr>
            </w:pPr>
            <w:bookmarkStart w:id="24" w:name="_Toc489294784"/>
            <w:bookmarkStart w:id="25" w:name="_Toc208490272"/>
            <w:r w:rsidRPr="00040062">
              <w:rPr>
                <w:rFonts w:ascii="Arial" w:hAnsi="Arial" w:cs="Arial"/>
                <w:lang w:val="ru-RU" w:eastAsia="ru-RU"/>
              </w:rPr>
              <w:t>Хозсекции и входящие в них преобладающие породы</w:t>
            </w:r>
            <w:bookmarkEnd w:id="24"/>
            <w:bookmarkEnd w:id="25"/>
          </w:p>
        </w:tc>
        <w:tc>
          <w:tcPr>
            <w:tcW w:w="1765" w:type="dxa"/>
            <w:tcBorders>
              <w:top w:val="single" w:sz="6" w:space="0" w:color="auto"/>
              <w:bottom w:val="single" w:sz="4" w:space="0" w:color="auto"/>
            </w:tcBorders>
            <w:vAlign w:val="center"/>
          </w:tcPr>
          <w:p w14:paraId="1C841CB9" w14:textId="77777777" w:rsidR="00AD4249" w:rsidRPr="00040062" w:rsidRDefault="00E47E9B" w:rsidP="00040062">
            <w:pPr>
              <w:outlineLvl w:val="2"/>
              <w:rPr>
                <w:rFonts w:ascii="Arial" w:hAnsi="Arial" w:cs="Arial"/>
                <w:lang w:val="ru-RU" w:eastAsia="ru-RU"/>
              </w:rPr>
            </w:pPr>
            <w:bookmarkStart w:id="26" w:name="_Toc489294785"/>
            <w:bookmarkStart w:id="27" w:name="_Toc208490273"/>
            <w:r w:rsidRPr="00040062">
              <w:rPr>
                <w:rFonts w:ascii="Arial" w:hAnsi="Arial" w:cs="Arial"/>
                <w:lang w:val="ru-RU" w:eastAsia="ru-RU"/>
              </w:rPr>
              <w:t>Классы бонитета</w:t>
            </w:r>
            <w:bookmarkEnd w:id="26"/>
            <w:bookmarkEnd w:id="27"/>
          </w:p>
        </w:tc>
        <w:tc>
          <w:tcPr>
            <w:tcW w:w="1324" w:type="dxa"/>
            <w:tcBorders>
              <w:top w:val="single" w:sz="6" w:space="0" w:color="auto"/>
              <w:bottom w:val="single" w:sz="4" w:space="0" w:color="auto"/>
              <w:right w:val="single" w:sz="6" w:space="0" w:color="auto"/>
            </w:tcBorders>
            <w:vAlign w:val="center"/>
          </w:tcPr>
          <w:p w14:paraId="134EA845" w14:textId="77777777" w:rsidR="00AD4249" w:rsidRPr="00040062" w:rsidRDefault="00E47E9B" w:rsidP="00040062">
            <w:pPr>
              <w:outlineLvl w:val="2"/>
              <w:rPr>
                <w:rFonts w:ascii="Arial" w:hAnsi="Arial" w:cs="Arial"/>
                <w:lang w:val="ru-RU" w:eastAsia="ru-RU"/>
              </w:rPr>
            </w:pPr>
            <w:bookmarkStart w:id="28" w:name="_Toc489294786"/>
            <w:bookmarkStart w:id="29" w:name="_Toc208490274"/>
            <w:r w:rsidRPr="00040062">
              <w:rPr>
                <w:rFonts w:ascii="Arial" w:hAnsi="Arial" w:cs="Arial"/>
                <w:lang w:val="ru-RU" w:eastAsia="ru-RU"/>
              </w:rPr>
              <w:t>Возрасты рубок, лет</w:t>
            </w:r>
            <w:bookmarkEnd w:id="28"/>
            <w:bookmarkEnd w:id="29"/>
          </w:p>
        </w:tc>
      </w:tr>
      <w:tr w:rsidR="00040062" w:rsidRPr="00040062" w14:paraId="0BBD34D8" w14:textId="77777777" w:rsidTr="00B656FE">
        <w:trPr>
          <w:trHeight w:val="77"/>
        </w:trPr>
        <w:tc>
          <w:tcPr>
            <w:tcW w:w="2658" w:type="dxa"/>
            <w:vMerge w:val="restart"/>
            <w:tcBorders>
              <w:top w:val="single" w:sz="4" w:space="0" w:color="auto"/>
              <w:left w:val="single" w:sz="4" w:space="0" w:color="auto"/>
              <w:right w:val="single" w:sz="4" w:space="0" w:color="auto"/>
            </w:tcBorders>
          </w:tcPr>
          <w:p w14:paraId="740AAA88" w14:textId="77777777" w:rsidR="00AD4249" w:rsidRPr="00040062" w:rsidRDefault="00E47E9B" w:rsidP="00040062">
            <w:pPr>
              <w:outlineLvl w:val="2"/>
              <w:rPr>
                <w:rFonts w:ascii="Arial" w:hAnsi="Arial" w:cs="Arial"/>
                <w:b/>
                <w:lang w:val="ru-RU" w:eastAsia="ru-RU"/>
              </w:rPr>
            </w:pPr>
            <w:bookmarkStart w:id="30" w:name="_Toc208490275"/>
            <w:r w:rsidRPr="00040062">
              <w:rPr>
                <w:rFonts w:ascii="Arial" w:hAnsi="Arial" w:cs="Arial"/>
                <w:b/>
                <w:lang w:val="ru-RU" w:eastAsia="ru-RU"/>
              </w:rPr>
              <w:t>Защитные леса</w:t>
            </w:r>
            <w:bookmarkEnd w:id="30"/>
          </w:p>
          <w:p w14:paraId="583D1931" w14:textId="77777777" w:rsidR="00AD4249" w:rsidRPr="00040062" w:rsidRDefault="00E47E9B" w:rsidP="00040062">
            <w:pPr>
              <w:widowControl w:val="0"/>
              <w:rPr>
                <w:rFonts w:ascii="Arial" w:hAnsi="Arial" w:cs="Arial"/>
                <w:lang w:val="ru-RU" w:eastAsia="ru-RU"/>
              </w:rPr>
            </w:pPr>
            <w:r w:rsidRPr="00040062">
              <w:rPr>
                <w:rFonts w:ascii="Arial" w:hAnsi="Arial" w:cs="Arial"/>
                <w:lang w:val="ru-RU" w:eastAsia="ru-RU"/>
              </w:rPr>
              <w:t xml:space="preserve">- леса, выполняющие функции защиты природных и иных </w:t>
            </w:r>
            <w:r w:rsidRPr="00040062">
              <w:rPr>
                <w:rFonts w:ascii="Arial" w:hAnsi="Arial" w:cs="Arial"/>
                <w:lang w:val="ru-RU" w:eastAsia="ru-RU"/>
              </w:rPr>
              <w:lastRenderedPageBreak/>
              <w:t>объектов, в т.ч. городские леса</w:t>
            </w:r>
          </w:p>
        </w:tc>
        <w:tc>
          <w:tcPr>
            <w:tcW w:w="4402" w:type="dxa"/>
            <w:vMerge w:val="restart"/>
            <w:tcBorders>
              <w:top w:val="single" w:sz="4" w:space="0" w:color="auto"/>
              <w:left w:val="single" w:sz="4" w:space="0" w:color="auto"/>
              <w:right w:val="single" w:sz="4" w:space="0" w:color="auto"/>
            </w:tcBorders>
            <w:vAlign w:val="center"/>
          </w:tcPr>
          <w:p w14:paraId="3AFC5B52" w14:textId="77777777" w:rsidR="00AD4249" w:rsidRPr="00040062" w:rsidRDefault="00E47E9B" w:rsidP="00040062">
            <w:pPr>
              <w:outlineLvl w:val="2"/>
              <w:rPr>
                <w:rFonts w:ascii="Arial" w:hAnsi="Arial" w:cs="Arial"/>
                <w:lang w:val="ru-RU" w:eastAsia="ru-RU"/>
              </w:rPr>
            </w:pPr>
            <w:bookmarkStart w:id="31" w:name="_Toc208490276"/>
            <w:r w:rsidRPr="00040062">
              <w:rPr>
                <w:rFonts w:ascii="Arial" w:hAnsi="Arial" w:cs="Arial"/>
                <w:lang w:val="ru-RU" w:eastAsia="ru-RU"/>
              </w:rPr>
              <w:lastRenderedPageBreak/>
              <w:t>Сосна, лиственница</w:t>
            </w:r>
            <w:bookmarkEnd w:id="31"/>
          </w:p>
        </w:tc>
        <w:tc>
          <w:tcPr>
            <w:tcW w:w="1765" w:type="dxa"/>
            <w:tcBorders>
              <w:top w:val="single" w:sz="4" w:space="0" w:color="auto"/>
              <w:left w:val="single" w:sz="4" w:space="0" w:color="auto"/>
              <w:bottom w:val="single" w:sz="4" w:space="0" w:color="auto"/>
              <w:right w:val="single" w:sz="4" w:space="0" w:color="auto"/>
            </w:tcBorders>
            <w:vAlign w:val="center"/>
          </w:tcPr>
          <w:p w14:paraId="7E482F8D" w14:textId="77777777" w:rsidR="00AD4249" w:rsidRPr="00040062" w:rsidRDefault="00E47E9B" w:rsidP="00040062">
            <w:pPr>
              <w:outlineLvl w:val="2"/>
              <w:rPr>
                <w:rFonts w:ascii="Arial" w:hAnsi="Arial" w:cs="Arial"/>
                <w:lang w:val="ru-RU" w:eastAsia="ru-RU"/>
              </w:rPr>
            </w:pPr>
            <w:bookmarkStart w:id="32" w:name="_Toc489294789"/>
            <w:bookmarkStart w:id="33" w:name="_Toc208490277"/>
            <w:r w:rsidRPr="00040062">
              <w:rPr>
                <w:rFonts w:ascii="Arial" w:hAnsi="Arial" w:cs="Arial"/>
                <w:lang w:val="ru-RU" w:eastAsia="ru-RU"/>
              </w:rPr>
              <w:t>III и выше</w:t>
            </w:r>
            <w:bookmarkEnd w:id="32"/>
            <w:bookmarkEnd w:id="33"/>
          </w:p>
        </w:tc>
        <w:tc>
          <w:tcPr>
            <w:tcW w:w="1324" w:type="dxa"/>
            <w:tcBorders>
              <w:top w:val="single" w:sz="4" w:space="0" w:color="auto"/>
              <w:left w:val="single" w:sz="4" w:space="0" w:color="auto"/>
              <w:bottom w:val="single" w:sz="4" w:space="0" w:color="auto"/>
              <w:right w:val="single" w:sz="4" w:space="0" w:color="auto"/>
            </w:tcBorders>
            <w:vAlign w:val="center"/>
          </w:tcPr>
          <w:p w14:paraId="32554177" w14:textId="77777777" w:rsidR="00AD4249" w:rsidRPr="00040062" w:rsidRDefault="00E47E9B" w:rsidP="00040062">
            <w:pPr>
              <w:jc w:val="center"/>
              <w:outlineLvl w:val="2"/>
              <w:rPr>
                <w:rFonts w:ascii="Arial" w:hAnsi="Arial" w:cs="Arial"/>
                <w:lang w:val="ru-RU" w:eastAsia="ru-RU"/>
              </w:rPr>
            </w:pPr>
            <w:bookmarkStart w:id="34" w:name="_Toc208490278"/>
            <w:r w:rsidRPr="00040062">
              <w:rPr>
                <w:rFonts w:ascii="Arial" w:hAnsi="Arial" w:cs="Arial"/>
                <w:lang w:val="ru-RU" w:eastAsia="ru-RU"/>
              </w:rPr>
              <w:t>121 - 140</w:t>
            </w:r>
            <w:bookmarkEnd w:id="34"/>
          </w:p>
        </w:tc>
      </w:tr>
      <w:tr w:rsidR="00040062" w:rsidRPr="00040062" w14:paraId="4825FE90" w14:textId="77777777" w:rsidTr="00B656FE">
        <w:trPr>
          <w:trHeight w:val="143"/>
        </w:trPr>
        <w:tc>
          <w:tcPr>
            <w:tcW w:w="2658" w:type="dxa"/>
            <w:vMerge/>
            <w:tcBorders>
              <w:left w:val="single" w:sz="4" w:space="0" w:color="auto"/>
              <w:right w:val="single" w:sz="4" w:space="0" w:color="auto"/>
            </w:tcBorders>
          </w:tcPr>
          <w:p w14:paraId="74A1084D" w14:textId="77777777" w:rsidR="00AD4249" w:rsidRPr="00040062" w:rsidRDefault="00AD4249" w:rsidP="00040062">
            <w:pPr>
              <w:outlineLvl w:val="2"/>
              <w:rPr>
                <w:rFonts w:ascii="Arial" w:hAnsi="Arial" w:cs="Arial"/>
                <w:lang w:val="ru-RU" w:eastAsia="ru-RU"/>
              </w:rPr>
            </w:pPr>
          </w:p>
        </w:tc>
        <w:tc>
          <w:tcPr>
            <w:tcW w:w="4402" w:type="dxa"/>
            <w:vMerge/>
            <w:tcBorders>
              <w:left w:val="single" w:sz="4" w:space="0" w:color="auto"/>
              <w:bottom w:val="single" w:sz="4" w:space="0" w:color="auto"/>
              <w:right w:val="single" w:sz="4" w:space="0" w:color="auto"/>
            </w:tcBorders>
            <w:vAlign w:val="center"/>
          </w:tcPr>
          <w:p w14:paraId="60C856E6" w14:textId="77777777" w:rsidR="00AD4249" w:rsidRPr="00040062" w:rsidRDefault="00AD4249" w:rsidP="00040062">
            <w:pPr>
              <w:outlineLvl w:val="2"/>
              <w:rPr>
                <w:rFonts w:ascii="Arial" w:hAnsi="Arial" w:cs="Arial"/>
                <w:lang w:val="ru-RU" w:eastAsia="ru-RU"/>
              </w:rPr>
            </w:pPr>
          </w:p>
        </w:tc>
        <w:tc>
          <w:tcPr>
            <w:tcW w:w="1765" w:type="dxa"/>
            <w:tcBorders>
              <w:top w:val="single" w:sz="4" w:space="0" w:color="auto"/>
              <w:left w:val="single" w:sz="4" w:space="0" w:color="auto"/>
              <w:bottom w:val="single" w:sz="4" w:space="0" w:color="auto"/>
              <w:right w:val="single" w:sz="4" w:space="0" w:color="auto"/>
            </w:tcBorders>
            <w:vAlign w:val="center"/>
          </w:tcPr>
          <w:p w14:paraId="00BAA92C" w14:textId="77777777" w:rsidR="00AD4249" w:rsidRPr="00040062" w:rsidRDefault="00E47E9B" w:rsidP="00040062">
            <w:pPr>
              <w:jc w:val="both"/>
              <w:outlineLvl w:val="2"/>
              <w:rPr>
                <w:rFonts w:ascii="Arial" w:hAnsi="Arial" w:cs="Arial"/>
                <w:lang w:val="ru-RU" w:eastAsia="ru-RU"/>
              </w:rPr>
            </w:pPr>
            <w:bookmarkStart w:id="35" w:name="_Toc489294791"/>
            <w:bookmarkStart w:id="36" w:name="_Toc208490279"/>
            <w:r w:rsidRPr="00040062">
              <w:rPr>
                <w:rFonts w:ascii="Arial" w:hAnsi="Arial" w:cs="Arial"/>
                <w:lang w:val="ru-RU" w:eastAsia="ru-RU"/>
              </w:rPr>
              <w:t>IV и ниже</w:t>
            </w:r>
            <w:bookmarkEnd w:id="35"/>
            <w:bookmarkEnd w:id="36"/>
          </w:p>
        </w:tc>
        <w:tc>
          <w:tcPr>
            <w:tcW w:w="1324" w:type="dxa"/>
            <w:tcBorders>
              <w:top w:val="single" w:sz="4" w:space="0" w:color="auto"/>
              <w:left w:val="single" w:sz="4" w:space="0" w:color="auto"/>
              <w:bottom w:val="single" w:sz="4" w:space="0" w:color="auto"/>
              <w:right w:val="single" w:sz="4" w:space="0" w:color="auto"/>
            </w:tcBorders>
            <w:vAlign w:val="center"/>
          </w:tcPr>
          <w:p w14:paraId="13F8BAE1" w14:textId="77777777" w:rsidR="00AD4249" w:rsidRPr="00040062" w:rsidRDefault="00E47E9B" w:rsidP="00040062">
            <w:pPr>
              <w:jc w:val="center"/>
              <w:outlineLvl w:val="2"/>
              <w:rPr>
                <w:rFonts w:ascii="Arial" w:hAnsi="Arial" w:cs="Arial"/>
                <w:lang w:val="ru-RU" w:eastAsia="ru-RU"/>
              </w:rPr>
            </w:pPr>
            <w:bookmarkStart w:id="37" w:name="_Toc208490280"/>
            <w:r w:rsidRPr="00040062">
              <w:rPr>
                <w:rFonts w:ascii="Arial" w:hAnsi="Arial" w:cs="Arial"/>
                <w:lang w:val="ru-RU" w:eastAsia="ru-RU"/>
              </w:rPr>
              <w:t>141 - 160</w:t>
            </w:r>
            <w:bookmarkEnd w:id="37"/>
          </w:p>
        </w:tc>
      </w:tr>
      <w:tr w:rsidR="00040062" w:rsidRPr="00040062" w14:paraId="4C66480F" w14:textId="77777777" w:rsidTr="00B656FE">
        <w:trPr>
          <w:trHeight w:val="143"/>
        </w:trPr>
        <w:tc>
          <w:tcPr>
            <w:tcW w:w="2658" w:type="dxa"/>
            <w:vMerge/>
            <w:tcBorders>
              <w:left w:val="single" w:sz="4" w:space="0" w:color="auto"/>
              <w:right w:val="single" w:sz="4" w:space="0" w:color="auto"/>
            </w:tcBorders>
          </w:tcPr>
          <w:p w14:paraId="74A3C1D3" w14:textId="77777777" w:rsidR="00AD4249" w:rsidRPr="00040062" w:rsidRDefault="00AD4249" w:rsidP="00040062">
            <w:pPr>
              <w:outlineLvl w:val="2"/>
              <w:rPr>
                <w:rFonts w:ascii="Arial" w:hAnsi="Arial" w:cs="Arial"/>
                <w:lang w:val="ru-RU" w:eastAsia="ru-RU"/>
              </w:rPr>
            </w:pPr>
          </w:p>
        </w:tc>
        <w:tc>
          <w:tcPr>
            <w:tcW w:w="4402" w:type="dxa"/>
            <w:tcBorders>
              <w:left w:val="single" w:sz="4" w:space="0" w:color="auto"/>
              <w:bottom w:val="single" w:sz="4" w:space="0" w:color="auto"/>
              <w:right w:val="single" w:sz="4" w:space="0" w:color="auto"/>
            </w:tcBorders>
            <w:vAlign w:val="center"/>
          </w:tcPr>
          <w:p w14:paraId="494FA633" w14:textId="77777777" w:rsidR="00AD4249" w:rsidRPr="00040062" w:rsidRDefault="00E47E9B" w:rsidP="00040062">
            <w:pPr>
              <w:outlineLvl w:val="2"/>
              <w:rPr>
                <w:rFonts w:ascii="Arial" w:hAnsi="Arial" w:cs="Arial"/>
                <w:lang w:val="ru-RU" w:eastAsia="ru-RU"/>
              </w:rPr>
            </w:pPr>
            <w:bookmarkStart w:id="38" w:name="_Toc208490281"/>
            <w:r w:rsidRPr="00040062">
              <w:rPr>
                <w:rFonts w:ascii="Arial" w:hAnsi="Arial" w:cs="Arial"/>
                <w:lang w:val="ru-RU" w:eastAsia="ru-RU"/>
              </w:rPr>
              <w:t>Ель, пихта</w:t>
            </w:r>
            <w:bookmarkEnd w:id="38"/>
          </w:p>
        </w:tc>
        <w:tc>
          <w:tcPr>
            <w:tcW w:w="1765" w:type="dxa"/>
            <w:tcBorders>
              <w:top w:val="single" w:sz="4" w:space="0" w:color="auto"/>
              <w:left w:val="single" w:sz="4" w:space="0" w:color="auto"/>
              <w:bottom w:val="single" w:sz="4" w:space="0" w:color="auto"/>
              <w:right w:val="single" w:sz="4" w:space="0" w:color="auto"/>
            </w:tcBorders>
            <w:vAlign w:val="center"/>
          </w:tcPr>
          <w:p w14:paraId="0FA7D7C2" w14:textId="77777777" w:rsidR="00AD4249" w:rsidRPr="00040062" w:rsidRDefault="00E47E9B" w:rsidP="00040062">
            <w:pPr>
              <w:outlineLvl w:val="2"/>
              <w:rPr>
                <w:rFonts w:ascii="Arial" w:hAnsi="Arial" w:cs="Arial"/>
                <w:lang w:val="ru-RU" w:eastAsia="ru-RU"/>
              </w:rPr>
            </w:pPr>
            <w:bookmarkStart w:id="39" w:name="_Toc489294797"/>
            <w:bookmarkStart w:id="40" w:name="_Toc208490282"/>
            <w:r w:rsidRPr="00040062">
              <w:rPr>
                <w:rFonts w:ascii="Arial" w:hAnsi="Arial" w:cs="Arial"/>
                <w:lang w:val="ru-RU" w:eastAsia="ru-RU"/>
              </w:rPr>
              <w:t>Все бонитеты</w:t>
            </w:r>
            <w:bookmarkEnd w:id="39"/>
            <w:bookmarkEnd w:id="40"/>
          </w:p>
        </w:tc>
        <w:tc>
          <w:tcPr>
            <w:tcW w:w="1324" w:type="dxa"/>
            <w:tcBorders>
              <w:top w:val="single" w:sz="4" w:space="0" w:color="auto"/>
              <w:left w:val="single" w:sz="4" w:space="0" w:color="auto"/>
              <w:bottom w:val="single" w:sz="4" w:space="0" w:color="auto"/>
              <w:right w:val="single" w:sz="4" w:space="0" w:color="auto"/>
            </w:tcBorders>
            <w:vAlign w:val="center"/>
          </w:tcPr>
          <w:p w14:paraId="350CF02A" w14:textId="77777777" w:rsidR="00AD4249" w:rsidRPr="00040062" w:rsidRDefault="00E47E9B" w:rsidP="00040062">
            <w:pPr>
              <w:jc w:val="center"/>
              <w:outlineLvl w:val="2"/>
              <w:rPr>
                <w:rFonts w:ascii="Arial" w:hAnsi="Arial" w:cs="Arial"/>
                <w:lang w:val="ru-RU" w:eastAsia="ru-RU"/>
              </w:rPr>
            </w:pPr>
            <w:bookmarkStart w:id="41" w:name="_Toc208490283"/>
            <w:r w:rsidRPr="00040062">
              <w:rPr>
                <w:rFonts w:ascii="Arial" w:hAnsi="Arial" w:cs="Arial"/>
                <w:lang w:val="ru-RU" w:eastAsia="ru-RU"/>
              </w:rPr>
              <w:t>121 - 140</w:t>
            </w:r>
            <w:bookmarkEnd w:id="41"/>
          </w:p>
        </w:tc>
      </w:tr>
      <w:tr w:rsidR="00040062" w:rsidRPr="00040062" w14:paraId="39139F6E" w14:textId="77777777" w:rsidTr="00B656FE">
        <w:trPr>
          <w:trHeight w:val="143"/>
        </w:trPr>
        <w:tc>
          <w:tcPr>
            <w:tcW w:w="2658" w:type="dxa"/>
            <w:vMerge/>
            <w:tcBorders>
              <w:left w:val="single" w:sz="4" w:space="0" w:color="auto"/>
              <w:right w:val="single" w:sz="4" w:space="0" w:color="auto"/>
            </w:tcBorders>
          </w:tcPr>
          <w:p w14:paraId="0AE74843" w14:textId="77777777" w:rsidR="00AD4249" w:rsidRPr="00040062" w:rsidRDefault="00AD4249" w:rsidP="00040062">
            <w:pPr>
              <w:outlineLvl w:val="2"/>
              <w:rPr>
                <w:rFonts w:ascii="Arial" w:hAnsi="Arial" w:cs="Arial"/>
                <w:lang w:val="ru-RU" w:eastAsia="ru-RU"/>
              </w:rPr>
            </w:pPr>
          </w:p>
        </w:tc>
        <w:tc>
          <w:tcPr>
            <w:tcW w:w="4402" w:type="dxa"/>
            <w:tcBorders>
              <w:top w:val="single" w:sz="4" w:space="0" w:color="auto"/>
              <w:left w:val="single" w:sz="4" w:space="0" w:color="auto"/>
              <w:bottom w:val="single" w:sz="4" w:space="0" w:color="auto"/>
              <w:right w:val="single" w:sz="4" w:space="0" w:color="auto"/>
            </w:tcBorders>
            <w:vAlign w:val="center"/>
          </w:tcPr>
          <w:p w14:paraId="65CBD986" w14:textId="77777777" w:rsidR="00AD4249" w:rsidRPr="00040062" w:rsidRDefault="00E47E9B" w:rsidP="00040062">
            <w:pPr>
              <w:outlineLvl w:val="2"/>
              <w:rPr>
                <w:rFonts w:ascii="Arial" w:hAnsi="Arial" w:cs="Arial"/>
                <w:lang w:val="ru-RU" w:eastAsia="ru-RU"/>
              </w:rPr>
            </w:pPr>
            <w:bookmarkStart w:id="42" w:name="_Toc208490284"/>
            <w:r w:rsidRPr="00040062">
              <w:rPr>
                <w:rFonts w:ascii="Arial" w:hAnsi="Arial" w:cs="Arial"/>
                <w:lang w:val="ru-RU" w:eastAsia="ru-RU"/>
              </w:rPr>
              <w:t>Дуб, ясень, береза каменная, липа</w:t>
            </w:r>
            <w:bookmarkEnd w:id="42"/>
          </w:p>
        </w:tc>
        <w:tc>
          <w:tcPr>
            <w:tcW w:w="1765" w:type="dxa"/>
            <w:tcBorders>
              <w:top w:val="single" w:sz="4" w:space="0" w:color="auto"/>
              <w:left w:val="single" w:sz="4" w:space="0" w:color="auto"/>
              <w:bottom w:val="single" w:sz="4" w:space="0" w:color="auto"/>
              <w:right w:val="single" w:sz="4" w:space="0" w:color="auto"/>
            </w:tcBorders>
            <w:vAlign w:val="center"/>
          </w:tcPr>
          <w:p w14:paraId="5864E9CE" w14:textId="77777777" w:rsidR="00AD4249" w:rsidRPr="00040062" w:rsidRDefault="00E47E9B" w:rsidP="00040062">
            <w:pPr>
              <w:outlineLvl w:val="2"/>
              <w:rPr>
                <w:rFonts w:ascii="Arial" w:hAnsi="Arial" w:cs="Arial"/>
                <w:lang w:val="ru-RU" w:eastAsia="ru-RU"/>
              </w:rPr>
            </w:pPr>
            <w:bookmarkStart w:id="43" w:name="_Toc489294800"/>
            <w:bookmarkStart w:id="44" w:name="_Toc208490285"/>
            <w:r w:rsidRPr="00040062">
              <w:rPr>
                <w:rFonts w:ascii="Arial" w:hAnsi="Arial" w:cs="Arial"/>
                <w:lang w:val="ru-RU" w:eastAsia="ru-RU"/>
              </w:rPr>
              <w:t>Все бонитеты</w:t>
            </w:r>
            <w:bookmarkEnd w:id="43"/>
            <w:bookmarkEnd w:id="44"/>
          </w:p>
        </w:tc>
        <w:tc>
          <w:tcPr>
            <w:tcW w:w="1324" w:type="dxa"/>
            <w:tcBorders>
              <w:top w:val="single" w:sz="4" w:space="0" w:color="auto"/>
              <w:left w:val="single" w:sz="4" w:space="0" w:color="auto"/>
              <w:bottom w:val="single" w:sz="4" w:space="0" w:color="auto"/>
              <w:right w:val="single" w:sz="4" w:space="0" w:color="auto"/>
            </w:tcBorders>
            <w:vAlign w:val="center"/>
          </w:tcPr>
          <w:p w14:paraId="326A74E7" w14:textId="77777777" w:rsidR="00AD4249" w:rsidRPr="00040062" w:rsidRDefault="00E47E9B" w:rsidP="00040062">
            <w:pPr>
              <w:jc w:val="center"/>
              <w:outlineLvl w:val="2"/>
              <w:rPr>
                <w:rFonts w:ascii="Arial" w:hAnsi="Arial" w:cs="Arial"/>
                <w:lang w:val="ru-RU" w:eastAsia="ru-RU"/>
              </w:rPr>
            </w:pPr>
            <w:bookmarkStart w:id="45" w:name="_Toc208490286"/>
            <w:r w:rsidRPr="00040062">
              <w:rPr>
                <w:rFonts w:ascii="Arial" w:hAnsi="Arial" w:cs="Arial"/>
                <w:lang w:val="ru-RU" w:eastAsia="ru-RU"/>
              </w:rPr>
              <w:t>121 - 140</w:t>
            </w:r>
            <w:bookmarkEnd w:id="45"/>
          </w:p>
        </w:tc>
      </w:tr>
      <w:tr w:rsidR="00040062" w:rsidRPr="00040062" w14:paraId="16546E06" w14:textId="77777777" w:rsidTr="00B656FE">
        <w:trPr>
          <w:trHeight w:val="143"/>
        </w:trPr>
        <w:tc>
          <w:tcPr>
            <w:tcW w:w="2658" w:type="dxa"/>
            <w:vMerge/>
            <w:tcBorders>
              <w:left w:val="single" w:sz="4" w:space="0" w:color="auto"/>
              <w:right w:val="single" w:sz="4" w:space="0" w:color="auto"/>
            </w:tcBorders>
          </w:tcPr>
          <w:p w14:paraId="40D80CD0" w14:textId="77777777" w:rsidR="00AD4249" w:rsidRPr="00040062" w:rsidRDefault="00AD4249" w:rsidP="00040062">
            <w:pPr>
              <w:outlineLvl w:val="2"/>
              <w:rPr>
                <w:rFonts w:ascii="Arial" w:hAnsi="Arial" w:cs="Arial"/>
                <w:lang w:val="ru-RU" w:eastAsia="ru-RU"/>
              </w:rPr>
            </w:pPr>
          </w:p>
        </w:tc>
        <w:tc>
          <w:tcPr>
            <w:tcW w:w="4402" w:type="dxa"/>
            <w:tcBorders>
              <w:top w:val="single" w:sz="4" w:space="0" w:color="auto"/>
              <w:left w:val="single" w:sz="4" w:space="0" w:color="auto"/>
              <w:bottom w:val="single" w:sz="4" w:space="0" w:color="auto"/>
              <w:right w:val="single" w:sz="4" w:space="0" w:color="auto"/>
            </w:tcBorders>
            <w:vAlign w:val="center"/>
          </w:tcPr>
          <w:p w14:paraId="3B7056D6" w14:textId="77777777" w:rsidR="00AD4249" w:rsidRPr="00040062" w:rsidRDefault="00E47E9B" w:rsidP="00040062">
            <w:pPr>
              <w:outlineLvl w:val="2"/>
              <w:rPr>
                <w:rFonts w:ascii="Arial" w:hAnsi="Arial" w:cs="Arial"/>
                <w:lang w:val="ru-RU" w:eastAsia="ru-RU"/>
              </w:rPr>
            </w:pPr>
            <w:bookmarkStart w:id="46" w:name="_Toc208490287"/>
            <w:r w:rsidRPr="00040062">
              <w:rPr>
                <w:rFonts w:ascii="Arial" w:hAnsi="Arial" w:cs="Arial"/>
                <w:lang w:val="ru-RU" w:eastAsia="ru-RU"/>
              </w:rPr>
              <w:t>Береза белая, ольха серая</w:t>
            </w:r>
            <w:bookmarkEnd w:id="46"/>
          </w:p>
        </w:tc>
        <w:tc>
          <w:tcPr>
            <w:tcW w:w="1765" w:type="dxa"/>
            <w:tcBorders>
              <w:top w:val="single" w:sz="4" w:space="0" w:color="auto"/>
              <w:left w:val="single" w:sz="4" w:space="0" w:color="auto"/>
              <w:bottom w:val="single" w:sz="4" w:space="0" w:color="auto"/>
              <w:right w:val="single" w:sz="4" w:space="0" w:color="auto"/>
            </w:tcBorders>
            <w:vAlign w:val="center"/>
          </w:tcPr>
          <w:p w14:paraId="5FC03053" w14:textId="77777777" w:rsidR="00AD4249" w:rsidRPr="00040062" w:rsidRDefault="00E47E9B" w:rsidP="00040062">
            <w:pPr>
              <w:outlineLvl w:val="2"/>
              <w:rPr>
                <w:rFonts w:ascii="Arial" w:hAnsi="Arial" w:cs="Arial"/>
                <w:lang w:val="ru-RU" w:eastAsia="ru-RU"/>
              </w:rPr>
            </w:pPr>
            <w:bookmarkStart w:id="47" w:name="_Toc489294803"/>
            <w:bookmarkStart w:id="48" w:name="_Toc208490288"/>
            <w:r w:rsidRPr="00040062">
              <w:rPr>
                <w:rFonts w:ascii="Arial" w:hAnsi="Arial" w:cs="Arial"/>
                <w:lang w:val="ru-RU" w:eastAsia="ru-RU"/>
              </w:rPr>
              <w:t>Все бонитеты</w:t>
            </w:r>
            <w:bookmarkEnd w:id="47"/>
            <w:bookmarkEnd w:id="48"/>
          </w:p>
        </w:tc>
        <w:tc>
          <w:tcPr>
            <w:tcW w:w="1324" w:type="dxa"/>
            <w:tcBorders>
              <w:top w:val="single" w:sz="4" w:space="0" w:color="auto"/>
              <w:left w:val="single" w:sz="4" w:space="0" w:color="auto"/>
              <w:bottom w:val="single" w:sz="4" w:space="0" w:color="auto"/>
              <w:right w:val="single" w:sz="4" w:space="0" w:color="auto"/>
            </w:tcBorders>
            <w:vAlign w:val="center"/>
          </w:tcPr>
          <w:p w14:paraId="6B0ABF29" w14:textId="77777777" w:rsidR="00AD4249" w:rsidRPr="00040062" w:rsidRDefault="00E47E9B" w:rsidP="00040062">
            <w:pPr>
              <w:jc w:val="center"/>
              <w:outlineLvl w:val="2"/>
              <w:rPr>
                <w:rFonts w:ascii="Arial" w:hAnsi="Arial" w:cs="Arial"/>
                <w:lang w:val="ru-RU" w:eastAsia="ru-RU"/>
              </w:rPr>
            </w:pPr>
            <w:bookmarkStart w:id="49" w:name="_Toc208490289"/>
            <w:r w:rsidRPr="00040062">
              <w:rPr>
                <w:rFonts w:ascii="Arial" w:hAnsi="Arial" w:cs="Arial"/>
                <w:lang w:val="ru-RU" w:eastAsia="ru-RU"/>
              </w:rPr>
              <w:t>71 - 80</w:t>
            </w:r>
            <w:bookmarkEnd w:id="49"/>
          </w:p>
        </w:tc>
      </w:tr>
      <w:tr w:rsidR="00040062" w:rsidRPr="00040062" w14:paraId="132C3414" w14:textId="77777777" w:rsidTr="00B656FE">
        <w:trPr>
          <w:trHeight w:val="143"/>
        </w:trPr>
        <w:tc>
          <w:tcPr>
            <w:tcW w:w="2658" w:type="dxa"/>
            <w:vMerge/>
            <w:tcBorders>
              <w:left w:val="single" w:sz="4" w:space="0" w:color="auto"/>
              <w:right w:val="single" w:sz="4" w:space="0" w:color="auto"/>
            </w:tcBorders>
          </w:tcPr>
          <w:p w14:paraId="400DA5D6" w14:textId="77777777" w:rsidR="00AD4249" w:rsidRPr="00040062" w:rsidRDefault="00AD4249" w:rsidP="00040062">
            <w:pPr>
              <w:outlineLvl w:val="2"/>
              <w:rPr>
                <w:rFonts w:ascii="Arial" w:hAnsi="Arial" w:cs="Arial"/>
                <w:lang w:val="ru-RU" w:eastAsia="ru-RU"/>
              </w:rPr>
            </w:pPr>
          </w:p>
        </w:tc>
        <w:tc>
          <w:tcPr>
            <w:tcW w:w="4402" w:type="dxa"/>
            <w:tcBorders>
              <w:top w:val="single" w:sz="4" w:space="0" w:color="auto"/>
              <w:left w:val="single" w:sz="4" w:space="0" w:color="auto"/>
              <w:bottom w:val="single" w:sz="4" w:space="0" w:color="auto"/>
              <w:right w:val="single" w:sz="4" w:space="0" w:color="auto"/>
            </w:tcBorders>
            <w:vAlign w:val="center"/>
          </w:tcPr>
          <w:p w14:paraId="669FCB6C" w14:textId="77777777" w:rsidR="00AD4249" w:rsidRPr="00040062" w:rsidRDefault="00E47E9B" w:rsidP="00040062">
            <w:pPr>
              <w:outlineLvl w:val="2"/>
              <w:rPr>
                <w:rFonts w:ascii="Arial" w:hAnsi="Arial" w:cs="Arial"/>
                <w:lang w:val="ru-RU" w:eastAsia="ru-RU"/>
              </w:rPr>
            </w:pPr>
            <w:bookmarkStart w:id="50" w:name="_Toc208490290"/>
            <w:r w:rsidRPr="00040062">
              <w:rPr>
                <w:rFonts w:ascii="Arial" w:hAnsi="Arial" w:cs="Arial"/>
                <w:lang w:val="ru-RU" w:eastAsia="ru-RU"/>
              </w:rPr>
              <w:t>Осина, тополь</w:t>
            </w:r>
            <w:bookmarkEnd w:id="50"/>
          </w:p>
        </w:tc>
        <w:tc>
          <w:tcPr>
            <w:tcW w:w="1765" w:type="dxa"/>
            <w:tcBorders>
              <w:top w:val="single" w:sz="4" w:space="0" w:color="auto"/>
              <w:left w:val="single" w:sz="4" w:space="0" w:color="auto"/>
              <w:bottom w:val="single" w:sz="4" w:space="0" w:color="auto"/>
              <w:right w:val="single" w:sz="4" w:space="0" w:color="auto"/>
            </w:tcBorders>
            <w:vAlign w:val="center"/>
          </w:tcPr>
          <w:p w14:paraId="1B4BCF6B" w14:textId="77777777" w:rsidR="00AD4249" w:rsidRPr="00040062" w:rsidRDefault="00E47E9B" w:rsidP="00040062">
            <w:pPr>
              <w:outlineLvl w:val="2"/>
              <w:rPr>
                <w:rFonts w:ascii="Arial" w:hAnsi="Arial" w:cs="Arial"/>
                <w:lang w:val="ru-RU" w:eastAsia="ru-RU"/>
              </w:rPr>
            </w:pPr>
            <w:bookmarkStart w:id="51" w:name="_Toc489294806"/>
            <w:bookmarkStart w:id="52" w:name="_Toc208490291"/>
            <w:r w:rsidRPr="00040062">
              <w:rPr>
                <w:rFonts w:ascii="Arial" w:hAnsi="Arial" w:cs="Arial"/>
                <w:lang w:val="ru-RU" w:eastAsia="ru-RU"/>
              </w:rPr>
              <w:t>Все бонитеты</w:t>
            </w:r>
            <w:bookmarkEnd w:id="51"/>
            <w:bookmarkEnd w:id="52"/>
          </w:p>
        </w:tc>
        <w:tc>
          <w:tcPr>
            <w:tcW w:w="1324" w:type="dxa"/>
            <w:tcBorders>
              <w:top w:val="single" w:sz="4" w:space="0" w:color="auto"/>
              <w:left w:val="single" w:sz="4" w:space="0" w:color="auto"/>
              <w:bottom w:val="single" w:sz="4" w:space="0" w:color="auto"/>
              <w:right w:val="single" w:sz="4" w:space="0" w:color="auto"/>
            </w:tcBorders>
            <w:vAlign w:val="center"/>
          </w:tcPr>
          <w:p w14:paraId="466105E6" w14:textId="77777777" w:rsidR="00AD4249" w:rsidRPr="00040062" w:rsidRDefault="00E47E9B" w:rsidP="00040062">
            <w:pPr>
              <w:jc w:val="center"/>
              <w:outlineLvl w:val="2"/>
              <w:rPr>
                <w:rFonts w:ascii="Arial" w:hAnsi="Arial" w:cs="Arial"/>
                <w:lang w:val="ru-RU" w:eastAsia="ru-RU"/>
              </w:rPr>
            </w:pPr>
            <w:bookmarkStart w:id="53" w:name="_Toc208490292"/>
            <w:r w:rsidRPr="00040062">
              <w:rPr>
                <w:rFonts w:ascii="Arial" w:hAnsi="Arial" w:cs="Arial"/>
                <w:lang w:val="ru-RU" w:eastAsia="ru-RU"/>
              </w:rPr>
              <w:t>61 - 70</w:t>
            </w:r>
            <w:bookmarkEnd w:id="53"/>
          </w:p>
        </w:tc>
      </w:tr>
      <w:tr w:rsidR="007929B9" w:rsidRPr="00040062" w14:paraId="4A65A66E" w14:textId="77777777" w:rsidTr="00B656FE">
        <w:trPr>
          <w:trHeight w:val="143"/>
        </w:trPr>
        <w:tc>
          <w:tcPr>
            <w:tcW w:w="2658" w:type="dxa"/>
            <w:vMerge/>
            <w:tcBorders>
              <w:left w:val="single" w:sz="4" w:space="0" w:color="auto"/>
              <w:right w:val="single" w:sz="4" w:space="0" w:color="auto"/>
            </w:tcBorders>
          </w:tcPr>
          <w:p w14:paraId="21D6AFD8" w14:textId="77777777" w:rsidR="00AD4249" w:rsidRPr="00040062" w:rsidRDefault="00AD4249" w:rsidP="00040062">
            <w:pPr>
              <w:outlineLvl w:val="2"/>
              <w:rPr>
                <w:rFonts w:ascii="Arial" w:hAnsi="Arial" w:cs="Arial"/>
                <w:lang w:val="ru-RU" w:eastAsia="ru-RU"/>
              </w:rPr>
            </w:pPr>
          </w:p>
        </w:tc>
        <w:tc>
          <w:tcPr>
            <w:tcW w:w="4402" w:type="dxa"/>
            <w:tcBorders>
              <w:top w:val="single" w:sz="4" w:space="0" w:color="auto"/>
              <w:left w:val="single" w:sz="4" w:space="0" w:color="auto"/>
              <w:bottom w:val="single" w:sz="4" w:space="0" w:color="auto"/>
              <w:right w:val="single" w:sz="4" w:space="0" w:color="auto"/>
            </w:tcBorders>
            <w:vAlign w:val="center"/>
          </w:tcPr>
          <w:p w14:paraId="4424BD5F" w14:textId="77777777" w:rsidR="00AD4249" w:rsidRPr="00040062" w:rsidRDefault="00E47E9B" w:rsidP="00040062">
            <w:pPr>
              <w:outlineLvl w:val="2"/>
              <w:rPr>
                <w:rFonts w:ascii="Arial" w:hAnsi="Arial" w:cs="Arial"/>
                <w:lang w:val="ru-RU" w:eastAsia="ru-RU"/>
              </w:rPr>
            </w:pPr>
            <w:bookmarkStart w:id="54" w:name="_Toc208490293"/>
            <w:r w:rsidRPr="00040062">
              <w:rPr>
                <w:rFonts w:ascii="Arial" w:hAnsi="Arial" w:cs="Arial"/>
                <w:lang w:val="ru-RU" w:eastAsia="ru-RU"/>
              </w:rPr>
              <w:t>Ива древовидная</w:t>
            </w:r>
            <w:bookmarkEnd w:id="54"/>
          </w:p>
        </w:tc>
        <w:tc>
          <w:tcPr>
            <w:tcW w:w="1765" w:type="dxa"/>
            <w:tcBorders>
              <w:top w:val="single" w:sz="4" w:space="0" w:color="auto"/>
              <w:left w:val="single" w:sz="4" w:space="0" w:color="auto"/>
              <w:bottom w:val="single" w:sz="4" w:space="0" w:color="auto"/>
              <w:right w:val="single" w:sz="4" w:space="0" w:color="auto"/>
            </w:tcBorders>
            <w:vAlign w:val="center"/>
          </w:tcPr>
          <w:p w14:paraId="5081BF6D" w14:textId="77777777" w:rsidR="00AD4249" w:rsidRPr="00040062" w:rsidRDefault="00E47E9B" w:rsidP="00040062">
            <w:pPr>
              <w:outlineLvl w:val="2"/>
              <w:rPr>
                <w:rFonts w:ascii="Arial" w:hAnsi="Arial" w:cs="Arial"/>
                <w:lang w:val="ru-RU" w:eastAsia="ru-RU"/>
              </w:rPr>
            </w:pPr>
            <w:bookmarkStart w:id="55" w:name="_Toc489294809"/>
            <w:bookmarkStart w:id="56" w:name="_Toc208490294"/>
            <w:r w:rsidRPr="00040062">
              <w:rPr>
                <w:rFonts w:ascii="Arial" w:hAnsi="Arial" w:cs="Arial"/>
                <w:lang w:val="ru-RU" w:eastAsia="ru-RU"/>
              </w:rPr>
              <w:t>Все бонитеты</w:t>
            </w:r>
            <w:bookmarkEnd w:id="55"/>
            <w:bookmarkEnd w:id="56"/>
          </w:p>
        </w:tc>
        <w:tc>
          <w:tcPr>
            <w:tcW w:w="1324" w:type="dxa"/>
            <w:tcBorders>
              <w:top w:val="single" w:sz="4" w:space="0" w:color="auto"/>
              <w:left w:val="single" w:sz="4" w:space="0" w:color="auto"/>
              <w:bottom w:val="single" w:sz="4" w:space="0" w:color="auto"/>
              <w:right w:val="single" w:sz="4" w:space="0" w:color="auto"/>
            </w:tcBorders>
            <w:vAlign w:val="center"/>
          </w:tcPr>
          <w:p w14:paraId="1C99913E" w14:textId="77777777" w:rsidR="00AD4249" w:rsidRPr="00040062" w:rsidRDefault="00E47E9B" w:rsidP="00040062">
            <w:pPr>
              <w:jc w:val="center"/>
              <w:outlineLvl w:val="2"/>
              <w:rPr>
                <w:rFonts w:ascii="Arial" w:hAnsi="Arial" w:cs="Arial"/>
                <w:lang w:val="ru-RU" w:eastAsia="ru-RU"/>
              </w:rPr>
            </w:pPr>
            <w:bookmarkStart w:id="57" w:name="_Toc208490295"/>
            <w:r w:rsidRPr="00040062">
              <w:rPr>
                <w:rFonts w:ascii="Arial" w:hAnsi="Arial" w:cs="Arial"/>
                <w:lang w:val="ru-RU" w:eastAsia="ru-RU"/>
              </w:rPr>
              <w:t>41 - 50</w:t>
            </w:r>
            <w:bookmarkEnd w:id="57"/>
          </w:p>
        </w:tc>
      </w:tr>
    </w:tbl>
    <w:p w14:paraId="38AE9890" w14:textId="77777777" w:rsidR="006B1B51" w:rsidRPr="00040062" w:rsidRDefault="006B1B51" w:rsidP="00040062">
      <w:pPr>
        <w:rPr>
          <w:rFonts w:ascii="Arial" w:hAnsi="Arial" w:cs="Arial"/>
          <w:lang w:val="ru-RU" w:eastAsia="ru-RU"/>
        </w:rPr>
      </w:pPr>
    </w:p>
    <w:p w14:paraId="1D1F948C" w14:textId="77777777" w:rsidR="005C40AA"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Возрасты рубок установлены Приказом Рослесхоза от 09.04.2015 </w:t>
      </w:r>
      <w:r w:rsidR="00470164" w:rsidRPr="00040062">
        <w:rPr>
          <w:rFonts w:ascii="Arial" w:hAnsi="Arial" w:cs="Arial"/>
          <w:lang w:val="ru-RU" w:eastAsia="ru-RU"/>
        </w:rPr>
        <w:t>№</w:t>
      </w:r>
      <w:r w:rsidRPr="00040062">
        <w:rPr>
          <w:rFonts w:ascii="Arial" w:hAnsi="Arial" w:cs="Arial"/>
          <w:lang w:val="ru-RU" w:eastAsia="ru-RU"/>
        </w:rPr>
        <w:t xml:space="preserve">105 </w:t>
      </w:r>
      <w:r w:rsidR="00D65490" w:rsidRPr="00040062">
        <w:rPr>
          <w:rFonts w:ascii="Arial" w:hAnsi="Arial" w:cs="Arial"/>
          <w:lang w:val="ru-RU" w:eastAsia="ru-RU"/>
        </w:rPr>
        <w:t>«</w:t>
      </w:r>
      <w:r w:rsidRPr="00040062">
        <w:rPr>
          <w:rFonts w:ascii="Arial" w:hAnsi="Arial" w:cs="Arial"/>
          <w:lang w:val="ru-RU" w:eastAsia="ru-RU"/>
        </w:rPr>
        <w:t>Об установлении возрастов рубок</w:t>
      </w:r>
      <w:r w:rsidR="00D65490" w:rsidRPr="00040062">
        <w:rPr>
          <w:rFonts w:ascii="Arial" w:hAnsi="Arial" w:cs="Arial"/>
          <w:lang w:val="ru-RU" w:eastAsia="ru-RU"/>
        </w:rPr>
        <w:t>»</w:t>
      </w:r>
      <w:r w:rsidRPr="00040062">
        <w:rPr>
          <w:rFonts w:ascii="Arial" w:hAnsi="Arial" w:cs="Arial"/>
          <w:lang w:val="ru-RU" w:eastAsia="ru-RU"/>
        </w:rPr>
        <w:t>.</w:t>
      </w:r>
    </w:p>
    <w:p w14:paraId="5F92763B" w14:textId="77777777" w:rsidR="005C40AA"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Возрастные периоды для проведения рубок ухода за лесом применяются в соответствии с Приказом МПР России от </w:t>
      </w:r>
      <w:r w:rsidR="00D47744" w:rsidRPr="00040062">
        <w:rPr>
          <w:rFonts w:ascii="Arial" w:eastAsia="Calibri" w:hAnsi="Arial" w:cs="Arial"/>
          <w:lang w:val="ru-RU"/>
        </w:rPr>
        <w:t>22.11.2017 № 626</w:t>
      </w:r>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Об утверж</w:t>
      </w:r>
      <w:r w:rsidR="00032C47" w:rsidRPr="00040062">
        <w:rPr>
          <w:rFonts w:ascii="Arial" w:hAnsi="Arial" w:cs="Arial"/>
          <w:lang w:val="ru-RU" w:eastAsia="ru-RU"/>
        </w:rPr>
        <w:t>дении правил ухода за лесами</w:t>
      </w:r>
      <w:r w:rsidR="00D65490" w:rsidRPr="00040062">
        <w:rPr>
          <w:rFonts w:ascii="Arial" w:hAnsi="Arial" w:cs="Arial"/>
          <w:lang w:val="ru-RU" w:eastAsia="ru-RU"/>
        </w:rPr>
        <w:t>»</w:t>
      </w:r>
      <w:r w:rsidR="00032C47" w:rsidRPr="00040062">
        <w:rPr>
          <w:rFonts w:ascii="Arial" w:hAnsi="Arial" w:cs="Arial"/>
          <w:lang w:val="ru-RU" w:eastAsia="ru-RU"/>
        </w:rPr>
        <w:t>.</w:t>
      </w:r>
    </w:p>
    <w:p w14:paraId="10CE9831" w14:textId="77777777" w:rsidR="00175CBA" w:rsidRPr="00040062" w:rsidRDefault="0041285C" w:rsidP="00040062">
      <w:pPr>
        <w:ind w:firstLine="709"/>
        <w:jc w:val="both"/>
        <w:rPr>
          <w:rFonts w:ascii="Arial" w:hAnsi="Arial" w:cs="Arial"/>
          <w:lang w:val="ru-RU" w:eastAsia="ru-RU"/>
        </w:rPr>
      </w:pPr>
      <w:r w:rsidRPr="00040062">
        <w:rPr>
          <w:rFonts w:ascii="Arial" w:hAnsi="Arial" w:cs="Arial"/>
          <w:lang w:val="ru-RU" w:eastAsia="ru-RU"/>
        </w:rPr>
        <w:t xml:space="preserve">В соответствие со статьей 29 ЛК РФ </w:t>
      </w:r>
      <w:r w:rsidR="005A4EDC" w:rsidRPr="00040062">
        <w:rPr>
          <w:rFonts w:ascii="Arial" w:hAnsi="Arial" w:cs="Arial"/>
          <w:lang w:val="ru-RU" w:eastAsia="ru-RU"/>
        </w:rPr>
        <w:t>з</w:t>
      </w:r>
      <w:r w:rsidRPr="00040062">
        <w:rPr>
          <w:rFonts w:ascii="Arial" w:hAnsi="Arial" w:cs="Arial"/>
          <w:lang w:val="ru-RU" w:eastAsia="ru-RU"/>
        </w:rPr>
        <w:t>апрещается заготовка древесины в объеме, превышающем расчетную лесосеку (допустимый объем изъятия древесины), а также с нарушением возрастов рубок.</w:t>
      </w:r>
      <w:bookmarkStart w:id="58" w:name="_Toc489295816"/>
    </w:p>
    <w:p w14:paraId="60B152B6" w14:textId="77777777" w:rsidR="001C3840" w:rsidRPr="00040062" w:rsidRDefault="001C3840" w:rsidP="00040062">
      <w:pPr>
        <w:ind w:firstLine="709"/>
        <w:jc w:val="both"/>
        <w:rPr>
          <w:rFonts w:ascii="Arial" w:hAnsi="Arial" w:cs="Arial"/>
          <w:lang w:val="ru-RU" w:eastAsia="ru-RU"/>
        </w:rPr>
      </w:pPr>
    </w:p>
    <w:p w14:paraId="0DBEF1D4" w14:textId="77777777" w:rsidR="001C3840" w:rsidRPr="00040062" w:rsidRDefault="00E47E9B" w:rsidP="00040062">
      <w:pPr>
        <w:jc w:val="center"/>
        <w:rPr>
          <w:rFonts w:ascii="Arial" w:hAnsi="Arial" w:cs="Arial"/>
          <w:b/>
          <w:lang w:val="ru-RU" w:eastAsia="ru-RU"/>
        </w:rPr>
      </w:pPr>
      <w:r w:rsidRPr="00040062">
        <w:rPr>
          <w:rFonts w:ascii="Arial" w:hAnsi="Arial" w:cs="Arial"/>
          <w:b/>
          <w:lang w:val="ru-RU" w:eastAsia="ru-RU"/>
        </w:rPr>
        <w:t>2.1.1. Процент (интенсивность) выборки древесины с учетом полноты древостоя и состава</w:t>
      </w:r>
    </w:p>
    <w:p w14:paraId="71500018" w14:textId="77777777" w:rsidR="001C3840" w:rsidRPr="00040062" w:rsidRDefault="001C3840" w:rsidP="00040062">
      <w:pPr>
        <w:ind w:firstLine="709"/>
        <w:jc w:val="both"/>
        <w:rPr>
          <w:rFonts w:ascii="Arial" w:hAnsi="Arial" w:cs="Arial"/>
          <w:lang w:val="ru-RU" w:eastAsia="ru-RU"/>
        </w:rPr>
      </w:pPr>
    </w:p>
    <w:p w14:paraId="25208DC2"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Параметры, требования, порядок проведения, нормативы интенсивности выборочных рубок установлены </w:t>
      </w:r>
      <w:hyperlink r:id="rId72">
        <w:r w:rsidRPr="00040062">
          <w:rPr>
            <w:rFonts w:ascii="Arial" w:hAnsi="Arial" w:cs="Arial"/>
            <w:lang w:val="ru-RU" w:eastAsia="ru-RU"/>
          </w:rPr>
          <w:t>приказом</w:t>
        </w:r>
      </w:hyperlink>
      <w:r w:rsidRPr="00040062">
        <w:rPr>
          <w:rFonts w:ascii="Arial" w:hAnsi="Arial" w:cs="Arial"/>
          <w:lang w:val="ru-RU" w:eastAsia="ru-RU"/>
        </w:rPr>
        <w:t xml:space="preserve"> МПР России от 01.12.2020 </w:t>
      </w:r>
      <w:r w:rsidR="00785EFD" w:rsidRPr="00040062">
        <w:rPr>
          <w:rFonts w:ascii="Arial" w:hAnsi="Arial" w:cs="Arial"/>
          <w:lang w:val="ru-RU" w:eastAsia="ru-RU"/>
        </w:rPr>
        <w:t>№</w:t>
      </w:r>
      <w:r w:rsidRPr="00040062">
        <w:rPr>
          <w:rFonts w:ascii="Arial" w:hAnsi="Arial" w:cs="Arial"/>
          <w:lang w:val="ru-RU" w:eastAsia="ru-RU"/>
        </w:rPr>
        <w:t xml:space="preserve"> 993.</w:t>
      </w:r>
    </w:p>
    <w:p w14:paraId="6CEB1AD3"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 учетом объема вырубаемой древесины за один прием (интенсивность рубки) выборочные рубки подразделяются на следующие виды: очень слабой интенсивности - объем вырубаемой древесины достигает 10 процентов от общего ее запаса, слабой интенсивности - 11 - 20 процентов, умеренной интенсивности - 21 - 30 процентов, умеренно высокой интенсивности - 31 - 40 процентов, высокой интенсивности - 41 - 50 процентов, очень высокой интенсивности - 51 - 70 процентов.</w:t>
      </w:r>
    </w:p>
    <w:p w14:paraId="1270F835"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Рубки ухода за лесами (осветления, прочистки, прореживания, проходные рубки, рубки обновления, рубки переформирования, ландшафтные рубки, иные виды рубок ухода за лесами), направленные на улучшение породного состава и качества древостоев, повышение полезных функций лесов, осуществляются в форме выборочных рубок. Параметры и назначение рубок ухода за лесами определяются в соответствии с </w:t>
      </w:r>
      <w:hyperlink r:id="rId73">
        <w:r w:rsidRPr="00040062">
          <w:rPr>
            <w:rFonts w:ascii="Arial" w:hAnsi="Arial" w:cs="Arial"/>
            <w:lang w:val="ru-RU" w:eastAsia="ru-RU"/>
          </w:rPr>
          <w:t>приказом</w:t>
        </w:r>
      </w:hyperlink>
      <w:r w:rsidRPr="00040062">
        <w:rPr>
          <w:rFonts w:ascii="Arial" w:hAnsi="Arial" w:cs="Arial"/>
          <w:lang w:val="ru-RU" w:eastAsia="ru-RU"/>
        </w:rPr>
        <w:t xml:space="preserve"> Минприроды России от 30.07.2020 </w:t>
      </w:r>
      <w:r w:rsidR="00785EFD" w:rsidRPr="00040062">
        <w:rPr>
          <w:rFonts w:ascii="Arial" w:hAnsi="Arial" w:cs="Arial"/>
          <w:lang w:val="ru-RU" w:eastAsia="ru-RU"/>
        </w:rPr>
        <w:t>№</w:t>
      </w:r>
      <w:r w:rsidRPr="00040062">
        <w:rPr>
          <w:rFonts w:ascii="Arial" w:hAnsi="Arial" w:cs="Arial"/>
          <w:lang w:val="ru-RU" w:eastAsia="ru-RU"/>
        </w:rPr>
        <w:t xml:space="preserve"> 534 </w:t>
      </w:r>
      <w:r w:rsidR="00D65490" w:rsidRPr="00040062">
        <w:rPr>
          <w:rFonts w:ascii="Arial" w:hAnsi="Arial" w:cs="Arial"/>
          <w:lang w:val="ru-RU" w:eastAsia="ru-RU"/>
        </w:rPr>
        <w:t>«</w:t>
      </w:r>
      <w:r w:rsidRPr="00040062">
        <w:rPr>
          <w:rFonts w:ascii="Arial" w:hAnsi="Arial" w:cs="Arial"/>
          <w:lang w:val="ru-RU" w:eastAsia="ru-RU"/>
        </w:rPr>
        <w:t>Об утверждении Правил ухода за лесами</w:t>
      </w:r>
      <w:r w:rsidR="00D65490" w:rsidRPr="00040062">
        <w:rPr>
          <w:rFonts w:ascii="Arial" w:hAnsi="Arial" w:cs="Arial"/>
          <w:lang w:val="ru-RU" w:eastAsia="ru-RU"/>
        </w:rPr>
        <w:t>»</w:t>
      </w:r>
      <w:r w:rsidRPr="00040062">
        <w:rPr>
          <w:rFonts w:ascii="Arial" w:hAnsi="Arial" w:cs="Arial"/>
          <w:lang w:val="ru-RU" w:eastAsia="ru-RU"/>
        </w:rPr>
        <w:t>.</w:t>
      </w:r>
    </w:p>
    <w:p w14:paraId="12EEBDEE"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Рубки, проводимые в целях ухода за лесными насаждениями, подразделяются по интенсивности: очень слабая - до 10%; слабая - 11 - 20%; умеренная - 21 - 30%; умеренно высокая - 31 - 40%; высокая - 41 - 50%; очень высокая - 51 - 70%; исключительно высокая - 71 - 90% с уходом за целевыми деревьями под пологом (доля деревьев целевых пород в насаждении может быть менее 10% при достаточном количестве жизнеспособных растений).</w:t>
      </w:r>
    </w:p>
    <w:p w14:paraId="6BF92189"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определении интенсивности рубок, проводимых в целях ухода за лесными насаждениями, не должна учитываться вырубаемая древесина сухостойных деревьев.</w:t>
      </w:r>
    </w:p>
    <w:p w14:paraId="4F8868F3"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рубках ухода за лесом интенсивность выборочных рубок не должна превышать 50% от общего запаса древесины на лесосеке.</w:t>
      </w:r>
    </w:p>
    <w:p w14:paraId="3F2F0692"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Интенсивность выборочных санитарных рубок определяется в зависимости от степени повреждения лесных насаждений и не должна превышать 70%. При необходимости вырубки лесных насаждений более 70% от общего объема древесины назначаются сплошные санитарные рубки.</w:t>
      </w:r>
    </w:p>
    <w:p w14:paraId="0A1BF625"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Рекреационно-ландшафтный уход за лесами должен проводиться в лесопарковых зонах, отдельных участках зеленых зон и городских лесов, используемых в рекреационных целях, а также в рекреационных зонах национальных и природных парков, на особо защитных участках лесов, имеющих рекреационное значение, и других участках, фактически используемых в рекреационных целях, в вариантах мероприятий, не противоречащих основному назначению участков лесов. Ландшафтные рубки направлены на формирование устойчивых к рекреационным воздействиям лесов и лесных ландшафтов с различной степенью благоустроенности.</w:t>
      </w:r>
    </w:p>
    <w:p w14:paraId="6DBE9A84"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lastRenderedPageBreak/>
        <w:t>Для указанных целей ландшафтными рубками в совокупности с другими мерами ухода формируются открытые (поляны с единичными деревьями), полуоткрытые (участки древостоев сомкнутостью крон 0,3 - 0,5 с равномерным или групповым размещением деревьев по площади), закрытые (участки древостоев полнотой 0,6 - 1,0) рекреационные ландшафты.</w:t>
      </w:r>
    </w:p>
    <w:p w14:paraId="443AB92E"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отборе деревьев в ландшафтную рубку должны учитываться не только их типично лесоводственные и биологические признаки, но и их эстетические качества.</w:t>
      </w:r>
    </w:p>
    <w:p w14:paraId="1BDF0409"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14:paraId="55AA9D71"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w:t>
      </w:r>
    </w:p>
    <w:p w14:paraId="0D66DF88"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высокополнотных средневозрастных лесных насаждениях (с полнотой 0,7 и выше) при формировании ландшафтов полуоткрытого типа ландшафтные рубки должны проводиться в несколько приемов и интенсивностью до 30 - 40% с интервалом между рубками 6 - 8 лет.</w:t>
      </w:r>
    </w:p>
    <w:p w14:paraId="3E9A11F7"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Древостой, произрастающий на слабодренированных почвах, при необходимости формирования ландшафтов полуоткрытого типа должен разреживаться интенсивностью 15 - 20% за несколько приемов.</w:t>
      </w:r>
    </w:p>
    <w:p w14:paraId="37AFF4FE"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формировании полуоткрытых ландшафтов должно проводиться значительное снижение сомкнутости крон лесных насаждений (до 0,3 - 0,5).</w:t>
      </w:r>
    </w:p>
    <w:p w14:paraId="745679F4"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Рубки сохранения сформированных ландшафтных насаждений (ландшафтов) должны осуществляться путем вырубки отдельных деревьев и кустарников, утрачивающих жизнеспособность и целевые свойства.</w:t>
      </w:r>
    </w:p>
    <w:p w14:paraId="349182FF" w14:textId="77777777" w:rsidR="001C384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Мероприятия по обновлению целевых ландшафтных насаждений (ландшафтов) на стадии ослабления образующих их деревьев и кустарников с учетом степени утраты целевых свойств должны осуществляться умеренно слабой или умеренно сильной интенсивности (от 20 до 50% по запасу).</w:t>
      </w:r>
    </w:p>
    <w:p w14:paraId="4D5B4621" w14:textId="77777777" w:rsidR="001C3840"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2.1.2. Размеры лесосек</w:t>
      </w:r>
    </w:p>
    <w:p w14:paraId="419E437E" w14:textId="77777777" w:rsidR="001C3840" w:rsidRPr="00040062" w:rsidRDefault="001C3840" w:rsidP="00040062">
      <w:pPr>
        <w:widowControl w:val="0"/>
        <w:autoSpaceDE w:val="0"/>
        <w:autoSpaceDN w:val="0"/>
        <w:adjustRightInd w:val="0"/>
        <w:ind w:firstLine="540"/>
        <w:jc w:val="both"/>
        <w:rPr>
          <w:rFonts w:ascii="Arial" w:hAnsi="Arial" w:cs="Arial"/>
          <w:lang w:val="ru-RU" w:eastAsia="ru-RU"/>
        </w:rPr>
      </w:pPr>
    </w:p>
    <w:p w14:paraId="6F901B00" w14:textId="77777777" w:rsidR="001C384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В соответствии с </w:t>
      </w:r>
      <w:hyperlink r:id="rId74">
        <w:r w:rsidRPr="00040062">
          <w:rPr>
            <w:rFonts w:ascii="Arial" w:hAnsi="Arial" w:cs="Arial"/>
            <w:lang w:val="ru-RU" w:eastAsia="ru-RU"/>
          </w:rPr>
          <w:t>приказом</w:t>
        </w:r>
      </w:hyperlink>
      <w:r w:rsidRPr="00040062">
        <w:rPr>
          <w:rFonts w:ascii="Arial" w:hAnsi="Arial" w:cs="Arial"/>
          <w:lang w:val="ru-RU" w:eastAsia="ru-RU"/>
        </w:rPr>
        <w:t xml:space="preserve"> Минприроды России от 01.12.2020 </w:t>
      </w:r>
      <w:r w:rsidR="00785EFD" w:rsidRPr="00040062">
        <w:rPr>
          <w:rFonts w:ascii="Arial" w:hAnsi="Arial" w:cs="Arial"/>
          <w:lang w:val="ru-RU" w:eastAsia="ru-RU"/>
        </w:rPr>
        <w:t>№</w:t>
      </w:r>
      <w:r w:rsidRPr="00040062">
        <w:rPr>
          <w:rFonts w:ascii="Arial" w:hAnsi="Arial" w:cs="Arial"/>
          <w:lang w:val="ru-RU" w:eastAsia="ru-RU"/>
        </w:rPr>
        <w:t xml:space="preserve"> 993 отвод лесосек при всех видах рубок осуществляется в пределах лесного квартала. Лесотаксационные выделы отводятся в рубку полностью, если площадь их не превышает предельные (максимальные) размеры лесосек, установленные Правилами заготовки древесины.</w:t>
      </w:r>
    </w:p>
    <w:p w14:paraId="0668D43A" w14:textId="77777777" w:rsidR="001C3840" w:rsidRPr="00040062" w:rsidRDefault="001C3840" w:rsidP="00040062">
      <w:pPr>
        <w:widowControl w:val="0"/>
        <w:autoSpaceDE w:val="0"/>
        <w:autoSpaceDN w:val="0"/>
        <w:adjustRightInd w:val="0"/>
        <w:ind w:firstLine="540"/>
        <w:jc w:val="both"/>
        <w:rPr>
          <w:rFonts w:ascii="Arial" w:hAnsi="Arial" w:cs="Arial"/>
          <w:lang w:val="ru-RU" w:eastAsia="ru-RU"/>
        </w:rPr>
      </w:pPr>
    </w:p>
    <w:p w14:paraId="7EA2670B" w14:textId="77777777" w:rsidR="001C3840"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2.1.3. Сроки примыкания лесосек, количество зарубов</w:t>
      </w:r>
    </w:p>
    <w:p w14:paraId="3758171E" w14:textId="77777777" w:rsidR="001C3840" w:rsidRPr="00040062" w:rsidRDefault="001C3840" w:rsidP="00040062">
      <w:pPr>
        <w:widowControl w:val="0"/>
        <w:autoSpaceDE w:val="0"/>
        <w:autoSpaceDN w:val="0"/>
        <w:adjustRightInd w:val="0"/>
        <w:ind w:firstLine="540"/>
        <w:jc w:val="both"/>
        <w:rPr>
          <w:rFonts w:ascii="Arial" w:hAnsi="Arial" w:cs="Arial"/>
          <w:lang w:val="ru-RU" w:eastAsia="ru-RU"/>
        </w:rPr>
      </w:pPr>
    </w:p>
    <w:p w14:paraId="497BB922" w14:textId="77777777" w:rsidR="001C384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Сплошные и выборочные рубки на землях населенных пунктов, на которых расположены городские леса,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w:t>
      </w:r>
    </w:p>
    <w:p w14:paraId="2A7A2206" w14:textId="77777777" w:rsidR="001C384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В этих целях допускается сплошная и выборочная рубка лесных насаждений любой интенсивности и любого возраста, если иное не установлено Лесным </w:t>
      </w:r>
      <w:hyperlink r:id="rId75">
        <w:r w:rsidRPr="00040062">
          <w:rPr>
            <w:rFonts w:ascii="Arial" w:hAnsi="Arial" w:cs="Arial"/>
            <w:lang w:val="ru-RU" w:eastAsia="ru-RU"/>
          </w:rPr>
          <w:t>кодексом</w:t>
        </w:r>
      </w:hyperlink>
      <w:r w:rsidRPr="00040062">
        <w:rPr>
          <w:rFonts w:ascii="Arial" w:hAnsi="Arial" w:cs="Arial"/>
          <w:lang w:val="ru-RU" w:eastAsia="ru-RU"/>
        </w:rPr>
        <w:t xml:space="preserve"> Российской Федерации.</w:t>
      </w:r>
    </w:p>
    <w:p w14:paraId="2A77FD66" w14:textId="77777777" w:rsidR="001C384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При рубке лесных насаждений на землях населенных пунктов, на которых расположены городские леса, не применяются пункты Правил заготовки древесины, регламентирующие сроки примыкания лесоек и количество зарубов.</w:t>
      </w:r>
    </w:p>
    <w:p w14:paraId="5840F4E4" w14:textId="77777777" w:rsidR="001C3840" w:rsidRPr="00040062" w:rsidRDefault="001C3840" w:rsidP="00040062">
      <w:pPr>
        <w:widowControl w:val="0"/>
        <w:autoSpaceDE w:val="0"/>
        <w:autoSpaceDN w:val="0"/>
        <w:adjustRightInd w:val="0"/>
        <w:ind w:firstLine="540"/>
        <w:jc w:val="both"/>
        <w:rPr>
          <w:rFonts w:ascii="Arial" w:hAnsi="Arial" w:cs="Arial"/>
          <w:lang w:val="ru-RU" w:eastAsia="ru-RU"/>
        </w:rPr>
      </w:pPr>
    </w:p>
    <w:p w14:paraId="4EFFA991" w14:textId="77777777" w:rsidR="001C3840"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2.1.4. Срок повторяемости рубок</w:t>
      </w:r>
    </w:p>
    <w:p w14:paraId="4118F83E" w14:textId="77777777" w:rsidR="001C3840" w:rsidRPr="00040062" w:rsidRDefault="001C3840" w:rsidP="00040062">
      <w:pPr>
        <w:widowControl w:val="0"/>
        <w:autoSpaceDE w:val="0"/>
        <w:autoSpaceDN w:val="0"/>
        <w:adjustRightInd w:val="0"/>
        <w:ind w:firstLine="540"/>
        <w:jc w:val="both"/>
        <w:rPr>
          <w:rFonts w:ascii="Arial" w:hAnsi="Arial" w:cs="Arial"/>
          <w:lang w:val="ru-RU" w:eastAsia="ru-RU"/>
        </w:rPr>
      </w:pPr>
    </w:p>
    <w:p w14:paraId="75F830D2" w14:textId="77777777" w:rsidR="001C384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Сроки повторяемости рубок ухода приведены в таблице нормативов рубок, </w:t>
      </w:r>
      <w:r w:rsidRPr="00040062">
        <w:rPr>
          <w:rFonts w:ascii="Arial" w:hAnsi="Arial" w:cs="Arial"/>
          <w:lang w:val="ru-RU" w:eastAsia="ru-RU"/>
        </w:rPr>
        <w:lastRenderedPageBreak/>
        <w:t>проводимых в целях ухода за лесными насаждениями Дальневосточного таежного лесного района.</w:t>
      </w:r>
    </w:p>
    <w:p w14:paraId="4D75E15F" w14:textId="77777777" w:rsidR="001C384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В связи с тем, что в Холмском городском лесничестве не предполагается назначение и проведение рубок насаждений как вида использования лесных участков или как лесохозяйственного мероприятия, нормативы по интенсивности (процент выборки древесины с учетом полноты древостоя, состава и т.п.), размерам лесосек, срокам примыкания лесосек, количеству зарубов, срокам повторяемости рубок и методам лесовосстановления в настоящем лесохозяйственном регламенте не разрабатываются.</w:t>
      </w:r>
    </w:p>
    <w:p w14:paraId="3E53E7BB" w14:textId="77777777" w:rsidR="00E53570" w:rsidRPr="00040062" w:rsidRDefault="00E53570" w:rsidP="00040062">
      <w:pPr>
        <w:widowControl w:val="0"/>
        <w:autoSpaceDE w:val="0"/>
        <w:autoSpaceDN w:val="0"/>
        <w:adjustRightInd w:val="0"/>
        <w:ind w:firstLine="540"/>
        <w:jc w:val="both"/>
        <w:rPr>
          <w:rFonts w:ascii="Arial" w:hAnsi="Arial" w:cs="Arial"/>
          <w:lang w:val="ru-RU" w:eastAsia="ru-RU"/>
        </w:rPr>
      </w:pPr>
    </w:p>
    <w:p w14:paraId="33EDD231" w14:textId="77777777" w:rsidR="00563A6A" w:rsidRPr="00040062" w:rsidRDefault="009A0264"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 xml:space="preserve">2.1.5. </w:t>
      </w:r>
      <w:r w:rsidR="00E47E9B" w:rsidRPr="00040062">
        <w:rPr>
          <w:rFonts w:ascii="Arial" w:hAnsi="Arial" w:cs="Arial"/>
          <w:b/>
          <w:lang w:val="ru-RU" w:eastAsia="ru-RU"/>
        </w:rPr>
        <w:t>Методы лесовосстановления</w:t>
      </w:r>
    </w:p>
    <w:p w14:paraId="45A572CC" w14:textId="77777777" w:rsidR="00563A6A" w:rsidRPr="00040062" w:rsidRDefault="00563A6A" w:rsidP="00040062">
      <w:pPr>
        <w:widowControl w:val="0"/>
        <w:autoSpaceDE w:val="0"/>
        <w:autoSpaceDN w:val="0"/>
        <w:adjustRightInd w:val="0"/>
        <w:ind w:firstLine="720"/>
        <w:jc w:val="both"/>
        <w:rPr>
          <w:rFonts w:ascii="Arial" w:hAnsi="Arial" w:cs="Arial"/>
          <w:lang w:val="ru-RU" w:eastAsia="ru-RU"/>
        </w:rPr>
      </w:pPr>
    </w:p>
    <w:p w14:paraId="7731E382"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Согласно ст. 61 ЛК РФ: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14:paraId="4FF1E58A"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Воспроизводство лесов включает в себя:</w:t>
      </w:r>
    </w:p>
    <w:p w14:paraId="0DFFCDF5"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1) лесное семеноводство;</w:t>
      </w:r>
    </w:p>
    <w:p w14:paraId="298CD5EB"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2) лесовосстановление;</w:t>
      </w:r>
    </w:p>
    <w:p w14:paraId="1AF76EC4"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3) уход за лесами;</w:t>
      </w:r>
    </w:p>
    <w:p w14:paraId="2161193D"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4) осуществление отнесения земель, предназначенных для лесовосстановления, к землям, на которых расположены леса.</w:t>
      </w:r>
    </w:p>
    <w:p w14:paraId="2512104E"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статьями 81 - 84 настоящего Кодекса, и лицами, на которых настоящим Кодексом возложена обязанность по лесовосстановлению.</w:t>
      </w:r>
    </w:p>
    <w:p w14:paraId="41083D54" w14:textId="77777777" w:rsidR="00563A6A"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 xml:space="preserve">Методы лесовосстановления регламентируются </w:t>
      </w:r>
      <w:hyperlink r:id="rId76">
        <w:r w:rsidRPr="00040062">
          <w:rPr>
            <w:rFonts w:ascii="Arial" w:hAnsi="Arial" w:cs="Arial"/>
            <w:lang w:val="ru-RU" w:eastAsia="ru-RU"/>
          </w:rPr>
          <w:t>Правилами</w:t>
        </w:r>
      </w:hyperlink>
      <w:r w:rsidRPr="00040062">
        <w:rPr>
          <w:rFonts w:ascii="Arial" w:hAnsi="Arial" w:cs="Arial"/>
          <w:lang w:val="ru-RU" w:eastAsia="ru-RU"/>
        </w:rPr>
        <w:t xml:space="preserve"> лесовосстановления, утвержденными </w:t>
      </w:r>
      <w:r w:rsidR="009A0264" w:rsidRPr="00040062">
        <w:rPr>
          <w:rFonts w:ascii="Arial" w:hAnsi="Arial" w:cs="Arial"/>
          <w:lang w:val="ru-RU" w:eastAsia="ru-RU"/>
        </w:rPr>
        <w:t xml:space="preserve">приказом Минприроды России от 21.12.2021 </w:t>
      </w:r>
      <w:r w:rsidR="00785EFD" w:rsidRPr="00040062">
        <w:rPr>
          <w:rFonts w:ascii="Arial" w:hAnsi="Arial" w:cs="Arial"/>
          <w:lang w:val="ru-RU" w:eastAsia="ru-RU"/>
        </w:rPr>
        <w:t>№</w:t>
      </w:r>
      <w:r w:rsidR="009A0264" w:rsidRPr="00040062">
        <w:rPr>
          <w:rFonts w:ascii="Arial" w:hAnsi="Arial" w:cs="Arial"/>
          <w:lang w:val="ru-RU" w:eastAsia="ru-RU"/>
        </w:rPr>
        <w:t xml:space="preserve"> 1024</w:t>
      </w:r>
      <w:r w:rsidRPr="00040062">
        <w:rPr>
          <w:rFonts w:ascii="Arial" w:hAnsi="Arial" w:cs="Arial"/>
          <w:lang w:val="ru-RU" w:eastAsia="ru-RU"/>
        </w:rPr>
        <w:t>.</w:t>
      </w:r>
    </w:p>
    <w:p w14:paraId="742593CF"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Лесовосстановление включает в себя:</w:t>
      </w:r>
    </w:p>
    <w:p w14:paraId="60A4534D" w14:textId="77777777" w:rsidR="009A0264"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планирование - определение местоположения и ежегодный учет площадей земель;</w:t>
      </w:r>
    </w:p>
    <w:p w14:paraId="1B1C886B" w14:textId="77777777" w:rsidR="009A0264"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обследование участков земель (далее - обследование);</w:t>
      </w:r>
    </w:p>
    <w:p w14:paraId="30AA2360" w14:textId="77777777" w:rsidR="009A0264"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проектирование работ по лесовосстановлению;</w:t>
      </w:r>
    </w:p>
    <w:p w14:paraId="0A1BDDB0" w14:textId="77777777" w:rsidR="009A0264"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выполнение работ по лесовосстановлению;</w:t>
      </w:r>
    </w:p>
    <w:p w14:paraId="6A146B2C" w14:textId="77777777" w:rsidR="009A0264"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приемку выполненных работ по лесовосстановлению (далее - приемка работ);</w:t>
      </w:r>
    </w:p>
    <w:p w14:paraId="2C6066B4" w14:textId="77777777" w:rsidR="009A0264"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инвентаризацию мероприятий по искусс</w:t>
      </w:r>
      <w:r w:rsidR="00232902" w:rsidRPr="00040062">
        <w:rPr>
          <w:rFonts w:ascii="Arial" w:hAnsi="Arial" w:cs="Arial"/>
          <w:lang w:val="ru-RU" w:eastAsia="ru-RU"/>
        </w:rPr>
        <w:t>твенному и комбинированному лесо</w:t>
      </w:r>
      <w:r w:rsidRPr="00040062">
        <w:rPr>
          <w:rFonts w:ascii="Arial" w:hAnsi="Arial" w:cs="Arial"/>
          <w:lang w:val="ru-RU" w:eastAsia="ru-RU"/>
        </w:rPr>
        <w:t>восстановлению.</w:t>
      </w:r>
    </w:p>
    <w:p w14:paraId="0950DA91" w14:textId="77777777" w:rsidR="009A0264" w:rsidRPr="00040062" w:rsidRDefault="00E47E9B" w:rsidP="00040062">
      <w:pPr>
        <w:widowControl w:val="0"/>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Завершающим этапом лесовосстановления является обследование с целью отнесения земель, предназначенных для лесовосстановления, к землям, на которых расположены леса, и подготовка акта об изменении документированной информации государственного лесного реестра</w:t>
      </w:r>
      <w:r w:rsidR="00232902" w:rsidRPr="00040062">
        <w:rPr>
          <w:rFonts w:ascii="Arial" w:hAnsi="Arial" w:cs="Arial"/>
          <w:lang w:val="ru-RU" w:eastAsia="ru-RU"/>
        </w:rPr>
        <w:t>.</w:t>
      </w:r>
    </w:p>
    <w:p w14:paraId="7DDD919D" w14:textId="77777777" w:rsidR="009A0264" w:rsidRPr="00040062" w:rsidRDefault="00E47E9B" w:rsidP="00040062">
      <w:pPr>
        <w:widowControl w:val="0"/>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14:paraId="382822EE"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w:t>
      </w:r>
    </w:p>
    <w:p w14:paraId="76D0D7B4" w14:textId="77777777" w:rsidR="009A0264"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 xml:space="preserve">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w:t>
      </w:r>
      <w:r w:rsidRPr="00040062">
        <w:rPr>
          <w:rFonts w:ascii="Arial" w:hAnsi="Arial" w:cs="Arial"/>
          <w:lang w:val="ru-RU" w:eastAsia="ru-RU"/>
        </w:rPr>
        <w:lastRenderedPageBreak/>
        <w:t>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до момента отнесения земель, на которых осуществляется искусственное лесовосстановление, к землям, на которых расположены леса.</w:t>
      </w:r>
    </w:p>
    <w:p w14:paraId="44F00D06" w14:textId="77777777" w:rsidR="001C3840" w:rsidRPr="00040062" w:rsidRDefault="009A0264"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Комбинированное лесовосстановление представляет собой сочетание естественного и искусственного лесовосстановления.</w:t>
      </w:r>
    </w:p>
    <w:p w14:paraId="48308A1A" w14:textId="77777777" w:rsidR="00232902" w:rsidRPr="00040062" w:rsidRDefault="00232902" w:rsidP="00040062">
      <w:pPr>
        <w:widowControl w:val="0"/>
        <w:autoSpaceDE w:val="0"/>
        <w:autoSpaceDN w:val="0"/>
        <w:adjustRightInd w:val="0"/>
        <w:ind w:firstLine="720"/>
        <w:jc w:val="both"/>
        <w:rPr>
          <w:rFonts w:ascii="Arial" w:hAnsi="Arial" w:cs="Arial"/>
          <w:lang w:val="ru-RU" w:eastAsia="ru-RU"/>
        </w:rPr>
      </w:pPr>
    </w:p>
    <w:p w14:paraId="092EE901" w14:textId="77777777" w:rsidR="00232902"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2.1.6. Сроки использования лесов для заготовки древесины и другие сведения</w:t>
      </w:r>
    </w:p>
    <w:p w14:paraId="67AD91DE" w14:textId="77777777" w:rsidR="00232902" w:rsidRPr="00040062" w:rsidRDefault="00232902" w:rsidP="00040062">
      <w:pPr>
        <w:widowControl w:val="0"/>
        <w:autoSpaceDE w:val="0"/>
        <w:autoSpaceDN w:val="0"/>
        <w:adjustRightInd w:val="0"/>
        <w:ind w:firstLine="720"/>
        <w:jc w:val="both"/>
        <w:rPr>
          <w:rFonts w:ascii="Arial" w:hAnsi="Arial" w:cs="Arial"/>
          <w:lang w:val="ru-RU" w:eastAsia="ru-RU"/>
        </w:rPr>
      </w:pPr>
    </w:p>
    <w:p w14:paraId="08C1EEEF" w14:textId="77777777" w:rsidR="00232902"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 xml:space="preserve">Сроки разрешенного использования лесов для заготовки древесины указываются в заключенных в соответствии и в порядке, установленном Лесным </w:t>
      </w:r>
      <w:hyperlink r:id="rId77">
        <w:r w:rsidRPr="00040062">
          <w:rPr>
            <w:rFonts w:ascii="Arial" w:hAnsi="Arial" w:cs="Arial"/>
            <w:lang w:val="ru-RU" w:eastAsia="ru-RU"/>
          </w:rPr>
          <w:t>кодексом</w:t>
        </w:r>
      </w:hyperlink>
      <w:r w:rsidRPr="00040062">
        <w:rPr>
          <w:rFonts w:ascii="Arial" w:hAnsi="Arial" w:cs="Arial"/>
          <w:lang w:val="ru-RU" w:eastAsia="ru-RU"/>
        </w:rPr>
        <w:t xml:space="preserve"> Российской Федерации, договорах аренды лесных участков для заготовки древесины, договорах купли-продажи лесных насаждений.</w:t>
      </w:r>
    </w:p>
    <w:p w14:paraId="12F7EEEA" w14:textId="77777777" w:rsidR="00232902"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 xml:space="preserve">Сроки разрешенного использования лесов для заготовки древесины на территории Холмского лесничества, в соответствии со </w:t>
      </w:r>
      <w:hyperlink r:id="rId78">
        <w:r w:rsidRPr="00040062">
          <w:rPr>
            <w:rFonts w:ascii="Arial" w:hAnsi="Arial" w:cs="Arial"/>
            <w:lang w:val="ru-RU" w:eastAsia="ru-RU"/>
          </w:rPr>
          <w:t>ст. 72</w:t>
        </w:r>
      </w:hyperlink>
      <w:r w:rsidRPr="00040062">
        <w:rPr>
          <w:rFonts w:ascii="Arial" w:hAnsi="Arial" w:cs="Arial"/>
          <w:lang w:val="ru-RU" w:eastAsia="ru-RU"/>
        </w:rPr>
        <w:t xml:space="preserve"> Лесного кодекса Российской Федерации, по договорам аренды лесных участков для заготовки древесины составляет от 10 до 49 лет, за за исключением случаев, предусмотренных статьями 36, 38.1, 43 - 46, пунктом 3 части 3 статьи 73.1 настоящего Кодекса. </w:t>
      </w:r>
    </w:p>
    <w:p w14:paraId="4C95414D" w14:textId="77777777" w:rsidR="00232902"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 xml:space="preserve">Сроки разрешенного использования лесов для заготовки древесины на территории лесничества в соответствии со </w:t>
      </w:r>
      <w:hyperlink r:id="rId79">
        <w:r w:rsidRPr="00040062">
          <w:rPr>
            <w:rFonts w:ascii="Arial" w:hAnsi="Arial" w:cs="Arial"/>
            <w:lang w:val="ru-RU" w:eastAsia="ru-RU"/>
          </w:rPr>
          <w:t>ст. 75</w:t>
        </w:r>
      </w:hyperlink>
      <w:r w:rsidRPr="00040062">
        <w:rPr>
          <w:rFonts w:ascii="Arial" w:hAnsi="Arial" w:cs="Arial"/>
          <w:lang w:val="ru-RU" w:eastAsia="ru-RU"/>
        </w:rPr>
        <w:t xml:space="preserve"> Лесного кодекса Российской Федерации по договорам купли-продажи лесных насаждений не могут превышать один год.</w:t>
      </w:r>
    </w:p>
    <w:p w14:paraId="14F70CF4" w14:textId="77777777" w:rsidR="00232902" w:rsidRPr="00040062" w:rsidRDefault="00E47E9B" w:rsidP="00040062">
      <w:pPr>
        <w:widowControl w:val="0"/>
        <w:autoSpaceDE w:val="0"/>
        <w:autoSpaceDN w:val="0"/>
        <w:adjustRightInd w:val="0"/>
        <w:ind w:firstLine="720"/>
        <w:jc w:val="both"/>
        <w:rPr>
          <w:rFonts w:ascii="Arial" w:hAnsi="Arial" w:cs="Arial"/>
          <w:lang w:val="ru-RU" w:eastAsia="ru-RU"/>
        </w:rPr>
      </w:pPr>
      <w:r w:rsidRPr="00040062">
        <w:rPr>
          <w:rFonts w:ascii="Arial" w:hAnsi="Arial" w:cs="Arial"/>
          <w:lang w:val="ru-RU" w:eastAsia="ru-RU"/>
        </w:rPr>
        <w:t>Рубка лесных насаждений, хранение и вывоз древесины с каждой лесосеки осуществляется в течение 12 месяцев с даты подачи лесной декларации, в которой предусматривается рубка лесных насаждений на данной лесосеке, или с даты заключения договора купли-продажи лесных насаждений. Древесина считается вывезенной с мест рубок, если она подвезена к складам, расположенным около сплавных путей, железных и автомобильных дорог, к местам для переработки, установкам и приспособлениям, а также к складам, расположенным около лесных дорог. Изменение сроков рубки лесных насаждений и вывоза древесины допускается вследствие действия обстоятельств непреодолимой силы.</w:t>
      </w:r>
    </w:p>
    <w:p w14:paraId="64B8A848" w14:textId="77777777" w:rsidR="00175CBA" w:rsidRPr="00040062" w:rsidRDefault="00175CBA" w:rsidP="00040062">
      <w:pPr>
        <w:keepNext/>
        <w:jc w:val="center"/>
        <w:outlineLvl w:val="1"/>
        <w:rPr>
          <w:rFonts w:ascii="Arial" w:hAnsi="Arial" w:cs="Arial"/>
          <w:b/>
          <w:lang w:val="ru-RU" w:eastAsia="x-none"/>
        </w:rPr>
      </w:pPr>
    </w:p>
    <w:p w14:paraId="1B1CC27A" w14:textId="77777777" w:rsidR="0096096B" w:rsidRPr="00040062" w:rsidRDefault="000B02D8" w:rsidP="00040062">
      <w:pPr>
        <w:keepNext/>
        <w:jc w:val="center"/>
        <w:outlineLvl w:val="1"/>
        <w:rPr>
          <w:rFonts w:ascii="Arial" w:hAnsi="Arial" w:cs="Arial"/>
          <w:b/>
          <w:lang w:val="ru-RU" w:eastAsia="x-none"/>
        </w:rPr>
      </w:pPr>
      <w:bookmarkStart w:id="59" w:name="_Toc208490296"/>
      <w:r w:rsidRPr="00040062">
        <w:rPr>
          <w:rFonts w:ascii="Arial" w:hAnsi="Arial" w:cs="Arial"/>
          <w:b/>
          <w:lang w:val="ru-RU" w:eastAsia="x-none"/>
        </w:rPr>
        <w:t>Р</w:t>
      </w:r>
      <w:r w:rsidR="00490778" w:rsidRPr="00040062">
        <w:rPr>
          <w:rFonts w:ascii="Arial" w:hAnsi="Arial" w:cs="Arial"/>
          <w:b/>
          <w:lang w:val="ru-RU" w:eastAsia="x-none"/>
        </w:rPr>
        <w:t xml:space="preserve">аздел. 2 </w:t>
      </w:r>
      <w:r w:rsidR="009E1948" w:rsidRPr="00040062">
        <w:rPr>
          <w:rFonts w:ascii="Arial" w:hAnsi="Arial" w:cs="Arial"/>
          <w:b/>
          <w:lang w:val="ru-RU" w:eastAsia="x-none"/>
        </w:rPr>
        <w:t>НОРМАТИВЫ, ПАРАМЕТРЫ И СРОКИ РАЗРЕШЕННОГО ИСПОЛЬЗОВАНИЯ ЛЕСОВ ДЛЯ ЗАГОТОВКИ ЖИВИЦЫ</w:t>
      </w:r>
      <w:bookmarkEnd w:id="58"/>
      <w:bookmarkEnd w:id="59"/>
    </w:p>
    <w:p w14:paraId="395D8083" w14:textId="77777777" w:rsidR="0096096B" w:rsidRPr="00040062" w:rsidRDefault="0096096B" w:rsidP="00040062">
      <w:pPr>
        <w:widowControl w:val="0"/>
        <w:jc w:val="both"/>
        <w:rPr>
          <w:rFonts w:ascii="Arial" w:hAnsi="Arial" w:cs="Arial"/>
          <w:lang w:val="ru-RU" w:eastAsia="ru-RU"/>
        </w:rPr>
      </w:pPr>
    </w:p>
    <w:p w14:paraId="5317F249" w14:textId="77777777" w:rsidR="00AB7CE7" w:rsidRPr="00040062" w:rsidRDefault="00E47E9B" w:rsidP="00040062">
      <w:pPr>
        <w:tabs>
          <w:tab w:val="left" w:pos="851"/>
        </w:tabs>
        <w:ind w:firstLine="709"/>
        <w:jc w:val="both"/>
        <w:rPr>
          <w:rFonts w:ascii="Arial" w:hAnsi="Arial" w:cs="Arial"/>
          <w:lang w:val="x-none" w:eastAsia="x-none"/>
        </w:rPr>
      </w:pPr>
      <w:bookmarkStart w:id="60" w:name="_Toc191026037"/>
      <w:bookmarkStart w:id="61" w:name="_Toc193543060"/>
      <w:bookmarkEnd w:id="20"/>
      <w:bookmarkEnd w:id="21"/>
      <w:r w:rsidRPr="00040062">
        <w:rPr>
          <w:rFonts w:ascii="Arial" w:hAnsi="Arial" w:cs="Arial"/>
          <w:lang w:val="x-none" w:eastAsia="x-none"/>
        </w:rPr>
        <w:t>Заготовка живицы осуществляется гражданами и юридическими лица</w:t>
      </w:r>
      <w:r w:rsidR="002103A1" w:rsidRPr="00040062">
        <w:rPr>
          <w:rFonts w:ascii="Arial" w:hAnsi="Arial" w:cs="Arial"/>
          <w:lang w:val="x-none" w:eastAsia="x-none"/>
        </w:rPr>
        <w:t xml:space="preserve">ми в соответствии со статьями 23.6 и </w:t>
      </w:r>
      <w:r w:rsidR="002103A1" w:rsidRPr="00040062">
        <w:rPr>
          <w:rFonts w:ascii="Arial" w:hAnsi="Arial" w:cs="Arial"/>
          <w:lang w:val="ru-RU" w:eastAsia="x-none"/>
        </w:rPr>
        <w:t>31</w:t>
      </w:r>
      <w:r w:rsidRPr="00040062">
        <w:rPr>
          <w:rFonts w:ascii="Arial" w:hAnsi="Arial" w:cs="Arial"/>
          <w:lang w:val="x-none" w:eastAsia="x-none"/>
        </w:rPr>
        <w:t xml:space="preserve"> Лесного кодекса РФ и Прик</w:t>
      </w:r>
      <w:r w:rsidR="00D94145" w:rsidRPr="00040062">
        <w:rPr>
          <w:rFonts w:ascii="Arial" w:hAnsi="Arial" w:cs="Arial"/>
          <w:lang w:val="x-none" w:eastAsia="x-none"/>
        </w:rPr>
        <w:t xml:space="preserve">азом </w:t>
      </w:r>
      <w:r w:rsidR="001435D1" w:rsidRPr="00040062">
        <w:rPr>
          <w:rFonts w:ascii="Arial" w:hAnsi="Arial" w:cs="Arial"/>
          <w:lang w:val="ru-RU" w:eastAsia="x-none"/>
        </w:rPr>
        <w:t>Министерства природных ресурсов и экологии РФ</w:t>
      </w:r>
      <w:r w:rsidR="00D94145" w:rsidRPr="00040062">
        <w:rPr>
          <w:rFonts w:ascii="Arial" w:hAnsi="Arial" w:cs="Arial"/>
          <w:lang w:val="x-none" w:eastAsia="x-none"/>
        </w:rPr>
        <w:t xml:space="preserve"> от </w:t>
      </w:r>
      <w:r w:rsidR="001435D1" w:rsidRPr="00040062">
        <w:rPr>
          <w:rFonts w:ascii="Arial" w:hAnsi="Arial" w:cs="Arial"/>
          <w:lang w:val="ru-RU" w:eastAsia="x-none"/>
        </w:rPr>
        <w:t>09</w:t>
      </w:r>
      <w:r w:rsidR="001435D1" w:rsidRPr="00040062">
        <w:rPr>
          <w:rFonts w:ascii="Arial" w:hAnsi="Arial" w:cs="Arial"/>
          <w:lang w:val="x-none" w:eastAsia="x-none"/>
        </w:rPr>
        <w:t>.11.2020</w:t>
      </w:r>
      <w:r w:rsidR="00D94145" w:rsidRPr="00040062">
        <w:rPr>
          <w:rFonts w:ascii="Arial" w:hAnsi="Arial" w:cs="Arial"/>
          <w:lang w:val="x-none" w:eastAsia="x-none"/>
        </w:rPr>
        <w:t xml:space="preserve"> №</w:t>
      </w:r>
      <w:r w:rsidR="002103A1" w:rsidRPr="00040062">
        <w:rPr>
          <w:rFonts w:ascii="Arial" w:hAnsi="Arial" w:cs="Arial"/>
          <w:lang w:val="ru-RU" w:eastAsia="x-none"/>
        </w:rPr>
        <w:t xml:space="preserve"> </w:t>
      </w:r>
      <w:r w:rsidR="001435D1" w:rsidRPr="00040062">
        <w:rPr>
          <w:rFonts w:ascii="Arial" w:hAnsi="Arial" w:cs="Arial"/>
          <w:lang w:val="x-none" w:eastAsia="x-none"/>
        </w:rPr>
        <w:t>911</w:t>
      </w:r>
      <w:r w:rsidRPr="00040062">
        <w:rPr>
          <w:rFonts w:ascii="Arial" w:hAnsi="Arial" w:cs="Arial"/>
          <w:lang w:val="x-none" w:eastAsia="x-none"/>
        </w:rPr>
        <w:t xml:space="preserve"> </w:t>
      </w:r>
      <w:r w:rsidR="00D65490" w:rsidRPr="00040062">
        <w:rPr>
          <w:rFonts w:ascii="Arial" w:hAnsi="Arial" w:cs="Arial"/>
          <w:lang w:val="x-none" w:eastAsia="x-none"/>
        </w:rPr>
        <w:t>«</w:t>
      </w:r>
      <w:r w:rsidRPr="00040062">
        <w:rPr>
          <w:rFonts w:ascii="Arial" w:hAnsi="Arial" w:cs="Arial"/>
          <w:lang w:val="x-none" w:eastAsia="x-none"/>
        </w:rPr>
        <w:t>Об утверждении Правил заготовки живицы</w:t>
      </w:r>
      <w:r w:rsidR="00D65490" w:rsidRPr="00040062">
        <w:rPr>
          <w:rFonts w:ascii="Arial" w:hAnsi="Arial" w:cs="Arial"/>
          <w:lang w:val="x-none" w:eastAsia="x-none"/>
        </w:rPr>
        <w:t>»</w:t>
      </w:r>
      <w:r w:rsidRPr="00040062">
        <w:rPr>
          <w:rFonts w:ascii="Arial" w:hAnsi="Arial" w:cs="Arial"/>
          <w:lang w:val="x-none" w:eastAsia="x-none"/>
        </w:rPr>
        <w:t>.</w:t>
      </w:r>
    </w:p>
    <w:p w14:paraId="58B6CC69" w14:textId="77777777" w:rsidR="00AB7CE7" w:rsidRPr="00040062" w:rsidRDefault="00AB7CE7" w:rsidP="00040062">
      <w:pPr>
        <w:tabs>
          <w:tab w:val="left" w:pos="851"/>
        </w:tabs>
        <w:ind w:firstLine="709"/>
        <w:jc w:val="center"/>
        <w:rPr>
          <w:rFonts w:ascii="Arial" w:hAnsi="Arial" w:cs="Arial"/>
          <w:b/>
          <w:lang w:val="x-none" w:eastAsia="x-none"/>
        </w:rPr>
      </w:pPr>
    </w:p>
    <w:p w14:paraId="77CCB594" w14:textId="77777777" w:rsidR="009E1948" w:rsidRPr="00040062" w:rsidRDefault="00E47E9B" w:rsidP="00040062">
      <w:pPr>
        <w:widowControl w:val="0"/>
        <w:autoSpaceDE w:val="0"/>
        <w:autoSpaceDN w:val="0"/>
        <w:adjustRightInd w:val="0"/>
        <w:jc w:val="center"/>
        <w:outlineLvl w:val="4"/>
        <w:rPr>
          <w:rFonts w:ascii="Arial" w:hAnsi="Arial" w:cs="Arial"/>
          <w:b/>
          <w:bCs/>
          <w:lang w:val="ru-RU" w:eastAsia="ru-RU"/>
        </w:rPr>
      </w:pPr>
      <w:bookmarkStart w:id="62" w:name="Т11"/>
      <w:r w:rsidRPr="00040062">
        <w:rPr>
          <w:rFonts w:ascii="Arial" w:hAnsi="Arial" w:cs="Arial"/>
          <w:b/>
          <w:bCs/>
          <w:lang w:val="ru-RU" w:eastAsia="ru-RU"/>
        </w:rPr>
        <w:t>2.2.1. Фонд подсочки древостоев</w:t>
      </w:r>
    </w:p>
    <w:p w14:paraId="035EDC04" w14:textId="77777777" w:rsidR="009E1948" w:rsidRPr="00040062" w:rsidRDefault="009E1948" w:rsidP="00040062">
      <w:pPr>
        <w:jc w:val="center"/>
        <w:rPr>
          <w:rFonts w:ascii="Arial" w:hAnsi="Arial" w:cs="Arial"/>
          <w:b/>
          <w:lang w:val="x-none" w:eastAsia="x-none"/>
        </w:rPr>
      </w:pPr>
    </w:p>
    <w:p w14:paraId="692B32A2" w14:textId="77777777" w:rsidR="00AB7CE7" w:rsidRPr="00040062" w:rsidRDefault="00E47E9B" w:rsidP="00040062">
      <w:pPr>
        <w:jc w:val="center"/>
        <w:rPr>
          <w:rFonts w:ascii="Arial" w:hAnsi="Arial" w:cs="Arial"/>
          <w:b/>
          <w:lang w:val="x-none" w:eastAsia="x-none"/>
        </w:rPr>
      </w:pPr>
      <w:r w:rsidRPr="00040062">
        <w:rPr>
          <w:rFonts w:ascii="Arial" w:hAnsi="Arial" w:cs="Arial"/>
          <w:b/>
          <w:lang w:val="x-none" w:eastAsia="x-none"/>
        </w:rPr>
        <w:t>Таблица 1</w:t>
      </w:r>
      <w:bookmarkEnd w:id="62"/>
      <w:r w:rsidR="002574D5" w:rsidRPr="00040062">
        <w:rPr>
          <w:rFonts w:ascii="Arial" w:hAnsi="Arial" w:cs="Arial"/>
          <w:b/>
          <w:lang w:val="ru-RU" w:eastAsia="x-none"/>
        </w:rPr>
        <w:t>4</w:t>
      </w:r>
      <w:r w:rsidR="003061D8" w:rsidRPr="00040062">
        <w:rPr>
          <w:rFonts w:ascii="Arial" w:hAnsi="Arial" w:cs="Arial"/>
          <w:b/>
          <w:lang w:val="ru-RU" w:eastAsia="x-none"/>
        </w:rPr>
        <w:t>.</w:t>
      </w:r>
      <w:r w:rsidRPr="00040062">
        <w:rPr>
          <w:rFonts w:ascii="Arial" w:hAnsi="Arial" w:cs="Arial"/>
          <w:b/>
          <w:lang w:val="x-none" w:eastAsia="x-none"/>
        </w:rPr>
        <w:t xml:space="preserve"> </w:t>
      </w:r>
      <w:r w:rsidR="00175CBA" w:rsidRPr="00040062">
        <w:rPr>
          <w:rFonts w:ascii="Arial" w:hAnsi="Arial" w:cs="Arial"/>
          <w:b/>
          <w:lang w:val="x-none" w:eastAsia="x-none"/>
        </w:rPr>
        <w:t>ФОНД ПОДСОЧКИ ДРЕВОСТОЕВ</w:t>
      </w:r>
    </w:p>
    <w:p w14:paraId="39425EFF" w14:textId="77777777" w:rsidR="00AB7CE7" w:rsidRPr="00040062" w:rsidRDefault="00E47E9B" w:rsidP="00040062">
      <w:pPr>
        <w:jc w:val="right"/>
        <w:rPr>
          <w:rFonts w:ascii="Arial" w:hAnsi="Arial" w:cs="Arial"/>
          <w:lang w:val="x-none" w:eastAsia="x-none"/>
        </w:rPr>
      </w:pPr>
      <w:r w:rsidRPr="00040062">
        <w:rPr>
          <w:rFonts w:ascii="Arial" w:hAnsi="Arial" w:cs="Arial"/>
          <w:lang w:val="x-none" w:eastAsia="x-none"/>
        </w:rPr>
        <w:t>площадь, 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
        <w:gridCol w:w="5374"/>
        <w:gridCol w:w="1375"/>
        <w:gridCol w:w="2307"/>
        <w:gridCol w:w="815"/>
      </w:tblGrid>
      <w:tr w:rsidR="00040062" w:rsidRPr="00040062" w14:paraId="56647D33" w14:textId="77777777" w:rsidTr="00C24DF7">
        <w:trPr>
          <w:cantSplit/>
          <w:trHeight w:val="147"/>
          <w:jc w:val="center"/>
        </w:trPr>
        <w:tc>
          <w:tcPr>
            <w:tcW w:w="297" w:type="pct"/>
            <w:vMerge w:val="restart"/>
            <w:vAlign w:val="center"/>
          </w:tcPr>
          <w:p w14:paraId="424336ED"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 п/п</w:t>
            </w:r>
          </w:p>
        </w:tc>
        <w:tc>
          <w:tcPr>
            <w:tcW w:w="2793" w:type="pct"/>
            <w:vMerge w:val="restart"/>
            <w:vAlign w:val="center"/>
          </w:tcPr>
          <w:p w14:paraId="279EF738"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Показатели</w:t>
            </w:r>
          </w:p>
        </w:tc>
        <w:tc>
          <w:tcPr>
            <w:tcW w:w="1910" w:type="pct"/>
            <w:gridSpan w:val="3"/>
            <w:vAlign w:val="center"/>
          </w:tcPr>
          <w:p w14:paraId="187EE002"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целевое назначение лесов</w:t>
            </w:r>
          </w:p>
        </w:tc>
      </w:tr>
      <w:tr w:rsidR="00040062" w:rsidRPr="00040062" w14:paraId="252D291A" w14:textId="77777777" w:rsidTr="00C24DF7">
        <w:trPr>
          <w:cantSplit/>
          <w:trHeight w:val="147"/>
          <w:jc w:val="center"/>
        </w:trPr>
        <w:tc>
          <w:tcPr>
            <w:tcW w:w="297" w:type="pct"/>
            <w:vMerge/>
            <w:vAlign w:val="center"/>
          </w:tcPr>
          <w:p w14:paraId="6823EA83" w14:textId="77777777" w:rsidR="00AB7CE7" w:rsidRPr="00040062" w:rsidRDefault="00AB7CE7" w:rsidP="00040062">
            <w:pPr>
              <w:jc w:val="both"/>
              <w:rPr>
                <w:rFonts w:ascii="Arial" w:hAnsi="Arial" w:cs="Arial"/>
                <w:lang w:val="ru-RU" w:eastAsia="ru-RU"/>
              </w:rPr>
            </w:pPr>
          </w:p>
        </w:tc>
        <w:tc>
          <w:tcPr>
            <w:tcW w:w="2793" w:type="pct"/>
            <w:vMerge/>
            <w:vAlign w:val="center"/>
          </w:tcPr>
          <w:p w14:paraId="44E88D63" w14:textId="77777777" w:rsidR="00AB7CE7" w:rsidRPr="00040062" w:rsidRDefault="00AB7CE7" w:rsidP="00040062">
            <w:pPr>
              <w:jc w:val="both"/>
              <w:rPr>
                <w:rFonts w:ascii="Arial" w:hAnsi="Arial" w:cs="Arial"/>
                <w:lang w:val="ru-RU" w:eastAsia="ru-RU"/>
              </w:rPr>
            </w:pPr>
          </w:p>
        </w:tc>
        <w:tc>
          <w:tcPr>
            <w:tcW w:w="635" w:type="pct"/>
            <w:vAlign w:val="center"/>
          </w:tcPr>
          <w:p w14:paraId="2884FB17"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Защитные леса</w:t>
            </w:r>
          </w:p>
        </w:tc>
        <w:tc>
          <w:tcPr>
            <w:tcW w:w="895" w:type="pct"/>
            <w:vAlign w:val="center"/>
          </w:tcPr>
          <w:p w14:paraId="10A158F5"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эксплуатационные леса</w:t>
            </w:r>
          </w:p>
        </w:tc>
        <w:tc>
          <w:tcPr>
            <w:tcW w:w="380" w:type="pct"/>
            <w:vAlign w:val="center"/>
          </w:tcPr>
          <w:p w14:paraId="18DE59F1"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r>
      <w:tr w:rsidR="00040062" w:rsidRPr="00040062" w14:paraId="08173544" w14:textId="77777777" w:rsidTr="00C24DF7">
        <w:trPr>
          <w:trHeight w:val="204"/>
          <w:jc w:val="center"/>
        </w:trPr>
        <w:tc>
          <w:tcPr>
            <w:tcW w:w="297" w:type="pct"/>
            <w:vAlign w:val="center"/>
          </w:tcPr>
          <w:p w14:paraId="508E86E9"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1.</w:t>
            </w:r>
          </w:p>
        </w:tc>
        <w:tc>
          <w:tcPr>
            <w:tcW w:w="2793" w:type="pct"/>
            <w:vAlign w:val="center"/>
          </w:tcPr>
          <w:p w14:paraId="06DA88E4"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Всего спелых и перестойных насаждений пригодных для подсочки</w:t>
            </w:r>
          </w:p>
        </w:tc>
        <w:tc>
          <w:tcPr>
            <w:tcW w:w="635" w:type="pct"/>
            <w:vAlign w:val="center"/>
          </w:tcPr>
          <w:p w14:paraId="08C24A0E"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5" w:type="pct"/>
            <w:vAlign w:val="center"/>
          </w:tcPr>
          <w:p w14:paraId="209FA98B"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0" w:type="pct"/>
            <w:vAlign w:val="center"/>
          </w:tcPr>
          <w:p w14:paraId="283804A7"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05658D24" w14:textId="77777777" w:rsidTr="00C24DF7">
        <w:trPr>
          <w:cantSplit/>
          <w:trHeight w:val="546"/>
          <w:jc w:val="center"/>
        </w:trPr>
        <w:tc>
          <w:tcPr>
            <w:tcW w:w="297" w:type="pct"/>
            <w:vMerge w:val="restart"/>
            <w:vAlign w:val="center"/>
          </w:tcPr>
          <w:p w14:paraId="7D6326D3"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1.1</w:t>
            </w:r>
          </w:p>
        </w:tc>
        <w:tc>
          <w:tcPr>
            <w:tcW w:w="2793" w:type="pct"/>
            <w:vAlign w:val="center"/>
          </w:tcPr>
          <w:p w14:paraId="5FD56489"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 xml:space="preserve">Из них: </w:t>
            </w:r>
          </w:p>
          <w:p w14:paraId="187ECD97"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не вовлечены в подсочку</w:t>
            </w:r>
          </w:p>
        </w:tc>
        <w:tc>
          <w:tcPr>
            <w:tcW w:w="635" w:type="pct"/>
            <w:vAlign w:val="center"/>
          </w:tcPr>
          <w:p w14:paraId="53A1C9F5"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5" w:type="pct"/>
            <w:vAlign w:val="center"/>
          </w:tcPr>
          <w:p w14:paraId="00CDAD60"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0" w:type="pct"/>
            <w:vAlign w:val="center"/>
          </w:tcPr>
          <w:p w14:paraId="6D80E888"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040062" w:rsidRPr="00040062" w14:paraId="5DB8A048" w14:textId="77777777" w:rsidTr="00C24DF7">
        <w:trPr>
          <w:cantSplit/>
          <w:trHeight w:val="147"/>
          <w:jc w:val="center"/>
        </w:trPr>
        <w:tc>
          <w:tcPr>
            <w:tcW w:w="297" w:type="pct"/>
            <w:vMerge/>
            <w:vAlign w:val="center"/>
          </w:tcPr>
          <w:p w14:paraId="23E4541A" w14:textId="77777777" w:rsidR="00AB7CE7" w:rsidRPr="00040062" w:rsidRDefault="00AB7CE7" w:rsidP="00040062">
            <w:pPr>
              <w:jc w:val="both"/>
              <w:rPr>
                <w:rFonts w:ascii="Arial" w:hAnsi="Arial" w:cs="Arial"/>
                <w:lang w:val="ru-RU" w:eastAsia="ru-RU"/>
              </w:rPr>
            </w:pPr>
          </w:p>
        </w:tc>
        <w:tc>
          <w:tcPr>
            <w:tcW w:w="2793" w:type="pct"/>
            <w:vAlign w:val="center"/>
          </w:tcPr>
          <w:p w14:paraId="097B41DD"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нерентабельные для подсочки</w:t>
            </w:r>
          </w:p>
        </w:tc>
        <w:tc>
          <w:tcPr>
            <w:tcW w:w="635" w:type="pct"/>
            <w:vAlign w:val="center"/>
          </w:tcPr>
          <w:p w14:paraId="589A7BA6"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5" w:type="pct"/>
            <w:vAlign w:val="center"/>
          </w:tcPr>
          <w:p w14:paraId="39866A45"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0" w:type="pct"/>
            <w:vAlign w:val="center"/>
          </w:tcPr>
          <w:p w14:paraId="74A7A02C"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7A9893A8" w14:textId="77777777" w:rsidTr="00C24DF7">
        <w:trPr>
          <w:trHeight w:val="126"/>
          <w:jc w:val="center"/>
        </w:trPr>
        <w:tc>
          <w:tcPr>
            <w:tcW w:w="297" w:type="pct"/>
            <w:vAlign w:val="center"/>
          </w:tcPr>
          <w:p w14:paraId="0EE9E45E"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lastRenderedPageBreak/>
              <w:t>2.</w:t>
            </w:r>
          </w:p>
        </w:tc>
        <w:tc>
          <w:tcPr>
            <w:tcW w:w="2793" w:type="pct"/>
            <w:vAlign w:val="center"/>
          </w:tcPr>
          <w:p w14:paraId="3DEAA771" w14:textId="77777777" w:rsidR="00AB7CE7" w:rsidRPr="00040062" w:rsidRDefault="00E47E9B" w:rsidP="00040062">
            <w:pPr>
              <w:jc w:val="both"/>
              <w:rPr>
                <w:rFonts w:ascii="Arial" w:hAnsi="Arial" w:cs="Arial"/>
                <w:lang w:val="ru-RU" w:eastAsia="ru-RU"/>
              </w:rPr>
            </w:pPr>
            <w:r w:rsidRPr="00040062">
              <w:rPr>
                <w:rFonts w:ascii="Arial" w:hAnsi="Arial" w:cs="Arial"/>
                <w:lang w:val="ru-RU" w:eastAsia="ru-RU"/>
              </w:rPr>
              <w:t>Ежегодный объем подсочки</w:t>
            </w:r>
          </w:p>
        </w:tc>
        <w:tc>
          <w:tcPr>
            <w:tcW w:w="635" w:type="pct"/>
            <w:vAlign w:val="center"/>
          </w:tcPr>
          <w:p w14:paraId="6E2663DA"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5" w:type="pct"/>
            <w:vAlign w:val="center"/>
          </w:tcPr>
          <w:p w14:paraId="51D19F2D"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0" w:type="pct"/>
            <w:vAlign w:val="center"/>
          </w:tcPr>
          <w:p w14:paraId="71D45A49" w14:textId="77777777" w:rsidR="00AB7CE7"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bl>
    <w:p w14:paraId="4A659F06" w14:textId="77777777" w:rsidR="00AB7CE7" w:rsidRPr="00040062" w:rsidRDefault="00AB7CE7" w:rsidP="00040062">
      <w:pPr>
        <w:jc w:val="both"/>
        <w:rPr>
          <w:rFonts w:ascii="Arial" w:hAnsi="Arial" w:cs="Arial"/>
          <w:lang w:val="x-none" w:eastAsia="x-none"/>
        </w:rPr>
      </w:pPr>
    </w:p>
    <w:p w14:paraId="379280EC" w14:textId="77777777" w:rsidR="00232902" w:rsidRPr="00040062" w:rsidRDefault="00E47E9B" w:rsidP="00040062">
      <w:pPr>
        <w:widowControl w:val="0"/>
        <w:autoSpaceDE w:val="0"/>
        <w:autoSpaceDN w:val="0"/>
        <w:jc w:val="center"/>
        <w:outlineLvl w:val="4"/>
        <w:rPr>
          <w:rFonts w:ascii="Arial" w:hAnsi="Arial" w:cs="Arial"/>
          <w:b/>
          <w:lang w:val="ru-RU" w:eastAsia="ru-RU"/>
        </w:rPr>
      </w:pPr>
      <w:r w:rsidRPr="00040062">
        <w:rPr>
          <w:rFonts w:ascii="Arial" w:hAnsi="Arial" w:cs="Arial"/>
          <w:b/>
          <w:lang w:val="ru-RU" w:eastAsia="ru-RU"/>
        </w:rPr>
        <w:t>2.2. Виды подсочки</w:t>
      </w:r>
    </w:p>
    <w:p w14:paraId="0A68AC1D" w14:textId="77777777" w:rsidR="00232902" w:rsidRPr="00040062" w:rsidRDefault="00232902" w:rsidP="00040062">
      <w:pPr>
        <w:tabs>
          <w:tab w:val="left" w:pos="851"/>
        </w:tabs>
        <w:ind w:firstLine="709"/>
        <w:jc w:val="both"/>
        <w:rPr>
          <w:rFonts w:ascii="Arial" w:hAnsi="Arial" w:cs="Arial"/>
          <w:lang w:val="ru-RU" w:eastAsia="x-none"/>
        </w:rPr>
      </w:pPr>
    </w:p>
    <w:p w14:paraId="6C9F87DC" w14:textId="77777777" w:rsidR="00E455E0"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t xml:space="preserve">В соответствии со ст. 5 Приказа Министерства природных ресурсов и экологии РФ от 09.11.2020 № 911 </w:t>
      </w:r>
      <w:r w:rsidR="00D65490" w:rsidRPr="00040062">
        <w:rPr>
          <w:rFonts w:ascii="Arial" w:hAnsi="Arial" w:cs="Arial"/>
          <w:lang w:val="ru-RU" w:eastAsia="x-none"/>
        </w:rPr>
        <w:t>«</w:t>
      </w:r>
      <w:r w:rsidRPr="00040062">
        <w:rPr>
          <w:rFonts w:ascii="Arial" w:hAnsi="Arial" w:cs="Arial"/>
          <w:lang w:val="ru-RU" w:eastAsia="x-none"/>
        </w:rPr>
        <w:t>Об утверждении Правил заготовки живицы</w:t>
      </w:r>
      <w:r w:rsidR="00D65490" w:rsidRPr="00040062">
        <w:rPr>
          <w:rFonts w:ascii="Arial" w:hAnsi="Arial" w:cs="Arial"/>
          <w:lang w:val="ru-RU" w:eastAsia="x-none"/>
        </w:rPr>
        <w:t>»</w:t>
      </w:r>
    </w:p>
    <w:p w14:paraId="3F2BED05" w14:textId="77777777" w:rsidR="00AB7CE7"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В подсочку передаются спелые и перестойные лесные насаждения:</w:t>
      </w:r>
    </w:p>
    <w:p w14:paraId="1330BA73" w14:textId="77777777" w:rsidR="00C831A3"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001435D1" w:rsidRPr="00040062">
        <w:rPr>
          <w:rFonts w:ascii="Arial" w:hAnsi="Arial" w:cs="Arial"/>
          <w:lang w:val="x-none" w:eastAsia="x-none"/>
        </w:rPr>
        <w:t>сосновые на</w:t>
      </w:r>
      <w:r w:rsidRPr="00040062">
        <w:rPr>
          <w:rFonts w:ascii="Arial" w:hAnsi="Arial" w:cs="Arial"/>
          <w:lang w:val="x-none" w:eastAsia="x-none"/>
        </w:rPr>
        <w:t>саждения I-IV классов бонитета;</w:t>
      </w:r>
    </w:p>
    <w:p w14:paraId="4F6D9B41" w14:textId="77777777" w:rsidR="001435D1" w:rsidRPr="00040062" w:rsidRDefault="00C831A3"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00E47E9B" w:rsidRPr="00040062">
        <w:rPr>
          <w:rFonts w:ascii="Arial" w:hAnsi="Arial" w:cs="Arial"/>
          <w:lang w:val="x-none" w:eastAsia="x-none"/>
        </w:rPr>
        <w:t>еловые насаждения I-III классов бонитета;</w:t>
      </w:r>
    </w:p>
    <w:p w14:paraId="3AE9DF69" w14:textId="77777777" w:rsidR="001435D1" w:rsidRPr="00040062" w:rsidRDefault="00C831A3" w:rsidP="00040062">
      <w:pPr>
        <w:numPr>
          <w:ilvl w:val="0"/>
          <w:numId w:val="3"/>
        </w:numPr>
        <w:tabs>
          <w:tab w:val="left" w:pos="851"/>
        </w:tabs>
        <w:ind w:left="0" w:firstLine="709"/>
        <w:jc w:val="both"/>
        <w:rPr>
          <w:rFonts w:ascii="Arial" w:hAnsi="Arial" w:cs="Arial"/>
          <w:lang w:val="x-none" w:eastAsia="x-none"/>
        </w:rPr>
      </w:pPr>
      <w:r w:rsidRPr="00040062">
        <w:rPr>
          <w:rFonts w:ascii="Arial" w:hAnsi="Arial" w:cs="Arial"/>
          <w:lang w:val="ru-RU" w:eastAsia="x-none"/>
        </w:rPr>
        <w:t>л</w:t>
      </w:r>
      <w:r w:rsidR="00E47E9B" w:rsidRPr="00040062">
        <w:rPr>
          <w:rFonts w:ascii="Arial" w:hAnsi="Arial" w:cs="Arial"/>
          <w:lang w:val="x-none" w:eastAsia="x-none"/>
        </w:rPr>
        <w:t>иственничные насаждения I-III классов бонитета;</w:t>
      </w:r>
    </w:p>
    <w:p w14:paraId="392C8DF8" w14:textId="77777777" w:rsidR="00C831A3" w:rsidRPr="00040062" w:rsidRDefault="001435D1" w:rsidP="00040062">
      <w:pPr>
        <w:numPr>
          <w:ilvl w:val="0"/>
          <w:numId w:val="3"/>
        </w:numPr>
        <w:tabs>
          <w:tab w:val="left" w:pos="851"/>
        </w:tabs>
        <w:ind w:left="0" w:firstLine="709"/>
        <w:jc w:val="both"/>
        <w:rPr>
          <w:rFonts w:ascii="Arial" w:hAnsi="Arial" w:cs="Arial"/>
          <w:lang w:val="x-none" w:eastAsia="x-none"/>
        </w:rPr>
      </w:pPr>
      <w:r w:rsidRPr="00040062">
        <w:rPr>
          <w:rFonts w:ascii="Arial" w:hAnsi="Arial" w:cs="Arial"/>
          <w:lang w:val="x-none" w:eastAsia="x-none"/>
        </w:rPr>
        <w:t>средневозрастные, приспевающие и спелые пихтовые насаждения I-III классов бонитета;</w:t>
      </w:r>
    </w:p>
    <w:p w14:paraId="7D4F403A" w14:textId="77777777" w:rsidR="00AB7CE7" w:rsidRPr="00040062" w:rsidRDefault="00C831A3" w:rsidP="00040062">
      <w:pPr>
        <w:tabs>
          <w:tab w:val="left" w:pos="851"/>
        </w:tabs>
        <w:ind w:firstLine="709"/>
        <w:jc w:val="both"/>
        <w:rPr>
          <w:rFonts w:ascii="Arial" w:hAnsi="Arial" w:cs="Arial"/>
          <w:lang w:val="x-none" w:eastAsia="x-none"/>
        </w:rPr>
      </w:pPr>
      <w:r w:rsidRPr="00040062">
        <w:rPr>
          <w:rFonts w:ascii="Arial" w:hAnsi="Arial" w:cs="Arial"/>
          <w:lang w:val="ru-RU" w:eastAsia="x-none"/>
        </w:rPr>
        <w:t>Пригодными для проведения подсочки являются здоровые, без значительных повреждений деревья с диаметром ствола: сосны и лиственницы - 20 см и более, ели - 24 см и более</w:t>
      </w:r>
    </w:p>
    <w:p w14:paraId="645FE8CE" w14:textId="77777777" w:rsidR="00AB7CE7" w:rsidRPr="00040062" w:rsidRDefault="00C831A3" w:rsidP="00040062">
      <w:pPr>
        <w:tabs>
          <w:tab w:val="left" w:pos="851"/>
        </w:tabs>
        <w:ind w:firstLine="709"/>
        <w:jc w:val="both"/>
        <w:rPr>
          <w:rFonts w:ascii="Arial" w:hAnsi="Arial" w:cs="Arial"/>
          <w:lang w:val="x-none" w:eastAsia="x-none"/>
        </w:rPr>
      </w:pPr>
      <w:r w:rsidRPr="00040062">
        <w:rPr>
          <w:rFonts w:ascii="Arial" w:hAnsi="Arial" w:cs="Arial"/>
          <w:lang w:val="ru-RU" w:eastAsia="x-none"/>
        </w:rPr>
        <w:t>Здоровые деревья сосны и лиственницы с диаметром ствола от 16 до 20 см могут отводиться в подсочку не ранее чем за 2 года до рубки.</w:t>
      </w:r>
    </w:p>
    <w:p w14:paraId="4E730ADD" w14:textId="77777777" w:rsidR="00C831A3"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ab/>
        <w:t>Не допускается проведение подсочки:</w:t>
      </w:r>
    </w:p>
    <w:p w14:paraId="2E74ACEF" w14:textId="77777777" w:rsidR="00C831A3"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лесных насаждений в очагах вредных организмов до их ликвидации;</w:t>
      </w:r>
    </w:p>
    <w:p w14:paraId="4D1B0ED6" w14:textId="77777777" w:rsidR="00C831A3"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 xml:space="preserve">лесных насаждений, поврежденных и ослабленных вследствие воздействия лесных пожаров, вредных организмов и других негативных факторов; </w:t>
      </w:r>
    </w:p>
    <w:p w14:paraId="2215028F" w14:textId="77777777" w:rsidR="00C831A3"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t xml:space="preserve">- </w:t>
      </w:r>
      <w:r w:rsidRPr="00040062">
        <w:rPr>
          <w:rFonts w:ascii="Arial" w:hAnsi="Arial" w:cs="Arial"/>
          <w:lang w:val="x-none" w:eastAsia="x-none"/>
        </w:rPr>
        <w:t>лесных насаждений в лесах, где в соответствии с 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древесины;</w:t>
      </w:r>
      <w:r w:rsidRPr="00040062">
        <w:rPr>
          <w:rFonts w:ascii="Arial" w:hAnsi="Arial" w:cs="Arial"/>
          <w:lang w:val="ru-RU" w:eastAsia="x-none"/>
        </w:rPr>
        <w:t xml:space="preserve"> </w:t>
      </w:r>
    </w:p>
    <w:p w14:paraId="1B0FE11F" w14:textId="77777777" w:rsidR="00AB7CE7" w:rsidRPr="00040062" w:rsidRDefault="00C831A3"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лесных насаждений, расположенных на постоянных лесосеменных участках, лесосеменных плантациях, генетических резерватах, а также плюсовых деревьев, семенников, семенных куртин и полос.</w:t>
      </w:r>
    </w:p>
    <w:p w14:paraId="4B3C2C71" w14:textId="77777777" w:rsidR="00232902" w:rsidRPr="00040062" w:rsidRDefault="00E47E9B" w:rsidP="00040062">
      <w:pPr>
        <w:tabs>
          <w:tab w:val="left" w:pos="851"/>
        </w:tabs>
        <w:ind w:firstLine="709"/>
        <w:rPr>
          <w:rFonts w:ascii="Arial" w:hAnsi="Arial" w:cs="Arial"/>
          <w:lang w:val="ru-RU" w:eastAsia="x-none"/>
        </w:rPr>
      </w:pPr>
      <w:r w:rsidRPr="00040062">
        <w:rPr>
          <w:rFonts w:ascii="Arial" w:hAnsi="Arial" w:cs="Arial"/>
          <w:lang w:val="ru-RU" w:eastAsia="x-none"/>
        </w:rPr>
        <w:t>В зависимости от применения стимуляторов выхода живицы выделяется два вида:</w:t>
      </w:r>
    </w:p>
    <w:p w14:paraId="5E81BE25" w14:textId="77777777" w:rsidR="00232902" w:rsidRPr="00040062" w:rsidRDefault="00E47E9B" w:rsidP="00040062">
      <w:pPr>
        <w:tabs>
          <w:tab w:val="left" w:pos="851"/>
        </w:tabs>
        <w:ind w:firstLine="709"/>
        <w:rPr>
          <w:rFonts w:ascii="Arial" w:hAnsi="Arial" w:cs="Arial"/>
          <w:lang w:val="ru-RU" w:eastAsia="x-none"/>
        </w:rPr>
      </w:pPr>
      <w:r w:rsidRPr="00040062">
        <w:rPr>
          <w:rFonts w:ascii="Arial" w:hAnsi="Arial" w:cs="Arial"/>
          <w:lang w:val="ru-RU" w:eastAsia="x-none"/>
        </w:rPr>
        <w:t>1. Без применения стимуляторов;</w:t>
      </w:r>
    </w:p>
    <w:p w14:paraId="32687C24" w14:textId="77777777" w:rsidR="00232902" w:rsidRPr="00040062" w:rsidRDefault="00E47E9B" w:rsidP="00040062">
      <w:pPr>
        <w:tabs>
          <w:tab w:val="left" w:pos="851"/>
        </w:tabs>
        <w:ind w:firstLine="709"/>
        <w:rPr>
          <w:rFonts w:ascii="Arial" w:hAnsi="Arial" w:cs="Arial"/>
          <w:lang w:val="ru-RU" w:eastAsia="x-none"/>
        </w:rPr>
      </w:pPr>
      <w:r w:rsidRPr="00040062">
        <w:rPr>
          <w:rFonts w:ascii="Arial" w:hAnsi="Arial" w:cs="Arial"/>
          <w:lang w:val="ru-RU" w:eastAsia="x-none"/>
        </w:rPr>
        <w:t>2. С применением стимуляторов.</w:t>
      </w:r>
    </w:p>
    <w:p w14:paraId="6D6F3DBA" w14:textId="77777777" w:rsidR="00232902"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t>В целях сохранения средообразующих, водоохранных, защитных, санитарно-гигиенических, оздоровительных и иных полезных функций лесов на территории Холмского городского лесничества передача лесов для подсочки не планируется.</w:t>
      </w:r>
    </w:p>
    <w:p w14:paraId="5FA001CD" w14:textId="77777777" w:rsidR="00AB7CE7"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t xml:space="preserve">На территории городских лесов городского лесничества </w:t>
      </w:r>
      <w:r w:rsidR="00FB5978" w:rsidRPr="00040062">
        <w:rPr>
          <w:rFonts w:ascii="Arial" w:hAnsi="Arial" w:cs="Arial"/>
          <w:lang w:val="ru-RU" w:eastAsia="x-none"/>
        </w:rPr>
        <w:t xml:space="preserve">Холмского муниципального округа Сахалинской области </w:t>
      </w:r>
      <w:r w:rsidRPr="00040062">
        <w:rPr>
          <w:rFonts w:ascii="Arial" w:hAnsi="Arial" w:cs="Arial"/>
          <w:lang w:val="ru-RU" w:eastAsia="x-none"/>
        </w:rPr>
        <w:t>передача лесов в целях осуществления подсочки не планируется.</w:t>
      </w:r>
    </w:p>
    <w:p w14:paraId="187211C8" w14:textId="77777777" w:rsidR="00232902" w:rsidRPr="00040062" w:rsidRDefault="00232902" w:rsidP="00040062">
      <w:pPr>
        <w:tabs>
          <w:tab w:val="left" w:pos="851"/>
        </w:tabs>
        <w:ind w:firstLine="709"/>
        <w:jc w:val="both"/>
        <w:rPr>
          <w:rFonts w:ascii="Arial" w:hAnsi="Arial" w:cs="Arial"/>
          <w:lang w:val="ru-RU" w:eastAsia="x-none"/>
        </w:rPr>
      </w:pPr>
    </w:p>
    <w:p w14:paraId="6B20E63E" w14:textId="77777777" w:rsidR="00232902" w:rsidRPr="00040062" w:rsidRDefault="00E47E9B" w:rsidP="00040062">
      <w:pPr>
        <w:tabs>
          <w:tab w:val="left" w:pos="851"/>
        </w:tabs>
        <w:jc w:val="center"/>
        <w:rPr>
          <w:rFonts w:ascii="Arial" w:hAnsi="Arial" w:cs="Arial"/>
          <w:b/>
          <w:bCs/>
          <w:lang w:val="x-none" w:eastAsia="x-none"/>
        </w:rPr>
      </w:pPr>
      <w:r w:rsidRPr="00040062">
        <w:rPr>
          <w:rFonts w:ascii="Arial" w:hAnsi="Arial" w:cs="Arial"/>
          <w:b/>
          <w:bCs/>
          <w:lang w:val="x-none" w:eastAsia="x-none"/>
        </w:rPr>
        <w:t>2.2.3. Количество карр на дереве и ширина</w:t>
      </w:r>
      <w:r w:rsidR="000055B0" w:rsidRPr="00040062">
        <w:rPr>
          <w:rFonts w:ascii="Arial" w:hAnsi="Arial" w:cs="Arial"/>
          <w:b/>
          <w:bCs/>
          <w:lang w:val="ru-RU" w:eastAsia="x-none"/>
        </w:rPr>
        <w:t xml:space="preserve"> </w:t>
      </w:r>
      <w:r w:rsidRPr="00040062">
        <w:rPr>
          <w:rFonts w:ascii="Arial" w:hAnsi="Arial" w:cs="Arial"/>
          <w:b/>
          <w:bCs/>
          <w:lang w:val="x-none" w:eastAsia="x-none"/>
        </w:rPr>
        <w:t>межкарровых ремней в зависимости от диаметра деревьев</w:t>
      </w:r>
    </w:p>
    <w:p w14:paraId="682DC864" w14:textId="77777777" w:rsidR="00232902" w:rsidRPr="00040062" w:rsidRDefault="00232902" w:rsidP="00040062">
      <w:pPr>
        <w:tabs>
          <w:tab w:val="left" w:pos="851"/>
        </w:tabs>
        <w:ind w:firstLine="709"/>
        <w:jc w:val="both"/>
        <w:rPr>
          <w:rFonts w:ascii="Arial" w:hAnsi="Arial" w:cs="Arial"/>
          <w:bCs/>
          <w:lang w:val="x-none" w:eastAsia="x-none"/>
        </w:rPr>
      </w:pPr>
    </w:p>
    <w:p w14:paraId="3F6D8583" w14:textId="77777777" w:rsidR="00232902"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x-none" w:eastAsia="x-none"/>
        </w:rPr>
        <w:t>В соответствии с пунктом 11 приказа Минприро</w:t>
      </w:r>
      <w:r w:rsidR="000055B0" w:rsidRPr="00040062">
        <w:rPr>
          <w:rFonts w:ascii="Arial" w:hAnsi="Arial" w:cs="Arial"/>
          <w:bCs/>
          <w:lang w:val="x-none" w:eastAsia="x-none"/>
        </w:rPr>
        <w:t xml:space="preserve">ды России от 09.11.2020 </w:t>
      </w:r>
      <w:r w:rsidR="000055B0" w:rsidRPr="00040062">
        <w:rPr>
          <w:rFonts w:ascii="Arial" w:hAnsi="Arial" w:cs="Arial"/>
          <w:bCs/>
          <w:lang w:val="ru-RU" w:eastAsia="x-none"/>
        </w:rPr>
        <w:t>№</w:t>
      </w:r>
      <w:r w:rsidRPr="00040062">
        <w:rPr>
          <w:rFonts w:ascii="Arial" w:hAnsi="Arial" w:cs="Arial"/>
          <w:bCs/>
          <w:lang w:val="x-none" w:eastAsia="x-none"/>
        </w:rPr>
        <w:t xml:space="preserve"> 911 </w:t>
      </w:r>
      <w:r w:rsidR="00D65490" w:rsidRPr="00040062">
        <w:rPr>
          <w:rFonts w:ascii="Arial" w:hAnsi="Arial" w:cs="Arial"/>
          <w:bCs/>
          <w:lang w:val="x-none" w:eastAsia="x-none"/>
        </w:rPr>
        <w:t>«</w:t>
      </w:r>
      <w:r w:rsidRPr="00040062">
        <w:rPr>
          <w:rFonts w:ascii="Arial" w:hAnsi="Arial" w:cs="Arial"/>
          <w:bCs/>
          <w:lang w:val="x-none" w:eastAsia="x-none"/>
        </w:rPr>
        <w:t>Об утверждении Правил заготовки живицы</w:t>
      </w:r>
      <w:r w:rsidR="00D65490" w:rsidRPr="00040062">
        <w:rPr>
          <w:rFonts w:ascii="Arial" w:hAnsi="Arial" w:cs="Arial"/>
          <w:bCs/>
          <w:lang w:val="x-none" w:eastAsia="x-none"/>
        </w:rPr>
        <w:t>»</w:t>
      </w:r>
      <w:r w:rsidRPr="00040062">
        <w:rPr>
          <w:rFonts w:ascii="Arial" w:hAnsi="Arial" w:cs="Arial"/>
          <w:bCs/>
          <w:lang w:val="x-none" w:eastAsia="x-none"/>
        </w:rPr>
        <w:t xml:space="preserve"> в зависимости от продолжительности проведения подсочки и срока поступления сосновых насаждений в рубку подсочка проводится по трем категориям:</w:t>
      </w:r>
    </w:p>
    <w:p w14:paraId="67A7BC9E" w14:textId="77777777" w:rsidR="00232902"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x-none" w:eastAsia="x-none"/>
        </w:rPr>
        <w:t>- по I категории - сосновых насаждений, поступающих в рубку через 1 - 3 года;</w:t>
      </w:r>
    </w:p>
    <w:p w14:paraId="28FBE4EC" w14:textId="77777777" w:rsidR="00232902"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x-none" w:eastAsia="x-none"/>
        </w:rPr>
        <w:t>- по II категории - сосновых насаждений, поступающих в рубку через 4 - 10 лет;</w:t>
      </w:r>
    </w:p>
    <w:p w14:paraId="6289FE4F" w14:textId="77777777" w:rsidR="00232902"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x-none" w:eastAsia="x-none"/>
        </w:rPr>
        <w:t>- по III категории - сосновых насаждений, поступающих в рубку через 11 - 15 лет.</w:t>
      </w:r>
    </w:p>
    <w:p w14:paraId="62EE0EF7" w14:textId="77777777" w:rsidR="00232902"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x-none" w:eastAsia="x-none"/>
        </w:rPr>
        <w:t xml:space="preserve">На территории </w:t>
      </w:r>
      <w:r w:rsidR="000055B0" w:rsidRPr="00040062">
        <w:rPr>
          <w:rFonts w:ascii="Arial" w:hAnsi="Arial" w:cs="Arial"/>
          <w:bCs/>
          <w:lang w:val="ru-RU" w:eastAsia="x-none"/>
        </w:rPr>
        <w:t>Холмского</w:t>
      </w:r>
      <w:r w:rsidRPr="00040062">
        <w:rPr>
          <w:rFonts w:ascii="Arial" w:hAnsi="Arial" w:cs="Arial"/>
          <w:bCs/>
          <w:lang w:val="x-none" w:eastAsia="x-none"/>
        </w:rPr>
        <w:t xml:space="preserve"> городского лесничества заготовка живицы не планируется.</w:t>
      </w:r>
    </w:p>
    <w:p w14:paraId="61C0F3A5" w14:textId="77777777" w:rsidR="000055B0" w:rsidRPr="00040062" w:rsidRDefault="000055B0" w:rsidP="00040062">
      <w:pPr>
        <w:tabs>
          <w:tab w:val="left" w:pos="851"/>
        </w:tabs>
        <w:ind w:firstLine="709"/>
        <w:jc w:val="both"/>
        <w:rPr>
          <w:rFonts w:ascii="Arial" w:hAnsi="Arial" w:cs="Arial"/>
          <w:bCs/>
          <w:lang w:val="x-none" w:eastAsia="x-none"/>
        </w:rPr>
      </w:pPr>
    </w:p>
    <w:p w14:paraId="424FD995" w14:textId="77777777" w:rsidR="000055B0"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2.2.4. Сроки использования лесов для заготовки живицы</w:t>
      </w:r>
    </w:p>
    <w:p w14:paraId="0C5AFE67" w14:textId="77777777" w:rsidR="000055B0" w:rsidRPr="00040062" w:rsidRDefault="000055B0" w:rsidP="00040062">
      <w:pPr>
        <w:widowControl w:val="0"/>
        <w:autoSpaceDE w:val="0"/>
        <w:autoSpaceDN w:val="0"/>
        <w:adjustRightInd w:val="0"/>
        <w:ind w:firstLine="720"/>
        <w:jc w:val="center"/>
        <w:rPr>
          <w:rFonts w:ascii="Arial" w:hAnsi="Arial" w:cs="Arial"/>
          <w:lang w:val="ru-RU" w:eastAsia="ru-RU"/>
        </w:rPr>
      </w:pPr>
    </w:p>
    <w:p w14:paraId="19DE5DA8" w14:textId="77777777" w:rsidR="000055B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lastRenderedPageBreak/>
        <w:t xml:space="preserve">Срок разрешенного использования лесов для заготовки живицы установлен </w:t>
      </w:r>
      <w:hyperlink r:id="rId80">
        <w:r w:rsidRPr="00040062">
          <w:rPr>
            <w:rFonts w:ascii="Arial" w:hAnsi="Arial" w:cs="Arial"/>
            <w:lang w:val="ru-RU" w:eastAsia="ru-RU"/>
          </w:rPr>
          <w:t>статьей 72</w:t>
        </w:r>
      </w:hyperlink>
      <w:r w:rsidRPr="00040062">
        <w:rPr>
          <w:rFonts w:ascii="Arial" w:hAnsi="Arial" w:cs="Arial"/>
          <w:lang w:val="ru-RU" w:eastAsia="ru-RU"/>
        </w:rPr>
        <w:t xml:space="preserve"> Лесного кодекса Российской Федерации и составляет от 10 до 49 лет при аренде лесного участка.</w:t>
      </w:r>
    </w:p>
    <w:p w14:paraId="02BBBE44" w14:textId="77777777" w:rsidR="000055B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На территории Хомского городского лесничества заготовка живицы не планируется.</w:t>
      </w:r>
    </w:p>
    <w:p w14:paraId="777EEE12" w14:textId="77777777" w:rsidR="000055B0" w:rsidRPr="00040062" w:rsidRDefault="000055B0" w:rsidP="00040062">
      <w:pPr>
        <w:tabs>
          <w:tab w:val="left" w:pos="851"/>
        </w:tabs>
        <w:ind w:firstLine="709"/>
        <w:jc w:val="both"/>
        <w:rPr>
          <w:rFonts w:ascii="Arial" w:hAnsi="Arial" w:cs="Arial"/>
          <w:bCs/>
          <w:lang w:val="ru-RU" w:eastAsia="x-none"/>
        </w:rPr>
      </w:pPr>
    </w:p>
    <w:p w14:paraId="5B8031A9" w14:textId="77777777" w:rsidR="009E1948" w:rsidRPr="00040062" w:rsidRDefault="00E47E9B" w:rsidP="00040062">
      <w:pPr>
        <w:widowControl w:val="0"/>
        <w:autoSpaceDE w:val="0"/>
        <w:autoSpaceDN w:val="0"/>
        <w:adjustRightInd w:val="0"/>
        <w:jc w:val="center"/>
        <w:outlineLvl w:val="3"/>
        <w:rPr>
          <w:rFonts w:ascii="Arial" w:hAnsi="Arial" w:cs="Arial"/>
          <w:b/>
          <w:bCs/>
          <w:lang w:val="ru-RU" w:eastAsia="ru-RU"/>
        </w:rPr>
      </w:pPr>
      <w:r w:rsidRPr="00040062">
        <w:rPr>
          <w:rFonts w:ascii="Arial" w:hAnsi="Arial" w:cs="Arial"/>
          <w:b/>
          <w:bCs/>
          <w:lang w:val="ru-RU" w:eastAsia="ru-RU"/>
        </w:rPr>
        <w:t>Раздел 3. НОРМАТИВЫ, ПАРАМЕТРЫ И СРОКИ ИСПОЛЬЗОВАНИЯ ЛЕСОВ</w:t>
      </w:r>
    </w:p>
    <w:p w14:paraId="5FFDFA62" w14:textId="77777777" w:rsidR="009E1948"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ДЛЯ ЗАГОТОВКИ И СБОРА НЕДРЕВЕСНЫХ ЛЕСНЫХ РЕСУРСОВ</w:t>
      </w:r>
    </w:p>
    <w:p w14:paraId="2D7B6136" w14:textId="77777777" w:rsidR="009E1948" w:rsidRPr="00040062" w:rsidRDefault="009E1948" w:rsidP="00040062">
      <w:pPr>
        <w:tabs>
          <w:tab w:val="left" w:pos="851"/>
        </w:tabs>
        <w:ind w:firstLine="709"/>
        <w:jc w:val="both"/>
        <w:rPr>
          <w:rFonts w:ascii="Arial" w:hAnsi="Arial" w:cs="Arial"/>
          <w:b/>
          <w:bCs/>
          <w:lang w:val="ru-RU" w:eastAsia="x-none"/>
        </w:rPr>
      </w:pPr>
    </w:p>
    <w:p w14:paraId="714D25C3" w14:textId="77777777" w:rsidR="0029156A" w:rsidRPr="00040062" w:rsidRDefault="000055B0" w:rsidP="00040062">
      <w:pPr>
        <w:keepNext/>
        <w:jc w:val="center"/>
        <w:outlineLvl w:val="1"/>
        <w:rPr>
          <w:rFonts w:ascii="Arial" w:hAnsi="Arial" w:cs="Arial"/>
          <w:b/>
          <w:lang w:val="ru-RU" w:eastAsia="x-none"/>
        </w:rPr>
      </w:pPr>
      <w:bookmarkStart w:id="63" w:name="_Toc208490297"/>
      <w:r w:rsidRPr="00040062">
        <w:rPr>
          <w:rFonts w:ascii="Arial" w:hAnsi="Arial" w:cs="Arial"/>
          <w:b/>
          <w:lang w:val="ru-RU" w:eastAsia="x-none"/>
        </w:rPr>
        <w:t>2.3.1. Нормативы (ежегодные допустимые объемы) и параметры использования лесов для заготовки недревесных лесных ресурсов по их видам</w:t>
      </w:r>
      <w:bookmarkEnd w:id="63"/>
    </w:p>
    <w:p w14:paraId="37AE9F2E" w14:textId="77777777" w:rsidR="000055B0" w:rsidRPr="00040062" w:rsidRDefault="000055B0" w:rsidP="00040062">
      <w:pPr>
        <w:rPr>
          <w:rFonts w:ascii="Arial" w:hAnsi="Arial" w:cs="Arial"/>
          <w:lang w:val="ru-RU" w:eastAsia="x-none"/>
        </w:rPr>
      </w:pPr>
    </w:p>
    <w:p w14:paraId="411D6C92" w14:textId="77777777" w:rsidR="0029156A"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Нормативы, параметры и сроки разрешенного использования лесов для заготовки и сбора недревесных лесных ресурсов определяются статьей 32 Лесно</w:t>
      </w:r>
      <w:r w:rsidR="00A331C0" w:rsidRPr="00040062">
        <w:rPr>
          <w:rFonts w:ascii="Arial" w:hAnsi="Arial" w:cs="Arial"/>
          <w:lang w:val="x-none" w:eastAsia="x-none"/>
        </w:rPr>
        <w:t xml:space="preserve">го кодекса РФ. </w:t>
      </w:r>
      <w:r w:rsidR="00CA67AB" w:rsidRPr="00040062">
        <w:rPr>
          <w:rFonts w:ascii="Arial" w:hAnsi="Arial" w:cs="Arial"/>
          <w:lang w:val="x-none" w:eastAsia="x-none"/>
        </w:rPr>
        <w:t>Порядок заготовки и сбора гражданами недревесных лесных ресурсов для собст</w:t>
      </w:r>
      <w:r w:rsidR="00A81ED9" w:rsidRPr="00040062">
        <w:rPr>
          <w:rFonts w:ascii="Arial" w:hAnsi="Arial" w:cs="Arial"/>
          <w:lang w:val="x-none" w:eastAsia="x-none"/>
        </w:rPr>
        <w:t xml:space="preserve">венных нужд установлен </w:t>
      </w:r>
      <w:r w:rsidR="00A81ED9" w:rsidRPr="00040062">
        <w:rPr>
          <w:rFonts w:ascii="Arial" w:hAnsi="Arial" w:cs="Arial"/>
          <w:lang w:val="ru-RU" w:eastAsia="x-none"/>
        </w:rPr>
        <w:t>З</w:t>
      </w:r>
      <w:r w:rsidR="00CA67AB" w:rsidRPr="00040062">
        <w:rPr>
          <w:rFonts w:ascii="Arial" w:hAnsi="Arial" w:cs="Arial"/>
          <w:lang w:val="x-none" w:eastAsia="x-none"/>
        </w:rPr>
        <w:t>аконом Сахалинской области от 01.04.2008 г. №</w:t>
      </w:r>
      <w:r w:rsidR="00FB5978" w:rsidRPr="00040062">
        <w:rPr>
          <w:rFonts w:ascii="Arial" w:hAnsi="Arial" w:cs="Arial"/>
          <w:lang w:val="ru-RU" w:eastAsia="x-none"/>
        </w:rPr>
        <w:t xml:space="preserve"> </w:t>
      </w:r>
      <w:r w:rsidR="00CA67AB" w:rsidRPr="00040062">
        <w:rPr>
          <w:rFonts w:ascii="Arial" w:hAnsi="Arial" w:cs="Arial"/>
          <w:lang w:val="x-none" w:eastAsia="x-none"/>
        </w:rPr>
        <w:t>17-ЗО</w:t>
      </w:r>
      <w:r w:rsidR="00CA67AB" w:rsidRPr="00040062">
        <w:rPr>
          <w:rFonts w:ascii="Arial" w:hAnsi="Arial" w:cs="Arial"/>
          <w:lang w:val="ru-RU" w:eastAsia="x-none"/>
        </w:rPr>
        <w:t xml:space="preserve"> </w:t>
      </w:r>
      <w:r w:rsidR="00D65490" w:rsidRPr="00040062">
        <w:rPr>
          <w:rFonts w:ascii="Arial" w:hAnsi="Arial" w:cs="Arial"/>
          <w:lang w:val="x-none" w:eastAsia="x-none"/>
        </w:rPr>
        <w:t>«</w:t>
      </w:r>
      <w:r w:rsidR="00CA67AB" w:rsidRPr="00040062">
        <w:rPr>
          <w:rFonts w:ascii="Arial" w:hAnsi="Arial" w:cs="Arial"/>
          <w:lang w:val="x-none" w:eastAsia="x-none"/>
        </w:rPr>
        <w:t>О лесопользовании в Сахалинской области</w:t>
      </w:r>
      <w:r w:rsidR="00D65490" w:rsidRPr="00040062">
        <w:rPr>
          <w:rFonts w:ascii="Arial" w:hAnsi="Arial" w:cs="Arial"/>
          <w:lang w:val="x-none" w:eastAsia="x-none"/>
        </w:rPr>
        <w:t>»</w:t>
      </w:r>
      <w:r w:rsidR="00CA67AB" w:rsidRPr="00040062">
        <w:rPr>
          <w:rFonts w:ascii="Arial" w:hAnsi="Arial" w:cs="Arial"/>
          <w:lang w:val="x-none" w:eastAsia="x-none"/>
        </w:rPr>
        <w:t>.</w:t>
      </w:r>
    </w:p>
    <w:p w14:paraId="20DAF41C" w14:textId="77777777" w:rsidR="0029156A"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Заготовка и сбор недревесных лесных ресурсов представляет собой предпринимательскую деятельность, связанную с изъятием, хранением и вывозом лесных ресурсов из леса.</w:t>
      </w:r>
    </w:p>
    <w:p w14:paraId="0AD38C33" w14:textId="77777777" w:rsidR="0029156A"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 xml:space="preserve">Согласно части 2 статьи 32 ЛК </w:t>
      </w:r>
      <w:r w:rsidR="00172C4B" w:rsidRPr="00040062">
        <w:rPr>
          <w:rFonts w:ascii="Arial" w:hAnsi="Arial" w:cs="Arial"/>
          <w:lang w:val="x-none" w:eastAsia="x-none"/>
        </w:rPr>
        <w:t xml:space="preserve">РФ </w:t>
      </w:r>
      <w:r w:rsidRPr="00040062">
        <w:rPr>
          <w:rFonts w:ascii="Arial" w:hAnsi="Arial" w:cs="Arial"/>
          <w:lang w:val="x-none" w:eastAsia="x-none"/>
        </w:rPr>
        <w:t>к недревесным лесным ресурсам относятся пни, береста, кора деревьев и кустарников, хворост, веточный корм, еловая, пихтовая, сосновая лапы, ели для новогодних праздников, мох, лесная подстилка, камыш, тростник и подобные лесные ресурсы.</w:t>
      </w:r>
    </w:p>
    <w:p w14:paraId="70B63294" w14:textId="77777777" w:rsidR="00AE4375"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r w:rsidRPr="00040062">
        <w:rPr>
          <w:rFonts w:ascii="Arial" w:hAnsi="Arial" w:cs="Arial"/>
          <w:lang w:val="ru-RU" w:eastAsia="x-none"/>
        </w:rPr>
        <w:t xml:space="preserve"> </w:t>
      </w:r>
      <w:r w:rsidRPr="00040062">
        <w:rPr>
          <w:rFonts w:ascii="Arial" w:hAnsi="Arial" w:cs="Arial"/>
          <w:lang w:val="x-none" w:eastAsia="x-none"/>
        </w:rPr>
        <w:t>Граждане, юридические лица осуществляют заготовку и сбор недревесных лесных ресурсов на основании договоров аренды лесных участков.</w:t>
      </w:r>
    </w:p>
    <w:p w14:paraId="18BF3E7F" w14:textId="77777777" w:rsidR="00A81ED9"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t>На основании ст. 4 Закона Сахалинской области от 01.04.2008 г. №</w:t>
      </w:r>
      <w:r w:rsidR="00FB5978" w:rsidRPr="00040062">
        <w:rPr>
          <w:rFonts w:ascii="Arial" w:hAnsi="Arial" w:cs="Arial"/>
          <w:lang w:val="ru-RU" w:eastAsia="x-none"/>
        </w:rPr>
        <w:t xml:space="preserve"> </w:t>
      </w:r>
      <w:r w:rsidRPr="00040062">
        <w:rPr>
          <w:rFonts w:ascii="Arial" w:hAnsi="Arial" w:cs="Arial"/>
          <w:lang w:val="ru-RU" w:eastAsia="x-none"/>
        </w:rPr>
        <w:t xml:space="preserve">17-ЗО </w:t>
      </w:r>
      <w:r w:rsidR="00D65490" w:rsidRPr="00040062">
        <w:rPr>
          <w:rFonts w:ascii="Arial" w:hAnsi="Arial" w:cs="Arial"/>
          <w:lang w:val="ru-RU" w:eastAsia="x-none"/>
        </w:rPr>
        <w:t>«</w:t>
      </w:r>
      <w:r w:rsidRPr="00040062">
        <w:rPr>
          <w:rFonts w:ascii="Arial" w:hAnsi="Arial" w:cs="Arial"/>
          <w:lang w:val="ru-RU" w:eastAsia="x-none"/>
        </w:rPr>
        <w:t>О лесопользовании в Сахалинской области</w:t>
      </w:r>
      <w:r w:rsidR="00D65490" w:rsidRPr="00040062">
        <w:rPr>
          <w:rFonts w:ascii="Arial" w:hAnsi="Arial" w:cs="Arial"/>
          <w:lang w:val="ru-RU" w:eastAsia="x-none"/>
        </w:rPr>
        <w:t>»</w:t>
      </w:r>
      <w:r w:rsidRPr="00040062">
        <w:rPr>
          <w:rFonts w:ascii="Arial" w:hAnsi="Arial" w:cs="Arial"/>
          <w:lang w:val="ru-RU" w:eastAsia="x-none"/>
        </w:rPr>
        <w:t xml:space="preserve"> граждане, осуществляющие заготовку и сбор недревесных лесных ресурсов, заготовку пищевых лесных ресурсов и сбор лекарственных растений, обязаны соблюдать правила пожарной и санитарной безопасности в лесу, правила лесовосстановления и ухода за лесами.</w:t>
      </w:r>
    </w:p>
    <w:p w14:paraId="7BCD42CF" w14:textId="77777777" w:rsidR="00A81ED9"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При осуществлении гражданами заготовки и сбора недревесных лесных ресурсов, заготовки пищевых лесных ресурсов и сбора лекарственных растений для собственных нужд не допускается:</w:t>
      </w:r>
    </w:p>
    <w:p w14:paraId="0C88F3A4" w14:textId="77777777" w:rsidR="00A81ED9"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1) вредное воздействие на леса, животный мир, иные природные объекты;</w:t>
      </w:r>
    </w:p>
    <w:p w14:paraId="7CF7988A" w14:textId="77777777" w:rsidR="00A81ED9"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2) истощение заготавливаемых пищевых лесных ресурсов и лекарственных растений;</w:t>
      </w:r>
    </w:p>
    <w:p w14:paraId="41A3EEA7" w14:textId="77777777" w:rsidR="00A81ED9"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3) загрязнение и засорение лесов, водных и иных природных объектов.</w:t>
      </w:r>
    </w:p>
    <w:p w14:paraId="490754B5" w14:textId="77777777" w:rsidR="00AE4375" w:rsidRPr="00040062" w:rsidRDefault="00A81ED9"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Заготовка и сбор недревесных лесных ресурсов, заготовка пищевых лесных ресурсов и сбор лекарственных растений гражданами для собственных нужд могут быть ограничены или запрещены в порядке и по основаниям, установленным Лесным </w:t>
      </w:r>
      <w:hyperlink r:id="rId81" w:history="1">
        <w:r w:rsidRPr="00040062">
          <w:rPr>
            <w:rFonts w:ascii="Arial" w:hAnsi="Arial" w:cs="Arial"/>
            <w:lang w:val="ru-RU" w:eastAsia="x-none"/>
          </w:rPr>
          <w:t>кодексом</w:t>
        </w:r>
      </w:hyperlink>
      <w:r w:rsidRPr="00040062">
        <w:rPr>
          <w:rFonts w:ascii="Arial" w:hAnsi="Arial" w:cs="Arial"/>
          <w:lang w:val="ru-RU" w:eastAsia="x-none"/>
        </w:rPr>
        <w:t xml:space="preserve"> Российской Федерации, федеральными законами.</w:t>
      </w:r>
    </w:p>
    <w:p w14:paraId="39498E01" w14:textId="77777777" w:rsidR="00172C4B" w:rsidRPr="00040062" w:rsidRDefault="00172C4B" w:rsidP="00040062">
      <w:pPr>
        <w:jc w:val="both"/>
        <w:rPr>
          <w:rFonts w:ascii="Arial" w:hAnsi="Arial" w:cs="Arial"/>
          <w:lang w:val="x-none" w:eastAsia="x-none"/>
        </w:rPr>
      </w:pPr>
      <w:bookmarkStart w:id="64" w:name="Т12"/>
    </w:p>
    <w:p w14:paraId="55D98591" w14:textId="77777777" w:rsidR="0029156A" w:rsidRPr="00040062" w:rsidRDefault="00E47E9B" w:rsidP="00040062">
      <w:pPr>
        <w:jc w:val="center"/>
        <w:rPr>
          <w:rFonts w:ascii="Arial" w:hAnsi="Arial" w:cs="Arial"/>
          <w:b/>
          <w:lang w:val="x-none" w:eastAsia="x-none"/>
        </w:rPr>
      </w:pPr>
      <w:r w:rsidRPr="00040062">
        <w:rPr>
          <w:rFonts w:ascii="Arial" w:hAnsi="Arial" w:cs="Arial"/>
          <w:b/>
          <w:lang w:val="x-none" w:eastAsia="x-none"/>
        </w:rPr>
        <w:t>Таблица 1</w:t>
      </w:r>
      <w:bookmarkEnd w:id="64"/>
      <w:r w:rsidR="002574D5" w:rsidRPr="00040062">
        <w:rPr>
          <w:rFonts w:ascii="Arial" w:hAnsi="Arial" w:cs="Arial"/>
          <w:b/>
          <w:lang w:val="ru-RU" w:eastAsia="x-none"/>
        </w:rPr>
        <w:t>5</w:t>
      </w:r>
      <w:r w:rsidR="003061D8" w:rsidRPr="00040062">
        <w:rPr>
          <w:rFonts w:ascii="Arial" w:hAnsi="Arial" w:cs="Arial"/>
          <w:b/>
          <w:lang w:val="ru-RU" w:eastAsia="x-none"/>
        </w:rPr>
        <w:t>.</w:t>
      </w:r>
      <w:r w:rsidR="009777BA" w:rsidRPr="00040062">
        <w:rPr>
          <w:rFonts w:ascii="Arial" w:hAnsi="Arial" w:cs="Arial"/>
          <w:b/>
          <w:lang w:val="x-none" w:eastAsia="x-none"/>
        </w:rPr>
        <w:t xml:space="preserve"> </w:t>
      </w:r>
      <w:r w:rsidR="00175CBA" w:rsidRPr="00040062">
        <w:rPr>
          <w:rFonts w:ascii="Arial" w:hAnsi="Arial" w:cs="Arial"/>
          <w:b/>
          <w:lang w:val="x-none" w:eastAsia="x-none"/>
        </w:rPr>
        <w:t>ПАРАМЕТРЫ РАЗРЕШЕННОГО ИСПОЛЬЗОВАНИЯ ЛЕСОВ ДЛЯ ЗАГОТОВКИ НЕДРЕВЕСНЫХ ЛЕСНЫХ РЕСУРСОВ</w:t>
      </w:r>
    </w:p>
    <w:tbl>
      <w:tblPr>
        <w:tblW w:w="9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8"/>
        <w:gridCol w:w="3670"/>
        <w:gridCol w:w="1117"/>
        <w:gridCol w:w="4343"/>
      </w:tblGrid>
      <w:tr w:rsidR="00040062" w:rsidRPr="00040062" w14:paraId="1522510A" w14:textId="77777777" w:rsidTr="006D6A78">
        <w:trPr>
          <w:trHeight w:val="385"/>
          <w:tblHeader/>
          <w:jc w:val="center"/>
        </w:trPr>
        <w:tc>
          <w:tcPr>
            <w:tcW w:w="688" w:type="dxa"/>
            <w:vAlign w:val="center"/>
          </w:tcPr>
          <w:p w14:paraId="14E5F747" w14:textId="77777777" w:rsidR="00DC6706" w:rsidRPr="00040062" w:rsidRDefault="00E47E9B" w:rsidP="00040062">
            <w:pPr>
              <w:jc w:val="center"/>
              <w:rPr>
                <w:rFonts w:ascii="Arial" w:hAnsi="Arial" w:cs="Arial"/>
                <w:lang w:val="ru-RU" w:eastAsia="ru-RU"/>
              </w:rPr>
            </w:pPr>
            <w:r w:rsidRPr="00040062">
              <w:rPr>
                <w:rFonts w:ascii="Arial" w:hAnsi="Arial" w:cs="Arial"/>
                <w:lang w:val="ru-RU" w:eastAsia="ru-RU"/>
              </w:rPr>
              <w:t>№</w:t>
            </w:r>
          </w:p>
          <w:p w14:paraId="554C0BF9" w14:textId="77777777" w:rsidR="00DC6706" w:rsidRPr="00040062" w:rsidRDefault="00E47E9B" w:rsidP="00040062">
            <w:pPr>
              <w:jc w:val="center"/>
              <w:rPr>
                <w:rFonts w:ascii="Arial" w:hAnsi="Arial" w:cs="Arial"/>
                <w:lang w:val="ru-RU" w:eastAsia="ru-RU"/>
              </w:rPr>
            </w:pPr>
            <w:r w:rsidRPr="00040062">
              <w:rPr>
                <w:rFonts w:ascii="Arial" w:hAnsi="Arial" w:cs="Arial"/>
                <w:lang w:val="ru-RU" w:eastAsia="ru-RU"/>
              </w:rPr>
              <w:t>п/п</w:t>
            </w:r>
          </w:p>
        </w:tc>
        <w:tc>
          <w:tcPr>
            <w:tcW w:w="3670" w:type="dxa"/>
            <w:vAlign w:val="center"/>
          </w:tcPr>
          <w:p w14:paraId="61743D9A" w14:textId="77777777" w:rsidR="00DC6706" w:rsidRPr="00040062" w:rsidRDefault="00E47E9B" w:rsidP="00040062">
            <w:pPr>
              <w:keepNext/>
              <w:jc w:val="center"/>
              <w:rPr>
                <w:rFonts w:ascii="Arial" w:hAnsi="Arial" w:cs="Arial"/>
                <w:lang w:val="ru-RU" w:eastAsia="ru-RU"/>
              </w:rPr>
            </w:pPr>
            <w:r w:rsidRPr="00040062">
              <w:rPr>
                <w:rFonts w:ascii="Arial" w:hAnsi="Arial" w:cs="Arial"/>
                <w:lang w:val="ru-RU" w:eastAsia="ru-RU"/>
              </w:rPr>
              <w:t>Вид недревесного лесного ресурса</w:t>
            </w:r>
          </w:p>
        </w:tc>
        <w:tc>
          <w:tcPr>
            <w:tcW w:w="1117" w:type="dxa"/>
            <w:vAlign w:val="center"/>
          </w:tcPr>
          <w:p w14:paraId="436C173C" w14:textId="77777777" w:rsidR="00DC6706" w:rsidRPr="00040062" w:rsidRDefault="00E47E9B" w:rsidP="00040062">
            <w:pPr>
              <w:keepNext/>
              <w:jc w:val="center"/>
              <w:rPr>
                <w:rFonts w:ascii="Arial" w:hAnsi="Arial" w:cs="Arial"/>
                <w:lang w:val="ru-RU" w:eastAsia="ru-RU"/>
              </w:rPr>
            </w:pPr>
            <w:r w:rsidRPr="00040062">
              <w:rPr>
                <w:rFonts w:ascii="Arial" w:hAnsi="Arial" w:cs="Arial"/>
                <w:lang w:val="ru-RU" w:eastAsia="ru-RU"/>
              </w:rPr>
              <w:t>Единица измерения</w:t>
            </w:r>
          </w:p>
        </w:tc>
        <w:tc>
          <w:tcPr>
            <w:tcW w:w="4343" w:type="dxa"/>
            <w:vAlign w:val="center"/>
          </w:tcPr>
          <w:p w14:paraId="24C42DEB" w14:textId="77777777" w:rsidR="00DC6706" w:rsidRPr="00040062" w:rsidRDefault="00E47E9B" w:rsidP="00040062">
            <w:pPr>
              <w:keepNext/>
              <w:jc w:val="center"/>
              <w:rPr>
                <w:rFonts w:ascii="Arial" w:hAnsi="Arial" w:cs="Arial"/>
                <w:lang w:val="ru-RU" w:eastAsia="ru-RU"/>
              </w:rPr>
            </w:pPr>
            <w:r w:rsidRPr="00040062">
              <w:rPr>
                <w:rFonts w:ascii="Arial" w:hAnsi="Arial" w:cs="Arial"/>
                <w:lang w:val="ru-RU" w:eastAsia="ru-RU"/>
              </w:rPr>
              <w:t>Ежегодный допустимый</w:t>
            </w:r>
            <w:r w:rsidR="009F6839" w:rsidRPr="00040062">
              <w:rPr>
                <w:rFonts w:ascii="Arial" w:hAnsi="Arial" w:cs="Arial"/>
                <w:lang w:val="ru-RU" w:eastAsia="ru-RU"/>
              </w:rPr>
              <w:t xml:space="preserve"> </w:t>
            </w:r>
            <w:r w:rsidRPr="00040062">
              <w:rPr>
                <w:rFonts w:ascii="Arial" w:hAnsi="Arial" w:cs="Arial"/>
                <w:lang w:val="ru-RU" w:eastAsia="ru-RU"/>
              </w:rPr>
              <w:t>объем заготовки</w:t>
            </w:r>
          </w:p>
        </w:tc>
      </w:tr>
      <w:tr w:rsidR="00040062" w:rsidRPr="00040062" w14:paraId="14B42070" w14:textId="77777777" w:rsidTr="006D6A78">
        <w:trPr>
          <w:trHeight w:val="36"/>
          <w:tblHeader/>
          <w:jc w:val="center"/>
        </w:trPr>
        <w:tc>
          <w:tcPr>
            <w:tcW w:w="688" w:type="dxa"/>
          </w:tcPr>
          <w:p w14:paraId="608B96BE" w14:textId="77777777" w:rsidR="00DC6706"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3670" w:type="dxa"/>
          </w:tcPr>
          <w:p w14:paraId="6622D402" w14:textId="77777777" w:rsidR="00DC6706" w:rsidRPr="00040062" w:rsidRDefault="00E47E9B" w:rsidP="00040062">
            <w:pPr>
              <w:keepNext/>
              <w:jc w:val="center"/>
              <w:rPr>
                <w:rFonts w:ascii="Arial" w:hAnsi="Arial" w:cs="Arial"/>
                <w:lang w:val="ru-RU" w:eastAsia="ru-RU"/>
              </w:rPr>
            </w:pPr>
            <w:r w:rsidRPr="00040062">
              <w:rPr>
                <w:rFonts w:ascii="Arial" w:hAnsi="Arial" w:cs="Arial"/>
                <w:lang w:val="ru-RU" w:eastAsia="ru-RU"/>
              </w:rPr>
              <w:t>2</w:t>
            </w:r>
          </w:p>
        </w:tc>
        <w:tc>
          <w:tcPr>
            <w:tcW w:w="1117" w:type="dxa"/>
          </w:tcPr>
          <w:p w14:paraId="612C3A86" w14:textId="77777777" w:rsidR="00DC6706" w:rsidRPr="00040062" w:rsidRDefault="00E47E9B" w:rsidP="00040062">
            <w:pPr>
              <w:keepNext/>
              <w:jc w:val="center"/>
              <w:rPr>
                <w:rFonts w:ascii="Arial" w:hAnsi="Arial" w:cs="Arial"/>
                <w:lang w:val="ru-RU" w:eastAsia="ru-RU"/>
              </w:rPr>
            </w:pPr>
            <w:r w:rsidRPr="00040062">
              <w:rPr>
                <w:rFonts w:ascii="Arial" w:hAnsi="Arial" w:cs="Arial"/>
                <w:lang w:val="ru-RU" w:eastAsia="ru-RU"/>
              </w:rPr>
              <w:t>3</w:t>
            </w:r>
          </w:p>
        </w:tc>
        <w:tc>
          <w:tcPr>
            <w:tcW w:w="4343" w:type="dxa"/>
          </w:tcPr>
          <w:p w14:paraId="78CE12CC" w14:textId="77777777" w:rsidR="00DC6706" w:rsidRPr="00040062" w:rsidRDefault="00E47E9B" w:rsidP="00040062">
            <w:pPr>
              <w:keepNext/>
              <w:jc w:val="center"/>
              <w:rPr>
                <w:rFonts w:ascii="Arial" w:hAnsi="Arial" w:cs="Arial"/>
                <w:lang w:val="ru-RU" w:eastAsia="ru-RU"/>
              </w:rPr>
            </w:pPr>
            <w:r w:rsidRPr="00040062">
              <w:rPr>
                <w:rFonts w:ascii="Arial" w:hAnsi="Arial" w:cs="Arial"/>
                <w:lang w:val="ru-RU" w:eastAsia="ru-RU"/>
              </w:rPr>
              <w:t>4</w:t>
            </w:r>
          </w:p>
        </w:tc>
      </w:tr>
      <w:tr w:rsidR="00040062" w:rsidRPr="00040062" w14:paraId="7681D987" w14:textId="77777777" w:rsidTr="006D6A78">
        <w:trPr>
          <w:trHeight w:val="17"/>
          <w:jc w:val="center"/>
        </w:trPr>
        <w:tc>
          <w:tcPr>
            <w:tcW w:w="688" w:type="dxa"/>
            <w:tcMar>
              <w:top w:w="57" w:type="dxa"/>
              <w:bottom w:w="57" w:type="dxa"/>
            </w:tcMar>
            <w:vAlign w:val="center"/>
          </w:tcPr>
          <w:p w14:paraId="5D4D13C5" w14:textId="77777777" w:rsidR="00835D83" w:rsidRPr="00040062" w:rsidRDefault="00835D83" w:rsidP="00040062">
            <w:pPr>
              <w:numPr>
                <w:ilvl w:val="0"/>
                <w:numId w:val="4"/>
              </w:numPr>
              <w:jc w:val="both"/>
              <w:rPr>
                <w:rFonts w:ascii="Arial" w:hAnsi="Arial" w:cs="Arial"/>
                <w:lang w:val="ru-RU" w:eastAsia="ru-RU"/>
              </w:rPr>
            </w:pPr>
          </w:p>
        </w:tc>
        <w:tc>
          <w:tcPr>
            <w:tcW w:w="3670" w:type="dxa"/>
            <w:tcMar>
              <w:top w:w="57" w:type="dxa"/>
              <w:bottom w:w="57" w:type="dxa"/>
            </w:tcMar>
            <w:vAlign w:val="center"/>
          </w:tcPr>
          <w:p w14:paraId="70FC5769" w14:textId="77777777" w:rsidR="00835D83" w:rsidRPr="00040062" w:rsidRDefault="00E47E9B" w:rsidP="00040062">
            <w:pPr>
              <w:keepNext/>
              <w:jc w:val="both"/>
              <w:rPr>
                <w:rFonts w:ascii="Arial" w:hAnsi="Arial" w:cs="Arial"/>
                <w:lang w:val="ru-RU" w:eastAsia="ru-RU"/>
              </w:rPr>
            </w:pPr>
            <w:r w:rsidRPr="00040062">
              <w:rPr>
                <w:rFonts w:ascii="Arial" w:hAnsi="Arial" w:cs="Arial"/>
                <w:lang w:val="ru-RU" w:eastAsia="ru-RU"/>
              </w:rPr>
              <w:t>Пневой осмол</w:t>
            </w:r>
          </w:p>
        </w:tc>
        <w:tc>
          <w:tcPr>
            <w:tcW w:w="1117" w:type="dxa"/>
            <w:tcMar>
              <w:top w:w="57" w:type="dxa"/>
              <w:bottom w:w="57" w:type="dxa"/>
            </w:tcMar>
            <w:vAlign w:val="center"/>
          </w:tcPr>
          <w:p w14:paraId="1BB25819" w14:textId="77777777" w:rsidR="00835D83" w:rsidRPr="00040062" w:rsidRDefault="009E7E86" w:rsidP="00040062">
            <w:pPr>
              <w:keepNext/>
              <w:jc w:val="center"/>
              <w:rPr>
                <w:rFonts w:ascii="Arial" w:hAnsi="Arial" w:cs="Arial"/>
                <w:lang w:val="ru-RU" w:eastAsia="ru-RU"/>
              </w:rPr>
            </w:pPr>
            <w:r w:rsidRPr="00040062">
              <w:rPr>
                <w:rFonts w:ascii="Arial" w:hAnsi="Arial" w:cs="Arial"/>
                <w:lang w:val="ru-RU" w:eastAsia="ru-RU"/>
              </w:rPr>
              <w:t>шт.</w:t>
            </w:r>
          </w:p>
        </w:tc>
        <w:tc>
          <w:tcPr>
            <w:tcW w:w="4343" w:type="dxa"/>
            <w:tcMar>
              <w:top w:w="57" w:type="dxa"/>
              <w:bottom w:w="57" w:type="dxa"/>
            </w:tcMar>
            <w:vAlign w:val="center"/>
          </w:tcPr>
          <w:p w14:paraId="23EA81CA" w14:textId="77777777" w:rsidR="00835D83" w:rsidRPr="00040062" w:rsidRDefault="00E47E9B" w:rsidP="00040062">
            <w:pPr>
              <w:keepNext/>
              <w:snapToGrid w:val="0"/>
              <w:jc w:val="center"/>
              <w:rPr>
                <w:rFonts w:ascii="Arial" w:hAnsi="Arial" w:cs="Arial"/>
                <w:lang w:val="ru-RU" w:eastAsia="ru-RU"/>
              </w:rPr>
            </w:pPr>
            <w:r w:rsidRPr="00040062">
              <w:rPr>
                <w:rFonts w:ascii="Arial" w:hAnsi="Arial" w:cs="Arial"/>
                <w:lang w:val="ru-RU" w:eastAsia="ru-RU"/>
              </w:rPr>
              <w:t>-</w:t>
            </w:r>
          </w:p>
        </w:tc>
      </w:tr>
      <w:tr w:rsidR="00ED73AB" w:rsidRPr="00040062" w14:paraId="714A0A2F" w14:textId="77777777" w:rsidTr="006D6A78">
        <w:trPr>
          <w:trHeight w:val="17"/>
          <w:jc w:val="center"/>
        </w:trPr>
        <w:tc>
          <w:tcPr>
            <w:tcW w:w="688" w:type="dxa"/>
            <w:tcMar>
              <w:top w:w="57" w:type="dxa"/>
              <w:bottom w:w="57" w:type="dxa"/>
            </w:tcMar>
            <w:vAlign w:val="center"/>
          </w:tcPr>
          <w:p w14:paraId="6E830441" w14:textId="77777777" w:rsidR="00CA67AB" w:rsidRPr="00040062" w:rsidRDefault="00CA67AB" w:rsidP="00040062">
            <w:pPr>
              <w:numPr>
                <w:ilvl w:val="0"/>
                <w:numId w:val="4"/>
              </w:numPr>
              <w:jc w:val="both"/>
              <w:rPr>
                <w:rFonts w:ascii="Arial" w:hAnsi="Arial" w:cs="Arial"/>
                <w:lang w:val="ru-RU" w:eastAsia="ru-RU"/>
              </w:rPr>
            </w:pPr>
          </w:p>
        </w:tc>
        <w:tc>
          <w:tcPr>
            <w:tcW w:w="3670" w:type="dxa"/>
            <w:tcMar>
              <w:top w:w="57" w:type="dxa"/>
              <w:bottom w:w="57" w:type="dxa"/>
            </w:tcMar>
            <w:vAlign w:val="center"/>
          </w:tcPr>
          <w:p w14:paraId="33472754" w14:textId="77777777" w:rsidR="00CA67AB" w:rsidRPr="00040062" w:rsidRDefault="00E47E9B" w:rsidP="00040062">
            <w:pPr>
              <w:keepNext/>
              <w:jc w:val="both"/>
              <w:rPr>
                <w:rFonts w:ascii="Arial" w:hAnsi="Arial" w:cs="Arial"/>
                <w:lang w:val="ru-RU" w:eastAsia="ru-RU"/>
              </w:rPr>
            </w:pPr>
            <w:r w:rsidRPr="00040062">
              <w:rPr>
                <w:rFonts w:ascii="Arial" w:hAnsi="Arial" w:cs="Arial"/>
                <w:lang w:val="ru-RU" w:eastAsia="ru-RU"/>
              </w:rPr>
              <w:t>Береста</w:t>
            </w:r>
          </w:p>
        </w:tc>
        <w:tc>
          <w:tcPr>
            <w:tcW w:w="1117" w:type="dxa"/>
            <w:tcMar>
              <w:top w:w="57" w:type="dxa"/>
              <w:bottom w:w="57" w:type="dxa"/>
            </w:tcMar>
            <w:vAlign w:val="center"/>
          </w:tcPr>
          <w:p w14:paraId="4BBC82C7" w14:textId="77777777" w:rsidR="00CA67AB" w:rsidRPr="00040062" w:rsidRDefault="00E4026F" w:rsidP="00040062">
            <w:pPr>
              <w:keepNext/>
              <w:jc w:val="center"/>
              <w:rPr>
                <w:rFonts w:ascii="Arial" w:hAnsi="Arial" w:cs="Arial"/>
                <w:lang w:val="ru-RU" w:eastAsia="ru-RU"/>
              </w:rPr>
            </w:pPr>
            <w:r w:rsidRPr="00040062">
              <w:rPr>
                <w:rFonts w:ascii="Arial" w:hAnsi="Arial" w:cs="Arial"/>
                <w:lang w:val="ru-RU" w:eastAsia="ru-RU"/>
              </w:rPr>
              <w:t>-</w:t>
            </w:r>
          </w:p>
        </w:tc>
        <w:tc>
          <w:tcPr>
            <w:tcW w:w="4343" w:type="dxa"/>
            <w:tcMar>
              <w:top w:w="57" w:type="dxa"/>
              <w:bottom w:w="57" w:type="dxa"/>
            </w:tcMar>
            <w:vAlign w:val="center"/>
          </w:tcPr>
          <w:p w14:paraId="19F1EE27" w14:textId="77777777" w:rsidR="00CA67AB" w:rsidRPr="00040062" w:rsidRDefault="00E4026F" w:rsidP="00040062">
            <w:pPr>
              <w:keepNext/>
              <w:rPr>
                <w:rFonts w:ascii="Arial" w:hAnsi="Arial" w:cs="Arial"/>
                <w:lang w:val="ru-RU" w:eastAsia="ru-RU"/>
              </w:rPr>
            </w:pPr>
            <w:r w:rsidRPr="00040062">
              <w:rPr>
                <w:rFonts w:ascii="Arial" w:hAnsi="Arial" w:cs="Arial"/>
                <w:lang w:val="ru-RU" w:eastAsia="ru-RU"/>
              </w:rPr>
              <w:t>осуществляется с сухостойных, буреломных, ветровальных, усыхающих, отмирающих деревьев</w:t>
            </w:r>
          </w:p>
        </w:tc>
      </w:tr>
      <w:tr w:rsidR="00ED73AB" w:rsidRPr="00040062" w14:paraId="58CA31E8" w14:textId="77777777" w:rsidTr="006D6A78">
        <w:trPr>
          <w:trHeight w:val="222"/>
          <w:jc w:val="center"/>
        </w:trPr>
        <w:tc>
          <w:tcPr>
            <w:tcW w:w="688" w:type="dxa"/>
            <w:tcMar>
              <w:top w:w="57" w:type="dxa"/>
              <w:bottom w:w="57" w:type="dxa"/>
            </w:tcMar>
            <w:vAlign w:val="center"/>
          </w:tcPr>
          <w:p w14:paraId="407599DF" w14:textId="77777777" w:rsidR="00CA67AB" w:rsidRPr="00040062" w:rsidRDefault="00CA67AB" w:rsidP="00040062">
            <w:pPr>
              <w:numPr>
                <w:ilvl w:val="0"/>
                <w:numId w:val="4"/>
              </w:numPr>
              <w:jc w:val="both"/>
              <w:rPr>
                <w:rFonts w:ascii="Arial" w:hAnsi="Arial" w:cs="Arial"/>
                <w:lang w:val="ru-RU" w:eastAsia="ru-RU"/>
              </w:rPr>
            </w:pPr>
          </w:p>
        </w:tc>
        <w:tc>
          <w:tcPr>
            <w:tcW w:w="3670" w:type="dxa"/>
            <w:tcMar>
              <w:top w:w="57" w:type="dxa"/>
              <w:bottom w:w="57" w:type="dxa"/>
            </w:tcMar>
            <w:vAlign w:val="center"/>
          </w:tcPr>
          <w:p w14:paraId="7A9CCFF5" w14:textId="77777777" w:rsidR="00CA67AB" w:rsidRPr="00040062" w:rsidRDefault="00E47E9B" w:rsidP="00040062">
            <w:pPr>
              <w:keepNext/>
              <w:jc w:val="both"/>
              <w:rPr>
                <w:rFonts w:ascii="Arial" w:hAnsi="Arial" w:cs="Arial"/>
                <w:lang w:val="ru-RU" w:eastAsia="ru-RU"/>
              </w:rPr>
            </w:pPr>
            <w:r w:rsidRPr="00040062">
              <w:rPr>
                <w:rFonts w:ascii="Arial" w:hAnsi="Arial" w:cs="Arial"/>
                <w:lang w:val="ru-RU" w:eastAsia="ru-RU"/>
              </w:rPr>
              <w:t xml:space="preserve">Веточный корм </w:t>
            </w:r>
          </w:p>
        </w:tc>
        <w:tc>
          <w:tcPr>
            <w:tcW w:w="1117" w:type="dxa"/>
            <w:tcMar>
              <w:top w:w="57" w:type="dxa"/>
              <w:bottom w:w="57" w:type="dxa"/>
            </w:tcMar>
            <w:vAlign w:val="center"/>
          </w:tcPr>
          <w:p w14:paraId="6CE2E2F0" w14:textId="77777777" w:rsidR="00CA67AB" w:rsidRPr="00040062" w:rsidRDefault="00E47E9B" w:rsidP="00040062">
            <w:pPr>
              <w:keepNext/>
              <w:jc w:val="center"/>
              <w:rPr>
                <w:rFonts w:ascii="Arial" w:hAnsi="Arial" w:cs="Arial"/>
                <w:lang w:val="ru-RU" w:eastAsia="ru-RU"/>
              </w:rPr>
            </w:pPr>
            <w:r w:rsidRPr="00040062">
              <w:rPr>
                <w:rFonts w:ascii="Arial" w:hAnsi="Arial" w:cs="Arial"/>
                <w:lang w:val="ru-RU" w:eastAsia="ru-RU"/>
              </w:rPr>
              <w:t>т</w:t>
            </w:r>
          </w:p>
        </w:tc>
        <w:tc>
          <w:tcPr>
            <w:tcW w:w="4343" w:type="dxa"/>
            <w:tcMar>
              <w:top w:w="57" w:type="dxa"/>
              <w:bottom w:w="57" w:type="dxa"/>
            </w:tcMar>
            <w:vAlign w:val="center"/>
          </w:tcPr>
          <w:p w14:paraId="5728F19E" w14:textId="77777777" w:rsidR="00CA67AB" w:rsidRPr="00040062" w:rsidRDefault="00E47E9B" w:rsidP="00040062">
            <w:pPr>
              <w:keepNext/>
              <w:jc w:val="both"/>
              <w:rPr>
                <w:rFonts w:ascii="Arial" w:hAnsi="Arial" w:cs="Arial"/>
                <w:lang w:val="ru-RU" w:eastAsia="ru-RU"/>
              </w:rPr>
            </w:pPr>
            <w:r w:rsidRPr="00040062">
              <w:rPr>
                <w:rFonts w:ascii="Arial" w:hAnsi="Arial" w:cs="Arial"/>
                <w:lang w:val="ru-RU" w:eastAsia="ru-RU"/>
              </w:rPr>
              <w:t>Заготовка веточного корма в пределах порубочных остатков</w:t>
            </w:r>
          </w:p>
        </w:tc>
      </w:tr>
      <w:tr w:rsidR="00ED73AB" w:rsidRPr="00040062" w14:paraId="33F2FC6E" w14:textId="77777777" w:rsidTr="006D6A78">
        <w:trPr>
          <w:trHeight w:val="222"/>
          <w:jc w:val="center"/>
        </w:trPr>
        <w:tc>
          <w:tcPr>
            <w:tcW w:w="688" w:type="dxa"/>
            <w:tcMar>
              <w:top w:w="57" w:type="dxa"/>
              <w:bottom w:w="57" w:type="dxa"/>
            </w:tcMar>
            <w:vAlign w:val="center"/>
          </w:tcPr>
          <w:p w14:paraId="5FE9869E" w14:textId="77777777" w:rsidR="00E4026F" w:rsidRPr="00040062" w:rsidRDefault="00E4026F" w:rsidP="00040062">
            <w:pPr>
              <w:numPr>
                <w:ilvl w:val="0"/>
                <w:numId w:val="4"/>
              </w:numPr>
              <w:jc w:val="both"/>
              <w:rPr>
                <w:rFonts w:ascii="Arial" w:hAnsi="Arial" w:cs="Arial"/>
                <w:lang w:val="ru-RU" w:eastAsia="ru-RU"/>
              </w:rPr>
            </w:pPr>
          </w:p>
        </w:tc>
        <w:tc>
          <w:tcPr>
            <w:tcW w:w="3670" w:type="dxa"/>
            <w:tcMar>
              <w:top w:w="57" w:type="dxa"/>
              <w:bottom w:w="57" w:type="dxa"/>
            </w:tcMar>
            <w:vAlign w:val="center"/>
          </w:tcPr>
          <w:p w14:paraId="1CDE4679" w14:textId="77777777" w:rsidR="00E4026F" w:rsidRPr="00040062" w:rsidRDefault="00E47E9B" w:rsidP="00040062">
            <w:pPr>
              <w:keepNext/>
              <w:jc w:val="both"/>
              <w:rPr>
                <w:rFonts w:ascii="Arial" w:hAnsi="Arial" w:cs="Arial"/>
                <w:lang w:val="ru-RU" w:eastAsia="ru-RU"/>
              </w:rPr>
            </w:pPr>
            <w:r w:rsidRPr="00040062">
              <w:rPr>
                <w:rFonts w:ascii="Arial" w:hAnsi="Arial" w:cs="Arial"/>
                <w:lang w:val="ru-RU" w:eastAsia="ru-RU"/>
              </w:rPr>
              <w:t>Сбор лесной подстилки</w:t>
            </w:r>
          </w:p>
        </w:tc>
        <w:tc>
          <w:tcPr>
            <w:tcW w:w="1117" w:type="dxa"/>
            <w:tcMar>
              <w:top w:w="57" w:type="dxa"/>
              <w:bottom w:w="57" w:type="dxa"/>
            </w:tcMar>
            <w:vAlign w:val="center"/>
          </w:tcPr>
          <w:p w14:paraId="16425917" w14:textId="77777777" w:rsidR="00E4026F" w:rsidRPr="00040062" w:rsidRDefault="00E47E9B" w:rsidP="00040062">
            <w:pPr>
              <w:keepNext/>
              <w:jc w:val="center"/>
              <w:rPr>
                <w:rFonts w:ascii="Arial" w:hAnsi="Arial" w:cs="Arial"/>
                <w:lang w:val="ru-RU" w:eastAsia="ru-RU"/>
              </w:rPr>
            </w:pPr>
            <w:r w:rsidRPr="00040062">
              <w:rPr>
                <w:rFonts w:ascii="Arial" w:hAnsi="Arial" w:cs="Arial"/>
                <w:lang w:val="ru-RU" w:eastAsia="ru-RU"/>
              </w:rPr>
              <w:t>га</w:t>
            </w:r>
          </w:p>
        </w:tc>
        <w:tc>
          <w:tcPr>
            <w:tcW w:w="4343" w:type="dxa"/>
            <w:tcMar>
              <w:top w:w="57" w:type="dxa"/>
              <w:bottom w:w="57" w:type="dxa"/>
            </w:tcMar>
            <w:vAlign w:val="center"/>
          </w:tcPr>
          <w:p w14:paraId="0A6085A0" w14:textId="77777777" w:rsidR="00E4026F" w:rsidRPr="00040062" w:rsidRDefault="00E47E9B" w:rsidP="00040062">
            <w:pPr>
              <w:keepNext/>
              <w:jc w:val="both"/>
              <w:rPr>
                <w:rFonts w:ascii="Arial" w:hAnsi="Arial" w:cs="Arial"/>
                <w:lang w:val="ru-RU" w:eastAsia="ru-RU"/>
              </w:rPr>
            </w:pPr>
            <w:r w:rsidRPr="00040062">
              <w:rPr>
                <w:rFonts w:ascii="Arial" w:hAnsi="Arial" w:cs="Arial"/>
                <w:lang w:val="ru-RU" w:eastAsia="ru-RU"/>
              </w:rPr>
              <w:t>10 га. на ровных участках, не подверженных эрозии</w:t>
            </w:r>
          </w:p>
        </w:tc>
      </w:tr>
      <w:tr w:rsidR="00ED73AB" w:rsidRPr="00040062" w14:paraId="5B640D28" w14:textId="77777777" w:rsidTr="006D6A78">
        <w:trPr>
          <w:trHeight w:val="356"/>
          <w:jc w:val="center"/>
        </w:trPr>
        <w:tc>
          <w:tcPr>
            <w:tcW w:w="688" w:type="dxa"/>
            <w:tcMar>
              <w:top w:w="57" w:type="dxa"/>
              <w:bottom w:w="57" w:type="dxa"/>
            </w:tcMar>
            <w:vAlign w:val="center"/>
          </w:tcPr>
          <w:p w14:paraId="0BCACF5F" w14:textId="77777777" w:rsidR="00CA67AB" w:rsidRPr="00040062" w:rsidRDefault="00CA67AB" w:rsidP="00040062">
            <w:pPr>
              <w:numPr>
                <w:ilvl w:val="0"/>
                <w:numId w:val="4"/>
              </w:numPr>
              <w:jc w:val="both"/>
              <w:rPr>
                <w:rFonts w:ascii="Arial" w:hAnsi="Arial" w:cs="Arial"/>
                <w:lang w:val="ru-RU" w:eastAsia="ru-RU"/>
              </w:rPr>
            </w:pPr>
          </w:p>
        </w:tc>
        <w:tc>
          <w:tcPr>
            <w:tcW w:w="3670" w:type="dxa"/>
            <w:tcMar>
              <w:top w:w="57" w:type="dxa"/>
              <w:bottom w:w="57" w:type="dxa"/>
            </w:tcMar>
            <w:vAlign w:val="center"/>
          </w:tcPr>
          <w:p w14:paraId="7E8226F5" w14:textId="77777777" w:rsidR="00CA67AB" w:rsidRPr="00040062" w:rsidRDefault="00E47E9B" w:rsidP="00040062">
            <w:pPr>
              <w:keepNext/>
              <w:jc w:val="both"/>
              <w:rPr>
                <w:rFonts w:ascii="Arial" w:hAnsi="Arial" w:cs="Arial"/>
                <w:lang w:val="ru-RU" w:eastAsia="ru-RU"/>
              </w:rPr>
            </w:pPr>
            <w:r w:rsidRPr="00040062">
              <w:rPr>
                <w:rFonts w:ascii="Arial" w:hAnsi="Arial" w:cs="Arial"/>
                <w:lang w:val="ru-RU" w:eastAsia="ru-RU"/>
              </w:rPr>
              <w:t>Деревья и кустарники для выкопки</w:t>
            </w:r>
          </w:p>
        </w:tc>
        <w:tc>
          <w:tcPr>
            <w:tcW w:w="1117" w:type="dxa"/>
            <w:tcMar>
              <w:top w:w="57" w:type="dxa"/>
              <w:bottom w:w="57" w:type="dxa"/>
            </w:tcMar>
            <w:vAlign w:val="center"/>
          </w:tcPr>
          <w:p w14:paraId="621D6EBA" w14:textId="77777777" w:rsidR="00CA67AB" w:rsidRPr="00040062" w:rsidRDefault="00E47E9B" w:rsidP="00040062">
            <w:pPr>
              <w:keepNext/>
              <w:jc w:val="center"/>
              <w:rPr>
                <w:rFonts w:ascii="Arial" w:hAnsi="Arial" w:cs="Arial"/>
                <w:lang w:val="ru-RU" w:eastAsia="ru-RU"/>
              </w:rPr>
            </w:pPr>
            <w:r w:rsidRPr="00040062">
              <w:rPr>
                <w:rFonts w:ascii="Arial" w:hAnsi="Arial" w:cs="Arial"/>
                <w:lang w:val="ru-RU" w:eastAsia="ru-RU"/>
              </w:rPr>
              <w:t>шт.</w:t>
            </w:r>
          </w:p>
        </w:tc>
        <w:tc>
          <w:tcPr>
            <w:tcW w:w="4343" w:type="dxa"/>
            <w:tcMar>
              <w:top w:w="57" w:type="dxa"/>
              <w:bottom w:w="57" w:type="dxa"/>
            </w:tcMar>
            <w:vAlign w:val="center"/>
          </w:tcPr>
          <w:p w14:paraId="1E2DBACD" w14:textId="77777777" w:rsidR="00CA67AB" w:rsidRPr="00040062" w:rsidRDefault="00E47E9B" w:rsidP="00040062">
            <w:pPr>
              <w:keepNext/>
              <w:jc w:val="both"/>
              <w:rPr>
                <w:rFonts w:ascii="Arial" w:hAnsi="Arial" w:cs="Arial"/>
                <w:lang w:val="ru-RU" w:eastAsia="ru-RU"/>
              </w:rPr>
            </w:pPr>
            <w:r w:rsidRPr="00040062">
              <w:rPr>
                <w:rFonts w:ascii="Arial" w:hAnsi="Arial" w:cs="Arial"/>
                <w:lang w:val="ru-RU" w:eastAsia="ru-RU"/>
              </w:rPr>
              <w:t>Может быть произведена с разрешения начальника лесничества по установленным правилам</w:t>
            </w:r>
          </w:p>
        </w:tc>
      </w:tr>
      <w:tr w:rsidR="00ED73AB" w:rsidRPr="00040062" w14:paraId="1EAD90FB" w14:textId="77777777" w:rsidTr="006D6A78">
        <w:trPr>
          <w:trHeight w:val="231"/>
          <w:jc w:val="center"/>
        </w:trPr>
        <w:tc>
          <w:tcPr>
            <w:tcW w:w="688" w:type="dxa"/>
            <w:tcMar>
              <w:top w:w="57" w:type="dxa"/>
              <w:bottom w:w="57" w:type="dxa"/>
            </w:tcMar>
            <w:vAlign w:val="center"/>
          </w:tcPr>
          <w:p w14:paraId="2859AAB3" w14:textId="77777777" w:rsidR="00CA67AB" w:rsidRPr="00040062" w:rsidRDefault="00CA67AB" w:rsidP="00040062">
            <w:pPr>
              <w:numPr>
                <w:ilvl w:val="0"/>
                <w:numId w:val="4"/>
              </w:numPr>
              <w:jc w:val="both"/>
              <w:rPr>
                <w:rFonts w:ascii="Arial" w:hAnsi="Arial" w:cs="Arial"/>
                <w:lang w:val="ru-RU" w:eastAsia="ru-RU"/>
              </w:rPr>
            </w:pPr>
          </w:p>
        </w:tc>
        <w:tc>
          <w:tcPr>
            <w:tcW w:w="3670" w:type="dxa"/>
            <w:tcMar>
              <w:top w:w="57" w:type="dxa"/>
              <w:bottom w:w="57" w:type="dxa"/>
            </w:tcMar>
            <w:vAlign w:val="center"/>
          </w:tcPr>
          <w:p w14:paraId="12F64F79" w14:textId="77777777" w:rsidR="00CA67AB" w:rsidRPr="00040062" w:rsidRDefault="00E47E9B" w:rsidP="00040062">
            <w:pPr>
              <w:keepNext/>
              <w:jc w:val="both"/>
              <w:rPr>
                <w:rFonts w:ascii="Arial" w:hAnsi="Arial" w:cs="Arial"/>
                <w:lang w:val="ru-RU" w:eastAsia="ru-RU"/>
              </w:rPr>
            </w:pPr>
            <w:r w:rsidRPr="00040062">
              <w:rPr>
                <w:rFonts w:ascii="Arial" w:hAnsi="Arial" w:cs="Arial"/>
                <w:lang w:val="ru-RU" w:eastAsia="ru-RU"/>
              </w:rPr>
              <w:t>Веники, ветви и кустарники для метел и плетения</w:t>
            </w:r>
          </w:p>
        </w:tc>
        <w:tc>
          <w:tcPr>
            <w:tcW w:w="1117" w:type="dxa"/>
            <w:tcMar>
              <w:top w:w="57" w:type="dxa"/>
              <w:bottom w:w="57" w:type="dxa"/>
            </w:tcMar>
            <w:vAlign w:val="center"/>
          </w:tcPr>
          <w:p w14:paraId="0E53A283" w14:textId="77777777" w:rsidR="00CA67AB" w:rsidRPr="00040062" w:rsidRDefault="00E47E9B" w:rsidP="00040062">
            <w:pPr>
              <w:keepNext/>
              <w:jc w:val="center"/>
              <w:rPr>
                <w:rFonts w:ascii="Arial" w:hAnsi="Arial" w:cs="Arial"/>
                <w:lang w:val="ru-RU" w:eastAsia="ru-RU"/>
              </w:rPr>
            </w:pPr>
            <w:r w:rsidRPr="00040062">
              <w:rPr>
                <w:rFonts w:ascii="Arial" w:hAnsi="Arial" w:cs="Arial"/>
                <w:lang w:val="ru-RU" w:eastAsia="ru-RU"/>
              </w:rPr>
              <w:t>тыс. шт.</w:t>
            </w:r>
          </w:p>
        </w:tc>
        <w:tc>
          <w:tcPr>
            <w:tcW w:w="4343" w:type="dxa"/>
            <w:tcMar>
              <w:top w:w="57" w:type="dxa"/>
              <w:bottom w:w="57" w:type="dxa"/>
            </w:tcMar>
            <w:vAlign w:val="center"/>
          </w:tcPr>
          <w:p w14:paraId="398E2EFE" w14:textId="77777777" w:rsidR="00CA67AB" w:rsidRPr="00040062" w:rsidRDefault="00E47E9B" w:rsidP="00040062">
            <w:pPr>
              <w:keepNext/>
              <w:jc w:val="both"/>
              <w:rPr>
                <w:rFonts w:ascii="Arial" w:hAnsi="Arial" w:cs="Arial"/>
                <w:lang w:val="ru-RU" w:eastAsia="ru-RU"/>
              </w:rPr>
            </w:pPr>
            <w:r w:rsidRPr="00040062">
              <w:rPr>
                <w:rFonts w:ascii="Arial" w:hAnsi="Arial" w:cs="Arial"/>
                <w:lang w:val="ru-RU" w:eastAsia="ru-RU"/>
              </w:rPr>
              <w:t>Заготовка веников, ветвей и кустарников для метел и плетения в пределах порубочных остатков и на лесных участках, подлежащих расчистке</w:t>
            </w:r>
          </w:p>
        </w:tc>
      </w:tr>
    </w:tbl>
    <w:p w14:paraId="039FA456" w14:textId="77777777" w:rsidR="00D50814" w:rsidRPr="00040062" w:rsidRDefault="00524BC8" w:rsidP="00040062">
      <w:pPr>
        <w:jc w:val="both"/>
        <w:rPr>
          <w:rFonts w:ascii="Arial" w:hAnsi="Arial" w:cs="Arial"/>
          <w:lang w:val="x-none" w:eastAsia="x-none"/>
        </w:rPr>
      </w:pPr>
      <w:r w:rsidRPr="00040062">
        <w:rPr>
          <w:rFonts w:ascii="Arial" w:hAnsi="Arial" w:cs="Arial"/>
          <w:lang w:val="x-none" w:eastAsia="x-none"/>
        </w:rPr>
        <w:tab/>
      </w:r>
    </w:p>
    <w:p w14:paraId="1E701EBB" w14:textId="77777777" w:rsidR="00FC2BDE" w:rsidRPr="00040062" w:rsidRDefault="00E47E9B" w:rsidP="00040062">
      <w:pPr>
        <w:jc w:val="center"/>
        <w:rPr>
          <w:rFonts w:ascii="Arial" w:hAnsi="Arial" w:cs="Arial"/>
          <w:b/>
          <w:bCs/>
          <w:lang w:val="ru-RU" w:eastAsia="x-none"/>
        </w:rPr>
      </w:pPr>
      <w:r w:rsidRPr="00040062">
        <w:rPr>
          <w:rFonts w:ascii="Arial" w:hAnsi="Arial" w:cs="Arial"/>
          <w:b/>
          <w:lang w:val="ru-RU" w:eastAsia="x-none"/>
        </w:rPr>
        <w:t xml:space="preserve">Таблица 15.1 </w:t>
      </w:r>
      <w:r w:rsidR="006763C1" w:rsidRPr="00040062">
        <w:rPr>
          <w:rFonts w:ascii="Arial" w:hAnsi="Arial" w:cs="Arial"/>
          <w:b/>
          <w:bCs/>
          <w:lang w:val="ru-RU" w:eastAsia="x-none"/>
        </w:rPr>
        <w:t>ПАРАМЕТРЫ ПРОФИЛАКТИЧЕСКИХ И ДРУГИХ МЕРОПРИЯТИЙ ПО ПРЕДУПРЕЖДЕНИЮ РАСПРОСТРАНЕНИЯ ВРЕДНЫХ ОРГАНИЗМОВ</w:t>
      </w:r>
    </w:p>
    <w:p w14:paraId="4E57BB35" w14:textId="77777777" w:rsidR="006763C1" w:rsidRPr="00040062" w:rsidRDefault="006763C1" w:rsidP="00040062">
      <w:pPr>
        <w:jc w:val="center"/>
        <w:rPr>
          <w:rFonts w:ascii="Arial" w:hAnsi="Arial" w:cs="Arial"/>
          <w:lang w:val="x-none" w:eastAsia="x-none"/>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1998"/>
        <w:gridCol w:w="2039"/>
        <w:gridCol w:w="2017"/>
        <w:gridCol w:w="1805"/>
      </w:tblGrid>
      <w:tr w:rsidR="00ED73AB" w:rsidRPr="00040062" w14:paraId="608662E0" w14:textId="77777777" w:rsidTr="0019414A">
        <w:tc>
          <w:tcPr>
            <w:tcW w:w="2074" w:type="dxa"/>
          </w:tcPr>
          <w:p w14:paraId="16B5C0D7" w14:textId="77777777" w:rsidR="00FC2BDE" w:rsidRPr="00040062" w:rsidRDefault="006763C1" w:rsidP="00040062">
            <w:pPr>
              <w:jc w:val="center"/>
              <w:rPr>
                <w:rFonts w:ascii="Arial" w:hAnsi="Arial" w:cs="Arial"/>
                <w:b/>
                <w:lang w:val="ru-RU" w:eastAsia="x-none"/>
              </w:rPr>
            </w:pPr>
            <w:r w:rsidRPr="00040062">
              <w:rPr>
                <w:rFonts w:ascii="Arial" w:hAnsi="Arial" w:cs="Arial"/>
                <w:b/>
                <w:lang w:val="ru-RU" w:eastAsia="x-none"/>
              </w:rPr>
              <w:t>Наименование мероприятия</w:t>
            </w:r>
          </w:p>
        </w:tc>
        <w:tc>
          <w:tcPr>
            <w:tcW w:w="2056" w:type="dxa"/>
          </w:tcPr>
          <w:p w14:paraId="55B3B0C0" w14:textId="77777777" w:rsidR="00FC2BDE" w:rsidRPr="00040062" w:rsidRDefault="006763C1" w:rsidP="00040062">
            <w:pPr>
              <w:jc w:val="center"/>
              <w:rPr>
                <w:rFonts w:ascii="Arial" w:hAnsi="Arial" w:cs="Arial"/>
                <w:b/>
                <w:lang w:val="ru-RU" w:eastAsia="x-none"/>
              </w:rPr>
            </w:pPr>
            <w:r w:rsidRPr="00040062">
              <w:rPr>
                <w:rFonts w:ascii="Arial" w:hAnsi="Arial" w:cs="Arial"/>
                <w:b/>
                <w:lang w:val="ru-RU" w:eastAsia="x-none"/>
              </w:rPr>
              <w:t>Единицы измерения</w:t>
            </w:r>
          </w:p>
        </w:tc>
        <w:tc>
          <w:tcPr>
            <w:tcW w:w="2067" w:type="dxa"/>
          </w:tcPr>
          <w:p w14:paraId="69909BE0" w14:textId="77777777" w:rsidR="00FC2BDE" w:rsidRPr="00040062" w:rsidRDefault="006763C1" w:rsidP="00040062">
            <w:pPr>
              <w:jc w:val="center"/>
              <w:rPr>
                <w:rFonts w:ascii="Arial" w:hAnsi="Arial" w:cs="Arial"/>
                <w:b/>
                <w:lang w:val="ru-RU" w:eastAsia="x-none"/>
              </w:rPr>
            </w:pPr>
            <w:r w:rsidRPr="00040062">
              <w:rPr>
                <w:rFonts w:ascii="Arial" w:hAnsi="Arial" w:cs="Arial"/>
                <w:b/>
                <w:lang w:val="ru-RU" w:eastAsia="x-none"/>
              </w:rPr>
              <w:t>Объем мероприятия</w:t>
            </w:r>
          </w:p>
        </w:tc>
        <w:tc>
          <w:tcPr>
            <w:tcW w:w="2060" w:type="dxa"/>
          </w:tcPr>
          <w:p w14:paraId="6BB8D051" w14:textId="77777777" w:rsidR="00FC2BDE" w:rsidRPr="00040062" w:rsidRDefault="006763C1" w:rsidP="00040062">
            <w:pPr>
              <w:jc w:val="center"/>
              <w:rPr>
                <w:rFonts w:ascii="Arial" w:hAnsi="Arial" w:cs="Arial"/>
                <w:b/>
                <w:lang w:val="ru-RU" w:eastAsia="x-none"/>
              </w:rPr>
            </w:pPr>
            <w:r w:rsidRPr="00040062">
              <w:rPr>
                <w:rFonts w:ascii="Arial" w:hAnsi="Arial" w:cs="Arial"/>
                <w:b/>
                <w:lang w:val="ru-RU" w:eastAsia="x-none"/>
              </w:rPr>
              <w:t>Срок проведения</w:t>
            </w:r>
          </w:p>
        </w:tc>
        <w:tc>
          <w:tcPr>
            <w:tcW w:w="1666" w:type="dxa"/>
          </w:tcPr>
          <w:p w14:paraId="2C1C9B81" w14:textId="77777777" w:rsidR="00FC2BDE" w:rsidRPr="00040062" w:rsidRDefault="006763C1" w:rsidP="00040062">
            <w:pPr>
              <w:jc w:val="center"/>
              <w:rPr>
                <w:rFonts w:ascii="Arial" w:hAnsi="Arial" w:cs="Arial"/>
                <w:b/>
                <w:lang w:val="ru-RU" w:eastAsia="x-none"/>
              </w:rPr>
            </w:pPr>
            <w:r w:rsidRPr="00040062">
              <w:rPr>
                <w:rFonts w:ascii="Arial" w:hAnsi="Arial" w:cs="Arial"/>
                <w:b/>
                <w:lang w:val="ru-RU" w:eastAsia="x-none"/>
              </w:rPr>
              <w:t>Ежегодный объем мероприятия</w:t>
            </w:r>
          </w:p>
        </w:tc>
      </w:tr>
      <w:tr w:rsidR="00ED73AB" w:rsidRPr="00040062" w14:paraId="010F0E59" w14:textId="77777777" w:rsidTr="0019414A">
        <w:tc>
          <w:tcPr>
            <w:tcW w:w="9923" w:type="dxa"/>
            <w:gridSpan w:val="5"/>
          </w:tcPr>
          <w:p w14:paraId="1E8C225D" w14:textId="77777777" w:rsidR="006763C1" w:rsidRPr="00040062" w:rsidRDefault="00E47E9B" w:rsidP="00040062">
            <w:pPr>
              <w:numPr>
                <w:ilvl w:val="0"/>
                <w:numId w:val="5"/>
              </w:numPr>
              <w:jc w:val="center"/>
              <w:rPr>
                <w:rFonts w:ascii="Arial" w:hAnsi="Arial" w:cs="Arial"/>
                <w:lang w:val="ru-RU" w:eastAsia="x-none"/>
              </w:rPr>
            </w:pPr>
            <w:r w:rsidRPr="00040062">
              <w:rPr>
                <w:rFonts w:ascii="Arial" w:hAnsi="Arial" w:cs="Arial"/>
                <w:lang w:val="ru-RU" w:eastAsia="x-none"/>
              </w:rPr>
              <w:t xml:space="preserve">Профилактические </w:t>
            </w:r>
          </w:p>
        </w:tc>
      </w:tr>
      <w:tr w:rsidR="00ED73AB" w:rsidRPr="00040062" w14:paraId="36472C8D" w14:textId="77777777" w:rsidTr="0019414A">
        <w:tc>
          <w:tcPr>
            <w:tcW w:w="9923" w:type="dxa"/>
            <w:gridSpan w:val="5"/>
          </w:tcPr>
          <w:p w14:paraId="39A62787" w14:textId="77777777" w:rsidR="006763C1" w:rsidRPr="00040062" w:rsidRDefault="00E47E9B" w:rsidP="00040062">
            <w:pPr>
              <w:numPr>
                <w:ilvl w:val="1"/>
                <w:numId w:val="5"/>
              </w:numPr>
              <w:jc w:val="both"/>
              <w:rPr>
                <w:rFonts w:ascii="Arial" w:hAnsi="Arial" w:cs="Arial"/>
                <w:lang w:val="ru-RU" w:eastAsia="x-none"/>
              </w:rPr>
            </w:pPr>
            <w:r w:rsidRPr="00040062">
              <w:rPr>
                <w:rFonts w:ascii="Arial" w:hAnsi="Arial" w:cs="Arial"/>
                <w:lang w:val="ru-RU" w:eastAsia="x-none"/>
              </w:rPr>
              <w:t>Лесохозяйственные</w:t>
            </w:r>
          </w:p>
        </w:tc>
      </w:tr>
      <w:tr w:rsidR="00ED73AB" w:rsidRPr="00040062" w14:paraId="61762152" w14:textId="77777777" w:rsidTr="0019414A">
        <w:tc>
          <w:tcPr>
            <w:tcW w:w="2074" w:type="dxa"/>
          </w:tcPr>
          <w:p w14:paraId="6384FF9A"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c>
          <w:tcPr>
            <w:tcW w:w="2056" w:type="dxa"/>
          </w:tcPr>
          <w:p w14:paraId="004EA3BF"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c>
          <w:tcPr>
            <w:tcW w:w="2067" w:type="dxa"/>
          </w:tcPr>
          <w:p w14:paraId="63EC7FF8"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c>
          <w:tcPr>
            <w:tcW w:w="2060" w:type="dxa"/>
          </w:tcPr>
          <w:p w14:paraId="02F64609"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c>
          <w:tcPr>
            <w:tcW w:w="1666" w:type="dxa"/>
          </w:tcPr>
          <w:p w14:paraId="3CE96936"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r>
      <w:tr w:rsidR="00ED73AB" w:rsidRPr="00040062" w14:paraId="0DC0022F" w14:textId="77777777" w:rsidTr="0019414A">
        <w:tc>
          <w:tcPr>
            <w:tcW w:w="9923" w:type="dxa"/>
            <w:gridSpan w:val="5"/>
          </w:tcPr>
          <w:p w14:paraId="0BE93C6E" w14:textId="77777777" w:rsidR="006763C1" w:rsidRPr="00040062" w:rsidRDefault="00E47E9B" w:rsidP="00040062">
            <w:pPr>
              <w:numPr>
                <w:ilvl w:val="1"/>
                <w:numId w:val="5"/>
              </w:numPr>
              <w:rPr>
                <w:rFonts w:ascii="Arial" w:hAnsi="Arial" w:cs="Arial"/>
                <w:lang w:val="ru-RU" w:eastAsia="x-none"/>
              </w:rPr>
            </w:pPr>
            <w:r w:rsidRPr="00040062">
              <w:rPr>
                <w:rFonts w:ascii="Arial" w:hAnsi="Arial" w:cs="Arial"/>
                <w:lang w:val="ru-RU" w:eastAsia="x-none"/>
              </w:rPr>
              <w:t>Биотехнические</w:t>
            </w:r>
          </w:p>
        </w:tc>
      </w:tr>
      <w:tr w:rsidR="00ED73AB" w:rsidRPr="00040062" w14:paraId="02E5F7DF" w14:textId="77777777" w:rsidTr="0019414A">
        <w:tc>
          <w:tcPr>
            <w:tcW w:w="2074" w:type="dxa"/>
          </w:tcPr>
          <w:p w14:paraId="1A207DB9"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c>
          <w:tcPr>
            <w:tcW w:w="2056" w:type="dxa"/>
          </w:tcPr>
          <w:p w14:paraId="6B83E1F8"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c>
          <w:tcPr>
            <w:tcW w:w="2067" w:type="dxa"/>
          </w:tcPr>
          <w:p w14:paraId="3D80D709"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c>
          <w:tcPr>
            <w:tcW w:w="2060" w:type="dxa"/>
          </w:tcPr>
          <w:p w14:paraId="12C65C7F"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c>
          <w:tcPr>
            <w:tcW w:w="1666" w:type="dxa"/>
          </w:tcPr>
          <w:p w14:paraId="5ED74103" w14:textId="77777777" w:rsidR="00FC2BDE" w:rsidRPr="00040062" w:rsidRDefault="006763C1" w:rsidP="00040062">
            <w:pPr>
              <w:jc w:val="both"/>
              <w:rPr>
                <w:rFonts w:ascii="Arial" w:hAnsi="Arial" w:cs="Arial"/>
                <w:lang w:val="ru-RU" w:eastAsia="x-none"/>
              </w:rPr>
            </w:pPr>
            <w:r w:rsidRPr="00040062">
              <w:rPr>
                <w:rFonts w:ascii="Arial" w:hAnsi="Arial" w:cs="Arial"/>
                <w:lang w:val="ru-RU" w:eastAsia="x-none"/>
              </w:rPr>
              <w:t>-</w:t>
            </w:r>
          </w:p>
        </w:tc>
      </w:tr>
      <w:tr w:rsidR="00ED73AB" w:rsidRPr="00040062" w14:paraId="27C8DE69" w14:textId="77777777" w:rsidTr="0019414A">
        <w:tc>
          <w:tcPr>
            <w:tcW w:w="9923" w:type="dxa"/>
            <w:gridSpan w:val="5"/>
          </w:tcPr>
          <w:p w14:paraId="4B62C914" w14:textId="77777777" w:rsidR="006763C1" w:rsidRPr="00040062" w:rsidRDefault="00E47E9B" w:rsidP="00040062">
            <w:pPr>
              <w:numPr>
                <w:ilvl w:val="0"/>
                <w:numId w:val="5"/>
              </w:numPr>
              <w:jc w:val="center"/>
              <w:rPr>
                <w:rFonts w:ascii="Arial" w:hAnsi="Arial" w:cs="Arial"/>
                <w:lang w:val="ru-RU" w:eastAsia="x-none"/>
              </w:rPr>
            </w:pPr>
            <w:r w:rsidRPr="00040062">
              <w:rPr>
                <w:rFonts w:ascii="Arial" w:hAnsi="Arial" w:cs="Arial"/>
                <w:lang w:val="ru-RU" w:eastAsia="x-none"/>
              </w:rPr>
              <w:t>Другие мероприятия</w:t>
            </w:r>
          </w:p>
        </w:tc>
      </w:tr>
      <w:tr w:rsidR="00ED73AB" w:rsidRPr="00040062" w14:paraId="69E2E5C6" w14:textId="77777777" w:rsidTr="0019414A">
        <w:tc>
          <w:tcPr>
            <w:tcW w:w="2074" w:type="dxa"/>
          </w:tcPr>
          <w:p w14:paraId="600919F7"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c>
          <w:tcPr>
            <w:tcW w:w="2056" w:type="dxa"/>
          </w:tcPr>
          <w:p w14:paraId="5835FEEE"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c>
          <w:tcPr>
            <w:tcW w:w="2067" w:type="dxa"/>
          </w:tcPr>
          <w:p w14:paraId="2A81E760"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c>
          <w:tcPr>
            <w:tcW w:w="2060" w:type="dxa"/>
          </w:tcPr>
          <w:p w14:paraId="54960B77"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c>
          <w:tcPr>
            <w:tcW w:w="1666" w:type="dxa"/>
          </w:tcPr>
          <w:p w14:paraId="1B42B9E9"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r>
    </w:tbl>
    <w:p w14:paraId="4095DDBB" w14:textId="77777777" w:rsidR="00FC2BDE" w:rsidRPr="00040062" w:rsidRDefault="00FC2BDE" w:rsidP="00040062">
      <w:pPr>
        <w:ind w:firstLine="709"/>
        <w:jc w:val="both"/>
        <w:rPr>
          <w:rFonts w:ascii="Arial" w:hAnsi="Arial" w:cs="Arial"/>
          <w:lang w:val="ru-RU" w:eastAsia="x-none"/>
        </w:rPr>
      </w:pPr>
    </w:p>
    <w:p w14:paraId="506831FD" w14:textId="77777777" w:rsidR="006763C1" w:rsidRPr="00040062" w:rsidRDefault="00E47E9B" w:rsidP="00040062">
      <w:pPr>
        <w:ind w:firstLine="709"/>
        <w:jc w:val="center"/>
        <w:rPr>
          <w:rFonts w:ascii="Arial" w:hAnsi="Arial" w:cs="Arial"/>
          <w:b/>
          <w:bCs/>
          <w:lang w:val="ru-RU" w:eastAsia="x-none"/>
        </w:rPr>
      </w:pPr>
      <w:r w:rsidRPr="00040062">
        <w:rPr>
          <w:rFonts w:ascii="Arial" w:hAnsi="Arial" w:cs="Arial"/>
          <w:b/>
          <w:lang w:val="ru-RU" w:eastAsia="x-none"/>
        </w:rPr>
        <w:t xml:space="preserve">Таблица 15.2 </w:t>
      </w:r>
      <w:r w:rsidRPr="00040062">
        <w:rPr>
          <w:rFonts w:ascii="Arial" w:hAnsi="Arial" w:cs="Arial"/>
          <w:b/>
          <w:bCs/>
          <w:lang w:val="ru-RU" w:eastAsia="x-none"/>
        </w:rPr>
        <w:t>ПАРАМЕТРЫ МЕРОПРИЯТИЙ ПО ЛИКВИДАЦИИ ОЧАГОВ ВРЕДНЫХ ОРГАНИЗМОВ</w:t>
      </w:r>
    </w:p>
    <w:p w14:paraId="485295B2" w14:textId="77777777" w:rsidR="006763C1" w:rsidRPr="00040062" w:rsidRDefault="006763C1" w:rsidP="00040062">
      <w:pPr>
        <w:ind w:firstLine="709"/>
        <w:jc w:val="center"/>
        <w:rPr>
          <w:rFonts w:ascii="Arial" w:hAnsi="Arial" w:cs="Arial"/>
          <w:lang w:val="ru-RU" w:eastAsia="x-none"/>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0"/>
        <w:gridCol w:w="1988"/>
        <w:gridCol w:w="2035"/>
        <w:gridCol w:w="2035"/>
        <w:gridCol w:w="1805"/>
      </w:tblGrid>
      <w:tr w:rsidR="00ED73AB" w:rsidRPr="00040062" w14:paraId="4098B531" w14:textId="77777777" w:rsidTr="0019414A">
        <w:tc>
          <w:tcPr>
            <w:tcW w:w="2072" w:type="dxa"/>
          </w:tcPr>
          <w:p w14:paraId="23459EE3" w14:textId="77777777" w:rsidR="006763C1" w:rsidRPr="00040062" w:rsidRDefault="00E47E9B" w:rsidP="00040062">
            <w:pPr>
              <w:jc w:val="center"/>
              <w:rPr>
                <w:rFonts w:ascii="Arial" w:hAnsi="Arial" w:cs="Arial"/>
                <w:b/>
                <w:lang w:val="ru-RU" w:eastAsia="x-none"/>
              </w:rPr>
            </w:pPr>
            <w:r w:rsidRPr="00040062">
              <w:rPr>
                <w:rFonts w:ascii="Arial" w:hAnsi="Arial" w:cs="Arial"/>
                <w:b/>
                <w:lang w:val="ru-RU" w:eastAsia="x-none"/>
              </w:rPr>
              <w:t>Наименование мероприятия</w:t>
            </w:r>
          </w:p>
        </w:tc>
        <w:tc>
          <w:tcPr>
            <w:tcW w:w="2053" w:type="dxa"/>
          </w:tcPr>
          <w:p w14:paraId="40ED4068" w14:textId="77777777" w:rsidR="006763C1" w:rsidRPr="00040062" w:rsidRDefault="00E47E9B" w:rsidP="00040062">
            <w:pPr>
              <w:jc w:val="center"/>
              <w:rPr>
                <w:rFonts w:ascii="Arial" w:hAnsi="Arial" w:cs="Arial"/>
                <w:b/>
                <w:lang w:val="ru-RU" w:eastAsia="x-none"/>
              </w:rPr>
            </w:pPr>
            <w:r w:rsidRPr="00040062">
              <w:rPr>
                <w:rFonts w:ascii="Arial" w:hAnsi="Arial" w:cs="Arial"/>
                <w:b/>
                <w:lang w:val="ru-RU" w:eastAsia="x-none"/>
              </w:rPr>
              <w:t>Единицы измерения</w:t>
            </w:r>
          </w:p>
        </w:tc>
        <w:tc>
          <w:tcPr>
            <w:tcW w:w="2066" w:type="dxa"/>
          </w:tcPr>
          <w:p w14:paraId="68CCBCBB" w14:textId="77777777" w:rsidR="006763C1" w:rsidRPr="00040062" w:rsidRDefault="00E47E9B" w:rsidP="00040062">
            <w:pPr>
              <w:jc w:val="center"/>
              <w:rPr>
                <w:rFonts w:ascii="Arial" w:hAnsi="Arial" w:cs="Arial"/>
                <w:b/>
                <w:lang w:val="ru-RU" w:eastAsia="ru-RU"/>
              </w:rPr>
            </w:pPr>
            <w:r w:rsidRPr="00040062">
              <w:rPr>
                <w:rFonts w:ascii="Arial" w:hAnsi="Arial" w:cs="Arial"/>
                <w:b/>
                <w:lang w:val="ru-RU" w:eastAsia="ru-RU"/>
              </w:rPr>
              <w:t>Объем мероприятия</w:t>
            </w:r>
          </w:p>
        </w:tc>
        <w:tc>
          <w:tcPr>
            <w:tcW w:w="2066" w:type="dxa"/>
          </w:tcPr>
          <w:p w14:paraId="117141CE" w14:textId="77777777" w:rsidR="006763C1" w:rsidRPr="00040062" w:rsidRDefault="00E47E9B" w:rsidP="00040062">
            <w:pPr>
              <w:jc w:val="center"/>
              <w:rPr>
                <w:rFonts w:ascii="Arial" w:hAnsi="Arial" w:cs="Arial"/>
                <w:b/>
                <w:lang w:val="ru-RU" w:eastAsia="ru-RU"/>
              </w:rPr>
            </w:pPr>
            <w:r w:rsidRPr="00040062">
              <w:rPr>
                <w:rFonts w:ascii="Arial" w:hAnsi="Arial" w:cs="Arial"/>
                <w:b/>
                <w:lang w:val="ru-RU" w:eastAsia="ru-RU"/>
              </w:rPr>
              <w:t>Объем мероприятия</w:t>
            </w:r>
          </w:p>
        </w:tc>
        <w:tc>
          <w:tcPr>
            <w:tcW w:w="1666" w:type="dxa"/>
          </w:tcPr>
          <w:p w14:paraId="40F63694" w14:textId="77777777" w:rsidR="006763C1" w:rsidRPr="00040062" w:rsidRDefault="00E47E9B" w:rsidP="00040062">
            <w:pPr>
              <w:jc w:val="center"/>
              <w:rPr>
                <w:rFonts w:ascii="Arial" w:hAnsi="Arial" w:cs="Arial"/>
                <w:b/>
                <w:lang w:val="ru-RU" w:eastAsia="ru-RU"/>
              </w:rPr>
            </w:pPr>
            <w:r w:rsidRPr="00040062">
              <w:rPr>
                <w:rFonts w:ascii="Arial" w:hAnsi="Arial" w:cs="Arial"/>
                <w:b/>
                <w:lang w:val="ru-RU" w:eastAsia="ru-RU"/>
              </w:rPr>
              <w:t>Объем мероприятия</w:t>
            </w:r>
          </w:p>
        </w:tc>
      </w:tr>
      <w:tr w:rsidR="00ED73AB" w:rsidRPr="00040062" w14:paraId="0FAC4483" w14:textId="77777777" w:rsidTr="0019414A">
        <w:tc>
          <w:tcPr>
            <w:tcW w:w="2072" w:type="dxa"/>
          </w:tcPr>
          <w:p w14:paraId="3D6BE215"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c>
          <w:tcPr>
            <w:tcW w:w="2053" w:type="dxa"/>
          </w:tcPr>
          <w:p w14:paraId="6ECD0BD4"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c>
          <w:tcPr>
            <w:tcW w:w="2066" w:type="dxa"/>
          </w:tcPr>
          <w:p w14:paraId="4B4BB9CD"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c>
          <w:tcPr>
            <w:tcW w:w="2066" w:type="dxa"/>
          </w:tcPr>
          <w:p w14:paraId="3323DBFE"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c>
          <w:tcPr>
            <w:tcW w:w="1666" w:type="dxa"/>
          </w:tcPr>
          <w:p w14:paraId="01BB760B" w14:textId="77777777" w:rsidR="006763C1" w:rsidRPr="00040062" w:rsidRDefault="00E47E9B" w:rsidP="00040062">
            <w:pPr>
              <w:jc w:val="both"/>
              <w:rPr>
                <w:rFonts w:ascii="Arial" w:hAnsi="Arial" w:cs="Arial"/>
                <w:lang w:val="ru-RU" w:eastAsia="x-none"/>
              </w:rPr>
            </w:pPr>
            <w:r w:rsidRPr="00040062">
              <w:rPr>
                <w:rFonts w:ascii="Arial" w:hAnsi="Arial" w:cs="Arial"/>
                <w:lang w:val="ru-RU" w:eastAsia="x-none"/>
              </w:rPr>
              <w:t>-</w:t>
            </w:r>
          </w:p>
        </w:tc>
      </w:tr>
    </w:tbl>
    <w:p w14:paraId="5ECD1821" w14:textId="77777777" w:rsidR="006763C1" w:rsidRPr="00040062" w:rsidRDefault="006763C1" w:rsidP="00040062">
      <w:pPr>
        <w:ind w:firstLine="709"/>
        <w:jc w:val="both"/>
        <w:rPr>
          <w:rFonts w:ascii="Arial" w:hAnsi="Arial" w:cs="Arial"/>
          <w:lang w:val="ru-RU" w:eastAsia="x-none"/>
        </w:rPr>
      </w:pPr>
    </w:p>
    <w:p w14:paraId="7D237FDA" w14:textId="77777777" w:rsidR="00524BC8"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Заготовка и сбор остальных видов недревесного лесного сырья в городских лесах не имеет целесообразности.</w:t>
      </w:r>
    </w:p>
    <w:p w14:paraId="55ECD48A" w14:textId="77777777" w:rsidR="0029156A" w:rsidRPr="00040062" w:rsidRDefault="00E47E9B" w:rsidP="00040062">
      <w:pPr>
        <w:ind w:firstLine="709"/>
        <w:jc w:val="both"/>
        <w:rPr>
          <w:rFonts w:ascii="Arial" w:hAnsi="Arial" w:cs="Arial"/>
          <w:lang w:val="x-none" w:eastAsia="x-none"/>
        </w:rPr>
      </w:pPr>
      <w:r w:rsidRPr="00040062">
        <w:rPr>
          <w:rFonts w:ascii="Arial" w:hAnsi="Arial" w:cs="Arial"/>
          <w:lang w:eastAsia="x-none"/>
        </w:rPr>
        <w:t>C</w:t>
      </w:r>
      <w:r w:rsidRPr="00040062">
        <w:rPr>
          <w:rFonts w:ascii="Arial" w:hAnsi="Arial" w:cs="Arial"/>
          <w:lang w:val="x-none" w:eastAsia="x-none"/>
        </w:rPr>
        <w:t>роки заготовки, сбора и изымания разре</w:t>
      </w:r>
      <w:r w:rsidR="0081334B" w:rsidRPr="00040062">
        <w:rPr>
          <w:rFonts w:ascii="Arial" w:hAnsi="Arial" w:cs="Arial"/>
          <w:lang w:val="x-none" w:eastAsia="x-none"/>
        </w:rPr>
        <w:t>шенного объема приводятся ниже.</w:t>
      </w:r>
      <w:r w:rsidRPr="00040062">
        <w:rPr>
          <w:rFonts w:ascii="Arial" w:hAnsi="Arial" w:cs="Arial"/>
          <w:lang w:val="x-none" w:eastAsia="x-none"/>
        </w:rPr>
        <w:t xml:space="preserve"> Арендатор обязан осуществлять заготовку недревесных ресурсов способами, предотвращающими возникновение эрозии почв, исключающими или ограничивающими </w:t>
      </w:r>
      <w:r w:rsidRPr="00040062">
        <w:rPr>
          <w:rFonts w:ascii="Arial" w:hAnsi="Arial" w:cs="Arial"/>
          <w:lang w:val="x-none" w:eastAsia="x-none"/>
        </w:rPr>
        <w:lastRenderedPageBreak/>
        <w:t>негативное воздействие на состояние и воспроизводство лесов, а также на состояние водных и других природных объектов.</w:t>
      </w:r>
    </w:p>
    <w:p w14:paraId="79A2A632" w14:textId="77777777" w:rsidR="00A81ED9"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К недревесным лесным ресурсам, разрешенным к заготовке и сбору гражданами для собственных нужд, относятся: валежник, пни, береста, кора деревьев и кустарников, хворост, веточный корм, еловая, пихтовая и сосновая лапы, за исключением елей и деревьев других хвойных пород для новогодних праздников, мох, лесная подстилка, камыш, тростник, веники для метел и бань и иные подобные ресурсы.</w:t>
      </w:r>
    </w:p>
    <w:p w14:paraId="6FCEB3DD" w14:textId="77777777" w:rsidR="00A210C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 xml:space="preserve">На основании Приказа Министерства лесного и охотничьего хозяйства Сахалинской области от 30.07.2018 </w:t>
      </w:r>
      <w:r w:rsidR="00785EFD" w:rsidRPr="00040062">
        <w:rPr>
          <w:rFonts w:ascii="Arial" w:hAnsi="Arial" w:cs="Arial"/>
          <w:lang w:val="ru-RU" w:eastAsia="x-none"/>
        </w:rPr>
        <w:t>№</w:t>
      </w:r>
      <w:r w:rsidRPr="00040062">
        <w:rPr>
          <w:rFonts w:ascii="Arial" w:hAnsi="Arial" w:cs="Arial"/>
          <w:lang w:val="ru-RU" w:eastAsia="x-none"/>
        </w:rPr>
        <w:t xml:space="preserve"> 35-п </w:t>
      </w:r>
      <w:r w:rsidR="00D65490" w:rsidRPr="00040062">
        <w:rPr>
          <w:rFonts w:ascii="Arial" w:hAnsi="Arial" w:cs="Arial"/>
          <w:lang w:val="ru-RU" w:eastAsia="x-none"/>
        </w:rPr>
        <w:t>«</w:t>
      </w:r>
      <w:r w:rsidRPr="00040062">
        <w:rPr>
          <w:rFonts w:ascii="Arial" w:hAnsi="Arial" w:cs="Arial"/>
          <w:lang w:val="ru-RU" w:eastAsia="x-none"/>
        </w:rPr>
        <w:t>Об утверждении лесохозяйственных регламентов лесничеств</w:t>
      </w:r>
      <w:r w:rsidR="00D65490" w:rsidRPr="00040062">
        <w:rPr>
          <w:rFonts w:ascii="Arial" w:hAnsi="Arial" w:cs="Arial"/>
          <w:lang w:val="ru-RU" w:eastAsia="x-none"/>
        </w:rPr>
        <w:t>»</w:t>
      </w:r>
    </w:p>
    <w:p w14:paraId="67D70E1C" w14:textId="77777777" w:rsidR="00A210C4" w:rsidRPr="00040062" w:rsidRDefault="00E47E9B" w:rsidP="00040062">
      <w:pPr>
        <w:ind w:firstLine="709"/>
        <w:jc w:val="both"/>
        <w:rPr>
          <w:rFonts w:ascii="Arial" w:hAnsi="Arial" w:cs="Arial"/>
          <w:b/>
          <w:lang w:val="ru-RU" w:eastAsia="x-none"/>
        </w:rPr>
      </w:pPr>
      <w:r w:rsidRPr="00040062">
        <w:rPr>
          <w:rFonts w:ascii="Arial" w:hAnsi="Arial" w:cs="Arial"/>
          <w:b/>
          <w:lang w:val="ru-RU" w:eastAsia="x-none"/>
        </w:rPr>
        <w:t xml:space="preserve">Заготовка валежника. </w:t>
      </w:r>
    </w:p>
    <w:p w14:paraId="40452682" w14:textId="77777777" w:rsidR="00A210C4" w:rsidRPr="00040062" w:rsidRDefault="00E47E9B" w:rsidP="00040062">
      <w:pPr>
        <w:ind w:firstLine="709"/>
        <w:jc w:val="both"/>
        <w:rPr>
          <w:rFonts w:ascii="Arial" w:hAnsi="Arial" w:cs="Arial"/>
          <w:bCs/>
          <w:lang w:val="x-none" w:eastAsia="x-none"/>
        </w:rPr>
      </w:pPr>
      <w:r w:rsidRPr="00040062">
        <w:rPr>
          <w:rFonts w:ascii="Arial" w:hAnsi="Arial" w:cs="Arial"/>
          <w:bCs/>
          <w:lang w:val="x-none" w:eastAsia="x-none"/>
        </w:rPr>
        <w:t>При заготовке валежника осуществляется сбор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Заготовка валежника осуществляется в течение всего года.</w:t>
      </w:r>
    </w:p>
    <w:p w14:paraId="37E31701" w14:textId="77777777" w:rsidR="0029156A" w:rsidRPr="00040062" w:rsidRDefault="00E47E9B" w:rsidP="00040062">
      <w:pPr>
        <w:ind w:firstLine="709"/>
        <w:jc w:val="both"/>
        <w:rPr>
          <w:rFonts w:ascii="Arial" w:hAnsi="Arial" w:cs="Arial"/>
          <w:b/>
          <w:lang w:val="ru-RU" w:eastAsia="x-none"/>
        </w:rPr>
      </w:pPr>
      <w:r w:rsidRPr="00040062">
        <w:rPr>
          <w:rFonts w:ascii="Arial" w:hAnsi="Arial" w:cs="Arial"/>
          <w:b/>
          <w:lang w:val="x-none" w:eastAsia="x-none"/>
        </w:rPr>
        <w:t xml:space="preserve">Заготовка </w:t>
      </w:r>
      <w:r w:rsidR="005654AD" w:rsidRPr="00040062">
        <w:rPr>
          <w:rFonts w:ascii="Arial" w:hAnsi="Arial" w:cs="Arial"/>
          <w:b/>
          <w:lang w:val="x-none" w:eastAsia="x-none"/>
        </w:rPr>
        <w:t>пней (заготовка пневого осмола)</w:t>
      </w:r>
      <w:r w:rsidR="004C2634" w:rsidRPr="00040062">
        <w:rPr>
          <w:rFonts w:ascii="Arial" w:hAnsi="Arial" w:cs="Arial"/>
          <w:b/>
          <w:lang w:val="ru-RU" w:eastAsia="x-none"/>
        </w:rPr>
        <w:t>.</w:t>
      </w:r>
    </w:p>
    <w:p w14:paraId="1DF649AC" w14:textId="77777777" w:rsidR="00CD18D1"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Пень - небольшая часть ствола дерева, оставшаяся после его спиливания и включающая в себя его корни.</w:t>
      </w:r>
    </w:p>
    <w:p w14:paraId="0C7509D4" w14:textId="77777777" w:rsidR="00CD18D1"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Пневой осмол - ядровая часть спелого соснового пня и корней. Используется в качестве сырья в смолоскипидарном и канифольно-экстракционном производствах.</w:t>
      </w:r>
    </w:p>
    <w:p w14:paraId="0106C24A" w14:textId="77777777" w:rsidR="00CD18D1"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 xml:space="preserve">В соответствии с </w:t>
      </w:r>
      <w:hyperlink r:id="rId82" w:history="1">
        <w:r w:rsidRPr="00040062">
          <w:rPr>
            <w:rFonts w:ascii="Arial" w:hAnsi="Arial" w:cs="Arial"/>
            <w:lang w:val="ru-RU" w:eastAsia="x-none"/>
          </w:rPr>
          <w:t>приказом</w:t>
        </w:r>
      </w:hyperlink>
      <w:r w:rsidRPr="00040062">
        <w:rPr>
          <w:rFonts w:ascii="Arial" w:hAnsi="Arial" w:cs="Arial"/>
          <w:lang w:val="ru-RU" w:eastAsia="x-none"/>
        </w:rPr>
        <w:t xml:space="preserve"> Минприроды России от 28.07.2020 </w:t>
      </w:r>
      <w:r w:rsidR="00785EFD" w:rsidRPr="00040062">
        <w:rPr>
          <w:rFonts w:ascii="Arial" w:hAnsi="Arial" w:cs="Arial"/>
          <w:lang w:val="ru-RU" w:eastAsia="x-none"/>
        </w:rPr>
        <w:t>№</w:t>
      </w:r>
      <w:r w:rsidRPr="00040062">
        <w:rPr>
          <w:rFonts w:ascii="Arial" w:hAnsi="Arial" w:cs="Arial"/>
          <w:lang w:val="ru-RU" w:eastAsia="x-none"/>
        </w:rPr>
        <w:t xml:space="preserve"> 496 </w:t>
      </w:r>
      <w:r w:rsidR="00D65490" w:rsidRPr="00040062">
        <w:rPr>
          <w:rFonts w:ascii="Arial" w:hAnsi="Arial" w:cs="Arial"/>
          <w:lang w:val="ru-RU" w:eastAsia="x-none"/>
        </w:rPr>
        <w:t>«</w:t>
      </w:r>
      <w:r w:rsidRPr="00040062">
        <w:rPr>
          <w:rFonts w:ascii="Arial" w:hAnsi="Arial" w:cs="Arial"/>
          <w:lang w:val="ru-RU" w:eastAsia="x-none"/>
        </w:rPr>
        <w:t>Об утверждении Правил заготовки и сбора недревесных лесных ресурсов</w:t>
      </w:r>
      <w:r w:rsidR="00D65490" w:rsidRPr="00040062">
        <w:rPr>
          <w:rFonts w:ascii="Arial" w:hAnsi="Arial" w:cs="Arial"/>
          <w:lang w:val="ru-RU" w:eastAsia="x-none"/>
        </w:rPr>
        <w:t>»</w:t>
      </w:r>
      <w:r w:rsidRPr="00040062">
        <w:rPr>
          <w:rFonts w:ascii="Arial" w:hAnsi="Arial" w:cs="Arial"/>
          <w:lang w:val="ru-RU" w:eastAsia="x-none"/>
        </w:rPr>
        <w:t>, заготовка пней (заготовка пневого осмола) разрешается в лесах любого целевого назначения, где она не может нанести ущерба насаждениям, подросту, несомкнувшимся лесным культурам.</w:t>
      </w:r>
    </w:p>
    <w:p w14:paraId="7B58542A" w14:textId="77777777" w:rsidR="00CD18D1"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Способ заготовки пневого осмола оговаривается в договоре аренды лесного участка.</w:t>
      </w:r>
    </w:p>
    <w:p w14:paraId="06A1D3D0" w14:textId="77777777" w:rsidR="0029156A" w:rsidRPr="00040062" w:rsidRDefault="00CD18D1" w:rsidP="00040062">
      <w:pPr>
        <w:ind w:firstLine="709"/>
        <w:jc w:val="both"/>
        <w:rPr>
          <w:rFonts w:ascii="Arial" w:hAnsi="Arial" w:cs="Arial"/>
          <w:lang w:val="ru-RU" w:eastAsia="x-none"/>
        </w:rPr>
      </w:pPr>
      <w:r w:rsidRPr="00040062">
        <w:rPr>
          <w:rFonts w:ascii="Arial" w:hAnsi="Arial" w:cs="Arial"/>
          <w:lang w:val="ru-RU" w:eastAsia="x-none"/>
        </w:rP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а также в молодняках с полнотой 0,8 - 1,0 и несомкнувшихся лесных культурах. Следует засыпать и заравнивать ямы, оставленные после заготовки пней.</w:t>
      </w:r>
    </w:p>
    <w:p w14:paraId="094777A8" w14:textId="77777777" w:rsidR="0029156A" w:rsidRPr="00040062" w:rsidRDefault="005654AD" w:rsidP="00040062">
      <w:pPr>
        <w:ind w:firstLine="709"/>
        <w:jc w:val="both"/>
        <w:rPr>
          <w:rFonts w:ascii="Arial" w:hAnsi="Arial" w:cs="Arial"/>
          <w:b/>
          <w:lang w:val="ru-RU" w:eastAsia="x-none"/>
        </w:rPr>
      </w:pPr>
      <w:r w:rsidRPr="00040062">
        <w:rPr>
          <w:rFonts w:ascii="Arial" w:hAnsi="Arial" w:cs="Arial"/>
          <w:b/>
          <w:lang w:val="x-none" w:eastAsia="x-none"/>
        </w:rPr>
        <w:t>Заготовка бересты</w:t>
      </w:r>
      <w:r w:rsidR="004C2634" w:rsidRPr="00040062">
        <w:rPr>
          <w:rFonts w:ascii="Arial" w:hAnsi="Arial" w:cs="Arial"/>
          <w:b/>
          <w:lang w:val="ru-RU" w:eastAsia="x-none"/>
        </w:rPr>
        <w:t>.</w:t>
      </w:r>
    </w:p>
    <w:p w14:paraId="15C61823"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Береста - верхний слой (наружная часть) коры березы используется как поделочный материал для изготовления туесов, шкатулок, художественных панно, сувенирной продукции и других изделий и как сырье для получения дегтя.</w:t>
      </w:r>
    </w:p>
    <w:p w14:paraId="6B98C1B7"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На основании </w:t>
      </w:r>
      <w:hyperlink r:id="rId83" w:history="1">
        <w:r w:rsidRPr="00040062">
          <w:rPr>
            <w:rFonts w:ascii="Arial" w:hAnsi="Arial" w:cs="Arial"/>
            <w:lang w:val="x-none" w:eastAsia="x-none"/>
          </w:rPr>
          <w:t>пункта 14</w:t>
        </w:r>
      </w:hyperlink>
      <w:r w:rsidRPr="00040062">
        <w:rPr>
          <w:rFonts w:ascii="Arial" w:hAnsi="Arial" w:cs="Arial"/>
          <w:lang w:val="x-none" w:eastAsia="x-none"/>
        </w:rPr>
        <w:t xml:space="preserve"> приказа Минприроды России от 16.07.2018 </w:t>
      </w:r>
      <w:r w:rsidR="00785EFD" w:rsidRPr="00040062">
        <w:rPr>
          <w:rFonts w:ascii="Arial" w:hAnsi="Arial" w:cs="Arial"/>
          <w:lang w:val="x-none" w:eastAsia="x-none"/>
        </w:rPr>
        <w:t>№</w:t>
      </w:r>
      <w:r w:rsidRPr="00040062">
        <w:rPr>
          <w:rFonts w:ascii="Arial" w:hAnsi="Arial" w:cs="Arial"/>
          <w:lang w:val="x-none" w:eastAsia="x-none"/>
        </w:rPr>
        <w:t xml:space="preserve"> 325 </w:t>
      </w:r>
      <w:r w:rsidR="00D65490" w:rsidRPr="00040062">
        <w:rPr>
          <w:rFonts w:ascii="Arial" w:hAnsi="Arial" w:cs="Arial"/>
          <w:lang w:val="x-none" w:eastAsia="x-none"/>
        </w:rPr>
        <w:t>«</w:t>
      </w:r>
      <w:r w:rsidRPr="00040062">
        <w:rPr>
          <w:rFonts w:ascii="Arial" w:hAnsi="Arial" w:cs="Arial"/>
          <w:lang w:val="x-none" w:eastAsia="x-none"/>
        </w:rPr>
        <w:t>Об утверждении Правил заготовки и сбора недревесных лесных ресурсов</w:t>
      </w:r>
      <w:r w:rsidR="00D65490" w:rsidRPr="00040062">
        <w:rPr>
          <w:rFonts w:ascii="Arial" w:hAnsi="Arial" w:cs="Arial"/>
          <w:lang w:val="x-none" w:eastAsia="x-none"/>
        </w:rPr>
        <w:t>»</w:t>
      </w:r>
      <w:r w:rsidRPr="00040062">
        <w:rPr>
          <w:rFonts w:ascii="Arial" w:hAnsi="Arial" w:cs="Arial"/>
          <w:lang w:val="x-none" w:eastAsia="x-none"/>
        </w:rPr>
        <w:t>, заготовка бересты допускается с растущих деревьев на отведенных в рубку лесных насаждениях, на лесных участках, подлежащих расчистке (квартальные просеки, минерализированные полосы, противопожарные разрывы, трассы противопожарных и лесохозяйственных дорог и другие площади, где не требуется сохранение насаждений), а также со свежесрубленных деревьев на лесосеках при проведении выборочных и сплошных рубок.</w:t>
      </w:r>
    </w:p>
    <w:p w14:paraId="5E4C82DD"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общей высоты дерева.</w:t>
      </w:r>
    </w:p>
    <w:p w14:paraId="38453C04"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Заготовка бересты с сухостойных и валежных деревьев производится в течение всего года. Запрещается рубка деревьев для заготовки бересты.</w:t>
      </w:r>
    </w:p>
    <w:p w14:paraId="531C363A" w14:textId="77777777" w:rsidR="004C2634" w:rsidRPr="00040062" w:rsidRDefault="00E47E9B" w:rsidP="00040062">
      <w:pPr>
        <w:ind w:firstLine="709"/>
        <w:jc w:val="both"/>
        <w:rPr>
          <w:rFonts w:ascii="Arial" w:hAnsi="Arial" w:cs="Arial"/>
          <w:b/>
          <w:lang w:val="ru-RU" w:eastAsia="x-none"/>
        </w:rPr>
      </w:pPr>
      <w:r w:rsidRPr="00040062">
        <w:rPr>
          <w:rFonts w:ascii="Arial" w:hAnsi="Arial" w:cs="Arial"/>
          <w:b/>
          <w:lang w:val="ru-RU" w:eastAsia="x-none"/>
        </w:rPr>
        <w:t>Заготовка коры деревьев и кустарников.</w:t>
      </w:r>
    </w:p>
    <w:p w14:paraId="7C592190"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В соответствии с пунктом 15 приказа Минприроды России от 28.07.2020 </w:t>
      </w:r>
      <w:r w:rsidR="00785EFD" w:rsidRPr="00040062">
        <w:rPr>
          <w:rFonts w:ascii="Arial" w:hAnsi="Arial" w:cs="Arial"/>
          <w:lang w:val="x-none" w:eastAsia="x-none"/>
        </w:rPr>
        <w:t>№</w:t>
      </w:r>
      <w:r w:rsidRPr="00040062">
        <w:rPr>
          <w:rFonts w:ascii="Arial" w:hAnsi="Arial" w:cs="Arial"/>
          <w:lang w:val="x-none" w:eastAsia="x-none"/>
        </w:rPr>
        <w:t xml:space="preserve"> 496 </w:t>
      </w:r>
      <w:r w:rsidR="00D65490" w:rsidRPr="00040062">
        <w:rPr>
          <w:rFonts w:ascii="Arial" w:hAnsi="Arial" w:cs="Arial"/>
          <w:lang w:val="x-none" w:eastAsia="x-none"/>
        </w:rPr>
        <w:t>«</w:t>
      </w:r>
      <w:r w:rsidRPr="00040062">
        <w:rPr>
          <w:rFonts w:ascii="Arial" w:hAnsi="Arial" w:cs="Arial"/>
          <w:lang w:val="x-none" w:eastAsia="x-none"/>
        </w:rPr>
        <w:t>Об утверждении Правил заготовки и сбора недревесных лесных ресурсов</w:t>
      </w:r>
      <w:r w:rsidR="00D65490" w:rsidRPr="00040062">
        <w:rPr>
          <w:rFonts w:ascii="Arial" w:hAnsi="Arial" w:cs="Arial"/>
          <w:lang w:val="x-none" w:eastAsia="x-none"/>
        </w:rPr>
        <w:t>»</w:t>
      </w:r>
      <w:r w:rsidRPr="00040062">
        <w:rPr>
          <w:rFonts w:ascii="Arial" w:hAnsi="Arial" w:cs="Arial"/>
          <w:lang w:val="x-none" w:eastAsia="x-none"/>
        </w:rPr>
        <w:t xml:space="preserve">, заготовка коры </w:t>
      </w:r>
      <w:r w:rsidRPr="00040062">
        <w:rPr>
          <w:rFonts w:ascii="Arial" w:hAnsi="Arial" w:cs="Arial"/>
          <w:lang w:val="x-none" w:eastAsia="x-none"/>
        </w:rPr>
        <w:lastRenderedPageBreak/>
        <w:t>деревьев и кустарников осуществляется одновременно с рубкой деревьев и кустарников в течение всего года. Ивовое корье заготавливается в весенне-летний период.</w:t>
      </w:r>
    </w:p>
    <w:p w14:paraId="026990FF"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Для заготовки ивового корья пригодны кустарниковые ивы в возрасте 5 лет и старше, древовидные - 15 лет и старше.</w:t>
      </w:r>
    </w:p>
    <w:p w14:paraId="26EC2788"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Согласно Общесоюзным нормативам для таксации лесов (1989 г.):</w:t>
      </w:r>
    </w:p>
    <w:p w14:paraId="4CB55C48"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Заготовка ивового корья - производится с деревьев тех видов ив, у которых в коре содержится не менее 7% дубильных веществ (при влажности 16%).</w:t>
      </w:r>
    </w:p>
    <w:p w14:paraId="64A218C3"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Выход сухого корья из 1 м3 свежесрубленной древесины в среднем равен 65 кг.</w:t>
      </w:r>
    </w:p>
    <w:p w14:paraId="399CCC2E"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Заготовка коры крушины - объем определяется из расчета 10 - 11 стволиков для получения 1 кг сырья.</w:t>
      </w:r>
    </w:p>
    <w:p w14:paraId="4F51C44C" w14:textId="77777777" w:rsidR="004C263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Заготовка еловой коры - производится с целью получения дубильных веществ со свежесрубленных деревьев диаметром до 20 см в период сокодвижения. Выход дубильной коры с 1 м3 заготовленной еловой древесины составляет в среднем 40 кг.</w:t>
      </w:r>
    </w:p>
    <w:p w14:paraId="0EE46B4F" w14:textId="77777777" w:rsidR="004C2634" w:rsidRPr="00040062" w:rsidRDefault="005654AD" w:rsidP="00040062">
      <w:pPr>
        <w:ind w:firstLine="709"/>
        <w:jc w:val="both"/>
        <w:rPr>
          <w:rFonts w:ascii="Arial" w:hAnsi="Arial" w:cs="Arial"/>
          <w:b/>
          <w:lang w:val="ru-RU" w:eastAsia="x-none"/>
        </w:rPr>
      </w:pPr>
      <w:r w:rsidRPr="00040062">
        <w:rPr>
          <w:rFonts w:ascii="Arial" w:hAnsi="Arial" w:cs="Arial"/>
          <w:b/>
          <w:lang w:val="x-none" w:eastAsia="x-none"/>
        </w:rPr>
        <w:t>Заготовка хвороста</w:t>
      </w:r>
      <w:r w:rsidR="00E47E9B" w:rsidRPr="00040062">
        <w:rPr>
          <w:rFonts w:ascii="Arial" w:hAnsi="Arial" w:cs="Arial"/>
          <w:b/>
          <w:lang w:val="ru-RU" w:eastAsia="x-none"/>
        </w:rPr>
        <w:t>.</w:t>
      </w:r>
    </w:p>
    <w:p w14:paraId="6BF5650D" w14:textId="77777777" w:rsidR="004C2634" w:rsidRPr="00040062" w:rsidRDefault="00E47E9B" w:rsidP="00040062">
      <w:pPr>
        <w:ind w:firstLine="709"/>
        <w:jc w:val="both"/>
        <w:rPr>
          <w:rFonts w:ascii="Arial" w:hAnsi="Arial" w:cs="Arial"/>
          <w:spacing w:val="-2"/>
          <w:lang w:val="ru-RU" w:eastAsia="x-none"/>
        </w:rPr>
      </w:pPr>
      <w:r w:rsidRPr="00040062">
        <w:rPr>
          <w:rFonts w:ascii="Arial" w:hAnsi="Arial" w:cs="Arial"/>
          <w:spacing w:val="-2"/>
          <w:lang w:val="ru-RU" w:eastAsia="x-none"/>
        </w:rPr>
        <w:t xml:space="preserve">В соответствии с </w:t>
      </w:r>
      <w:hyperlink r:id="rId84" w:history="1">
        <w:r w:rsidRPr="00040062">
          <w:rPr>
            <w:rFonts w:ascii="Arial" w:hAnsi="Arial" w:cs="Arial"/>
            <w:spacing w:val="-2"/>
            <w:lang w:val="ru-RU" w:eastAsia="x-none"/>
          </w:rPr>
          <w:t>пунктом 16</w:t>
        </w:r>
      </w:hyperlink>
      <w:r w:rsidRPr="00040062">
        <w:rPr>
          <w:rFonts w:ascii="Arial" w:hAnsi="Arial" w:cs="Arial"/>
          <w:spacing w:val="-2"/>
          <w:lang w:val="ru-RU" w:eastAsia="x-none"/>
        </w:rPr>
        <w:t xml:space="preserve"> приказа Минприроды России от 28.07.2020 </w:t>
      </w:r>
      <w:r w:rsidR="00785EFD" w:rsidRPr="00040062">
        <w:rPr>
          <w:rFonts w:ascii="Arial" w:hAnsi="Arial" w:cs="Arial"/>
          <w:spacing w:val="-2"/>
          <w:lang w:val="ru-RU" w:eastAsia="x-none"/>
        </w:rPr>
        <w:t>№</w:t>
      </w:r>
      <w:r w:rsidRPr="00040062">
        <w:rPr>
          <w:rFonts w:ascii="Arial" w:hAnsi="Arial" w:cs="Arial"/>
          <w:spacing w:val="-2"/>
          <w:lang w:val="ru-RU" w:eastAsia="x-none"/>
        </w:rPr>
        <w:t xml:space="preserve"> 496 </w:t>
      </w:r>
      <w:r w:rsidR="00D65490" w:rsidRPr="00040062">
        <w:rPr>
          <w:rFonts w:ascii="Arial" w:hAnsi="Arial" w:cs="Arial"/>
          <w:spacing w:val="-2"/>
          <w:lang w:val="ru-RU" w:eastAsia="x-none"/>
        </w:rPr>
        <w:t>«</w:t>
      </w:r>
      <w:r w:rsidRPr="00040062">
        <w:rPr>
          <w:rFonts w:ascii="Arial" w:hAnsi="Arial" w:cs="Arial"/>
          <w:spacing w:val="-2"/>
          <w:lang w:val="ru-RU" w:eastAsia="x-none"/>
        </w:rPr>
        <w:t>Об утверждении Правил заготовки и сбора недревесных лесных ресурсов</w:t>
      </w:r>
      <w:r w:rsidR="00D65490" w:rsidRPr="00040062">
        <w:rPr>
          <w:rFonts w:ascii="Arial" w:hAnsi="Arial" w:cs="Arial"/>
          <w:spacing w:val="-2"/>
          <w:lang w:val="ru-RU" w:eastAsia="x-none"/>
        </w:rPr>
        <w:t>»</w:t>
      </w:r>
      <w:r w:rsidRPr="00040062">
        <w:rPr>
          <w:rFonts w:ascii="Arial" w:hAnsi="Arial" w:cs="Arial"/>
          <w:spacing w:val="-2"/>
          <w:lang w:val="ru-RU" w:eastAsia="x-none"/>
        </w:rPr>
        <w:t>, хворостом являются срезанные тонкие стволы деревьев диаметром в комле до 4 см, а также срезанные вершины, сучья и ветви деревьев.</w:t>
      </w:r>
    </w:p>
    <w:p w14:paraId="40329C22" w14:textId="77777777" w:rsidR="0029156A" w:rsidRPr="00040062" w:rsidRDefault="004C2634" w:rsidP="00040062">
      <w:pPr>
        <w:ind w:firstLine="709"/>
        <w:jc w:val="both"/>
        <w:rPr>
          <w:rFonts w:ascii="Arial" w:hAnsi="Arial" w:cs="Arial"/>
          <w:spacing w:val="-2"/>
          <w:lang w:val="ru-RU" w:eastAsia="x-none"/>
        </w:rPr>
      </w:pPr>
      <w:r w:rsidRPr="00040062">
        <w:rPr>
          <w:rFonts w:ascii="Arial" w:hAnsi="Arial" w:cs="Arial"/>
          <w:spacing w:val="-2"/>
          <w:lang w:val="ru-RU" w:eastAsia="x-none"/>
        </w:rPr>
        <w:t>Согласно Общесоюзным нормативам для таксации лесов (1989 г.), имеющие сбыт сучья и хворост, получаемые при лесозаготовках и при осветлениях и прочистках молодняка, учитывают в складочной мере. Продукцию укладывают в кучи между кольями, комлями в одну сторону, образующими отвесную стенку, с примерной рассортировкой по длине и надбавкой на усушку и усадку (10% для хвороста, 20% для хмыза). Для определения объема в складочных кубических метрах измеряют высоту куч (без надбавки на усушку и усадку), ширину и половину длины хвороста или сучьев и все три полученных измерения перемножают.</w:t>
      </w:r>
    </w:p>
    <w:p w14:paraId="709C9A4B" w14:textId="77777777" w:rsidR="0029156A" w:rsidRPr="00040062" w:rsidRDefault="005654AD" w:rsidP="00040062">
      <w:pPr>
        <w:ind w:firstLine="709"/>
        <w:jc w:val="both"/>
        <w:rPr>
          <w:rFonts w:ascii="Arial" w:hAnsi="Arial" w:cs="Arial"/>
          <w:b/>
          <w:lang w:val="ru-RU" w:eastAsia="x-none"/>
        </w:rPr>
      </w:pPr>
      <w:r w:rsidRPr="00040062">
        <w:rPr>
          <w:rFonts w:ascii="Arial" w:hAnsi="Arial" w:cs="Arial"/>
          <w:b/>
          <w:lang w:val="x-none" w:eastAsia="x-none"/>
        </w:rPr>
        <w:t>Заготовка веточного корма</w:t>
      </w:r>
      <w:r w:rsidR="004C2634" w:rsidRPr="00040062">
        <w:rPr>
          <w:rFonts w:ascii="Arial" w:hAnsi="Arial" w:cs="Arial"/>
          <w:b/>
          <w:lang w:val="ru-RU" w:eastAsia="x-none"/>
        </w:rPr>
        <w:t>.</w:t>
      </w:r>
    </w:p>
    <w:p w14:paraId="42D81633" w14:textId="77777777" w:rsidR="004C2634" w:rsidRPr="00040062" w:rsidRDefault="00E47E9B" w:rsidP="00040062">
      <w:pPr>
        <w:ind w:firstLine="709"/>
        <w:jc w:val="both"/>
        <w:rPr>
          <w:rFonts w:ascii="Arial" w:hAnsi="Arial" w:cs="Arial"/>
          <w:spacing w:val="-6"/>
          <w:lang w:val="ru-RU" w:eastAsia="x-none"/>
        </w:rPr>
      </w:pPr>
      <w:r w:rsidRPr="00040062">
        <w:rPr>
          <w:rFonts w:ascii="Arial" w:hAnsi="Arial" w:cs="Arial"/>
          <w:spacing w:val="-6"/>
          <w:lang w:val="ru-RU" w:eastAsia="x-none"/>
        </w:rPr>
        <w:t xml:space="preserve">Согласно </w:t>
      </w:r>
      <w:hyperlink r:id="rId85" w:history="1">
        <w:r w:rsidRPr="00040062">
          <w:rPr>
            <w:rFonts w:ascii="Arial" w:hAnsi="Arial" w:cs="Arial"/>
            <w:spacing w:val="-6"/>
            <w:lang w:val="ru-RU" w:eastAsia="x-none"/>
          </w:rPr>
          <w:t>пункту 18</w:t>
        </w:r>
      </w:hyperlink>
      <w:r w:rsidRPr="00040062">
        <w:rPr>
          <w:rFonts w:ascii="Arial" w:hAnsi="Arial" w:cs="Arial"/>
          <w:spacing w:val="-6"/>
          <w:lang w:val="ru-RU" w:eastAsia="x-none"/>
        </w:rPr>
        <w:t xml:space="preserve"> приказа Минприроды России от 28.07.2020 </w:t>
      </w:r>
      <w:r w:rsidR="00785EFD" w:rsidRPr="00040062">
        <w:rPr>
          <w:rFonts w:ascii="Arial" w:hAnsi="Arial" w:cs="Arial"/>
          <w:spacing w:val="-6"/>
          <w:lang w:val="ru-RU" w:eastAsia="x-none"/>
        </w:rPr>
        <w:t>№</w:t>
      </w:r>
      <w:r w:rsidRPr="00040062">
        <w:rPr>
          <w:rFonts w:ascii="Arial" w:hAnsi="Arial" w:cs="Arial"/>
          <w:spacing w:val="-6"/>
          <w:lang w:val="ru-RU" w:eastAsia="x-none"/>
        </w:rPr>
        <w:t xml:space="preserve"> 496 </w:t>
      </w:r>
      <w:r w:rsidR="00D65490" w:rsidRPr="00040062">
        <w:rPr>
          <w:rFonts w:ascii="Arial" w:hAnsi="Arial" w:cs="Arial"/>
          <w:spacing w:val="-6"/>
          <w:lang w:val="ru-RU" w:eastAsia="x-none"/>
        </w:rPr>
        <w:t>«</w:t>
      </w:r>
      <w:r w:rsidRPr="00040062">
        <w:rPr>
          <w:rFonts w:ascii="Arial" w:hAnsi="Arial" w:cs="Arial"/>
          <w:spacing w:val="-6"/>
          <w:lang w:val="ru-RU" w:eastAsia="x-none"/>
        </w:rPr>
        <w:t>Об утверждении Правил заготовки и сбора недревесных лесных ресурсов</w:t>
      </w:r>
      <w:r w:rsidR="00D65490" w:rsidRPr="00040062">
        <w:rPr>
          <w:rFonts w:ascii="Arial" w:hAnsi="Arial" w:cs="Arial"/>
          <w:spacing w:val="-6"/>
          <w:lang w:val="ru-RU" w:eastAsia="x-none"/>
        </w:rPr>
        <w:t>»</w:t>
      </w:r>
      <w:r w:rsidRPr="00040062">
        <w:rPr>
          <w:rFonts w:ascii="Arial" w:hAnsi="Arial" w:cs="Arial"/>
          <w:spacing w:val="-6"/>
          <w:lang w:val="ru-RU" w:eastAsia="x-none"/>
        </w:rPr>
        <w:t>, веточным кормом называют ветви толщиной до 1,5 см, заготовленные из побегов лиственных и хвойных пород и предназначенные на корм скоту.</w:t>
      </w:r>
    </w:p>
    <w:p w14:paraId="76D86C2E" w14:textId="77777777" w:rsidR="004C2634" w:rsidRPr="00040062" w:rsidRDefault="00E47E9B" w:rsidP="00040062">
      <w:pPr>
        <w:ind w:firstLine="709"/>
        <w:jc w:val="both"/>
        <w:rPr>
          <w:rFonts w:ascii="Arial" w:hAnsi="Arial" w:cs="Arial"/>
          <w:spacing w:val="-6"/>
          <w:lang w:val="ru-RU" w:eastAsia="x-none"/>
        </w:rPr>
      </w:pPr>
      <w:r w:rsidRPr="00040062">
        <w:rPr>
          <w:rFonts w:ascii="Arial" w:hAnsi="Arial" w:cs="Arial"/>
          <w:spacing w:val="-6"/>
          <w:lang w:val="ru-RU" w:eastAsia="x-none"/>
        </w:rPr>
        <w:t>Заготавливают веточный корм из побегов лиственных пород в основном летом, хвойных пород - круглогодично.</w:t>
      </w:r>
    </w:p>
    <w:p w14:paraId="67BB0FC1" w14:textId="77777777" w:rsidR="004C2634" w:rsidRPr="00040062" w:rsidRDefault="00E47E9B" w:rsidP="00040062">
      <w:pPr>
        <w:ind w:firstLine="709"/>
        <w:jc w:val="both"/>
        <w:rPr>
          <w:rFonts w:ascii="Arial" w:hAnsi="Arial" w:cs="Arial"/>
          <w:spacing w:val="-6"/>
          <w:lang w:val="ru-RU" w:eastAsia="x-none"/>
        </w:rPr>
      </w:pPr>
      <w:r w:rsidRPr="00040062">
        <w:rPr>
          <w:rFonts w:ascii="Arial" w:hAnsi="Arial" w:cs="Arial"/>
          <w:spacing w:val="-6"/>
          <w:lang w:val="ru-RU" w:eastAsia="x-none"/>
        </w:rPr>
        <w:t>Заготовка веточного корма производится со срубленных деревьев при проведении выборочных и сплошных рубок.</w:t>
      </w:r>
    </w:p>
    <w:p w14:paraId="0E584073" w14:textId="77777777" w:rsidR="004C2634" w:rsidRPr="00040062" w:rsidRDefault="00E47E9B" w:rsidP="00040062">
      <w:pPr>
        <w:ind w:firstLine="709"/>
        <w:jc w:val="both"/>
        <w:rPr>
          <w:rFonts w:ascii="Arial" w:hAnsi="Arial" w:cs="Arial"/>
          <w:spacing w:val="-6"/>
          <w:lang w:val="ru-RU" w:eastAsia="x-none"/>
        </w:rPr>
      </w:pPr>
      <w:r w:rsidRPr="00040062">
        <w:rPr>
          <w:rFonts w:ascii="Arial" w:hAnsi="Arial" w:cs="Arial"/>
          <w:spacing w:val="-6"/>
          <w:lang w:val="ru-RU" w:eastAsia="x-none"/>
        </w:rPr>
        <w:t xml:space="preserve">На основании Общесоюзных нормативов для таксации лесов (1989 г.) с 1 га лесосеки при рубках спелых и перестойных лесных насаждений можно получить около 15 тонн сырого корма. В непереработанном виде на корм скоту используют листья и </w:t>
      </w:r>
      <w:r w:rsidR="00D65490" w:rsidRPr="00040062">
        <w:rPr>
          <w:rFonts w:ascii="Arial" w:hAnsi="Arial" w:cs="Arial"/>
          <w:spacing w:val="-6"/>
          <w:lang w:val="ru-RU" w:eastAsia="x-none"/>
        </w:rPr>
        <w:t>«</w:t>
      </w:r>
      <w:r w:rsidRPr="00040062">
        <w:rPr>
          <w:rFonts w:ascii="Arial" w:hAnsi="Arial" w:cs="Arial"/>
          <w:spacing w:val="-6"/>
          <w:lang w:val="ru-RU" w:eastAsia="x-none"/>
        </w:rPr>
        <w:t>древесное сено</w:t>
      </w:r>
      <w:r w:rsidR="00D65490" w:rsidRPr="00040062">
        <w:rPr>
          <w:rFonts w:ascii="Arial" w:hAnsi="Arial" w:cs="Arial"/>
          <w:spacing w:val="-6"/>
          <w:lang w:val="ru-RU" w:eastAsia="x-none"/>
        </w:rPr>
        <w:t>»</w:t>
      </w:r>
      <w:r w:rsidRPr="00040062">
        <w:rPr>
          <w:rFonts w:ascii="Arial" w:hAnsi="Arial" w:cs="Arial"/>
          <w:spacing w:val="-6"/>
          <w:lang w:val="ru-RU" w:eastAsia="x-none"/>
        </w:rPr>
        <w:t xml:space="preserve"> - заготовляемые летом молодые побеги осины, березы, клена, вербы, липы, ивы, тополя и других пород. Зимой мелкие ветки этих пород готовят как веточный корм.</w:t>
      </w:r>
    </w:p>
    <w:p w14:paraId="6AAD2D61" w14:textId="77777777" w:rsidR="00A210C4" w:rsidRPr="00040062" w:rsidRDefault="00E47E9B" w:rsidP="00040062">
      <w:pPr>
        <w:ind w:firstLine="709"/>
        <w:jc w:val="both"/>
        <w:rPr>
          <w:rFonts w:ascii="Arial" w:hAnsi="Arial" w:cs="Arial"/>
          <w:b/>
          <w:spacing w:val="-6"/>
          <w:lang w:val="ru-RU" w:eastAsia="x-none"/>
        </w:rPr>
      </w:pPr>
      <w:r w:rsidRPr="00040062">
        <w:rPr>
          <w:rFonts w:ascii="Arial" w:hAnsi="Arial" w:cs="Arial"/>
          <w:b/>
          <w:spacing w:val="-6"/>
          <w:lang w:val="ru-RU" w:eastAsia="x-none"/>
        </w:rPr>
        <w:t>Заготовка еловых, пихтовых и сосновых лап.</w:t>
      </w:r>
    </w:p>
    <w:p w14:paraId="10B2C585" w14:textId="77777777" w:rsidR="00A210C4" w:rsidRPr="00040062" w:rsidRDefault="00E47E9B" w:rsidP="00040062">
      <w:pPr>
        <w:ind w:firstLine="709"/>
        <w:jc w:val="both"/>
        <w:rPr>
          <w:rFonts w:ascii="Arial" w:hAnsi="Arial" w:cs="Arial"/>
          <w:spacing w:val="-6"/>
          <w:lang w:val="ru-RU" w:eastAsia="x-none"/>
        </w:rPr>
      </w:pPr>
      <w:r w:rsidRPr="00040062">
        <w:rPr>
          <w:rFonts w:ascii="Arial" w:hAnsi="Arial" w:cs="Arial"/>
          <w:spacing w:val="-6"/>
          <w:lang w:val="ru-RU" w:eastAsia="x-none"/>
        </w:rPr>
        <w:t xml:space="preserve">На основании приказа Минприроды России от 28.07.2020 </w:t>
      </w:r>
      <w:r w:rsidR="00785EFD" w:rsidRPr="00040062">
        <w:rPr>
          <w:rFonts w:ascii="Arial" w:hAnsi="Arial" w:cs="Arial"/>
          <w:spacing w:val="-6"/>
          <w:lang w:val="ru-RU" w:eastAsia="x-none"/>
        </w:rPr>
        <w:t>№</w:t>
      </w:r>
      <w:r w:rsidRPr="00040062">
        <w:rPr>
          <w:rFonts w:ascii="Arial" w:hAnsi="Arial" w:cs="Arial"/>
          <w:spacing w:val="-6"/>
          <w:lang w:val="ru-RU" w:eastAsia="x-none"/>
        </w:rPr>
        <w:t xml:space="preserve"> 496 </w:t>
      </w:r>
      <w:r w:rsidR="00D65490" w:rsidRPr="00040062">
        <w:rPr>
          <w:rFonts w:ascii="Arial" w:hAnsi="Arial" w:cs="Arial"/>
          <w:spacing w:val="-6"/>
          <w:lang w:val="ru-RU" w:eastAsia="x-none"/>
        </w:rPr>
        <w:t>«</w:t>
      </w:r>
      <w:r w:rsidRPr="00040062">
        <w:rPr>
          <w:rFonts w:ascii="Arial" w:hAnsi="Arial" w:cs="Arial"/>
          <w:spacing w:val="-6"/>
          <w:lang w:val="ru-RU" w:eastAsia="x-none"/>
        </w:rPr>
        <w:t>Об утверждении Правил заготовки и сбора недревесных лесных ресурсов</w:t>
      </w:r>
      <w:r w:rsidR="00D65490" w:rsidRPr="00040062">
        <w:rPr>
          <w:rFonts w:ascii="Arial" w:hAnsi="Arial" w:cs="Arial"/>
          <w:spacing w:val="-6"/>
          <w:lang w:val="ru-RU" w:eastAsia="x-none"/>
        </w:rPr>
        <w:t>»</w:t>
      </w:r>
      <w:r w:rsidRPr="00040062">
        <w:rPr>
          <w:rFonts w:ascii="Arial" w:hAnsi="Arial" w:cs="Arial"/>
          <w:spacing w:val="-6"/>
          <w:lang w:val="ru-RU" w:eastAsia="x-none"/>
        </w:rPr>
        <w:t xml:space="preserve"> заготовка еловой и пихтовой лапки разрешается только со срубленных деревьев на лесосеках при проведении выборочных и сплошных рубок, за исключением опытных и экспериментальных рубок, отбора модельных деревьев на постоянных пробных площадях в лесах, переданных для осуществления научно-исследовательской деятельности, образовательной деятельности.</w:t>
      </w:r>
    </w:p>
    <w:p w14:paraId="35504CA5" w14:textId="77777777" w:rsidR="00A210C4" w:rsidRPr="00040062" w:rsidRDefault="00E47E9B" w:rsidP="00040062">
      <w:pPr>
        <w:ind w:firstLine="709"/>
        <w:jc w:val="both"/>
        <w:rPr>
          <w:rFonts w:ascii="Arial" w:hAnsi="Arial" w:cs="Arial"/>
          <w:spacing w:val="-6"/>
          <w:lang w:val="ru-RU" w:eastAsia="x-none"/>
        </w:rPr>
      </w:pPr>
      <w:r w:rsidRPr="00040062">
        <w:rPr>
          <w:rFonts w:ascii="Arial" w:hAnsi="Arial" w:cs="Arial"/>
          <w:spacing w:val="-6"/>
          <w:lang w:val="ru-RU" w:eastAsia="x-none"/>
        </w:rPr>
        <w:t>В среднем выход хвойной лапки с 1 м3 заготовленной древесины принимается 40 кг.</w:t>
      </w:r>
    </w:p>
    <w:p w14:paraId="64991ACC" w14:textId="77777777" w:rsidR="00A210C4" w:rsidRPr="00040062" w:rsidRDefault="00E47E9B" w:rsidP="00040062">
      <w:pPr>
        <w:ind w:firstLine="709"/>
        <w:jc w:val="both"/>
        <w:rPr>
          <w:rFonts w:ascii="Arial" w:hAnsi="Arial" w:cs="Arial"/>
          <w:spacing w:val="-6"/>
          <w:lang w:val="ru-RU" w:eastAsia="x-none"/>
        </w:rPr>
      </w:pPr>
      <w:r w:rsidRPr="00040062">
        <w:rPr>
          <w:rFonts w:ascii="Arial" w:hAnsi="Arial" w:cs="Arial"/>
          <w:spacing w:val="-6"/>
          <w:lang w:val="ru-RU" w:eastAsia="x-none"/>
        </w:rPr>
        <w:t>Одна пятая часть запаса пихты спелых пихтовых насаждений в лесничестве составит 168 тыс. м3. Из расчета 90 кг зелени с одного м3 пихтовой древесины получается 3360 тонн сырья.</w:t>
      </w:r>
    </w:p>
    <w:p w14:paraId="60A6018A" w14:textId="77777777" w:rsidR="004C2634" w:rsidRPr="00040062" w:rsidRDefault="00E47E9B" w:rsidP="00040062">
      <w:pPr>
        <w:ind w:firstLine="709"/>
        <w:jc w:val="both"/>
        <w:rPr>
          <w:rFonts w:ascii="Arial" w:hAnsi="Arial" w:cs="Arial"/>
          <w:b/>
          <w:lang w:val="x-none" w:eastAsia="x-none"/>
        </w:rPr>
      </w:pPr>
      <w:r w:rsidRPr="00040062">
        <w:rPr>
          <w:rFonts w:ascii="Arial" w:hAnsi="Arial" w:cs="Arial"/>
          <w:b/>
          <w:lang w:val="x-none" w:eastAsia="x-none"/>
        </w:rPr>
        <w:lastRenderedPageBreak/>
        <w:t>Заготовка елей и (или) деревьев других хвойных пород для новогодних праздников.</w:t>
      </w:r>
    </w:p>
    <w:p w14:paraId="5B95E785" w14:textId="77777777" w:rsidR="004C263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 xml:space="preserve">Заготовка елей и (или) деревьев других хвойных пород для новогодних праздников, осуществляется в соответствии с </w:t>
      </w:r>
      <w:hyperlink r:id="rId86" w:history="1">
        <w:r w:rsidRPr="00040062">
          <w:rPr>
            <w:rFonts w:ascii="Arial" w:hAnsi="Arial" w:cs="Arial"/>
            <w:lang w:val="ru-RU" w:eastAsia="x-none"/>
          </w:rPr>
          <w:t>пунктом 20</w:t>
        </w:r>
      </w:hyperlink>
      <w:r w:rsidRPr="00040062">
        <w:rPr>
          <w:rFonts w:ascii="Arial" w:hAnsi="Arial" w:cs="Arial"/>
          <w:lang w:val="ru-RU" w:eastAsia="x-none"/>
        </w:rPr>
        <w:t xml:space="preserve"> приказа Минприроды России от 28.07.2020 </w:t>
      </w:r>
      <w:r w:rsidR="00785EFD" w:rsidRPr="00040062">
        <w:rPr>
          <w:rFonts w:ascii="Arial" w:hAnsi="Arial" w:cs="Arial"/>
          <w:lang w:val="ru-RU" w:eastAsia="x-none"/>
        </w:rPr>
        <w:t>№</w:t>
      </w:r>
      <w:r w:rsidRPr="00040062">
        <w:rPr>
          <w:rFonts w:ascii="Arial" w:hAnsi="Arial" w:cs="Arial"/>
          <w:lang w:val="ru-RU" w:eastAsia="x-none"/>
        </w:rPr>
        <w:t xml:space="preserve"> 496 </w:t>
      </w:r>
      <w:r w:rsidR="00D65490" w:rsidRPr="00040062">
        <w:rPr>
          <w:rFonts w:ascii="Arial" w:hAnsi="Arial" w:cs="Arial"/>
          <w:lang w:val="ru-RU" w:eastAsia="x-none"/>
        </w:rPr>
        <w:t>«</w:t>
      </w:r>
      <w:r w:rsidRPr="00040062">
        <w:rPr>
          <w:rFonts w:ascii="Arial" w:hAnsi="Arial" w:cs="Arial"/>
          <w:lang w:val="ru-RU" w:eastAsia="x-none"/>
        </w:rPr>
        <w:t>Об утверждении Правил заготовки и сбора недревесных лесных ресурсов</w:t>
      </w:r>
      <w:r w:rsidR="00D65490" w:rsidRPr="00040062">
        <w:rPr>
          <w:rFonts w:ascii="Arial" w:hAnsi="Arial" w:cs="Arial"/>
          <w:lang w:val="ru-RU" w:eastAsia="x-none"/>
        </w:rPr>
        <w:t>»</w:t>
      </w:r>
      <w:r w:rsidRPr="00040062">
        <w:rPr>
          <w:rFonts w:ascii="Arial" w:hAnsi="Arial" w:cs="Arial"/>
          <w:lang w:val="ru-RU" w:eastAsia="x-none"/>
        </w:rPr>
        <w:t>, в первую очередь производится на специальных плантациях, лесных участках, подлежащих расчистке (квартальные просеки, минерализированные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14:paraId="20DFB1BC" w14:textId="77777777" w:rsidR="004C263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Допускается заготовка елей и (или) деревьев других хвойных пород для новогодних праздников из вершинной части срубленных елей.</w:t>
      </w:r>
    </w:p>
    <w:p w14:paraId="40B239A9" w14:textId="77777777" w:rsidR="004C263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 xml:space="preserve">При исключительных случаях заготовки елей и (или) деревьев других хвойных пород для новогодних праздников необходимо учитывать условия, установленные </w:t>
      </w:r>
      <w:hyperlink r:id="rId87" w:history="1">
        <w:r w:rsidRPr="00040062">
          <w:rPr>
            <w:rFonts w:ascii="Arial" w:hAnsi="Arial" w:cs="Arial"/>
            <w:lang w:val="ru-RU" w:eastAsia="x-none"/>
          </w:rPr>
          <w:t>статьей 7.1</w:t>
        </w:r>
      </w:hyperlink>
      <w:r w:rsidRPr="00040062">
        <w:rPr>
          <w:rFonts w:ascii="Arial" w:hAnsi="Arial" w:cs="Arial"/>
          <w:lang w:val="ru-RU" w:eastAsia="x-none"/>
        </w:rPr>
        <w:t xml:space="preserve"> Закона Сахалинской области от 01.04.2008 </w:t>
      </w:r>
      <w:r w:rsidR="00785EFD" w:rsidRPr="00040062">
        <w:rPr>
          <w:rFonts w:ascii="Arial" w:hAnsi="Arial" w:cs="Arial"/>
          <w:lang w:val="ru-RU" w:eastAsia="x-none"/>
        </w:rPr>
        <w:t>№</w:t>
      </w:r>
      <w:r w:rsidRPr="00040062">
        <w:rPr>
          <w:rFonts w:ascii="Arial" w:hAnsi="Arial" w:cs="Arial"/>
          <w:lang w:val="ru-RU" w:eastAsia="x-none"/>
        </w:rPr>
        <w:t xml:space="preserve"> 17-ЗО (ред. от 08.07.2009) </w:t>
      </w:r>
      <w:r w:rsidR="00D65490" w:rsidRPr="00040062">
        <w:rPr>
          <w:rFonts w:ascii="Arial" w:hAnsi="Arial" w:cs="Arial"/>
          <w:lang w:val="ru-RU" w:eastAsia="x-none"/>
        </w:rPr>
        <w:t>«</w:t>
      </w:r>
      <w:r w:rsidRPr="00040062">
        <w:rPr>
          <w:rFonts w:ascii="Arial" w:hAnsi="Arial" w:cs="Arial"/>
          <w:lang w:val="ru-RU" w:eastAsia="x-none"/>
        </w:rPr>
        <w:t>О лесопользовании в Сахалинской области</w:t>
      </w:r>
      <w:r w:rsidR="00D65490" w:rsidRPr="00040062">
        <w:rPr>
          <w:rFonts w:ascii="Arial" w:hAnsi="Arial" w:cs="Arial"/>
          <w:lang w:val="ru-RU" w:eastAsia="x-none"/>
        </w:rPr>
        <w:t>»</w:t>
      </w:r>
      <w:r w:rsidRPr="00040062">
        <w:rPr>
          <w:rFonts w:ascii="Arial" w:hAnsi="Arial" w:cs="Arial"/>
          <w:lang w:val="ru-RU" w:eastAsia="x-none"/>
        </w:rPr>
        <w:t>.</w:t>
      </w:r>
    </w:p>
    <w:p w14:paraId="105AE35C" w14:textId="77777777" w:rsidR="00A210C4" w:rsidRPr="00040062" w:rsidRDefault="00E47E9B" w:rsidP="00040062">
      <w:pPr>
        <w:ind w:firstLine="709"/>
        <w:jc w:val="both"/>
        <w:rPr>
          <w:rFonts w:ascii="Arial" w:hAnsi="Arial" w:cs="Arial"/>
          <w:b/>
          <w:bCs/>
          <w:lang w:val="x-none" w:eastAsia="x-none"/>
        </w:rPr>
      </w:pPr>
      <w:r w:rsidRPr="00040062">
        <w:rPr>
          <w:rFonts w:ascii="Arial" w:hAnsi="Arial" w:cs="Arial"/>
          <w:b/>
          <w:bCs/>
          <w:lang w:val="x-none" w:eastAsia="x-none"/>
        </w:rPr>
        <w:t>Заготовка мха, лесной подстилки, опавших листьев, камыша, тростника и подобных лесных ресурсов.</w:t>
      </w:r>
    </w:p>
    <w:p w14:paraId="09D10788" w14:textId="77777777" w:rsidR="00A210C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 xml:space="preserve">На основании </w:t>
      </w:r>
      <w:hyperlink r:id="rId88" w:history="1">
        <w:r w:rsidRPr="00040062">
          <w:rPr>
            <w:rFonts w:ascii="Arial" w:hAnsi="Arial" w:cs="Arial"/>
            <w:lang w:val="ru-RU" w:eastAsia="x-none"/>
          </w:rPr>
          <w:t>пункта 21</w:t>
        </w:r>
      </w:hyperlink>
      <w:r w:rsidRPr="00040062">
        <w:rPr>
          <w:rFonts w:ascii="Arial" w:hAnsi="Arial" w:cs="Arial"/>
          <w:lang w:val="ru-RU" w:eastAsia="x-none"/>
        </w:rPr>
        <w:t xml:space="preserve"> приказа Минприроды России от 28.07.2020 </w:t>
      </w:r>
      <w:r w:rsidR="00785EFD" w:rsidRPr="00040062">
        <w:rPr>
          <w:rFonts w:ascii="Arial" w:hAnsi="Arial" w:cs="Arial"/>
          <w:lang w:val="ru-RU" w:eastAsia="x-none"/>
        </w:rPr>
        <w:t>№</w:t>
      </w:r>
      <w:r w:rsidRPr="00040062">
        <w:rPr>
          <w:rFonts w:ascii="Arial" w:hAnsi="Arial" w:cs="Arial"/>
          <w:lang w:val="ru-RU" w:eastAsia="x-none"/>
        </w:rPr>
        <w:t xml:space="preserve"> 496 </w:t>
      </w:r>
      <w:r w:rsidR="00D65490" w:rsidRPr="00040062">
        <w:rPr>
          <w:rFonts w:ascii="Arial" w:hAnsi="Arial" w:cs="Arial"/>
          <w:lang w:val="ru-RU" w:eastAsia="x-none"/>
        </w:rPr>
        <w:t>«</w:t>
      </w:r>
      <w:r w:rsidRPr="00040062">
        <w:rPr>
          <w:rFonts w:ascii="Arial" w:hAnsi="Arial" w:cs="Arial"/>
          <w:lang w:val="ru-RU" w:eastAsia="x-none"/>
        </w:rPr>
        <w:t>Об утверждении Правил заготовки и сбора недревесных лесных ресурсов</w:t>
      </w:r>
      <w:r w:rsidR="00D65490" w:rsidRPr="00040062">
        <w:rPr>
          <w:rFonts w:ascii="Arial" w:hAnsi="Arial" w:cs="Arial"/>
          <w:lang w:val="ru-RU" w:eastAsia="x-none"/>
        </w:rPr>
        <w:t>»</w:t>
      </w:r>
      <w:r w:rsidRPr="00040062">
        <w:rPr>
          <w:rFonts w:ascii="Arial" w:hAnsi="Arial" w:cs="Arial"/>
          <w:lang w:val="ru-RU" w:eastAsia="x-none"/>
        </w:rPr>
        <w:t>, 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w:t>
      </w:r>
    </w:p>
    <w:p w14:paraId="331AAE58" w14:textId="77777777" w:rsidR="00A210C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Способы и нормы заготовки мха определяются в договоре аренды лесного участка.</w:t>
      </w:r>
    </w:p>
    <w:p w14:paraId="219F39D1" w14:textId="77777777" w:rsidR="00A210C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14:paraId="7479C437" w14:textId="77777777" w:rsidR="00A210C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14:paraId="7E696225" w14:textId="77777777" w:rsidR="00A210C4" w:rsidRPr="00040062" w:rsidRDefault="00E47E9B" w:rsidP="00040062">
      <w:pPr>
        <w:ind w:firstLine="709"/>
        <w:jc w:val="both"/>
        <w:rPr>
          <w:rFonts w:ascii="Arial" w:hAnsi="Arial" w:cs="Arial"/>
          <w:lang w:val="ru-RU" w:eastAsia="x-none"/>
        </w:rPr>
      </w:pPr>
      <w:r w:rsidRPr="00040062">
        <w:rPr>
          <w:rFonts w:ascii="Arial" w:hAnsi="Arial" w:cs="Arial"/>
          <w:lang w:val="ru-RU" w:eastAsia="x-none"/>
        </w:rPr>
        <w:t>Запрещается сбор подстилки в лесах, выполняющих функции защиты природных и иных объектов.</w:t>
      </w:r>
    </w:p>
    <w:p w14:paraId="2BE72280" w14:textId="77777777" w:rsidR="00A210C4" w:rsidRPr="00040062" w:rsidRDefault="00E47E9B" w:rsidP="00040062">
      <w:pPr>
        <w:ind w:firstLine="709"/>
        <w:jc w:val="both"/>
        <w:rPr>
          <w:rFonts w:ascii="Arial" w:hAnsi="Arial" w:cs="Arial"/>
          <w:b/>
          <w:lang w:val="ru-RU" w:eastAsia="x-none"/>
        </w:rPr>
      </w:pPr>
      <w:r w:rsidRPr="00040062">
        <w:rPr>
          <w:rFonts w:ascii="Arial" w:hAnsi="Arial" w:cs="Arial"/>
          <w:b/>
          <w:lang w:val="ru-RU" w:eastAsia="x-none"/>
        </w:rPr>
        <w:t>Заготовка (выкопка) деревьев, кустарников и лиан на лесных участках.</w:t>
      </w:r>
    </w:p>
    <w:p w14:paraId="5D23421E" w14:textId="77777777" w:rsidR="00A210C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Заготовка (выкопка) деревьев на лесных участках может проводиться в хвойных и лиственных насаждениях в возрасте до 20 лет, в кедровых насаждениях и насаждениях твердолиственных пород семенного происхождения - до 40 лет в соответствии с </w:t>
      </w:r>
      <w:hyperlink r:id="rId89" w:history="1">
        <w:r w:rsidRPr="00040062">
          <w:rPr>
            <w:rFonts w:ascii="Arial" w:hAnsi="Arial" w:cs="Arial"/>
            <w:lang w:val="x-none" w:eastAsia="x-none"/>
          </w:rPr>
          <w:t>пунктом 22</w:t>
        </w:r>
      </w:hyperlink>
      <w:r w:rsidRPr="00040062">
        <w:rPr>
          <w:rFonts w:ascii="Arial" w:hAnsi="Arial" w:cs="Arial"/>
          <w:lang w:val="x-none" w:eastAsia="x-none"/>
        </w:rPr>
        <w:t xml:space="preserve"> приказа Минприроды России от 28.07.2020 </w:t>
      </w:r>
      <w:r w:rsidR="00785EFD" w:rsidRPr="00040062">
        <w:rPr>
          <w:rFonts w:ascii="Arial" w:hAnsi="Arial" w:cs="Arial"/>
          <w:lang w:val="x-none" w:eastAsia="x-none"/>
        </w:rPr>
        <w:t>№</w:t>
      </w:r>
      <w:r w:rsidRPr="00040062">
        <w:rPr>
          <w:rFonts w:ascii="Arial" w:hAnsi="Arial" w:cs="Arial"/>
          <w:lang w:val="x-none" w:eastAsia="x-none"/>
        </w:rPr>
        <w:t xml:space="preserve"> 496 </w:t>
      </w:r>
      <w:r w:rsidR="00D65490" w:rsidRPr="00040062">
        <w:rPr>
          <w:rFonts w:ascii="Arial" w:hAnsi="Arial" w:cs="Arial"/>
          <w:lang w:val="x-none" w:eastAsia="x-none"/>
        </w:rPr>
        <w:t>«</w:t>
      </w:r>
      <w:r w:rsidRPr="00040062">
        <w:rPr>
          <w:rFonts w:ascii="Arial" w:hAnsi="Arial" w:cs="Arial"/>
          <w:lang w:val="x-none" w:eastAsia="x-none"/>
        </w:rPr>
        <w:t>Об утверждении Правил заготовки и сбора недревесных лесных ресурсов</w:t>
      </w:r>
      <w:r w:rsidR="00D65490" w:rsidRPr="00040062">
        <w:rPr>
          <w:rFonts w:ascii="Arial" w:hAnsi="Arial" w:cs="Arial"/>
          <w:lang w:val="x-none" w:eastAsia="x-none"/>
        </w:rPr>
        <w:t>»</w:t>
      </w:r>
      <w:r w:rsidRPr="00040062">
        <w:rPr>
          <w:rFonts w:ascii="Arial" w:hAnsi="Arial" w:cs="Arial"/>
          <w:lang w:val="x-none" w:eastAsia="x-none"/>
        </w:rPr>
        <w:t>.</w:t>
      </w:r>
    </w:p>
    <w:p w14:paraId="2CAC6CE4" w14:textId="77777777" w:rsidR="00A210C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Заготовка (выкопка) кустарников подлеска на лесных участках может проводиться в насаждениях с подлеском средней или высокой густоты и преобладанием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14:paraId="6DDA2132" w14:textId="77777777" w:rsidR="00A210C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Следует засыпать и заравнивать ямы, оставленные после заготовки (выкопки) деревьев, кустарников и лиан.</w:t>
      </w:r>
    </w:p>
    <w:p w14:paraId="6438681C" w14:textId="77777777" w:rsidR="00A210C4" w:rsidRPr="00040062" w:rsidRDefault="00E47E9B" w:rsidP="00040062">
      <w:pPr>
        <w:ind w:firstLine="709"/>
        <w:jc w:val="both"/>
        <w:rPr>
          <w:rFonts w:ascii="Arial" w:hAnsi="Arial" w:cs="Arial"/>
          <w:b/>
          <w:bCs/>
          <w:lang w:val="ru-RU" w:eastAsia="x-none"/>
        </w:rPr>
      </w:pPr>
      <w:r w:rsidRPr="00040062">
        <w:rPr>
          <w:rFonts w:ascii="Arial" w:hAnsi="Arial" w:cs="Arial"/>
          <w:b/>
          <w:bCs/>
          <w:lang w:val="ru-RU" w:eastAsia="x-none"/>
        </w:rPr>
        <w:t>Заготовка веников, ветвей и кустарников для метел и плетения.</w:t>
      </w:r>
    </w:p>
    <w:p w14:paraId="62FED834" w14:textId="77777777" w:rsidR="00A210C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На основании </w:t>
      </w:r>
      <w:hyperlink r:id="rId90" w:history="1">
        <w:r w:rsidRPr="00040062">
          <w:rPr>
            <w:rFonts w:ascii="Arial" w:hAnsi="Arial" w:cs="Arial"/>
            <w:lang w:val="x-none" w:eastAsia="x-none"/>
          </w:rPr>
          <w:t>приказа</w:t>
        </w:r>
      </w:hyperlink>
      <w:r w:rsidRPr="00040062">
        <w:rPr>
          <w:rFonts w:ascii="Arial" w:hAnsi="Arial" w:cs="Arial"/>
          <w:lang w:val="x-none" w:eastAsia="x-none"/>
        </w:rPr>
        <w:t xml:space="preserve"> Минприроды России от 28.07.2020 </w:t>
      </w:r>
      <w:r w:rsidR="00785EFD" w:rsidRPr="00040062">
        <w:rPr>
          <w:rFonts w:ascii="Arial" w:hAnsi="Arial" w:cs="Arial"/>
          <w:lang w:val="x-none" w:eastAsia="x-none"/>
        </w:rPr>
        <w:t>№</w:t>
      </w:r>
      <w:r w:rsidRPr="00040062">
        <w:rPr>
          <w:rFonts w:ascii="Arial" w:hAnsi="Arial" w:cs="Arial"/>
          <w:lang w:val="x-none" w:eastAsia="x-none"/>
        </w:rPr>
        <w:t xml:space="preserve"> 496 </w:t>
      </w:r>
      <w:r w:rsidR="00D65490" w:rsidRPr="00040062">
        <w:rPr>
          <w:rFonts w:ascii="Arial" w:hAnsi="Arial" w:cs="Arial"/>
          <w:lang w:val="x-none" w:eastAsia="x-none"/>
        </w:rPr>
        <w:t>«</w:t>
      </w:r>
      <w:r w:rsidRPr="00040062">
        <w:rPr>
          <w:rFonts w:ascii="Arial" w:hAnsi="Arial" w:cs="Arial"/>
          <w:lang w:val="x-none" w:eastAsia="x-none"/>
        </w:rPr>
        <w:t>Об утверждении Правил заготовки и сбора недревесных лесных ресурсов</w:t>
      </w:r>
      <w:r w:rsidR="00D65490" w:rsidRPr="00040062">
        <w:rPr>
          <w:rFonts w:ascii="Arial" w:hAnsi="Arial" w:cs="Arial"/>
          <w:lang w:val="x-none" w:eastAsia="x-none"/>
        </w:rPr>
        <w:t>»</w:t>
      </w:r>
      <w:r w:rsidRPr="00040062">
        <w:rPr>
          <w:rFonts w:ascii="Arial" w:hAnsi="Arial" w:cs="Arial"/>
          <w:lang w:val="x-none" w:eastAsia="x-none"/>
        </w:rPr>
        <w:t>:</w:t>
      </w:r>
    </w:p>
    <w:p w14:paraId="65B94184" w14:textId="77777777" w:rsidR="00A210C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Заготовка веников, ветвей и кустарников лиственных пород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электропередачи, зоны затопления и другие площади, где не требуется </w:t>
      </w:r>
      <w:r w:rsidRPr="00040062">
        <w:rPr>
          <w:rFonts w:ascii="Arial" w:hAnsi="Arial" w:cs="Arial"/>
          <w:lang w:val="x-none" w:eastAsia="x-none"/>
        </w:rPr>
        <w:lastRenderedPageBreak/>
        <w:t xml:space="preserve">сохранения подроста и насаждений), а также со срубленных деревьев на лесосеках при проведении выборочных и сплошных рубок </w:t>
      </w:r>
      <w:hyperlink r:id="rId91" w:history="1">
        <w:r w:rsidRPr="00040062">
          <w:rPr>
            <w:rFonts w:ascii="Arial" w:hAnsi="Arial" w:cs="Arial"/>
            <w:lang w:val="x-none" w:eastAsia="x-none"/>
          </w:rPr>
          <w:t>(пункт 23)</w:t>
        </w:r>
      </w:hyperlink>
      <w:r w:rsidRPr="00040062">
        <w:rPr>
          <w:rFonts w:ascii="Arial" w:hAnsi="Arial" w:cs="Arial"/>
          <w:lang w:val="x-none" w:eastAsia="x-none"/>
        </w:rPr>
        <w:t>.</w:t>
      </w:r>
    </w:p>
    <w:p w14:paraId="0F13641C" w14:textId="77777777" w:rsidR="00A210C4" w:rsidRPr="00040062" w:rsidRDefault="00E47E9B" w:rsidP="00040062">
      <w:pPr>
        <w:ind w:firstLine="709"/>
        <w:jc w:val="both"/>
        <w:rPr>
          <w:rFonts w:ascii="Arial" w:hAnsi="Arial" w:cs="Arial"/>
          <w:b/>
          <w:lang w:val="ru-RU" w:eastAsia="x-none"/>
        </w:rPr>
      </w:pPr>
      <w:r w:rsidRPr="00040062">
        <w:rPr>
          <w:rFonts w:ascii="Arial" w:hAnsi="Arial" w:cs="Arial"/>
          <w:b/>
          <w:lang w:val="ru-RU" w:eastAsia="x-none"/>
        </w:rPr>
        <w:t>Заготовка древесной зелени.</w:t>
      </w:r>
    </w:p>
    <w:p w14:paraId="75F44303" w14:textId="77777777" w:rsidR="00A210C4" w:rsidRPr="00040062" w:rsidRDefault="00E47E9B" w:rsidP="00040062">
      <w:pPr>
        <w:ind w:firstLine="709"/>
        <w:jc w:val="both"/>
        <w:rPr>
          <w:rFonts w:ascii="Arial" w:hAnsi="Arial" w:cs="Arial"/>
          <w:bCs/>
          <w:lang w:val="ru-RU" w:eastAsia="x-none"/>
        </w:rPr>
      </w:pPr>
      <w:r w:rsidRPr="00040062">
        <w:rPr>
          <w:rFonts w:ascii="Arial" w:hAnsi="Arial" w:cs="Arial"/>
          <w:bCs/>
          <w:lang w:val="ru-RU" w:eastAsia="x-none"/>
        </w:rPr>
        <w:t xml:space="preserve">Согласно </w:t>
      </w:r>
      <w:hyperlink r:id="rId92" w:history="1">
        <w:r w:rsidRPr="00040062">
          <w:rPr>
            <w:rFonts w:ascii="Arial" w:hAnsi="Arial" w:cs="Arial"/>
            <w:bCs/>
            <w:lang w:val="ru-RU" w:eastAsia="x-none"/>
          </w:rPr>
          <w:t>приказу</w:t>
        </w:r>
      </w:hyperlink>
      <w:r w:rsidRPr="00040062">
        <w:rPr>
          <w:rFonts w:ascii="Arial" w:hAnsi="Arial" w:cs="Arial"/>
          <w:bCs/>
          <w:lang w:val="ru-RU" w:eastAsia="x-none"/>
        </w:rPr>
        <w:t xml:space="preserve"> Минприроды России от 28.07.2020 </w:t>
      </w:r>
      <w:r w:rsidR="00785EFD" w:rsidRPr="00040062">
        <w:rPr>
          <w:rFonts w:ascii="Arial" w:hAnsi="Arial" w:cs="Arial"/>
          <w:bCs/>
          <w:lang w:val="ru-RU" w:eastAsia="x-none"/>
        </w:rPr>
        <w:t>№</w:t>
      </w:r>
      <w:r w:rsidRPr="00040062">
        <w:rPr>
          <w:rFonts w:ascii="Arial" w:hAnsi="Arial" w:cs="Arial"/>
          <w:bCs/>
          <w:lang w:val="ru-RU" w:eastAsia="x-none"/>
        </w:rPr>
        <w:t xml:space="preserve"> 496 </w:t>
      </w:r>
      <w:r w:rsidR="00D65490" w:rsidRPr="00040062">
        <w:rPr>
          <w:rFonts w:ascii="Arial" w:hAnsi="Arial" w:cs="Arial"/>
          <w:bCs/>
          <w:lang w:val="ru-RU" w:eastAsia="x-none"/>
        </w:rPr>
        <w:t>«</w:t>
      </w:r>
      <w:r w:rsidRPr="00040062">
        <w:rPr>
          <w:rFonts w:ascii="Arial" w:hAnsi="Arial" w:cs="Arial"/>
          <w:bCs/>
          <w:lang w:val="ru-RU" w:eastAsia="x-none"/>
        </w:rPr>
        <w:t>Об утверждении Правил заготовки и сбора недревесных лесных ресурсов</w:t>
      </w:r>
      <w:r w:rsidR="00D65490" w:rsidRPr="00040062">
        <w:rPr>
          <w:rFonts w:ascii="Arial" w:hAnsi="Arial" w:cs="Arial"/>
          <w:bCs/>
          <w:lang w:val="ru-RU" w:eastAsia="x-none"/>
        </w:rPr>
        <w:t>»</w:t>
      </w:r>
      <w:r w:rsidRPr="00040062">
        <w:rPr>
          <w:rFonts w:ascii="Arial" w:hAnsi="Arial" w:cs="Arial"/>
          <w:bCs/>
          <w:lang w:val="ru-RU" w:eastAsia="x-none"/>
        </w:rPr>
        <w:t>, к древесной зелени относятся листья, почки, хвоя и побеги хвойных и лиственных пород с диаметром до 8 мм у основания.</w:t>
      </w:r>
    </w:p>
    <w:p w14:paraId="36BBB6D0" w14:textId="77777777" w:rsidR="00A210C4" w:rsidRPr="00040062" w:rsidRDefault="00E47E9B" w:rsidP="00040062">
      <w:pPr>
        <w:ind w:firstLine="709"/>
        <w:jc w:val="both"/>
        <w:rPr>
          <w:rFonts w:ascii="Arial" w:hAnsi="Arial" w:cs="Arial"/>
          <w:bCs/>
          <w:lang w:val="ru-RU" w:eastAsia="x-none"/>
        </w:rPr>
      </w:pPr>
      <w:r w:rsidRPr="00040062">
        <w:rPr>
          <w:rFonts w:ascii="Arial" w:hAnsi="Arial" w:cs="Arial"/>
          <w:bCs/>
          <w:lang w:val="ru-RU" w:eastAsia="x-none"/>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r w:rsidR="000055B0" w:rsidRPr="00040062">
        <w:rPr>
          <w:rFonts w:ascii="Arial" w:hAnsi="Arial" w:cs="Arial"/>
          <w:bCs/>
          <w:lang w:val="ru-RU" w:eastAsia="x-none"/>
        </w:rPr>
        <w:t>.</w:t>
      </w:r>
    </w:p>
    <w:p w14:paraId="5A61129E" w14:textId="77777777" w:rsidR="000055B0" w:rsidRPr="00040062" w:rsidRDefault="000055B0" w:rsidP="00040062">
      <w:pPr>
        <w:ind w:firstLine="709"/>
        <w:jc w:val="both"/>
        <w:rPr>
          <w:rFonts w:ascii="Arial" w:hAnsi="Arial" w:cs="Arial"/>
          <w:bCs/>
          <w:lang w:val="ru-RU" w:eastAsia="x-none"/>
        </w:rPr>
      </w:pPr>
    </w:p>
    <w:p w14:paraId="5914150F" w14:textId="77777777" w:rsidR="000055B0" w:rsidRPr="00040062" w:rsidRDefault="00E47E9B" w:rsidP="00040062">
      <w:pPr>
        <w:widowControl w:val="0"/>
        <w:autoSpaceDE w:val="0"/>
        <w:autoSpaceDN w:val="0"/>
        <w:adjustRightInd w:val="0"/>
        <w:jc w:val="center"/>
        <w:outlineLvl w:val="4"/>
        <w:rPr>
          <w:rFonts w:ascii="Arial" w:hAnsi="Arial" w:cs="Arial"/>
          <w:b/>
          <w:bCs/>
          <w:lang w:val="ru-RU" w:eastAsia="ru-RU"/>
        </w:rPr>
      </w:pPr>
      <w:bookmarkStart w:id="65" w:name="_Toc193543061"/>
      <w:bookmarkEnd w:id="60"/>
      <w:bookmarkEnd w:id="61"/>
      <w:r w:rsidRPr="00040062">
        <w:rPr>
          <w:rFonts w:ascii="Arial" w:hAnsi="Arial" w:cs="Arial"/>
          <w:b/>
          <w:bCs/>
          <w:lang w:val="ru-RU" w:eastAsia="ru-RU"/>
        </w:rPr>
        <w:t>2.3.2. Сроки использования лесов для заготовки и сбора недревесных лесных ресурсов</w:t>
      </w:r>
    </w:p>
    <w:p w14:paraId="7278BC3C" w14:textId="77777777" w:rsidR="000055B0" w:rsidRPr="00040062" w:rsidRDefault="000055B0" w:rsidP="00040062">
      <w:pPr>
        <w:widowControl w:val="0"/>
        <w:autoSpaceDE w:val="0"/>
        <w:autoSpaceDN w:val="0"/>
        <w:adjustRightInd w:val="0"/>
        <w:ind w:firstLine="720"/>
        <w:jc w:val="center"/>
        <w:rPr>
          <w:rFonts w:ascii="Arial" w:hAnsi="Arial" w:cs="Arial"/>
          <w:lang w:val="ru-RU" w:eastAsia="ru-RU"/>
        </w:rPr>
      </w:pPr>
    </w:p>
    <w:p w14:paraId="1CDA3732" w14:textId="77777777" w:rsidR="000055B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Договор аренды лесного участка, находящегося в государственной или муниципальной собственности, заключается на срок от десяти до сорока девяти лет.</w:t>
      </w:r>
    </w:p>
    <w:p w14:paraId="7A843421" w14:textId="77777777" w:rsidR="00D4466C" w:rsidRPr="00040062" w:rsidRDefault="00D4466C" w:rsidP="00040062">
      <w:pPr>
        <w:widowControl w:val="0"/>
        <w:autoSpaceDE w:val="0"/>
        <w:autoSpaceDN w:val="0"/>
        <w:adjustRightInd w:val="0"/>
        <w:jc w:val="both"/>
        <w:rPr>
          <w:rFonts w:ascii="Arial" w:hAnsi="Arial" w:cs="Arial"/>
          <w:lang w:val="ru-RU" w:eastAsia="ru-RU"/>
        </w:rPr>
      </w:pPr>
    </w:p>
    <w:p w14:paraId="3CD0D451" w14:textId="77777777" w:rsidR="00D4466C" w:rsidRPr="00040062" w:rsidRDefault="00D4466C" w:rsidP="00040062">
      <w:pPr>
        <w:widowControl w:val="0"/>
        <w:autoSpaceDE w:val="0"/>
        <w:autoSpaceDN w:val="0"/>
        <w:adjustRightInd w:val="0"/>
        <w:jc w:val="both"/>
        <w:rPr>
          <w:rFonts w:ascii="Arial" w:hAnsi="Arial" w:cs="Arial"/>
          <w:lang w:val="ru-RU" w:eastAsia="ru-RU"/>
        </w:rPr>
        <w:sectPr w:rsidR="00D4466C" w:rsidRPr="00040062" w:rsidSect="00F31000">
          <w:headerReference w:type="even" r:id="rId93"/>
          <w:headerReference w:type="default" r:id="rId94"/>
          <w:footerReference w:type="even" r:id="rId95"/>
          <w:footerReference w:type="default" r:id="rId96"/>
          <w:pgSz w:w="11906" w:h="16838" w:code="9"/>
          <w:pgMar w:top="1134" w:right="567" w:bottom="1134" w:left="1134" w:header="0" w:footer="567" w:gutter="0"/>
          <w:cols w:space="708"/>
          <w:docGrid w:linePitch="360"/>
        </w:sectPr>
      </w:pPr>
    </w:p>
    <w:p w14:paraId="326E0ADB" w14:textId="77777777" w:rsidR="0033525D" w:rsidRPr="00040062" w:rsidRDefault="00E47E9B" w:rsidP="00040062">
      <w:pPr>
        <w:ind w:firstLine="709"/>
        <w:jc w:val="center"/>
        <w:rPr>
          <w:rFonts w:ascii="Arial" w:hAnsi="Arial" w:cs="Arial"/>
          <w:b/>
          <w:bCs/>
          <w:lang w:val="ru-RU" w:eastAsia="x-none"/>
        </w:rPr>
      </w:pPr>
      <w:r w:rsidRPr="00040062">
        <w:rPr>
          <w:rFonts w:ascii="Arial" w:hAnsi="Arial" w:cs="Arial"/>
          <w:b/>
          <w:lang w:val="ru-RU" w:eastAsia="x-none"/>
        </w:rPr>
        <w:lastRenderedPageBreak/>
        <w:t xml:space="preserve">Таблица 16. </w:t>
      </w:r>
      <w:r w:rsidRPr="00040062">
        <w:rPr>
          <w:rFonts w:ascii="Arial" w:hAnsi="Arial" w:cs="Arial"/>
          <w:b/>
          <w:bCs/>
          <w:lang w:val="ru-RU" w:eastAsia="x-none"/>
        </w:rPr>
        <w:t>ПАРАМЕТРЫ МЕРОПРИЯТИЙ ПО ЛИКВИДАЦИИ ОЧАГОВ ВРЕДНЫХ ОРГАНИЗМОВ</w:t>
      </w:r>
    </w:p>
    <w:p w14:paraId="42A34ED2" w14:textId="77777777" w:rsidR="00D4466C" w:rsidRPr="00040062" w:rsidRDefault="00D4466C" w:rsidP="00040062">
      <w:pPr>
        <w:widowControl w:val="0"/>
        <w:autoSpaceDE w:val="0"/>
        <w:autoSpaceDN w:val="0"/>
        <w:adjustRightInd w:val="0"/>
        <w:jc w:val="both"/>
        <w:rPr>
          <w:rFonts w:ascii="Arial" w:hAnsi="Arial" w:cs="Arial"/>
          <w:lang w:val="ru-RU" w:eastAsia="ru-RU"/>
        </w:rPr>
      </w:pPr>
    </w:p>
    <w:tbl>
      <w:tblPr>
        <w:tblW w:w="15210" w:type="dxa"/>
        <w:shd w:val="clear" w:color="auto" w:fill="FFFFFF"/>
        <w:tblCellMar>
          <w:left w:w="0" w:type="dxa"/>
          <w:right w:w="0" w:type="dxa"/>
        </w:tblCellMar>
        <w:tblLook w:val="04A0" w:firstRow="1" w:lastRow="0" w:firstColumn="1" w:lastColumn="0" w:noHBand="0" w:noVBand="1"/>
      </w:tblPr>
      <w:tblGrid>
        <w:gridCol w:w="2950"/>
        <w:gridCol w:w="1832"/>
        <w:gridCol w:w="2307"/>
        <w:gridCol w:w="1372"/>
        <w:gridCol w:w="1274"/>
        <w:gridCol w:w="1628"/>
        <w:gridCol w:w="1926"/>
        <w:gridCol w:w="1274"/>
        <w:gridCol w:w="953"/>
        <w:gridCol w:w="675"/>
      </w:tblGrid>
      <w:tr w:rsidR="00ED73AB" w:rsidRPr="00040062" w14:paraId="67A74E66" w14:textId="77777777" w:rsidTr="0033525D">
        <w:tc>
          <w:tcPr>
            <w:tcW w:w="2897"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E13B146"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Наименование видов ухода за лесами</w:t>
            </w:r>
          </w:p>
        </w:tc>
        <w:tc>
          <w:tcPr>
            <w:tcW w:w="1664" w:type="dxa"/>
            <w:vMerge w:val="restart"/>
            <w:tcBorders>
              <w:top w:val="single" w:sz="6" w:space="0" w:color="000000"/>
              <w:bottom w:val="single" w:sz="6" w:space="0" w:color="000000"/>
              <w:right w:val="single" w:sz="6" w:space="0" w:color="000000"/>
            </w:tcBorders>
            <w:shd w:val="clear" w:color="auto" w:fill="FFFFFF"/>
            <w:hideMark/>
          </w:tcPr>
          <w:p w14:paraId="24847BE2"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Наименование участкового лесничества</w:t>
            </w:r>
          </w:p>
        </w:tc>
        <w:tc>
          <w:tcPr>
            <w:tcW w:w="2075" w:type="dxa"/>
            <w:vMerge w:val="restart"/>
            <w:tcBorders>
              <w:top w:val="single" w:sz="6" w:space="0" w:color="000000"/>
              <w:bottom w:val="single" w:sz="6" w:space="0" w:color="000000"/>
              <w:right w:val="single" w:sz="6" w:space="0" w:color="000000"/>
            </w:tcBorders>
            <w:shd w:val="clear" w:color="auto" w:fill="FFFFFF"/>
            <w:hideMark/>
          </w:tcPr>
          <w:p w14:paraId="09916273"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Хозяйство (хвойное, твердолиственное, мягколиственное)</w:t>
            </w:r>
          </w:p>
        </w:tc>
        <w:tc>
          <w:tcPr>
            <w:tcW w:w="1228" w:type="dxa"/>
            <w:vMerge w:val="restart"/>
            <w:tcBorders>
              <w:top w:val="single" w:sz="6" w:space="0" w:color="000000"/>
              <w:bottom w:val="single" w:sz="6" w:space="0" w:color="000000"/>
              <w:right w:val="single" w:sz="6" w:space="0" w:color="000000"/>
            </w:tcBorders>
            <w:shd w:val="clear" w:color="auto" w:fill="FFFFFF"/>
            <w:hideMark/>
          </w:tcPr>
          <w:p w14:paraId="297A84FC"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Древесная порода</w:t>
            </w:r>
          </w:p>
        </w:tc>
        <w:tc>
          <w:tcPr>
            <w:tcW w:w="1161" w:type="dxa"/>
            <w:vMerge w:val="restart"/>
            <w:tcBorders>
              <w:top w:val="single" w:sz="6" w:space="0" w:color="000000"/>
              <w:bottom w:val="single" w:sz="6" w:space="0" w:color="000000"/>
              <w:right w:val="single" w:sz="6" w:space="0" w:color="000000"/>
            </w:tcBorders>
            <w:shd w:val="clear" w:color="auto" w:fill="FFFFFF"/>
            <w:hideMark/>
          </w:tcPr>
          <w:p w14:paraId="5C4C7BA8"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Площадь,</w:t>
            </w:r>
          </w:p>
          <w:p w14:paraId="7D30BA23"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га</w:t>
            </w:r>
          </w:p>
        </w:tc>
        <w:tc>
          <w:tcPr>
            <w:tcW w:w="1504" w:type="dxa"/>
            <w:vMerge w:val="restart"/>
            <w:tcBorders>
              <w:top w:val="single" w:sz="6" w:space="0" w:color="000000"/>
              <w:bottom w:val="single" w:sz="6" w:space="0" w:color="000000"/>
              <w:right w:val="single" w:sz="6" w:space="0" w:color="000000"/>
            </w:tcBorders>
            <w:shd w:val="clear" w:color="auto" w:fill="FFFFFF"/>
            <w:hideMark/>
          </w:tcPr>
          <w:p w14:paraId="5161D650"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Вырубаемый запас,</w:t>
            </w:r>
          </w:p>
          <w:p w14:paraId="31678FCF"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куб./м</w:t>
            </w:r>
          </w:p>
        </w:tc>
        <w:tc>
          <w:tcPr>
            <w:tcW w:w="1761" w:type="dxa"/>
            <w:vMerge w:val="restart"/>
            <w:tcBorders>
              <w:top w:val="single" w:sz="6" w:space="0" w:color="000000"/>
              <w:bottom w:val="single" w:sz="6" w:space="0" w:color="000000"/>
              <w:right w:val="single" w:sz="6" w:space="0" w:color="000000"/>
            </w:tcBorders>
            <w:shd w:val="clear" w:color="auto" w:fill="FFFFFF"/>
            <w:hideMark/>
          </w:tcPr>
          <w:p w14:paraId="6D04BC62"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Срок повторяемости, лет</w:t>
            </w:r>
          </w:p>
        </w:tc>
        <w:tc>
          <w:tcPr>
            <w:tcW w:w="2920" w:type="dxa"/>
            <w:gridSpan w:val="3"/>
            <w:tcBorders>
              <w:top w:val="single" w:sz="6" w:space="0" w:color="000000"/>
              <w:bottom w:val="single" w:sz="6" w:space="0" w:color="000000"/>
              <w:right w:val="single" w:sz="6" w:space="0" w:color="000000"/>
            </w:tcBorders>
            <w:shd w:val="clear" w:color="auto" w:fill="FFFFFF"/>
            <w:hideMark/>
          </w:tcPr>
          <w:p w14:paraId="69BBE0AD"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Ежегодный размер</w:t>
            </w:r>
          </w:p>
        </w:tc>
      </w:tr>
      <w:tr w:rsidR="00ED73AB" w:rsidRPr="00040062" w14:paraId="09E3B4A2" w14:textId="77777777" w:rsidTr="0033525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777B12"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3AB9171D"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69B88880"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675995F3"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72DA8A5A"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44FAA14C"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5E0AAB29" w14:textId="77777777" w:rsidR="0033525D" w:rsidRPr="00040062" w:rsidRDefault="0033525D" w:rsidP="00040062">
            <w:pPr>
              <w:rPr>
                <w:rFonts w:ascii="Arial" w:hAnsi="Arial" w:cs="Arial"/>
                <w:lang w:val="ru-RU" w:eastAsia="ru-RU"/>
              </w:rPr>
            </w:pPr>
          </w:p>
        </w:tc>
        <w:tc>
          <w:tcPr>
            <w:tcW w:w="1161" w:type="dxa"/>
            <w:vMerge w:val="restart"/>
            <w:tcBorders>
              <w:bottom w:val="single" w:sz="6" w:space="0" w:color="000000"/>
              <w:right w:val="single" w:sz="6" w:space="0" w:color="000000"/>
            </w:tcBorders>
            <w:shd w:val="clear" w:color="auto" w:fill="FFFFFF"/>
            <w:hideMark/>
          </w:tcPr>
          <w:p w14:paraId="5A5539D5"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Площадь,</w:t>
            </w:r>
          </w:p>
          <w:p w14:paraId="1298767A"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га</w:t>
            </w:r>
          </w:p>
        </w:tc>
        <w:tc>
          <w:tcPr>
            <w:tcW w:w="1759" w:type="dxa"/>
            <w:gridSpan w:val="2"/>
            <w:tcBorders>
              <w:bottom w:val="single" w:sz="6" w:space="0" w:color="000000"/>
              <w:right w:val="single" w:sz="6" w:space="0" w:color="000000"/>
            </w:tcBorders>
            <w:shd w:val="clear" w:color="auto" w:fill="FFFFFF"/>
            <w:hideMark/>
          </w:tcPr>
          <w:p w14:paraId="7E05CE7A"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Вырубаемый запас,</w:t>
            </w:r>
          </w:p>
          <w:p w14:paraId="3FCF2C4F"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куб./м</w:t>
            </w:r>
          </w:p>
        </w:tc>
      </w:tr>
      <w:tr w:rsidR="00ED73AB" w:rsidRPr="00040062" w14:paraId="4397ECE5" w14:textId="77777777" w:rsidTr="0033525D">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F956DD5"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22A3936B"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785B4044"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5FBD6D15"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010EAC8E"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2AFE629C" w14:textId="77777777" w:rsidR="0033525D" w:rsidRPr="00040062" w:rsidRDefault="0033525D" w:rsidP="00040062">
            <w:pPr>
              <w:rPr>
                <w:rFonts w:ascii="Arial" w:hAnsi="Arial" w:cs="Arial"/>
                <w:lang w:val="ru-RU"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14:paraId="7C19B5CA" w14:textId="77777777" w:rsidR="0033525D" w:rsidRPr="00040062" w:rsidRDefault="0033525D" w:rsidP="00040062">
            <w:pPr>
              <w:rPr>
                <w:rFonts w:ascii="Arial" w:hAnsi="Arial" w:cs="Arial"/>
                <w:lang w:val="ru-RU" w:eastAsia="ru-RU"/>
              </w:rPr>
            </w:pPr>
          </w:p>
        </w:tc>
        <w:tc>
          <w:tcPr>
            <w:tcW w:w="0" w:type="auto"/>
            <w:vMerge/>
            <w:tcBorders>
              <w:bottom w:val="single" w:sz="6" w:space="0" w:color="000000"/>
              <w:right w:val="single" w:sz="6" w:space="0" w:color="000000"/>
            </w:tcBorders>
            <w:shd w:val="clear" w:color="auto" w:fill="FFFFFF"/>
            <w:vAlign w:val="center"/>
            <w:hideMark/>
          </w:tcPr>
          <w:p w14:paraId="015FF7CA" w14:textId="77777777" w:rsidR="0033525D" w:rsidRPr="00040062" w:rsidRDefault="0033525D" w:rsidP="00040062">
            <w:pPr>
              <w:rPr>
                <w:rFonts w:ascii="Arial" w:hAnsi="Arial" w:cs="Arial"/>
                <w:lang w:val="ru-RU" w:eastAsia="ru-RU"/>
              </w:rPr>
            </w:pPr>
          </w:p>
        </w:tc>
        <w:tc>
          <w:tcPr>
            <w:tcW w:w="976" w:type="dxa"/>
            <w:tcBorders>
              <w:bottom w:val="single" w:sz="6" w:space="0" w:color="000000"/>
              <w:right w:val="single" w:sz="6" w:space="0" w:color="000000"/>
            </w:tcBorders>
            <w:shd w:val="clear" w:color="auto" w:fill="FFFFFF"/>
            <w:hideMark/>
          </w:tcPr>
          <w:p w14:paraId="59B1C3BE"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общий</w:t>
            </w:r>
          </w:p>
        </w:tc>
        <w:tc>
          <w:tcPr>
            <w:tcW w:w="783" w:type="dxa"/>
            <w:tcBorders>
              <w:bottom w:val="single" w:sz="6" w:space="0" w:color="000000"/>
              <w:right w:val="single" w:sz="6" w:space="0" w:color="000000"/>
            </w:tcBorders>
            <w:shd w:val="clear" w:color="auto" w:fill="FFFFFF"/>
            <w:hideMark/>
          </w:tcPr>
          <w:p w14:paraId="13AF352E"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с 1 га</w:t>
            </w:r>
          </w:p>
        </w:tc>
      </w:tr>
      <w:tr w:rsidR="00ED73AB" w:rsidRPr="00040062" w14:paraId="58FB4D3E"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3667D619"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1</w:t>
            </w:r>
          </w:p>
        </w:tc>
        <w:tc>
          <w:tcPr>
            <w:tcW w:w="1664" w:type="dxa"/>
            <w:tcBorders>
              <w:bottom w:val="single" w:sz="6" w:space="0" w:color="000000"/>
              <w:right w:val="single" w:sz="6" w:space="0" w:color="000000"/>
            </w:tcBorders>
            <w:shd w:val="clear" w:color="auto" w:fill="FFFFFF"/>
            <w:hideMark/>
          </w:tcPr>
          <w:p w14:paraId="488D4CCE"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2</w:t>
            </w:r>
          </w:p>
        </w:tc>
        <w:tc>
          <w:tcPr>
            <w:tcW w:w="2075" w:type="dxa"/>
            <w:tcBorders>
              <w:bottom w:val="single" w:sz="6" w:space="0" w:color="000000"/>
              <w:right w:val="single" w:sz="6" w:space="0" w:color="000000"/>
            </w:tcBorders>
            <w:shd w:val="clear" w:color="auto" w:fill="FFFFFF"/>
            <w:hideMark/>
          </w:tcPr>
          <w:p w14:paraId="6FC85EDD"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3</w:t>
            </w:r>
          </w:p>
        </w:tc>
        <w:tc>
          <w:tcPr>
            <w:tcW w:w="1228" w:type="dxa"/>
            <w:tcBorders>
              <w:bottom w:val="single" w:sz="6" w:space="0" w:color="000000"/>
              <w:right w:val="single" w:sz="6" w:space="0" w:color="000000"/>
            </w:tcBorders>
            <w:shd w:val="clear" w:color="auto" w:fill="FFFFFF"/>
            <w:hideMark/>
          </w:tcPr>
          <w:p w14:paraId="74EC30EE"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4</w:t>
            </w:r>
          </w:p>
        </w:tc>
        <w:tc>
          <w:tcPr>
            <w:tcW w:w="1161" w:type="dxa"/>
            <w:tcBorders>
              <w:bottom w:val="single" w:sz="6" w:space="0" w:color="000000"/>
              <w:right w:val="single" w:sz="6" w:space="0" w:color="000000"/>
            </w:tcBorders>
            <w:shd w:val="clear" w:color="auto" w:fill="FFFFFF"/>
            <w:hideMark/>
          </w:tcPr>
          <w:p w14:paraId="241E02FD"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5</w:t>
            </w:r>
          </w:p>
        </w:tc>
        <w:tc>
          <w:tcPr>
            <w:tcW w:w="1504" w:type="dxa"/>
            <w:tcBorders>
              <w:bottom w:val="single" w:sz="6" w:space="0" w:color="000000"/>
              <w:right w:val="single" w:sz="6" w:space="0" w:color="000000"/>
            </w:tcBorders>
            <w:shd w:val="clear" w:color="auto" w:fill="FFFFFF"/>
            <w:hideMark/>
          </w:tcPr>
          <w:p w14:paraId="2E65665F"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6</w:t>
            </w:r>
          </w:p>
        </w:tc>
        <w:tc>
          <w:tcPr>
            <w:tcW w:w="1761" w:type="dxa"/>
            <w:tcBorders>
              <w:bottom w:val="single" w:sz="6" w:space="0" w:color="000000"/>
              <w:right w:val="single" w:sz="6" w:space="0" w:color="000000"/>
            </w:tcBorders>
            <w:shd w:val="clear" w:color="auto" w:fill="FFFFFF"/>
            <w:hideMark/>
          </w:tcPr>
          <w:p w14:paraId="031528C7"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7</w:t>
            </w:r>
          </w:p>
        </w:tc>
        <w:tc>
          <w:tcPr>
            <w:tcW w:w="1161" w:type="dxa"/>
            <w:tcBorders>
              <w:bottom w:val="single" w:sz="6" w:space="0" w:color="000000"/>
              <w:right w:val="single" w:sz="6" w:space="0" w:color="000000"/>
            </w:tcBorders>
            <w:shd w:val="clear" w:color="auto" w:fill="FFFFFF"/>
            <w:hideMark/>
          </w:tcPr>
          <w:p w14:paraId="5DC9FABC"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8</w:t>
            </w:r>
          </w:p>
        </w:tc>
        <w:tc>
          <w:tcPr>
            <w:tcW w:w="976" w:type="dxa"/>
            <w:tcBorders>
              <w:bottom w:val="single" w:sz="6" w:space="0" w:color="000000"/>
              <w:right w:val="single" w:sz="6" w:space="0" w:color="000000"/>
            </w:tcBorders>
            <w:shd w:val="clear" w:color="auto" w:fill="FFFFFF"/>
            <w:hideMark/>
          </w:tcPr>
          <w:p w14:paraId="28A4F117"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9</w:t>
            </w:r>
          </w:p>
        </w:tc>
        <w:tc>
          <w:tcPr>
            <w:tcW w:w="783" w:type="dxa"/>
            <w:tcBorders>
              <w:bottom w:val="single" w:sz="6" w:space="0" w:color="000000"/>
              <w:right w:val="single" w:sz="6" w:space="0" w:color="000000"/>
            </w:tcBorders>
            <w:shd w:val="clear" w:color="auto" w:fill="FFFFFF"/>
            <w:hideMark/>
          </w:tcPr>
          <w:p w14:paraId="5AC1D453" w14:textId="77777777" w:rsidR="0033525D" w:rsidRPr="00040062" w:rsidRDefault="00E47E9B" w:rsidP="00040062">
            <w:pPr>
              <w:ind w:left="75" w:right="75"/>
              <w:jc w:val="center"/>
              <w:rPr>
                <w:rFonts w:ascii="Arial" w:hAnsi="Arial" w:cs="Arial"/>
                <w:lang w:val="ru-RU" w:eastAsia="ru-RU"/>
              </w:rPr>
            </w:pPr>
            <w:r w:rsidRPr="00040062">
              <w:rPr>
                <w:rFonts w:ascii="Arial" w:hAnsi="Arial" w:cs="Arial"/>
                <w:lang w:val="ru-RU" w:eastAsia="ru-RU"/>
              </w:rPr>
              <w:t>10</w:t>
            </w:r>
          </w:p>
        </w:tc>
      </w:tr>
      <w:tr w:rsidR="00ED73AB" w:rsidRPr="00040062" w14:paraId="16C0260C"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3BCF1C3D"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Проведение рубок ухода за лесами,</w:t>
            </w:r>
          </w:p>
        </w:tc>
        <w:tc>
          <w:tcPr>
            <w:tcW w:w="1664" w:type="dxa"/>
            <w:tcBorders>
              <w:bottom w:val="single" w:sz="6" w:space="0" w:color="000000"/>
              <w:right w:val="single" w:sz="6" w:space="0" w:color="000000"/>
            </w:tcBorders>
            <w:shd w:val="clear" w:color="auto" w:fill="FFFFFF"/>
            <w:hideMark/>
          </w:tcPr>
          <w:p w14:paraId="137B2C66"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77630F8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2E57C360"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77EF1429"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29E5646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60489DE6"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5CDE776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5D971450"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07F32ADD"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16F72656"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648051F4"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в том числе:</w:t>
            </w:r>
          </w:p>
        </w:tc>
        <w:tc>
          <w:tcPr>
            <w:tcW w:w="1664" w:type="dxa"/>
            <w:tcBorders>
              <w:bottom w:val="single" w:sz="6" w:space="0" w:color="000000"/>
              <w:right w:val="single" w:sz="6" w:space="0" w:color="000000"/>
            </w:tcBorders>
            <w:shd w:val="clear" w:color="auto" w:fill="FFFFFF"/>
            <w:hideMark/>
          </w:tcPr>
          <w:p w14:paraId="29D4F54E"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69D367E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6E452BEE"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6EB339B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6CB98C20"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25418A75"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5E697475"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0EA59110"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00BABD2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2ABC2F08"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22866851"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осветления</w:t>
            </w:r>
          </w:p>
        </w:tc>
        <w:tc>
          <w:tcPr>
            <w:tcW w:w="1664" w:type="dxa"/>
            <w:tcBorders>
              <w:bottom w:val="single" w:sz="6" w:space="0" w:color="000000"/>
              <w:right w:val="single" w:sz="6" w:space="0" w:color="000000"/>
            </w:tcBorders>
            <w:shd w:val="clear" w:color="auto" w:fill="FFFFFF"/>
            <w:hideMark/>
          </w:tcPr>
          <w:p w14:paraId="195CBDD0"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15EA903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62AC7B2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0DFD09C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3F6C0209"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2D96F3B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1310117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6A7ACA3C"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03AD4EF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20EA1E5B"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106507B2"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прочистки</w:t>
            </w:r>
          </w:p>
        </w:tc>
        <w:tc>
          <w:tcPr>
            <w:tcW w:w="1664" w:type="dxa"/>
            <w:tcBorders>
              <w:bottom w:val="single" w:sz="6" w:space="0" w:color="000000"/>
              <w:right w:val="single" w:sz="6" w:space="0" w:color="000000"/>
            </w:tcBorders>
            <w:shd w:val="clear" w:color="auto" w:fill="FFFFFF"/>
            <w:hideMark/>
          </w:tcPr>
          <w:p w14:paraId="0EE4FD9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01E0B5F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24B0813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225B0530"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18E2CEDE"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5026D89D"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7D50E130"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22DBECB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6A141EA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50FE8099"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509B496C"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Уход за лесами путем проведения агролесомелиоративных мероприятий</w:t>
            </w:r>
          </w:p>
        </w:tc>
        <w:tc>
          <w:tcPr>
            <w:tcW w:w="1664" w:type="dxa"/>
            <w:tcBorders>
              <w:bottom w:val="single" w:sz="6" w:space="0" w:color="000000"/>
              <w:right w:val="single" w:sz="6" w:space="0" w:color="000000"/>
            </w:tcBorders>
            <w:shd w:val="clear" w:color="auto" w:fill="FFFFFF"/>
            <w:hideMark/>
          </w:tcPr>
          <w:p w14:paraId="705C8F3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29EE5EA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38B1553A"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061F6CE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7EA0F9A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0095AC66"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090371F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6436D675"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26CE3CC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4E5D69DB"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4E985369"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Иные мероприятия по уходу за лесами, в том числе:</w:t>
            </w:r>
          </w:p>
        </w:tc>
        <w:tc>
          <w:tcPr>
            <w:tcW w:w="1664" w:type="dxa"/>
            <w:tcBorders>
              <w:bottom w:val="single" w:sz="6" w:space="0" w:color="000000"/>
              <w:right w:val="single" w:sz="6" w:space="0" w:color="000000"/>
            </w:tcBorders>
            <w:shd w:val="clear" w:color="auto" w:fill="FFFFFF"/>
            <w:hideMark/>
          </w:tcPr>
          <w:p w14:paraId="44C4B73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49B58B2D"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54A9212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7769ACE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2C1B3505"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2ACDDAA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364A30B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573B42C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177DC0E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3C9D2A56"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70B2C289"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реконструкция малоценных лесных насаждений</w:t>
            </w:r>
          </w:p>
        </w:tc>
        <w:tc>
          <w:tcPr>
            <w:tcW w:w="1664" w:type="dxa"/>
            <w:tcBorders>
              <w:bottom w:val="single" w:sz="6" w:space="0" w:color="000000"/>
              <w:right w:val="single" w:sz="6" w:space="0" w:color="000000"/>
            </w:tcBorders>
            <w:shd w:val="clear" w:color="auto" w:fill="FFFFFF"/>
            <w:hideMark/>
          </w:tcPr>
          <w:p w14:paraId="14DDE2A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1F4CF54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6669E7F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07F4429A"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40ABC1F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183C3D0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59FD0BE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5BBE942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39458F7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3D88A6AE"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746DECDF"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уход за плодоношением древесных пород</w:t>
            </w:r>
          </w:p>
        </w:tc>
        <w:tc>
          <w:tcPr>
            <w:tcW w:w="1664" w:type="dxa"/>
            <w:tcBorders>
              <w:bottom w:val="single" w:sz="6" w:space="0" w:color="000000"/>
              <w:right w:val="single" w:sz="6" w:space="0" w:color="000000"/>
            </w:tcBorders>
            <w:shd w:val="clear" w:color="auto" w:fill="FFFFFF"/>
            <w:hideMark/>
          </w:tcPr>
          <w:p w14:paraId="382519BA"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0258D20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247D5D9C"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787CFD1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6E056C6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611BEB8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0726901B"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6D72FFEC"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6FD0EFB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31FE8EB2" w14:textId="77777777" w:rsidTr="0033525D">
        <w:tc>
          <w:tcPr>
            <w:tcW w:w="2897" w:type="dxa"/>
            <w:tcBorders>
              <w:left w:val="single" w:sz="6" w:space="0" w:color="000000"/>
              <w:bottom w:val="single" w:sz="4" w:space="0" w:color="auto"/>
              <w:right w:val="single" w:sz="6" w:space="0" w:color="000000"/>
            </w:tcBorders>
            <w:shd w:val="clear" w:color="auto" w:fill="FFFFFF"/>
            <w:hideMark/>
          </w:tcPr>
          <w:p w14:paraId="3E6F3668"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обрезка сучьев деревьев</w:t>
            </w:r>
          </w:p>
        </w:tc>
        <w:tc>
          <w:tcPr>
            <w:tcW w:w="1664" w:type="dxa"/>
            <w:tcBorders>
              <w:bottom w:val="single" w:sz="4" w:space="0" w:color="auto"/>
              <w:right w:val="single" w:sz="6" w:space="0" w:color="000000"/>
            </w:tcBorders>
            <w:shd w:val="clear" w:color="auto" w:fill="FFFFFF"/>
            <w:hideMark/>
          </w:tcPr>
          <w:p w14:paraId="4B86FB6A"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4" w:space="0" w:color="auto"/>
              <w:right w:val="single" w:sz="6" w:space="0" w:color="000000"/>
            </w:tcBorders>
            <w:shd w:val="clear" w:color="auto" w:fill="FFFFFF"/>
            <w:hideMark/>
          </w:tcPr>
          <w:p w14:paraId="1467DDDD"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4" w:space="0" w:color="auto"/>
              <w:right w:val="single" w:sz="6" w:space="0" w:color="000000"/>
            </w:tcBorders>
            <w:shd w:val="clear" w:color="auto" w:fill="FFFFFF"/>
            <w:hideMark/>
          </w:tcPr>
          <w:p w14:paraId="6FB71E4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4" w:space="0" w:color="auto"/>
              <w:right w:val="single" w:sz="6" w:space="0" w:color="000000"/>
            </w:tcBorders>
            <w:shd w:val="clear" w:color="auto" w:fill="FFFFFF"/>
            <w:hideMark/>
          </w:tcPr>
          <w:p w14:paraId="5F11966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4" w:space="0" w:color="auto"/>
              <w:right w:val="single" w:sz="6" w:space="0" w:color="000000"/>
            </w:tcBorders>
            <w:shd w:val="clear" w:color="auto" w:fill="FFFFFF"/>
            <w:hideMark/>
          </w:tcPr>
          <w:p w14:paraId="40C4F7EA"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4" w:space="0" w:color="auto"/>
              <w:right w:val="single" w:sz="6" w:space="0" w:color="000000"/>
            </w:tcBorders>
            <w:shd w:val="clear" w:color="auto" w:fill="FFFFFF"/>
            <w:hideMark/>
          </w:tcPr>
          <w:p w14:paraId="5F67B2C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4" w:space="0" w:color="auto"/>
              <w:right w:val="single" w:sz="6" w:space="0" w:color="000000"/>
            </w:tcBorders>
            <w:shd w:val="clear" w:color="auto" w:fill="FFFFFF"/>
            <w:hideMark/>
          </w:tcPr>
          <w:p w14:paraId="2843912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4" w:space="0" w:color="auto"/>
              <w:right w:val="single" w:sz="6" w:space="0" w:color="000000"/>
            </w:tcBorders>
            <w:shd w:val="clear" w:color="auto" w:fill="FFFFFF"/>
            <w:hideMark/>
          </w:tcPr>
          <w:p w14:paraId="43238856"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4" w:space="0" w:color="auto"/>
              <w:right w:val="single" w:sz="6" w:space="0" w:color="000000"/>
            </w:tcBorders>
            <w:shd w:val="clear" w:color="auto" w:fill="FFFFFF"/>
            <w:hideMark/>
          </w:tcPr>
          <w:p w14:paraId="453233EB"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47C00ADC" w14:textId="77777777" w:rsidTr="0033525D">
        <w:tc>
          <w:tcPr>
            <w:tcW w:w="2897" w:type="dxa"/>
            <w:tcBorders>
              <w:top w:val="single" w:sz="4" w:space="0" w:color="auto"/>
              <w:left w:val="single" w:sz="4" w:space="0" w:color="auto"/>
              <w:bottom w:val="single" w:sz="4" w:space="0" w:color="auto"/>
              <w:right w:val="single" w:sz="4" w:space="0" w:color="auto"/>
            </w:tcBorders>
            <w:shd w:val="clear" w:color="auto" w:fill="FFFFFF"/>
            <w:hideMark/>
          </w:tcPr>
          <w:p w14:paraId="0DB511B8"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удобрение лесов</w:t>
            </w:r>
          </w:p>
        </w:tc>
        <w:tc>
          <w:tcPr>
            <w:tcW w:w="1664" w:type="dxa"/>
            <w:tcBorders>
              <w:top w:val="single" w:sz="4" w:space="0" w:color="auto"/>
              <w:left w:val="single" w:sz="4" w:space="0" w:color="auto"/>
              <w:bottom w:val="single" w:sz="4" w:space="0" w:color="auto"/>
              <w:right w:val="single" w:sz="4" w:space="0" w:color="auto"/>
            </w:tcBorders>
            <w:shd w:val="clear" w:color="auto" w:fill="FFFFFF"/>
            <w:hideMark/>
          </w:tcPr>
          <w:p w14:paraId="7675652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top w:val="single" w:sz="4" w:space="0" w:color="auto"/>
              <w:left w:val="single" w:sz="4" w:space="0" w:color="auto"/>
              <w:bottom w:val="single" w:sz="4" w:space="0" w:color="auto"/>
              <w:right w:val="single" w:sz="4" w:space="0" w:color="auto"/>
            </w:tcBorders>
            <w:shd w:val="clear" w:color="auto" w:fill="FFFFFF"/>
            <w:hideMark/>
          </w:tcPr>
          <w:p w14:paraId="10B69AE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top w:val="single" w:sz="4" w:space="0" w:color="auto"/>
              <w:left w:val="single" w:sz="4" w:space="0" w:color="auto"/>
              <w:bottom w:val="single" w:sz="4" w:space="0" w:color="auto"/>
              <w:right w:val="single" w:sz="4" w:space="0" w:color="auto"/>
            </w:tcBorders>
            <w:shd w:val="clear" w:color="auto" w:fill="FFFFFF"/>
            <w:hideMark/>
          </w:tcPr>
          <w:p w14:paraId="486174F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14:paraId="5DD235B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top w:val="single" w:sz="4" w:space="0" w:color="auto"/>
              <w:left w:val="single" w:sz="4" w:space="0" w:color="auto"/>
              <w:bottom w:val="single" w:sz="4" w:space="0" w:color="auto"/>
              <w:right w:val="single" w:sz="4" w:space="0" w:color="auto"/>
            </w:tcBorders>
            <w:shd w:val="clear" w:color="auto" w:fill="FFFFFF"/>
            <w:hideMark/>
          </w:tcPr>
          <w:p w14:paraId="6464DBCB"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top w:val="single" w:sz="4" w:space="0" w:color="auto"/>
              <w:left w:val="single" w:sz="4" w:space="0" w:color="auto"/>
              <w:bottom w:val="single" w:sz="4" w:space="0" w:color="auto"/>
              <w:right w:val="single" w:sz="4" w:space="0" w:color="auto"/>
            </w:tcBorders>
            <w:shd w:val="clear" w:color="auto" w:fill="FFFFFF"/>
            <w:hideMark/>
          </w:tcPr>
          <w:p w14:paraId="0C50DAC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top w:val="single" w:sz="4" w:space="0" w:color="auto"/>
              <w:left w:val="single" w:sz="4" w:space="0" w:color="auto"/>
              <w:bottom w:val="single" w:sz="4" w:space="0" w:color="auto"/>
              <w:right w:val="single" w:sz="4" w:space="0" w:color="auto"/>
            </w:tcBorders>
            <w:shd w:val="clear" w:color="auto" w:fill="FFFFFF"/>
            <w:hideMark/>
          </w:tcPr>
          <w:p w14:paraId="14E6E56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top w:val="single" w:sz="4" w:space="0" w:color="auto"/>
              <w:left w:val="single" w:sz="4" w:space="0" w:color="auto"/>
              <w:bottom w:val="single" w:sz="4" w:space="0" w:color="auto"/>
              <w:right w:val="single" w:sz="4" w:space="0" w:color="auto"/>
            </w:tcBorders>
            <w:shd w:val="clear" w:color="auto" w:fill="FFFFFF"/>
            <w:hideMark/>
          </w:tcPr>
          <w:p w14:paraId="78FC899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top w:val="single" w:sz="4" w:space="0" w:color="auto"/>
              <w:left w:val="single" w:sz="4" w:space="0" w:color="auto"/>
              <w:bottom w:val="single" w:sz="4" w:space="0" w:color="auto"/>
              <w:right w:val="single" w:sz="4" w:space="0" w:color="auto"/>
            </w:tcBorders>
            <w:shd w:val="clear" w:color="auto" w:fill="FFFFFF"/>
            <w:hideMark/>
          </w:tcPr>
          <w:p w14:paraId="0B36935D"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54F262E0" w14:textId="77777777" w:rsidTr="0033525D">
        <w:tc>
          <w:tcPr>
            <w:tcW w:w="2897" w:type="dxa"/>
            <w:tcBorders>
              <w:top w:val="single" w:sz="4" w:space="0" w:color="auto"/>
              <w:left w:val="single" w:sz="6" w:space="0" w:color="000000"/>
              <w:bottom w:val="single" w:sz="6" w:space="0" w:color="000000"/>
              <w:right w:val="single" w:sz="6" w:space="0" w:color="000000"/>
            </w:tcBorders>
            <w:shd w:val="clear" w:color="auto" w:fill="FFFFFF"/>
            <w:hideMark/>
          </w:tcPr>
          <w:p w14:paraId="2D6D7CFB"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уход за опушками</w:t>
            </w:r>
          </w:p>
        </w:tc>
        <w:tc>
          <w:tcPr>
            <w:tcW w:w="1664" w:type="dxa"/>
            <w:tcBorders>
              <w:top w:val="single" w:sz="4" w:space="0" w:color="auto"/>
              <w:bottom w:val="single" w:sz="6" w:space="0" w:color="000000"/>
              <w:right w:val="single" w:sz="6" w:space="0" w:color="000000"/>
            </w:tcBorders>
            <w:shd w:val="clear" w:color="auto" w:fill="FFFFFF"/>
            <w:hideMark/>
          </w:tcPr>
          <w:p w14:paraId="5C60619A"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top w:val="single" w:sz="4" w:space="0" w:color="auto"/>
              <w:bottom w:val="single" w:sz="6" w:space="0" w:color="000000"/>
              <w:right w:val="single" w:sz="6" w:space="0" w:color="000000"/>
            </w:tcBorders>
            <w:shd w:val="clear" w:color="auto" w:fill="FFFFFF"/>
            <w:hideMark/>
          </w:tcPr>
          <w:p w14:paraId="788D488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top w:val="single" w:sz="4" w:space="0" w:color="auto"/>
              <w:bottom w:val="single" w:sz="6" w:space="0" w:color="000000"/>
              <w:right w:val="single" w:sz="6" w:space="0" w:color="000000"/>
            </w:tcBorders>
            <w:shd w:val="clear" w:color="auto" w:fill="FFFFFF"/>
            <w:hideMark/>
          </w:tcPr>
          <w:p w14:paraId="5F245F59"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top w:val="single" w:sz="4" w:space="0" w:color="auto"/>
              <w:bottom w:val="single" w:sz="6" w:space="0" w:color="000000"/>
              <w:right w:val="single" w:sz="6" w:space="0" w:color="000000"/>
            </w:tcBorders>
            <w:shd w:val="clear" w:color="auto" w:fill="FFFFFF"/>
            <w:hideMark/>
          </w:tcPr>
          <w:p w14:paraId="116AC05D"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top w:val="single" w:sz="4" w:space="0" w:color="auto"/>
              <w:bottom w:val="single" w:sz="6" w:space="0" w:color="000000"/>
              <w:right w:val="single" w:sz="6" w:space="0" w:color="000000"/>
            </w:tcBorders>
            <w:shd w:val="clear" w:color="auto" w:fill="FFFFFF"/>
            <w:hideMark/>
          </w:tcPr>
          <w:p w14:paraId="476259E5"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top w:val="single" w:sz="4" w:space="0" w:color="auto"/>
              <w:bottom w:val="single" w:sz="6" w:space="0" w:color="000000"/>
              <w:right w:val="single" w:sz="6" w:space="0" w:color="000000"/>
            </w:tcBorders>
            <w:shd w:val="clear" w:color="auto" w:fill="FFFFFF"/>
            <w:hideMark/>
          </w:tcPr>
          <w:p w14:paraId="231F832E"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top w:val="single" w:sz="4" w:space="0" w:color="auto"/>
              <w:bottom w:val="single" w:sz="6" w:space="0" w:color="000000"/>
              <w:right w:val="single" w:sz="6" w:space="0" w:color="000000"/>
            </w:tcBorders>
            <w:shd w:val="clear" w:color="auto" w:fill="FFFFFF"/>
            <w:hideMark/>
          </w:tcPr>
          <w:p w14:paraId="0AF83F26"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top w:val="single" w:sz="4" w:space="0" w:color="auto"/>
              <w:bottom w:val="single" w:sz="6" w:space="0" w:color="000000"/>
              <w:right w:val="single" w:sz="6" w:space="0" w:color="000000"/>
            </w:tcBorders>
            <w:shd w:val="clear" w:color="auto" w:fill="FFFFFF"/>
            <w:hideMark/>
          </w:tcPr>
          <w:p w14:paraId="709B5A8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top w:val="single" w:sz="4" w:space="0" w:color="auto"/>
              <w:bottom w:val="single" w:sz="6" w:space="0" w:color="000000"/>
              <w:right w:val="single" w:sz="6" w:space="0" w:color="000000"/>
            </w:tcBorders>
            <w:shd w:val="clear" w:color="auto" w:fill="FFFFFF"/>
            <w:hideMark/>
          </w:tcPr>
          <w:p w14:paraId="12EE244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2B555CC2"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71C81638"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уход за подлеском</w:t>
            </w:r>
          </w:p>
        </w:tc>
        <w:tc>
          <w:tcPr>
            <w:tcW w:w="1664" w:type="dxa"/>
            <w:tcBorders>
              <w:bottom w:val="single" w:sz="6" w:space="0" w:color="000000"/>
              <w:right w:val="single" w:sz="6" w:space="0" w:color="000000"/>
            </w:tcBorders>
            <w:shd w:val="clear" w:color="auto" w:fill="FFFFFF"/>
            <w:hideMark/>
          </w:tcPr>
          <w:p w14:paraId="2409634C"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1733255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202B4B9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37FF144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4FB8D0E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0032750D"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2AC12C5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4FCFF847"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787493C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56A9003E"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04D44BE2"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 xml:space="preserve">уход за лесами путем уничтожения нежелательной </w:t>
            </w:r>
            <w:r w:rsidRPr="00040062">
              <w:rPr>
                <w:rFonts w:ascii="Arial" w:hAnsi="Arial" w:cs="Arial"/>
                <w:lang w:val="ru-RU" w:eastAsia="ru-RU"/>
              </w:rPr>
              <w:lastRenderedPageBreak/>
              <w:t>древесной растительности</w:t>
            </w:r>
          </w:p>
        </w:tc>
        <w:tc>
          <w:tcPr>
            <w:tcW w:w="1664" w:type="dxa"/>
            <w:tcBorders>
              <w:bottom w:val="single" w:sz="6" w:space="0" w:color="000000"/>
              <w:right w:val="single" w:sz="6" w:space="0" w:color="000000"/>
            </w:tcBorders>
            <w:shd w:val="clear" w:color="auto" w:fill="FFFFFF"/>
            <w:hideMark/>
          </w:tcPr>
          <w:p w14:paraId="5F6FC290"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2075" w:type="dxa"/>
            <w:tcBorders>
              <w:bottom w:val="single" w:sz="6" w:space="0" w:color="000000"/>
              <w:right w:val="single" w:sz="6" w:space="0" w:color="000000"/>
            </w:tcBorders>
            <w:shd w:val="clear" w:color="auto" w:fill="FFFFFF"/>
            <w:hideMark/>
          </w:tcPr>
          <w:p w14:paraId="5D88079F"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46993B86"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7F8D589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6C8BD185"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4AF1DE8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3BF249E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590984CC"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5D385F33"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774F7C0C" w14:textId="77777777" w:rsidTr="0033525D">
        <w:tc>
          <w:tcPr>
            <w:tcW w:w="2897" w:type="dxa"/>
            <w:tcBorders>
              <w:left w:val="single" w:sz="6" w:space="0" w:color="000000"/>
              <w:bottom w:val="single" w:sz="6" w:space="0" w:color="000000"/>
              <w:right w:val="single" w:sz="6" w:space="0" w:color="000000"/>
            </w:tcBorders>
            <w:shd w:val="clear" w:color="auto" w:fill="FFFFFF"/>
            <w:hideMark/>
          </w:tcPr>
          <w:p w14:paraId="2C7B26C3" w14:textId="77777777" w:rsidR="0033525D" w:rsidRPr="00040062" w:rsidRDefault="00E47E9B" w:rsidP="00040062">
            <w:pPr>
              <w:ind w:left="75" w:right="75"/>
              <w:rPr>
                <w:rFonts w:ascii="Arial" w:hAnsi="Arial" w:cs="Arial"/>
                <w:lang w:val="ru-RU" w:eastAsia="ru-RU"/>
              </w:rPr>
            </w:pPr>
            <w:r w:rsidRPr="00040062">
              <w:rPr>
                <w:rFonts w:ascii="Arial" w:hAnsi="Arial" w:cs="Arial"/>
                <w:lang w:val="ru-RU" w:eastAsia="ru-RU"/>
              </w:rPr>
              <w:t>другие мероприятия</w:t>
            </w:r>
          </w:p>
        </w:tc>
        <w:tc>
          <w:tcPr>
            <w:tcW w:w="1664" w:type="dxa"/>
            <w:tcBorders>
              <w:bottom w:val="single" w:sz="6" w:space="0" w:color="000000"/>
              <w:right w:val="single" w:sz="6" w:space="0" w:color="000000"/>
            </w:tcBorders>
            <w:shd w:val="clear" w:color="auto" w:fill="FFFFFF"/>
            <w:hideMark/>
          </w:tcPr>
          <w:p w14:paraId="0B8AD15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75" w:type="dxa"/>
            <w:tcBorders>
              <w:bottom w:val="single" w:sz="6" w:space="0" w:color="000000"/>
              <w:right w:val="single" w:sz="6" w:space="0" w:color="000000"/>
            </w:tcBorders>
            <w:shd w:val="clear" w:color="auto" w:fill="FFFFFF"/>
            <w:hideMark/>
          </w:tcPr>
          <w:p w14:paraId="678CFF6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28" w:type="dxa"/>
            <w:tcBorders>
              <w:bottom w:val="single" w:sz="6" w:space="0" w:color="000000"/>
              <w:right w:val="single" w:sz="6" w:space="0" w:color="000000"/>
            </w:tcBorders>
            <w:shd w:val="clear" w:color="auto" w:fill="FFFFFF"/>
            <w:hideMark/>
          </w:tcPr>
          <w:p w14:paraId="272E9FE8"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42B9556E"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504" w:type="dxa"/>
            <w:tcBorders>
              <w:bottom w:val="single" w:sz="6" w:space="0" w:color="000000"/>
              <w:right w:val="single" w:sz="6" w:space="0" w:color="000000"/>
            </w:tcBorders>
            <w:shd w:val="clear" w:color="auto" w:fill="FFFFFF"/>
            <w:hideMark/>
          </w:tcPr>
          <w:p w14:paraId="5B0F481B"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61" w:type="dxa"/>
            <w:tcBorders>
              <w:bottom w:val="single" w:sz="6" w:space="0" w:color="000000"/>
              <w:right w:val="single" w:sz="6" w:space="0" w:color="000000"/>
            </w:tcBorders>
            <w:shd w:val="clear" w:color="auto" w:fill="FFFFFF"/>
            <w:hideMark/>
          </w:tcPr>
          <w:p w14:paraId="744E2A44"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61" w:type="dxa"/>
            <w:tcBorders>
              <w:bottom w:val="single" w:sz="6" w:space="0" w:color="000000"/>
              <w:right w:val="single" w:sz="6" w:space="0" w:color="000000"/>
            </w:tcBorders>
            <w:shd w:val="clear" w:color="auto" w:fill="FFFFFF"/>
            <w:hideMark/>
          </w:tcPr>
          <w:p w14:paraId="75B87992"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bottom w:val="single" w:sz="6" w:space="0" w:color="000000"/>
              <w:right w:val="single" w:sz="6" w:space="0" w:color="000000"/>
            </w:tcBorders>
            <w:shd w:val="clear" w:color="auto" w:fill="FFFFFF"/>
            <w:hideMark/>
          </w:tcPr>
          <w:p w14:paraId="411CD47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3" w:type="dxa"/>
            <w:tcBorders>
              <w:bottom w:val="single" w:sz="6" w:space="0" w:color="000000"/>
              <w:right w:val="single" w:sz="6" w:space="0" w:color="000000"/>
            </w:tcBorders>
            <w:shd w:val="clear" w:color="auto" w:fill="FFFFFF"/>
            <w:hideMark/>
          </w:tcPr>
          <w:p w14:paraId="0A0EDD61" w14:textId="77777777" w:rsidR="0033525D"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bl>
    <w:p w14:paraId="3F56BFD6" w14:textId="77777777" w:rsidR="00D4466C" w:rsidRPr="00040062" w:rsidRDefault="00D4466C" w:rsidP="00040062">
      <w:pPr>
        <w:rPr>
          <w:rFonts w:ascii="Arial" w:hAnsi="Arial" w:cs="Arial"/>
          <w:lang w:val="ru-RU" w:eastAsia="ru-RU"/>
        </w:rPr>
      </w:pPr>
    </w:p>
    <w:p w14:paraId="7E0A48BC" w14:textId="77777777" w:rsidR="00D4466C" w:rsidRPr="00040062" w:rsidRDefault="00D4466C" w:rsidP="00040062">
      <w:pPr>
        <w:rPr>
          <w:rFonts w:ascii="Arial" w:hAnsi="Arial" w:cs="Arial"/>
          <w:lang w:val="ru-RU" w:eastAsia="ru-RU"/>
        </w:rPr>
      </w:pPr>
    </w:p>
    <w:p w14:paraId="6B9545E3" w14:textId="77777777" w:rsidR="00D4466C" w:rsidRPr="00040062" w:rsidRDefault="00D4466C" w:rsidP="00040062">
      <w:pPr>
        <w:rPr>
          <w:rFonts w:ascii="Arial" w:hAnsi="Arial" w:cs="Arial"/>
          <w:lang w:val="ru-RU" w:eastAsia="ru-RU"/>
        </w:rPr>
      </w:pPr>
    </w:p>
    <w:p w14:paraId="58A6FD64" w14:textId="77777777" w:rsidR="00D4466C" w:rsidRPr="00040062" w:rsidRDefault="00D4466C" w:rsidP="00040062">
      <w:pPr>
        <w:rPr>
          <w:rFonts w:ascii="Arial" w:hAnsi="Arial" w:cs="Arial"/>
          <w:lang w:val="ru-RU" w:eastAsia="ru-RU"/>
        </w:rPr>
      </w:pPr>
    </w:p>
    <w:p w14:paraId="1953BCC6" w14:textId="77777777" w:rsidR="00D4466C" w:rsidRPr="00040062" w:rsidRDefault="00D4466C" w:rsidP="00040062">
      <w:pPr>
        <w:rPr>
          <w:rFonts w:ascii="Arial" w:hAnsi="Arial" w:cs="Arial"/>
          <w:lang w:val="ru-RU" w:eastAsia="ru-RU"/>
        </w:rPr>
      </w:pPr>
    </w:p>
    <w:p w14:paraId="3C7DAA6F" w14:textId="77777777" w:rsidR="00D4466C" w:rsidRPr="00040062" w:rsidRDefault="00D4466C" w:rsidP="00040062">
      <w:pPr>
        <w:rPr>
          <w:rFonts w:ascii="Arial" w:hAnsi="Arial" w:cs="Arial"/>
          <w:lang w:val="ru-RU" w:eastAsia="ru-RU"/>
        </w:rPr>
      </w:pPr>
    </w:p>
    <w:p w14:paraId="3C002823" w14:textId="77777777" w:rsidR="00D4466C" w:rsidRPr="00040062" w:rsidRDefault="00D4466C" w:rsidP="00040062">
      <w:pPr>
        <w:rPr>
          <w:rFonts w:ascii="Arial" w:hAnsi="Arial" w:cs="Arial"/>
          <w:lang w:val="ru-RU" w:eastAsia="ru-RU"/>
        </w:rPr>
      </w:pPr>
    </w:p>
    <w:p w14:paraId="6D1088F3" w14:textId="77777777" w:rsidR="00D4466C" w:rsidRPr="00040062" w:rsidRDefault="00D4466C" w:rsidP="00040062">
      <w:pPr>
        <w:rPr>
          <w:rFonts w:ascii="Arial" w:hAnsi="Arial" w:cs="Arial"/>
          <w:lang w:val="ru-RU" w:eastAsia="ru-RU"/>
        </w:rPr>
      </w:pPr>
    </w:p>
    <w:p w14:paraId="2E62C1FF" w14:textId="77777777" w:rsidR="00D4466C" w:rsidRPr="00040062" w:rsidRDefault="00D4466C" w:rsidP="00040062">
      <w:pPr>
        <w:rPr>
          <w:rFonts w:ascii="Arial" w:hAnsi="Arial" w:cs="Arial"/>
          <w:lang w:val="ru-RU" w:eastAsia="ru-RU"/>
        </w:rPr>
      </w:pPr>
    </w:p>
    <w:p w14:paraId="1DB926E2" w14:textId="77777777" w:rsidR="00D4466C" w:rsidRPr="00040062" w:rsidRDefault="00D4466C" w:rsidP="00040062">
      <w:pPr>
        <w:rPr>
          <w:rFonts w:ascii="Arial" w:hAnsi="Arial" w:cs="Arial"/>
          <w:lang w:val="ru-RU" w:eastAsia="ru-RU"/>
        </w:rPr>
      </w:pPr>
    </w:p>
    <w:p w14:paraId="63157E5F" w14:textId="77777777" w:rsidR="00D4466C" w:rsidRPr="00040062" w:rsidRDefault="00D4466C" w:rsidP="00040062">
      <w:pPr>
        <w:rPr>
          <w:rFonts w:ascii="Arial" w:hAnsi="Arial" w:cs="Arial"/>
          <w:lang w:val="ru-RU" w:eastAsia="ru-RU"/>
        </w:rPr>
      </w:pPr>
    </w:p>
    <w:p w14:paraId="4A9DED49" w14:textId="77777777" w:rsidR="00D4466C" w:rsidRPr="00040062" w:rsidRDefault="00E47E9B" w:rsidP="00040062">
      <w:pPr>
        <w:tabs>
          <w:tab w:val="left" w:pos="9015"/>
        </w:tabs>
        <w:rPr>
          <w:rFonts w:ascii="Arial" w:hAnsi="Arial" w:cs="Arial"/>
          <w:lang w:val="ru-RU" w:eastAsia="ru-RU"/>
        </w:rPr>
      </w:pPr>
      <w:r w:rsidRPr="00040062">
        <w:rPr>
          <w:rFonts w:ascii="Arial" w:hAnsi="Arial" w:cs="Arial"/>
          <w:lang w:val="ru-RU" w:eastAsia="ru-RU"/>
        </w:rPr>
        <w:tab/>
      </w:r>
    </w:p>
    <w:p w14:paraId="27A4DD24" w14:textId="77777777" w:rsidR="00D4466C" w:rsidRPr="00040062" w:rsidRDefault="00E47E9B" w:rsidP="00040062">
      <w:pPr>
        <w:tabs>
          <w:tab w:val="left" w:pos="9015"/>
        </w:tabs>
        <w:rPr>
          <w:rFonts w:ascii="Arial" w:hAnsi="Arial" w:cs="Arial"/>
          <w:lang w:val="ru-RU" w:eastAsia="ru-RU"/>
        </w:rPr>
        <w:sectPr w:rsidR="00D4466C" w:rsidRPr="00040062" w:rsidSect="00D4466C">
          <w:pgSz w:w="16838" w:h="11906" w:orient="landscape" w:code="9"/>
          <w:pgMar w:top="1134" w:right="1134" w:bottom="567" w:left="1134" w:header="0" w:footer="567" w:gutter="0"/>
          <w:cols w:space="708"/>
          <w:docGrid w:linePitch="360"/>
        </w:sectPr>
      </w:pPr>
      <w:r w:rsidRPr="00040062">
        <w:rPr>
          <w:rFonts w:ascii="Arial" w:hAnsi="Arial" w:cs="Arial"/>
          <w:lang w:val="ru-RU" w:eastAsia="ru-RU"/>
        </w:rPr>
        <w:tab/>
      </w:r>
    </w:p>
    <w:p w14:paraId="7AC47CD3" w14:textId="77777777" w:rsidR="009E1948"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lastRenderedPageBreak/>
        <w:t>Раздел 4. НОРМАТИВЫ, ПАРАМЕТРЫ И СРОКИ ИСПОЛЬЗОВАНИЯ ЛЕСОВ</w:t>
      </w:r>
    </w:p>
    <w:p w14:paraId="5EF5A72E" w14:textId="77777777" w:rsidR="009E1948"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ДЛЯ ЗАГОТОВКИ ПИЩЕВЫХ ЛЕСНЫХ РЕСУРСОВ</w:t>
      </w:r>
    </w:p>
    <w:p w14:paraId="111B8BB8" w14:textId="77777777" w:rsidR="009E1948"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И СБОРА ЛЕКАРСТВЕННЫХ РАСТЕНИЙ</w:t>
      </w:r>
    </w:p>
    <w:p w14:paraId="68CBDCEB" w14:textId="77777777" w:rsidR="009E1948" w:rsidRPr="00040062" w:rsidRDefault="009E1948" w:rsidP="00040062">
      <w:pPr>
        <w:jc w:val="both"/>
        <w:rPr>
          <w:rFonts w:ascii="Arial" w:hAnsi="Arial" w:cs="Arial"/>
          <w:b/>
          <w:bCs/>
          <w:lang w:val="ru-RU" w:eastAsia="x-none"/>
        </w:rPr>
      </w:pPr>
    </w:p>
    <w:p w14:paraId="6FE723B8" w14:textId="77777777" w:rsidR="0029156A" w:rsidRPr="00040062" w:rsidRDefault="00175CBA" w:rsidP="00040062">
      <w:pPr>
        <w:keepNext/>
        <w:jc w:val="center"/>
        <w:outlineLvl w:val="1"/>
        <w:rPr>
          <w:rFonts w:ascii="Arial" w:hAnsi="Arial" w:cs="Arial"/>
          <w:b/>
          <w:lang w:val="ru-RU" w:eastAsia="x-none"/>
        </w:rPr>
      </w:pPr>
      <w:bookmarkStart w:id="66" w:name="_Toc489295818"/>
      <w:r w:rsidRPr="00040062">
        <w:rPr>
          <w:rFonts w:ascii="Arial" w:hAnsi="Arial" w:cs="Arial"/>
          <w:b/>
          <w:lang w:val="ru-RU" w:eastAsia="x-none"/>
        </w:rPr>
        <w:t xml:space="preserve"> </w:t>
      </w:r>
      <w:r w:rsidR="00E47E9B" w:rsidRPr="00040062">
        <w:rPr>
          <w:rFonts w:ascii="Arial" w:hAnsi="Arial" w:cs="Arial"/>
          <w:b/>
          <w:lang w:val="ru-RU" w:eastAsia="x-none"/>
        </w:rPr>
        <w:t xml:space="preserve"> </w:t>
      </w:r>
      <w:bookmarkStart w:id="67" w:name="_Toc208490298"/>
      <w:r w:rsidR="009E1948" w:rsidRPr="00040062">
        <w:rPr>
          <w:rFonts w:ascii="Arial" w:hAnsi="Arial" w:cs="Arial"/>
          <w:b/>
          <w:lang w:val="ru-RU" w:eastAsia="x-none"/>
        </w:rPr>
        <w:t xml:space="preserve">2.4.1. </w:t>
      </w:r>
      <w:bookmarkEnd w:id="66"/>
      <w:r w:rsidR="000055B0" w:rsidRPr="00040062">
        <w:rPr>
          <w:rFonts w:ascii="Arial" w:hAnsi="Arial" w:cs="Arial"/>
          <w:b/>
          <w:lang w:val="ru-RU" w:eastAsia="x-none"/>
        </w:rPr>
        <w:t>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w:t>
      </w:r>
      <w:bookmarkEnd w:id="67"/>
    </w:p>
    <w:p w14:paraId="11524FD2" w14:textId="77777777" w:rsidR="0029156A" w:rsidRPr="00040062" w:rsidRDefault="0029156A" w:rsidP="00040062">
      <w:pPr>
        <w:jc w:val="both"/>
        <w:rPr>
          <w:rFonts w:ascii="Arial" w:hAnsi="Arial" w:cs="Arial"/>
          <w:lang w:val="x-none" w:eastAsia="x-none"/>
        </w:rPr>
      </w:pPr>
    </w:p>
    <w:p w14:paraId="1DCCD613" w14:textId="77777777" w:rsidR="0029156A"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x-none" w:eastAsia="x-none"/>
        </w:rPr>
        <w:t xml:space="preserve">Нормативы, параметры и сроки разрешенного использования лесов для заготовки пищевых лесных ресурсов и сбора лекарственных растений определяются статьей 34 ЛК РФ и Приказом </w:t>
      </w:r>
      <w:r w:rsidR="00C83507" w:rsidRPr="00040062">
        <w:rPr>
          <w:rFonts w:ascii="Arial" w:hAnsi="Arial" w:cs="Arial"/>
          <w:lang w:val="x-none" w:eastAsia="x-none"/>
        </w:rPr>
        <w:t>М</w:t>
      </w:r>
      <w:r w:rsidR="00C83507" w:rsidRPr="00040062">
        <w:rPr>
          <w:rFonts w:ascii="Arial" w:hAnsi="Arial" w:cs="Arial"/>
          <w:lang w:val="ru-RU" w:eastAsia="x-none"/>
        </w:rPr>
        <w:t xml:space="preserve">инистерства природных ресурсов и экологии Российской Федерации от 28 июля 2020 г. </w:t>
      </w:r>
      <w:r w:rsidR="00785EFD" w:rsidRPr="00040062">
        <w:rPr>
          <w:rFonts w:ascii="Arial" w:hAnsi="Arial" w:cs="Arial"/>
          <w:lang w:val="ru-RU" w:eastAsia="x-none"/>
        </w:rPr>
        <w:t>№</w:t>
      </w:r>
      <w:r w:rsidR="00C83507" w:rsidRPr="00040062">
        <w:rPr>
          <w:rFonts w:ascii="Arial" w:hAnsi="Arial" w:cs="Arial"/>
          <w:lang w:val="ru-RU" w:eastAsia="x-none"/>
        </w:rPr>
        <w:t xml:space="preserve"> 494 </w:t>
      </w:r>
      <w:r w:rsidR="00D65490" w:rsidRPr="00040062">
        <w:rPr>
          <w:rFonts w:ascii="Arial" w:hAnsi="Arial" w:cs="Arial"/>
          <w:lang w:val="ru-RU" w:eastAsia="x-none"/>
        </w:rPr>
        <w:t>«</w:t>
      </w:r>
      <w:r w:rsidR="005119E0" w:rsidRPr="00040062">
        <w:rPr>
          <w:rFonts w:ascii="Arial" w:hAnsi="Arial" w:cs="Arial"/>
          <w:lang w:val="ru-RU" w:eastAsia="x-none"/>
        </w:rPr>
        <w:t>Об утверждении правил заготовки пищевых лесных ресурсов и сбора лекарственных растений</w:t>
      </w:r>
      <w:r w:rsidR="00D65490" w:rsidRPr="00040062">
        <w:rPr>
          <w:rFonts w:ascii="Arial" w:hAnsi="Arial" w:cs="Arial"/>
          <w:lang w:val="ru-RU" w:eastAsia="x-none"/>
        </w:rPr>
        <w:t>»</w:t>
      </w:r>
      <w:r w:rsidR="005119E0" w:rsidRPr="00040062">
        <w:rPr>
          <w:rFonts w:ascii="Arial" w:hAnsi="Arial" w:cs="Arial"/>
          <w:lang w:val="ru-RU" w:eastAsia="x-none"/>
        </w:rPr>
        <w:t xml:space="preserve">. </w:t>
      </w:r>
    </w:p>
    <w:p w14:paraId="563D65E0" w14:textId="77777777" w:rsidR="0029156A"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К пищевым лесным ресурсам относятся дикорастущие плоды, ягоды, орехи, грибы, семена, березовый сок и подобные лесные ресурсы.</w:t>
      </w:r>
    </w:p>
    <w:p w14:paraId="0C7A2D73" w14:textId="77777777" w:rsidR="00B34647"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 xml:space="preserve">В условиях городских лесов </w:t>
      </w:r>
      <w:r w:rsidR="00F91892" w:rsidRPr="00040062">
        <w:rPr>
          <w:rFonts w:ascii="Arial" w:hAnsi="Arial" w:cs="Arial"/>
          <w:lang w:val="ru-RU" w:eastAsia="x-none"/>
        </w:rPr>
        <w:t>Холмского муниципального округа Сахалинской области</w:t>
      </w:r>
      <w:r w:rsidR="00F47E8E" w:rsidRPr="00040062">
        <w:rPr>
          <w:rFonts w:ascii="Arial" w:hAnsi="Arial" w:cs="Arial"/>
          <w:lang w:val="ru-RU" w:eastAsia="x-none"/>
        </w:rPr>
        <w:t xml:space="preserve"> </w:t>
      </w:r>
      <w:r w:rsidRPr="00040062">
        <w:rPr>
          <w:rFonts w:ascii="Arial" w:hAnsi="Arial" w:cs="Arial"/>
          <w:lang w:val="x-none" w:eastAsia="x-none"/>
        </w:rPr>
        <w:t>из дикоросов наибольшим спросом пользуются грибы.</w:t>
      </w:r>
    </w:p>
    <w:p w14:paraId="462E5DE8" w14:textId="77777777" w:rsidR="0029156A"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14:paraId="7BD571E8" w14:textId="77777777" w:rsidR="005079A3"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Заготовленные пищевые лесные ресурсы и лекарственные растения являются, согласно части 1 статьи 20 Лесного кодекса Российской Федерации, собственностью арендатора лесного участка.</w:t>
      </w:r>
    </w:p>
    <w:p w14:paraId="467FCF50" w14:textId="77777777" w:rsidR="005079A3"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Граждане, юридические лица, которым предоставлено право использования лесов для заготовки пищевых лесных ресурсов и сбора лекарственных растений, должны применять способы и технологии, исключающие истощение имеющихся ресурсов.</w:t>
      </w:r>
    </w:p>
    <w:p w14:paraId="3040F79F" w14:textId="77777777" w:rsidR="005079A3"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Г</w:t>
      </w:r>
      <w:r w:rsidRPr="00040062">
        <w:rPr>
          <w:rFonts w:ascii="Arial" w:hAnsi="Arial" w:cs="Arial"/>
          <w:lang w:val="x-none" w:eastAsia="x-none"/>
        </w:rPr>
        <w:t>р</w:t>
      </w:r>
      <w:r w:rsidRPr="00040062">
        <w:rPr>
          <w:rFonts w:ascii="Arial" w:hAnsi="Arial" w:cs="Arial"/>
          <w:lang w:val="ru-RU" w:eastAsia="x-none"/>
        </w:rPr>
        <w:t>аж</w:t>
      </w:r>
      <w:r w:rsidRPr="00040062">
        <w:rPr>
          <w:rFonts w:ascii="Arial" w:hAnsi="Arial" w:cs="Arial"/>
          <w:lang w:val="x-none" w:eastAsia="x-none"/>
        </w:rPr>
        <w:t>дан</w:t>
      </w:r>
      <w:r w:rsidR="00CE69D4" w:rsidRPr="00040062">
        <w:rPr>
          <w:rFonts w:ascii="Arial" w:hAnsi="Arial" w:cs="Arial"/>
          <w:lang w:val="ru-RU" w:eastAsia="x-none"/>
        </w:rPr>
        <w:t>е</w:t>
      </w:r>
      <w:r w:rsidRPr="00040062">
        <w:rPr>
          <w:rFonts w:ascii="Arial" w:hAnsi="Arial" w:cs="Arial"/>
          <w:lang w:val="x-none" w:eastAsia="x-none"/>
        </w:rPr>
        <w:t xml:space="preserve"> </w:t>
      </w:r>
      <w:r w:rsidRPr="00040062">
        <w:rPr>
          <w:rFonts w:ascii="Arial" w:hAnsi="Arial" w:cs="Arial"/>
          <w:lang w:val="ru-RU" w:eastAsia="x-none"/>
        </w:rPr>
        <w:t xml:space="preserve">также </w:t>
      </w:r>
      <w:r w:rsidRPr="00040062">
        <w:rPr>
          <w:rFonts w:ascii="Arial" w:hAnsi="Arial" w:cs="Arial"/>
          <w:lang w:val="x-none" w:eastAsia="x-none"/>
        </w:rPr>
        <w:t>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w:t>
      </w:r>
      <w:r w:rsidRPr="00040062">
        <w:rPr>
          <w:rFonts w:ascii="Arial" w:hAnsi="Arial" w:cs="Arial"/>
          <w:lang w:val="ru-RU" w:eastAsia="x-none"/>
        </w:rPr>
        <w:t xml:space="preserve"> (ст. 11 ЛК РФ)</w:t>
      </w:r>
      <w:r w:rsidRPr="00040062">
        <w:rPr>
          <w:rFonts w:ascii="Arial" w:hAnsi="Arial" w:cs="Arial"/>
          <w:lang w:val="x-none" w:eastAsia="x-none"/>
        </w:rPr>
        <w:t>.</w:t>
      </w:r>
    </w:p>
    <w:p w14:paraId="47685425" w14:textId="77777777" w:rsidR="00445DAF" w:rsidRPr="00040062" w:rsidRDefault="0029156A" w:rsidP="00040062">
      <w:pPr>
        <w:tabs>
          <w:tab w:val="left" w:pos="851"/>
        </w:tabs>
        <w:ind w:firstLine="709"/>
        <w:jc w:val="both"/>
        <w:rPr>
          <w:rFonts w:ascii="Arial" w:hAnsi="Arial" w:cs="Arial"/>
          <w:lang w:val="x-none" w:eastAsia="x-none"/>
        </w:rPr>
      </w:pPr>
      <w:r w:rsidRPr="00040062">
        <w:rPr>
          <w:rFonts w:ascii="Arial" w:hAnsi="Arial" w:cs="Arial"/>
          <w:lang w:val="x-none" w:eastAsia="x-none"/>
        </w:rPr>
        <w:t>Заготовка грибов должна проводиться способами, обеспечивающими сохранность их ресурсов.</w:t>
      </w:r>
      <w:r w:rsidR="00E47E9B" w:rsidRPr="00040062">
        <w:rPr>
          <w:rFonts w:ascii="Arial" w:hAnsi="Arial" w:cs="Arial"/>
          <w:lang w:val="x-none" w:eastAsia="x-none"/>
        </w:rPr>
        <w:t xml:space="preserve"> Сырьевые запасы ягодников в городских лесах незначительные и запас сырья осваивается местным населением. При сборе грибов запрещается вырывать грибы с грибницей, переворачивать мох и лесную подстилку, а также уничтожать старые грибы.</w:t>
      </w:r>
    </w:p>
    <w:p w14:paraId="0870F0ED" w14:textId="77777777" w:rsidR="0029156A"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 xml:space="preserve">Разрешенный ежегодный объем заготовок учитывает видовую продолжительность восстановления ресурсов. </w:t>
      </w:r>
    </w:p>
    <w:p w14:paraId="6FD773A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r>
      <w:r w:rsidRPr="00040062">
        <w:rPr>
          <w:rFonts w:ascii="Arial" w:hAnsi="Arial" w:cs="Arial"/>
          <w:b/>
          <w:lang w:val="x-none" w:eastAsia="x-none"/>
        </w:rPr>
        <w:t>Перечень съедобных грибов</w:t>
      </w:r>
      <w:r w:rsidRPr="00040062">
        <w:rPr>
          <w:rFonts w:ascii="Arial" w:hAnsi="Arial" w:cs="Arial"/>
          <w:lang w:val="x-none" w:eastAsia="x-none"/>
        </w:rPr>
        <w:t>, разрешенных к заготовке, определяют отраслевые стандарты. По пищевой и товарной ценности съедобные грибы подразделяют на четыре категории:</w:t>
      </w:r>
    </w:p>
    <w:p w14:paraId="377C0F41"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r>
      <w:r w:rsidRPr="00040062">
        <w:rPr>
          <w:rFonts w:ascii="Arial" w:hAnsi="Arial" w:cs="Arial"/>
          <w:lang w:eastAsia="x-none"/>
        </w:rPr>
        <w:t>I</w:t>
      </w:r>
      <w:r w:rsidRPr="00040062">
        <w:rPr>
          <w:rFonts w:ascii="Arial" w:hAnsi="Arial" w:cs="Arial"/>
          <w:lang w:val="x-none" w:eastAsia="x-none"/>
        </w:rPr>
        <w:t xml:space="preserve"> – белые, грузди (настоящие и желтые), рыжики;</w:t>
      </w:r>
    </w:p>
    <w:p w14:paraId="2D61FEC4"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r>
      <w:r w:rsidRPr="00040062">
        <w:rPr>
          <w:rFonts w:ascii="Arial" w:hAnsi="Arial" w:cs="Arial"/>
          <w:lang w:eastAsia="x-none"/>
        </w:rPr>
        <w:t>II</w:t>
      </w:r>
      <w:r w:rsidRPr="00040062">
        <w:rPr>
          <w:rFonts w:ascii="Arial" w:hAnsi="Arial" w:cs="Arial"/>
          <w:lang w:val="x-none" w:eastAsia="x-none"/>
        </w:rPr>
        <w:t xml:space="preserve"> – подосиновики, подберезовики, маслята, грузди основные и синеющие, подгруздки, дубовики, шампиньоны обыкновенные;</w:t>
      </w:r>
    </w:p>
    <w:p w14:paraId="237769FD"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r>
      <w:r w:rsidRPr="00040062">
        <w:rPr>
          <w:rFonts w:ascii="Arial" w:hAnsi="Arial" w:cs="Arial"/>
          <w:lang w:eastAsia="x-none"/>
        </w:rPr>
        <w:t>III</w:t>
      </w:r>
      <w:r w:rsidRPr="00040062">
        <w:rPr>
          <w:rFonts w:ascii="Arial" w:hAnsi="Arial" w:cs="Arial"/>
          <w:lang w:val="x-none" w:eastAsia="x-none"/>
        </w:rPr>
        <w:t xml:space="preserve"> – моховики, лисички, грузди черные, опята, козляки, польские грибы, белянки, валуи, волнушки, шампиньоны полевые, сыроежки, строчки, сморчки;</w:t>
      </w:r>
    </w:p>
    <w:p w14:paraId="3729DF0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r>
      <w:r w:rsidRPr="00040062">
        <w:rPr>
          <w:rFonts w:ascii="Arial" w:hAnsi="Arial" w:cs="Arial"/>
          <w:lang w:eastAsia="x-none"/>
        </w:rPr>
        <w:t>IV</w:t>
      </w:r>
      <w:r w:rsidRPr="00040062">
        <w:rPr>
          <w:rFonts w:ascii="Arial" w:hAnsi="Arial" w:cs="Arial"/>
          <w:lang w:val="x-none" w:eastAsia="x-none"/>
        </w:rPr>
        <w:t xml:space="preserve"> – скрипицы, горькушки, серушки, зеленушки, рядовки, гладыши, вешенки, грузди перечные, краснушки, толстушки, шампиньоны лесные.</w:t>
      </w:r>
    </w:p>
    <w:p w14:paraId="5C5D303C" w14:textId="77777777" w:rsidR="005079A3" w:rsidRPr="00040062" w:rsidRDefault="00E47E9B" w:rsidP="00040062">
      <w:pPr>
        <w:ind w:firstLine="720"/>
        <w:jc w:val="both"/>
        <w:rPr>
          <w:rFonts w:ascii="Arial" w:hAnsi="Arial" w:cs="Arial"/>
          <w:lang w:val="x-none" w:eastAsia="x-none"/>
        </w:rPr>
      </w:pPr>
      <w:r w:rsidRPr="00040062">
        <w:rPr>
          <w:rFonts w:ascii="Arial" w:hAnsi="Arial" w:cs="Arial"/>
          <w:lang w:val="x-none" w:eastAsia="x-none"/>
        </w:rPr>
        <w:t>Наиболее распространенные виды грибов, время и места сбора представ</w:t>
      </w:r>
      <w:r w:rsidR="00CE69D4" w:rsidRPr="00040062">
        <w:rPr>
          <w:rFonts w:ascii="Arial" w:hAnsi="Arial" w:cs="Arial"/>
          <w:lang w:val="x-none" w:eastAsia="x-none"/>
        </w:rPr>
        <w:t>лены в таблиц</w:t>
      </w:r>
      <w:r w:rsidR="00CE69D4" w:rsidRPr="00040062">
        <w:rPr>
          <w:rFonts w:ascii="Arial" w:hAnsi="Arial" w:cs="Arial"/>
          <w:lang w:val="ru-RU" w:eastAsia="x-none"/>
        </w:rPr>
        <w:t>е </w:t>
      </w:r>
      <w:r w:rsidR="003061D8" w:rsidRPr="00040062">
        <w:rPr>
          <w:rFonts w:ascii="Arial" w:hAnsi="Arial" w:cs="Arial"/>
          <w:lang w:val="ru-RU" w:eastAsia="x-none"/>
        </w:rPr>
        <w:t>15</w:t>
      </w:r>
      <w:r w:rsidRPr="00040062">
        <w:rPr>
          <w:rFonts w:ascii="Arial" w:hAnsi="Arial" w:cs="Arial"/>
          <w:lang w:val="x-none" w:eastAsia="x-none"/>
        </w:rPr>
        <w:t>.</w:t>
      </w:r>
    </w:p>
    <w:p w14:paraId="7E1045D6" w14:textId="77777777" w:rsidR="00D1573D" w:rsidRPr="00040062" w:rsidRDefault="00D1573D" w:rsidP="00040062">
      <w:pPr>
        <w:jc w:val="both"/>
        <w:rPr>
          <w:rFonts w:ascii="Arial" w:hAnsi="Arial" w:cs="Arial"/>
          <w:b/>
          <w:lang w:val="x-none" w:eastAsia="x-none"/>
        </w:rPr>
      </w:pPr>
    </w:p>
    <w:p w14:paraId="51540CFD" w14:textId="77777777" w:rsidR="005079A3" w:rsidRPr="00040062" w:rsidRDefault="00E47E9B" w:rsidP="00040062">
      <w:pPr>
        <w:jc w:val="center"/>
        <w:rPr>
          <w:rFonts w:ascii="Arial" w:hAnsi="Arial" w:cs="Arial"/>
          <w:b/>
          <w:lang w:val="x-none" w:eastAsia="x-none"/>
        </w:rPr>
      </w:pPr>
      <w:r w:rsidRPr="00040062">
        <w:rPr>
          <w:rFonts w:ascii="Arial" w:hAnsi="Arial" w:cs="Arial"/>
          <w:b/>
          <w:lang w:val="x-none" w:eastAsia="x-none"/>
        </w:rPr>
        <w:t xml:space="preserve">Таблица </w:t>
      </w:r>
      <w:r w:rsidR="0033525D" w:rsidRPr="00040062">
        <w:rPr>
          <w:rFonts w:ascii="Arial" w:hAnsi="Arial" w:cs="Arial"/>
          <w:b/>
          <w:lang w:val="x-none" w:eastAsia="x-none"/>
        </w:rPr>
        <w:t>17</w:t>
      </w:r>
      <w:r w:rsidR="003061D8" w:rsidRPr="00040062">
        <w:rPr>
          <w:rFonts w:ascii="Arial" w:hAnsi="Arial" w:cs="Arial"/>
          <w:b/>
          <w:lang w:val="x-none" w:eastAsia="x-none"/>
        </w:rPr>
        <w:t xml:space="preserve">. </w:t>
      </w:r>
      <w:r w:rsidR="00175CBA" w:rsidRPr="00040062">
        <w:rPr>
          <w:rFonts w:ascii="Arial" w:hAnsi="Arial" w:cs="Arial"/>
          <w:b/>
          <w:lang w:val="x-none" w:eastAsia="x-none"/>
        </w:rPr>
        <w:t>НАИБОЛЕЕ РАСПРОСТРАНЕННЫЕ ВИДЫ ГРИБОВ, ВРЕМЯ И МЕСТА СБОРА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1985"/>
        <w:gridCol w:w="6221"/>
      </w:tblGrid>
      <w:tr w:rsidR="00ED73AB" w:rsidRPr="00040062" w14:paraId="57D6558F" w14:textId="77777777" w:rsidTr="005A5B73">
        <w:trPr>
          <w:trHeight w:val="230"/>
        </w:trPr>
        <w:tc>
          <w:tcPr>
            <w:tcW w:w="2101" w:type="dxa"/>
            <w:vAlign w:val="center"/>
          </w:tcPr>
          <w:p w14:paraId="208335A1"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Название грибов</w:t>
            </w:r>
          </w:p>
        </w:tc>
        <w:tc>
          <w:tcPr>
            <w:tcW w:w="1985" w:type="dxa"/>
            <w:vAlign w:val="center"/>
          </w:tcPr>
          <w:p w14:paraId="64AD34A8"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Время сбора</w:t>
            </w:r>
          </w:p>
        </w:tc>
        <w:tc>
          <w:tcPr>
            <w:tcW w:w="6221" w:type="dxa"/>
            <w:vAlign w:val="center"/>
          </w:tcPr>
          <w:p w14:paraId="63CA02B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Место сбора</w:t>
            </w:r>
          </w:p>
        </w:tc>
      </w:tr>
      <w:tr w:rsidR="00ED73AB" w:rsidRPr="00040062" w14:paraId="395F45B4" w14:textId="77777777" w:rsidTr="005A5B73">
        <w:trPr>
          <w:trHeight w:val="230"/>
        </w:trPr>
        <w:tc>
          <w:tcPr>
            <w:tcW w:w="2101" w:type="dxa"/>
          </w:tcPr>
          <w:p w14:paraId="549D223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Строчки</w:t>
            </w:r>
          </w:p>
        </w:tc>
        <w:tc>
          <w:tcPr>
            <w:tcW w:w="1985" w:type="dxa"/>
          </w:tcPr>
          <w:p w14:paraId="2B35AA70"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Апрель-май</w:t>
            </w:r>
          </w:p>
        </w:tc>
        <w:tc>
          <w:tcPr>
            <w:tcW w:w="6221" w:type="dxa"/>
          </w:tcPr>
          <w:p w14:paraId="44D84F19"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 xml:space="preserve">В сосновых и лиственных лесах, на вырубках, </w:t>
            </w:r>
            <w:r w:rsidRPr="00040062">
              <w:rPr>
                <w:rFonts w:ascii="Arial" w:hAnsi="Arial" w:cs="Arial"/>
                <w:lang w:val="x-none" w:eastAsia="x-none"/>
              </w:rPr>
              <w:lastRenderedPageBreak/>
              <w:t>пожарищах, на песчаных почвах</w:t>
            </w:r>
          </w:p>
        </w:tc>
      </w:tr>
      <w:tr w:rsidR="00ED73AB" w:rsidRPr="00040062" w14:paraId="3C076ABE" w14:textId="77777777" w:rsidTr="005A5B73">
        <w:trPr>
          <w:trHeight w:val="230"/>
        </w:trPr>
        <w:tc>
          <w:tcPr>
            <w:tcW w:w="2101" w:type="dxa"/>
          </w:tcPr>
          <w:p w14:paraId="1701D925"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lastRenderedPageBreak/>
              <w:t>Сморчки</w:t>
            </w:r>
          </w:p>
        </w:tc>
        <w:tc>
          <w:tcPr>
            <w:tcW w:w="1985" w:type="dxa"/>
          </w:tcPr>
          <w:p w14:paraId="3CF4103F"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Апрель-май</w:t>
            </w:r>
          </w:p>
        </w:tc>
        <w:tc>
          <w:tcPr>
            <w:tcW w:w="6221" w:type="dxa"/>
          </w:tcPr>
          <w:p w14:paraId="7A201660"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сосновых и лиственных лесах, в кустарниках</w:t>
            </w:r>
          </w:p>
        </w:tc>
      </w:tr>
      <w:tr w:rsidR="00ED73AB" w:rsidRPr="00040062" w14:paraId="7DF6229F" w14:textId="77777777" w:rsidTr="005A5B73">
        <w:trPr>
          <w:trHeight w:val="230"/>
        </w:trPr>
        <w:tc>
          <w:tcPr>
            <w:tcW w:w="2101" w:type="dxa"/>
          </w:tcPr>
          <w:p w14:paraId="0396DD4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Белый гриб</w:t>
            </w:r>
          </w:p>
        </w:tc>
        <w:tc>
          <w:tcPr>
            <w:tcW w:w="1985" w:type="dxa"/>
          </w:tcPr>
          <w:p w14:paraId="4DB2E579"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Июнь-сентябрь</w:t>
            </w:r>
          </w:p>
        </w:tc>
        <w:tc>
          <w:tcPr>
            <w:tcW w:w="6221" w:type="dxa"/>
          </w:tcPr>
          <w:p w14:paraId="631A2B25"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сосновых, еловых, березовых лесах</w:t>
            </w:r>
          </w:p>
        </w:tc>
      </w:tr>
      <w:tr w:rsidR="00ED73AB" w:rsidRPr="00040062" w14:paraId="49A1E7F6" w14:textId="77777777" w:rsidTr="005A5B73">
        <w:trPr>
          <w:trHeight w:val="474"/>
        </w:trPr>
        <w:tc>
          <w:tcPr>
            <w:tcW w:w="2101" w:type="dxa"/>
          </w:tcPr>
          <w:p w14:paraId="669B3B73"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Рыжики</w:t>
            </w:r>
          </w:p>
        </w:tc>
        <w:tc>
          <w:tcPr>
            <w:tcW w:w="1985" w:type="dxa"/>
          </w:tcPr>
          <w:p w14:paraId="6C44973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Август-сентябрь</w:t>
            </w:r>
          </w:p>
        </w:tc>
        <w:tc>
          <w:tcPr>
            <w:tcW w:w="6221" w:type="dxa"/>
          </w:tcPr>
          <w:p w14:paraId="1E695300"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сосновых, пихтовых и еловых изреженных лесах</w:t>
            </w:r>
          </w:p>
        </w:tc>
      </w:tr>
      <w:tr w:rsidR="00ED73AB" w:rsidRPr="00040062" w14:paraId="01B630B9" w14:textId="77777777" w:rsidTr="005A5B73">
        <w:trPr>
          <w:trHeight w:val="230"/>
        </w:trPr>
        <w:tc>
          <w:tcPr>
            <w:tcW w:w="2101" w:type="dxa"/>
          </w:tcPr>
          <w:p w14:paraId="634CB4B6"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Сыроежки</w:t>
            </w:r>
          </w:p>
        </w:tc>
        <w:tc>
          <w:tcPr>
            <w:tcW w:w="1985" w:type="dxa"/>
          </w:tcPr>
          <w:p w14:paraId="10BD9CFC"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Июнь-октябрь</w:t>
            </w:r>
          </w:p>
        </w:tc>
        <w:tc>
          <w:tcPr>
            <w:tcW w:w="6221" w:type="dxa"/>
          </w:tcPr>
          <w:p w14:paraId="553C347B"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Во всех лесах, но больше в лиственных</w:t>
            </w:r>
          </w:p>
        </w:tc>
      </w:tr>
      <w:tr w:rsidR="00ED73AB" w:rsidRPr="00040062" w14:paraId="2C5A270F" w14:textId="77777777" w:rsidTr="005A5B73">
        <w:trPr>
          <w:trHeight w:val="230"/>
        </w:trPr>
        <w:tc>
          <w:tcPr>
            <w:tcW w:w="2101" w:type="dxa"/>
          </w:tcPr>
          <w:p w14:paraId="4577DB1C"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Подберезовик</w:t>
            </w:r>
          </w:p>
        </w:tc>
        <w:tc>
          <w:tcPr>
            <w:tcW w:w="1985" w:type="dxa"/>
          </w:tcPr>
          <w:p w14:paraId="221D99F7"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Июнь-октябрь</w:t>
            </w:r>
          </w:p>
        </w:tc>
        <w:tc>
          <w:tcPr>
            <w:tcW w:w="6221" w:type="dxa"/>
          </w:tcPr>
          <w:p w14:paraId="64A86C93"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Растет всюду, где есть береза</w:t>
            </w:r>
          </w:p>
        </w:tc>
      </w:tr>
      <w:tr w:rsidR="00ED73AB" w:rsidRPr="00040062" w14:paraId="12B855A8" w14:textId="77777777" w:rsidTr="005A5B73">
        <w:trPr>
          <w:trHeight w:val="474"/>
        </w:trPr>
        <w:tc>
          <w:tcPr>
            <w:tcW w:w="2101" w:type="dxa"/>
          </w:tcPr>
          <w:p w14:paraId="1999344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Подосиновик</w:t>
            </w:r>
          </w:p>
        </w:tc>
        <w:tc>
          <w:tcPr>
            <w:tcW w:w="1985" w:type="dxa"/>
          </w:tcPr>
          <w:p w14:paraId="2576783B"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Июль-сентябрь</w:t>
            </w:r>
          </w:p>
        </w:tc>
        <w:tc>
          <w:tcPr>
            <w:tcW w:w="6221" w:type="dxa"/>
          </w:tcPr>
          <w:p w14:paraId="4CEF485F"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молодых осинниках и в смешанных лесах с примесью осины</w:t>
            </w:r>
          </w:p>
        </w:tc>
      </w:tr>
      <w:tr w:rsidR="00ED73AB" w:rsidRPr="00040062" w14:paraId="7F7B0FEE" w14:textId="77777777" w:rsidTr="005A5B73">
        <w:trPr>
          <w:trHeight w:val="230"/>
        </w:trPr>
        <w:tc>
          <w:tcPr>
            <w:tcW w:w="2101" w:type="dxa"/>
          </w:tcPr>
          <w:p w14:paraId="44BACC26"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Масленок</w:t>
            </w:r>
          </w:p>
        </w:tc>
        <w:tc>
          <w:tcPr>
            <w:tcW w:w="1985" w:type="dxa"/>
          </w:tcPr>
          <w:p w14:paraId="4D369789"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Июнь-октябрь</w:t>
            </w:r>
          </w:p>
        </w:tc>
        <w:tc>
          <w:tcPr>
            <w:tcW w:w="6221" w:type="dxa"/>
          </w:tcPr>
          <w:p w14:paraId="4260326B"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сосняках и сосновых молодняках (культурах)</w:t>
            </w:r>
          </w:p>
        </w:tc>
      </w:tr>
      <w:tr w:rsidR="00ED73AB" w:rsidRPr="00040062" w14:paraId="42F1800B" w14:textId="77777777" w:rsidTr="005A5B73">
        <w:trPr>
          <w:trHeight w:val="230"/>
        </w:trPr>
        <w:tc>
          <w:tcPr>
            <w:tcW w:w="2101" w:type="dxa"/>
          </w:tcPr>
          <w:p w14:paraId="2F1F0E3B"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Моховик</w:t>
            </w:r>
          </w:p>
        </w:tc>
        <w:tc>
          <w:tcPr>
            <w:tcW w:w="1985" w:type="dxa"/>
          </w:tcPr>
          <w:p w14:paraId="5571AF25"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Июнь-сентябрь</w:t>
            </w:r>
          </w:p>
        </w:tc>
        <w:tc>
          <w:tcPr>
            <w:tcW w:w="6221" w:type="dxa"/>
          </w:tcPr>
          <w:p w14:paraId="055903C0"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сосновых зеленомошных лесах на песчаных почвах</w:t>
            </w:r>
          </w:p>
        </w:tc>
      </w:tr>
      <w:tr w:rsidR="00ED73AB" w:rsidRPr="00040062" w14:paraId="751CAC58" w14:textId="77777777" w:rsidTr="005A5B73">
        <w:trPr>
          <w:trHeight w:val="460"/>
        </w:trPr>
        <w:tc>
          <w:tcPr>
            <w:tcW w:w="2101" w:type="dxa"/>
          </w:tcPr>
          <w:p w14:paraId="45C9EEAD"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Опенок</w:t>
            </w:r>
          </w:p>
        </w:tc>
        <w:tc>
          <w:tcPr>
            <w:tcW w:w="1985" w:type="dxa"/>
          </w:tcPr>
          <w:p w14:paraId="6ED64407"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Август-октябрь</w:t>
            </w:r>
          </w:p>
        </w:tc>
        <w:tc>
          <w:tcPr>
            <w:tcW w:w="6221" w:type="dxa"/>
          </w:tcPr>
          <w:p w14:paraId="2CFCB0F0"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На пнях хвойных и лиственных пород, особенно осины</w:t>
            </w:r>
          </w:p>
        </w:tc>
      </w:tr>
      <w:tr w:rsidR="00ED73AB" w:rsidRPr="00040062" w14:paraId="51FC585A" w14:textId="77777777" w:rsidTr="005A5B73">
        <w:trPr>
          <w:trHeight w:val="474"/>
        </w:trPr>
        <w:tc>
          <w:tcPr>
            <w:tcW w:w="2101" w:type="dxa"/>
          </w:tcPr>
          <w:p w14:paraId="680C9EE8"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Лисички</w:t>
            </w:r>
          </w:p>
        </w:tc>
        <w:tc>
          <w:tcPr>
            <w:tcW w:w="1985" w:type="dxa"/>
          </w:tcPr>
          <w:p w14:paraId="47391CB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Июнь-сентябрь</w:t>
            </w:r>
          </w:p>
        </w:tc>
        <w:tc>
          <w:tcPr>
            <w:tcW w:w="6221" w:type="dxa"/>
          </w:tcPr>
          <w:p w14:paraId="750EC083"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Увлажненные места в хвойных и лиственных лесах (травяных и папоротниковых типов леса)</w:t>
            </w:r>
          </w:p>
        </w:tc>
      </w:tr>
      <w:tr w:rsidR="00ED73AB" w:rsidRPr="00040062" w14:paraId="01BB2224" w14:textId="77777777" w:rsidTr="005A5B73">
        <w:trPr>
          <w:trHeight w:val="230"/>
        </w:trPr>
        <w:tc>
          <w:tcPr>
            <w:tcW w:w="2101" w:type="dxa"/>
          </w:tcPr>
          <w:p w14:paraId="58D64AC9"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Валуй</w:t>
            </w:r>
          </w:p>
        </w:tc>
        <w:tc>
          <w:tcPr>
            <w:tcW w:w="1985" w:type="dxa"/>
          </w:tcPr>
          <w:p w14:paraId="2FFFF5E9"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Июль-октябрь</w:t>
            </w:r>
          </w:p>
        </w:tc>
        <w:tc>
          <w:tcPr>
            <w:tcW w:w="6221" w:type="dxa"/>
          </w:tcPr>
          <w:p w14:paraId="0989ACE9"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Во всех лесах</w:t>
            </w:r>
          </w:p>
        </w:tc>
      </w:tr>
      <w:tr w:rsidR="00ED73AB" w:rsidRPr="00040062" w14:paraId="55A369CB" w14:textId="77777777" w:rsidTr="005A5B73">
        <w:trPr>
          <w:trHeight w:val="230"/>
        </w:trPr>
        <w:tc>
          <w:tcPr>
            <w:tcW w:w="2101" w:type="dxa"/>
          </w:tcPr>
          <w:p w14:paraId="03197B1A"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Груздь</w:t>
            </w:r>
          </w:p>
        </w:tc>
        <w:tc>
          <w:tcPr>
            <w:tcW w:w="1985" w:type="dxa"/>
          </w:tcPr>
          <w:p w14:paraId="03943485"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Июль-октябрь</w:t>
            </w:r>
          </w:p>
        </w:tc>
        <w:tc>
          <w:tcPr>
            <w:tcW w:w="6221" w:type="dxa"/>
          </w:tcPr>
          <w:p w14:paraId="67AF92E6"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лиственных и хвойных лесах</w:t>
            </w:r>
          </w:p>
        </w:tc>
      </w:tr>
      <w:tr w:rsidR="00ED73AB" w:rsidRPr="00040062" w14:paraId="0C0B9B0A" w14:textId="77777777" w:rsidTr="005A5B73">
        <w:trPr>
          <w:trHeight w:val="474"/>
        </w:trPr>
        <w:tc>
          <w:tcPr>
            <w:tcW w:w="2101" w:type="dxa"/>
          </w:tcPr>
          <w:p w14:paraId="791E7479"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Свинушки</w:t>
            </w:r>
          </w:p>
        </w:tc>
        <w:tc>
          <w:tcPr>
            <w:tcW w:w="1985" w:type="dxa"/>
          </w:tcPr>
          <w:p w14:paraId="20673D18"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Июнь-октябрь</w:t>
            </w:r>
          </w:p>
        </w:tc>
        <w:tc>
          <w:tcPr>
            <w:tcW w:w="6221" w:type="dxa"/>
          </w:tcPr>
          <w:p w14:paraId="339F945E"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хвойных и лиственных лесах по опушкам, вдоль дорог</w:t>
            </w:r>
          </w:p>
        </w:tc>
      </w:tr>
      <w:tr w:rsidR="00ED73AB" w:rsidRPr="00040062" w14:paraId="4234E560" w14:textId="77777777" w:rsidTr="005A5B73">
        <w:trPr>
          <w:trHeight w:val="230"/>
        </w:trPr>
        <w:tc>
          <w:tcPr>
            <w:tcW w:w="2101" w:type="dxa"/>
          </w:tcPr>
          <w:p w14:paraId="34478DA6"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Волнушка</w:t>
            </w:r>
          </w:p>
        </w:tc>
        <w:tc>
          <w:tcPr>
            <w:tcW w:w="1985" w:type="dxa"/>
          </w:tcPr>
          <w:p w14:paraId="3811E9EE"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Июль-октябрь</w:t>
            </w:r>
          </w:p>
        </w:tc>
        <w:tc>
          <w:tcPr>
            <w:tcW w:w="6221" w:type="dxa"/>
          </w:tcPr>
          <w:p w14:paraId="22481406"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смешанных и березовых лесах</w:t>
            </w:r>
          </w:p>
        </w:tc>
      </w:tr>
      <w:tr w:rsidR="00ED73AB" w:rsidRPr="00040062" w14:paraId="66629ADD" w14:textId="77777777" w:rsidTr="005A5B73">
        <w:trPr>
          <w:trHeight w:val="230"/>
        </w:trPr>
        <w:tc>
          <w:tcPr>
            <w:tcW w:w="2101" w:type="dxa"/>
          </w:tcPr>
          <w:p w14:paraId="02505A63"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Шампиньоны</w:t>
            </w:r>
          </w:p>
        </w:tc>
        <w:tc>
          <w:tcPr>
            <w:tcW w:w="1985" w:type="dxa"/>
          </w:tcPr>
          <w:p w14:paraId="5FA83884"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Июль-сентябрь</w:t>
            </w:r>
          </w:p>
        </w:tc>
        <w:tc>
          <w:tcPr>
            <w:tcW w:w="6221" w:type="dxa"/>
          </w:tcPr>
          <w:p w14:paraId="538D14C5"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огородах, садах, парках, на лугах, выгонах, свалках</w:t>
            </w:r>
          </w:p>
        </w:tc>
      </w:tr>
      <w:tr w:rsidR="007929B9" w:rsidRPr="00040062" w14:paraId="53FD8669" w14:textId="77777777" w:rsidTr="005A5B73">
        <w:trPr>
          <w:trHeight w:val="215"/>
        </w:trPr>
        <w:tc>
          <w:tcPr>
            <w:tcW w:w="2101" w:type="dxa"/>
          </w:tcPr>
          <w:p w14:paraId="6FDBED32"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Козляк</w:t>
            </w:r>
          </w:p>
        </w:tc>
        <w:tc>
          <w:tcPr>
            <w:tcW w:w="1985" w:type="dxa"/>
          </w:tcPr>
          <w:p w14:paraId="632779FE"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Июль-сентябрь</w:t>
            </w:r>
          </w:p>
        </w:tc>
        <w:tc>
          <w:tcPr>
            <w:tcW w:w="6221" w:type="dxa"/>
          </w:tcPr>
          <w:p w14:paraId="7C7FF596"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В сосновых и смешанных лесах на влажных местах</w:t>
            </w:r>
          </w:p>
        </w:tc>
      </w:tr>
    </w:tbl>
    <w:p w14:paraId="401A3AFE" w14:textId="77777777" w:rsidR="005079A3" w:rsidRPr="00040062" w:rsidRDefault="005079A3" w:rsidP="00040062">
      <w:pPr>
        <w:ind w:firstLine="567"/>
        <w:jc w:val="both"/>
        <w:rPr>
          <w:rFonts w:ascii="Arial" w:hAnsi="Arial" w:cs="Arial"/>
          <w:lang w:val="x-none" w:eastAsia="x-none"/>
        </w:rPr>
      </w:pPr>
    </w:p>
    <w:p w14:paraId="4955FBBD"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t>В городских лесах грибов в объемах, представляющих интерес для их промышленной заготовки нет. Выше приведенные виды грибов встречаются не повсеместно и используются местным населением для личных нужд.</w:t>
      </w:r>
    </w:p>
    <w:p w14:paraId="02A756DC"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t>Возможный объем заготовки грибов определен по таблице 219 Общесоюзных нормативов для таксации лесов (в расчет приняты мшистые и частично разнотравные типы леса сосновых и лиственных насаждений).</w:t>
      </w:r>
    </w:p>
    <w:p w14:paraId="68BBD730"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t xml:space="preserve">Урожай грибов определен лесоустройством по методике разработанной сектором недревесной продукции леса ВНИИЛМА, согласно которой биологический урожай вычисляется с учетом урожайности каждого вида на площади грибных месторождений. Площадь грибных месторождений принята в размере 20% от площади насаждений, произрастающих на дренированных почвах. Возможный объем заготовки грибов по городским лесам составляет </w:t>
      </w:r>
      <w:r w:rsidR="00494D1E" w:rsidRPr="00040062">
        <w:rPr>
          <w:rFonts w:ascii="Arial" w:hAnsi="Arial" w:cs="Arial"/>
          <w:lang w:val="ru-RU" w:eastAsia="x-none"/>
        </w:rPr>
        <w:t>около</w:t>
      </w:r>
      <w:r w:rsidRPr="00040062">
        <w:rPr>
          <w:rFonts w:ascii="Arial" w:hAnsi="Arial" w:cs="Arial"/>
          <w:lang w:val="x-none" w:eastAsia="x-none"/>
        </w:rPr>
        <w:t xml:space="preserve"> </w:t>
      </w:r>
      <w:r w:rsidR="004E78CA" w:rsidRPr="00040062">
        <w:rPr>
          <w:rFonts w:ascii="Arial" w:hAnsi="Arial" w:cs="Arial"/>
          <w:lang w:val="ru-RU" w:eastAsia="x-none"/>
        </w:rPr>
        <w:t>2</w:t>
      </w:r>
      <w:r w:rsidRPr="00040062">
        <w:rPr>
          <w:rFonts w:ascii="Arial" w:hAnsi="Arial" w:cs="Arial"/>
          <w:lang w:val="x-none" w:eastAsia="x-none"/>
        </w:rPr>
        <w:t xml:space="preserve"> тонн.</w:t>
      </w:r>
    </w:p>
    <w:p w14:paraId="093B3F29"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t xml:space="preserve">Лесоустройством произведена оценка возможной урожайности ягод и грибов в лесах города, согласно </w:t>
      </w:r>
      <w:r w:rsidR="00D65490" w:rsidRPr="00040062">
        <w:rPr>
          <w:rFonts w:ascii="Arial" w:hAnsi="Arial" w:cs="Arial"/>
          <w:lang w:val="x-none" w:eastAsia="x-none"/>
        </w:rPr>
        <w:t>«</w:t>
      </w:r>
      <w:r w:rsidRPr="00040062">
        <w:rPr>
          <w:rFonts w:ascii="Arial" w:hAnsi="Arial" w:cs="Arial"/>
          <w:lang w:val="x-none" w:eastAsia="x-none"/>
        </w:rPr>
        <w:t>Руководства по учету и оценке второстепенных лесных ресурсов и продуктов побочного пользования</w:t>
      </w:r>
      <w:r w:rsidR="00D65490" w:rsidRPr="00040062">
        <w:rPr>
          <w:rFonts w:ascii="Arial" w:hAnsi="Arial" w:cs="Arial"/>
          <w:lang w:val="x-none" w:eastAsia="x-none"/>
        </w:rPr>
        <w:t>»</w:t>
      </w:r>
      <w:r w:rsidRPr="00040062">
        <w:rPr>
          <w:rFonts w:ascii="Arial" w:hAnsi="Arial" w:cs="Arial"/>
          <w:lang w:val="x-none" w:eastAsia="x-none"/>
        </w:rPr>
        <w:t xml:space="preserve"> (2003г.). Зная среднюю урожайность ягод и грибов в различных типах леса (или ТЛУ - типы лесорастительных условий) на единице площади (кг/га) и продуцирующую площадь, определялась величина запасов ягод для данной территории.</w:t>
      </w:r>
    </w:p>
    <w:p w14:paraId="40F2AF88"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t xml:space="preserve">На территории городских лесов вся площадь ягодников в переводе на полное покрытие составляет </w:t>
      </w:r>
      <w:r w:rsidR="009B074A" w:rsidRPr="00040062">
        <w:rPr>
          <w:rFonts w:ascii="Arial" w:hAnsi="Arial" w:cs="Arial"/>
          <w:lang w:val="ru-RU" w:eastAsia="x-none"/>
        </w:rPr>
        <w:t>около</w:t>
      </w:r>
      <w:r w:rsidRPr="00040062">
        <w:rPr>
          <w:rFonts w:ascii="Arial" w:hAnsi="Arial" w:cs="Arial"/>
          <w:lang w:val="x-none" w:eastAsia="x-none"/>
        </w:rPr>
        <w:t xml:space="preserve"> </w:t>
      </w:r>
      <w:r w:rsidR="007174AB" w:rsidRPr="00040062">
        <w:rPr>
          <w:rFonts w:ascii="Arial" w:hAnsi="Arial" w:cs="Arial"/>
          <w:lang w:val="ru-RU" w:eastAsia="x-none"/>
        </w:rPr>
        <w:t>49,8</w:t>
      </w:r>
      <w:r w:rsidRPr="00040062">
        <w:rPr>
          <w:rFonts w:ascii="Arial" w:hAnsi="Arial" w:cs="Arial"/>
          <w:lang w:val="x-none" w:eastAsia="x-none"/>
        </w:rPr>
        <w:t xml:space="preserve"> га. Возможный объем заготовки ягод составляет около 1</w:t>
      </w:r>
      <w:r w:rsidR="002D17A0" w:rsidRPr="00040062">
        <w:rPr>
          <w:rFonts w:ascii="Arial" w:hAnsi="Arial" w:cs="Arial"/>
          <w:lang w:val="ru-RU" w:eastAsia="x-none"/>
        </w:rPr>
        <w:t>,8</w:t>
      </w:r>
      <w:r w:rsidRPr="00040062">
        <w:rPr>
          <w:rFonts w:ascii="Arial" w:hAnsi="Arial" w:cs="Arial"/>
          <w:lang w:val="x-none" w:eastAsia="x-none"/>
        </w:rPr>
        <w:t xml:space="preserve"> тонн ежегодно.</w:t>
      </w:r>
    </w:p>
    <w:p w14:paraId="3944D19E" w14:textId="77777777" w:rsidR="00175CBA" w:rsidRPr="00040062" w:rsidRDefault="00175CBA" w:rsidP="00040062">
      <w:pPr>
        <w:rPr>
          <w:rFonts w:ascii="Arial" w:hAnsi="Arial" w:cs="Arial"/>
          <w:b/>
          <w:lang w:val="ru-RU" w:eastAsia="ru-RU"/>
        </w:rPr>
      </w:pPr>
    </w:p>
    <w:p w14:paraId="202A72BE" w14:textId="77777777" w:rsidR="005079A3" w:rsidRPr="00040062" w:rsidRDefault="00C94316" w:rsidP="00040062">
      <w:pPr>
        <w:jc w:val="center"/>
        <w:rPr>
          <w:rFonts w:ascii="Arial" w:hAnsi="Arial" w:cs="Arial"/>
          <w:b/>
          <w:lang w:val="ru-RU" w:eastAsia="ru-RU"/>
        </w:rPr>
      </w:pPr>
      <w:r w:rsidRPr="00040062">
        <w:rPr>
          <w:rFonts w:ascii="Arial" w:hAnsi="Arial" w:cs="Arial"/>
          <w:b/>
          <w:lang w:val="ru-RU" w:eastAsia="ru-RU"/>
        </w:rPr>
        <w:t>Таблица 1</w:t>
      </w:r>
      <w:r w:rsidR="0033525D" w:rsidRPr="00040062">
        <w:rPr>
          <w:rFonts w:ascii="Arial" w:hAnsi="Arial" w:cs="Arial"/>
          <w:b/>
          <w:lang w:val="ru-RU" w:eastAsia="ru-RU"/>
        </w:rPr>
        <w:t>8</w:t>
      </w:r>
      <w:r w:rsidR="003061D8" w:rsidRPr="00040062">
        <w:rPr>
          <w:rFonts w:ascii="Arial" w:hAnsi="Arial" w:cs="Arial"/>
          <w:b/>
          <w:lang w:val="ru-RU" w:eastAsia="ru-RU"/>
        </w:rPr>
        <w:t>.</w:t>
      </w:r>
      <w:r w:rsidRPr="00040062">
        <w:rPr>
          <w:rFonts w:ascii="Arial" w:hAnsi="Arial" w:cs="Arial"/>
          <w:b/>
          <w:lang w:val="ru-RU" w:eastAsia="ru-RU"/>
        </w:rPr>
        <w:t xml:space="preserve"> </w:t>
      </w:r>
      <w:r w:rsidR="00175CBA" w:rsidRPr="00040062">
        <w:rPr>
          <w:rFonts w:ascii="Arial" w:hAnsi="Arial" w:cs="Arial"/>
          <w:b/>
          <w:lang w:val="ru-RU" w:eastAsia="ru-RU"/>
        </w:rPr>
        <w:t>ПАРАМЕТРЫ РАЗРЕШЕННОГО ИСПОЛЬЗОВАНИЯ ЛЕСОВ ПРИ ЗАГОТОВКЕ ПИЩЕВЫХ ЛЕСНЫХ РЕСУРСОВ И СБОРЕ ЛЕКАРСТВЕННЫХ РАСТЕНИЙ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967"/>
        <w:gridCol w:w="1420"/>
        <w:gridCol w:w="4002"/>
      </w:tblGrid>
      <w:tr w:rsidR="00ED73AB" w:rsidRPr="00040062" w14:paraId="5FC462D4" w14:textId="77777777" w:rsidTr="006763C1">
        <w:trPr>
          <w:jc w:val="center"/>
        </w:trPr>
        <w:tc>
          <w:tcPr>
            <w:tcW w:w="817" w:type="dxa"/>
            <w:vAlign w:val="center"/>
          </w:tcPr>
          <w:p w14:paraId="17809C6C" w14:textId="77777777" w:rsidR="005079A3" w:rsidRPr="00040062" w:rsidRDefault="00E47E9B" w:rsidP="00040062">
            <w:pPr>
              <w:jc w:val="center"/>
              <w:rPr>
                <w:rFonts w:ascii="Arial" w:hAnsi="Arial" w:cs="Arial"/>
                <w:lang w:val="ru-RU" w:eastAsia="ru-RU"/>
              </w:rPr>
            </w:pPr>
            <w:bookmarkStart w:id="68" w:name="OLE_LINK1"/>
            <w:r w:rsidRPr="00040062">
              <w:rPr>
                <w:rFonts w:ascii="Arial" w:hAnsi="Arial" w:cs="Arial"/>
                <w:lang w:val="ru-RU" w:eastAsia="ru-RU"/>
              </w:rPr>
              <w:t>№</w:t>
            </w:r>
          </w:p>
          <w:p w14:paraId="3BFD93F5" w14:textId="77777777" w:rsidR="005079A3" w:rsidRPr="00040062" w:rsidRDefault="00E47E9B" w:rsidP="00040062">
            <w:pPr>
              <w:jc w:val="center"/>
              <w:rPr>
                <w:rFonts w:ascii="Arial" w:hAnsi="Arial" w:cs="Arial"/>
                <w:lang w:val="ru-RU" w:eastAsia="ru-RU"/>
              </w:rPr>
            </w:pPr>
            <w:r w:rsidRPr="00040062">
              <w:rPr>
                <w:rFonts w:ascii="Arial" w:hAnsi="Arial" w:cs="Arial"/>
                <w:lang w:val="ru-RU" w:eastAsia="ru-RU"/>
              </w:rPr>
              <w:t>п/п</w:t>
            </w:r>
          </w:p>
        </w:tc>
        <w:tc>
          <w:tcPr>
            <w:tcW w:w="3967" w:type="dxa"/>
            <w:vAlign w:val="center"/>
          </w:tcPr>
          <w:p w14:paraId="0A21E4BD" w14:textId="77777777" w:rsidR="005079A3"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Вид пищевых лесных ресурсов, </w:t>
            </w:r>
          </w:p>
          <w:p w14:paraId="5150EC1E" w14:textId="77777777" w:rsidR="005079A3" w:rsidRPr="00040062" w:rsidRDefault="00E47E9B" w:rsidP="00040062">
            <w:pPr>
              <w:jc w:val="center"/>
              <w:rPr>
                <w:rFonts w:ascii="Arial" w:hAnsi="Arial" w:cs="Arial"/>
                <w:lang w:val="ru-RU" w:eastAsia="ru-RU"/>
              </w:rPr>
            </w:pPr>
            <w:r w:rsidRPr="00040062">
              <w:rPr>
                <w:rFonts w:ascii="Arial" w:hAnsi="Arial" w:cs="Arial"/>
                <w:lang w:val="ru-RU" w:eastAsia="ru-RU"/>
              </w:rPr>
              <w:t>лекарственных растений</w:t>
            </w:r>
          </w:p>
        </w:tc>
        <w:tc>
          <w:tcPr>
            <w:tcW w:w="1420" w:type="dxa"/>
            <w:vAlign w:val="center"/>
          </w:tcPr>
          <w:p w14:paraId="287F235A" w14:textId="77777777" w:rsidR="005079A3" w:rsidRPr="00040062" w:rsidRDefault="00E47E9B" w:rsidP="00040062">
            <w:pPr>
              <w:jc w:val="center"/>
              <w:rPr>
                <w:rFonts w:ascii="Arial" w:hAnsi="Arial" w:cs="Arial"/>
                <w:lang w:val="ru-RU" w:eastAsia="ru-RU"/>
              </w:rPr>
            </w:pPr>
            <w:r w:rsidRPr="00040062">
              <w:rPr>
                <w:rFonts w:ascii="Arial" w:hAnsi="Arial" w:cs="Arial"/>
                <w:lang w:val="ru-RU" w:eastAsia="ru-RU"/>
              </w:rPr>
              <w:t>Единица измерени</w:t>
            </w:r>
            <w:r w:rsidRPr="00040062">
              <w:rPr>
                <w:rFonts w:ascii="Arial" w:hAnsi="Arial" w:cs="Arial"/>
                <w:lang w:val="ru-RU" w:eastAsia="ru-RU"/>
              </w:rPr>
              <w:lastRenderedPageBreak/>
              <w:t>я</w:t>
            </w:r>
          </w:p>
        </w:tc>
        <w:tc>
          <w:tcPr>
            <w:tcW w:w="4002" w:type="dxa"/>
            <w:vAlign w:val="center"/>
          </w:tcPr>
          <w:p w14:paraId="307BEF1D" w14:textId="77777777" w:rsidR="005079A3"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 xml:space="preserve">Ежегодный допустимый </w:t>
            </w:r>
          </w:p>
          <w:p w14:paraId="1D9106F3" w14:textId="77777777" w:rsidR="005079A3" w:rsidRPr="00040062" w:rsidRDefault="00E47E9B" w:rsidP="00040062">
            <w:pPr>
              <w:jc w:val="center"/>
              <w:rPr>
                <w:rFonts w:ascii="Arial" w:hAnsi="Arial" w:cs="Arial"/>
                <w:lang w:val="ru-RU" w:eastAsia="ru-RU"/>
              </w:rPr>
            </w:pPr>
            <w:r w:rsidRPr="00040062">
              <w:rPr>
                <w:rFonts w:ascii="Arial" w:hAnsi="Arial" w:cs="Arial"/>
                <w:lang w:val="ru-RU" w:eastAsia="ru-RU"/>
              </w:rPr>
              <w:t>объем заготовки</w:t>
            </w:r>
          </w:p>
        </w:tc>
      </w:tr>
      <w:tr w:rsidR="00ED73AB" w:rsidRPr="00040062" w14:paraId="46EE51DD" w14:textId="77777777" w:rsidTr="006763C1">
        <w:trPr>
          <w:jc w:val="center"/>
        </w:trPr>
        <w:tc>
          <w:tcPr>
            <w:tcW w:w="817" w:type="dxa"/>
          </w:tcPr>
          <w:p w14:paraId="0C1054F5" w14:textId="77777777" w:rsidR="005079A3" w:rsidRPr="00040062" w:rsidRDefault="005079A3" w:rsidP="00040062">
            <w:pPr>
              <w:jc w:val="center"/>
              <w:rPr>
                <w:rFonts w:ascii="Arial" w:hAnsi="Arial" w:cs="Arial"/>
                <w:lang w:val="ru-RU" w:eastAsia="ru-RU"/>
              </w:rPr>
            </w:pPr>
          </w:p>
        </w:tc>
        <w:tc>
          <w:tcPr>
            <w:tcW w:w="3967" w:type="dxa"/>
          </w:tcPr>
          <w:p w14:paraId="6997EABB" w14:textId="77777777" w:rsidR="005079A3" w:rsidRPr="00040062" w:rsidRDefault="00E47E9B" w:rsidP="00040062">
            <w:pPr>
              <w:jc w:val="center"/>
              <w:rPr>
                <w:rFonts w:ascii="Arial" w:hAnsi="Arial" w:cs="Arial"/>
                <w:lang w:val="ru-RU" w:eastAsia="ru-RU"/>
              </w:rPr>
            </w:pPr>
            <w:r w:rsidRPr="00040062">
              <w:rPr>
                <w:rFonts w:ascii="Arial" w:hAnsi="Arial" w:cs="Arial"/>
                <w:lang w:val="ru-RU" w:eastAsia="ru-RU"/>
              </w:rPr>
              <w:t>Пищевые ресурсы:</w:t>
            </w:r>
          </w:p>
        </w:tc>
        <w:tc>
          <w:tcPr>
            <w:tcW w:w="1420" w:type="dxa"/>
          </w:tcPr>
          <w:p w14:paraId="0414FCD3" w14:textId="77777777" w:rsidR="005079A3" w:rsidRPr="00040062" w:rsidRDefault="005079A3" w:rsidP="00040062">
            <w:pPr>
              <w:jc w:val="center"/>
              <w:rPr>
                <w:rFonts w:ascii="Arial" w:hAnsi="Arial" w:cs="Arial"/>
                <w:lang w:val="ru-RU" w:eastAsia="ru-RU"/>
              </w:rPr>
            </w:pPr>
          </w:p>
        </w:tc>
        <w:tc>
          <w:tcPr>
            <w:tcW w:w="4002" w:type="dxa"/>
          </w:tcPr>
          <w:p w14:paraId="3433EBEA" w14:textId="77777777" w:rsidR="005079A3" w:rsidRPr="00040062" w:rsidRDefault="005079A3" w:rsidP="00040062">
            <w:pPr>
              <w:jc w:val="center"/>
              <w:rPr>
                <w:rFonts w:ascii="Arial" w:hAnsi="Arial" w:cs="Arial"/>
                <w:lang w:val="ru-RU" w:eastAsia="ru-RU"/>
              </w:rPr>
            </w:pPr>
          </w:p>
        </w:tc>
      </w:tr>
      <w:tr w:rsidR="00ED73AB" w:rsidRPr="00040062" w14:paraId="136DA5E4" w14:textId="77777777" w:rsidTr="006763C1">
        <w:trPr>
          <w:cantSplit/>
          <w:jc w:val="center"/>
        </w:trPr>
        <w:tc>
          <w:tcPr>
            <w:tcW w:w="817" w:type="dxa"/>
          </w:tcPr>
          <w:p w14:paraId="3FC76DAB" w14:textId="77777777" w:rsidR="005079A3" w:rsidRPr="00040062" w:rsidRDefault="00FF2EA9" w:rsidP="00040062">
            <w:pPr>
              <w:jc w:val="center"/>
              <w:rPr>
                <w:rFonts w:ascii="Arial" w:hAnsi="Arial" w:cs="Arial"/>
                <w:lang w:val="ru-RU" w:eastAsia="ru-RU"/>
              </w:rPr>
            </w:pPr>
            <w:r w:rsidRPr="00040062">
              <w:rPr>
                <w:rFonts w:ascii="Arial" w:hAnsi="Arial" w:cs="Arial"/>
                <w:lang w:val="ru-RU" w:eastAsia="ru-RU"/>
              </w:rPr>
              <w:t>1</w:t>
            </w:r>
            <w:r w:rsidR="00E47E9B" w:rsidRPr="00040062">
              <w:rPr>
                <w:rFonts w:ascii="Arial" w:hAnsi="Arial" w:cs="Arial"/>
                <w:lang w:val="ru-RU" w:eastAsia="ru-RU"/>
              </w:rPr>
              <w:t>.</w:t>
            </w:r>
          </w:p>
        </w:tc>
        <w:tc>
          <w:tcPr>
            <w:tcW w:w="3967" w:type="dxa"/>
          </w:tcPr>
          <w:p w14:paraId="60C6FF8D" w14:textId="77777777" w:rsidR="005079A3" w:rsidRPr="00040062" w:rsidRDefault="00E47E9B" w:rsidP="00040062">
            <w:pPr>
              <w:jc w:val="center"/>
              <w:rPr>
                <w:rFonts w:ascii="Arial" w:hAnsi="Arial" w:cs="Arial"/>
                <w:lang w:val="ru-RU" w:eastAsia="ru-RU"/>
              </w:rPr>
            </w:pPr>
            <w:r w:rsidRPr="00040062">
              <w:rPr>
                <w:rFonts w:ascii="Arial" w:hAnsi="Arial" w:cs="Arial"/>
                <w:lang w:val="ru-RU" w:eastAsia="ru-RU"/>
              </w:rPr>
              <w:t>Ягоды:</w:t>
            </w:r>
          </w:p>
        </w:tc>
        <w:tc>
          <w:tcPr>
            <w:tcW w:w="1420" w:type="dxa"/>
          </w:tcPr>
          <w:p w14:paraId="4D46BA89" w14:textId="77777777" w:rsidR="005079A3" w:rsidRPr="00040062" w:rsidRDefault="005079A3" w:rsidP="00040062">
            <w:pPr>
              <w:jc w:val="center"/>
              <w:rPr>
                <w:rFonts w:ascii="Arial" w:hAnsi="Arial" w:cs="Arial"/>
                <w:lang w:val="ru-RU" w:eastAsia="ru-RU"/>
              </w:rPr>
            </w:pPr>
          </w:p>
        </w:tc>
        <w:tc>
          <w:tcPr>
            <w:tcW w:w="4002" w:type="dxa"/>
          </w:tcPr>
          <w:p w14:paraId="2D6EEC58" w14:textId="77777777" w:rsidR="005079A3" w:rsidRPr="00040062" w:rsidRDefault="005079A3" w:rsidP="00040062">
            <w:pPr>
              <w:jc w:val="center"/>
              <w:rPr>
                <w:rFonts w:ascii="Arial" w:hAnsi="Arial" w:cs="Arial"/>
                <w:lang w:val="ru-RU" w:eastAsia="ru-RU"/>
              </w:rPr>
            </w:pPr>
          </w:p>
        </w:tc>
      </w:tr>
      <w:tr w:rsidR="00ED73AB" w:rsidRPr="00040062" w14:paraId="6D0D2D63" w14:textId="77777777" w:rsidTr="006763C1">
        <w:trPr>
          <w:cantSplit/>
          <w:jc w:val="center"/>
        </w:trPr>
        <w:tc>
          <w:tcPr>
            <w:tcW w:w="817" w:type="dxa"/>
          </w:tcPr>
          <w:p w14:paraId="7081DEF6" w14:textId="77777777" w:rsidR="00061835" w:rsidRPr="00040062" w:rsidRDefault="00061835" w:rsidP="00040062">
            <w:pPr>
              <w:jc w:val="center"/>
              <w:rPr>
                <w:rFonts w:ascii="Arial" w:hAnsi="Arial" w:cs="Arial"/>
                <w:lang w:val="ru-RU" w:eastAsia="ru-RU"/>
              </w:rPr>
            </w:pPr>
          </w:p>
        </w:tc>
        <w:tc>
          <w:tcPr>
            <w:tcW w:w="3967" w:type="dxa"/>
          </w:tcPr>
          <w:p w14:paraId="415379FB" w14:textId="77777777" w:rsidR="00061835" w:rsidRPr="00040062" w:rsidRDefault="00E47E9B" w:rsidP="00040062">
            <w:pPr>
              <w:jc w:val="center"/>
              <w:rPr>
                <w:rFonts w:ascii="Arial" w:hAnsi="Arial" w:cs="Arial"/>
                <w:lang w:val="ru-RU" w:eastAsia="ru-RU"/>
              </w:rPr>
            </w:pPr>
            <w:r w:rsidRPr="00040062">
              <w:rPr>
                <w:rFonts w:ascii="Arial" w:hAnsi="Arial" w:cs="Arial"/>
                <w:lang w:val="ru-RU" w:eastAsia="ru-RU"/>
              </w:rPr>
              <w:t>шиповник собачий</w:t>
            </w:r>
          </w:p>
        </w:tc>
        <w:tc>
          <w:tcPr>
            <w:tcW w:w="1420" w:type="dxa"/>
          </w:tcPr>
          <w:p w14:paraId="3A7B5A57" w14:textId="77777777" w:rsidR="00061835"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tcPr>
          <w:p w14:paraId="29459260" w14:textId="77777777" w:rsidR="00061835" w:rsidRPr="00040062" w:rsidRDefault="00460EF2" w:rsidP="00040062">
            <w:pPr>
              <w:jc w:val="center"/>
              <w:rPr>
                <w:rFonts w:ascii="Arial" w:hAnsi="Arial" w:cs="Arial"/>
                <w:lang w:val="ru-RU" w:eastAsia="ru-RU"/>
              </w:rPr>
            </w:pPr>
            <w:r w:rsidRPr="00040062">
              <w:rPr>
                <w:rFonts w:ascii="Arial" w:hAnsi="Arial" w:cs="Arial"/>
                <w:lang w:val="ru-RU" w:eastAsia="ru-RU"/>
              </w:rPr>
              <w:t>1,</w:t>
            </w:r>
            <w:r w:rsidR="00CE5A7F" w:rsidRPr="00040062">
              <w:rPr>
                <w:rFonts w:ascii="Arial" w:hAnsi="Arial" w:cs="Arial"/>
                <w:lang w:val="ru-RU" w:eastAsia="ru-RU"/>
              </w:rPr>
              <w:t>7</w:t>
            </w:r>
          </w:p>
        </w:tc>
      </w:tr>
      <w:tr w:rsidR="00ED73AB" w:rsidRPr="00040062" w14:paraId="02F839CB" w14:textId="77777777" w:rsidTr="006763C1">
        <w:trPr>
          <w:cantSplit/>
          <w:trHeight w:val="70"/>
          <w:jc w:val="center"/>
        </w:trPr>
        <w:tc>
          <w:tcPr>
            <w:tcW w:w="817" w:type="dxa"/>
          </w:tcPr>
          <w:p w14:paraId="2D9317DE" w14:textId="77777777" w:rsidR="00B776D9" w:rsidRPr="00040062" w:rsidRDefault="00B776D9" w:rsidP="00040062">
            <w:pPr>
              <w:jc w:val="center"/>
              <w:rPr>
                <w:rFonts w:ascii="Arial" w:hAnsi="Arial" w:cs="Arial"/>
                <w:lang w:val="ru-RU" w:eastAsia="ru-RU"/>
              </w:rPr>
            </w:pPr>
          </w:p>
        </w:tc>
        <w:tc>
          <w:tcPr>
            <w:tcW w:w="3967" w:type="dxa"/>
          </w:tcPr>
          <w:p w14:paraId="7F075E82" w14:textId="77777777" w:rsidR="00B776D9" w:rsidRPr="00040062" w:rsidRDefault="00E47E9B" w:rsidP="00040062">
            <w:pPr>
              <w:jc w:val="center"/>
              <w:rPr>
                <w:rFonts w:ascii="Arial" w:hAnsi="Arial" w:cs="Arial"/>
                <w:lang w:val="ru-RU" w:eastAsia="ru-RU"/>
              </w:rPr>
            </w:pPr>
            <w:r w:rsidRPr="00040062">
              <w:rPr>
                <w:rFonts w:ascii="Arial" w:hAnsi="Arial" w:cs="Arial"/>
                <w:lang w:val="ru-RU" w:eastAsia="ru-RU"/>
              </w:rPr>
              <w:t>брусника</w:t>
            </w:r>
          </w:p>
        </w:tc>
        <w:tc>
          <w:tcPr>
            <w:tcW w:w="1420" w:type="dxa"/>
          </w:tcPr>
          <w:p w14:paraId="58C1B0A3" w14:textId="77777777" w:rsidR="00B776D9"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tcPr>
          <w:p w14:paraId="19A25088" w14:textId="77777777" w:rsidR="00B776D9" w:rsidRPr="00040062" w:rsidRDefault="0038720F" w:rsidP="00040062">
            <w:pPr>
              <w:jc w:val="center"/>
              <w:rPr>
                <w:rFonts w:ascii="Arial" w:hAnsi="Arial" w:cs="Arial"/>
                <w:lang w:val="ru-RU" w:eastAsia="ru-RU"/>
              </w:rPr>
            </w:pPr>
            <w:r w:rsidRPr="00040062">
              <w:rPr>
                <w:rFonts w:ascii="Arial" w:hAnsi="Arial" w:cs="Arial"/>
                <w:lang w:val="ru-RU" w:eastAsia="ru-RU"/>
              </w:rPr>
              <w:t>0,</w:t>
            </w:r>
            <w:r w:rsidR="00460EF2" w:rsidRPr="00040062">
              <w:rPr>
                <w:rFonts w:ascii="Arial" w:hAnsi="Arial" w:cs="Arial"/>
                <w:lang w:val="ru-RU" w:eastAsia="ru-RU"/>
              </w:rPr>
              <w:t>05</w:t>
            </w:r>
          </w:p>
        </w:tc>
      </w:tr>
      <w:tr w:rsidR="00ED73AB" w:rsidRPr="00040062" w14:paraId="63E7D81D" w14:textId="77777777" w:rsidTr="006763C1">
        <w:trPr>
          <w:cantSplit/>
          <w:trHeight w:val="70"/>
          <w:jc w:val="center"/>
        </w:trPr>
        <w:tc>
          <w:tcPr>
            <w:tcW w:w="817" w:type="dxa"/>
          </w:tcPr>
          <w:p w14:paraId="07CDBFB2" w14:textId="77777777" w:rsidR="00B776D9" w:rsidRPr="00040062" w:rsidRDefault="00B776D9" w:rsidP="00040062">
            <w:pPr>
              <w:jc w:val="center"/>
              <w:rPr>
                <w:rFonts w:ascii="Arial" w:hAnsi="Arial" w:cs="Arial"/>
                <w:lang w:val="ru-RU" w:eastAsia="ru-RU"/>
              </w:rPr>
            </w:pPr>
          </w:p>
        </w:tc>
        <w:tc>
          <w:tcPr>
            <w:tcW w:w="3967" w:type="dxa"/>
          </w:tcPr>
          <w:p w14:paraId="7B3FC3D0" w14:textId="77777777" w:rsidR="00B776D9" w:rsidRPr="00040062" w:rsidRDefault="00C85B70" w:rsidP="00040062">
            <w:pPr>
              <w:jc w:val="center"/>
              <w:rPr>
                <w:rFonts w:ascii="Arial" w:hAnsi="Arial" w:cs="Arial"/>
                <w:lang w:val="ru-RU" w:eastAsia="ru-RU"/>
              </w:rPr>
            </w:pPr>
            <w:r w:rsidRPr="00040062">
              <w:rPr>
                <w:rFonts w:ascii="Arial" w:hAnsi="Arial" w:cs="Arial"/>
                <w:lang w:val="ru-RU" w:eastAsia="ru-RU"/>
              </w:rPr>
              <w:t>черника</w:t>
            </w:r>
          </w:p>
        </w:tc>
        <w:tc>
          <w:tcPr>
            <w:tcW w:w="1420" w:type="dxa"/>
          </w:tcPr>
          <w:p w14:paraId="58480394" w14:textId="77777777" w:rsidR="00B776D9"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tcPr>
          <w:p w14:paraId="5DBE2D97" w14:textId="77777777" w:rsidR="00B776D9" w:rsidRPr="00040062" w:rsidRDefault="00460EF2" w:rsidP="00040062">
            <w:pPr>
              <w:jc w:val="center"/>
              <w:rPr>
                <w:rFonts w:ascii="Arial" w:hAnsi="Arial" w:cs="Arial"/>
                <w:lang w:val="ru-RU" w:eastAsia="ru-RU"/>
              </w:rPr>
            </w:pPr>
            <w:r w:rsidRPr="00040062">
              <w:rPr>
                <w:rFonts w:ascii="Arial" w:hAnsi="Arial" w:cs="Arial"/>
                <w:lang w:val="ru-RU" w:eastAsia="ru-RU"/>
              </w:rPr>
              <w:t>0,05</w:t>
            </w:r>
          </w:p>
        </w:tc>
      </w:tr>
      <w:tr w:rsidR="00ED73AB" w:rsidRPr="00040062" w14:paraId="5EFF146C" w14:textId="77777777" w:rsidTr="006763C1">
        <w:trPr>
          <w:cantSplit/>
          <w:trHeight w:val="70"/>
          <w:jc w:val="center"/>
        </w:trPr>
        <w:tc>
          <w:tcPr>
            <w:tcW w:w="817" w:type="dxa"/>
          </w:tcPr>
          <w:p w14:paraId="505ABDB4" w14:textId="77777777" w:rsidR="00AA3CF0" w:rsidRPr="00040062" w:rsidRDefault="00AA3CF0" w:rsidP="00040062">
            <w:pPr>
              <w:jc w:val="center"/>
              <w:rPr>
                <w:rFonts w:ascii="Arial" w:hAnsi="Arial" w:cs="Arial"/>
                <w:lang w:val="ru-RU" w:eastAsia="ru-RU"/>
              </w:rPr>
            </w:pPr>
          </w:p>
        </w:tc>
        <w:tc>
          <w:tcPr>
            <w:tcW w:w="3967" w:type="dxa"/>
          </w:tcPr>
          <w:p w14:paraId="442C952E" w14:textId="77777777" w:rsidR="00AA3CF0" w:rsidRPr="00040062" w:rsidRDefault="00E47E9B" w:rsidP="00040062">
            <w:pPr>
              <w:jc w:val="center"/>
              <w:rPr>
                <w:rFonts w:ascii="Arial" w:hAnsi="Arial" w:cs="Arial"/>
                <w:lang w:val="ru-RU" w:eastAsia="ru-RU"/>
              </w:rPr>
            </w:pPr>
            <w:r w:rsidRPr="00040062">
              <w:rPr>
                <w:rFonts w:ascii="Arial" w:hAnsi="Arial" w:cs="Arial"/>
                <w:lang w:val="ru-RU" w:eastAsia="ru-RU"/>
              </w:rPr>
              <w:t>Итого ягод:</w:t>
            </w:r>
          </w:p>
        </w:tc>
        <w:tc>
          <w:tcPr>
            <w:tcW w:w="1420" w:type="dxa"/>
          </w:tcPr>
          <w:p w14:paraId="7D63EA09" w14:textId="77777777" w:rsidR="00AA3CF0" w:rsidRPr="00040062" w:rsidRDefault="00AA3CF0" w:rsidP="00040062">
            <w:pPr>
              <w:jc w:val="center"/>
              <w:rPr>
                <w:rFonts w:ascii="Arial" w:hAnsi="Arial" w:cs="Arial"/>
                <w:lang w:val="ru-RU" w:eastAsia="ru-RU"/>
              </w:rPr>
            </w:pPr>
          </w:p>
        </w:tc>
        <w:tc>
          <w:tcPr>
            <w:tcW w:w="4002" w:type="dxa"/>
          </w:tcPr>
          <w:p w14:paraId="7D1663C9" w14:textId="77777777" w:rsidR="00AA3CF0" w:rsidRPr="00040062" w:rsidRDefault="00CE5A7F" w:rsidP="00040062">
            <w:pPr>
              <w:jc w:val="center"/>
              <w:rPr>
                <w:rFonts w:ascii="Arial" w:hAnsi="Arial" w:cs="Arial"/>
                <w:lang w:val="ru-RU" w:eastAsia="ru-RU"/>
              </w:rPr>
            </w:pPr>
            <w:r w:rsidRPr="00040062">
              <w:rPr>
                <w:rFonts w:ascii="Arial" w:hAnsi="Arial" w:cs="Arial"/>
                <w:lang w:val="ru-RU" w:eastAsia="ru-RU"/>
              </w:rPr>
              <w:t>1,8</w:t>
            </w:r>
          </w:p>
        </w:tc>
      </w:tr>
      <w:tr w:rsidR="00ED73AB" w:rsidRPr="00040062" w14:paraId="512AC92B" w14:textId="77777777" w:rsidTr="006763C1">
        <w:trPr>
          <w:cantSplit/>
          <w:jc w:val="center"/>
        </w:trPr>
        <w:tc>
          <w:tcPr>
            <w:tcW w:w="817" w:type="dxa"/>
            <w:vMerge w:val="restart"/>
          </w:tcPr>
          <w:p w14:paraId="7ABF5D8E"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3967" w:type="dxa"/>
          </w:tcPr>
          <w:p w14:paraId="1A750720"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Грибы:</w:t>
            </w:r>
          </w:p>
        </w:tc>
        <w:tc>
          <w:tcPr>
            <w:tcW w:w="1420" w:type="dxa"/>
          </w:tcPr>
          <w:p w14:paraId="169F17E4" w14:textId="77777777" w:rsidR="004E78CA" w:rsidRPr="00040062" w:rsidRDefault="004E78CA" w:rsidP="00040062">
            <w:pPr>
              <w:jc w:val="center"/>
              <w:rPr>
                <w:rFonts w:ascii="Arial" w:hAnsi="Arial" w:cs="Arial"/>
                <w:lang w:val="ru-RU" w:eastAsia="ru-RU"/>
              </w:rPr>
            </w:pPr>
          </w:p>
        </w:tc>
        <w:tc>
          <w:tcPr>
            <w:tcW w:w="4002" w:type="dxa"/>
            <w:vAlign w:val="bottom"/>
          </w:tcPr>
          <w:p w14:paraId="70644152" w14:textId="77777777" w:rsidR="004E78CA" w:rsidRPr="00040062" w:rsidRDefault="004E78CA" w:rsidP="00040062">
            <w:pPr>
              <w:jc w:val="center"/>
              <w:rPr>
                <w:rFonts w:ascii="Arial" w:hAnsi="Arial" w:cs="Arial"/>
                <w:lang w:val="ru-RU" w:eastAsia="ru-RU"/>
              </w:rPr>
            </w:pPr>
          </w:p>
        </w:tc>
      </w:tr>
      <w:tr w:rsidR="00ED73AB" w:rsidRPr="00040062" w14:paraId="79FF28C1" w14:textId="77777777" w:rsidTr="006763C1">
        <w:trPr>
          <w:cantSplit/>
          <w:jc w:val="center"/>
        </w:trPr>
        <w:tc>
          <w:tcPr>
            <w:tcW w:w="817" w:type="dxa"/>
            <w:vMerge/>
          </w:tcPr>
          <w:p w14:paraId="7174637D" w14:textId="77777777" w:rsidR="004E78CA" w:rsidRPr="00040062" w:rsidRDefault="004E78CA" w:rsidP="00040062">
            <w:pPr>
              <w:jc w:val="center"/>
              <w:rPr>
                <w:rFonts w:ascii="Arial" w:hAnsi="Arial" w:cs="Arial"/>
                <w:lang w:val="ru-RU" w:eastAsia="ru-RU"/>
              </w:rPr>
            </w:pPr>
          </w:p>
        </w:tc>
        <w:tc>
          <w:tcPr>
            <w:tcW w:w="3967" w:type="dxa"/>
          </w:tcPr>
          <w:p w14:paraId="1919AFB1" w14:textId="77777777" w:rsidR="004E78CA" w:rsidRPr="00040062" w:rsidRDefault="0038720F" w:rsidP="00040062">
            <w:pPr>
              <w:jc w:val="center"/>
              <w:rPr>
                <w:rFonts w:ascii="Arial" w:hAnsi="Arial" w:cs="Arial"/>
                <w:lang w:val="ru-RU" w:eastAsia="ru-RU"/>
              </w:rPr>
            </w:pPr>
            <w:r w:rsidRPr="00040062">
              <w:rPr>
                <w:rFonts w:ascii="Arial" w:hAnsi="Arial" w:cs="Arial"/>
                <w:lang w:val="ru-RU" w:eastAsia="ru-RU"/>
              </w:rPr>
              <w:t>- сыроежка</w:t>
            </w:r>
          </w:p>
        </w:tc>
        <w:tc>
          <w:tcPr>
            <w:tcW w:w="1420" w:type="dxa"/>
          </w:tcPr>
          <w:p w14:paraId="0975E7C1"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vAlign w:val="bottom"/>
          </w:tcPr>
          <w:p w14:paraId="0B489169"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0,</w:t>
            </w:r>
            <w:r w:rsidR="00061835" w:rsidRPr="00040062">
              <w:rPr>
                <w:rFonts w:ascii="Arial" w:hAnsi="Arial" w:cs="Arial"/>
                <w:lang w:val="ru-RU" w:eastAsia="ru-RU"/>
              </w:rPr>
              <w:t>01</w:t>
            </w:r>
          </w:p>
        </w:tc>
      </w:tr>
      <w:tr w:rsidR="00ED73AB" w:rsidRPr="00040062" w14:paraId="4B568F0C" w14:textId="77777777" w:rsidTr="006763C1">
        <w:trPr>
          <w:cantSplit/>
          <w:jc w:val="center"/>
        </w:trPr>
        <w:tc>
          <w:tcPr>
            <w:tcW w:w="817" w:type="dxa"/>
            <w:vMerge/>
          </w:tcPr>
          <w:p w14:paraId="4CCB7C7B" w14:textId="77777777" w:rsidR="004E78CA" w:rsidRPr="00040062" w:rsidRDefault="004E78CA" w:rsidP="00040062">
            <w:pPr>
              <w:jc w:val="center"/>
              <w:rPr>
                <w:rFonts w:ascii="Arial" w:hAnsi="Arial" w:cs="Arial"/>
                <w:lang w:val="ru-RU" w:eastAsia="ru-RU"/>
              </w:rPr>
            </w:pPr>
          </w:p>
        </w:tc>
        <w:tc>
          <w:tcPr>
            <w:tcW w:w="3967" w:type="dxa"/>
          </w:tcPr>
          <w:p w14:paraId="35736B01"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 xml:space="preserve">- </w:t>
            </w:r>
            <w:r w:rsidR="00460EF2" w:rsidRPr="00040062">
              <w:rPr>
                <w:rFonts w:ascii="Arial" w:hAnsi="Arial" w:cs="Arial"/>
                <w:lang w:val="ru-RU" w:eastAsia="ru-RU"/>
              </w:rPr>
              <w:t>белый гриб</w:t>
            </w:r>
          </w:p>
        </w:tc>
        <w:tc>
          <w:tcPr>
            <w:tcW w:w="1420" w:type="dxa"/>
          </w:tcPr>
          <w:p w14:paraId="27DCC38E"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vAlign w:val="bottom"/>
          </w:tcPr>
          <w:p w14:paraId="5B46EF48"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0,</w:t>
            </w:r>
            <w:r w:rsidR="00061835" w:rsidRPr="00040062">
              <w:rPr>
                <w:rFonts w:ascii="Arial" w:hAnsi="Arial" w:cs="Arial"/>
                <w:lang w:val="ru-RU" w:eastAsia="ru-RU"/>
              </w:rPr>
              <w:t>0</w:t>
            </w:r>
            <w:r w:rsidR="00460EF2" w:rsidRPr="00040062">
              <w:rPr>
                <w:rFonts w:ascii="Arial" w:hAnsi="Arial" w:cs="Arial"/>
                <w:lang w:val="ru-RU" w:eastAsia="ru-RU"/>
              </w:rPr>
              <w:t>04</w:t>
            </w:r>
          </w:p>
        </w:tc>
      </w:tr>
      <w:tr w:rsidR="00ED73AB" w:rsidRPr="00040062" w14:paraId="0457480D" w14:textId="77777777" w:rsidTr="006763C1">
        <w:trPr>
          <w:cantSplit/>
          <w:jc w:val="center"/>
        </w:trPr>
        <w:tc>
          <w:tcPr>
            <w:tcW w:w="817" w:type="dxa"/>
            <w:vMerge/>
          </w:tcPr>
          <w:p w14:paraId="52BA9CCB" w14:textId="77777777" w:rsidR="004E78CA" w:rsidRPr="00040062" w:rsidRDefault="004E78CA" w:rsidP="00040062">
            <w:pPr>
              <w:jc w:val="center"/>
              <w:rPr>
                <w:rFonts w:ascii="Arial" w:hAnsi="Arial" w:cs="Arial"/>
                <w:lang w:val="ru-RU" w:eastAsia="ru-RU"/>
              </w:rPr>
            </w:pPr>
          </w:p>
        </w:tc>
        <w:tc>
          <w:tcPr>
            <w:tcW w:w="3967" w:type="dxa"/>
          </w:tcPr>
          <w:p w14:paraId="5C1E04FD" w14:textId="77777777" w:rsidR="004E78CA" w:rsidRPr="00040062" w:rsidRDefault="00460EF2" w:rsidP="00040062">
            <w:pPr>
              <w:jc w:val="center"/>
              <w:rPr>
                <w:rFonts w:ascii="Arial" w:hAnsi="Arial" w:cs="Arial"/>
                <w:lang w:val="ru-RU" w:eastAsia="ru-RU"/>
              </w:rPr>
            </w:pPr>
            <w:r w:rsidRPr="00040062">
              <w:rPr>
                <w:rFonts w:ascii="Arial" w:hAnsi="Arial" w:cs="Arial"/>
                <w:lang w:val="ru-RU" w:eastAsia="ru-RU"/>
              </w:rPr>
              <w:t>- масленок</w:t>
            </w:r>
          </w:p>
        </w:tc>
        <w:tc>
          <w:tcPr>
            <w:tcW w:w="1420" w:type="dxa"/>
          </w:tcPr>
          <w:p w14:paraId="06B257AC"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vAlign w:val="bottom"/>
          </w:tcPr>
          <w:p w14:paraId="02DA1B55"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0,</w:t>
            </w:r>
            <w:r w:rsidR="00061835" w:rsidRPr="00040062">
              <w:rPr>
                <w:rFonts w:ascii="Arial" w:hAnsi="Arial" w:cs="Arial"/>
                <w:lang w:val="ru-RU" w:eastAsia="ru-RU"/>
              </w:rPr>
              <w:t>0</w:t>
            </w:r>
            <w:r w:rsidR="00460EF2" w:rsidRPr="00040062">
              <w:rPr>
                <w:rFonts w:ascii="Arial" w:hAnsi="Arial" w:cs="Arial"/>
                <w:lang w:val="ru-RU" w:eastAsia="ru-RU"/>
              </w:rPr>
              <w:t>1</w:t>
            </w:r>
          </w:p>
        </w:tc>
      </w:tr>
      <w:tr w:rsidR="00ED73AB" w:rsidRPr="00040062" w14:paraId="1FBC32DC" w14:textId="77777777" w:rsidTr="006763C1">
        <w:trPr>
          <w:cantSplit/>
          <w:jc w:val="center"/>
        </w:trPr>
        <w:tc>
          <w:tcPr>
            <w:tcW w:w="817" w:type="dxa"/>
            <w:vMerge/>
          </w:tcPr>
          <w:p w14:paraId="2373C8BC" w14:textId="77777777" w:rsidR="00460EF2" w:rsidRPr="00040062" w:rsidRDefault="00460EF2" w:rsidP="00040062">
            <w:pPr>
              <w:jc w:val="center"/>
              <w:rPr>
                <w:rFonts w:ascii="Arial" w:hAnsi="Arial" w:cs="Arial"/>
                <w:lang w:val="ru-RU" w:eastAsia="ru-RU"/>
              </w:rPr>
            </w:pPr>
          </w:p>
        </w:tc>
        <w:tc>
          <w:tcPr>
            <w:tcW w:w="3967" w:type="dxa"/>
          </w:tcPr>
          <w:p w14:paraId="2BE88CA3" w14:textId="77777777" w:rsidR="00460EF2"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-сморчок </w:t>
            </w:r>
          </w:p>
        </w:tc>
        <w:tc>
          <w:tcPr>
            <w:tcW w:w="1420" w:type="dxa"/>
          </w:tcPr>
          <w:p w14:paraId="13680439" w14:textId="77777777" w:rsidR="00460EF2"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vAlign w:val="bottom"/>
          </w:tcPr>
          <w:p w14:paraId="1876C6FA" w14:textId="77777777" w:rsidR="00460EF2" w:rsidRPr="00040062" w:rsidRDefault="00E47E9B" w:rsidP="00040062">
            <w:pPr>
              <w:jc w:val="center"/>
              <w:rPr>
                <w:rFonts w:ascii="Arial" w:hAnsi="Arial" w:cs="Arial"/>
                <w:lang w:val="ru-RU" w:eastAsia="ru-RU"/>
              </w:rPr>
            </w:pPr>
            <w:r w:rsidRPr="00040062">
              <w:rPr>
                <w:rFonts w:ascii="Arial" w:hAnsi="Arial" w:cs="Arial"/>
                <w:lang w:val="ru-RU" w:eastAsia="ru-RU"/>
              </w:rPr>
              <w:t>0,01</w:t>
            </w:r>
          </w:p>
        </w:tc>
      </w:tr>
      <w:tr w:rsidR="00ED73AB" w:rsidRPr="00040062" w14:paraId="719E3980" w14:textId="77777777" w:rsidTr="006763C1">
        <w:trPr>
          <w:cantSplit/>
          <w:jc w:val="center"/>
        </w:trPr>
        <w:tc>
          <w:tcPr>
            <w:tcW w:w="817" w:type="dxa"/>
            <w:vMerge/>
          </w:tcPr>
          <w:p w14:paraId="11F7EF70" w14:textId="77777777" w:rsidR="004E78CA" w:rsidRPr="00040062" w:rsidRDefault="004E78CA" w:rsidP="00040062">
            <w:pPr>
              <w:jc w:val="center"/>
              <w:rPr>
                <w:rFonts w:ascii="Arial" w:hAnsi="Arial" w:cs="Arial"/>
                <w:lang w:val="ru-RU" w:eastAsia="ru-RU"/>
              </w:rPr>
            </w:pPr>
          </w:p>
        </w:tc>
        <w:tc>
          <w:tcPr>
            <w:tcW w:w="3967" w:type="dxa"/>
          </w:tcPr>
          <w:p w14:paraId="6FA95EC9" w14:textId="77777777" w:rsidR="004E78CA" w:rsidRPr="00040062" w:rsidRDefault="00460EF2" w:rsidP="00040062">
            <w:pPr>
              <w:jc w:val="center"/>
              <w:rPr>
                <w:rFonts w:ascii="Arial" w:hAnsi="Arial" w:cs="Arial"/>
                <w:lang w:val="ru-RU" w:eastAsia="ru-RU"/>
              </w:rPr>
            </w:pPr>
            <w:r w:rsidRPr="00040062">
              <w:rPr>
                <w:rFonts w:ascii="Arial" w:hAnsi="Arial" w:cs="Arial"/>
                <w:lang w:val="ru-RU" w:eastAsia="ru-RU"/>
              </w:rPr>
              <w:t>-</w:t>
            </w:r>
            <w:r w:rsidR="00E47E9B" w:rsidRPr="00040062">
              <w:rPr>
                <w:rFonts w:ascii="Arial" w:hAnsi="Arial" w:cs="Arial"/>
                <w:lang w:val="ru-RU" w:eastAsia="ru-RU"/>
              </w:rPr>
              <w:t>опенок осенний</w:t>
            </w:r>
          </w:p>
        </w:tc>
        <w:tc>
          <w:tcPr>
            <w:tcW w:w="1420" w:type="dxa"/>
          </w:tcPr>
          <w:p w14:paraId="4FA624F7"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vAlign w:val="bottom"/>
          </w:tcPr>
          <w:p w14:paraId="33E4F52B"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0,</w:t>
            </w:r>
            <w:r w:rsidR="00061835" w:rsidRPr="00040062">
              <w:rPr>
                <w:rFonts w:ascii="Arial" w:hAnsi="Arial" w:cs="Arial"/>
                <w:lang w:val="ru-RU" w:eastAsia="ru-RU"/>
              </w:rPr>
              <w:t>00</w:t>
            </w:r>
            <w:r w:rsidR="00460EF2" w:rsidRPr="00040062">
              <w:rPr>
                <w:rFonts w:ascii="Arial" w:hAnsi="Arial" w:cs="Arial"/>
                <w:lang w:val="ru-RU" w:eastAsia="ru-RU"/>
              </w:rPr>
              <w:t>2</w:t>
            </w:r>
          </w:p>
        </w:tc>
      </w:tr>
      <w:tr w:rsidR="00ED73AB" w:rsidRPr="00040062" w14:paraId="317F971F" w14:textId="77777777" w:rsidTr="006763C1">
        <w:trPr>
          <w:cantSplit/>
          <w:jc w:val="center"/>
        </w:trPr>
        <w:tc>
          <w:tcPr>
            <w:tcW w:w="817" w:type="dxa"/>
            <w:vMerge/>
          </w:tcPr>
          <w:p w14:paraId="5E10DD42" w14:textId="77777777" w:rsidR="00460EF2" w:rsidRPr="00040062" w:rsidRDefault="00460EF2" w:rsidP="00040062">
            <w:pPr>
              <w:jc w:val="center"/>
              <w:rPr>
                <w:rFonts w:ascii="Arial" w:hAnsi="Arial" w:cs="Arial"/>
                <w:lang w:val="ru-RU" w:eastAsia="ru-RU"/>
              </w:rPr>
            </w:pPr>
          </w:p>
        </w:tc>
        <w:tc>
          <w:tcPr>
            <w:tcW w:w="3967" w:type="dxa"/>
          </w:tcPr>
          <w:p w14:paraId="48050D42" w14:textId="77777777" w:rsidR="00460EF2" w:rsidRPr="00040062" w:rsidRDefault="00E47E9B" w:rsidP="00040062">
            <w:pPr>
              <w:jc w:val="center"/>
              <w:rPr>
                <w:rFonts w:ascii="Arial" w:hAnsi="Arial" w:cs="Arial"/>
                <w:lang w:val="ru-RU" w:eastAsia="ru-RU"/>
              </w:rPr>
            </w:pPr>
            <w:r w:rsidRPr="00040062">
              <w:rPr>
                <w:rFonts w:ascii="Arial" w:hAnsi="Arial" w:cs="Arial"/>
                <w:lang w:val="ru-RU" w:eastAsia="ru-RU"/>
              </w:rPr>
              <w:t>-подберезовик</w:t>
            </w:r>
          </w:p>
        </w:tc>
        <w:tc>
          <w:tcPr>
            <w:tcW w:w="1420" w:type="dxa"/>
          </w:tcPr>
          <w:p w14:paraId="04DA867B" w14:textId="77777777" w:rsidR="00460EF2" w:rsidRPr="00040062" w:rsidRDefault="00E47E9B" w:rsidP="00040062">
            <w:pPr>
              <w:jc w:val="center"/>
              <w:rPr>
                <w:rFonts w:ascii="Arial" w:hAnsi="Arial" w:cs="Arial"/>
                <w:lang w:val="ru-RU" w:eastAsia="ru-RU"/>
              </w:rPr>
            </w:pPr>
            <w:r w:rsidRPr="00040062">
              <w:rPr>
                <w:rFonts w:ascii="Arial" w:hAnsi="Arial" w:cs="Arial"/>
                <w:lang w:val="ru-RU" w:eastAsia="ru-RU"/>
              </w:rPr>
              <w:t>т</w:t>
            </w:r>
          </w:p>
        </w:tc>
        <w:tc>
          <w:tcPr>
            <w:tcW w:w="4002" w:type="dxa"/>
            <w:vAlign w:val="bottom"/>
          </w:tcPr>
          <w:p w14:paraId="4E65C691" w14:textId="77777777" w:rsidR="00460EF2" w:rsidRPr="00040062" w:rsidRDefault="00E47E9B" w:rsidP="00040062">
            <w:pPr>
              <w:jc w:val="center"/>
              <w:rPr>
                <w:rFonts w:ascii="Arial" w:hAnsi="Arial" w:cs="Arial"/>
                <w:lang w:val="ru-RU" w:eastAsia="ru-RU"/>
              </w:rPr>
            </w:pPr>
            <w:r w:rsidRPr="00040062">
              <w:rPr>
                <w:rFonts w:ascii="Arial" w:hAnsi="Arial" w:cs="Arial"/>
                <w:lang w:val="ru-RU" w:eastAsia="ru-RU"/>
              </w:rPr>
              <w:t>0,01</w:t>
            </w:r>
          </w:p>
        </w:tc>
      </w:tr>
      <w:tr w:rsidR="007929B9" w:rsidRPr="00040062" w14:paraId="53D2987A" w14:textId="77777777" w:rsidTr="006763C1">
        <w:trPr>
          <w:cantSplit/>
          <w:jc w:val="center"/>
        </w:trPr>
        <w:tc>
          <w:tcPr>
            <w:tcW w:w="817" w:type="dxa"/>
            <w:vMerge/>
          </w:tcPr>
          <w:p w14:paraId="06D55010" w14:textId="77777777" w:rsidR="004E78CA" w:rsidRPr="00040062" w:rsidRDefault="004E78CA" w:rsidP="00040062">
            <w:pPr>
              <w:jc w:val="center"/>
              <w:rPr>
                <w:rFonts w:ascii="Arial" w:hAnsi="Arial" w:cs="Arial"/>
                <w:lang w:val="ru-RU" w:eastAsia="ru-RU"/>
              </w:rPr>
            </w:pPr>
          </w:p>
        </w:tc>
        <w:tc>
          <w:tcPr>
            <w:tcW w:w="3967" w:type="dxa"/>
          </w:tcPr>
          <w:p w14:paraId="406D3A72" w14:textId="77777777" w:rsidR="004E78CA" w:rsidRPr="00040062" w:rsidRDefault="00E47E9B" w:rsidP="00040062">
            <w:pPr>
              <w:jc w:val="center"/>
              <w:rPr>
                <w:rFonts w:ascii="Arial" w:hAnsi="Arial" w:cs="Arial"/>
                <w:lang w:val="ru-RU" w:eastAsia="ru-RU"/>
              </w:rPr>
            </w:pPr>
            <w:r w:rsidRPr="00040062">
              <w:rPr>
                <w:rFonts w:ascii="Arial" w:hAnsi="Arial" w:cs="Arial"/>
                <w:lang w:val="ru-RU" w:eastAsia="ru-RU"/>
              </w:rPr>
              <w:t>Итого грибов:</w:t>
            </w:r>
          </w:p>
        </w:tc>
        <w:tc>
          <w:tcPr>
            <w:tcW w:w="1420" w:type="dxa"/>
          </w:tcPr>
          <w:p w14:paraId="39680FF1" w14:textId="77777777" w:rsidR="004E78CA" w:rsidRPr="00040062" w:rsidRDefault="004E78CA" w:rsidP="00040062">
            <w:pPr>
              <w:jc w:val="center"/>
              <w:rPr>
                <w:rFonts w:ascii="Arial" w:hAnsi="Arial" w:cs="Arial"/>
                <w:lang w:val="ru-RU" w:eastAsia="ru-RU"/>
              </w:rPr>
            </w:pPr>
          </w:p>
        </w:tc>
        <w:tc>
          <w:tcPr>
            <w:tcW w:w="4002" w:type="dxa"/>
            <w:vAlign w:val="bottom"/>
          </w:tcPr>
          <w:p w14:paraId="683852EF" w14:textId="77777777" w:rsidR="004E78CA" w:rsidRPr="00040062" w:rsidRDefault="00AA3CF0" w:rsidP="00040062">
            <w:pPr>
              <w:jc w:val="center"/>
              <w:rPr>
                <w:rFonts w:ascii="Arial" w:hAnsi="Arial" w:cs="Arial"/>
                <w:lang w:val="ru-RU" w:eastAsia="ru-RU"/>
              </w:rPr>
            </w:pPr>
            <w:r w:rsidRPr="00040062">
              <w:rPr>
                <w:rFonts w:ascii="Arial" w:hAnsi="Arial" w:cs="Arial"/>
                <w:lang w:val="ru-RU" w:eastAsia="ru-RU"/>
              </w:rPr>
              <w:t>0,046</w:t>
            </w:r>
          </w:p>
        </w:tc>
      </w:tr>
      <w:bookmarkEnd w:id="68"/>
    </w:tbl>
    <w:p w14:paraId="5130719C" w14:textId="77777777" w:rsidR="005079A3" w:rsidRPr="00040062" w:rsidRDefault="005079A3" w:rsidP="00040062">
      <w:pPr>
        <w:jc w:val="both"/>
        <w:rPr>
          <w:rFonts w:ascii="Arial" w:hAnsi="Arial" w:cs="Arial"/>
          <w:lang w:val="ru-RU" w:eastAsia="ru-RU"/>
        </w:rPr>
      </w:pPr>
    </w:p>
    <w:p w14:paraId="4A836016"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t>Сбор ягод, грибов на территории городских лесов носит любительский характер, промышленный сбор не производится.</w:t>
      </w:r>
    </w:p>
    <w:p w14:paraId="2D0A13D8" w14:textId="77777777" w:rsidR="00061835"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Заготовка березового сока в промышленных объемах не намечается, так как расчетная лесосека по березе не устанавливалась. </w:t>
      </w:r>
    </w:p>
    <w:p w14:paraId="76A815DD"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t>В целях предотвращения лесонарушений при осуществлении отдыхающими побочных лесных пользований в лесах города следует устанавливать аншлаги, предупреждающие отдыхающих о сроках и нормах заготовок дикорастущих ягод и грибов.</w:t>
      </w:r>
    </w:p>
    <w:p w14:paraId="295BBBAB"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t>Заготовка и сбор ягод и грибов должны производиться способами, не наносящими вреда ягодникам и грибницам и обеспечивающим своевременное воспроизводство их запасов.</w:t>
      </w:r>
    </w:p>
    <w:p w14:paraId="3F3B56AE" w14:textId="77777777" w:rsidR="005079A3" w:rsidRPr="00040062" w:rsidRDefault="00E47E9B" w:rsidP="00040062">
      <w:pPr>
        <w:jc w:val="both"/>
        <w:rPr>
          <w:rFonts w:ascii="Arial" w:hAnsi="Arial" w:cs="Arial"/>
          <w:lang w:val="x-none" w:eastAsia="x-none"/>
        </w:rPr>
      </w:pPr>
      <w:r w:rsidRPr="00040062">
        <w:rPr>
          <w:rFonts w:ascii="Arial" w:hAnsi="Arial" w:cs="Arial"/>
          <w:lang w:val="x-none" w:eastAsia="x-none"/>
        </w:rPr>
        <w:tab/>
      </w:r>
      <w:r w:rsidR="00061835" w:rsidRPr="00040062">
        <w:rPr>
          <w:rFonts w:ascii="Arial" w:hAnsi="Arial" w:cs="Arial"/>
          <w:lang w:val="ru-RU" w:eastAsia="x-none"/>
        </w:rPr>
        <w:t>Органы местного самоуправления</w:t>
      </w:r>
      <w:r w:rsidRPr="00040062">
        <w:rPr>
          <w:rFonts w:ascii="Arial" w:hAnsi="Arial" w:cs="Arial"/>
          <w:lang w:val="x-none" w:eastAsia="x-none"/>
        </w:rPr>
        <w:t>, в период массовой заготовки ягод, грибов и ореха обязан организовать охрану леса от пожаров и прочих лесонарушений, придавать процессу заготовок организованное и контролируемое начало, чтобы после завершения сезона заготовок сохранить экологическую обстановку в удовлетворительном состоянии.</w:t>
      </w:r>
    </w:p>
    <w:p w14:paraId="62791698" w14:textId="77777777" w:rsidR="008D3929" w:rsidRPr="00040062" w:rsidRDefault="00777963" w:rsidP="00040062">
      <w:pPr>
        <w:tabs>
          <w:tab w:val="left" w:pos="851"/>
        </w:tabs>
        <w:ind w:firstLine="709"/>
        <w:jc w:val="both"/>
        <w:rPr>
          <w:rFonts w:ascii="Arial" w:hAnsi="Arial" w:cs="Arial"/>
          <w:lang w:val="ru-RU" w:eastAsia="ru-RU"/>
        </w:rPr>
      </w:pPr>
      <w:r w:rsidRPr="00040062">
        <w:rPr>
          <w:rFonts w:ascii="Arial" w:hAnsi="Arial" w:cs="Arial"/>
          <w:lang w:val="ru-RU" w:eastAsia="ru-RU"/>
        </w:rPr>
        <w:t>В соответствии с</w:t>
      </w:r>
      <w:r w:rsidR="00E47E9B" w:rsidRPr="00040062">
        <w:rPr>
          <w:rFonts w:ascii="Arial" w:hAnsi="Arial" w:cs="Arial"/>
          <w:lang w:val="ru-RU" w:eastAsia="ru-RU"/>
        </w:rPr>
        <w:t xml:space="preserve">о ст. 11 Лесного кодекса РФ гражданам запрещается осуществлять заготовку и сбор грибов и дикорастущих растений, виды которых занесены в </w:t>
      </w:r>
      <w:hyperlink r:id="rId97" w:history="1">
        <w:r w:rsidR="00E47E9B" w:rsidRPr="00040062">
          <w:rPr>
            <w:rFonts w:ascii="Arial" w:hAnsi="Arial" w:cs="Arial"/>
            <w:lang w:val="ru-RU" w:eastAsia="ru-RU"/>
          </w:rPr>
          <w:t>Красную книгу Российской Федерации</w:t>
        </w:r>
      </w:hyperlink>
      <w:r w:rsidR="00E47E9B" w:rsidRPr="00040062">
        <w:rPr>
          <w:rFonts w:ascii="Arial" w:hAnsi="Arial" w:cs="Arial"/>
          <w:lang w:val="ru-RU" w:eastAsia="ru-RU"/>
        </w:rP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98" w:history="1">
        <w:r w:rsidR="00E47E9B" w:rsidRPr="00040062">
          <w:rPr>
            <w:rFonts w:ascii="Arial" w:hAnsi="Arial" w:cs="Arial"/>
            <w:lang w:val="ru-RU" w:eastAsia="ru-RU"/>
          </w:rPr>
          <w:t>законом</w:t>
        </w:r>
      </w:hyperlink>
      <w:r w:rsidR="00E47E9B" w:rsidRPr="00040062">
        <w:rPr>
          <w:rFonts w:ascii="Arial" w:hAnsi="Arial" w:cs="Arial"/>
          <w:lang w:val="ru-RU" w:eastAsia="ru-RU"/>
        </w:rPr>
        <w:t xml:space="preserve"> от 8 января 1998 года </w:t>
      </w:r>
      <w:r w:rsidR="00785EFD" w:rsidRPr="00040062">
        <w:rPr>
          <w:rFonts w:ascii="Arial" w:hAnsi="Arial" w:cs="Arial"/>
          <w:lang w:val="ru-RU" w:eastAsia="ru-RU"/>
        </w:rPr>
        <w:t>№</w:t>
      </w:r>
      <w:r w:rsidR="00E47E9B" w:rsidRPr="00040062">
        <w:rPr>
          <w:rFonts w:ascii="Arial" w:hAnsi="Arial" w:cs="Arial"/>
          <w:lang w:val="ru-RU" w:eastAsia="ru-RU"/>
        </w:rPr>
        <w:t xml:space="preserve"> 3-ФЗ </w:t>
      </w:r>
      <w:r w:rsidR="00D65490" w:rsidRPr="00040062">
        <w:rPr>
          <w:rFonts w:ascii="Arial" w:hAnsi="Arial" w:cs="Arial"/>
          <w:lang w:val="ru-RU" w:eastAsia="ru-RU"/>
        </w:rPr>
        <w:t>«</w:t>
      </w:r>
      <w:r w:rsidR="00E47E9B" w:rsidRPr="00040062">
        <w:rPr>
          <w:rFonts w:ascii="Arial" w:hAnsi="Arial" w:cs="Arial"/>
          <w:lang w:val="ru-RU" w:eastAsia="ru-RU"/>
        </w:rPr>
        <w:t>О наркотических средствах и психотропных веществах</w:t>
      </w:r>
      <w:r w:rsidR="00D65490" w:rsidRPr="00040062">
        <w:rPr>
          <w:rFonts w:ascii="Arial" w:hAnsi="Arial" w:cs="Arial"/>
          <w:lang w:val="ru-RU" w:eastAsia="ru-RU"/>
        </w:rPr>
        <w:t>»</w:t>
      </w:r>
    </w:p>
    <w:p w14:paraId="5A64A6B3" w14:textId="77777777" w:rsidR="008D3929" w:rsidRPr="00040062" w:rsidRDefault="00E47E9B" w:rsidP="00040062">
      <w:pPr>
        <w:jc w:val="both"/>
        <w:rPr>
          <w:rFonts w:ascii="Arial" w:hAnsi="Arial" w:cs="Arial"/>
          <w:lang w:val="ru-RU" w:eastAsia="ru-RU"/>
        </w:rPr>
      </w:pPr>
      <w:r w:rsidRPr="00040062">
        <w:rPr>
          <w:rFonts w:ascii="Arial" w:hAnsi="Arial" w:cs="Arial"/>
          <w:lang w:val="ru-RU" w:eastAsia="ru-RU"/>
        </w:rPr>
        <w:tab/>
        <w:t xml:space="preserve">В </w:t>
      </w:r>
      <w:r w:rsidR="00DD50C5" w:rsidRPr="00040062">
        <w:rPr>
          <w:rFonts w:ascii="Arial" w:hAnsi="Arial" w:cs="Arial"/>
          <w:lang w:val="ru-RU" w:eastAsia="ru-RU"/>
        </w:rPr>
        <w:t>соответствии</w:t>
      </w:r>
      <w:r w:rsidRPr="00040062">
        <w:rPr>
          <w:rFonts w:ascii="Arial" w:hAnsi="Arial" w:cs="Arial"/>
          <w:lang w:val="ru-RU" w:eastAsia="ru-RU"/>
        </w:rPr>
        <w:t xml:space="preserve"> со с</w:t>
      </w:r>
      <w:r w:rsidR="00DD50C5" w:rsidRPr="00040062">
        <w:rPr>
          <w:rFonts w:ascii="Arial" w:hAnsi="Arial" w:cs="Arial"/>
          <w:lang w:val="ru-RU" w:eastAsia="ru-RU"/>
        </w:rPr>
        <w:t>т</w:t>
      </w:r>
      <w:r w:rsidRPr="00040062">
        <w:rPr>
          <w:rFonts w:ascii="Arial" w:hAnsi="Arial" w:cs="Arial"/>
          <w:lang w:val="ru-RU" w:eastAsia="ru-RU"/>
        </w:rPr>
        <w:t>. 4 Закон</w:t>
      </w:r>
      <w:r w:rsidR="00DD50C5" w:rsidRPr="00040062">
        <w:rPr>
          <w:rFonts w:ascii="Arial" w:hAnsi="Arial" w:cs="Arial"/>
          <w:lang w:val="ru-RU" w:eastAsia="ru-RU"/>
        </w:rPr>
        <w:t>а</w:t>
      </w:r>
      <w:r w:rsidRPr="00040062">
        <w:rPr>
          <w:rFonts w:ascii="Arial" w:hAnsi="Arial" w:cs="Arial"/>
          <w:lang w:val="ru-RU" w:eastAsia="ru-RU"/>
        </w:rPr>
        <w:t xml:space="preserve"> Сахалинской области от 01.04.2008 </w:t>
      </w:r>
      <w:r w:rsidR="00785EFD" w:rsidRPr="00040062">
        <w:rPr>
          <w:rFonts w:ascii="Arial" w:hAnsi="Arial" w:cs="Arial"/>
          <w:lang w:val="ru-RU" w:eastAsia="ru-RU"/>
        </w:rPr>
        <w:t>№</w:t>
      </w:r>
      <w:r w:rsidRPr="00040062">
        <w:rPr>
          <w:rFonts w:ascii="Arial" w:hAnsi="Arial" w:cs="Arial"/>
          <w:lang w:val="ru-RU" w:eastAsia="ru-RU"/>
        </w:rPr>
        <w:t xml:space="preserve"> 17-ЗО </w:t>
      </w:r>
      <w:r w:rsidR="00D65490" w:rsidRPr="00040062">
        <w:rPr>
          <w:rFonts w:ascii="Arial" w:hAnsi="Arial" w:cs="Arial"/>
          <w:lang w:val="ru-RU" w:eastAsia="ru-RU"/>
        </w:rPr>
        <w:t>«</w:t>
      </w:r>
      <w:r w:rsidRPr="00040062">
        <w:rPr>
          <w:rFonts w:ascii="Arial" w:hAnsi="Arial" w:cs="Arial"/>
          <w:lang w:val="ru-RU" w:eastAsia="ru-RU"/>
        </w:rPr>
        <w:t>О лесопользовании в Сахалинской области</w:t>
      </w:r>
      <w:r w:rsidR="00D65490" w:rsidRPr="00040062">
        <w:rPr>
          <w:rFonts w:ascii="Arial" w:hAnsi="Arial" w:cs="Arial"/>
          <w:lang w:val="ru-RU" w:eastAsia="ru-RU"/>
        </w:rPr>
        <w:t>»</w:t>
      </w:r>
      <w:r w:rsidR="00DD50C5" w:rsidRPr="00040062">
        <w:rPr>
          <w:rFonts w:ascii="Arial" w:hAnsi="Arial" w:cs="Arial"/>
          <w:lang w:val="ru-RU" w:eastAsia="ru-RU"/>
        </w:rPr>
        <w:t>:</w:t>
      </w:r>
    </w:p>
    <w:p w14:paraId="625C06EE" w14:textId="77777777" w:rsidR="00DD50C5" w:rsidRPr="00040062" w:rsidRDefault="00E47E9B" w:rsidP="00040062">
      <w:pPr>
        <w:jc w:val="both"/>
        <w:rPr>
          <w:rFonts w:ascii="Arial" w:hAnsi="Arial" w:cs="Arial"/>
          <w:lang w:val="ru-RU" w:eastAsia="ru-RU"/>
        </w:rPr>
      </w:pPr>
      <w:r w:rsidRPr="00040062">
        <w:rPr>
          <w:rFonts w:ascii="Arial" w:hAnsi="Arial" w:cs="Arial"/>
          <w:lang w:val="ru-RU" w:eastAsia="ru-RU"/>
        </w:rPr>
        <w:t>1) При заготовке плодов и ягод не допускается повреждение в любой форме плодоносящих побегов и ветвей кустарников, кустарничков и деревьев. Не допускается рубка деревьев и кустарников с целью заготовки плодов и орехов.</w:t>
      </w:r>
    </w:p>
    <w:p w14:paraId="7F82B37F" w14:textId="77777777" w:rsidR="00DD50C5" w:rsidRPr="00040062" w:rsidRDefault="00E47E9B" w:rsidP="00040062">
      <w:pPr>
        <w:jc w:val="both"/>
        <w:rPr>
          <w:rFonts w:ascii="Arial" w:hAnsi="Arial" w:cs="Arial"/>
          <w:lang w:val="ru-RU" w:eastAsia="ru-RU"/>
        </w:rPr>
      </w:pPr>
      <w:r w:rsidRPr="00040062">
        <w:rPr>
          <w:rFonts w:ascii="Arial" w:hAnsi="Arial" w:cs="Arial"/>
          <w:lang w:val="ru-RU" w:eastAsia="ru-RU"/>
        </w:rPr>
        <w:t>2) Заготовка грибов должна производиться способами, обеспечивающими их последующее возобновление, без нарушения грибницы. Не допускается уничтожение старых грибов, повреждение грибницы, лесной подстилки и мха.</w:t>
      </w:r>
    </w:p>
    <w:p w14:paraId="542D0393" w14:textId="77777777" w:rsidR="00DD50C5" w:rsidRPr="00040062" w:rsidRDefault="00E47E9B" w:rsidP="00040062">
      <w:pPr>
        <w:jc w:val="both"/>
        <w:rPr>
          <w:rFonts w:ascii="Arial" w:hAnsi="Arial" w:cs="Arial"/>
          <w:lang w:val="ru-RU" w:eastAsia="ru-RU"/>
        </w:rPr>
      </w:pPr>
      <w:r w:rsidRPr="00040062">
        <w:rPr>
          <w:rFonts w:ascii="Arial" w:hAnsi="Arial" w:cs="Arial"/>
          <w:lang w:val="ru-RU" w:eastAsia="ru-RU"/>
        </w:rPr>
        <w:t>3) Заготовка березового сока осуществляется на участках спелых березовых насаждений с деревьев диаметром не менее 20 см на высоте 1,3 м путем сверления на одном дереве не более двух подсочных отверстий на высоте 20 - 25 см от уровня почвы, с глубиной отверстий до двух сантиметров (не считая толщины коры). По окончании подсочки в обязательном порядке отверстия заделываются деревянными пробками (чопиками) и замазываются варом, садовой замазкой или глиной. Заготовка березового сока иными способами не допускается.</w:t>
      </w:r>
    </w:p>
    <w:p w14:paraId="5DEF02BB" w14:textId="77777777" w:rsidR="00DD50C5" w:rsidRPr="00040062" w:rsidRDefault="00E47E9B" w:rsidP="00040062">
      <w:pPr>
        <w:jc w:val="both"/>
        <w:rPr>
          <w:rFonts w:ascii="Arial" w:hAnsi="Arial" w:cs="Arial"/>
          <w:lang w:val="ru-RU" w:eastAsia="ru-RU"/>
        </w:rPr>
      </w:pPr>
      <w:r w:rsidRPr="00040062">
        <w:rPr>
          <w:rFonts w:ascii="Arial" w:hAnsi="Arial" w:cs="Arial"/>
          <w:lang w:val="ru-RU" w:eastAsia="ru-RU"/>
        </w:rPr>
        <w:lastRenderedPageBreak/>
        <w:t>4) Заготовка папоротника и черемши осуществляется без повреждения и (или) выкапывания корней и корневищ. Заготовка черемши на одном и том же участке осуществляется в течение не более трех лет с последующим перерывом на два года.</w:t>
      </w:r>
    </w:p>
    <w:p w14:paraId="3548A217" w14:textId="77777777" w:rsidR="00DD50C5" w:rsidRPr="00040062" w:rsidRDefault="00E47E9B" w:rsidP="00040062">
      <w:pPr>
        <w:jc w:val="both"/>
        <w:rPr>
          <w:rFonts w:ascii="Arial" w:hAnsi="Arial" w:cs="Arial"/>
          <w:lang w:val="ru-RU" w:eastAsia="ru-RU"/>
        </w:rPr>
      </w:pPr>
      <w:r w:rsidRPr="00040062">
        <w:rPr>
          <w:rFonts w:ascii="Arial" w:hAnsi="Arial" w:cs="Arial"/>
          <w:lang w:val="ru-RU" w:eastAsia="ru-RU"/>
        </w:rPr>
        <w:t>5) Сбор лекарственных растений (их частей, являющихся лекарственным сырьем) гражданами для собственных нужд должен производиться без нарушения целостности популяций мест произрастания.</w:t>
      </w:r>
    </w:p>
    <w:p w14:paraId="3E7F243F" w14:textId="77777777" w:rsidR="00DD50C5" w:rsidRPr="00040062" w:rsidRDefault="00E47E9B" w:rsidP="00040062">
      <w:pPr>
        <w:jc w:val="both"/>
        <w:rPr>
          <w:rFonts w:ascii="Arial" w:hAnsi="Arial" w:cs="Arial"/>
          <w:lang w:val="ru-RU" w:eastAsia="ru-RU"/>
        </w:rPr>
      </w:pPr>
      <w:r w:rsidRPr="00040062">
        <w:rPr>
          <w:rFonts w:ascii="Arial" w:hAnsi="Arial" w:cs="Arial"/>
          <w:lang w:val="ru-RU" w:eastAsia="ru-RU"/>
        </w:rPr>
        <w:t>6) Заготовка чаги производится путем срезания (срубания) плодового тела гриба без повреждения древесины березы. Срубание деревьев с целью сбора чаги не допускается.</w:t>
      </w:r>
    </w:p>
    <w:p w14:paraId="2E9E6133" w14:textId="77777777" w:rsidR="000055B0" w:rsidRPr="00040062" w:rsidRDefault="000055B0" w:rsidP="00040062">
      <w:pPr>
        <w:jc w:val="both"/>
        <w:rPr>
          <w:rFonts w:ascii="Arial" w:hAnsi="Arial" w:cs="Arial"/>
          <w:lang w:val="ru-RU" w:eastAsia="ru-RU"/>
        </w:rPr>
      </w:pPr>
    </w:p>
    <w:p w14:paraId="0D03B2FA" w14:textId="77777777" w:rsidR="000055B0"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2.4.2. Сроки заготовки и сбора</w:t>
      </w:r>
    </w:p>
    <w:p w14:paraId="61F5E54E" w14:textId="77777777" w:rsidR="000055B0" w:rsidRPr="00040062" w:rsidRDefault="000055B0" w:rsidP="00040062">
      <w:pPr>
        <w:widowControl w:val="0"/>
        <w:autoSpaceDE w:val="0"/>
        <w:autoSpaceDN w:val="0"/>
        <w:adjustRightInd w:val="0"/>
        <w:ind w:firstLine="720"/>
        <w:jc w:val="center"/>
        <w:rPr>
          <w:rFonts w:ascii="Arial" w:hAnsi="Arial" w:cs="Arial"/>
          <w:lang w:val="ru-RU" w:eastAsia="ru-RU"/>
        </w:rPr>
      </w:pPr>
    </w:p>
    <w:p w14:paraId="316ABBED" w14:textId="77777777" w:rsidR="000055B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Сведения о сроках заготовки дикорастущих плодов, ягод, орехов, грибов и других пищевых лесных ресурсов доводятся уполномоченным органом Сахалинской области не позднее чем за месяц до их начала.</w:t>
      </w:r>
    </w:p>
    <w:p w14:paraId="66B83DB9" w14:textId="77777777" w:rsidR="000055B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При отсутствии данных о сроках ведения повторных заготовок сырья для какого-либо вида лекарственного растения рекомендуется руководствоваться следующим:</w:t>
      </w:r>
    </w:p>
    <w:p w14:paraId="4524DF1D" w14:textId="77777777" w:rsidR="000055B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заготовка соцветий и надземных органов (</w:t>
      </w:r>
      <w:r w:rsidR="00D65490" w:rsidRPr="00040062">
        <w:rPr>
          <w:rFonts w:ascii="Arial" w:hAnsi="Arial" w:cs="Arial"/>
          <w:lang w:val="ru-RU" w:eastAsia="ru-RU"/>
        </w:rPr>
        <w:t>«</w:t>
      </w:r>
      <w:r w:rsidRPr="00040062">
        <w:rPr>
          <w:rFonts w:ascii="Arial" w:hAnsi="Arial" w:cs="Arial"/>
          <w:lang w:val="ru-RU" w:eastAsia="ru-RU"/>
        </w:rPr>
        <w:t>травы</w:t>
      </w:r>
      <w:r w:rsidR="00D65490" w:rsidRPr="00040062">
        <w:rPr>
          <w:rFonts w:ascii="Arial" w:hAnsi="Arial" w:cs="Arial"/>
          <w:lang w:val="ru-RU" w:eastAsia="ru-RU"/>
        </w:rPr>
        <w:t>»</w:t>
      </w:r>
      <w:r w:rsidRPr="00040062">
        <w:rPr>
          <w:rFonts w:ascii="Arial" w:hAnsi="Arial" w:cs="Arial"/>
          <w:lang w:val="ru-RU" w:eastAsia="ru-RU"/>
        </w:rPr>
        <w:t>) однолетних растений проводится на одной заросли один раз в 2 года;</w:t>
      </w:r>
    </w:p>
    <w:p w14:paraId="32902D82" w14:textId="77777777" w:rsidR="000055B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надземных органов (</w:t>
      </w:r>
      <w:r w:rsidR="00D65490" w:rsidRPr="00040062">
        <w:rPr>
          <w:rFonts w:ascii="Arial" w:hAnsi="Arial" w:cs="Arial"/>
          <w:lang w:val="ru-RU" w:eastAsia="ru-RU"/>
        </w:rPr>
        <w:t>«</w:t>
      </w:r>
      <w:r w:rsidRPr="00040062">
        <w:rPr>
          <w:rFonts w:ascii="Arial" w:hAnsi="Arial" w:cs="Arial"/>
          <w:lang w:val="ru-RU" w:eastAsia="ru-RU"/>
        </w:rPr>
        <w:t>травы</w:t>
      </w:r>
      <w:r w:rsidR="00D65490" w:rsidRPr="00040062">
        <w:rPr>
          <w:rFonts w:ascii="Arial" w:hAnsi="Arial" w:cs="Arial"/>
          <w:lang w:val="ru-RU" w:eastAsia="ru-RU"/>
        </w:rPr>
        <w:t>»</w:t>
      </w:r>
      <w:r w:rsidRPr="00040062">
        <w:rPr>
          <w:rFonts w:ascii="Arial" w:hAnsi="Arial" w:cs="Arial"/>
          <w:lang w:val="ru-RU" w:eastAsia="ru-RU"/>
        </w:rPr>
        <w:t>) многолетних растений - один раз в 4 - 6 лет; подземных органов большинства видов лекарственных растений - не чаще одного раза в 15 - 20 лет.</w:t>
      </w:r>
    </w:p>
    <w:p w14:paraId="602EA320" w14:textId="77777777" w:rsidR="000055B0"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Заготовка лекарственных растений в промышленных целях на территории Холмского городского лесничества не планируется.</w:t>
      </w:r>
    </w:p>
    <w:p w14:paraId="7834E6BA" w14:textId="77777777" w:rsidR="000055B0" w:rsidRPr="00040062" w:rsidRDefault="000055B0" w:rsidP="00040062">
      <w:pPr>
        <w:widowControl w:val="0"/>
        <w:autoSpaceDE w:val="0"/>
        <w:autoSpaceDN w:val="0"/>
        <w:adjustRightInd w:val="0"/>
        <w:ind w:firstLine="720"/>
        <w:jc w:val="center"/>
        <w:rPr>
          <w:rFonts w:ascii="Arial" w:hAnsi="Arial" w:cs="Arial"/>
          <w:lang w:val="ru-RU" w:eastAsia="ru-RU"/>
        </w:rPr>
      </w:pPr>
    </w:p>
    <w:p w14:paraId="20846130" w14:textId="77777777" w:rsidR="000055B0"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2.4.3. При заготовке древесных соков нормативы количества высверливаемых каналов в зависимости от диаметра ствола деревьев и класса бонитета насаждения</w:t>
      </w:r>
    </w:p>
    <w:p w14:paraId="11912C68" w14:textId="77777777" w:rsidR="000055B0" w:rsidRPr="00040062" w:rsidRDefault="000055B0" w:rsidP="00040062">
      <w:pPr>
        <w:widowControl w:val="0"/>
        <w:autoSpaceDE w:val="0"/>
        <w:autoSpaceDN w:val="0"/>
        <w:adjustRightInd w:val="0"/>
        <w:ind w:firstLine="720"/>
        <w:jc w:val="center"/>
        <w:rPr>
          <w:rFonts w:ascii="Arial" w:hAnsi="Arial" w:cs="Arial"/>
          <w:lang w:val="ru-RU" w:eastAsia="ru-RU"/>
        </w:rPr>
      </w:pPr>
    </w:p>
    <w:p w14:paraId="09614D94"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Заготовка березового сока осуществляется способом подсочки в насаждениях, где проводятся выборочные рубки, разрешается с деревьев, намеченных в рубку.</w:t>
      </w:r>
    </w:p>
    <w:p w14:paraId="74E9D84A"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14:paraId="4A1B918F"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14:paraId="1EABEC66"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14:paraId="4498C98A"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14:paraId="34788DB9"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Заготовка березового сока должна производиться способами, обеспечивающими сохранение технических свойств древесины.</w:t>
      </w:r>
    </w:p>
    <w:p w14:paraId="0FE1BCD7"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Заготовка березового сока в промышленных объемах не намечается, так как расчетная лесосека по березе не устанавливалась.</w:t>
      </w:r>
    </w:p>
    <w:p w14:paraId="62163448" w14:textId="77777777" w:rsidR="000055B0" w:rsidRPr="00040062" w:rsidRDefault="000055B0" w:rsidP="00040062">
      <w:pPr>
        <w:widowControl w:val="0"/>
        <w:autoSpaceDE w:val="0"/>
        <w:autoSpaceDN w:val="0"/>
        <w:adjustRightInd w:val="0"/>
        <w:ind w:firstLine="540"/>
        <w:jc w:val="both"/>
        <w:rPr>
          <w:rFonts w:ascii="Arial" w:hAnsi="Arial" w:cs="Arial"/>
          <w:lang w:val="ru-RU" w:eastAsia="ru-RU"/>
        </w:rPr>
      </w:pPr>
    </w:p>
    <w:p w14:paraId="08E0A67F" w14:textId="77777777" w:rsidR="000055B0"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2.4.4. При заготовке папоротника-орляка - параметры куста (высота, возраст)</w:t>
      </w:r>
    </w:p>
    <w:p w14:paraId="2D5FFEAD" w14:textId="77777777" w:rsidR="000055B0" w:rsidRPr="00040062" w:rsidRDefault="000055B0" w:rsidP="00040062">
      <w:pPr>
        <w:widowControl w:val="0"/>
        <w:autoSpaceDE w:val="0"/>
        <w:autoSpaceDN w:val="0"/>
        <w:adjustRightInd w:val="0"/>
        <w:ind w:firstLine="720"/>
        <w:jc w:val="center"/>
        <w:rPr>
          <w:rFonts w:ascii="Arial" w:hAnsi="Arial" w:cs="Arial"/>
          <w:lang w:val="ru-RU" w:eastAsia="ru-RU"/>
        </w:rPr>
      </w:pPr>
    </w:p>
    <w:p w14:paraId="56B9F096"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Заготовка сырья папоротника орляка ведется на одном участке в течение 3 - 4 лет. Затем следует перерыв для восстановления заросли: при одноразовом (за сезон) сборе сырья - 2 - 3 года, двухразовом - 3 - 4 года.</w:t>
      </w:r>
    </w:p>
    <w:p w14:paraId="364F9E1C"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 xml:space="preserve">Съедобным побегом папоротника орляка считается целый, не поврежденный побег, на верхушке которого должно быть не менее трех нераспустившихся листков - так </w:t>
      </w:r>
      <w:r w:rsidRPr="00040062">
        <w:rPr>
          <w:rFonts w:ascii="Arial" w:hAnsi="Arial" w:cs="Arial"/>
          <w:lang w:val="ru-RU" w:eastAsia="ru-RU"/>
        </w:rPr>
        <w:lastRenderedPageBreak/>
        <w:t xml:space="preserve">называемый </w:t>
      </w:r>
      <w:r w:rsidR="00D65490" w:rsidRPr="00040062">
        <w:rPr>
          <w:rFonts w:ascii="Arial" w:hAnsi="Arial" w:cs="Arial"/>
          <w:lang w:val="ru-RU" w:eastAsia="ru-RU"/>
        </w:rPr>
        <w:t>«</w:t>
      </w:r>
      <w:r w:rsidRPr="00040062">
        <w:rPr>
          <w:rFonts w:ascii="Arial" w:hAnsi="Arial" w:cs="Arial"/>
          <w:lang w:val="ru-RU" w:eastAsia="ru-RU"/>
        </w:rPr>
        <w:t>тройничок</w:t>
      </w:r>
      <w:r w:rsidR="00D65490" w:rsidRPr="00040062">
        <w:rPr>
          <w:rFonts w:ascii="Arial" w:hAnsi="Arial" w:cs="Arial"/>
          <w:lang w:val="ru-RU" w:eastAsia="ru-RU"/>
        </w:rPr>
        <w:t>»</w:t>
      </w:r>
      <w:r w:rsidRPr="00040062">
        <w:rPr>
          <w:rFonts w:ascii="Arial" w:hAnsi="Arial" w:cs="Arial"/>
          <w:lang w:val="ru-RU" w:eastAsia="ru-RU"/>
        </w:rPr>
        <w:t>. Оптимальная высота побегов, пригодных к сбору, - от 20 - 25 см до 30 - 40 см. Побеги обламываются у самого основания.</w:t>
      </w:r>
    </w:p>
    <w:p w14:paraId="27715611"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В случае возникновения необходимости промышленной заготовки потребуется проведение специализированных обследований.</w:t>
      </w:r>
    </w:p>
    <w:p w14:paraId="41FF7F00"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Для определения возможного объема заготовки этого вида сырья требуется специальное обследование.</w:t>
      </w:r>
    </w:p>
    <w:p w14:paraId="01B7FF04" w14:textId="77777777" w:rsidR="000055B0" w:rsidRPr="00040062" w:rsidRDefault="000055B0" w:rsidP="00040062">
      <w:pPr>
        <w:widowControl w:val="0"/>
        <w:autoSpaceDE w:val="0"/>
        <w:autoSpaceDN w:val="0"/>
        <w:adjustRightInd w:val="0"/>
        <w:ind w:firstLine="540"/>
        <w:jc w:val="both"/>
        <w:rPr>
          <w:rFonts w:ascii="Arial" w:hAnsi="Arial" w:cs="Arial"/>
          <w:lang w:val="ru-RU" w:eastAsia="ru-RU"/>
        </w:rPr>
      </w:pPr>
    </w:p>
    <w:p w14:paraId="0ABEF208" w14:textId="77777777" w:rsidR="000055B0" w:rsidRPr="00040062" w:rsidRDefault="00952AEC"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 xml:space="preserve">2.4.5. Сроки </w:t>
      </w:r>
      <w:r w:rsidR="00E47E9B" w:rsidRPr="00040062">
        <w:rPr>
          <w:rFonts w:ascii="Arial" w:hAnsi="Arial" w:cs="Arial"/>
          <w:b/>
          <w:bCs/>
          <w:lang w:val="ru-RU" w:eastAsia="ru-RU"/>
        </w:rPr>
        <w:t>использования лесов для заготовки пищевых лесных ресурсов и сбора лекарственных растений</w:t>
      </w:r>
    </w:p>
    <w:p w14:paraId="5A57CB83" w14:textId="77777777" w:rsidR="000055B0" w:rsidRPr="00040062" w:rsidRDefault="000055B0" w:rsidP="00040062">
      <w:pPr>
        <w:widowControl w:val="0"/>
        <w:autoSpaceDE w:val="0"/>
        <w:autoSpaceDN w:val="0"/>
        <w:adjustRightInd w:val="0"/>
        <w:ind w:firstLine="720"/>
        <w:jc w:val="center"/>
        <w:rPr>
          <w:rFonts w:ascii="Arial" w:hAnsi="Arial" w:cs="Arial"/>
          <w:lang w:val="ru-RU" w:eastAsia="ru-RU"/>
        </w:rPr>
      </w:pPr>
    </w:p>
    <w:p w14:paraId="752750AC"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 xml:space="preserve">Сроки начала заготовки дикорастущих плодов и ягод зависят от времени наступления массового созревания и устанавливаются ежегодно решением специально уполномоченного органа исполнительной власти в сфере лесного хозяйства и лесных отношений Сахалинской области путем опубликования сроков в газете </w:t>
      </w:r>
      <w:r w:rsidR="00D65490" w:rsidRPr="00040062">
        <w:rPr>
          <w:rFonts w:ascii="Arial" w:hAnsi="Arial" w:cs="Arial"/>
          <w:lang w:val="ru-RU" w:eastAsia="ru-RU"/>
        </w:rPr>
        <w:t>«</w:t>
      </w:r>
      <w:r w:rsidRPr="00040062">
        <w:rPr>
          <w:rFonts w:ascii="Arial" w:hAnsi="Arial" w:cs="Arial"/>
          <w:lang w:val="ru-RU" w:eastAsia="ru-RU"/>
        </w:rPr>
        <w:t>Губернские ведомости</w:t>
      </w:r>
      <w:r w:rsidR="00D65490" w:rsidRPr="00040062">
        <w:rPr>
          <w:rFonts w:ascii="Arial" w:hAnsi="Arial" w:cs="Arial"/>
          <w:lang w:val="ru-RU" w:eastAsia="ru-RU"/>
        </w:rPr>
        <w:t>»</w:t>
      </w:r>
      <w:r w:rsidRPr="00040062">
        <w:rPr>
          <w:rFonts w:ascii="Arial" w:hAnsi="Arial" w:cs="Arial"/>
          <w:lang w:val="ru-RU" w:eastAsia="ru-RU"/>
        </w:rPr>
        <w:t xml:space="preserve"> не позднее чем за месяц до начала их заготовки. Заготовка дикорастущих плодов и ягод раньше установленных сроков не допускается (</w:t>
      </w:r>
      <w:hyperlink r:id="rId99">
        <w:r w:rsidRPr="00040062">
          <w:rPr>
            <w:rFonts w:ascii="Arial" w:hAnsi="Arial" w:cs="Arial"/>
            <w:lang w:val="ru-RU" w:eastAsia="ru-RU"/>
          </w:rPr>
          <w:t>Закон</w:t>
        </w:r>
      </w:hyperlink>
      <w:r w:rsidRPr="00040062">
        <w:rPr>
          <w:rFonts w:ascii="Arial" w:hAnsi="Arial" w:cs="Arial"/>
          <w:lang w:val="ru-RU" w:eastAsia="ru-RU"/>
        </w:rPr>
        <w:t xml:space="preserve"> Сахалинской области 17-ЗО от 01.04.2008).</w:t>
      </w:r>
    </w:p>
    <w:p w14:paraId="004EBD37" w14:textId="77777777" w:rsidR="000055B0" w:rsidRPr="00040062" w:rsidRDefault="00E47E9B" w:rsidP="00040062">
      <w:pPr>
        <w:widowControl w:val="0"/>
        <w:autoSpaceDE w:val="0"/>
        <w:autoSpaceDN w:val="0"/>
        <w:adjustRightInd w:val="0"/>
        <w:ind w:firstLine="539"/>
        <w:jc w:val="both"/>
        <w:rPr>
          <w:rFonts w:ascii="Arial" w:hAnsi="Arial" w:cs="Arial"/>
          <w:lang w:val="ru-RU" w:eastAsia="ru-RU"/>
        </w:rPr>
      </w:pPr>
      <w:r w:rsidRPr="00040062">
        <w:rPr>
          <w:rFonts w:ascii="Arial" w:hAnsi="Arial" w:cs="Arial"/>
          <w:lang w:val="ru-RU" w:eastAsia="ru-RU"/>
        </w:rPr>
        <w:t xml:space="preserve">Срок использования лесов лесничества для заготовки пищевых лесных ресурсов и сбора лекарственных растений установлен </w:t>
      </w:r>
      <w:hyperlink r:id="rId100">
        <w:r w:rsidRPr="00040062">
          <w:rPr>
            <w:rFonts w:ascii="Arial" w:hAnsi="Arial" w:cs="Arial"/>
            <w:lang w:val="ru-RU" w:eastAsia="ru-RU"/>
          </w:rPr>
          <w:t>статьей 72</w:t>
        </w:r>
      </w:hyperlink>
      <w:r w:rsidRPr="00040062">
        <w:rPr>
          <w:rFonts w:ascii="Arial" w:hAnsi="Arial" w:cs="Arial"/>
          <w:lang w:val="ru-RU" w:eastAsia="ru-RU"/>
        </w:rPr>
        <w:t xml:space="preserve"> Лесного кодекса Российской Федерации и составляет от 10 до 49 лет при аренде лесного участка.</w:t>
      </w:r>
    </w:p>
    <w:p w14:paraId="67BD9BA7" w14:textId="77777777" w:rsidR="000055B0" w:rsidRPr="00040062" w:rsidRDefault="000055B0" w:rsidP="00040062">
      <w:pPr>
        <w:jc w:val="both"/>
        <w:rPr>
          <w:rFonts w:ascii="Arial" w:hAnsi="Arial" w:cs="Arial"/>
          <w:lang w:val="ru-RU" w:eastAsia="ru-RU"/>
        </w:rPr>
      </w:pPr>
    </w:p>
    <w:p w14:paraId="70094A1B" w14:textId="77777777" w:rsidR="009E1948" w:rsidRPr="00040062" w:rsidRDefault="00E47E9B" w:rsidP="00040062">
      <w:pPr>
        <w:widowControl w:val="0"/>
        <w:autoSpaceDE w:val="0"/>
        <w:autoSpaceDN w:val="0"/>
        <w:adjustRightInd w:val="0"/>
        <w:jc w:val="center"/>
        <w:outlineLvl w:val="3"/>
        <w:rPr>
          <w:rFonts w:ascii="Arial" w:hAnsi="Arial" w:cs="Arial"/>
          <w:b/>
          <w:bCs/>
          <w:lang w:val="ru-RU" w:eastAsia="ru-RU"/>
        </w:rPr>
      </w:pPr>
      <w:r w:rsidRPr="00040062">
        <w:rPr>
          <w:rFonts w:ascii="Arial" w:hAnsi="Arial" w:cs="Arial"/>
          <w:b/>
          <w:bCs/>
          <w:lang w:val="ru-RU" w:eastAsia="ru-RU"/>
        </w:rPr>
        <w:t>Раздел 5. НОРМАТИВЫ, ПАРАМЕТРЫ И СРОКИ ИСПОЛЬЗОВАНИЯ ЛЕСОВ</w:t>
      </w:r>
    </w:p>
    <w:p w14:paraId="2F6CE060" w14:textId="77777777" w:rsidR="00C72B22" w:rsidRPr="00040062" w:rsidRDefault="009E1948"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ДЛЯ ОСУЩЕСТВЛЕНИЯ ВИДОВ ДЕЯТЕЛЬНОСТИ В СФЕРЕ ОХОТНИЧЬЕГО ХОЗЯЙСТВА</w:t>
      </w:r>
      <w:bookmarkStart w:id="69" w:name="_Toc193543062"/>
      <w:bookmarkEnd w:id="65"/>
    </w:p>
    <w:p w14:paraId="7EE8925F" w14:textId="77777777" w:rsidR="009777BA" w:rsidRPr="00040062" w:rsidRDefault="009777BA" w:rsidP="00040062">
      <w:pPr>
        <w:jc w:val="both"/>
        <w:rPr>
          <w:rFonts w:ascii="Arial" w:hAnsi="Arial" w:cs="Arial"/>
          <w:b/>
          <w:lang w:val="x-none" w:eastAsia="x-none"/>
        </w:rPr>
      </w:pPr>
    </w:p>
    <w:p w14:paraId="3B443C00" w14:textId="77777777" w:rsidR="0025119A" w:rsidRPr="00040062" w:rsidRDefault="00E47E9B" w:rsidP="00040062">
      <w:pPr>
        <w:jc w:val="both"/>
        <w:rPr>
          <w:rFonts w:ascii="Arial" w:hAnsi="Arial" w:cs="Arial"/>
          <w:lang w:val="x-none" w:eastAsia="x-none"/>
        </w:rPr>
      </w:pPr>
      <w:r w:rsidRPr="00040062">
        <w:rPr>
          <w:rFonts w:ascii="Arial" w:hAnsi="Arial" w:cs="Arial"/>
          <w:b/>
          <w:lang w:val="x-none" w:eastAsia="x-none"/>
        </w:rPr>
        <w:tab/>
      </w:r>
      <w:r w:rsidRPr="00040062">
        <w:rPr>
          <w:rFonts w:ascii="Arial" w:hAnsi="Arial" w:cs="Arial"/>
          <w:lang w:val="x-none" w:eastAsia="x-none"/>
        </w:rPr>
        <w:t>Одним из существенных компонентов, повышающим эстетические качества лесных ландшафтов, является мир диких животных и птиц.</w:t>
      </w:r>
    </w:p>
    <w:p w14:paraId="43BE9EA5" w14:textId="77777777" w:rsidR="00833184" w:rsidRPr="00040062" w:rsidRDefault="0025119A" w:rsidP="00040062">
      <w:pPr>
        <w:ind w:firstLine="709"/>
        <w:jc w:val="both"/>
        <w:rPr>
          <w:rFonts w:ascii="Arial" w:hAnsi="Arial" w:cs="Arial"/>
          <w:lang w:val="ru-RU" w:eastAsia="ru-RU"/>
        </w:rPr>
      </w:pPr>
      <w:r w:rsidRPr="00040062">
        <w:rPr>
          <w:rFonts w:ascii="Arial" w:hAnsi="Arial" w:cs="Arial"/>
          <w:lang w:val="ru-RU" w:eastAsia="ru-RU"/>
        </w:rPr>
        <w:t xml:space="preserve">Продуктивность городских лесов в наличии охотничьих животных достаточно велика. На территории ареала обитают </w:t>
      </w:r>
      <w:r w:rsidR="00E47E9B" w:rsidRPr="00040062">
        <w:rPr>
          <w:rFonts w:ascii="Arial" w:hAnsi="Arial" w:cs="Arial"/>
          <w:lang w:val="ru-RU" w:eastAsia="ru-RU"/>
        </w:rPr>
        <w:t>заяц, лисица, бурый медведь, соболь, европейская норка</w:t>
      </w:r>
      <w:r w:rsidRPr="00040062">
        <w:rPr>
          <w:rFonts w:ascii="Arial" w:hAnsi="Arial" w:cs="Arial"/>
          <w:lang w:val="ru-RU" w:eastAsia="ru-RU"/>
        </w:rPr>
        <w:t xml:space="preserve">. </w:t>
      </w:r>
    </w:p>
    <w:p w14:paraId="02D90732" w14:textId="77777777" w:rsidR="00DD50C5" w:rsidRPr="00040062" w:rsidRDefault="00C72B22" w:rsidP="00040062">
      <w:pPr>
        <w:ind w:firstLine="709"/>
        <w:jc w:val="both"/>
        <w:rPr>
          <w:rFonts w:ascii="Arial" w:hAnsi="Arial" w:cs="Arial"/>
          <w:lang w:val="ru-RU" w:eastAsia="ru-RU"/>
        </w:rPr>
      </w:pPr>
      <w:r w:rsidRPr="00040062">
        <w:rPr>
          <w:rFonts w:ascii="Arial" w:hAnsi="Arial" w:cs="Arial"/>
          <w:lang w:val="ru-RU" w:eastAsia="ru-RU"/>
        </w:rPr>
        <w:t>Использование лесов для ведения охотничьего хозяйства осуществляется в соответствии со ст. 36 Лесного кодекса РФ, Федерал</w:t>
      </w:r>
      <w:r w:rsidR="00546A4F" w:rsidRPr="00040062">
        <w:rPr>
          <w:rFonts w:ascii="Arial" w:hAnsi="Arial" w:cs="Arial"/>
          <w:lang w:val="ru-RU" w:eastAsia="ru-RU"/>
        </w:rPr>
        <w:t>ьным законом от 24.04.1995 г. №</w:t>
      </w:r>
      <w:r w:rsidR="00E47E9B" w:rsidRPr="00040062">
        <w:rPr>
          <w:rFonts w:ascii="Arial" w:hAnsi="Arial" w:cs="Arial"/>
          <w:lang w:val="ru-RU" w:eastAsia="ru-RU"/>
        </w:rPr>
        <w:t xml:space="preserve"> </w:t>
      </w:r>
      <w:r w:rsidRPr="00040062">
        <w:rPr>
          <w:rFonts w:ascii="Arial" w:hAnsi="Arial" w:cs="Arial"/>
          <w:lang w:val="ru-RU" w:eastAsia="ru-RU"/>
        </w:rPr>
        <w:t xml:space="preserve">52-ФЗ </w:t>
      </w:r>
      <w:r w:rsidR="00D65490" w:rsidRPr="00040062">
        <w:rPr>
          <w:rFonts w:ascii="Arial" w:hAnsi="Arial" w:cs="Arial"/>
          <w:lang w:val="ru-RU" w:eastAsia="ru-RU"/>
        </w:rPr>
        <w:t>«</w:t>
      </w:r>
      <w:r w:rsidRPr="00040062">
        <w:rPr>
          <w:rFonts w:ascii="Arial" w:hAnsi="Arial" w:cs="Arial"/>
          <w:lang w:val="ru-RU" w:eastAsia="ru-RU"/>
        </w:rPr>
        <w:t>О животном мире</w:t>
      </w:r>
      <w:r w:rsidR="00D65490" w:rsidRPr="00040062">
        <w:rPr>
          <w:rFonts w:ascii="Arial" w:hAnsi="Arial" w:cs="Arial"/>
          <w:lang w:val="ru-RU" w:eastAsia="ru-RU"/>
        </w:rPr>
        <w:t>»</w:t>
      </w:r>
      <w:r w:rsidRPr="00040062">
        <w:rPr>
          <w:rFonts w:ascii="Arial" w:hAnsi="Arial" w:cs="Arial"/>
          <w:lang w:val="ru-RU" w:eastAsia="ru-RU"/>
        </w:rPr>
        <w:t xml:space="preserve">, Федеральным законом </w:t>
      </w:r>
      <w:r w:rsidRPr="00040062">
        <w:rPr>
          <w:rFonts w:ascii="Arial" w:hAnsi="Arial" w:cs="Arial"/>
          <w:iCs/>
          <w:lang w:val="ru-RU" w:eastAsia="ru-RU"/>
        </w:rPr>
        <w:t xml:space="preserve">от 24.07.2009 </w:t>
      </w:r>
      <w:r w:rsidR="00546A4F" w:rsidRPr="00040062">
        <w:rPr>
          <w:rFonts w:ascii="Arial" w:hAnsi="Arial" w:cs="Arial"/>
          <w:lang w:val="ru-RU" w:eastAsia="ru-RU"/>
        </w:rPr>
        <w:t>№</w:t>
      </w:r>
      <w:r w:rsidR="00E47E9B" w:rsidRPr="00040062">
        <w:rPr>
          <w:rFonts w:ascii="Arial" w:hAnsi="Arial" w:cs="Arial"/>
          <w:lang w:val="ru-RU" w:eastAsia="ru-RU"/>
        </w:rPr>
        <w:t xml:space="preserve"> </w:t>
      </w:r>
      <w:r w:rsidRPr="00040062">
        <w:rPr>
          <w:rFonts w:ascii="Arial" w:hAnsi="Arial" w:cs="Arial"/>
          <w:iCs/>
          <w:lang w:val="ru-RU" w:eastAsia="ru-RU"/>
        </w:rPr>
        <w:t xml:space="preserve">209-ФЗ </w:t>
      </w:r>
      <w:r w:rsidR="00D65490" w:rsidRPr="00040062">
        <w:rPr>
          <w:rFonts w:ascii="Arial" w:hAnsi="Arial" w:cs="Arial"/>
          <w:iCs/>
          <w:lang w:val="ru-RU" w:eastAsia="ru-RU"/>
        </w:rPr>
        <w:t>«</w:t>
      </w:r>
      <w:r w:rsidRPr="00040062">
        <w:rPr>
          <w:rFonts w:ascii="Arial" w:hAnsi="Arial" w:cs="Arial"/>
          <w:iCs/>
          <w:lang w:val="ru-RU" w:eastAsia="ru-RU"/>
        </w:rPr>
        <w:t xml:space="preserve">Об охоте и о сохранении </w:t>
      </w:r>
      <w:r w:rsidR="00E47E9B" w:rsidRPr="00040062">
        <w:rPr>
          <w:rFonts w:ascii="Arial" w:hAnsi="Arial" w:cs="Arial"/>
          <w:iCs/>
          <w:lang w:val="ru-RU" w:eastAsia="ru-RU"/>
        </w:rPr>
        <w:t>охотничьих ресурсов,</w:t>
      </w:r>
      <w:r w:rsidRPr="00040062">
        <w:rPr>
          <w:rFonts w:ascii="Arial" w:hAnsi="Arial" w:cs="Arial"/>
          <w:iCs/>
          <w:lang w:val="ru-RU" w:eastAsia="ru-RU"/>
        </w:rPr>
        <w:t xml:space="preserve"> и о внесении изменений в отдельные законодательные акты Российской Федерации</w:t>
      </w:r>
      <w:r w:rsidR="00D65490" w:rsidRPr="00040062">
        <w:rPr>
          <w:rFonts w:ascii="Arial" w:hAnsi="Arial" w:cs="Arial"/>
          <w:iCs/>
          <w:lang w:val="ru-RU" w:eastAsia="ru-RU"/>
        </w:rPr>
        <w:t>»</w:t>
      </w:r>
      <w:r w:rsidR="00E47E9B" w:rsidRPr="00040062">
        <w:rPr>
          <w:rFonts w:ascii="Arial" w:hAnsi="Arial" w:cs="Arial"/>
          <w:iCs/>
          <w:lang w:val="ru-RU" w:eastAsia="ru-RU"/>
        </w:rPr>
        <w:t>.</w:t>
      </w:r>
    </w:p>
    <w:p w14:paraId="5AF5C82D" w14:textId="77777777" w:rsidR="006937EC" w:rsidRPr="00040062" w:rsidRDefault="00DD50C5" w:rsidP="00040062">
      <w:pPr>
        <w:ind w:firstLine="709"/>
        <w:jc w:val="both"/>
        <w:rPr>
          <w:rFonts w:ascii="Arial" w:hAnsi="Arial" w:cs="Arial"/>
          <w:lang w:val="ru-RU"/>
        </w:rPr>
      </w:pPr>
      <w:r w:rsidRPr="00040062">
        <w:rPr>
          <w:rFonts w:ascii="Arial" w:hAnsi="Arial" w:cs="Arial"/>
          <w:lang w:val="ru-RU"/>
        </w:rPr>
        <w:t>В соответствии с п. 2 ст. 116</w:t>
      </w:r>
      <w:r w:rsidR="00E47E9B" w:rsidRPr="00040062">
        <w:rPr>
          <w:rFonts w:ascii="Arial" w:hAnsi="Arial" w:cs="Arial"/>
          <w:lang w:val="ru-RU"/>
        </w:rPr>
        <w:t xml:space="preserve"> Лесного кодекса РФ, в городских лесах запрещено осуществление видов деятельности в сфере охотничьего хозяйства.</w:t>
      </w:r>
    </w:p>
    <w:p w14:paraId="220D5D57" w14:textId="77777777" w:rsidR="0093643A" w:rsidRPr="00040062" w:rsidRDefault="00E47E9B" w:rsidP="00040062">
      <w:pPr>
        <w:jc w:val="both"/>
        <w:rPr>
          <w:rFonts w:ascii="Arial" w:hAnsi="Arial" w:cs="Arial"/>
          <w:lang w:val="x-none" w:eastAsia="x-none"/>
        </w:rPr>
      </w:pPr>
      <w:r w:rsidRPr="00040062">
        <w:rPr>
          <w:rFonts w:ascii="Arial" w:hAnsi="Arial" w:cs="Arial"/>
          <w:lang w:val="x-none" w:eastAsia="x-none"/>
        </w:rPr>
        <w:tab/>
        <w:t>Основными задачами, направленными на сохранение и обогащение биологического разнообразия диких животных и птиц, являются осуществление мероприятий для улучшения кормовой базы, а также гнездовых и защитных условий для птиц и животных.</w:t>
      </w:r>
    </w:p>
    <w:p w14:paraId="75C287CD" w14:textId="77777777" w:rsidR="0093643A" w:rsidRPr="00040062" w:rsidRDefault="00E47E9B" w:rsidP="00040062">
      <w:pPr>
        <w:jc w:val="both"/>
        <w:rPr>
          <w:rFonts w:ascii="Arial" w:hAnsi="Arial" w:cs="Arial"/>
          <w:lang w:val="ru-RU" w:eastAsia="x-none"/>
        </w:rPr>
      </w:pPr>
      <w:r w:rsidRPr="00040062">
        <w:rPr>
          <w:rFonts w:ascii="Arial" w:hAnsi="Arial" w:cs="Arial"/>
          <w:lang w:val="x-none" w:eastAsia="x-none"/>
        </w:rPr>
        <w:tab/>
      </w:r>
      <w:r w:rsidRPr="00040062">
        <w:rPr>
          <w:rFonts w:ascii="Arial" w:hAnsi="Arial" w:cs="Arial"/>
          <w:lang w:val="ru-RU" w:eastAsia="x-none"/>
        </w:rPr>
        <w:t>В целях предотвращения браконьерства необходима установка аншлагов, а также осуществление патрулирования территории городских лесов.</w:t>
      </w:r>
    </w:p>
    <w:p w14:paraId="42E0C254" w14:textId="77777777" w:rsidR="002574D5" w:rsidRPr="00040062" w:rsidRDefault="002574D5" w:rsidP="00040062">
      <w:pPr>
        <w:jc w:val="both"/>
        <w:rPr>
          <w:rFonts w:ascii="Arial" w:hAnsi="Arial" w:cs="Arial"/>
          <w:lang w:val="ru-RU" w:eastAsia="x-none"/>
        </w:rPr>
      </w:pPr>
    </w:p>
    <w:p w14:paraId="438BD7EC" w14:textId="77777777" w:rsidR="002574D5" w:rsidRPr="00040062" w:rsidRDefault="00E47E9B" w:rsidP="00040062">
      <w:pPr>
        <w:widowControl w:val="0"/>
        <w:autoSpaceDE w:val="0"/>
        <w:autoSpaceDN w:val="0"/>
        <w:adjustRightInd w:val="0"/>
        <w:jc w:val="center"/>
        <w:outlineLvl w:val="4"/>
        <w:rPr>
          <w:rFonts w:ascii="Arial" w:hAnsi="Arial" w:cs="Arial"/>
          <w:b/>
          <w:bCs/>
          <w:lang w:val="ru-RU" w:eastAsia="ru-RU"/>
        </w:rPr>
      </w:pPr>
      <w:r w:rsidRPr="00040062">
        <w:rPr>
          <w:rFonts w:ascii="Arial" w:hAnsi="Arial" w:cs="Arial"/>
          <w:b/>
          <w:bCs/>
          <w:lang w:val="ru-RU" w:eastAsia="ru-RU"/>
        </w:rPr>
        <w:t>2.5.1. Перечень и нормы проведения биотехнических мероприятий</w:t>
      </w:r>
    </w:p>
    <w:p w14:paraId="66E7568B" w14:textId="77777777" w:rsidR="002574D5" w:rsidRPr="00040062" w:rsidRDefault="002574D5" w:rsidP="00040062">
      <w:pPr>
        <w:widowControl w:val="0"/>
        <w:autoSpaceDE w:val="0"/>
        <w:autoSpaceDN w:val="0"/>
        <w:adjustRightInd w:val="0"/>
        <w:ind w:firstLine="720"/>
        <w:jc w:val="both"/>
        <w:rPr>
          <w:rFonts w:ascii="Arial" w:hAnsi="Arial" w:cs="Arial"/>
          <w:lang w:val="ru-RU" w:eastAsia="ru-RU"/>
        </w:rPr>
      </w:pPr>
    </w:p>
    <w:p w14:paraId="53EFFC38"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Согласно </w:t>
      </w:r>
      <w:hyperlink r:id="rId101">
        <w:r w:rsidRPr="00040062">
          <w:rPr>
            <w:rFonts w:ascii="Arial" w:hAnsi="Arial" w:cs="Arial"/>
            <w:lang w:val="ru-RU" w:eastAsia="ru-RU"/>
          </w:rPr>
          <w:t>приказу</w:t>
        </w:r>
      </w:hyperlink>
      <w:r w:rsidRPr="00040062">
        <w:rPr>
          <w:rFonts w:ascii="Arial" w:hAnsi="Arial" w:cs="Arial"/>
          <w:lang w:val="ru-RU" w:eastAsia="ru-RU"/>
        </w:rPr>
        <w:t xml:space="preserve"> Минприроды Российской Федерации от 24.12.2010 </w:t>
      </w:r>
      <w:r w:rsidR="00785EFD" w:rsidRPr="00040062">
        <w:rPr>
          <w:rFonts w:ascii="Arial" w:hAnsi="Arial" w:cs="Arial"/>
          <w:lang w:val="ru-RU" w:eastAsia="ru-RU"/>
        </w:rPr>
        <w:t>№</w:t>
      </w:r>
      <w:r w:rsidRPr="00040062">
        <w:rPr>
          <w:rFonts w:ascii="Arial" w:hAnsi="Arial" w:cs="Arial"/>
          <w:lang w:val="ru-RU" w:eastAsia="ru-RU"/>
        </w:rPr>
        <w:t xml:space="preserve"> 560 </w:t>
      </w:r>
      <w:r w:rsidR="00D65490" w:rsidRPr="00040062">
        <w:rPr>
          <w:rFonts w:ascii="Arial" w:hAnsi="Arial" w:cs="Arial"/>
          <w:lang w:val="ru-RU" w:eastAsia="ru-RU"/>
        </w:rPr>
        <w:t>«</w:t>
      </w:r>
      <w:r w:rsidRPr="00040062">
        <w:rPr>
          <w:rFonts w:ascii="Arial" w:hAnsi="Arial" w:cs="Arial"/>
          <w:lang w:val="ru-RU" w:eastAsia="ru-RU"/>
        </w:rPr>
        <w:t>Об утверждении видов и состава биотехнических мероприятий, а также порядка их проведения в целях сохранения охотничьих ресурсов</w:t>
      </w:r>
      <w:r w:rsidR="00F91892" w:rsidRPr="00040062">
        <w:rPr>
          <w:rFonts w:ascii="Arial" w:hAnsi="Arial" w:cs="Arial"/>
          <w:lang w:val="ru-RU" w:eastAsia="ru-RU"/>
        </w:rPr>
        <w:t>»,</w:t>
      </w:r>
      <w:r w:rsidRPr="00040062">
        <w:rPr>
          <w:rFonts w:ascii="Arial" w:hAnsi="Arial" w:cs="Arial"/>
          <w:lang w:val="ru-RU" w:eastAsia="ru-RU"/>
        </w:rPr>
        <w:t xml:space="preserve"> проводится перечень биотехнических мероприятий:</w:t>
      </w:r>
    </w:p>
    <w:p w14:paraId="38ABD57F"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1. Предотвращение гибели охотничьих ресурсов:</w:t>
      </w:r>
    </w:p>
    <w:p w14:paraId="332A4B38"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устранение незаконной добычи охотничьих ресурсов, разрушения и уничтожения среды их обитания;</w:t>
      </w:r>
    </w:p>
    <w:p w14:paraId="78947443"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lastRenderedPageBreak/>
        <w:t>- регулирование численности объектов животного мира, влияющих на сокращение численности охотничьих ресурсов;</w:t>
      </w:r>
    </w:p>
    <w:p w14:paraId="723D3522"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предотвращение гибели охотничьих ресурсов от транспортных средств и производственных процессов;</w:t>
      </w:r>
    </w:p>
    <w:p w14:paraId="312C50DD"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предотвращение гибели охотничьих ресурсов от стихийных бедствий природного и техногенного характера, а также непосредственное спасение охотничьих ресурсов при стихийных бедствиях природного и техногенного характера;</w:t>
      </w:r>
    </w:p>
    <w:p w14:paraId="0C26FD57"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создания в охотничьих угодьях зон охраны охотничьих ресурсов.</w:t>
      </w:r>
    </w:p>
    <w:p w14:paraId="4ED197EB"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2. Подкормка охотничьих ресурсов и улучшение кормовых условий среды их обитания:</w:t>
      </w:r>
    </w:p>
    <w:p w14:paraId="59BDFDBE"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выкладка кормов;</w:t>
      </w:r>
    </w:p>
    <w:p w14:paraId="68BC4706"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посадка и культивирование растений кормовых культур;</w:t>
      </w:r>
    </w:p>
    <w:p w14:paraId="19FDABB1"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создание искусственных водопоев;</w:t>
      </w:r>
    </w:p>
    <w:p w14:paraId="33B0581A"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обеспечение доступа к кормам;</w:t>
      </w:r>
    </w:p>
    <w:p w14:paraId="0F30BD22"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создание сооружений для выкладки кормов;</w:t>
      </w:r>
    </w:p>
    <w:p w14:paraId="5BD4731A"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устройство кормовых полей.</w:t>
      </w:r>
    </w:p>
    <w:p w14:paraId="00509DAB"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3. Мелиорация охотничьих угодий, улучшение условий защиты и естественного воспроизводства охотничьих ресурсов:</w:t>
      </w:r>
    </w:p>
    <w:p w14:paraId="2FBD47D8"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создание защитных посадок растений;</w:t>
      </w:r>
    </w:p>
    <w:p w14:paraId="0B79EF15"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устройство искусственных мест размножения, жилищ, укрытий охотничьих ресурсов;</w:t>
      </w:r>
    </w:p>
    <w:p w14:paraId="5FD5B0AC"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создание искусственных водоемов.</w:t>
      </w:r>
    </w:p>
    <w:p w14:paraId="23E7B198"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4. Расселение охотничьих ресурсов:</w:t>
      </w:r>
    </w:p>
    <w:p w14:paraId="0A94D868"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акклиматизация и реакклиматизация охотничьих ресурсов;</w:t>
      </w:r>
    </w:p>
    <w:p w14:paraId="0B3ECC80"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расселение охотничьих ресурсов;</w:t>
      </w:r>
    </w:p>
    <w:p w14:paraId="0337FF41"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размещение охотничьих ресурсов в среде их обитания, выращенных в полувольных условиях и искусственно созданной среде обитания.</w:t>
      </w:r>
    </w:p>
    <w:p w14:paraId="16480F4C"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5. Селекционная работа по формированию определенных половой и возрастной структуры популяций охотничьих ресурсов, а также параметров их экстерьера.</w:t>
      </w:r>
    </w:p>
    <w:p w14:paraId="657F904E"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6. Предотвращение болезней охотничьих ресурсов:</w:t>
      </w:r>
    </w:p>
    <w:p w14:paraId="69CFEBEE"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профилактика и лечение инвазионных заболеваний;</w:t>
      </w:r>
    </w:p>
    <w:p w14:paraId="689B035E"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профилактика и лечение инфекционных заболеваний;</w:t>
      </w:r>
    </w:p>
    <w:p w14:paraId="1DDD1B4C"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профилактика и лечение эктопаразитарных заболеваний.</w:t>
      </w:r>
    </w:p>
    <w:p w14:paraId="466CE689"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В соответствии с </w:t>
      </w:r>
      <w:hyperlink r:id="rId102">
        <w:r w:rsidRPr="00040062">
          <w:rPr>
            <w:rFonts w:ascii="Arial" w:hAnsi="Arial" w:cs="Arial"/>
            <w:lang w:val="ru-RU" w:eastAsia="ru-RU"/>
          </w:rPr>
          <w:t>п. 5</w:t>
        </w:r>
      </w:hyperlink>
      <w:r w:rsidRPr="00040062">
        <w:rPr>
          <w:rFonts w:ascii="Arial" w:hAnsi="Arial" w:cs="Arial"/>
          <w:lang w:val="ru-RU" w:eastAsia="ru-RU"/>
        </w:rPr>
        <w:t xml:space="preserve"> приказа Минприроды РФ от 24.12.2010 </w:t>
      </w:r>
      <w:r w:rsidR="00785EFD" w:rsidRPr="00040062">
        <w:rPr>
          <w:rFonts w:ascii="Arial" w:hAnsi="Arial" w:cs="Arial"/>
          <w:lang w:val="ru-RU" w:eastAsia="ru-RU"/>
        </w:rPr>
        <w:t>№</w:t>
      </w:r>
      <w:r w:rsidRPr="00040062">
        <w:rPr>
          <w:rFonts w:ascii="Arial" w:hAnsi="Arial" w:cs="Arial"/>
          <w:lang w:val="ru-RU" w:eastAsia="ru-RU"/>
        </w:rPr>
        <w:t xml:space="preserve"> 560 </w:t>
      </w:r>
      <w:r w:rsidR="00D65490" w:rsidRPr="00040062">
        <w:rPr>
          <w:rFonts w:ascii="Arial" w:hAnsi="Arial" w:cs="Arial"/>
          <w:lang w:val="ru-RU" w:eastAsia="ru-RU"/>
        </w:rPr>
        <w:t>«</w:t>
      </w:r>
      <w:r w:rsidRPr="00040062">
        <w:rPr>
          <w:rFonts w:ascii="Arial" w:hAnsi="Arial" w:cs="Arial"/>
          <w:lang w:val="ru-RU" w:eastAsia="ru-RU"/>
        </w:rPr>
        <w:t>Об утверждении видов и состава биотехнических мероприятий, а также порядка их проведения в целях сохранения охотничьих ресурсов</w:t>
      </w:r>
      <w:r w:rsidR="00D65490" w:rsidRPr="00040062">
        <w:rPr>
          <w:rFonts w:ascii="Arial" w:hAnsi="Arial" w:cs="Arial"/>
          <w:lang w:val="ru-RU" w:eastAsia="ru-RU"/>
        </w:rPr>
        <w:t>»</w:t>
      </w:r>
      <w:r w:rsidRPr="00040062">
        <w:rPr>
          <w:rFonts w:ascii="Arial" w:hAnsi="Arial" w:cs="Arial"/>
          <w:lang w:val="ru-RU" w:eastAsia="ru-RU"/>
        </w:rPr>
        <w:t xml:space="preserve"> проведение биотехнических мероприятий осуществляется ежегодно, в объеме и составе, определяемом документом внутрихозяйственного охотустройства.</w:t>
      </w:r>
    </w:p>
    <w:p w14:paraId="5AD4EAE3"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На территории Холмского городского лесничества проведение биотехнических мероприятий нецелесообразно ввиду высокой рекреационной нагрузки.</w:t>
      </w:r>
    </w:p>
    <w:p w14:paraId="3543ED7E" w14:textId="77777777" w:rsidR="002574D5" w:rsidRPr="00040062" w:rsidRDefault="002574D5" w:rsidP="00040062">
      <w:pPr>
        <w:widowControl w:val="0"/>
        <w:autoSpaceDE w:val="0"/>
        <w:autoSpaceDN w:val="0"/>
        <w:adjustRightInd w:val="0"/>
        <w:ind w:firstLine="540"/>
        <w:jc w:val="both"/>
        <w:rPr>
          <w:rFonts w:ascii="Arial" w:hAnsi="Arial" w:cs="Arial"/>
          <w:lang w:val="ru-RU" w:eastAsia="ru-RU"/>
        </w:rPr>
      </w:pPr>
    </w:p>
    <w:p w14:paraId="09FACB40" w14:textId="77777777" w:rsidR="002574D5" w:rsidRPr="00040062" w:rsidRDefault="00E47E9B" w:rsidP="00040062">
      <w:pPr>
        <w:widowControl w:val="0"/>
        <w:autoSpaceDE w:val="0"/>
        <w:autoSpaceDN w:val="0"/>
        <w:adjustRightInd w:val="0"/>
        <w:ind w:firstLine="540"/>
        <w:jc w:val="center"/>
        <w:rPr>
          <w:rFonts w:ascii="Arial" w:hAnsi="Arial" w:cs="Arial"/>
          <w:b/>
          <w:lang w:val="ru-RU" w:eastAsia="ru-RU"/>
        </w:rPr>
      </w:pPr>
      <w:r w:rsidRPr="00040062">
        <w:rPr>
          <w:rFonts w:ascii="Arial" w:hAnsi="Arial" w:cs="Arial"/>
          <w:b/>
          <w:lang w:val="ru-RU" w:eastAsia="ru-RU"/>
        </w:rPr>
        <w:t>2.5.2. Перечень разрешенных для размещения объектов охотничьей инфраструктуры</w:t>
      </w:r>
    </w:p>
    <w:p w14:paraId="75540CDF" w14:textId="77777777" w:rsidR="002574D5" w:rsidRPr="00040062" w:rsidRDefault="002574D5" w:rsidP="00040062">
      <w:pPr>
        <w:widowControl w:val="0"/>
        <w:autoSpaceDE w:val="0"/>
        <w:autoSpaceDN w:val="0"/>
        <w:adjustRightInd w:val="0"/>
        <w:ind w:firstLine="540"/>
        <w:jc w:val="both"/>
        <w:rPr>
          <w:rFonts w:ascii="Arial" w:hAnsi="Arial" w:cs="Arial"/>
          <w:lang w:val="ru-RU" w:eastAsia="ru-RU"/>
        </w:rPr>
      </w:pPr>
    </w:p>
    <w:p w14:paraId="347EB0D0"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В соответствии со ст. 53 Федерального закона от 24.07.2009 </w:t>
      </w:r>
      <w:r w:rsidR="00785EFD" w:rsidRPr="00040062">
        <w:rPr>
          <w:rFonts w:ascii="Arial" w:hAnsi="Arial" w:cs="Arial"/>
          <w:lang w:val="ru-RU" w:eastAsia="ru-RU"/>
        </w:rPr>
        <w:t>№</w:t>
      </w:r>
      <w:r w:rsidRPr="00040062">
        <w:rPr>
          <w:rFonts w:ascii="Arial" w:hAnsi="Arial" w:cs="Arial"/>
          <w:lang w:val="ru-RU" w:eastAsia="ru-RU"/>
        </w:rPr>
        <w:t xml:space="preserve"> 209-ФЗ </w:t>
      </w:r>
      <w:r w:rsidR="00D65490" w:rsidRPr="00040062">
        <w:rPr>
          <w:rFonts w:ascii="Arial" w:hAnsi="Arial" w:cs="Arial"/>
          <w:lang w:val="ru-RU" w:eastAsia="ru-RU"/>
        </w:rPr>
        <w:t>«</w:t>
      </w:r>
      <w:r w:rsidRPr="00040062">
        <w:rPr>
          <w:rFonts w:ascii="Arial" w:hAnsi="Arial" w:cs="Arial"/>
          <w:lang w:val="ru-RU" w:eastAsia="ru-RU"/>
        </w:rPr>
        <w:t>Об охоте и о сохранении охотничьих ресурсов и о внесении изменений в отдельные законодательные акты Российской Федерации</w:t>
      </w:r>
      <w:r w:rsidR="00D65490" w:rsidRPr="00040062">
        <w:rPr>
          <w:rFonts w:ascii="Arial" w:hAnsi="Arial" w:cs="Arial"/>
          <w:lang w:val="ru-RU" w:eastAsia="ru-RU"/>
        </w:rPr>
        <w:t>»</w:t>
      </w:r>
      <w:r w:rsidRPr="00040062">
        <w:rPr>
          <w:rFonts w:ascii="Arial" w:hAnsi="Arial" w:cs="Arial"/>
          <w:lang w:val="ru-RU" w:eastAsia="ru-RU"/>
        </w:rPr>
        <w:t xml:space="preserve"> к охотничьей инфраструктуре относятся предназначенные для осуществления видов деятельности в сфере охотничьего хозяйства объекты капитального строительства, некапитальные строения, сооружения, в том числе охотничьи базы, питомники диких животных, вольеры, объекты благоустройства, другие объекты охотничьей инфраструктуры. Перечень объектов охотничьей инфраструктуры утверждается Правительством Российской Федерации.</w:t>
      </w:r>
    </w:p>
    <w:p w14:paraId="7B51E151"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Перечень объектов, относящихся к охотничьей инфраструктуре, утвержденный </w:t>
      </w:r>
      <w:r w:rsidRPr="00040062">
        <w:rPr>
          <w:rFonts w:ascii="Arial" w:hAnsi="Arial" w:cs="Arial"/>
          <w:lang w:val="ru-RU" w:eastAsia="ru-RU"/>
        </w:rPr>
        <w:lastRenderedPageBreak/>
        <w:t xml:space="preserve">распоряжением Правительства Российской Федерации от 11.07.2017 </w:t>
      </w:r>
      <w:r w:rsidR="00785EFD" w:rsidRPr="00040062">
        <w:rPr>
          <w:rFonts w:ascii="Arial" w:hAnsi="Arial" w:cs="Arial"/>
          <w:lang w:val="ru-RU" w:eastAsia="ru-RU"/>
        </w:rPr>
        <w:t>№</w:t>
      </w:r>
      <w:r w:rsidRPr="00040062">
        <w:rPr>
          <w:rFonts w:ascii="Arial" w:hAnsi="Arial" w:cs="Arial"/>
          <w:lang w:val="ru-RU" w:eastAsia="ru-RU"/>
        </w:rPr>
        <w:t xml:space="preserve"> 1469-р </w:t>
      </w:r>
      <w:r w:rsidR="00D65490" w:rsidRPr="00040062">
        <w:rPr>
          <w:rFonts w:ascii="Arial" w:hAnsi="Arial" w:cs="Arial"/>
          <w:lang w:val="ru-RU" w:eastAsia="ru-RU"/>
        </w:rPr>
        <w:t>«</w:t>
      </w:r>
      <w:r w:rsidRPr="00040062">
        <w:rPr>
          <w:rFonts w:ascii="Arial" w:hAnsi="Arial" w:cs="Arial"/>
          <w:lang w:val="ru-RU" w:eastAsia="ru-RU"/>
        </w:rPr>
        <w:t>Об утверждении перечня объектов, относящихся к охотничьей инфраструктуре</w:t>
      </w:r>
      <w:r w:rsidR="00D65490" w:rsidRPr="00040062">
        <w:rPr>
          <w:rFonts w:ascii="Arial" w:hAnsi="Arial" w:cs="Arial"/>
          <w:lang w:val="ru-RU" w:eastAsia="ru-RU"/>
        </w:rPr>
        <w:t>»</w:t>
      </w:r>
      <w:r w:rsidRPr="00040062">
        <w:rPr>
          <w:rFonts w:ascii="Arial" w:hAnsi="Arial" w:cs="Arial"/>
          <w:lang w:val="ru-RU" w:eastAsia="ru-RU"/>
        </w:rPr>
        <w:t>:</w:t>
      </w:r>
    </w:p>
    <w:p w14:paraId="0F3DE4C1" w14:textId="77777777" w:rsidR="002574D5" w:rsidRPr="00040062" w:rsidRDefault="00434F0E"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1. В</w:t>
      </w:r>
      <w:r w:rsidR="00E47E9B" w:rsidRPr="00040062">
        <w:rPr>
          <w:rFonts w:ascii="Arial" w:hAnsi="Arial" w:cs="Arial"/>
          <w:lang w:val="ru-RU" w:eastAsia="ru-RU"/>
        </w:rPr>
        <w:t>ольер, питомник диких животных, ограждения для содержания и разведения охотничьих ресурсов в полувольных условиях и искусственно созданной среде обитания;</w:t>
      </w:r>
    </w:p>
    <w:p w14:paraId="547D6B32" w14:textId="77777777" w:rsidR="002574D5" w:rsidRPr="00040062" w:rsidRDefault="00434F0E"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2. Е</w:t>
      </w:r>
      <w:r w:rsidR="00E47E9B" w:rsidRPr="00040062">
        <w:rPr>
          <w:rFonts w:ascii="Arial" w:hAnsi="Arial" w:cs="Arial"/>
          <w:lang w:val="ru-RU" w:eastAsia="ru-RU"/>
        </w:rPr>
        <w:t>герский кордон;</w:t>
      </w:r>
    </w:p>
    <w:p w14:paraId="6A864802" w14:textId="77777777" w:rsidR="002574D5" w:rsidRPr="00040062" w:rsidRDefault="00434F0E"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3. О</w:t>
      </w:r>
      <w:r w:rsidR="00E47E9B" w:rsidRPr="00040062">
        <w:rPr>
          <w:rFonts w:ascii="Arial" w:hAnsi="Arial" w:cs="Arial"/>
          <w:lang w:val="ru-RU" w:eastAsia="ru-RU"/>
        </w:rPr>
        <w:t>хотничья база.</w:t>
      </w:r>
    </w:p>
    <w:p w14:paraId="3C8575AE" w14:textId="77777777" w:rsidR="002574D5"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В соответствии с частью 2 статьи 116 Лесного кодекса Российской Федерации на территории </w:t>
      </w:r>
      <w:r w:rsidR="00434F0E" w:rsidRPr="00040062">
        <w:rPr>
          <w:rFonts w:ascii="Arial" w:hAnsi="Arial" w:cs="Arial"/>
          <w:lang w:val="ru-RU" w:eastAsia="ru-RU"/>
        </w:rPr>
        <w:t>Холмского</w:t>
      </w:r>
      <w:r w:rsidRPr="00040062">
        <w:rPr>
          <w:rFonts w:ascii="Arial" w:hAnsi="Arial" w:cs="Arial"/>
          <w:lang w:val="ru-RU" w:eastAsia="ru-RU"/>
        </w:rPr>
        <w:t xml:space="preserve"> городского лесничества ведение охотничьего хозяйства запрещено и не планируется.</w:t>
      </w:r>
    </w:p>
    <w:p w14:paraId="67005ED6" w14:textId="77777777" w:rsidR="009E1948" w:rsidRPr="00040062" w:rsidRDefault="009E1948" w:rsidP="00040062">
      <w:pPr>
        <w:jc w:val="both"/>
        <w:rPr>
          <w:rFonts w:ascii="Arial" w:hAnsi="Arial" w:cs="Arial"/>
          <w:lang w:val="ru-RU" w:eastAsia="x-none"/>
        </w:rPr>
      </w:pPr>
    </w:p>
    <w:p w14:paraId="144334A7" w14:textId="77777777" w:rsidR="009E1948" w:rsidRPr="00040062" w:rsidRDefault="00E47E9B" w:rsidP="00040062">
      <w:pPr>
        <w:widowControl w:val="0"/>
        <w:autoSpaceDE w:val="0"/>
        <w:autoSpaceDN w:val="0"/>
        <w:adjustRightInd w:val="0"/>
        <w:jc w:val="center"/>
        <w:outlineLvl w:val="3"/>
        <w:rPr>
          <w:rFonts w:ascii="Arial" w:hAnsi="Arial" w:cs="Arial"/>
          <w:b/>
          <w:bCs/>
          <w:lang w:val="ru-RU" w:eastAsia="ru-RU"/>
        </w:rPr>
      </w:pPr>
      <w:r w:rsidRPr="00040062">
        <w:rPr>
          <w:rFonts w:ascii="Arial" w:hAnsi="Arial" w:cs="Arial"/>
          <w:b/>
          <w:bCs/>
          <w:lang w:val="ru-RU" w:eastAsia="ru-RU"/>
        </w:rPr>
        <w:t>Раздел 6. НОРМАТИВЫ, ПАРАМЕТРЫ И СРОКИ ИСПОЛЬЗОВАНИЯ ЛЕСОВ</w:t>
      </w:r>
    </w:p>
    <w:p w14:paraId="71479646" w14:textId="77777777" w:rsidR="00AA355C" w:rsidRPr="00040062" w:rsidRDefault="009E1948"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ДЛЯ ВЕДЕНИЯ СЕЛЬСКОГО ХОЗЯЙСТВА</w:t>
      </w:r>
      <w:bookmarkStart w:id="70" w:name="_Toc193543063"/>
      <w:bookmarkStart w:id="71" w:name="_Toc196644715"/>
      <w:bookmarkEnd w:id="69"/>
    </w:p>
    <w:p w14:paraId="625CF0B1" w14:textId="77777777" w:rsidR="00AA355C" w:rsidRPr="00040062" w:rsidRDefault="00AA355C" w:rsidP="00040062">
      <w:pPr>
        <w:jc w:val="both"/>
        <w:rPr>
          <w:rFonts w:ascii="Arial" w:hAnsi="Arial" w:cs="Arial"/>
          <w:b/>
          <w:bCs/>
          <w:lang w:val="x-none" w:eastAsia="x-none"/>
        </w:rPr>
      </w:pPr>
    </w:p>
    <w:p w14:paraId="228A9A7B" w14:textId="77777777" w:rsidR="0093643A" w:rsidRPr="00040062" w:rsidRDefault="00AA355C" w:rsidP="00040062">
      <w:pPr>
        <w:shd w:val="clear" w:color="auto" w:fill="FFFFFF"/>
        <w:tabs>
          <w:tab w:val="left" w:pos="-284"/>
          <w:tab w:val="left" w:pos="851"/>
        </w:tabs>
        <w:ind w:firstLine="709"/>
        <w:jc w:val="both"/>
        <w:rPr>
          <w:rFonts w:ascii="Arial" w:hAnsi="Arial" w:cs="Arial"/>
          <w:lang w:val="ru-RU" w:eastAsia="ru-RU"/>
        </w:rPr>
      </w:pPr>
      <w:r w:rsidRPr="00040062">
        <w:rPr>
          <w:rFonts w:ascii="Arial" w:hAnsi="Arial" w:cs="Arial"/>
          <w:lang w:val="ru-RU" w:eastAsia="ru-RU"/>
        </w:rPr>
        <w:t xml:space="preserve">Использование лесов для ведения сельского хозяйства осуществляется в соответствии с </w:t>
      </w:r>
      <w:r w:rsidR="006937EC" w:rsidRPr="00040062">
        <w:rPr>
          <w:rFonts w:ascii="Arial" w:hAnsi="Arial" w:cs="Arial"/>
          <w:lang w:val="ru-RU" w:eastAsia="ru-RU"/>
        </w:rPr>
        <w:t xml:space="preserve">Лесным кодексом Российской Федерации и </w:t>
      </w:r>
      <w:r w:rsidRPr="00040062">
        <w:rPr>
          <w:rFonts w:ascii="Arial" w:hAnsi="Arial" w:cs="Arial"/>
          <w:lang w:val="ru-RU" w:eastAsia="ru-RU"/>
        </w:rPr>
        <w:t xml:space="preserve">Правилами использования лесов для ведения сельского хозяйства, утвержденными приказом </w:t>
      </w:r>
      <w:r w:rsidR="00DD50C5" w:rsidRPr="00040062">
        <w:rPr>
          <w:rFonts w:ascii="Arial" w:eastAsia="Calibri" w:hAnsi="Arial" w:cs="Arial"/>
          <w:lang w:val="ru-RU"/>
        </w:rPr>
        <w:t>Министерства природных ресурсов и экологии РФ от 02.07.2020 № 408</w:t>
      </w:r>
      <w:r w:rsidR="002A4614" w:rsidRPr="00040062">
        <w:rPr>
          <w:rFonts w:ascii="Arial" w:eastAsia="Calibri" w:hAnsi="Arial" w:cs="Arial"/>
          <w:lang w:val="ru-RU"/>
        </w:rPr>
        <w:t xml:space="preserve"> </w:t>
      </w:r>
      <w:r w:rsidR="00D65490" w:rsidRPr="00040062">
        <w:rPr>
          <w:rFonts w:ascii="Arial" w:eastAsia="Calibri" w:hAnsi="Arial" w:cs="Arial"/>
          <w:lang w:val="ru-RU"/>
        </w:rPr>
        <w:t>«</w:t>
      </w:r>
      <w:r w:rsidR="009D775C" w:rsidRPr="00040062">
        <w:rPr>
          <w:rFonts w:ascii="Arial" w:eastAsia="Calibri" w:hAnsi="Arial" w:cs="Arial"/>
          <w:lang w:val="ru-RU"/>
        </w:rPr>
        <w: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rsidR="00D65490" w:rsidRPr="00040062">
        <w:rPr>
          <w:rFonts w:ascii="Arial" w:eastAsia="Calibri" w:hAnsi="Arial" w:cs="Arial"/>
          <w:lang w:val="ru-RU"/>
        </w:rPr>
        <w:t>»</w:t>
      </w:r>
      <w:r w:rsidRPr="00040062">
        <w:rPr>
          <w:rFonts w:ascii="Arial" w:hAnsi="Arial" w:cs="Arial"/>
          <w:lang w:val="ru-RU" w:eastAsia="ru-RU"/>
        </w:rPr>
        <w:t>.</w:t>
      </w:r>
    </w:p>
    <w:p w14:paraId="3A5534E7" w14:textId="77777777" w:rsidR="00434F0E" w:rsidRPr="00040062" w:rsidRDefault="00434F0E" w:rsidP="00040062">
      <w:pPr>
        <w:tabs>
          <w:tab w:val="left" w:pos="851"/>
        </w:tabs>
        <w:ind w:firstLine="709"/>
        <w:jc w:val="both"/>
        <w:rPr>
          <w:rFonts w:ascii="Arial" w:hAnsi="Arial" w:cs="Arial"/>
          <w:lang w:val="ru-RU"/>
        </w:rPr>
      </w:pPr>
      <w:bookmarkStart w:id="72" w:name="_Toc193543065"/>
      <w:bookmarkEnd w:id="70"/>
      <w:bookmarkEnd w:id="71"/>
    </w:p>
    <w:p w14:paraId="71DB620C" w14:textId="77777777" w:rsidR="00434F0E" w:rsidRPr="00040062" w:rsidRDefault="00E47E9B" w:rsidP="00040062">
      <w:pPr>
        <w:tabs>
          <w:tab w:val="left" w:pos="851"/>
        </w:tabs>
        <w:jc w:val="center"/>
        <w:rPr>
          <w:rFonts w:ascii="Arial" w:hAnsi="Arial" w:cs="Arial"/>
          <w:b/>
          <w:lang w:val="ru-RU"/>
        </w:rPr>
      </w:pPr>
      <w:r w:rsidRPr="00040062">
        <w:rPr>
          <w:rFonts w:ascii="Arial" w:hAnsi="Arial" w:cs="Arial"/>
          <w:b/>
          <w:lang w:val="ru-RU"/>
        </w:rPr>
        <w:t>2.6.1. Сведения о площадях лесных участков, на которых возможно сенокошение, выпас сельскохозяйственных животных, пчеловодство, северное оленеводство, мараловодство, выращивание сельскохозяйственных культур и иной сельскохозяйственной деятельности, рыбоводство, а также соответствующие нормативы (допустимые объемы)</w:t>
      </w:r>
    </w:p>
    <w:p w14:paraId="084D684A" w14:textId="77777777" w:rsidR="00434F0E" w:rsidRPr="00040062" w:rsidRDefault="00434F0E" w:rsidP="00040062">
      <w:pPr>
        <w:tabs>
          <w:tab w:val="left" w:pos="851"/>
        </w:tabs>
        <w:ind w:firstLine="709"/>
        <w:jc w:val="both"/>
        <w:rPr>
          <w:rFonts w:ascii="Arial" w:hAnsi="Arial" w:cs="Arial"/>
          <w:lang w:val="ru-RU"/>
        </w:rPr>
      </w:pPr>
    </w:p>
    <w:p w14:paraId="1CA6912A" w14:textId="77777777" w:rsidR="00434F0E"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Согласно п. 3 ст. 116 Лесного кодекса РФ ведение сельского хозяйства в городских лесах запрещается, в связи с чем таблица параметров использования лесов для ведения сельского хозяйства, не заполняется.</w:t>
      </w:r>
    </w:p>
    <w:p w14:paraId="3D1BA72A" w14:textId="77777777" w:rsidR="00434F0E" w:rsidRPr="00040062" w:rsidRDefault="00434F0E" w:rsidP="00040062">
      <w:pPr>
        <w:tabs>
          <w:tab w:val="left" w:pos="851"/>
        </w:tabs>
        <w:ind w:firstLine="709"/>
        <w:jc w:val="both"/>
        <w:rPr>
          <w:rFonts w:ascii="Arial" w:hAnsi="Arial" w:cs="Arial"/>
          <w:lang w:val="ru-RU"/>
        </w:rPr>
      </w:pPr>
    </w:p>
    <w:p w14:paraId="68E8C4DB" w14:textId="77777777" w:rsidR="00434F0E" w:rsidRPr="00040062" w:rsidRDefault="0033525D" w:rsidP="00040062">
      <w:pPr>
        <w:tabs>
          <w:tab w:val="left" w:pos="851"/>
        </w:tabs>
        <w:ind w:firstLine="709"/>
        <w:jc w:val="both"/>
        <w:rPr>
          <w:rFonts w:ascii="Arial" w:hAnsi="Arial" w:cs="Arial"/>
          <w:b/>
          <w:lang w:val="ru-RU"/>
        </w:rPr>
      </w:pPr>
      <w:r w:rsidRPr="00040062">
        <w:rPr>
          <w:rFonts w:ascii="Arial" w:hAnsi="Arial" w:cs="Arial"/>
          <w:b/>
          <w:lang w:val="ru-RU"/>
        </w:rPr>
        <w:t>Таблица 19</w:t>
      </w:r>
      <w:r w:rsidR="00E47E9B" w:rsidRPr="00040062">
        <w:rPr>
          <w:rFonts w:ascii="Arial" w:hAnsi="Arial" w:cs="Arial"/>
          <w:b/>
          <w:lang w:val="ru-RU"/>
        </w:rPr>
        <w:t>. ПАРАМЕТРЫ ИСПОЛЬЗОВАНИЯ ЛЕСОВ ДЛЯ ВЕДЕНИЯ</w:t>
      </w:r>
    </w:p>
    <w:p w14:paraId="44D4F427" w14:textId="77777777" w:rsidR="00434F0E" w:rsidRPr="00040062" w:rsidRDefault="00E47E9B" w:rsidP="00040062">
      <w:pPr>
        <w:tabs>
          <w:tab w:val="left" w:pos="851"/>
        </w:tabs>
        <w:jc w:val="center"/>
        <w:rPr>
          <w:rFonts w:ascii="Arial" w:hAnsi="Arial" w:cs="Arial"/>
          <w:b/>
          <w:lang w:val="ru-RU"/>
        </w:rPr>
      </w:pPr>
      <w:r w:rsidRPr="00040062">
        <w:rPr>
          <w:rFonts w:ascii="Arial" w:hAnsi="Arial" w:cs="Arial"/>
          <w:b/>
          <w:lang w:val="ru-RU"/>
        </w:rPr>
        <w:t>СЕЛЬСКОГО ХОЗЯЙСТВА</w:t>
      </w:r>
    </w:p>
    <w:p w14:paraId="38A759E7" w14:textId="77777777" w:rsidR="00434F0E" w:rsidRPr="00040062" w:rsidRDefault="00434F0E" w:rsidP="00040062">
      <w:pPr>
        <w:tabs>
          <w:tab w:val="left" w:pos="851"/>
        </w:tabs>
        <w:ind w:firstLine="709"/>
        <w:jc w:val="both"/>
        <w:rPr>
          <w:rFonts w:ascii="Arial" w:hAnsi="Arial" w:cs="Arial"/>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3"/>
        <w:gridCol w:w="1814"/>
        <w:gridCol w:w="1701"/>
      </w:tblGrid>
      <w:tr w:rsidR="00ED73AB" w:rsidRPr="00040062" w14:paraId="7E781384" w14:textId="77777777" w:rsidTr="00B354CA">
        <w:trPr>
          <w:trHeight w:val="651"/>
        </w:trPr>
        <w:tc>
          <w:tcPr>
            <w:tcW w:w="5103" w:type="dxa"/>
          </w:tcPr>
          <w:p w14:paraId="0730D5AD" w14:textId="77777777" w:rsidR="0033525D" w:rsidRPr="00040062" w:rsidRDefault="00E47E9B" w:rsidP="00040062">
            <w:pPr>
              <w:tabs>
                <w:tab w:val="left" w:pos="851"/>
              </w:tabs>
              <w:jc w:val="center"/>
              <w:rPr>
                <w:rFonts w:ascii="Arial" w:hAnsi="Arial" w:cs="Arial"/>
                <w:b/>
                <w:lang w:val="ru-RU"/>
              </w:rPr>
            </w:pPr>
            <w:r w:rsidRPr="00040062">
              <w:rPr>
                <w:rFonts w:ascii="Arial" w:hAnsi="Arial" w:cs="Arial"/>
                <w:b/>
                <w:lang w:val="ru-RU"/>
              </w:rPr>
              <w:t>Виды пользования</w:t>
            </w:r>
          </w:p>
        </w:tc>
        <w:tc>
          <w:tcPr>
            <w:tcW w:w="1814" w:type="dxa"/>
          </w:tcPr>
          <w:p w14:paraId="778210C1" w14:textId="77777777" w:rsidR="0033525D" w:rsidRPr="00040062" w:rsidRDefault="00E47E9B" w:rsidP="00040062">
            <w:pPr>
              <w:tabs>
                <w:tab w:val="left" w:pos="851"/>
              </w:tabs>
              <w:jc w:val="center"/>
              <w:rPr>
                <w:rFonts w:ascii="Arial" w:hAnsi="Arial" w:cs="Arial"/>
                <w:b/>
                <w:lang w:val="ru-RU"/>
              </w:rPr>
            </w:pPr>
            <w:r w:rsidRPr="00040062">
              <w:rPr>
                <w:rFonts w:ascii="Arial" w:hAnsi="Arial" w:cs="Arial"/>
                <w:b/>
                <w:lang w:val="ru-RU"/>
              </w:rPr>
              <w:t>Единица измерения</w:t>
            </w:r>
          </w:p>
        </w:tc>
        <w:tc>
          <w:tcPr>
            <w:tcW w:w="1701" w:type="dxa"/>
          </w:tcPr>
          <w:p w14:paraId="53C9C42F" w14:textId="77777777" w:rsidR="0033525D" w:rsidRPr="00040062" w:rsidRDefault="00E47E9B" w:rsidP="00040062">
            <w:pPr>
              <w:tabs>
                <w:tab w:val="left" w:pos="851"/>
              </w:tabs>
              <w:jc w:val="center"/>
              <w:rPr>
                <w:rFonts w:ascii="Arial" w:hAnsi="Arial" w:cs="Arial"/>
                <w:b/>
                <w:lang w:val="ru-RU"/>
              </w:rPr>
            </w:pPr>
            <w:r w:rsidRPr="00040062">
              <w:rPr>
                <w:rFonts w:ascii="Arial" w:hAnsi="Arial" w:cs="Arial"/>
                <w:b/>
                <w:lang w:val="ru-RU"/>
              </w:rPr>
              <w:t>Ежегодный допустимый объем</w:t>
            </w:r>
          </w:p>
        </w:tc>
      </w:tr>
      <w:tr w:rsidR="00ED73AB" w:rsidRPr="00040062" w14:paraId="33F70D1A" w14:textId="77777777" w:rsidTr="00B354CA">
        <w:trPr>
          <w:trHeight w:val="28"/>
        </w:trPr>
        <w:tc>
          <w:tcPr>
            <w:tcW w:w="5103" w:type="dxa"/>
          </w:tcPr>
          <w:p w14:paraId="5F91A3FD"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Использование пашни</w:t>
            </w:r>
          </w:p>
        </w:tc>
        <w:tc>
          <w:tcPr>
            <w:tcW w:w="1814" w:type="dxa"/>
          </w:tcPr>
          <w:p w14:paraId="714D169F"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w:t>
            </w:r>
          </w:p>
        </w:tc>
        <w:tc>
          <w:tcPr>
            <w:tcW w:w="1701" w:type="dxa"/>
          </w:tcPr>
          <w:p w14:paraId="3569B950"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753C6D30" w14:textId="77777777" w:rsidTr="00F162F4">
        <w:tc>
          <w:tcPr>
            <w:tcW w:w="5103" w:type="dxa"/>
          </w:tcPr>
          <w:p w14:paraId="27BE6C86"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Сенокошение</w:t>
            </w:r>
          </w:p>
        </w:tc>
        <w:tc>
          <w:tcPr>
            <w:tcW w:w="1814" w:type="dxa"/>
          </w:tcPr>
          <w:p w14:paraId="4F560E7F"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га/тонн</w:t>
            </w:r>
          </w:p>
        </w:tc>
        <w:tc>
          <w:tcPr>
            <w:tcW w:w="1701" w:type="dxa"/>
          </w:tcPr>
          <w:p w14:paraId="3376F25B"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0D1E5967" w14:textId="77777777" w:rsidTr="00F162F4">
        <w:tc>
          <w:tcPr>
            <w:tcW w:w="5103" w:type="dxa"/>
          </w:tcPr>
          <w:p w14:paraId="2A35CC5D"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Выпас сельскохозяйственных животных</w:t>
            </w:r>
          </w:p>
        </w:tc>
        <w:tc>
          <w:tcPr>
            <w:tcW w:w="1814" w:type="dxa"/>
          </w:tcPr>
          <w:p w14:paraId="6CEDE46C"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га/голов</w:t>
            </w:r>
          </w:p>
        </w:tc>
        <w:tc>
          <w:tcPr>
            <w:tcW w:w="1701" w:type="dxa"/>
          </w:tcPr>
          <w:p w14:paraId="7D60FEDD"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45027157" w14:textId="77777777" w:rsidTr="00F162F4">
        <w:tc>
          <w:tcPr>
            <w:tcW w:w="5103" w:type="dxa"/>
          </w:tcPr>
          <w:p w14:paraId="6058744C"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а) в лесу</w:t>
            </w:r>
          </w:p>
        </w:tc>
        <w:tc>
          <w:tcPr>
            <w:tcW w:w="1814" w:type="dxa"/>
          </w:tcPr>
          <w:p w14:paraId="3C726412"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га/голов</w:t>
            </w:r>
          </w:p>
        </w:tc>
        <w:tc>
          <w:tcPr>
            <w:tcW w:w="1701" w:type="dxa"/>
          </w:tcPr>
          <w:p w14:paraId="0B75E5ED"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1AC141E2" w14:textId="77777777" w:rsidTr="00F162F4">
        <w:tc>
          <w:tcPr>
            <w:tcW w:w="5103" w:type="dxa"/>
          </w:tcPr>
          <w:p w14:paraId="09C2F1F2"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б) на выгонах, пастбищах</w:t>
            </w:r>
          </w:p>
        </w:tc>
        <w:tc>
          <w:tcPr>
            <w:tcW w:w="1814" w:type="dxa"/>
          </w:tcPr>
          <w:p w14:paraId="16C89481"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га/голов</w:t>
            </w:r>
          </w:p>
        </w:tc>
        <w:tc>
          <w:tcPr>
            <w:tcW w:w="1701" w:type="dxa"/>
          </w:tcPr>
          <w:p w14:paraId="27F5C632"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275AAE39" w14:textId="77777777" w:rsidTr="00F162F4">
        <w:tc>
          <w:tcPr>
            <w:tcW w:w="5103" w:type="dxa"/>
          </w:tcPr>
          <w:p w14:paraId="03094D27"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Пчеловодство</w:t>
            </w:r>
          </w:p>
        </w:tc>
        <w:tc>
          <w:tcPr>
            <w:tcW w:w="1814" w:type="dxa"/>
          </w:tcPr>
          <w:p w14:paraId="16E180AD" w14:textId="77777777" w:rsidR="0033525D" w:rsidRPr="00040062" w:rsidRDefault="0033525D" w:rsidP="00040062">
            <w:pPr>
              <w:tabs>
                <w:tab w:val="left" w:pos="851"/>
              </w:tabs>
              <w:ind w:firstLine="709"/>
              <w:jc w:val="both"/>
              <w:rPr>
                <w:rFonts w:ascii="Arial" w:hAnsi="Arial" w:cs="Arial"/>
                <w:lang w:val="ru-RU"/>
              </w:rPr>
            </w:pPr>
          </w:p>
        </w:tc>
        <w:tc>
          <w:tcPr>
            <w:tcW w:w="1701" w:type="dxa"/>
          </w:tcPr>
          <w:p w14:paraId="64122678"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00EE8A75" w14:textId="77777777" w:rsidTr="00F162F4">
        <w:tc>
          <w:tcPr>
            <w:tcW w:w="5103" w:type="dxa"/>
          </w:tcPr>
          <w:p w14:paraId="5CDA985F"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а) медоносы:</w:t>
            </w:r>
          </w:p>
        </w:tc>
        <w:tc>
          <w:tcPr>
            <w:tcW w:w="1814" w:type="dxa"/>
          </w:tcPr>
          <w:p w14:paraId="49146248" w14:textId="77777777" w:rsidR="0033525D" w:rsidRPr="00040062" w:rsidRDefault="0033525D" w:rsidP="00040062">
            <w:pPr>
              <w:tabs>
                <w:tab w:val="left" w:pos="851"/>
              </w:tabs>
              <w:ind w:firstLine="709"/>
              <w:jc w:val="both"/>
              <w:rPr>
                <w:rFonts w:ascii="Arial" w:hAnsi="Arial" w:cs="Arial"/>
                <w:lang w:val="ru-RU"/>
              </w:rPr>
            </w:pPr>
          </w:p>
        </w:tc>
        <w:tc>
          <w:tcPr>
            <w:tcW w:w="1701" w:type="dxa"/>
          </w:tcPr>
          <w:p w14:paraId="2E0B41F8"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20814456" w14:textId="77777777" w:rsidTr="00F162F4">
        <w:tc>
          <w:tcPr>
            <w:tcW w:w="5103" w:type="dxa"/>
          </w:tcPr>
          <w:p w14:paraId="5A42694B"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Липа</w:t>
            </w:r>
          </w:p>
        </w:tc>
        <w:tc>
          <w:tcPr>
            <w:tcW w:w="1814" w:type="dxa"/>
          </w:tcPr>
          <w:p w14:paraId="40CE4454"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w:t>
            </w:r>
          </w:p>
        </w:tc>
        <w:tc>
          <w:tcPr>
            <w:tcW w:w="1701" w:type="dxa"/>
          </w:tcPr>
          <w:p w14:paraId="442026E7"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783F5424" w14:textId="77777777" w:rsidTr="00F162F4">
        <w:tc>
          <w:tcPr>
            <w:tcW w:w="5103" w:type="dxa"/>
          </w:tcPr>
          <w:p w14:paraId="1A27579C"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lastRenderedPageBreak/>
              <w:t>Травы</w:t>
            </w:r>
          </w:p>
        </w:tc>
        <w:tc>
          <w:tcPr>
            <w:tcW w:w="1814" w:type="dxa"/>
          </w:tcPr>
          <w:p w14:paraId="7258B045"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w:t>
            </w:r>
          </w:p>
        </w:tc>
        <w:tc>
          <w:tcPr>
            <w:tcW w:w="1701" w:type="dxa"/>
          </w:tcPr>
          <w:p w14:paraId="4F6F3489"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68611CA4" w14:textId="77777777" w:rsidTr="00F162F4">
        <w:tc>
          <w:tcPr>
            <w:tcW w:w="5103" w:type="dxa"/>
          </w:tcPr>
          <w:p w14:paraId="308BEA41"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б) медопродуктивность:</w:t>
            </w:r>
          </w:p>
        </w:tc>
        <w:tc>
          <w:tcPr>
            <w:tcW w:w="1814" w:type="dxa"/>
          </w:tcPr>
          <w:p w14:paraId="02A69F27" w14:textId="77777777" w:rsidR="0033525D" w:rsidRPr="00040062" w:rsidRDefault="0033525D" w:rsidP="00040062">
            <w:pPr>
              <w:tabs>
                <w:tab w:val="left" w:pos="851"/>
              </w:tabs>
              <w:ind w:firstLine="709"/>
              <w:jc w:val="both"/>
              <w:rPr>
                <w:rFonts w:ascii="Arial" w:hAnsi="Arial" w:cs="Arial"/>
                <w:lang w:val="ru-RU"/>
              </w:rPr>
            </w:pPr>
          </w:p>
        </w:tc>
        <w:tc>
          <w:tcPr>
            <w:tcW w:w="1701" w:type="dxa"/>
          </w:tcPr>
          <w:p w14:paraId="4D343EFC"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72BD3E4D" w14:textId="77777777" w:rsidTr="00F162F4">
        <w:tc>
          <w:tcPr>
            <w:tcW w:w="5103" w:type="dxa"/>
          </w:tcPr>
          <w:p w14:paraId="7094C147"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Липа</w:t>
            </w:r>
          </w:p>
        </w:tc>
        <w:tc>
          <w:tcPr>
            <w:tcW w:w="1814" w:type="dxa"/>
          </w:tcPr>
          <w:p w14:paraId="15C7AABF"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кг/га</w:t>
            </w:r>
          </w:p>
        </w:tc>
        <w:tc>
          <w:tcPr>
            <w:tcW w:w="1701" w:type="dxa"/>
          </w:tcPr>
          <w:p w14:paraId="27EE0EDF"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459F12FA" w14:textId="77777777" w:rsidTr="00F162F4">
        <w:tc>
          <w:tcPr>
            <w:tcW w:w="5103" w:type="dxa"/>
          </w:tcPr>
          <w:p w14:paraId="610C0023"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Травы</w:t>
            </w:r>
          </w:p>
        </w:tc>
        <w:tc>
          <w:tcPr>
            <w:tcW w:w="1814" w:type="dxa"/>
          </w:tcPr>
          <w:p w14:paraId="246E3BC6"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кг/га</w:t>
            </w:r>
          </w:p>
        </w:tc>
        <w:tc>
          <w:tcPr>
            <w:tcW w:w="1701" w:type="dxa"/>
          </w:tcPr>
          <w:p w14:paraId="33F7D47A"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1065ADCA" w14:textId="77777777" w:rsidTr="00F162F4">
        <w:tc>
          <w:tcPr>
            <w:tcW w:w="5103" w:type="dxa"/>
          </w:tcPr>
          <w:p w14:paraId="02A7E5AE"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в) возможное к содержанию количество пчелосемей</w:t>
            </w:r>
          </w:p>
        </w:tc>
        <w:tc>
          <w:tcPr>
            <w:tcW w:w="1814" w:type="dxa"/>
          </w:tcPr>
          <w:p w14:paraId="7E22E40D"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кол-во пчелосемей</w:t>
            </w:r>
          </w:p>
        </w:tc>
        <w:tc>
          <w:tcPr>
            <w:tcW w:w="1701" w:type="dxa"/>
          </w:tcPr>
          <w:p w14:paraId="1B93CE7F" w14:textId="77777777" w:rsidR="0033525D" w:rsidRPr="00040062" w:rsidRDefault="0033525D" w:rsidP="00040062">
            <w:pPr>
              <w:tabs>
                <w:tab w:val="left" w:pos="851"/>
              </w:tabs>
              <w:ind w:firstLine="709"/>
              <w:jc w:val="both"/>
              <w:rPr>
                <w:rFonts w:ascii="Arial" w:hAnsi="Arial" w:cs="Arial"/>
                <w:lang w:val="ru-RU"/>
              </w:rPr>
            </w:pPr>
          </w:p>
        </w:tc>
      </w:tr>
      <w:tr w:rsidR="00ED73AB" w:rsidRPr="00040062" w14:paraId="5732AD9D" w14:textId="77777777" w:rsidTr="00F162F4">
        <w:tc>
          <w:tcPr>
            <w:tcW w:w="5103" w:type="dxa"/>
          </w:tcPr>
          <w:p w14:paraId="27C8D515"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Северное оленеводство</w:t>
            </w:r>
          </w:p>
        </w:tc>
        <w:tc>
          <w:tcPr>
            <w:tcW w:w="1814" w:type="dxa"/>
          </w:tcPr>
          <w:p w14:paraId="5EA35108"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га/голов</w:t>
            </w:r>
          </w:p>
        </w:tc>
        <w:tc>
          <w:tcPr>
            <w:tcW w:w="1701" w:type="dxa"/>
          </w:tcPr>
          <w:p w14:paraId="3A6887E8"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ED73AB" w:rsidRPr="00040062" w14:paraId="5BCE5425" w14:textId="77777777" w:rsidTr="00F162F4">
        <w:tc>
          <w:tcPr>
            <w:tcW w:w="5103" w:type="dxa"/>
          </w:tcPr>
          <w:p w14:paraId="4E3B542C"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Выращивание сельскохозяйственных культур</w:t>
            </w:r>
          </w:p>
        </w:tc>
        <w:tc>
          <w:tcPr>
            <w:tcW w:w="1814" w:type="dxa"/>
          </w:tcPr>
          <w:p w14:paraId="55190AA7"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w:t>
            </w:r>
          </w:p>
        </w:tc>
        <w:tc>
          <w:tcPr>
            <w:tcW w:w="1701" w:type="dxa"/>
          </w:tcPr>
          <w:p w14:paraId="3CBA8D5F"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r w:rsidR="007929B9" w:rsidRPr="00040062" w14:paraId="462624CA" w14:textId="77777777" w:rsidTr="00F162F4">
        <w:tc>
          <w:tcPr>
            <w:tcW w:w="5103" w:type="dxa"/>
          </w:tcPr>
          <w:p w14:paraId="157EF918" w14:textId="77777777" w:rsidR="0033525D" w:rsidRPr="00040062" w:rsidRDefault="00E47E9B" w:rsidP="00040062">
            <w:pPr>
              <w:tabs>
                <w:tab w:val="left" w:pos="851"/>
              </w:tabs>
              <w:jc w:val="both"/>
              <w:rPr>
                <w:rFonts w:ascii="Arial" w:hAnsi="Arial" w:cs="Arial"/>
                <w:lang w:val="ru-RU"/>
              </w:rPr>
            </w:pPr>
            <w:r w:rsidRPr="00040062">
              <w:rPr>
                <w:rFonts w:ascii="Arial" w:hAnsi="Arial" w:cs="Arial"/>
                <w:lang w:val="ru-RU"/>
              </w:rPr>
              <w:t>Иная сельскохозяйственная деятельность</w:t>
            </w:r>
          </w:p>
        </w:tc>
        <w:tc>
          <w:tcPr>
            <w:tcW w:w="1814" w:type="dxa"/>
          </w:tcPr>
          <w:p w14:paraId="4326C58A"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га</w:t>
            </w:r>
          </w:p>
        </w:tc>
        <w:tc>
          <w:tcPr>
            <w:tcW w:w="1701" w:type="dxa"/>
          </w:tcPr>
          <w:p w14:paraId="41752556" w14:textId="77777777" w:rsidR="0033525D" w:rsidRPr="00040062" w:rsidRDefault="00E47E9B" w:rsidP="00040062">
            <w:pPr>
              <w:tabs>
                <w:tab w:val="left" w:pos="851"/>
              </w:tabs>
              <w:ind w:firstLine="709"/>
              <w:jc w:val="both"/>
              <w:rPr>
                <w:rFonts w:ascii="Arial" w:hAnsi="Arial" w:cs="Arial"/>
                <w:lang w:val="ru-RU"/>
              </w:rPr>
            </w:pPr>
            <w:r w:rsidRPr="00040062">
              <w:rPr>
                <w:rFonts w:ascii="Arial" w:hAnsi="Arial" w:cs="Arial"/>
                <w:lang w:val="ru-RU"/>
              </w:rPr>
              <w:t>-</w:t>
            </w:r>
          </w:p>
        </w:tc>
      </w:tr>
    </w:tbl>
    <w:p w14:paraId="405E3D56" w14:textId="77777777" w:rsidR="00434F0E" w:rsidRPr="00040062" w:rsidRDefault="00434F0E" w:rsidP="00040062">
      <w:pPr>
        <w:tabs>
          <w:tab w:val="left" w:pos="851"/>
        </w:tabs>
        <w:ind w:firstLine="709"/>
        <w:jc w:val="both"/>
        <w:rPr>
          <w:rFonts w:ascii="Arial" w:hAnsi="Arial" w:cs="Arial"/>
          <w:lang w:val="ru-RU"/>
        </w:rPr>
      </w:pPr>
    </w:p>
    <w:p w14:paraId="7A63F1EB" w14:textId="77777777" w:rsidR="00434F0E" w:rsidRPr="00040062" w:rsidRDefault="00E47E9B" w:rsidP="00040062">
      <w:pPr>
        <w:widowControl w:val="0"/>
        <w:autoSpaceDE w:val="0"/>
        <w:autoSpaceDN w:val="0"/>
        <w:jc w:val="center"/>
        <w:outlineLvl w:val="3"/>
        <w:rPr>
          <w:rFonts w:ascii="Arial" w:hAnsi="Arial" w:cs="Arial"/>
          <w:b/>
          <w:lang w:val="ru-RU" w:eastAsia="ru-RU"/>
        </w:rPr>
      </w:pPr>
      <w:r w:rsidRPr="00040062">
        <w:rPr>
          <w:rFonts w:ascii="Arial" w:hAnsi="Arial" w:cs="Arial"/>
          <w:b/>
          <w:lang w:val="ru-RU" w:eastAsia="ru-RU"/>
        </w:rPr>
        <w:t>Раздел 7. НОРМАТИВЫ, ПАРАМЕТРЫ И СРОКИ</w:t>
      </w:r>
    </w:p>
    <w:p w14:paraId="6744B0DD" w14:textId="77777777" w:rsidR="00434F0E" w:rsidRPr="00040062" w:rsidRDefault="00E47E9B" w:rsidP="00040062">
      <w:pPr>
        <w:widowControl w:val="0"/>
        <w:autoSpaceDE w:val="0"/>
        <w:autoSpaceDN w:val="0"/>
        <w:jc w:val="center"/>
        <w:rPr>
          <w:rFonts w:ascii="Arial" w:hAnsi="Arial" w:cs="Arial"/>
          <w:b/>
          <w:lang w:val="ru-RU" w:eastAsia="ru-RU"/>
        </w:rPr>
      </w:pPr>
      <w:r w:rsidRPr="00040062">
        <w:rPr>
          <w:rFonts w:ascii="Arial" w:hAnsi="Arial" w:cs="Arial"/>
          <w:b/>
          <w:lang w:val="ru-RU" w:eastAsia="ru-RU"/>
        </w:rPr>
        <w:t>РАЗРЕШЕННОГО ИСПОЛЬЗОВАНИЯ ЛЕСОВ ДЛЯ ОСУЩЕСТВЛЕНИЯ</w:t>
      </w:r>
    </w:p>
    <w:p w14:paraId="51420F16" w14:textId="77777777" w:rsidR="00434F0E" w:rsidRPr="00040062" w:rsidRDefault="00E47E9B" w:rsidP="00040062">
      <w:pPr>
        <w:widowControl w:val="0"/>
        <w:autoSpaceDE w:val="0"/>
        <w:autoSpaceDN w:val="0"/>
        <w:jc w:val="center"/>
        <w:rPr>
          <w:rFonts w:ascii="Arial" w:hAnsi="Arial" w:cs="Arial"/>
          <w:b/>
          <w:lang w:val="ru-RU" w:eastAsia="ru-RU"/>
        </w:rPr>
      </w:pPr>
      <w:r w:rsidRPr="00040062">
        <w:rPr>
          <w:rFonts w:ascii="Arial" w:hAnsi="Arial" w:cs="Arial"/>
          <w:b/>
          <w:lang w:val="ru-RU" w:eastAsia="ru-RU"/>
        </w:rPr>
        <w:t>НАУЧНО-ИССЛЕДОВАТЕЛЬСКОЙ И ОБРАЗОВАТЕЛЬНОЙ ДЕЯТЕЛЬНОСТИ</w:t>
      </w:r>
    </w:p>
    <w:p w14:paraId="6E49A20B" w14:textId="77777777" w:rsidR="00434F0E" w:rsidRPr="00040062" w:rsidRDefault="00434F0E" w:rsidP="00040062">
      <w:pPr>
        <w:widowControl w:val="0"/>
        <w:autoSpaceDE w:val="0"/>
        <w:autoSpaceDN w:val="0"/>
        <w:jc w:val="center"/>
        <w:rPr>
          <w:rFonts w:ascii="Arial" w:hAnsi="Arial" w:cs="Arial"/>
          <w:lang w:val="ru-RU" w:eastAsia="ru-RU"/>
        </w:rPr>
      </w:pPr>
    </w:p>
    <w:p w14:paraId="19DA8525"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Объектами научно-исследовательской деятельности могут быть практически все лесные участки </w:t>
      </w:r>
      <w:r w:rsidR="00794B80" w:rsidRPr="00040062">
        <w:rPr>
          <w:rFonts w:ascii="Arial" w:hAnsi="Arial" w:cs="Arial"/>
          <w:lang w:val="ru-RU" w:eastAsia="ru-RU"/>
        </w:rPr>
        <w:t>Холмского</w:t>
      </w:r>
      <w:r w:rsidRPr="00040062">
        <w:rPr>
          <w:rFonts w:ascii="Arial" w:hAnsi="Arial" w:cs="Arial"/>
          <w:lang w:val="ru-RU" w:eastAsia="ru-RU"/>
        </w:rPr>
        <w:t xml:space="preserve"> городского лесничества, достаточно разнообразные по таксационным показателям и пространственному размещению.</w:t>
      </w:r>
    </w:p>
    <w:p w14:paraId="6F32ADBC"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Для осуществления научно-исследовательской деятельности, образовательной деятельности лесные участки, в соответствии со </w:t>
      </w:r>
      <w:hyperlink r:id="rId103">
        <w:r w:rsidRPr="00040062">
          <w:rPr>
            <w:rFonts w:ascii="Arial" w:hAnsi="Arial" w:cs="Arial"/>
            <w:lang w:val="ru-RU" w:eastAsia="ru-RU"/>
          </w:rPr>
          <w:t>статьей 40</w:t>
        </w:r>
      </w:hyperlink>
      <w:r w:rsidRPr="00040062">
        <w:rPr>
          <w:rFonts w:ascii="Arial" w:hAnsi="Arial" w:cs="Arial"/>
          <w:lang w:val="ru-RU" w:eastAsia="ru-RU"/>
        </w:rPr>
        <w:t xml:space="preserve"> Лесного кодекса Российской Федерации, предоставляются государственным и муниципальным учреждениям в постоянное (бессрочное) пользование, другим научным и образовательным организациям - в аренду.</w:t>
      </w:r>
    </w:p>
    <w:p w14:paraId="06400893"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В соответствии со </w:t>
      </w:r>
      <w:hyperlink r:id="rId104">
        <w:r w:rsidRPr="00040062">
          <w:rPr>
            <w:rFonts w:ascii="Arial" w:hAnsi="Arial" w:cs="Arial"/>
            <w:lang w:val="ru-RU" w:eastAsia="ru-RU"/>
          </w:rPr>
          <w:t>ст. 40</w:t>
        </w:r>
      </w:hyperlink>
      <w:r w:rsidRPr="00040062">
        <w:rPr>
          <w:rFonts w:ascii="Arial" w:hAnsi="Arial" w:cs="Arial"/>
          <w:lang w:val="ru-RU" w:eastAsia="ru-RU"/>
        </w:rPr>
        <w:t xml:space="preserve"> Лесного кодекса РФ 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14:paraId="6195ABDE"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Правила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14:paraId="45EF53E4" w14:textId="77777777" w:rsidR="00434F0E" w:rsidRPr="00040062" w:rsidRDefault="00794B80"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Д</w:t>
      </w:r>
      <w:r w:rsidR="00E47E9B" w:rsidRPr="00040062">
        <w:rPr>
          <w:rFonts w:ascii="Arial" w:hAnsi="Arial" w:cs="Arial"/>
          <w:lang w:val="ru-RU" w:eastAsia="ru-RU"/>
        </w:rPr>
        <w:t>оговор аренды лесного участка для осуществления научно-исследовательской и образовательной деятельности заключается на срок от 10 до 49 лет.</w:t>
      </w:r>
    </w:p>
    <w:p w14:paraId="09722F6B"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Использование лесов для научно-исследовательской и образовательной деятельности осуществляется в соответствии с </w:t>
      </w:r>
      <w:hyperlink r:id="rId105">
        <w:r w:rsidRPr="00040062">
          <w:rPr>
            <w:rFonts w:ascii="Arial" w:hAnsi="Arial" w:cs="Arial"/>
            <w:lang w:val="ru-RU" w:eastAsia="ru-RU"/>
          </w:rPr>
          <w:t>Правилами</w:t>
        </w:r>
      </w:hyperlink>
      <w:r w:rsidRPr="00040062">
        <w:rPr>
          <w:rFonts w:ascii="Arial" w:hAnsi="Arial" w:cs="Arial"/>
          <w:lang w:val="ru-RU" w:eastAsia="ru-RU"/>
        </w:rPr>
        <w:t xml:space="preserve"> использования лесов для осуществления научно-исследовательской деятельности, образовательной деятельности, утвержденными приказом Минприроды России от 27.07.2020 </w:t>
      </w:r>
      <w:r w:rsidR="00785EFD" w:rsidRPr="00040062">
        <w:rPr>
          <w:rFonts w:ascii="Arial" w:hAnsi="Arial" w:cs="Arial"/>
          <w:lang w:val="ru-RU" w:eastAsia="ru-RU"/>
        </w:rPr>
        <w:t>№</w:t>
      </w:r>
      <w:r w:rsidRPr="00040062">
        <w:rPr>
          <w:rFonts w:ascii="Arial" w:hAnsi="Arial" w:cs="Arial"/>
          <w:lang w:val="ru-RU" w:eastAsia="ru-RU"/>
        </w:rPr>
        <w:t xml:space="preserve"> 487.</w:t>
      </w:r>
    </w:p>
    <w:p w14:paraId="7C91CA53"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При осуществлении использования лесов для научно-исследовательской деятельности, образовательной деятельности не допускается:</w:t>
      </w:r>
    </w:p>
    <w:p w14:paraId="000BC3AC"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повреждение лесных насаждений, растительного покрова и почв за пределами предоставленного лесного участка;</w:t>
      </w:r>
    </w:p>
    <w:p w14:paraId="5E5E5827"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6468B2A0"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загрязнение площади предоставленного лесного участка и территории за его пределами химическими и радиоактивными веществами.</w:t>
      </w:r>
    </w:p>
    <w:p w14:paraId="1F997F2A"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14:paraId="5EB03C55"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На участках с нарушенным почвенным покровом при угрозе развития эрозии почвы </w:t>
      </w:r>
      <w:r w:rsidRPr="00040062">
        <w:rPr>
          <w:rFonts w:ascii="Arial" w:hAnsi="Arial" w:cs="Arial"/>
          <w:lang w:val="ru-RU" w:eastAsia="ru-RU"/>
        </w:rPr>
        <w:lastRenderedPageBreak/>
        <w:t>должна проводиться рекультивация земель с посевом трав и (или) посадкой деревьев и кустарников на склонах.</w:t>
      </w:r>
    </w:p>
    <w:p w14:paraId="2A076D0F"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В случае предоставления лесного участка, ранее предоставленного для осуществления научно-исследовательской деятельности, образовательной деятельности, или части такого лесного участка третьим лицам для иных видов использования лесов, предусмотренных лесохозяйственным регламентом лесничества, а также при использовании лесов третьими лицами на таком лесном участке без предоставления лесного участка или без установления сервитута, публичного сервитута указанными лицами должно быть обеспечено сохранение полигонов, опытных площадок для изучения природы леса, объектов лесной инфраструктуры, созданных в целях осуществления научно-исследовательской деятельности, образовательной деятельности.</w:t>
      </w:r>
    </w:p>
    <w:p w14:paraId="79EFACAA" w14:textId="77777777" w:rsidR="00434F0E"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При осуществлении экспериментальных работ по использованию, охране, защите, воспроизводству лесов, в том числе проведении рубок лесных насаждений, на предоставленном для научно-исследовательской деятельности, образовательной деятельности лесном участке допускается отклонение от требований лесохозяйственного регламента лесничества при условии, что такие отклонения установлены проектом освоения лесов.</w:t>
      </w:r>
    </w:p>
    <w:p w14:paraId="7ABFFC40" w14:textId="77777777" w:rsidR="00434F0E" w:rsidRPr="00040062" w:rsidRDefault="00434F0E" w:rsidP="00040062">
      <w:pPr>
        <w:widowControl w:val="0"/>
        <w:autoSpaceDE w:val="0"/>
        <w:autoSpaceDN w:val="0"/>
        <w:adjustRightInd w:val="0"/>
        <w:jc w:val="center"/>
        <w:outlineLvl w:val="3"/>
        <w:rPr>
          <w:rFonts w:ascii="Arial" w:hAnsi="Arial" w:cs="Arial"/>
          <w:b/>
          <w:bCs/>
          <w:lang w:val="ru-RU" w:eastAsia="ru-RU"/>
        </w:rPr>
      </w:pPr>
    </w:p>
    <w:p w14:paraId="323D2540" w14:textId="77777777" w:rsidR="009E1948" w:rsidRPr="00040062" w:rsidRDefault="00794B80" w:rsidP="00040062">
      <w:pPr>
        <w:widowControl w:val="0"/>
        <w:autoSpaceDE w:val="0"/>
        <w:autoSpaceDN w:val="0"/>
        <w:adjustRightInd w:val="0"/>
        <w:jc w:val="center"/>
        <w:outlineLvl w:val="3"/>
        <w:rPr>
          <w:rFonts w:ascii="Arial" w:hAnsi="Arial" w:cs="Arial"/>
          <w:b/>
          <w:bCs/>
          <w:lang w:val="ru-RU" w:eastAsia="ru-RU"/>
        </w:rPr>
      </w:pPr>
      <w:r w:rsidRPr="00040062">
        <w:rPr>
          <w:rFonts w:ascii="Arial" w:hAnsi="Arial" w:cs="Arial"/>
          <w:b/>
          <w:bCs/>
          <w:lang w:val="ru-RU" w:eastAsia="ru-RU"/>
        </w:rPr>
        <w:t>Раздел 8</w:t>
      </w:r>
      <w:r w:rsidR="00E47E9B" w:rsidRPr="00040062">
        <w:rPr>
          <w:rFonts w:ascii="Arial" w:hAnsi="Arial" w:cs="Arial"/>
          <w:b/>
          <w:bCs/>
          <w:lang w:val="ru-RU" w:eastAsia="ru-RU"/>
        </w:rPr>
        <w:t>. НОРМАТИВЫ, ПАРАМЕТРЫ И СРОКИ ИСПОЛЬЗОВАНИЯ ЛЕСОВ</w:t>
      </w:r>
    </w:p>
    <w:p w14:paraId="6ECAE7C8" w14:textId="77777777" w:rsidR="009E1948"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ДЛЯ ОСУЩЕСТВЛЕНИЯ РЕКРЕАЦИОННОЙ ДЕЯТЕЛЬНОСТИ</w:t>
      </w:r>
    </w:p>
    <w:p w14:paraId="792AD432" w14:textId="77777777" w:rsidR="009711AA" w:rsidRPr="00040062" w:rsidRDefault="009711AA" w:rsidP="00040062">
      <w:pPr>
        <w:widowControl w:val="0"/>
        <w:ind w:firstLine="709"/>
        <w:jc w:val="both"/>
        <w:rPr>
          <w:rFonts w:ascii="Arial" w:hAnsi="Arial" w:cs="Arial"/>
          <w:lang w:val="ru-RU" w:eastAsia="ru-RU"/>
        </w:rPr>
      </w:pPr>
    </w:p>
    <w:p w14:paraId="7B1B7BC5" w14:textId="77777777" w:rsidR="00E70677"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 соответствии со статьями 12, 41 Лесного кодекса Российской Федерации защитные леса, в том числе городские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и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14:paraId="68682D46"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Использование лесов в целях рекреационной деятельности должно осуществляться в соответствии с </w:t>
      </w:r>
      <w:r w:rsidR="0065639D" w:rsidRPr="00040062">
        <w:rPr>
          <w:rFonts w:ascii="Arial" w:hAnsi="Arial" w:cs="Arial"/>
          <w:lang w:val="ru-RU" w:eastAsia="ru-RU"/>
        </w:rPr>
        <w:t xml:space="preserve">Приказом </w:t>
      </w:r>
      <w:r w:rsidR="009D775C" w:rsidRPr="00040062">
        <w:rPr>
          <w:rFonts w:ascii="Arial" w:eastAsia="Calibri" w:hAnsi="Arial" w:cs="Arial"/>
          <w:lang w:val="ru-RU"/>
        </w:rPr>
        <w:t>Министерства природных ресурсов и экологии РФ</w:t>
      </w:r>
      <w:r w:rsidR="009D775C" w:rsidRPr="00040062">
        <w:rPr>
          <w:rFonts w:ascii="Arial" w:hAnsi="Arial" w:cs="Arial"/>
          <w:lang w:val="ru-RU" w:eastAsia="ru-RU"/>
        </w:rPr>
        <w:t xml:space="preserve"> </w:t>
      </w:r>
      <w:r w:rsidRPr="00040062">
        <w:rPr>
          <w:rFonts w:ascii="Arial" w:hAnsi="Arial" w:cs="Arial"/>
          <w:lang w:val="ru-RU" w:eastAsia="ru-RU"/>
        </w:rPr>
        <w:t xml:space="preserve">от </w:t>
      </w:r>
      <w:r w:rsidR="009D775C" w:rsidRPr="00040062">
        <w:rPr>
          <w:rFonts w:ascii="Arial" w:hAnsi="Arial" w:cs="Arial"/>
          <w:lang w:val="ru-RU" w:eastAsia="ru-RU"/>
        </w:rPr>
        <w:t>09.11.2020</w:t>
      </w:r>
      <w:r w:rsidRPr="00040062">
        <w:rPr>
          <w:rFonts w:ascii="Arial" w:hAnsi="Arial" w:cs="Arial"/>
          <w:lang w:val="ru-RU" w:eastAsia="ru-RU"/>
        </w:rPr>
        <w:t xml:space="preserve"> </w:t>
      </w:r>
      <w:r w:rsidR="00E06275" w:rsidRPr="00040062">
        <w:rPr>
          <w:rFonts w:ascii="Arial" w:hAnsi="Arial" w:cs="Arial"/>
          <w:lang w:val="ru-RU" w:eastAsia="ru-RU"/>
        </w:rPr>
        <w:t>№</w:t>
      </w:r>
      <w:r w:rsidR="009D775C" w:rsidRPr="00040062">
        <w:rPr>
          <w:rFonts w:ascii="Arial" w:hAnsi="Arial" w:cs="Arial"/>
          <w:lang w:val="ru-RU" w:eastAsia="ru-RU"/>
        </w:rPr>
        <w:t xml:space="preserve"> 908</w:t>
      </w:r>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рекреационной деятельности</w:t>
      </w:r>
      <w:r w:rsidR="00D65490" w:rsidRPr="00040062">
        <w:rPr>
          <w:rFonts w:ascii="Arial" w:hAnsi="Arial" w:cs="Arial"/>
          <w:lang w:val="ru-RU" w:eastAsia="ru-RU"/>
        </w:rPr>
        <w:t>»</w:t>
      </w:r>
      <w:r w:rsidRPr="00040062">
        <w:rPr>
          <w:rFonts w:ascii="Arial" w:hAnsi="Arial" w:cs="Arial"/>
          <w:lang w:val="ru-RU" w:eastAsia="ru-RU"/>
        </w:rPr>
        <w:t xml:space="preserve">. </w:t>
      </w:r>
    </w:p>
    <w:p w14:paraId="7F9DC83E"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14:paraId="6317EF5A"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организации рекреационной деятельности.</w:t>
      </w:r>
    </w:p>
    <w:p w14:paraId="28464137"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При осуществлении рекреационной деятельности в лесах допускается возведение временных построек на лесных участках (беседок, пунктов хранения инвентаря и другое) и осуществление благоустройства лесных участков (размещение дорожно-тропиночной сети, информационных стендов и аншлагов по природоохранной тематике, скамей, навесов от дождя, указателей направления движения контейнеров для сбора и хранения мусора и другое).</w:t>
      </w:r>
    </w:p>
    <w:p w14:paraId="2A409593" w14:textId="77777777" w:rsidR="0065639D" w:rsidRPr="00040062" w:rsidRDefault="00F75A98" w:rsidP="00040062">
      <w:pPr>
        <w:widowControl w:val="0"/>
        <w:ind w:firstLine="709"/>
        <w:jc w:val="both"/>
        <w:rPr>
          <w:rFonts w:ascii="Arial" w:hAnsi="Arial" w:cs="Arial"/>
          <w:lang w:val="ru-RU" w:eastAsia="ru-RU"/>
        </w:rPr>
      </w:pPr>
      <w:r w:rsidRPr="00040062">
        <w:rPr>
          <w:rFonts w:ascii="Arial" w:hAnsi="Arial" w:cs="Arial"/>
          <w:lang w:val="ru-RU" w:eastAsia="ru-RU"/>
        </w:rPr>
        <w:t xml:space="preserve">Статья 11 ЛК РФ гарантирует право граждан свободно и бесплатно пребывать в </w:t>
      </w:r>
      <w:r w:rsidRPr="00040062">
        <w:rPr>
          <w:rFonts w:ascii="Arial" w:hAnsi="Arial" w:cs="Arial"/>
          <w:lang w:val="ru-RU" w:eastAsia="ru-RU"/>
        </w:rPr>
        <w:lastRenderedPageBreak/>
        <w:t xml:space="preserve">лесах. </w:t>
      </w:r>
    </w:p>
    <w:p w14:paraId="0AB703E5" w14:textId="77777777" w:rsidR="00F75A98" w:rsidRPr="00040062" w:rsidRDefault="0065639D" w:rsidP="00040062">
      <w:pPr>
        <w:widowControl w:val="0"/>
        <w:ind w:firstLine="709"/>
        <w:jc w:val="both"/>
        <w:rPr>
          <w:rFonts w:ascii="Arial" w:hAnsi="Arial" w:cs="Arial"/>
          <w:lang w:val="ru-RU" w:eastAsia="ru-RU"/>
        </w:rPr>
      </w:pPr>
      <w:r w:rsidRPr="00040062">
        <w:rPr>
          <w:rFonts w:ascii="Arial" w:hAnsi="Arial" w:cs="Arial"/>
          <w:lang w:val="ru-RU" w:eastAsia="ru-RU"/>
        </w:rPr>
        <w:t>В соответствии с п. 4, п. 6 Правил использования лесов для осуществления рекреационной деятельности, утвержденных Приказом Министерства природных ресурсов и экологии РФ от 09.11.2020 № 908,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Использование лесов для осуществления рекреационной деятельности осуществляется способами, не наносящими вреда окружающей среде и здоровью человека.</w:t>
      </w:r>
    </w:p>
    <w:p w14:paraId="2A1D135A" w14:textId="77777777" w:rsidR="009E1948" w:rsidRPr="00040062" w:rsidRDefault="009E1948" w:rsidP="00040062">
      <w:pPr>
        <w:widowControl w:val="0"/>
        <w:ind w:firstLine="709"/>
        <w:jc w:val="center"/>
        <w:rPr>
          <w:rFonts w:ascii="Arial" w:hAnsi="Arial" w:cs="Arial"/>
          <w:b/>
          <w:lang w:val="ru-RU" w:eastAsia="ru-RU"/>
        </w:rPr>
      </w:pPr>
    </w:p>
    <w:p w14:paraId="387C2F26" w14:textId="77777777" w:rsidR="00E70677" w:rsidRPr="00040062" w:rsidRDefault="00794B80" w:rsidP="00040062">
      <w:pPr>
        <w:widowControl w:val="0"/>
        <w:jc w:val="center"/>
        <w:rPr>
          <w:rFonts w:ascii="Arial" w:hAnsi="Arial" w:cs="Arial"/>
          <w:b/>
          <w:lang w:val="ru-RU" w:eastAsia="ru-RU"/>
        </w:rPr>
      </w:pPr>
      <w:r w:rsidRPr="00040062">
        <w:rPr>
          <w:rFonts w:ascii="Arial" w:hAnsi="Arial" w:cs="Arial"/>
          <w:b/>
          <w:lang w:val="ru-RU" w:eastAsia="ru-RU"/>
        </w:rPr>
        <w:t>2.8.1</w:t>
      </w:r>
      <w:r w:rsidR="009E1948" w:rsidRPr="00040062">
        <w:rPr>
          <w:rFonts w:ascii="Arial" w:hAnsi="Arial" w:cs="Arial"/>
          <w:b/>
          <w:lang w:val="ru-RU" w:eastAsia="ru-RU"/>
        </w:rPr>
        <w:t xml:space="preserve">. </w:t>
      </w:r>
      <w:r w:rsidRPr="00040062">
        <w:rPr>
          <w:rFonts w:ascii="Arial" w:hAnsi="Arial" w:cs="Arial"/>
          <w:b/>
          <w:lang w:val="ru-RU" w:eastAsia="ru-RU"/>
        </w:rPr>
        <w:t>Нормативы использования лесов для осуществления рекреационной деятельности (допустимая рекреационная нагрузка по типам ландшафтов и др.)</w:t>
      </w:r>
    </w:p>
    <w:p w14:paraId="0F299B46" w14:textId="77777777" w:rsidR="0048388F" w:rsidRPr="00040062" w:rsidRDefault="0048388F" w:rsidP="00040062">
      <w:pPr>
        <w:widowControl w:val="0"/>
        <w:ind w:firstLine="709"/>
        <w:jc w:val="center"/>
        <w:rPr>
          <w:rFonts w:ascii="Arial" w:hAnsi="Arial" w:cs="Arial"/>
          <w:b/>
          <w:lang w:val="ru-RU" w:eastAsia="ru-RU"/>
        </w:rPr>
      </w:pPr>
    </w:p>
    <w:p w14:paraId="4A36976F"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Согласно </w:t>
      </w:r>
      <w:hyperlink r:id="rId106">
        <w:r w:rsidRPr="00040062">
          <w:rPr>
            <w:rFonts w:ascii="Arial" w:hAnsi="Arial" w:cs="Arial"/>
            <w:lang w:val="ru-RU" w:eastAsia="ru-RU"/>
          </w:rPr>
          <w:t>статье 41</w:t>
        </w:r>
      </w:hyperlink>
      <w:r w:rsidRPr="00040062">
        <w:rPr>
          <w:rFonts w:ascii="Arial" w:hAnsi="Arial" w:cs="Arial"/>
          <w:lang w:val="ru-RU" w:eastAsia="ru-RU"/>
        </w:rPr>
        <w:t xml:space="preserve"> Лесного кодекса РФ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14:paraId="2B5C5059"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Использование лесов в целях отдыха, туризма, познавательных экскурсий, тихих прогулок для восстановления физических, духовных и интеллектуальных сил относится к рекреационному лесопользованию.</w:t>
      </w:r>
    </w:p>
    <w:p w14:paraId="0F8323B4"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Рекреационная нагрузка - степень непосредственного влияния отдыхающих людей, их транспортных средств, строительства временных и дачных жилищ и других сооружений на природные комплексы или рекреационные объекты. Выражается количеством людей или человеко-дней на единицу площади или рекреационный объект за определенный промежуток времени (обычно за день или год). Различают оптимальную, предельную (максимально допустимую) и деструкционную (гибельную) рекреационную нагрузку.</w:t>
      </w:r>
    </w:p>
    <w:p w14:paraId="34FD5ACD"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Рекреационная емкость - размер способности привлекательной для отдыха территории обеспечивать некоторому числу отдыхающих психофизиологический комфорт и спортивно-укрепляющую деятельность без деградации природной среды на этой территории. Рекреационная емкость так же как допустимая рекреационная нагрузка выражается в количестве людей или человеко-дней на единицу площади или рекреационный объект за определенный отрезок времени. При оценке рекреационной нагрузки рассматривается лишь выносливость природных комплексов и рекреационных объектов, а при определении рекреационной емкости учитывается степень комфорта для отдыхающего человека, в том числе взаимное воздействие людей при слишком большом числе отдыхающих. Желательно, чтобы группы отдыхающих не видели друг друга. По этому показателю рекреационная емкость лесов не более 2 человек на 1 га, безлесных - значительно ниже.</w:t>
      </w:r>
    </w:p>
    <w:p w14:paraId="76913CF7" w14:textId="77777777" w:rsidR="00E70677"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Рекреационное пользование лесом оказывает существенное влияние на структурную и функциональную устойчивость лесов. В процессе рекреационной деятельности лесные биогеоценозы испытывают антропогенное давление, называемое рекреационной нагрузкой. Рекреационная нагрузка вызывает уплотнение почвы, разрушение и уничтожение лесной подстилки, повреждение и вытаптывание напочвенного покрова, самосева и подроста, подлеска, ухудшение состояния древостоев, снижение их устойчивости.</w:t>
      </w:r>
    </w:p>
    <w:p w14:paraId="3CDCCF69" w14:textId="77777777" w:rsidR="00AC3C08" w:rsidRPr="00040062" w:rsidRDefault="00AC3C08" w:rsidP="00040062">
      <w:pPr>
        <w:widowControl w:val="0"/>
        <w:jc w:val="both"/>
        <w:rPr>
          <w:rFonts w:ascii="Arial" w:hAnsi="Arial" w:cs="Arial"/>
          <w:b/>
          <w:lang w:val="ru-RU" w:eastAsia="ru-RU"/>
        </w:rPr>
      </w:pPr>
    </w:p>
    <w:p w14:paraId="7E0DB666" w14:textId="77777777" w:rsidR="00E70677"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20</w:t>
      </w:r>
      <w:r w:rsidR="003061D8" w:rsidRPr="00040062">
        <w:rPr>
          <w:rFonts w:ascii="Arial" w:hAnsi="Arial" w:cs="Arial"/>
          <w:b/>
          <w:lang w:val="ru-RU" w:eastAsia="ru-RU"/>
        </w:rPr>
        <w:t>.</w:t>
      </w:r>
      <w:r w:rsidRPr="00040062">
        <w:rPr>
          <w:rFonts w:ascii="Arial" w:hAnsi="Arial" w:cs="Arial"/>
          <w:b/>
          <w:lang w:val="ru-RU" w:eastAsia="ru-RU"/>
        </w:rPr>
        <w:t xml:space="preserve"> </w:t>
      </w:r>
      <w:r w:rsidR="009E1948" w:rsidRPr="00040062">
        <w:rPr>
          <w:rFonts w:ascii="Arial" w:hAnsi="Arial" w:cs="Arial"/>
          <w:b/>
          <w:lang w:val="ru-RU" w:eastAsia="ru-RU"/>
        </w:rPr>
        <w:t>ШКАЛА ОЦЕНКИ РЕКРЕАЦИОННОЙ ДЕГРАДАЦИИ ЛЕСНОЙ СРЕДЫ</w:t>
      </w:r>
    </w:p>
    <w:tbl>
      <w:tblPr>
        <w:tblW w:w="503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0"/>
        <w:gridCol w:w="1524"/>
      </w:tblGrid>
      <w:tr w:rsidR="00ED73AB" w:rsidRPr="00040062" w14:paraId="5743160D" w14:textId="77777777" w:rsidTr="00E70677">
        <w:trPr>
          <w:trHeight w:val="144"/>
          <w:tblHeader/>
        </w:trPr>
        <w:tc>
          <w:tcPr>
            <w:tcW w:w="4341" w:type="pct"/>
            <w:vAlign w:val="center"/>
          </w:tcPr>
          <w:p w14:paraId="6F1B5D4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Характеристика лесной среды</w:t>
            </w:r>
          </w:p>
        </w:tc>
        <w:tc>
          <w:tcPr>
            <w:tcW w:w="659" w:type="pct"/>
            <w:vAlign w:val="center"/>
          </w:tcPr>
          <w:p w14:paraId="07D6D201" w14:textId="77777777" w:rsidR="00E70677"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Стадия деградации</w:t>
            </w:r>
          </w:p>
        </w:tc>
      </w:tr>
      <w:tr w:rsidR="00ED73AB" w:rsidRPr="00040062" w14:paraId="2C554655" w14:textId="77777777" w:rsidTr="00611783">
        <w:trPr>
          <w:trHeight w:val="144"/>
        </w:trPr>
        <w:tc>
          <w:tcPr>
            <w:tcW w:w="4341" w:type="pct"/>
            <w:vAlign w:val="center"/>
          </w:tcPr>
          <w:p w14:paraId="43B1D89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Признаков нарушения лесной среды нет, рост и развитие деревьев и кустарников нормальное, механические повреждения отсутствуют; подрост (разновозрастный) и подлесок жизнеспособные. Моховой и травяной покров характерных для данного типа леса видов; подстилка (пружинящая) не нарушена.</w:t>
            </w:r>
          </w:p>
          <w:p w14:paraId="18CE4FCE"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lastRenderedPageBreak/>
              <w:t>Регулирование рекреации не требуется.</w:t>
            </w:r>
          </w:p>
        </w:tc>
        <w:tc>
          <w:tcPr>
            <w:tcW w:w="659" w:type="pct"/>
            <w:vAlign w:val="center"/>
          </w:tcPr>
          <w:p w14:paraId="3DD8417E" w14:textId="77777777" w:rsidR="00E70677"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lastRenderedPageBreak/>
              <w:t>1</w:t>
            </w:r>
          </w:p>
        </w:tc>
      </w:tr>
      <w:tr w:rsidR="00ED73AB" w:rsidRPr="00040062" w14:paraId="2BB0852F" w14:textId="77777777" w:rsidTr="00611783">
        <w:trPr>
          <w:trHeight w:val="144"/>
        </w:trPr>
        <w:tc>
          <w:tcPr>
            <w:tcW w:w="4341" w:type="pct"/>
            <w:vAlign w:val="center"/>
          </w:tcPr>
          <w:p w14:paraId="5E77F04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Незначительное изменение лесной среды и ухудшение роста и развития деревьев и кустарников, единичные механические повреждения; подрост (разновозрастный) и подлесок жизнеспособные, средней густоты, имеют до 20% повреждённых и усохших экземпляров.</w:t>
            </w:r>
          </w:p>
          <w:p w14:paraId="3A491BD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Проективное покрытие мхов до 20%, травяного покрова - до 50% (из них 1/10 - луговой); нарушение подстилки незначительное, почва и подстилка слегка уплотнены; отдельные корни деревьев обнажены, вытоптано до минеральной части почвы около 5% площади.</w:t>
            </w:r>
          </w:p>
          <w:p w14:paraId="21BD2D3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Незначительное регулирование рекреации.</w:t>
            </w:r>
          </w:p>
        </w:tc>
        <w:tc>
          <w:tcPr>
            <w:tcW w:w="659" w:type="pct"/>
            <w:vAlign w:val="center"/>
          </w:tcPr>
          <w:p w14:paraId="717B8BD6" w14:textId="77777777" w:rsidR="00E70677"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w:t>
            </w:r>
          </w:p>
        </w:tc>
      </w:tr>
      <w:tr w:rsidR="00ED73AB" w:rsidRPr="00040062" w14:paraId="13008DBF" w14:textId="77777777" w:rsidTr="00611783">
        <w:trPr>
          <w:trHeight w:val="144"/>
        </w:trPr>
        <w:tc>
          <w:tcPr>
            <w:tcW w:w="4341" w:type="pct"/>
            <w:vAlign w:val="center"/>
          </w:tcPr>
          <w:p w14:paraId="2DF21A0B"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они средней густоты или редкие, 21-50% повреждённых и усохших экземпляров. Мхи у стволов деревьев, их проективное покрытие 5-10%, травяного покрова - 70-60% (из них 2/10 луговой), появляются сорняки; подстилка и почва значительно уплотнены, довольно много обнажённых корней деревьев, вытоптано до минеральной части почвы 6-40% площади.</w:t>
            </w:r>
          </w:p>
          <w:p w14:paraId="3BDDD3C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Значительное регулирование рекреации.</w:t>
            </w:r>
          </w:p>
        </w:tc>
        <w:tc>
          <w:tcPr>
            <w:tcW w:w="659" w:type="pct"/>
            <w:vAlign w:val="center"/>
          </w:tcPr>
          <w:p w14:paraId="4812C446" w14:textId="77777777" w:rsidR="00E70677"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w:t>
            </w:r>
          </w:p>
        </w:tc>
      </w:tr>
      <w:tr w:rsidR="00ED73AB" w:rsidRPr="00040062" w14:paraId="39AA8835" w14:textId="77777777" w:rsidTr="00611783">
        <w:trPr>
          <w:trHeight w:val="1638"/>
        </w:trPr>
        <w:tc>
          <w:tcPr>
            <w:tcW w:w="4341" w:type="pct"/>
            <w:vAlign w:val="center"/>
          </w:tcPr>
          <w:p w14:paraId="174A8379"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Сильно нарушена лесная среда, древостой куртинно-лугового типа, деревья значительно угнетены, 1</w:t>
            </w:r>
            <w:r w:rsidR="00403D62" w:rsidRPr="00040062">
              <w:rPr>
                <w:rFonts w:ascii="Arial" w:hAnsi="Arial" w:cs="Arial"/>
                <w:lang w:val="ru-RU" w:eastAsia="ru-RU"/>
              </w:rPr>
              <w:t>1-3</w:t>
            </w:r>
            <w:r w:rsidRPr="00040062">
              <w:rPr>
                <w:rFonts w:ascii="Arial" w:hAnsi="Arial" w:cs="Arial"/>
                <w:lang w:val="ru-RU" w:eastAsia="ru-RU"/>
              </w:rPr>
              <w:t>0% стволов с механическими повреждениями; подрост и подлесок нежизнеспособные (преимущественно в куртинах), редкие или отсутствуют, повреждённых и усохших экземпляров более 50%. Мхи отсутствуют, проективное покрытие тр</w:t>
            </w:r>
            <w:r w:rsidR="00D50814" w:rsidRPr="00040062">
              <w:rPr>
                <w:rFonts w:ascii="Arial" w:hAnsi="Arial" w:cs="Arial"/>
                <w:lang w:val="ru-RU" w:eastAsia="ru-RU"/>
              </w:rPr>
              <w:t xml:space="preserve">авяного покрова 59-40% (из них </w:t>
            </w:r>
            <w:r w:rsidRPr="00040062">
              <w:rPr>
                <w:rFonts w:ascii="Arial" w:hAnsi="Arial" w:cs="Arial"/>
                <w:lang w:val="ru-RU" w:eastAsia="ru-RU"/>
              </w:rPr>
              <w:t>1/2 луговой и сорняки). Много обнажённых корней деревьев, подстилка на открытых местах отсутствует, вытоптано до минеральной части почвы 41-60% площади.</w:t>
            </w:r>
          </w:p>
          <w:p w14:paraId="20A27D7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Строгий режим рекреации.</w:t>
            </w:r>
          </w:p>
        </w:tc>
        <w:tc>
          <w:tcPr>
            <w:tcW w:w="659" w:type="pct"/>
            <w:vAlign w:val="center"/>
          </w:tcPr>
          <w:p w14:paraId="14B332A4" w14:textId="77777777" w:rsidR="00E70677"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4</w:t>
            </w:r>
          </w:p>
        </w:tc>
      </w:tr>
      <w:tr w:rsidR="00ED73AB" w:rsidRPr="00040062" w14:paraId="40DB3226" w14:textId="77777777" w:rsidTr="00611783">
        <w:trPr>
          <w:trHeight w:val="692"/>
        </w:trPr>
        <w:tc>
          <w:tcPr>
            <w:tcW w:w="4341" w:type="pct"/>
            <w:vAlign w:val="center"/>
          </w:tcPr>
          <w:p w14:paraId="5E382FCB"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Лесная среда деградирована; древостой изрежен,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(3/4 луговой и сорняки), корни большинства деревьев обнажены и повреждены, вытоптано до минеральной части почвы более 60% площади.</w:t>
            </w:r>
          </w:p>
          <w:p w14:paraId="2C8E771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Рекреация не допускается.</w:t>
            </w:r>
          </w:p>
        </w:tc>
        <w:tc>
          <w:tcPr>
            <w:tcW w:w="659" w:type="pct"/>
            <w:vAlign w:val="center"/>
          </w:tcPr>
          <w:p w14:paraId="707B2F87" w14:textId="77777777" w:rsidR="00E70677"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w:t>
            </w:r>
          </w:p>
        </w:tc>
      </w:tr>
    </w:tbl>
    <w:p w14:paraId="341FA90F" w14:textId="77777777" w:rsidR="00C22E99" w:rsidRPr="00040062" w:rsidRDefault="00853825" w:rsidP="00040062">
      <w:pPr>
        <w:widowControl w:val="0"/>
        <w:jc w:val="both"/>
        <w:rPr>
          <w:rFonts w:ascii="Arial" w:hAnsi="Arial" w:cs="Arial"/>
          <w:lang w:val="ru-RU" w:eastAsia="ru-RU"/>
        </w:rPr>
      </w:pPr>
      <w:r w:rsidRPr="00040062">
        <w:rPr>
          <w:rFonts w:ascii="Arial" w:hAnsi="Arial" w:cs="Arial"/>
          <w:lang w:val="ru-RU" w:eastAsia="ru-RU"/>
        </w:rPr>
        <w:tab/>
        <w:t xml:space="preserve">В ходе обследования лесных </w:t>
      </w:r>
      <w:r w:rsidR="00E47E9B" w:rsidRPr="00040062">
        <w:rPr>
          <w:rFonts w:ascii="Arial" w:hAnsi="Arial" w:cs="Arial"/>
          <w:lang w:val="ru-RU" w:eastAsia="ru-RU"/>
        </w:rPr>
        <w:t>насаждений</w:t>
      </w:r>
      <w:r w:rsidRPr="00040062">
        <w:rPr>
          <w:rFonts w:ascii="Arial" w:hAnsi="Arial" w:cs="Arial"/>
          <w:lang w:val="ru-RU" w:eastAsia="ru-RU"/>
        </w:rPr>
        <w:t xml:space="preserve"> </w:t>
      </w:r>
      <w:r w:rsidR="00F91892"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установлена степень рекреационной деградации лесной среды. В ходе синтезирования полученной информации установлено, что антропогенный фактор оказывает на </w:t>
      </w:r>
      <w:r w:rsidR="0003015D" w:rsidRPr="00040062">
        <w:rPr>
          <w:rFonts w:ascii="Arial" w:hAnsi="Arial" w:cs="Arial"/>
          <w:lang w:val="ru-RU" w:eastAsia="ru-RU"/>
        </w:rPr>
        <w:t>городские</w:t>
      </w:r>
      <w:r w:rsidRPr="00040062">
        <w:rPr>
          <w:rFonts w:ascii="Arial" w:hAnsi="Arial" w:cs="Arial"/>
          <w:lang w:val="ru-RU" w:eastAsia="ru-RU"/>
        </w:rPr>
        <w:t xml:space="preserve"> леса</w:t>
      </w:r>
      <w:r w:rsidR="0003015D" w:rsidRPr="00040062">
        <w:rPr>
          <w:rFonts w:ascii="Arial" w:hAnsi="Arial" w:cs="Arial"/>
          <w:lang w:val="ru-RU" w:eastAsia="ru-RU"/>
        </w:rPr>
        <w:t xml:space="preserve"> незначительное воздействие. Территория городских лесов практически не подвержена человеческому воздействию. Выявлена захламленность коммунальными отходами и мусором в некоторых </w:t>
      </w:r>
      <w:r w:rsidR="00E47E9B" w:rsidRPr="00040062">
        <w:rPr>
          <w:rFonts w:ascii="Arial" w:hAnsi="Arial" w:cs="Arial"/>
          <w:lang w:val="ru-RU" w:eastAsia="ru-RU"/>
        </w:rPr>
        <w:t>мест</w:t>
      </w:r>
      <w:r w:rsidR="0003015D" w:rsidRPr="00040062">
        <w:rPr>
          <w:rFonts w:ascii="Arial" w:hAnsi="Arial" w:cs="Arial"/>
          <w:lang w:val="ru-RU" w:eastAsia="ru-RU"/>
        </w:rPr>
        <w:t xml:space="preserve">ах. </w:t>
      </w:r>
    </w:p>
    <w:p w14:paraId="3DA56257" w14:textId="77777777" w:rsidR="0003015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ab/>
        <w:t>Данная ситуация обусловлена трудной проходимостью практически на все</w:t>
      </w:r>
      <w:r w:rsidR="00954261" w:rsidRPr="00040062">
        <w:rPr>
          <w:rFonts w:ascii="Arial" w:hAnsi="Arial" w:cs="Arial"/>
          <w:lang w:val="ru-RU" w:eastAsia="ru-RU"/>
        </w:rPr>
        <w:t>й</w:t>
      </w:r>
      <w:r w:rsidRPr="00040062">
        <w:rPr>
          <w:rFonts w:ascii="Arial" w:hAnsi="Arial" w:cs="Arial"/>
          <w:lang w:val="ru-RU" w:eastAsia="ru-RU"/>
        </w:rPr>
        <w:t xml:space="preserve"> территории из-за густого подлеска (курильский бамбук</w:t>
      </w:r>
      <w:r w:rsidR="00B500FF" w:rsidRPr="00040062">
        <w:rPr>
          <w:rFonts w:ascii="Arial" w:hAnsi="Arial" w:cs="Arial"/>
          <w:lang w:val="ru-RU" w:eastAsia="ru-RU"/>
        </w:rPr>
        <w:t>, лопух</w:t>
      </w:r>
      <w:r w:rsidRPr="00040062">
        <w:rPr>
          <w:rFonts w:ascii="Arial" w:hAnsi="Arial" w:cs="Arial"/>
          <w:lang w:val="ru-RU" w:eastAsia="ru-RU"/>
        </w:rPr>
        <w:t>)</w:t>
      </w:r>
      <w:r w:rsidR="00954261" w:rsidRPr="00040062">
        <w:rPr>
          <w:rFonts w:ascii="Arial" w:hAnsi="Arial" w:cs="Arial"/>
          <w:lang w:val="ru-RU" w:eastAsia="ru-RU"/>
        </w:rPr>
        <w:t xml:space="preserve"> и живого напочвенного покрова</w:t>
      </w:r>
      <w:r w:rsidRPr="00040062">
        <w:rPr>
          <w:rFonts w:ascii="Arial" w:hAnsi="Arial" w:cs="Arial"/>
          <w:lang w:val="ru-RU" w:eastAsia="ru-RU"/>
        </w:rPr>
        <w:t>, а также крутых горных склонов.</w:t>
      </w:r>
    </w:p>
    <w:p w14:paraId="0CBA7ECC" w14:textId="77777777" w:rsidR="0003015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ab/>
        <w:t>Вместе с тем, указанные факторы в совокупности с малой площадью лесных участков, делают городские леса малопривлекательными для посещения туристами и отдыхающими.</w:t>
      </w:r>
    </w:p>
    <w:p w14:paraId="699F0DC1" w14:textId="77777777" w:rsidR="00E70677"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Для характеристики устойчивости конкретного типа леса вводится</w:t>
      </w:r>
      <w:r w:rsidR="001011CA" w:rsidRPr="00040062">
        <w:rPr>
          <w:rFonts w:ascii="Arial" w:hAnsi="Arial" w:cs="Arial"/>
          <w:lang w:val="ru-RU" w:eastAsia="ru-RU"/>
        </w:rPr>
        <w:t xml:space="preserve"> единица – </w:t>
      </w:r>
      <w:r w:rsidR="00D65490" w:rsidRPr="00040062">
        <w:rPr>
          <w:rFonts w:ascii="Arial" w:hAnsi="Arial" w:cs="Arial"/>
          <w:lang w:val="ru-RU" w:eastAsia="ru-RU"/>
        </w:rPr>
        <w:t>«</w:t>
      </w:r>
      <w:r w:rsidRPr="00040062">
        <w:rPr>
          <w:rFonts w:ascii="Arial" w:hAnsi="Arial" w:cs="Arial"/>
          <w:lang w:val="ru-RU" w:eastAsia="ru-RU"/>
        </w:rPr>
        <w:t>удельная рекреационная емкость</w:t>
      </w:r>
      <w:r w:rsidR="00D65490" w:rsidRPr="00040062">
        <w:rPr>
          <w:rFonts w:ascii="Arial" w:hAnsi="Arial" w:cs="Arial"/>
          <w:lang w:val="ru-RU" w:eastAsia="ru-RU"/>
        </w:rPr>
        <w:t>»</w:t>
      </w:r>
      <w:r w:rsidRPr="00040062">
        <w:rPr>
          <w:rFonts w:ascii="Arial" w:hAnsi="Arial" w:cs="Arial"/>
          <w:lang w:val="ru-RU" w:eastAsia="ru-RU"/>
        </w:rPr>
        <w:t>. Исчисляется эта величина в отдыхающих, которые могут провести день на гектаре данного типа леса.</w:t>
      </w:r>
    </w:p>
    <w:p w14:paraId="15DFA76B" w14:textId="77777777" w:rsidR="00E70677"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Общепризнано, что одними из самых устойчивых лесных сообществ являются </w:t>
      </w:r>
      <w:r w:rsidRPr="00040062">
        <w:rPr>
          <w:rFonts w:ascii="Arial" w:hAnsi="Arial" w:cs="Arial"/>
          <w:lang w:val="ru-RU" w:eastAsia="ru-RU"/>
        </w:rPr>
        <w:lastRenderedPageBreak/>
        <w:t>березняки и осинники разнотравных типов леса. Это объясняется способностью этих древесных пород к вегетативному размножению (порослью), быстрому росту, обильному семеноношению из года в год. Кроме того, травянистый покров восстанавливается быстрее, нежели моховой, лишайниковый или кустарниковый, хотя и реагирует на чрезмерные нагрузки сменой доминирующих видов.</w:t>
      </w:r>
    </w:p>
    <w:p w14:paraId="4026627A" w14:textId="77777777" w:rsidR="00AC6EA4" w:rsidRPr="00040062" w:rsidRDefault="00AC6EA4" w:rsidP="00040062">
      <w:pPr>
        <w:widowControl w:val="0"/>
        <w:jc w:val="both"/>
        <w:rPr>
          <w:rFonts w:ascii="Arial" w:hAnsi="Arial" w:cs="Arial"/>
          <w:b/>
          <w:lang w:val="ru-RU" w:eastAsia="ru-RU"/>
        </w:rPr>
      </w:pPr>
    </w:p>
    <w:p w14:paraId="1B9CBB6A" w14:textId="77777777" w:rsidR="00E70677"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21</w:t>
      </w:r>
      <w:r w:rsidR="003061D8" w:rsidRPr="00040062">
        <w:rPr>
          <w:rFonts w:ascii="Arial" w:hAnsi="Arial" w:cs="Arial"/>
          <w:b/>
          <w:lang w:val="ru-RU" w:eastAsia="ru-RU"/>
        </w:rPr>
        <w:t>.</w:t>
      </w:r>
      <w:r w:rsidRPr="00040062">
        <w:rPr>
          <w:rFonts w:ascii="Arial" w:hAnsi="Arial" w:cs="Arial"/>
          <w:b/>
          <w:lang w:val="ru-RU" w:eastAsia="ru-RU"/>
        </w:rPr>
        <w:t xml:space="preserve"> </w:t>
      </w:r>
      <w:r w:rsidR="007341ED" w:rsidRPr="00040062">
        <w:rPr>
          <w:rFonts w:ascii="Arial" w:hAnsi="Arial" w:cs="Arial"/>
          <w:b/>
          <w:lang w:val="ru-RU" w:eastAsia="ru-RU"/>
        </w:rPr>
        <w:t>ШКАЛА ПРЕДЕЛЬНО ДОПУСТИМЫХ РЕКРЕАЦИОННЫХ НАГРУЗОК НА 1 ГА ЛЕСНОГО ФОНДА В РАЗЛИЧНЫХ УСЛОВИЯХ ЛЕСОРАСТИТЕЛЬНЫХ ЗОН ХВОЙНЫХ, СМЕШАННЫХ И ЛИСТВЕННЫХ ЛЕСОВ, ЧЕЛ/ГА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6"/>
        <w:gridCol w:w="21"/>
        <w:gridCol w:w="1136"/>
        <w:gridCol w:w="19"/>
        <w:gridCol w:w="1140"/>
        <w:gridCol w:w="17"/>
        <w:gridCol w:w="1140"/>
        <w:gridCol w:w="15"/>
        <w:gridCol w:w="1142"/>
        <w:gridCol w:w="15"/>
        <w:gridCol w:w="1144"/>
        <w:gridCol w:w="10"/>
        <w:gridCol w:w="1146"/>
        <w:gridCol w:w="10"/>
        <w:gridCol w:w="1155"/>
        <w:gridCol w:w="1155"/>
      </w:tblGrid>
      <w:tr w:rsidR="00ED73AB" w:rsidRPr="00040062" w14:paraId="0083A5E7" w14:textId="77777777" w:rsidTr="00611783">
        <w:trPr>
          <w:trHeight w:val="505"/>
          <w:jc w:val="center"/>
        </w:trPr>
        <w:tc>
          <w:tcPr>
            <w:tcW w:w="565" w:type="pct"/>
            <w:gridSpan w:val="2"/>
            <w:vMerge w:val="restart"/>
            <w:vAlign w:val="center"/>
          </w:tcPr>
          <w:p w14:paraId="66CE83D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Протяженность дорожной</w:t>
            </w:r>
          </w:p>
          <w:p w14:paraId="1BA56B29"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сети на</w:t>
            </w:r>
          </w:p>
          <w:p w14:paraId="340CCE6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1 000 га, км</w:t>
            </w:r>
          </w:p>
        </w:tc>
        <w:tc>
          <w:tcPr>
            <w:tcW w:w="4435" w:type="pct"/>
            <w:gridSpan w:val="14"/>
            <w:vAlign w:val="center"/>
          </w:tcPr>
          <w:p w14:paraId="6A56017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Преобладающие породы</w:t>
            </w:r>
          </w:p>
        </w:tc>
      </w:tr>
      <w:tr w:rsidR="00ED73AB" w:rsidRPr="00040062" w14:paraId="0315B9F9" w14:textId="77777777" w:rsidTr="00611783">
        <w:trPr>
          <w:jc w:val="center"/>
        </w:trPr>
        <w:tc>
          <w:tcPr>
            <w:tcW w:w="565" w:type="pct"/>
            <w:gridSpan w:val="2"/>
            <w:vMerge/>
          </w:tcPr>
          <w:p w14:paraId="558036B4" w14:textId="77777777" w:rsidR="00E70677" w:rsidRPr="00040062" w:rsidRDefault="00E70677" w:rsidP="00040062">
            <w:pPr>
              <w:widowControl w:val="0"/>
              <w:jc w:val="both"/>
              <w:rPr>
                <w:rFonts w:ascii="Arial" w:hAnsi="Arial" w:cs="Arial"/>
                <w:lang w:val="ru-RU" w:eastAsia="ru-RU"/>
              </w:rPr>
            </w:pPr>
          </w:p>
        </w:tc>
        <w:tc>
          <w:tcPr>
            <w:tcW w:w="554" w:type="pct"/>
            <w:gridSpan w:val="2"/>
            <w:vAlign w:val="center"/>
          </w:tcPr>
          <w:p w14:paraId="32BF828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Ольха черная</w:t>
            </w:r>
          </w:p>
        </w:tc>
        <w:tc>
          <w:tcPr>
            <w:tcW w:w="555" w:type="pct"/>
            <w:gridSpan w:val="2"/>
            <w:vAlign w:val="center"/>
          </w:tcPr>
          <w:p w14:paraId="77FFC3B1"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Ель, пихта</w:t>
            </w:r>
          </w:p>
        </w:tc>
        <w:tc>
          <w:tcPr>
            <w:tcW w:w="554" w:type="pct"/>
            <w:gridSpan w:val="2"/>
            <w:vAlign w:val="center"/>
          </w:tcPr>
          <w:p w14:paraId="2A035C2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Ольха  серая</w:t>
            </w:r>
          </w:p>
        </w:tc>
        <w:tc>
          <w:tcPr>
            <w:tcW w:w="555" w:type="pct"/>
            <w:gridSpan w:val="2"/>
            <w:vAlign w:val="center"/>
          </w:tcPr>
          <w:p w14:paraId="5DF331F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Сосна ,лиственница, кедр</w:t>
            </w:r>
          </w:p>
        </w:tc>
        <w:tc>
          <w:tcPr>
            <w:tcW w:w="554" w:type="pct"/>
            <w:gridSpan w:val="2"/>
            <w:vAlign w:val="center"/>
          </w:tcPr>
          <w:p w14:paraId="55CFA1FF"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Дуб, клен, ясень,</w:t>
            </w:r>
          </w:p>
        </w:tc>
        <w:tc>
          <w:tcPr>
            <w:tcW w:w="555" w:type="pct"/>
            <w:gridSpan w:val="2"/>
            <w:vAlign w:val="center"/>
          </w:tcPr>
          <w:p w14:paraId="19869D5D"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Осина, ива белая, тополь</w:t>
            </w:r>
          </w:p>
        </w:tc>
        <w:tc>
          <w:tcPr>
            <w:tcW w:w="554" w:type="pct"/>
            <w:vAlign w:val="center"/>
          </w:tcPr>
          <w:p w14:paraId="5C4FB79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Береза</w:t>
            </w:r>
          </w:p>
        </w:tc>
        <w:tc>
          <w:tcPr>
            <w:tcW w:w="554" w:type="pct"/>
            <w:vAlign w:val="center"/>
          </w:tcPr>
          <w:p w14:paraId="7942647B"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Липа,вяз</w:t>
            </w:r>
          </w:p>
        </w:tc>
      </w:tr>
      <w:tr w:rsidR="00ED73AB" w:rsidRPr="00040062" w14:paraId="666DEF1E" w14:textId="77777777" w:rsidTr="00611783">
        <w:trPr>
          <w:jc w:val="center"/>
        </w:trPr>
        <w:tc>
          <w:tcPr>
            <w:tcW w:w="5000" w:type="pct"/>
            <w:gridSpan w:val="16"/>
          </w:tcPr>
          <w:p w14:paraId="738C3F8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Молодняки</w:t>
            </w:r>
          </w:p>
        </w:tc>
      </w:tr>
      <w:tr w:rsidR="00ED73AB" w:rsidRPr="00040062" w14:paraId="33489165" w14:textId="77777777" w:rsidTr="00611783">
        <w:trPr>
          <w:jc w:val="center"/>
        </w:trPr>
        <w:tc>
          <w:tcPr>
            <w:tcW w:w="555" w:type="pct"/>
          </w:tcPr>
          <w:p w14:paraId="227B30F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До 10</w:t>
            </w:r>
          </w:p>
        </w:tc>
        <w:tc>
          <w:tcPr>
            <w:tcW w:w="555" w:type="pct"/>
            <w:gridSpan w:val="2"/>
          </w:tcPr>
          <w:p w14:paraId="6B12FA47"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5218619D"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0,7</w:t>
            </w:r>
          </w:p>
        </w:tc>
        <w:tc>
          <w:tcPr>
            <w:tcW w:w="555" w:type="pct"/>
            <w:gridSpan w:val="2"/>
          </w:tcPr>
          <w:p w14:paraId="0C65AC9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1,0</w:t>
            </w:r>
          </w:p>
        </w:tc>
        <w:tc>
          <w:tcPr>
            <w:tcW w:w="555" w:type="pct"/>
            <w:gridSpan w:val="2"/>
          </w:tcPr>
          <w:p w14:paraId="3399D2B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1,1</w:t>
            </w:r>
          </w:p>
        </w:tc>
        <w:tc>
          <w:tcPr>
            <w:tcW w:w="556" w:type="pct"/>
            <w:gridSpan w:val="2"/>
          </w:tcPr>
          <w:p w14:paraId="2F34F45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1,2</w:t>
            </w:r>
          </w:p>
        </w:tc>
        <w:tc>
          <w:tcPr>
            <w:tcW w:w="555" w:type="pct"/>
            <w:gridSpan w:val="2"/>
          </w:tcPr>
          <w:p w14:paraId="1D8DB8B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1,3</w:t>
            </w:r>
          </w:p>
        </w:tc>
        <w:tc>
          <w:tcPr>
            <w:tcW w:w="559" w:type="pct"/>
            <w:gridSpan w:val="2"/>
          </w:tcPr>
          <w:p w14:paraId="60F436E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554" w:type="pct"/>
          </w:tcPr>
          <w:p w14:paraId="13EAD70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r>
      <w:tr w:rsidR="00ED73AB" w:rsidRPr="00040062" w14:paraId="08108F42" w14:textId="77777777" w:rsidTr="00611783">
        <w:trPr>
          <w:jc w:val="center"/>
        </w:trPr>
        <w:tc>
          <w:tcPr>
            <w:tcW w:w="555" w:type="pct"/>
          </w:tcPr>
          <w:p w14:paraId="01FEA5B7"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11-15</w:t>
            </w:r>
          </w:p>
        </w:tc>
        <w:tc>
          <w:tcPr>
            <w:tcW w:w="555" w:type="pct"/>
            <w:gridSpan w:val="2"/>
          </w:tcPr>
          <w:p w14:paraId="2127FEAD"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1661F83D"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0,8</w:t>
            </w:r>
          </w:p>
        </w:tc>
        <w:tc>
          <w:tcPr>
            <w:tcW w:w="555" w:type="pct"/>
            <w:gridSpan w:val="2"/>
          </w:tcPr>
          <w:p w14:paraId="477CE7EB"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1,2</w:t>
            </w:r>
          </w:p>
        </w:tc>
        <w:tc>
          <w:tcPr>
            <w:tcW w:w="555" w:type="pct"/>
            <w:gridSpan w:val="2"/>
          </w:tcPr>
          <w:p w14:paraId="1DD9FF3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1,3</w:t>
            </w:r>
          </w:p>
        </w:tc>
        <w:tc>
          <w:tcPr>
            <w:tcW w:w="556" w:type="pct"/>
            <w:gridSpan w:val="2"/>
          </w:tcPr>
          <w:p w14:paraId="4F20701E"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555" w:type="pct"/>
            <w:gridSpan w:val="2"/>
          </w:tcPr>
          <w:p w14:paraId="2A79FCE7"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c>
          <w:tcPr>
            <w:tcW w:w="559" w:type="pct"/>
            <w:gridSpan w:val="2"/>
          </w:tcPr>
          <w:p w14:paraId="24E7E0C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1,7</w:t>
            </w:r>
          </w:p>
        </w:tc>
        <w:tc>
          <w:tcPr>
            <w:tcW w:w="554" w:type="pct"/>
          </w:tcPr>
          <w:p w14:paraId="6EA6978B"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r>
      <w:tr w:rsidR="00ED73AB" w:rsidRPr="00040062" w14:paraId="5987AB64" w14:textId="77777777" w:rsidTr="00611783">
        <w:trPr>
          <w:jc w:val="center"/>
        </w:trPr>
        <w:tc>
          <w:tcPr>
            <w:tcW w:w="555" w:type="pct"/>
          </w:tcPr>
          <w:p w14:paraId="7E548FD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16-20</w:t>
            </w:r>
          </w:p>
        </w:tc>
        <w:tc>
          <w:tcPr>
            <w:tcW w:w="555" w:type="pct"/>
            <w:gridSpan w:val="2"/>
          </w:tcPr>
          <w:p w14:paraId="0D1F4C81"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04C6AE3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0,9</w:t>
            </w:r>
          </w:p>
        </w:tc>
        <w:tc>
          <w:tcPr>
            <w:tcW w:w="555" w:type="pct"/>
            <w:gridSpan w:val="2"/>
          </w:tcPr>
          <w:p w14:paraId="5516DE3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555" w:type="pct"/>
            <w:gridSpan w:val="2"/>
          </w:tcPr>
          <w:p w14:paraId="695769BF"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c>
          <w:tcPr>
            <w:tcW w:w="556" w:type="pct"/>
            <w:gridSpan w:val="2"/>
          </w:tcPr>
          <w:p w14:paraId="5980C41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w:t>
            </w:r>
          </w:p>
        </w:tc>
        <w:tc>
          <w:tcPr>
            <w:tcW w:w="555" w:type="pct"/>
            <w:gridSpan w:val="2"/>
          </w:tcPr>
          <w:p w14:paraId="3BEE876F"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559" w:type="pct"/>
            <w:gridSpan w:val="2"/>
          </w:tcPr>
          <w:p w14:paraId="48CE7D3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4" w:type="pct"/>
          </w:tcPr>
          <w:p w14:paraId="34A5D92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2,0</w:t>
            </w:r>
          </w:p>
        </w:tc>
      </w:tr>
      <w:tr w:rsidR="00ED73AB" w:rsidRPr="00040062" w14:paraId="741583A7" w14:textId="77777777" w:rsidTr="00611783">
        <w:trPr>
          <w:jc w:val="center"/>
        </w:trPr>
        <w:tc>
          <w:tcPr>
            <w:tcW w:w="555" w:type="pct"/>
          </w:tcPr>
          <w:p w14:paraId="44C7047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w:t>
            </w:r>
            <w:r w:rsidR="00403D62" w:rsidRPr="00040062">
              <w:rPr>
                <w:rFonts w:ascii="Arial" w:hAnsi="Arial" w:cs="Arial"/>
                <w:lang w:val="ru-RU" w:eastAsia="ru-RU"/>
              </w:rPr>
              <w:t>1-3</w:t>
            </w:r>
            <w:r w:rsidRPr="00040062">
              <w:rPr>
                <w:rFonts w:ascii="Arial" w:hAnsi="Arial" w:cs="Arial"/>
                <w:lang w:val="ru-RU" w:eastAsia="ru-RU"/>
              </w:rPr>
              <w:t>5</w:t>
            </w:r>
          </w:p>
        </w:tc>
        <w:tc>
          <w:tcPr>
            <w:tcW w:w="555" w:type="pct"/>
            <w:gridSpan w:val="2"/>
          </w:tcPr>
          <w:p w14:paraId="2202A9E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5B3D2C5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1,0</w:t>
            </w:r>
          </w:p>
        </w:tc>
        <w:tc>
          <w:tcPr>
            <w:tcW w:w="555" w:type="pct"/>
            <w:gridSpan w:val="2"/>
          </w:tcPr>
          <w:p w14:paraId="54DA86CE"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c>
          <w:tcPr>
            <w:tcW w:w="555" w:type="pct"/>
            <w:gridSpan w:val="2"/>
          </w:tcPr>
          <w:p w14:paraId="5E72631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w:t>
            </w:r>
          </w:p>
        </w:tc>
        <w:tc>
          <w:tcPr>
            <w:tcW w:w="556" w:type="pct"/>
            <w:gridSpan w:val="2"/>
          </w:tcPr>
          <w:p w14:paraId="654FD2B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555" w:type="pct"/>
            <w:gridSpan w:val="2"/>
          </w:tcPr>
          <w:p w14:paraId="425408F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9" w:type="pct"/>
            <w:gridSpan w:val="2"/>
          </w:tcPr>
          <w:p w14:paraId="2CE85B3F"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2,1</w:t>
            </w:r>
          </w:p>
        </w:tc>
        <w:tc>
          <w:tcPr>
            <w:tcW w:w="554" w:type="pct"/>
          </w:tcPr>
          <w:p w14:paraId="69015B39"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2,2</w:t>
            </w:r>
          </w:p>
        </w:tc>
      </w:tr>
      <w:tr w:rsidR="00ED73AB" w:rsidRPr="00040062" w14:paraId="43105031" w14:textId="77777777" w:rsidTr="00611783">
        <w:trPr>
          <w:jc w:val="center"/>
        </w:trPr>
        <w:tc>
          <w:tcPr>
            <w:tcW w:w="555" w:type="pct"/>
          </w:tcPr>
          <w:p w14:paraId="786897B9"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Более 25</w:t>
            </w:r>
          </w:p>
        </w:tc>
        <w:tc>
          <w:tcPr>
            <w:tcW w:w="555" w:type="pct"/>
            <w:gridSpan w:val="2"/>
          </w:tcPr>
          <w:p w14:paraId="5F91905D"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6E5C18DF"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1,1</w:t>
            </w:r>
          </w:p>
        </w:tc>
        <w:tc>
          <w:tcPr>
            <w:tcW w:w="555" w:type="pct"/>
            <w:gridSpan w:val="2"/>
          </w:tcPr>
          <w:p w14:paraId="5E332217"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w:t>
            </w:r>
          </w:p>
        </w:tc>
        <w:tc>
          <w:tcPr>
            <w:tcW w:w="555" w:type="pct"/>
            <w:gridSpan w:val="2"/>
          </w:tcPr>
          <w:p w14:paraId="6AAFA897"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556" w:type="pct"/>
            <w:gridSpan w:val="2"/>
          </w:tcPr>
          <w:p w14:paraId="6FE399B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5" w:type="pct"/>
            <w:gridSpan w:val="2"/>
          </w:tcPr>
          <w:p w14:paraId="098C30A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2,1</w:t>
            </w:r>
          </w:p>
        </w:tc>
        <w:tc>
          <w:tcPr>
            <w:tcW w:w="559" w:type="pct"/>
            <w:gridSpan w:val="2"/>
          </w:tcPr>
          <w:p w14:paraId="6232912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2,2</w:t>
            </w:r>
          </w:p>
        </w:tc>
        <w:tc>
          <w:tcPr>
            <w:tcW w:w="554" w:type="pct"/>
          </w:tcPr>
          <w:p w14:paraId="48F6E73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2,4</w:t>
            </w:r>
          </w:p>
        </w:tc>
      </w:tr>
      <w:tr w:rsidR="00ED73AB" w:rsidRPr="00040062" w14:paraId="5238B26A" w14:textId="77777777" w:rsidTr="00611783">
        <w:trPr>
          <w:jc w:val="center"/>
        </w:trPr>
        <w:tc>
          <w:tcPr>
            <w:tcW w:w="5000" w:type="pct"/>
            <w:gridSpan w:val="16"/>
          </w:tcPr>
          <w:p w14:paraId="63E1384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Средневозрастные и приспевающие насаждения</w:t>
            </w:r>
          </w:p>
        </w:tc>
      </w:tr>
      <w:tr w:rsidR="00ED73AB" w:rsidRPr="00040062" w14:paraId="75360A9C" w14:textId="77777777" w:rsidTr="00611783">
        <w:trPr>
          <w:jc w:val="center"/>
        </w:trPr>
        <w:tc>
          <w:tcPr>
            <w:tcW w:w="555" w:type="pct"/>
          </w:tcPr>
          <w:p w14:paraId="6421764E"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До 10</w:t>
            </w:r>
          </w:p>
        </w:tc>
        <w:tc>
          <w:tcPr>
            <w:tcW w:w="555" w:type="pct"/>
            <w:gridSpan w:val="2"/>
          </w:tcPr>
          <w:p w14:paraId="72C47A7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769AB87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1,0</w:t>
            </w:r>
          </w:p>
        </w:tc>
        <w:tc>
          <w:tcPr>
            <w:tcW w:w="555" w:type="pct"/>
            <w:gridSpan w:val="2"/>
          </w:tcPr>
          <w:p w14:paraId="28A37EAE"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555" w:type="pct"/>
            <w:gridSpan w:val="2"/>
          </w:tcPr>
          <w:p w14:paraId="233F9DC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c>
          <w:tcPr>
            <w:tcW w:w="556" w:type="pct"/>
            <w:gridSpan w:val="2"/>
          </w:tcPr>
          <w:p w14:paraId="5A94701F"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w:t>
            </w:r>
          </w:p>
        </w:tc>
        <w:tc>
          <w:tcPr>
            <w:tcW w:w="555" w:type="pct"/>
            <w:gridSpan w:val="2"/>
          </w:tcPr>
          <w:p w14:paraId="0B9E422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1,7</w:t>
            </w:r>
          </w:p>
        </w:tc>
        <w:tc>
          <w:tcPr>
            <w:tcW w:w="559" w:type="pct"/>
            <w:gridSpan w:val="2"/>
          </w:tcPr>
          <w:p w14:paraId="515BE94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554" w:type="pct"/>
          </w:tcPr>
          <w:p w14:paraId="4E10CA8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r>
      <w:tr w:rsidR="00ED73AB" w:rsidRPr="00040062" w14:paraId="1A8A2A76" w14:textId="77777777" w:rsidTr="00611783">
        <w:trPr>
          <w:jc w:val="center"/>
        </w:trPr>
        <w:tc>
          <w:tcPr>
            <w:tcW w:w="555" w:type="pct"/>
          </w:tcPr>
          <w:p w14:paraId="3541E8A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11-15</w:t>
            </w:r>
          </w:p>
        </w:tc>
        <w:tc>
          <w:tcPr>
            <w:tcW w:w="555" w:type="pct"/>
            <w:gridSpan w:val="2"/>
          </w:tcPr>
          <w:p w14:paraId="3C870A6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23A648E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1,2</w:t>
            </w:r>
          </w:p>
        </w:tc>
        <w:tc>
          <w:tcPr>
            <w:tcW w:w="555" w:type="pct"/>
            <w:gridSpan w:val="2"/>
          </w:tcPr>
          <w:p w14:paraId="3D470CE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1,7</w:t>
            </w:r>
          </w:p>
        </w:tc>
        <w:tc>
          <w:tcPr>
            <w:tcW w:w="555" w:type="pct"/>
            <w:gridSpan w:val="2"/>
          </w:tcPr>
          <w:p w14:paraId="69C6A4A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556" w:type="pct"/>
            <w:gridSpan w:val="2"/>
          </w:tcPr>
          <w:p w14:paraId="04A67C8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5" w:type="pct"/>
            <w:gridSpan w:val="2"/>
          </w:tcPr>
          <w:p w14:paraId="0202DCF9"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2,0</w:t>
            </w:r>
          </w:p>
        </w:tc>
        <w:tc>
          <w:tcPr>
            <w:tcW w:w="559" w:type="pct"/>
            <w:gridSpan w:val="2"/>
          </w:tcPr>
          <w:p w14:paraId="42E3DED9"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2,1</w:t>
            </w:r>
          </w:p>
        </w:tc>
        <w:tc>
          <w:tcPr>
            <w:tcW w:w="554" w:type="pct"/>
          </w:tcPr>
          <w:p w14:paraId="3AE912F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2,3</w:t>
            </w:r>
          </w:p>
        </w:tc>
      </w:tr>
      <w:tr w:rsidR="00ED73AB" w:rsidRPr="00040062" w14:paraId="51B1ACB1" w14:textId="77777777" w:rsidTr="00611783">
        <w:trPr>
          <w:jc w:val="center"/>
        </w:trPr>
        <w:tc>
          <w:tcPr>
            <w:tcW w:w="555" w:type="pct"/>
          </w:tcPr>
          <w:p w14:paraId="418BAD5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16-20</w:t>
            </w:r>
          </w:p>
        </w:tc>
        <w:tc>
          <w:tcPr>
            <w:tcW w:w="555" w:type="pct"/>
            <w:gridSpan w:val="2"/>
          </w:tcPr>
          <w:p w14:paraId="2685862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6B7730D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555" w:type="pct"/>
            <w:gridSpan w:val="2"/>
          </w:tcPr>
          <w:p w14:paraId="5699C9A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5" w:type="pct"/>
            <w:gridSpan w:val="2"/>
          </w:tcPr>
          <w:p w14:paraId="64D9D6D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2,0</w:t>
            </w:r>
          </w:p>
        </w:tc>
        <w:tc>
          <w:tcPr>
            <w:tcW w:w="556" w:type="pct"/>
            <w:gridSpan w:val="2"/>
          </w:tcPr>
          <w:p w14:paraId="1413174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2,2</w:t>
            </w:r>
          </w:p>
        </w:tc>
        <w:tc>
          <w:tcPr>
            <w:tcW w:w="555" w:type="pct"/>
            <w:gridSpan w:val="2"/>
          </w:tcPr>
          <w:p w14:paraId="3B6FA76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2,3</w:t>
            </w:r>
          </w:p>
        </w:tc>
        <w:tc>
          <w:tcPr>
            <w:tcW w:w="559" w:type="pct"/>
            <w:gridSpan w:val="2"/>
          </w:tcPr>
          <w:p w14:paraId="4574DF6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2,9</w:t>
            </w:r>
          </w:p>
        </w:tc>
        <w:tc>
          <w:tcPr>
            <w:tcW w:w="554" w:type="pct"/>
          </w:tcPr>
          <w:p w14:paraId="2FAB178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2,6</w:t>
            </w:r>
          </w:p>
        </w:tc>
      </w:tr>
      <w:tr w:rsidR="00ED73AB" w:rsidRPr="00040062" w14:paraId="50CD9F8F" w14:textId="77777777" w:rsidTr="00611783">
        <w:trPr>
          <w:jc w:val="center"/>
        </w:trPr>
        <w:tc>
          <w:tcPr>
            <w:tcW w:w="555" w:type="pct"/>
          </w:tcPr>
          <w:p w14:paraId="283AF3AB"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w:t>
            </w:r>
            <w:r w:rsidR="00403D62" w:rsidRPr="00040062">
              <w:rPr>
                <w:rFonts w:ascii="Arial" w:hAnsi="Arial" w:cs="Arial"/>
                <w:lang w:val="ru-RU" w:eastAsia="ru-RU"/>
              </w:rPr>
              <w:t>1-3</w:t>
            </w:r>
            <w:r w:rsidRPr="00040062">
              <w:rPr>
                <w:rFonts w:ascii="Arial" w:hAnsi="Arial" w:cs="Arial"/>
                <w:lang w:val="ru-RU" w:eastAsia="ru-RU"/>
              </w:rPr>
              <w:t>5</w:t>
            </w:r>
          </w:p>
        </w:tc>
        <w:tc>
          <w:tcPr>
            <w:tcW w:w="555" w:type="pct"/>
            <w:gridSpan w:val="2"/>
          </w:tcPr>
          <w:p w14:paraId="78A2BA2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15CBDAD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c>
          <w:tcPr>
            <w:tcW w:w="555" w:type="pct"/>
            <w:gridSpan w:val="2"/>
          </w:tcPr>
          <w:p w14:paraId="4896080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2,1</w:t>
            </w:r>
          </w:p>
        </w:tc>
        <w:tc>
          <w:tcPr>
            <w:tcW w:w="555" w:type="pct"/>
            <w:gridSpan w:val="2"/>
          </w:tcPr>
          <w:p w14:paraId="3EBF8DD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2,2</w:t>
            </w:r>
          </w:p>
        </w:tc>
        <w:tc>
          <w:tcPr>
            <w:tcW w:w="556" w:type="pct"/>
            <w:gridSpan w:val="2"/>
          </w:tcPr>
          <w:p w14:paraId="55B0ACD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2,4</w:t>
            </w:r>
          </w:p>
        </w:tc>
        <w:tc>
          <w:tcPr>
            <w:tcW w:w="555" w:type="pct"/>
            <w:gridSpan w:val="2"/>
          </w:tcPr>
          <w:p w14:paraId="75E3C87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2,5</w:t>
            </w:r>
          </w:p>
        </w:tc>
        <w:tc>
          <w:tcPr>
            <w:tcW w:w="559" w:type="pct"/>
            <w:gridSpan w:val="2"/>
          </w:tcPr>
          <w:p w14:paraId="3E8E499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2,7</w:t>
            </w:r>
          </w:p>
        </w:tc>
        <w:tc>
          <w:tcPr>
            <w:tcW w:w="554" w:type="pct"/>
          </w:tcPr>
          <w:p w14:paraId="73A9B69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2,8</w:t>
            </w:r>
          </w:p>
        </w:tc>
      </w:tr>
      <w:tr w:rsidR="00ED73AB" w:rsidRPr="00040062" w14:paraId="3DC05406" w14:textId="77777777" w:rsidTr="00611783">
        <w:trPr>
          <w:jc w:val="center"/>
        </w:trPr>
        <w:tc>
          <w:tcPr>
            <w:tcW w:w="555" w:type="pct"/>
          </w:tcPr>
          <w:p w14:paraId="7B6F047E"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Более 25</w:t>
            </w:r>
          </w:p>
        </w:tc>
        <w:tc>
          <w:tcPr>
            <w:tcW w:w="555" w:type="pct"/>
            <w:gridSpan w:val="2"/>
          </w:tcPr>
          <w:p w14:paraId="6D0C43E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0A9668D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w:t>
            </w:r>
          </w:p>
        </w:tc>
        <w:tc>
          <w:tcPr>
            <w:tcW w:w="555" w:type="pct"/>
            <w:gridSpan w:val="2"/>
          </w:tcPr>
          <w:p w14:paraId="473FB05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2,2</w:t>
            </w:r>
          </w:p>
        </w:tc>
        <w:tc>
          <w:tcPr>
            <w:tcW w:w="555" w:type="pct"/>
            <w:gridSpan w:val="2"/>
          </w:tcPr>
          <w:p w14:paraId="715C6C4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2,4</w:t>
            </w:r>
          </w:p>
        </w:tc>
        <w:tc>
          <w:tcPr>
            <w:tcW w:w="556" w:type="pct"/>
            <w:gridSpan w:val="2"/>
          </w:tcPr>
          <w:p w14:paraId="01B2602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2,6</w:t>
            </w:r>
          </w:p>
        </w:tc>
        <w:tc>
          <w:tcPr>
            <w:tcW w:w="555" w:type="pct"/>
            <w:gridSpan w:val="2"/>
          </w:tcPr>
          <w:p w14:paraId="3320280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2,7</w:t>
            </w:r>
          </w:p>
        </w:tc>
        <w:tc>
          <w:tcPr>
            <w:tcW w:w="559" w:type="pct"/>
            <w:gridSpan w:val="2"/>
          </w:tcPr>
          <w:p w14:paraId="73ABE57D"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2,5</w:t>
            </w:r>
          </w:p>
        </w:tc>
        <w:tc>
          <w:tcPr>
            <w:tcW w:w="554" w:type="pct"/>
          </w:tcPr>
          <w:p w14:paraId="248FDA8F"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3,0</w:t>
            </w:r>
          </w:p>
        </w:tc>
      </w:tr>
      <w:tr w:rsidR="00ED73AB" w:rsidRPr="00040062" w14:paraId="20F3D595" w14:textId="77777777" w:rsidTr="00611783">
        <w:trPr>
          <w:jc w:val="center"/>
        </w:trPr>
        <w:tc>
          <w:tcPr>
            <w:tcW w:w="5000" w:type="pct"/>
            <w:gridSpan w:val="16"/>
          </w:tcPr>
          <w:p w14:paraId="16644D3D"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Спелые и перестойные насаждения</w:t>
            </w:r>
          </w:p>
        </w:tc>
      </w:tr>
      <w:tr w:rsidR="00ED73AB" w:rsidRPr="00040062" w14:paraId="46DD098E" w14:textId="77777777" w:rsidTr="00611783">
        <w:trPr>
          <w:jc w:val="center"/>
        </w:trPr>
        <w:tc>
          <w:tcPr>
            <w:tcW w:w="555" w:type="pct"/>
          </w:tcPr>
          <w:p w14:paraId="4555865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До 10</w:t>
            </w:r>
          </w:p>
        </w:tc>
        <w:tc>
          <w:tcPr>
            <w:tcW w:w="555" w:type="pct"/>
            <w:gridSpan w:val="2"/>
          </w:tcPr>
          <w:p w14:paraId="7D1000A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69F5542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0,9</w:t>
            </w:r>
          </w:p>
        </w:tc>
        <w:tc>
          <w:tcPr>
            <w:tcW w:w="555" w:type="pct"/>
            <w:gridSpan w:val="2"/>
          </w:tcPr>
          <w:p w14:paraId="03AABF4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1,2</w:t>
            </w:r>
          </w:p>
        </w:tc>
        <w:tc>
          <w:tcPr>
            <w:tcW w:w="555" w:type="pct"/>
            <w:gridSpan w:val="2"/>
          </w:tcPr>
          <w:p w14:paraId="4878CF79"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1,3</w:t>
            </w:r>
          </w:p>
        </w:tc>
        <w:tc>
          <w:tcPr>
            <w:tcW w:w="556" w:type="pct"/>
            <w:gridSpan w:val="2"/>
          </w:tcPr>
          <w:p w14:paraId="5DBC362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555" w:type="pct"/>
            <w:gridSpan w:val="2"/>
          </w:tcPr>
          <w:p w14:paraId="1875CD1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c>
          <w:tcPr>
            <w:tcW w:w="559" w:type="pct"/>
            <w:gridSpan w:val="2"/>
          </w:tcPr>
          <w:p w14:paraId="7A4A705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w:t>
            </w:r>
          </w:p>
        </w:tc>
        <w:tc>
          <w:tcPr>
            <w:tcW w:w="554" w:type="pct"/>
          </w:tcPr>
          <w:p w14:paraId="14C4397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1,7</w:t>
            </w:r>
          </w:p>
        </w:tc>
      </w:tr>
      <w:tr w:rsidR="00ED73AB" w:rsidRPr="00040062" w14:paraId="1E34B951" w14:textId="77777777" w:rsidTr="00611783">
        <w:trPr>
          <w:jc w:val="center"/>
        </w:trPr>
        <w:tc>
          <w:tcPr>
            <w:tcW w:w="555" w:type="pct"/>
          </w:tcPr>
          <w:p w14:paraId="28C4747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11-15</w:t>
            </w:r>
          </w:p>
        </w:tc>
        <w:tc>
          <w:tcPr>
            <w:tcW w:w="555" w:type="pct"/>
            <w:gridSpan w:val="2"/>
          </w:tcPr>
          <w:p w14:paraId="13B3BD17"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7169CB02"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1,1</w:t>
            </w:r>
          </w:p>
        </w:tc>
        <w:tc>
          <w:tcPr>
            <w:tcW w:w="555" w:type="pct"/>
            <w:gridSpan w:val="2"/>
          </w:tcPr>
          <w:p w14:paraId="029DF9A7"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555" w:type="pct"/>
            <w:gridSpan w:val="2"/>
          </w:tcPr>
          <w:p w14:paraId="017F1AC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c>
          <w:tcPr>
            <w:tcW w:w="556" w:type="pct"/>
            <w:gridSpan w:val="2"/>
          </w:tcPr>
          <w:p w14:paraId="0432934C"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1,7</w:t>
            </w:r>
          </w:p>
        </w:tc>
        <w:tc>
          <w:tcPr>
            <w:tcW w:w="555" w:type="pct"/>
            <w:gridSpan w:val="2"/>
          </w:tcPr>
          <w:p w14:paraId="234976A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559" w:type="pct"/>
            <w:gridSpan w:val="2"/>
          </w:tcPr>
          <w:p w14:paraId="545A16F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4" w:type="pct"/>
          </w:tcPr>
          <w:p w14:paraId="1F30623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2,0</w:t>
            </w:r>
          </w:p>
        </w:tc>
      </w:tr>
      <w:tr w:rsidR="00ED73AB" w:rsidRPr="00040062" w14:paraId="4B15A4C9" w14:textId="77777777" w:rsidTr="00611783">
        <w:trPr>
          <w:jc w:val="center"/>
        </w:trPr>
        <w:tc>
          <w:tcPr>
            <w:tcW w:w="555" w:type="pct"/>
          </w:tcPr>
          <w:p w14:paraId="67B60A07"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16-20</w:t>
            </w:r>
          </w:p>
        </w:tc>
        <w:tc>
          <w:tcPr>
            <w:tcW w:w="555" w:type="pct"/>
            <w:gridSpan w:val="2"/>
          </w:tcPr>
          <w:p w14:paraId="4DAB91D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4A0618F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1,2</w:t>
            </w:r>
          </w:p>
        </w:tc>
        <w:tc>
          <w:tcPr>
            <w:tcW w:w="555" w:type="pct"/>
            <w:gridSpan w:val="2"/>
          </w:tcPr>
          <w:p w14:paraId="66F91A0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w:t>
            </w:r>
          </w:p>
        </w:tc>
        <w:tc>
          <w:tcPr>
            <w:tcW w:w="555" w:type="pct"/>
            <w:gridSpan w:val="2"/>
          </w:tcPr>
          <w:p w14:paraId="7D68EF0F"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556" w:type="pct"/>
            <w:gridSpan w:val="2"/>
          </w:tcPr>
          <w:p w14:paraId="3DA8153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5" w:type="pct"/>
            <w:gridSpan w:val="2"/>
          </w:tcPr>
          <w:p w14:paraId="74421E0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2,0</w:t>
            </w:r>
          </w:p>
        </w:tc>
        <w:tc>
          <w:tcPr>
            <w:tcW w:w="559" w:type="pct"/>
            <w:gridSpan w:val="2"/>
          </w:tcPr>
          <w:p w14:paraId="27866D26"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2,2</w:t>
            </w:r>
          </w:p>
        </w:tc>
        <w:tc>
          <w:tcPr>
            <w:tcW w:w="554" w:type="pct"/>
          </w:tcPr>
          <w:p w14:paraId="6B1621A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2,3</w:t>
            </w:r>
          </w:p>
        </w:tc>
      </w:tr>
      <w:tr w:rsidR="00ED73AB" w:rsidRPr="00040062" w14:paraId="408792DD" w14:textId="77777777" w:rsidTr="00611783">
        <w:trPr>
          <w:jc w:val="center"/>
        </w:trPr>
        <w:tc>
          <w:tcPr>
            <w:tcW w:w="555" w:type="pct"/>
          </w:tcPr>
          <w:p w14:paraId="185F97F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w:t>
            </w:r>
            <w:r w:rsidR="00403D62" w:rsidRPr="00040062">
              <w:rPr>
                <w:rFonts w:ascii="Arial" w:hAnsi="Arial" w:cs="Arial"/>
                <w:lang w:val="ru-RU" w:eastAsia="ru-RU"/>
              </w:rPr>
              <w:t>1-3</w:t>
            </w:r>
            <w:r w:rsidRPr="00040062">
              <w:rPr>
                <w:rFonts w:ascii="Arial" w:hAnsi="Arial" w:cs="Arial"/>
                <w:lang w:val="ru-RU" w:eastAsia="ru-RU"/>
              </w:rPr>
              <w:t>5</w:t>
            </w:r>
          </w:p>
        </w:tc>
        <w:tc>
          <w:tcPr>
            <w:tcW w:w="555" w:type="pct"/>
            <w:gridSpan w:val="2"/>
          </w:tcPr>
          <w:p w14:paraId="2655127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28B1C96E"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1,3</w:t>
            </w:r>
          </w:p>
        </w:tc>
        <w:tc>
          <w:tcPr>
            <w:tcW w:w="555" w:type="pct"/>
            <w:gridSpan w:val="2"/>
          </w:tcPr>
          <w:p w14:paraId="478939E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555" w:type="pct"/>
            <w:gridSpan w:val="2"/>
          </w:tcPr>
          <w:p w14:paraId="767F54E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6" w:type="pct"/>
            <w:gridSpan w:val="2"/>
          </w:tcPr>
          <w:p w14:paraId="0DE99AD5"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2,1</w:t>
            </w:r>
          </w:p>
        </w:tc>
        <w:tc>
          <w:tcPr>
            <w:tcW w:w="555" w:type="pct"/>
            <w:gridSpan w:val="2"/>
          </w:tcPr>
          <w:p w14:paraId="55E5A0BD"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2,2</w:t>
            </w:r>
          </w:p>
        </w:tc>
        <w:tc>
          <w:tcPr>
            <w:tcW w:w="559" w:type="pct"/>
            <w:gridSpan w:val="2"/>
          </w:tcPr>
          <w:p w14:paraId="655457D0"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2,4</w:t>
            </w:r>
          </w:p>
        </w:tc>
        <w:tc>
          <w:tcPr>
            <w:tcW w:w="554" w:type="pct"/>
          </w:tcPr>
          <w:p w14:paraId="6FB9A8A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2,5</w:t>
            </w:r>
          </w:p>
        </w:tc>
      </w:tr>
      <w:tr w:rsidR="007929B9" w:rsidRPr="00040062" w14:paraId="4617684B" w14:textId="77777777" w:rsidTr="00611783">
        <w:trPr>
          <w:jc w:val="center"/>
        </w:trPr>
        <w:tc>
          <w:tcPr>
            <w:tcW w:w="555" w:type="pct"/>
          </w:tcPr>
          <w:p w14:paraId="2C1A08B8"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Более 25</w:t>
            </w:r>
          </w:p>
        </w:tc>
        <w:tc>
          <w:tcPr>
            <w:tcW w:w="555" w:type="pct"/>
            <w:gridSpan w:val="2"/>
          </w:tcPr>
          <w:p w14:paraId="7DCD4BE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w:t>
            </w:r>
          </w:p>
        </w:tc>
        <w:tc>
          <w:tcPr>
            <w:tcW w:w="556" w:type="pct"/>
            <w:gridSpan w:val="2"/>
          </w:tcPr>
          <w:p w14:paraId="47E63E61"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555" w:type="pct"/>
            <w:gridSpan w:val="2"/>
          </w:tcPr>
          <w:p w14:paraId="66F3D824"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555" w:type="pct"/>
            <w:gridSpan w:val="2"/>
          </w:tcPr>
          <w:p w14:paraId="33B7D32B"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2,1</w:t>
            </w:r>
          </w:p>
        </w:tc>
        <w:tc>
          <w:tcPr>
            <w:tcW w:w="556" w:type="pct"/>
            <w:gridSpan w:val="2"/>
          </w:tcPr>
          <w:p w14:paraId="2E2CD64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2,2</w:t>
            </w:r>
          </w:p>
        </w:tc>
        <w:tc>
          <w:tcPr>
            <w:tcW w:w="555" w:type="pct"/>
            <w:gridSpan w:val="2"/>
          </w:tcPr>
          <w:p w14:paraId="09259B2B"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2,4</w:t>
            </w:r>
          </w:p>
        </w:tc>
        <w:tc>
          <w:tcPr>
            <w:tcW w:w="559" w:type="pct"/>
            <w:gridSpan w:val="2"/>
          </w:tcPr>
          <w:p w14:paraId="02BE82A3"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2,6</w:t>
            </w:r>
          </w:p>
        </w:tc>
        <w:tc>
          <w:tcPr>
            <w:tcW w:w="554" w:type="pct"/>
          </w:tcPr>
          <w:p w14:paraId="61A65BAA" w14:textId="77777777" w:rsidR="00E70677"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2,7</w:t>
            </w:r>
          </w:p>
        </w:tc>
      </w:tr>
    </w:tbl>
    <w:p w14:paraId="0B08E66F" w14:textId="77777777" w:rsidR="00E70677" w:rsidRPr="00040062" w:rsidRDefault="00E70677" w:rsidP="00040062">
      <w:pPr>
        <w:widowControl w:val="0"/>
        <w:ind w:firstLine="709"/>
        <w:jc w:val="both"/>
        <w:rPr>
          <w:rFonts w:ascii="Arial" w:hAnsi="Arial" w:cs="Arial"/>
          <w:lang w:val="ru-RU" w:eastAsia="ru-RU"/>
        </w:rPr>
      </w:pPr>
    </w:p>
    <w:p w14:paraId="6F7CD3FD" w14:textId="77777777" w:rsidR="00E70677"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Строгой методики расчета рекреационной емкости без проведения продолжительных полевых исследований нет. По данным В.Я. Курамшина (Курамшин В.Я. Ведение хозяйства в </w:t>
      </w:r>
      <w:r w:rsidR="00D50814" w:rsidRPr="00040062">
        <w:rPr>
          <w:rFonts w:ascii="Arial" w:hAnsi="Arial" w:cs="Arial"/>
          <w:lang w:val="ru-RU" w:eastAsia="ru-RU"/>
        </w:rPr>
        <w:t xml:space="preserve">рекреационных лесах. М. </w:t>
      </w:r>
      <w:r w:rsidRPr="00040062">
        <w:rPr>
          <w:rFonts w:ascii="Arial" w:hAnsi="Arial" w:cs="Arial"/>
          <w:lang w:val="ru-RU" w:eastAsia="ru-RU"/>
        </w:rPr>
        <w:t xml:space="preserve">Агропромиздат, 1988 - 208 с.) удельная устойчивость леса зависит от бонитета и составляет для второго-третьего бонитета 7 чел./га. </w:t>
      </w:r>
      <w:r w:rsidR="00AC6EA4" w:rsidRPr="00040062">
        <w:rPr>
          <w:rFonts w:ascii="Arial" w:hAnsi="Arial" w:cs="Arial"/>
          <w:lang w:val="ru-RU" w:eastAsia="ru-RU"/>
        </w:rPr>
        <w:t xml:space="preserve">Учитывая, устойчивость городских лесов, подобную рекреационную ёмкость можно определить и для городских лесов </w:t>
      </w:r>
      <w:r w:rsidR="00F91892" w:rsidRPr="00040062">
        <w:rPr>
          <w:rFonts w:ascii="Arial" w:hAnsi="Arial" w:cs="Arial"/>
          <w:lang w:val="ru-RU" w:eastAsia="ru-RU"/>
        </w:rPr>
        <w:t>Холмского муниципального округа Сахалинской области</w:t>
      </w:r>
      <w:r w:rsidR="00AC6EA4" w:rsidRPr="00040062">
        <w:rPr>
          <w:rFonts w:ascii="Arial" w:hAnsi="Arial" w:cs="Arial"/>
          <w:lang w:val="ru-RU" w:eastAsia="ru-RU"/>
        </w:rPr>
        <w:t xml:space="preserve">. </w:t>
      </w:r>
      <w:r w:rsidRPr="00040062">
        <w:rPr>
          <w:rFonts w:ascii="Arial" w:hAnsi="Arial" w:cs="Arial"/>
          <w:lang w:val="ru-RU" w:eastAsia="ru-RU"/>
        </w:rPr>
        <w:t>Однако, необходимо учитывать, что нагрузка распределяется по территории неравномерно, поэтому в наиболее посещаемых участках, на въездах и тропах в лесу необходимо проведение соответствующих мероприятий.</w:t>
      </w:r>
    </w:p>
    <w:p w14:paraId="22DD7C6F" w14:textId="77777777" w:rsidR="00E70677"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Лесничий организует систематический контроль над соблюдением допустимых рекреационных нагрузок и, в случаях их превышения и невозможности сокращения, создание </w:t>
      </w:r>
      <w:r w:rsidR="00D65490" w:rsidRPr="00040062">
        <w:rPr>
          <w:rFonts w:ascii="Arial" w:hAnsi="Arial" w:cs="Arial"/>
          <w:lang w:val="ru-RU" w:eastAsia="ru-RU"/>
        </w:rPr>
        <w:t>«</w:t>
      </w:r>
      <w:r w:rsidRPr="00040062">
        <w:rPr>
          <w:rFonts w:ascii="Arial" w:hAnsi="Arial" w:cs="Arial"/>
          <w:lang w:val="ru-RU" w:eastAsia="ru-RU"/>
        </w:rPr>
        <w:t>отвлекающих объектов</w:t>
      </w:r>
      <w:r w:rsidR="00D65490" w:rsidRPr="00040062">
        <w:rPr>
          <w:rFonts w:ascii="Arial" w:hAnsi="Arial" w:cs="Arial"/>
          <w:lang w:val="ru-RU" w:eastAsia="ru-RU"/>
        </w:rPr>
        <w:t>»</w:t>
      </w:r>
      <w:r w:rsidRPr="00040062">
        <w:rPr>
          <w:rFonts w:ascii="Arial" w:hAnsi="Arial" w:cs="Arial"/>
          <w:lang w:val="ru-RU" w:eastAsia="ru-RU"/>
        </w:rPr>
        <w:t xml:space="preserve"> (местные достопримечательности, новые водоемы, видовые точки дендрологические садики и т.д.), обеспечивающих отток отдыхающих. Участки для организации массового отдыха следует подбирать в наиболее устойчивых к </w:t>
      </w:r>
      <w:r w:rsidRPr="00040062">
        <w:rPr>
          <w:rFonts w:ascii="Arial" w:hAnsi="Arial" w:cs="Arial"/>
          <w:lang w:val="ru-RU" w:eastAsia="ru-RU"/>
        </w:rPr>
        <w:lastRenderedPageBreak/>
        <w:t>рекреационным нагрузкам насаждениях, а малоустойчивые к ним локализовать от интенсивной посещаемости, обходя их при трассировке прогулочных дорог и туристических маршрутов, закрывая вход в их пределы шлагбаумами и предупредительными аншлагами или густыми живыми изгородями. Прогулочные дороги и тропы, проложенные по легким песчаным почвам, должны обеспечиваться твердым покрытием или деревянными настилами. Определяя пункты размещения мест массового отдыха, следует предусмотреть возможность перемены их территориального размещения через 5 - 7 лет для восстановления лесного природного комплекса на участках, где ранее в течение указанного срока они располагались (создавать места - дубли).</w:t>
      </w:r>
    </w:p>
    <w:p w14:paraId="25FB7AFA" w14:textId="77777777" w:rsidR="00D50814" w:rsidRPr="00040062" w:rsidRDefault="00D50814" w:rsidP="00040062">
      <w:pPr>
        <w:widowControl w:val="0"/>
        <w:ind w:firstLine="709"/>
        <w:jc w:val="both"/>
        <w:rPr>
          <w:rFonts w:ascii="Arial" w:hAnsi="Arial" w:cs="Arial"/>
          <w:lang w:val="ru-RU" w:eastAsia="ru-RU"/>
        </w:rPr>
      </w:pPr>
    </w:p>
    <w:p w14:paraId="3BA99BB1" w14:textId="77777777" w:rsidR="00F75A98" w:rsidRPr="00040062" w:rsidRDefault="009711AA" w:rsidP="00040062">
      <w:pPr>
        <w:widowControl w:val="0"/>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22</w:t>
      </w:r>
      <w:r w:rsidR="00426DF0" w:rsidRPr="00040062">
        <w:rPr>
          <w:rFonts w:ascii="Arial" w:hAnsi="Arial" w:cs="Arial"/>
          <w:b/>
          <w:lang w:val="ru-RU" w:eastAsia="ru-RU"/>
        </w:rPr>
        <w:t xml:space="preserve"> -</w:t>
      </w:r>
      <w:r w:rsidRPr="00040062">
        <w:rPr>
          <w:rFonts w:ascii="Arial" w:hAnsi="Arial" w:cs="Arial"/>
          <w:b/>
          <w:lang w:val="ru-RU" w:eastAsia="ru-RU"/>
        </w:rPr>
        <w:t xml:space="preserve"> </w:t>
      </w:r>
      <w:r w:rsidR="007341ED" w:rsidRPr="00040062">
        <w:rPr>
          <w:rFonts w:ascii="Arial" w:hAnsi="Arial" w:cs="Arial"/>
          <w:b/>
          <w:lang w:val="ru-RU" w:eastAsia="ru-RU"/>
        </w:rPr>
        <w:t>ШКАЛА РЕКРЕАЦИОННОЙ ОЦЕНКИ УЧАСТКА</w:t>
      </w:r>
    </w:p>
    <w:p w14:paraId="74C6AB17" w14:textId="77777777" w:rsidR="0033525D" w:rsidRPr="00040062" w:rsidRDefault="0033525D" w:rsidP="00040062">
      <w:pPr>
        <w:widowControl w:val="0"/>
        <w:jc w:val="center"/>
        <w:rPr>
          <w:rFonts w:ascii="Arial" w:hAnsi="Arial" w:cs="Arial"/>
          <w:b/>
          <w:lang w:val="ru-RU" w:eastAsia="ru-RU"/>
        </w:rPr>
      </w:pPr>
    </w:p>
    <w:tbl>
      <w:tblPr>
        <w:tblW w:w="10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95"/>
        <w:gridCol w:w="1216"/>
      </w:tblGrid>
      <w:tr w:rsidR="00ED73AB" w:rsidRPr="00040062" w14:paraId="2F75DC5B" w14:textId="77777777" w:rsidTr="004D2DCD">
        <w:trPr>
          <w:trHeight w:val="319"/>
          <w:jc w:val="center"/>
        </w:trPr>
        <w:tc>
          <w:tcPr>
            <w:tcW w:w="4416" w:type="pct"/>
            <w:vAlign w:val="center"/>
          </w:tcPr>
          <w:p w14:paraId="049E90BD"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Характеристика участка</w:t>
            </w:r>
          </w:p>
        </w:tc>
        <w:tc>
          <w:tcPr>
            <w:tcW w:w="584" w:type="pct"/>
            <w:vAlign w:val="center"/>
          </w:tcPr>
          <w:p w14:paraId="52234E0B"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Балл</w:t>
            </w:r>
          </w:p>
        </w:tc>
      </w:tr>
      <w:tr w:rsidR="00ED73AB" w:rsidRPr="00040062" w14:paraId="38DADA6C" w14:textId="77777777" w:rsidTr="004D2DCD">
        <w:trPr>
          <w:trHeight w:val="862"/>
          <w:jc w:val="center"/>
        </w:trPr>
        <w:tc>
          <w:tcPr>
            <w:tcW w:w="4416" w:type="pct"/>
            <w:vAlign w:val="center"/>
          </w:tcPr>
          <w:p w14:paraId="57935929"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Участок имеет наилучшие показатели по состоянию древесно-кустарниковой растительности, напочвенного покрова и других элементов. Передвижение удобно во всех направлениях. Возможно использование для отдыха без проведения мероприятий по благоустройству территории</w:t>
            </w:r>
          </w:p>
        </w:tc>
        <w:tc>
          <w:tcPr>
            <w:tcW w:w="584" w:type="pct"/>
            <w:vAlign w:val="center"/>
          </w:tcPr>
          <w:p w14:paraId="4AD06C62"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w:t>
            </w:r>
          </w:p>
        </w:tc>
      </w:tr>
      <w:tr w:rsidR="00ED73AB" w:rsidRPr="00040062" w14:paraId="4EEB8645" w14:textId="77777777" w:rsidTr="004D2DCD">
        <w:trPr>
          <w:trHeight w:val="722"/>
          <w:jc w:val="center"/>
        </w:trPr>
        <w:tc>
          <w:tcPr>
            <w:tcW w:w="4416" w:type="pct"/>
            <w:vAlign w:val="center"/>
          </w:tcPr>
          <w:p w14:paraId="3EFA2D83"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Участок имеет хорошие показатели по состоянию древесно-кустарниковой растительности, напочвенному покрову и др.</w:t>
            </w:r>
          </w:p>
          <w:p w14:paraId="1EB0D0FC"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Передвижение ограничено по некоторым направлениям. Возможно использование для отдыха после проведения незначительных мероприятий по благоустройству территорий.</w:t>
            </w:r>
          </w:p>
        </w:tc>
        <w:tc>
          <w:tcPr>
            <w:tcW w:w="584" w:type="pct"/>
            <w:vAlign w:val="center"/>
          </w:tcPr>
          <w:p w14:paraId="004E1796"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w:t>
            </w:r>
          </w:p>
        </w:tc>
      </w:tr>
      <w:tr w:rsidR="007929B9" w:rsidRPr="00040062" w14:paraId="739D4850" w14:textId="77777777" w:rsidTr="004D2DCD">
        <w:trPr>
          <w:trHeight w:val="85"/>
          <w:jc w:val="center"/>
        </w:trPr>
        <w:tc>
          <w:tcPr>
            <w:tcW w:w="4416" w:type="pct"/>
            <w:vAlign w:val="center"/>
          </w:tcPr>
          <w:p w14:paraId="3C8AE86C"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Участок имеет больше плохих показателей, чем хороших, по состоянию древесно-кустарниковой растительности, напочвенному покрову и другим элементам. Передвижение затруднено во всех направлениях. Для организации отдыха необходимо проведение мероприятий, требующих значительных капитальных затрат по благоустройству территории.</w:t>
            </w:r>
          </w:p>
        </w:tc>
        <w:tc>
          <w:tcPr>
            <w:tcW w:w="584" w:type="pct"/>
            <w:vAlign w:val="center"/>
          </w:tcPr>
          <w:p w14:paraId="380359EA"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w:t>
            </w:r>
          </w:p>
        </w:tc>
      </w:tr>
    </w:tbl>
    <w:p w14:paraId="73EC0AE3" w14:textId="77777777" w:rsidR="00C1502A" w:rsidRPr="00040062" w:rsidRDefault="00C1502A" w:rsidP="00040062">
      <w:pPr>
        <w:widowControl w:val="0"/>
        <w:shd w:val="clear" w:color="auto" w:fill="FEFFFF"/>
        <w:autoSpaceDE w:val="0"/>
        <w:autoSpaceDN w:val="0"/>
        <w:adjustRightInd w:val="0"/>
        <w:ind w:right="115" w:firstLine="709"/>
        <w:jc w:val="both"/>
        <w:rPr>
          <w:rFonts w:ascii="Arial" w:hAnsi="Arial" w:cs="Arial"/>
          <w:lang w:val="ru-RU" w:eastAsia="ru-RU"/>
        </w:rPr>
      </w:pPr>
    </w:p>
    <w:p w14:paraId="416AA0F9" w14:textId="77777777" w:rsidR="00C1502A" w:rsidRPr="00040062" w:rsidRDefault="00E47E9B" w:rsidP="00040062">
      <w:pPr>
        <w:widowControl w:val="0"/>
        <w:shd w:val="clear" w:color="auto" w:fill="FEFFFF"/>
        <w:autoSpaceDE w:val="0"/>
        <w:autoSpaceDN w:val="0"/>
        <w:adjustRightInd w:val="0"/>
        <w:ind w:right="115" w:firstLine="709"/>
        <w:jc w:val="both"/>
        <w:rPr>
          <w:rFonts w:ascii="Arial" w:hAnsi="Arial" w:cs="Arial"/>
          <w:lang w:val="ru-RU" w:eastAsia="ru-RU"/>
        </w:rPr>
      </w:pPr>
      <w:r w:rsidRPr="00040062">
        <w:rPr>
          <w:rFonts w:ascii="Arial" w:hAnsi="Arial" w:cs="Arial"/>
          <w:lang w:val="ru-RU" w:eastAsia="ru-RU"/>
        </w:rPr>
        <w:t>Для учета не по крытых лесом площадей и нелесных в рекреационном лесопользовании рекомендуется использовать</w:t>
      </w:r>
      <w:r w:rsidR="00D50814" w:rsidRPr="00040062">
        <w:rPr>
          <w:rFonts w:ascii="Arial" w:hAnsi="Arial" w:cs="Arial"/>
          <w:lang w:val="ru-RU" w:eastAsia="ru-RU"/>
        </w:rPr>
        <w:t xml:space="preserve"> соответствующую классификацию.</w:t>
      </w:r>
    </w:p>
    <w:p w14:paraId="32AE49B3" w14:textId="77777777" w:rsidR="00D50814" w:rsidRPr="00040062" w:rsidRDefault="00D50814" w:rsidP="00040062">
      <w:pPr>
        <w:widowControl w:val="0"/>
        <w:shd w:val="clear" w:color="auto" w:fill="FEFFFF"/>
        <w:autoSpaceDE w:val="0"/>
        <w:autoSpaceDN w:val="0"/>
        <w:adjustRightInd w:val="0"/>
        <w:ind w:right="129" w:firstLine="709"/>
        <w:jc w:val="both"/>
        <w:rPr>
          <w:rFonts w:ascii="Arial" w:hAnsi="Arial" w:cs="Arial"/>
          <w:lang w:val="ru-RU" w:eastAsia="ru-RU"/>
        </w:rPr>
      </w:pPr>
    </w:p>
    <w:p w14:paraId="634E1850" w14:textId="77777777" w:rsidR="00C1502A" w:rsidRPr="00040062" w:rsidRDefault="0033525D" w:rsidP="00040062">
      <w:pPr>
        <w:widowControl w:val="0"/>
        <w:shd w:val="clear" w:color="auto" w:fill="FEFFFF"/>
        <w:autoSpaceDE w:val="0"/>
        <w:autoSpaceDN w:val="0"/>
        <w:adjustRightInd w:val="0"/>
        <w:ind w:right="129"/>
        <w:jc w:val="center"/>
        <w:rPr>
          <w:rFonts w:ascii="Arial" w:hAnsi="Arial" w:cs="Arial"/>
          <w:b/>
          <w:lang w:val="ru-RU" w:eastAsia="ru-RU"/>
        </w:rPr>
      </w:pPr>
      <w:r w:rsidRPr="00040062">
        <w:rPr>
          <w:rFonts w:ascii="Arial" w:hAnsi="Arial" w:cs="Arial"/>
          <w:b/>
          <w:lang w:val="ru-RU" w:eastAsia="ru-RU"/>
        </w:rPr>
        <w:t>Таблица 23</w:t>
      </w:r>
      <w:r w:rsidR="00E47E9B" w:rsidRPr="00040062">
        <w:rPr>
          <w:rFonts w:ascii="Arial" w:hAnsi="Arial" w:cs="Arial"/>
          <w:b/>
          <w:lang w:val="ru-RU" w:eastAsia="ru-RU"/>
        </w:rPr>
        <w:t xml:space="preserve"> - </w:t>
      </w:r>
      <w:r w:rsidR="007341ED" w:rsidRPr="00040062">
        <w:rPr>
          <w:rFonts w:ascii="Arial" w:hAnsi="Arial" w:cs="Arial"/>
          <w:b/>
          <w:lang w:val="ru-RU" w:eastAsia="ru-RU"/>
        </w:rPr>
        <w:t>КЛАССИФИКАЦИЯ ПОТЕНЦИАЛЬНО ПРИГОДНЫХ ДЛЯ РЕКРЕАЦИИ ЗЕМЕЛЬ ПО СТЕПЕНИ ОБЛЕСЕННОСТИ, ПРОЦЕНТ (ДАЛЬНИИЛХ, 1990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2"/>
        <w:gridCol w:w="1906"/>
        <w:gridCol w:w="5103"/>
      </w:tblGrid>
      <w:tr w:rsidR="00ED73AB" w:rsidRPr="00040062" w14:paraId="4FBC761D" w14:textId="77777777" w:rsidTr="002321DA">
        <w:trPr>
          <w:tblHeader/>
        </w:trPr>
        <w:tc>
          <w:tcPr>
            <w:tcW w:w="3262" w:type="dxa"/>
          </w:tcPr>
          <w:p w14:paraId="4607AF6C"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t>Класс облесенности</w:t>
            </w:r>
          </w:p>
        </w:tc>
        <w:tc>
          <w:tcPr>
            <w:tcW w:w="1808" w:type="dxa"/>
          </w:tcPr>
          <w:p w14:paraId="2FE18D77"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t>Степень облесенности (для покрытой лесом площади)</w:t>
            </w:r>
          </w:p>
        </w:tc>
        <w:tc>
          <w:tcPr>
            <w:tcW w:w="5103" w:type="dxa"/>
          </w:tcPr>
          <w:p w14:paraId="7AFCCFCA"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t>Основные лесоводственные мероприятия</w:t>
            </w:r>
          </w:p>
        </w:tc>
      </w:tr>
      <w:tr w:rsidR="00ED73AB" w:rsidRPr="00040062" w14:paraId="2753F864" w14:textId="77777777" w:rsidTr="002321DA">
        <w:tc>
          <w:tcPr>
            <w:tcW w:w="3262" w:type="dxa"/>
          </w:tcPr>
          <w:p w14:paraId="0C0C0896"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Избыточно лесопокрытые</w:t>
            </w:r>
          </w:p>
        </w:tc>
        <w:tc>
          <w:tcPr>
            <w:tcW w:w="1808" w:type="dxa"/>
          </w:tcPr>
          <w:p w14:paraId="44B211FF"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t>Более 90%</w:t>
            </w:r>
          </w:p>
        </w:tc>
        <w:tc>
          <w:tcPr>
            <w:tcW w:w="5103" w:type="dxa"/>
          </w:tcPr>
          <w:p w14:paraId="7E69439E"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Формирование дополнительных лужаек, полян до уровня облесенности 90%</w:t>
            </w:r>
          </w:p>
        </w:tc>
      </w:tr>
      <w:tr w:rsidR="00ED73AB" w:rsidRPr="00040062" w14:paraId="219CE55B" w14:textId="77777777" w:rsidTr="002321DA">
        <w:tc>
          <w:tcPr>
            <w:tcW w:w="3262" w:type="dxa"/>
          </w:tcPr>
          <w:p w14:paraId="5B6CCEB2"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Нормальные лесопокрытые</w:t>
            </w:r>
          </w:p>
        </w:tc>
        <w:tc>
          <w:tcPr>
            <w:tcW w:w="1808" w:type="dxa"/>
          </w:tcPr>
          <w:p w14:paraId="78426F9B"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t>81-90</w:t>
            </w:r>
          </w:p>
        </w:tc>
        <w:tc>
          <w:tcPr>
            <w:tcW w:w="5103" w:type="dxa"/>
          </w:tcPr>
          <w:p w14:paraId="27C0918F"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Уход за ландшафтом: рубки ухода, ландшафтные рубки, реконструкция и т.п.</w:t>
            </w:r>
          </w:p>
        </w:tc>
      </w:tr>
      <w:tr w:rsidR="00ED73AB" w:rsidRPr="00040062" w14:paraId="50C81FBF" w14:textId="77777777" w:rsidTr="002321DA">
        <w:tc>
          <w:tcPr>
            <w:tcW w:w="3262" w:type="dxa"/>
          </w:tcPr>
          <w:p w14:paraId="1B1795B3"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Удовлетворительно лесопокрытые</w:t>
            </w:r>
          </w:p>
        </w:tc>
        <w:tc>
          <w:tcPr>
            <w:tcW w:w="1808" w:type="dxa"/>
          </w:tcPr>
          <w:p w14:paraId="72D6ABFF"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t>71-80</w:t>
            </w:r>
          </w:p>
        </w:tc>
        <w:tc>
          <w:tcPr>
            <w:tcW w:w="5103" w:type="dxa"/>
          </w:tcPr>
          <w:p w14:paraId="309149C7"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Содействие естественному возобновлению, уход за ландшафтом, при необходимости – лесные культуры</w:t>
            </w:r>
          </w:p>
        </w:tc>
      </w:tr>
      <w:tr w:rsidR="00ED73AB" w:rsidRPr="00040062" w14:paraId="0305EBDA" w14:textId="77777777" w:rsidTr="002321DA">
        <w:tc>
          <w:tcPr>
            <w:tcW w:w="3262" w:type="dxa"/>
          </w:tcPr>
          <w:p w14:paraId="2876D507"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Недостаточно лесопокрытые</w:t>
            </w:r>
          </w:p>
        </w:tc>
        <w:tc>
          <w:tcPr>
            <w:tcW w:w="1808" w:type="dxa"/>
          </w:tcPr>
          <w:p w14:paraId="71D743EF"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t>51-70</w:t>
            </w:r>
          </w:p>
        </w:tc>
        <w:tc>
          <w:tcPr>
            <w:tcW w:w="5103" w:type="dxa"/>
          </w:tcPr>
          <w:p w14:paraId="6A561238"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Лесные культуры, содействие естественному возобновлению, по мере надобности – реконструкция или ландшафтная рубка</w:t>
            </w:r>
          </w:p>
        </w:tc>
      </w:tr>
      <w:tr w:rsidR="00ED73AB" w:rsidRPr="00040062" w14:paraId="477A9202" w14:textId="77777777" w:rsidTr="002321DA">
        <w:tc>
          <w:tcPr>
            <w:tcW w:w="3262" w:type="dxa"/>
          </w:tcPr>
          <w:p w14:paraId="1535C731"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 xml:space="preserve">Очень слабо </w:t>
            </w:r>
            <w:r w:rsidRPr="00040062">
              <w:rPr>
                <w:rFonts w:ascii="Arial" w:hAnsi="Arial" w:cs="Arial"/>
                <w:shd w:val="clear" w:color="auto" w:fill="FEFFFF"/>
                <w:lang w:val="ru-RU" w:eastAsia="ru-RU"/>
              </w:rPr>
              <w:lastRenderedPageBreak/>
              <w:t>лесопокрытые</w:t>
            </w:r>
          </w:p>
        </w:tc>
        <w:tc>
          <w:tcPr>
            <w:tcW w:w="1808" w:type="dxa"/>
          </w:tcPr>
          <w:p w14:paraId="4B2750BC"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lastRenderedPageBreak/>
              <w:t>20-50</w:t>
            </w:r>
          </w:p>
        </w:tc>
        <w:tc>
          <w:tcPr>
            <w:tcW w:w="5103" w:type="dxa"/>
          </w:tcPr>
          <w:p w14:paraId="3E51140A"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 xml:space="preserve">Лесные культуры, рубки ухода, при </w:t>
            </w:r>
            <w:r w:rsidRPr="00040062">
              <w:rPr>
                <w:rFonts w:ascii="Arial" w:hAnsi="Arial" w:cs="Arial"/>
                <w:shd w:val="clear" w:color="auto" w:fill="FEFFFF"/>
                <w:lang w:val="ru-RU" w:eastAsia="ru-RU"/>
              </w:rPr>
              <w:lastRenderedPageBreak/>
              <w:t>необходимости – активная мелиорация</w:t>
            </w:r>
          </w:p>
        </w:tc>
      </w:tr>
      <w:tr w:rsidR="00ED73AB" w:rsidRPr="00040062" w14:paraId="1E49D61B" w14:textId="77777777" w:rsidTr="002321DA">
        <w:tc>
          <w:tcPr>
            <w:tcW w:w="3262" w:type="dxa"/>
          </w:tcPr>
          <w:p w14:paraId="4440306A"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lastRenderedPageBreak/>
              <w:t>Нелесопокрытые</w:t>
            </w:r>
          </w:p>
        </w:tc>
        <w:tc>
          <w:tcPr>
            <w:tcW w:w="1808" w:type="dxa"/>
          </w:tcPr>
          <w:p w14:paraId="6D8E3C9B" w14:textId="77777777" w:rsidR="00C1502A" w:rsidRPr="00040062" w:rsidRDefault="00E47E9B" w:rsidP="00040062">
            <w:pPr>
              <w:widowControl w:val="0"/>
              <w:autoSpaceDE w:val="0"/>
              <w:autoSpaceDN w:val="0"/>
              <w:adjustRightInd w:val="0"/>
              <w:ind w:right="129"/>
              <w:jc w:val="center"/>
              <w:rPr>
                <w:rFonts w:ascii="Arial" w:hAnsi="Arial" w:cs="Arial"/>
                <w:shd w:val="clear" w:color="auto" w:fill="FEFFFF"/>
                <w:lang w:val="ru-RU" w:eastAsia="ru-RU"/>
              </w:rPr>
            </w:pPr>
            <w:r w:rsidRPr="00040062">
              <w:rPr>
                <w:rFonts w:ascii="Arial" w:hAnsi="Arial" w:cs="Arial"/>
                <w:shd w:val="clear" w:color="auto" w:fill="FEFFFF"/>
                <w:lang w:val="ru-RU" w:eastAsia="ru-RU"/>
              </w:rPr>
              <w:t>Менее 20</w:t>
            </w:r>
          </w:p>
        </w:tc>
        <w:tc>
          <w:tcPr>
            <w:tcW w:w="5103" w:type="dxa"/>
          </w:tcPr>
          <w:p w14:paraId="04B7E7F2" w14:textId="77777777" w:rsidR="00C1502A" w:rsidRPr="00040062" w:rsidRDefault="00E47E9B" w:rsidP="00040062">
            <w:pPr>
              <w:widowControl w:val="0"/>
              <w:autoSpaceDE w:val="0"/>
              <w:autoSpaceDN w:val="0"/>
              <w:adjustRightInd w:val="0"/>
              <w:ind w:right="129"/>
              <w:jc w:val="both"/>
              <w:rPr>
                <w:rFonts w:ascii="Arial" w:hAnsi="Arial" w:cs="Arial"/>
                <w:shd w:val="clear" w:color="auto" w:fill="FEFFFF"/>
                <w:lang w:val="ru-RU" w:eastAsia="ru-RU"/>
              </w:rPr>
            </w:pPr>
            <w:r w:rsidRPr="00040062">
              <w:rPr>
                <w:rFonts w:ascii="Arial" w:hAnsi="Arial" w:cs="Arial"/>
                <w:shd w:val="clear" w:color="auto" w:fill="FEFFFF"/>
                <w:lang w:val="ru-RU" w:eastAsia="ru-RU"/>
              </w:rPr>
              <w:t>Активное лесоразведение</w:t>
            </w:r>
          </w:p>
        </w:tc>
      </w:tr>
    </w:tbl>
    <w:p w14:paraId="11A77D36" w14:textId="77777777" w:rsidR="00C1502A" w:rsidRPr="00040062" w:rsidRDefault="00C1502A" w:rsidP="00040062">
      <w:pPr>
        <w:widowControl w:val="0"/>
        <w:shd w:val="clear" w:color="auto" w:fill="FEFFFF"/>
        <w:autoSpaceDE w:val="0"/>
        <w:autoSpaceDN w:val="0"/>
        <w:adjustRightInd w:val="0"/>
        <w:ind w:right="129" w:firstLine="709"/>
        <w:jc w:val="both"/>
        <w:rPr>
          <w:rFonts w:ascii="Arial" w:hAnsi="Arial" w:cs="Arial"/>
          <w:lang w:val="ru-RU" w:eastAsia="ru-RU"/>
        </w:rPr>
      </w:pPr>
    </w:p>
    <w:p w14:paraId="617B4B52" w14:textId="77777777" w:rsidR="00C1502A" w:rsidRPr="00040062" w:rsidRDefault="0033525D" w:rsidP="00040062">
      <w:pPr>
        <w:widowControl w:val="0"/>
        <w:shd w:val="clear" w:color="auto" w:fill="FEFFFF"/>
        <w:autoSpaceDE w:val="0"/>
        <w:autoSpaceDN w:val="0"/>
        <w:adjustRightInd w:val="0"/>
        <w:ind w:right="129"/>
        <w:jc w:val="center"/>
        <w:rPr>
          <w:rFonts w:ascii="Arial" w:hAnsi="Arial" w:cs="Arial"/>
          <w:b/>
          <w:lang w:val="ru-RU" w:eastAsia="ru-RU"/>
        </w:rPr>
      </w:pPr>
      <w:r w:rsidRPr="00040062">
        <w:rPr>
          <w:rFonts w:ascii="Arial" w:hAnsi="Arial" w:cs="Arial"/>
          <w:b/>
          <w:lang w:val="ru-RU" w:eastAsia="ru-RU"/>
        </w:rPr>
        <w:t>Таблица 24</w:t>
      </w:r>
      <w:r w:rsidR="00E47E9B" w:rsidRPr="00040062">
        <w:rPr>
          <w:rFonts w:ascii="Arial" w:hAnsi="Arial" w:cs="Arial"/>
          <w:b/>
          <w:lang w:val="ru-RU" w:eastAsia="ru-RU"/>
        </w:rPr>
        <w:t xml:space="preserve"> - </w:t>
      </w:r>
      <w:r w:rsidR="007341ED" w:rsidRPr="00040062">
        <w:rPr>
          <w:rFonts w:ascii="Arial" w:hAnsi="Arial" w:cs="Arial"/>
          <w:b/>
          <w:lang w:val="ru-RU" w:eastAsia="ru-RU"/>
        </w:rPr>
        <w:t xml:space="preserve">НОРМЫ ДОПУСТИМЫХ РЕКРЕАЦИОННЫХ НАГРУЗОК, ПРЕВЫШЕНИЕ КОТОРЫХ ВЫЗЫВАЕТ РАЗВИТИЕ СТАДИЙ ДИГРЕССИИ (ПРИМЕНИТЕЛЬНО К УСЛОВИЯМ ГОРОДСКИХ ЛЕСОВ </w:t>
      </w:r>
      <w:r w:rsidR="000478DB" w:rsidRPr="00040062">
        <w:rPr>
          <w:rFonts w:ascii="Arial" w:hAnsi="Arial" w:cs="Arial"/>
          <w:b/>
          <w:lang w:val="ru-RU" w:eastAsia="ru-RU"/>
        </w:rPr>
        <w:t>ХОЛМСКОГО МУНИЦИПАЛЬНОГО ОКРУГА САХАЛИНСКОЙ ОБЛАСТИ</w:t>
      </w:r>
      <w:r w:rsidR="007341ED" w:rsidRPr="00040062">
        <w:rPr>
          <w:rFonts w:ascii="Arial" w:hAnsi="Arial" w:cs="Arial"/>
          <w:b/>
          <w:lang w:val="ru-RU" w:eastAsia="ru-RU"/>
        </w:rPr>
        <w:t>), ДАЛЬНИИЛХ, 1990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701"/>
        <w:gridCol w:w="1417"/>
        <w:gridCol w:w="1134"/>
        <w:gridCol w:w="1270"/>
      </w:tblGrid>
      <w:tr w:rsidR="00ED73AB" w:rsidRPr="00040062" w14:paraId="1DA44AAF" w14:textId="77777777" w:rsidTr="002321DA">
        <w:tc>
          <w:tcPr>
            <w:tcW w:w="4503" w:type="dxa"/>
            <w:vMerge w:val="restart"/>
          </w:tcPr>
          <w:p w14:paraId="5205664C"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Группы типов леса</w:t>
            </w:r>
          </w:p>
        </w:tc>
        <w:tc>
          <w:tcPr>
            <w:tcW w:w="1701" w:type="dxa"/>
            <w:vMerge w:val="restart"/>
          </w:tcPr>
          <w:p w14:paraId="343265D3"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Мощность подстилки, см</w:t>
            </w:r>
          </w:p>
        </w:tc>
        <w:tc>
          <w:tcPr>
            <w:tcW w:w="3821" w:type="dxa"/>
            <w:gridSpan w:val="3"/>
          </w:tcPr>
          <w:p w14:paraId="0C791EEE"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Среднегодовая единовременная допустимая рекреационная нагрузка (чел./га) по стадиям дигрессии</w:t>
            </w:r>
          </w:p>
        </w:tc>
      </w:tr>
      <w:tr w:rsidR="00ED73AB" w:rsidRPr="00040062" w14:paraId="590C3895" w14:textId="77777777" w:rsidTr="002321DA">
        <w:tc>
          <w:tcPr>
            <w:tcW w:w="4503" w:type="dxa"/>
            <w:vMerge/>
          </w:tcPr>
          <w:p w14:paraId="42D1D438" w14:textId="77777777" w:rsidR="00C1502A" w:rsidRPr="00040062" w:rsidRDefault="00C1502A" w:rsidP="00040062">
            <w:pPr>
              <w:jc w:val="center"/>
              <w:rPr>
                <w:rFonts w:ascii="Arial" w:hAnsi="Arial" w:cs="Arial"/>
                <w:lang w:val="ru-RU" w:eastAsia="ru-RU"/>
              </w:rPr>
            </w:pPr>
          </w:p>
        </w:tc>
        <w:tc>
          <w:tcPr>
            <w:tcW w:w="1701" w:type="dxa"/>
            <w:vMerge/>
          </w:tcPr>
          <w:p w14:paraId="06C74E7A" w14:textId="77777777" w:rsidR="00C1502A" w:rsidRPr="00040062" w:rsidRDefault="00C1502A" w:rsidP="00040062">
            <w:pPr>
              <w:jc w:val="center"/>
              <w:rPr>
                <w:rFonts w:ascii="Arial" w:hAnsi="Arial" w:cs="Arial"/>
                <w:lang w:val="ru-RU" w:eastAsia="ru-RU"/>
              </w:rPr>
            </w:pPr>
          </w:p>
        </w:tc>
        <w:tc>
          <w:tcPr>
            <w:tcW w:w="1417" w:type="dxa"/>
          </w:tcPr>
          <w:p w14:paraId="271A418A" w14:textId="77777777" w:rsidR="00C1502A" w:rsidRPr="00040062" w:rsidRDefault="00E47E9B" w:rsidP="00040062">
            <w:pPr>
              <w:jc w:val="center"/>
              <w:rPr>
                <w:rFonts w:ascii="Arial" w:hAnsi="Arial" w:cs="Arial"/>
                <w:lang w:eastAsia="ru-RU"/>
              </w:rPr>
            </w:pPr>
            <w:r w:rsidRPr="00040062">
              <w:rPr>
                <w:rFonts w:ascii="Arial" w:hAnsi="Arial" w:cs="Arial"/>
                <w:lang w:eastAsia="ru-RU"/>
              </w:rPr>
              <w:t>I</w:t>
            </w:r>
          </w:p>
        </w:tc>
        <w:tc>
          <w:tcPr>
            <w:tcW w:w="1134" w:type="dxa"/>
          </w:tcPr>
          <w:p w14:paraId="35510CD9" w14:textId="77777777" w:rsidR="00C1502A" w:rsidRPr="00040062" w:rsidRDefault="00E47E9B" w:rsidP="00040062">
            <w:pPr>
              <w:jc w:val="center"/>
              <w:rPr>
                <w:rFonts w:ascii="Arial" w:hAnsi="Arial" w:cs="Arial"/>
                <w:lang w:eastAsia="ru-RU"/>
              </w:rPr>
            </w:pPr>
            <w:r w:rsidRPr="00040062">
              <w:rPr>
                <w:rFonts w:ascii="Arial" w:hAnsi="Arial" w:cs="Arial"/>
                <w:lang w:eastAsia="ru-RU"/>
              </w:rPr>
              <w:t>II</w:t>
            </w:r>
          </w:p>
        </w:tc>
        <w:tc>
          <w:tcPr>
            <w:tcW w:w="1270" w:type="dxa"/>
          </w:tcPr>
          <w:p w14:paraId="01669FC7" w14:textId="77777777" w:rsidR="00C1502A" w:rsidRPr="00040062" w:rsidRDefault="00E47E9B" w:rsidP="00040062">
            <w:pPr>
              <w:jc w:val="center"/>
              <w:rPr>
                <w:rFonts w:ascii="Arial" w:hAnsi="Arial" w:cs="Arial"/>
                <w:lang w:val="ru-RU" w:eastAsia="ru-RU"/>
              </w:rPr>
            </w:pPr>
            <w:r w:rsidRPr="00040062">
              <w:rPr>
                <w:rFonts w:ascii="Arial" w:hAnsi="Arial" w:cs="Arial"/>
                <w:lang w:eastAsia="ru-RU"/>
              </w:rPr>
              <w:t>III</w:t>
            </w:r>
          </w:p>
        </w:tc>
      </w:tr>
      <w:tr w:rsidR="00ED73AB" w:rsidRPr="00040062" w14:paraId="2E643378" w14:textId="77777777" w:rsidTr="002321DA">
        <w:tc>
          <w:tcPr>
            <w:tcW w:w="4503" w:type="dxa"/>
          </w:tcPr>
          <w:p w14:paraId="44E39B2C"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Лиственничники кедровосталаниковые</w:t>
            </w:r>
          </w:p>
        </w:tc>
        <w:tc>
          <w:tcPr>
            <w:tcW w:w="1701" w:type="dxa"/>
          </w:tcPr>
          <w:p w14:paraId="6AC4D3A1"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417" w:type="dxa"/>
          </w:tcPr>
          <w:p w14:paraId="1BF7AFDE"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134" w:type="dxa"/>
          </w:tcPr>
          <w:p w14:paraId="08228C2D"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2,9</w:t>
            </w:r>
          </w:p>
        </w:tc>
        <w:tc>
          <w:tcPr>
            <w:tcW w:w="1270" w:type="dxa"/>
          </w:tcPr>
          <w:p w14:paraId="30685A7D"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13,0</w:t>
            </w:r>
          </w:p>
        </w:tc>
      </w:tr>
      <w:tr w:rsidR="00ED73AB" w:rsidRPr="00040062" w14:paraId="445BD4B8" w14:textId="77777777" w:rsidTr="002321DA">
        <w:tc>
          <w:tcPr>
            <w:tcW w:w="4503" w:type="dxa"/>
          </w:tcPr>
          <w:p w14:paraId="55175610"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Ельники горно-долинные травяно-моховые, лиственничники багульниково-моховые</w:t>
            </w:r>
          </w:p>
        </w:tc>
        <w:tc>
          <w:tcPr>
            <w:tcW w:w="1701" w:type="dxa"/>
          </w:tcPr>
          <w:p w14:paraId="7B4D8AFC"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417" w:type="dxa"/>
          </w:tcPr>
          <w:p w14:paraId="68D9EA51"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134" w:type="dxa"/>
          </w:tcPr>
          <w:p w14:paraId="0AFF2089"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2,4</w:t>
            </w:r>
          </w:p>
        </w:tc>
        <w:tc>
          <w:tcPr>
            <w:tcW w:w="1270" w:type="dxa"/>
          </w:tcPr>
          <w:p w14:paraId="788FEBF3"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12,0</w:t>
            </w:r>
          </w:p>
        </w:tc>
      </w:tr>
      <w:tr w:rsidR="00ED73AB" w:rsidRPr="00040062" w14:paraId="03F37F56" w14:textId="77777777" w:rsidTr="002321DA">
        <w:tc>
          <w:tcPr>
            <w:tcW w:w="4503" w:type="dxa"/>
          </w:tcPr>
          <w:p w14:paraId="11FC7209"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Каменноберезняки</w:t>
            </w:r>
          </w:p>
        </w:tc>
        <w:tc>
          <w:tcPr>
            <w:tcW w:w="1701" w:type="dxa"/>
          </w:tcPr>
          <w:p w14:paraId="1CAF78EC"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417" w:type="dxa"/>
          </w:tcPr>
          <w:p w14:paraId="12BEAB50"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0,4</w:t>
            </w:r>
          </w:p>
        </w:tc>
        <w:tc>
          <w:tcPr>
            <w:tcW w:w="1134" w:type="dxa"/>
          </w:tcPr>
          <w:p w14:paraId="37BECAAB"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1,4</w:t>
            </w:r>
          </w:p>
        </w:tc>
        <w:tc>
          <w:tcPr>
            <w:tcW w:w="1270" w:type="dxa"/>
          </w:tcPr>
          <w:p w14:paraId="2D71DB36"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2,8</w:t>
            </w:r>
          </w:p>
        </w:tc>
      </w:tr>
      <w:tr w:rsidR="00ED73AB" w:rsidRPr="00040062" w14:paraId="298B615B" w14:textId="77777777" w:rsidTr="002321DA">
        <w:tc>
          <w:tcPr>
            <w:tcW w:w="4503" w:type="dxa"/>
          </w:tcPr>
          <w:p w14:paraId="2F68BC1E"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Белоберезники</w:t>
            </w:r>
          </w:p>
        </w:tc>
        <w:tc>
          <w:tcPr>
            <w:tcW w:w="1701" w:type="dxa"/>
          </w:tcPr>
          <w:p w14:paraId="60059560"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417" w:type="dxa"/>
          </w:tcPr>
          <w:p w14:paraId="514072D8"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0,4</w:t>
            </w:r>
          </w:p>
        </w:tc>
        <w:tc>
          <w:tcPr>
            <w:tcW w:w="1134" w:type="dxa"/>
          </w:tcPr>
          <w:p w14:paraId="3082A2AF"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1,4</w:t>
            </w:r>
          </w:p>
        </w:tc>
        <w:tc>
          <w:tcPr>
            <w:tcW w:w="1270" w:type="dxa"/>
          </w:tcPr>
          <w:p w14:paraId="1EA7E1BA" w14:textId="77777777" w:rsidR="00C1502A" w:rsidRPr="00040062" w:rsidRDefault="00E47E9B" w:rsidP="00040062">
            <w:pPr>
              <w:jc w:val="center"/>
              <w:rPr>
                <w:rFonts w:ascii="Arial" w:hAnsi="Arial" w:cs="Arial"/>
                <w:lang w:val="ru-RU" w:eastAsia="ru-RU"/>
              </w:rPr>
            </w:pPr>
            <w:r w:rsidRPr="00040062">
              <w:rPr>
                <w:rFonts w:ascii="Arial" w:hAnsi="Arial" w:cs="Arial"/>
                <w:lang w:val="ru-RU" w:eastAsia="ru-RU"/>
              </w:rPr>
              <w:t>2,8</w:t>
            </w:r>
          </w:p>
        </w:tc>
      </w:tr>
    </w:tbl>
    <w:p w14:paraId="6322B028" w14:textId="77777777" w:rsidR="00C1502A" w:rsidRPr="00040062" w:rsidRDefault="00E47E9B" w:rsidP="00040062">
      <w:pPr>
        <w:widowControl w:val="0"/>
        <w:shd w:val="clear" w:color="auto" w:fill="FEFFFF"/>
        <w:autoSpaceDE w:val="0"/>
        <w:autoSpaceDN w:val="0"/>
        <w:adjustRightInd w:val="0"/>
        <w:ind w:right="129" w:firstLine="709"/>
        <w:jc w:val="both"/>
        <w:rPr>
          <w:rFonts w:ascii="Arial" w:hAnsi="Arial" w:cs="Arial"/>
          <w:lang w:val="ru-RU" w:eastAsia="ru-RU"/>
        </w:rPr>
      </w:pPr>
      <w:r w:rsidRPr="00040062">
        <w:rPr>
          <w:rFonts w:ascii="Arial" w:hAnsi="Arial" w:cs="Arial"/>
          <w:lang w:val="ru-RU" w:eastAsia="ru-RU"/>
        </w:rPr>
        <w:t>Примечание – При отклонении мощности подстилки в большую или меньшую сторону соответственно изменяются нормы нагрузок. Нормы рассчитаны на экскурсионный вид отдыха, для организации других форм следует вводить соответствующие коэффициенты понижения нагрузок по методике ВНИИЛМа: в 3 раза для планового туризма, в 4 раза для повседневного массового отдыха, в 7 раз для самодеятельного туризма (</w:t>
      </w:r>
      <w:r w:rsidR="00D65490" w:rsidRPr="00040062">
        <w:rPr>
          <w:rFonts w:ascii="Arial" w:hAnsi="Arial" w:cs="Arial"/>
          <w:lang w:val="ru-RU" w:eastAsia="ru-RU"/>
        </w:rPr>
        <w:t>«</w:t>
      </w:r>
      <w:r w:rsidRPr="00040062">
        <w:rPr>
          <w:rFonts w:ascii="Arial" w:hAnsi="Arial" w:cs="Arial"/>
          <w:lang w:val="ru-RU" w:eastAsia="ru-RU"/>
        </w:rPr>
        <w:t>Временная методика определения рекреационных нагрузок на при родные комплексы при организации туризма, экскурсий, массового повседневного отдыха и временные нормы этих нагрузок</w:t>
      </w:r>
      <w:r w:rsidR="00D65490" w:rsidRPr="00040062">
        <w:rPr>
          <w:rFonts w:ascii="Arial" w:hAnsi="Arial" w:cs="Arial"/>
          <w:lang w:val="ru-RU" w:eastAsia="ru-RU"/>
        </w:rPr>
        <w:t>»</w:t>
      </w:r>
      <w:r w:rsidRPr="00040062">
        <w:rPr>
          <w:rFonts w:ascii="Arial" w:hAnsi="Arial" w:cs="Arial"/>
          <w:lang w:val="ru-RU" w:eastAsia="ru-RU"/>
        </w:rPr>
        <w:t>, Москва, 1987 г.). Допустимая нагрузка для лиственничников горно-долинных принята по ельникам.</w:t>
      </w:r>
    </w:p>
    <w:p w14:paraId="44CCCF0A" w14:textId="77777777" w:rsidR="007B2524" w:rsidRPr="00040062" w:rsidRDefault="00F75A98" w:rsidP="00040062">
      <w:pPr>
        <w:widowControl w:val="0"/>
        <w:ind w:firstLine="709"/>
        <w:jc w:val="both"/>
        <w:rPr>
          <w:rFonts w:ascii="Arial" w:hAnsi="Arial" w:cs="Arial"/>
          <w:lang w:val="ru-RU" w:eastAsia="ru-RU"/>
        </w:rPr>
      </w:pPr>
      <w:r w:rsidRPr="00040062">
        <w:rPr>
          <w:rFonts w:ascii="Arial" w:hAnsi="Arial" w:cs="Arial"/>
          <w:lang w:val="ru-RU" w:eastAsia="ru-RU"/>
        </w:rPr>
        <w:t xml:space="preserve">Рекреационная деятельность на территории </w:t>
      </w:r>
      <w:r w:rsidR="002F3D83" w:rsidRPr="00040062">
        <w:rPr>
          <w:rFonts w:ascii="Arial" w:hAnsi="Arial" w:cs="Arial"/>
          <w:lang w:val="ru-RU" w:eastAsia="ru-RU"/>
        </w:rPr>
        <w:t>городского</w:t>
      </w:r>
      <w:r w:rsidRPr="00040062">
        <w:rPr>
          <w:rFonts w:ascii="Arial" w:hAnsi="Arial" w:cs="Arial"/>
          <w:lang w:val="ru-RU" w:eastAsia="ru-RU"/>
        </w:rPr>
        <w:t xml:space="preserve"> лесничества должна быть ориентирована на рациональное сочетание интересов рекреационного лесопользования с охраной лесных природных комплексов. В этих целях необходимо осуществлять мероприятия по совершенствованию рекреационного лесопользования и предотвращению негативных последствий. </w:t>
      </w:r>
    </w:p>
    <w:p w14:paraId="002F8AAE" w14:textId="77777777" w:rsidR="007B2524"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Перечень кварталов и (или) частей кварталов зоны возможной рекреационной деяте</w:t>
      </w:r>
      <w:r w:rsidR="000208DA" w:rsidRPr="00040062">
        <w:rPr>
          <w:rFonts w:ascii="Arial" w:hAnsi="Arial" w:cs="Arial"/>
          <w:lang w:val="ru-RU" w:eastAsia="ru-RU"/>
        </w:rPr>
        <w:t>льности представлен в таблице 5</w:t>
      </w:r>
      <w:r w:rsidRPr="00040062">
        <w:rPr>
          <w:rFonts w:ascii="Arial" w:hAnsi="Arial" w:cs="Arial"/>
          <w:lang w:val="ru-RU" w:eastAsia="ru-RU"/>
        </w:rPr>
        <w:t xml:space="preserve"> (Виды разрешенного использования лесов в </w:t>
      </w:r>
      <w:r w:rsidR="00141BAA" w:rsidRPr="00040062">
        <w:rPr>
          <w:rFonts w:ascii="Arial" w:hAnsi="Arial" w:cs="Arial"/>
          <w:lang w:val="ru-RU" w:eastAsia="ru-RU"/>
        </w:rPr>
        <w:t>г</w:t>
      </w:r>
      <w:r w:rsidR="000208DA" w:rsidRPr="00040062">
        <w:rPr>
          <w:rFonts w:ascii="Arial" w:hAnsi="Arial" w:cs="Arial"/>
          <w:lang w:val="ru-RU" w:eastAsia="ru-RU"/>
        </w:rPr>
        <w:t xml:space="preserve">ородских лесах </w:t>
      </w:r>
      <w:r w:rsidR="000478DB"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w:t>
      </w:r>
      <w:r w:rsidR="000208DA" w:rsidRPr="00040062">
        <w:rPr>
          <w:rFonts w:ascii="Arial" w:hAnsi="Arial" w:cs="Arial"/>
          <w:lang w:val="ru-RU" w:eastAsia="ru-RU"/>
        </w:rPr>
        <w:t>.</w:t>
      </w:r>
    </w:p>
    <w:p w14:paraId="3AE7D2BC" w14:textId="77777777" w:rsidR="00F75A98" w:rsidRPr="00040062" w:rsidRDefault="00E47E9B" w:rsidP="00040062">
      <w:pPr>
        <w:ind w:firstLine="709"/>
        <w:jc w:val="both"/>
        <w:rPr>
          <w:rFonts w:ascii="Arial" w:hAnsi="Arial" w:cs="Arial"/>
          <w:b/>
          <w:lang w:val="ru-RU" w:eastAsia="ru-RU"/>
        </w:rPr>
      </w:pPr>
      <w:r w:rsidRPr="00040062">
        <w:rPr>
          <w:rFonts w:ascii="Arial" w:hAnsi="Arial" w:cs="Arial"/>
          <w:b/>
          <w:lang w:val="ru-RU" w:eastAsia="ru-RU"/>
        </w:rPr>
        <w:t>Функциональное зонирование</w:t>
      </w:r>
      <w:r w:rsidR="00B8230F" w:rsidRPr="00040062">
        <w:rPr>
          <w:rFonts w:ascii="Arial" w:hAnsi="Arial" w:cs="Arial"/>
          <w:b/>
          <w:lang w:val="ru-RU" w:eastAsia="ru-RU"/>
        </w:rPr>
        <w:t xml:space="preserve"> </w:t>
      </w:r>
      <w:r w:rsidRPr="00040062">
        <w:rPr>
          <w:rFonts w:ascii="Arial" w:hAnsi="Arial" w:cs="Arial"/>
          <w:b/>
          <w:lang w:val="ru-RU" w:eastAsia="ru-RU"/>
        </w:rPr>
        <w:t>территории зоны рекреационной деятельности</w:t>
      </w:r>
    </w:p>
    <w:p w14:paraId="6A8C3F80" w14:textId="77777777" w:rsidR="0065639D"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Функциональную зону можно определить, как ограниченную территорию, на которой действуют пространственные и временные управленческие предписания и где осуществляются мероприятия, направленные на выполнение определенных задач.</w:t>
      </w:r>
    </w:p>
    <w:p w14:paraId="216D0B7C" w14:textId="77777777" w:rsidR="0065639D"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Функциональная зона - это организационно-хозяйственная единица проектируемого объекта.</w:t>
      </w:r>
    </w:p>
    <w:p w14:paraId="6F5E62CB" w14:textId="77777777" w:rsidR="0065639D"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Система функционального зонирования направлена на решение целого комплекса задач, из которых основными являются:</w:t>
      </w:r>
    </w:p>
    <w:p w14:paraId="13010248" w14:textId="77777777" w:rsidR="0065639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 снижение антропогенного воздействия на природные комплексы за счет дифференцированной планировочной структуры и регулирования рекреационного воздействия;</w:t>
      </w:r>
    </w:p>
    <w:p w14:paraId="28C13370" w14:textId="77777777" w:rsidR="0065639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lastRenderedPageBreak/>
        <w:t>- создание системы отдыха, предполагающей свободу выбора рекреационных занятий;</w:t>
      </w:r>
    </w:p>
    <w:p w14:paraId="16DF1AC5" w14:textId="77777777" w:rsidR="0065639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 устойчивое природно-хозяйственное развитие территории.</w:t>
      </w:r>
    </w:p>
    <w:p w14:paraId="0812AB32" w14:textId="77777777" w:rsidR="0065639D"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Функциональные зоны выделяются, как правило, на интенсивно посещаемых участках, в лесах лесопарковых и зеленых зонах.</w:t>
      </w:r>
    </w:p>
    <w:p w14:paraId="4F3E5669" w14:textId="77777777" w:rsidR="0065639D"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Вся территория лесничества может быть использована для рекреации.</w:t>
      </w:r>
    </w:p>
    <w:p w14:paraId="2585CB4B" w14:textId="77777777" w:rsidR="00F75A98" w:rsidRPr="00040062" w:rsidRDefault="0065639D" w:rsidP="00040062">
      <w:pPr>
        <w:widowControl w:val="0"/>
        <w:ind w:firstLine="709"/>
        <w:jc w:val="both"/>
        <w:rPr>
          <w:rFonts w:ascii="Arial" w:hAnsi="Arial" w:cs="Arial"/>
          <w:lang w:val="ru-RU" w:eastAsia="ru-RU"/>
        </w:rPr>
      </w:pPr>
      <w:r w:rsidRPr="00040062">
        <w:rPr>
          <w:rFonts w:ascii="Arial" w:hAnsi="Arial" w:cs="Arial"/>
          <w:lang w:val="ru-RU" w:eastAsia="ru-RU"/>
        </w:rPr>
        <w:t xml:space="preserve">Массовое сосредоточение отдыхающих представляет собой редкое явление и возможно только в отдельные </w:t>
      </w:r>
      <w:r w:rsidR="0096180C" w:rsidRPr="00040062">
        <w:rPr>
          <w:rFonts w:ascii="Arial" w:hAnsi="Arial" w:cs="Arial"/>
          <w:lang w:val="ru-RU" w:eastAsia="ru-RU"/>
        </w:rPr>
        <w:t xml:space="preserve">дни в излюбленных местах отдыха (п. 2.8.3 Приказа Министерства лесного и охотничьего хозяйства Сахалинской области от 30.07.2018 № 35-п </w:t>
      </w:r>
      <w:r w:rsidR="00D65490" w:rsidRPr="00040062">
        <w:rPr>
          <w:rFonts w:ascii="Arial" w:hAnsi="Arial" w:cs="Arial"/>
          <w:lang w:val="ru-RU" w:eastAsia="ru-RU"/>
        </w:rPr>
        <w:t>«</w:t>
      </w:r>
      <w:r w:rsidR="0096180C" w:rsidRPr="00040062">
        <w:rPr>
          <w:rFonts w:ascii="Arial" w:hAnsi="Arial" w:cs="Arial"/>
          <w:lang w:val="ru-RU" w:eastAsia="ru-RU"/>
        </w:rPr>
        <w:t>Об утверждении лесохозяйственных регламентов лесничеств</w:t>
      </w:r>
      <w:r w:rsidR="00D65490" w:rsidRPr="00040062">
        <w:rPr>
          <w:rFonts w:ascii="Arial" w:hAnsi="Arial" w:cs="Arial"/>
          <w:lang w:val="ru-RU" w:eastAsia="ru-RU"/>
        </w:rPr>
        <w:t>»</w:t>
      </w:r>
      <w:r w:rsidR="0096180C" w:rsidRPr="00040062">
        <w:rPr>
          <w:rFonts w:ascii="Arial" w:hAnsi="Arial" w:cs="Arial"/>
          <w:lang w:val="ru-RU" w:eastAsia="ru-RU"/>
        </w:rPr>
        <w:t>).</w:t>
      </w:r>
    </w:p>
    <w:p w14:paraId="18D4CB39"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b/>
          <w:lang w:val="ru-RU" w:eastAsia="ru-RU"/>
        </w:rPr>
        <w:t xml:space="preserve">Функциональные зоны в </w:t>
      </w:r>
      <w:r w:rsidR="00CC4EA1" w:rsidRPr="00040062">
        <w:rPr>
          <w:rFonts w:ascii="Arial" w:hAnsi="Arial" w:cs="Arial"/>
          <w:b/>
          <w:lang w:val="ru-RU" w:eastAsia="ru-RU"/>
        </w:rPr>
        <w:t>городских лесах</w:t>
      </w:r>
      <w:r w:rsidRPr="00040062">
        <w:rPr>
          <w:rFonts w:ascii="Arial" w:hAnsi="Arial" w:cs="Arial"/>
          <w:lang w:val="ru-RU" w:eastAsia="ru-RU"/>
        </w:rPr>
        <w:t xml:space="preserve"> представляют собой части лесопарковой зоны, которые выделяются в целях дифференциации режима использования, охраны, защиты и воспроизводства лесов в различных частях лесопарковой зоны.</w:t>
      </w:r>
    </w:p>
    <w:p w14:paraId="36850E6B"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 лесопарковой зоне, которая имеет хорошо сложившиеся, устойчивые природные ландшафты, сформированную рекреационную инфраструктуру либо в случаях, когда не требуется дифференциация режима использования, охраны, защиты и воспроизводства лесов, функциональные зоны могут не выделяться.</w:t>
      </w:r>
    </w:p>
    <w:p w14:paraId="2986E801"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В лесопарковой зоне </w:t>
      </w:r>
      <w:r w:rsidR="00245E96" w:rsidRPr="00040062">
        <w:rPr>
          <w:rFonts w:ascii="Arial" w:hAnsi="Arial" w:cs="Arial"/>
          <w:lang w:val="ru-RU" w:eastAsia="ru-RU"/>
        </w:rPr>
        <w:t xml:space="preserve">и городских лесах </w:t>
      </w:r>
      <w:r w:rsidRPr="00040062">
        <w:rPr>
          <w:rFonts w:ascii="Arial" w:hAnsi="Arial" w:cs="Arial"/>
          <w:lang w:val="ru-RU" w:eastAsia="ru-RU"/>
        </w:rPr>
        <w:t>выделяются зона активного отдыха и прогулочная зона.</w:t>
      </w:r>
    </w:p>
    <w:p w14:paraId="377F2CA1"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 отдельных случаях для сохранения мест обитания фауны и восстановления нарушенных природных ландшафтов могут быть выделены функциональные зоны - зона фаунистического покоя и восстановительная зона.</w:t>
      </w:r>
    </w:p>
    <w:p w14:paraId="24DFF428" w14:textId="77777777" w:rsidR="0001571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Зона активного отдыха выделяется в местах лесопарковой зоны с наибольшей рекреационной нагрузкой в целях их благоустройства и формирования эстетически ценных природных ландшафтов повышенной устойчивости. Площадь зоны активного отдыха занимает до 30 процентов площади лесопарковой зоны.</w:t>
      </w:r>
    </w:p>
    <w:p w14:paraId="3EA669F0" w14:textId="77777777" w:rsidR="007F60F4"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Выделение </w:t>
      </w:r>
      <w:r w:rsidR="00A74B2F" w:rsidRPr="00040062">
        <w:rPr>
          <w:rFonts w:ascii="Arial" w:hAnsi="Arial" w:cs="Arial"/>
          <w:lang w:val="ru-RU" w:eastAsia="ru-RU"/>
        </w:rPr>
        <w:t>зоны активного и прогулочного</w:t>
      </w:r>
      <w:r w:rsidRPr="00040062">
        <w:rPr>
          <w:rFonts w:ascii="Arial" w:hAnsi="Arial" w:cs="Arial"/>
          <w:lang w:val="ru-RU" w:eastAsia="ru-RU"/>
        </w:rPr>
        <w:t xml:space="preserve"> </w:t>
      </w:r>
      <w:r w:rsidR="00A74B2F" w:rsidRPr="00040062">
        <w:rPr>
          <w:rFonts w:ascii="Arial" w:hAnsi="Arial" w:cs="Arial"/>
          <w:lang w:val="ru-RU" w:eastAsia="ru-RU"/>
        </w:rPr>
        <w:t xml:space="preserve">отдыха </w:t>
      </w:r>
      <w:r w:rsidRPr="00040062">
        <w:rPr>
          <w:rFonts w:ascii="Arial" w:hAnsi="Arial" w:cs="Arial"/>
          <w:lang w:val="ru-RU" w:eastAsia="ru-RU"/>
        </w:rPr>
        <w:t xml:space="preserve">на территории городских лесов </w:t>
      </w:r>
      <w:r w:rsidR="00F91892"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не целесообразно, в связи с </w:t>
      </w:r>
      <w:r w:rsidR="001773F5" w:rsidRPr="00040062">
        <w:rPr>
          <w:rFonts w:ascii="Arial" w:hAnsi="Arial" w:cs="Arial"/>
          <w:lang w:val="ru-RU" w:eastAsia="ru-RU"/>
        </w:rPr>
        <w:t>сложностью ландшафта, крутыми горными склонами, лавиноопасными участками.</w:t>
      </w:r>
    </w:p>
    <w:p w14:paraId="113AFA00" w14:textId="77777777" w:rsidR="0001571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Прогулочная зона выделяется в менее посещаемых населением местах городских лесов для организации прогулочных и туристических маршрутов, заготовки и сбора в установленном порядке пищевых и недревесных лесных ресурсов. Площадь прогулочной зоны может составлять более 70 процентов площади лесопарковой зоны.</w:t>
      </w:r>
    </w:p>
    <w:p w14:paraId="1E95955D" w14:textId="77777777" w:rsidR="00F75A98" w:rsidRPr="00040062" w:rsidRDefault="004A5D3B" w:rsidP="00040062">
      <w:pPr>
        <w:widowControl w:val="0"/>
        <w:jc w:val="both"/>
        <w:rPr>
          <w:rFonts w:ascii="Arial" w:hAnsi="Arial" w:cs="Arial"/>
          <w:lang w:val="ru-RU" w:eastAsia="ru-RU"/>
        </w:rPr>
      </w:pPr>
      <w:r w:rsidRPr="00040062">
        <w:rPr>
          <w:rFonts w:ascii="Arial" w:hAnsi="Arial" w:cs="Arial"/>
          <w:lang w:val="ru-RU" w:eastAsia="ru-RU"/>
        </w:rPr>
        <w:tab/>
      </w:r>
      <w:r w:rsidR="00E47E9B" w:rsidRPr="00040062">
        <w:rPr>
          <w:rFonts w:ascii="Arial" w:hAnsi="Arial" w:cs="Arial"/>
          <w:lang w:val="ru-RU" w:eastAsia="ru-RU"/>
        </w:rPr>
        <w:t>Зона фаунистического покоя выделяется в целях обеспечения оптимальных условий обитания и размножения диких птиц и зверей.</w:t>
      </w:r>
      <w:r w:rsidR="001773F5" w:rsidRPr="00040062">
        <w:rPr>
          <w:rFonts w:ascii="Arial" w:hAnsi="Arial" w:cs="Arial"/>
          <w:lang w:val="ru-RU" w:eastAsia="ru-RU"/>
        </w:rPr>
        <w:t xml:space="preserve"> Рекомендуется выделить всю площадь городских лесов в зону фаунистического покоя.</w:t>
      </w:r>
    </w:p>
    <w:p w14:paraId="6B8FCF93"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Восстановительная зона выделяется в местах лесопарковой зоны, где произошли гибель лесных насаждений либо существенное снижение их устойчивости и требуется длительное (в течение не менее 10 лет) осуществление комплекса мероприятий по воспроизводству лесов.</w:t>
      </w:r>
      <w:r w:rsidR="001773F5" w:rsidRPr="00040062">
        <w:rPr>
          <w:rFonts w:ascii="Arial" w:hAnsi="Arial" w:cs="Arial"/>
          <w:lang w:val="ru-RU" w:eastAsia="ru-RU"/>
        </w:rPr>
        <w:t xml:space="preserve"> Рекомендуется выделить в восстановительную зону выдел 13 квартала 12 и выдел 8 квартала 17.</w:t>
      </w:r>
    </w:p>
    <w:p w14:paraId="071B1C7D"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Нормативы благоустройства зоны активного отдыха и прогулочной зоны в лесопарковой зоне устанавливаются Министерством природных ресурсов и экологии Российской Федерации.</w:t>
      </w:r>
    </w:p>
    <w:p w14:paraId="3620920C"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 целях проведения благоустройства предоставленных лесных участков лица, использующие леса для осуществления рекреационной деятельности, осуществляют уход за лесами на основании проекта освоения лесов.</w:t>
      </w:r>
    </w:p>
    <w:p w14:paraId="1A8F9766" w14:textId="77777777" w:rsidR="0036409B"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В качестве зон фаунистического покоя в городских лесах </w:t>
      </w:r>
      <w:r w:rsidR="00F91892" w:rsidRPr="00040062">
        <w:rPr>
          <w:rFonts w:ascii="Arial" w:hAnsi="Arial" w:cs="Arial"/>
          <w:lang w:val="ru-RU" w:eastAsia="ru-RU"/>
        </w:rPr>
        <w:t xml:space="preserve">Холмского муниципального округа Сахалинской области </w:t>
      </w:r>
      <w:r w:rsidRPr="00040062">
        <w:rPr>
          <w:rFonts w:ascii="Arial" w:hAnsi="Arial" w:cs="Arial"/>
          <w:lang w:val="ru-RU" w:eastAsia="ru-RU"/>
        </w:rPr>
        <w:t xml:space="preserve">предлагается выбирать участки с поверженными насаждениями. Снижение рекреационной нагрузки на данные территории позволит быстрее сформироваться устойчивому древостою, </w:t>
      </w:r>
      <w:r w:rsidR="005D330B" w:rsidRPr="00040062">
        <w:rPr>
          <w:rFonts w:ascii="Arial" w:hAnsi="Arial" w:cs="Arial"/>
          <w:lang w:val="ru-RU" w:eastAsia="ru-RU"/>
        </w:rPr>
        <w:t xml:space="preserve">и, одновременно, </w:t>
      </w:r>
      <w:r w:rsidRPr="00040062">
        <w:rPr>
          <w:rFonts w:ascii="Arial" w:hAnsi="Arial" w:cs="Arial"/>
          <w:lang w:val="ru-RU" w:eastAsia="ru-RU"/>
        </w:rPr>
        <w:t xml:space="preserve">снизит негативные </w:t>
      </w:r>
      <w:r w:rsidR="005D330B" w:rsidRPr="00040062">
        <w:rPr>
          <w:rFonts w:ascii="Arial" w:hAnsi="Arial" w:cs="Arial"/>
          <w:lang w:val="ru-RU" w:eastAsia="ru-RU"/>
        </w:rPr>
        <w:t>эмоции туристов от посещение городских лесов.</w:t>
      </w:r>
    </w:p>
    <w:p w14:paraId="11AFF102" w14:textId="77777777" w:rsidR="00BF0900" w:rsidRPr="00040062" w:rsidRDefault="00F75A98" w:rsidP="00040062">
      <w:pPr>
        <w:widowControl w:val="0"/>
        <w:ind w:firstLine="709"/>
        <w:jc w:val="both"/>
        <w:rPr>
          <w:rFonts w:ascii="Arial" w:hAnsi="Arial" w:cs="Arial"/>
          <w:lang w:val="ru-RU" w:eastAsia="ru-RU"/>
        </w:rPr>
      </w:pPr>
      <w:r w:rsidRPr="00040062">
        <w:rPr>
          <w:rFonts w:ascii="Arial" w:hAnsi="Arial" w:cs="Arial"/>
          <w:lang w:val="ru-RU" w:eastAsia="ru-RU"/>
        </w:rPr>
        <w:t xml:space="preserve">При осуществлении рекреационной деятельности в лесах допускается возведение </w:t>
      </w:r>
      <w:r w:rsidRPr="00040062">
        <w:rPr>
          <w:rFonts w:ascii="Arial" w:hAnsi="Arial" w:cs="Arial"/>
          <w:lang w:val="ru-RU" w:eastAsia="ru-RU"/>
        </w:rPr>
        <w:lastRenderedPageBreak/>
        <w:t>временных построек и обустройство лесных участков объектами лесной рекреационной инфраструктуры в соответст</w:t>
      </w:r>
      <w:r w:rsidR="009711AA" w:rsidRPr="00040062">
        <w:rPr>
          <w:rFonts w:ascii="Arial" w:hAnsi="Arial" w:cs="Arial"/>
          <w:lang w:val="ru-RU" w:eastAsia="ru-RU"/>
        </w:rPr>
        <w:t>вии с проектами освоения лесов.</w:t>
      </w:r>
    </w:p>
    <w:p w14:paraId="25BDA21C" w14:textId="77777777" w:rsidR="00D1573D" w:rsidRPr="00040062" w:rsidRDefault="00D1573D" w:rsidP="00040062">
      <w:pPr>
        <w:widowControl w:val="0"/>
        <w:jc w:val="both"/>
        <w:rPr>
          <w:rFonts w:ascii="Arial" w:hAnsi="Arial" w:cs="Arial"/>
          <w:b/>
          <w:lang w:val="ru-RU" w:eastAsia="ru-RU"/>
        </w:rPr>
      </w:pPr>
    </w:p>
    <w:p w14:paraId="7700D17A" w14:textId="77777777" w:rsidR="00F75A98" w:rsidRPr="00040062" w:rsidRDefault="009711AA" w:rsidP="00040062">
      <w:pPr>
        <w:widowControl w:val="0"/>
        <w:jc w:val="center"/>
        <w:rPr>
          <w:rFonts w:ascii="Arial" w:hAnsi="Arial" w:cs="Arial"/>
          <w:b/>
          <w:lang w:val="ru-RU" w:eastAsia="ru-RU"/>
        </w:rPr>
      </w:pPr>
      <w:r w:rsidRPr="00040062">
        <w:rPr>
          <w:rFonts w:ascii="Arial" w:hAnsi="Arial" w:cs="Arial"/>
          <w:b/>
          <w:lang w:val="ru-RU" w:eastAsia="ru-RU"/>
        </w:rPr>
        <w:t>Таблица 2</w:t>
      </w:r>
      <w:r w:rsidR="0033525D" w:rsidRPr="00040062">
        <w:rPr>
          <w:rFonts w:ascii="Arial" w:hAnsi="Arial" w:cs="Arial"/>
          <w:b/>
          <w:lang w:val="ru-RU" w:eastAsia="ru-RU"/>
        </w:rPr>
        <w:t>5</w:t>
      </w:r>
      <w:r w:rsidR="003061D8" w:rsidRPr="00040062">
        <w:rPr>
          <w:rFonts w:ascii="Arial" w:hAnsi="Arial" w:cs="Arial"/>
          <w:b/>
          <w:lang w:val="ru-RU" w:eastAsia="ru-RU"/>
        </w:rPr>
        <w:t>.</w:t>
      </w:r>
      <w:r w:rsidRPr="00040062">
        <w:rPr>
          <w:rFonts w:ascii="Arial" w:hAnsi="Arial" w:cs="Arial"/>
          <w:b/>
          <w:lang w:val="ru-RU" w:eastAsia="ru-RU"/>
        </w:rPr>
        <w:t xml:space="preserve"> </w:t>
      </w:r>
      <w:r w:rsidR="007341ED" w:rsidRPr="00040062">
        <w:rPr>
          <w:rFonts w:ascii="Arial" w:hAnsi="Arial" w:cs="Arial"/>
          <w:b/>
          <w:lang w:val="ru-RU" w:eastAsia="ru-RU"/>
        </w:rPr>
        <w:t>ПРИМЕРНЫЕ НОРМЫ БЛАГОУСТРОЙСТВА ТЕРРИТОРИИ РЕКРЕАЦИОННЫХ ЛЕСОВ</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3243"/>
        <w:gridCol w:w="845"/>
        <w:gridCol w:w="6"/>
        <w:gridCol w:w="1134"/>
        <w:gridCol w:w="1417"/>
        <w:gridCol w:w="12"/>
        <w:gridCol w:w="1122"/>
        <w:gridCol w:w="12"/>
        <w:gridCol w:w="1481"/>
        <w:gridCol w:w="12"/>
      </w:tblGrid>
      <w:tr w:rsidR="00ED73AB" w:rsidRPr="00040062" w14:paraId="1057BB18" w14:textId="77777777" w:rsidTr="002321DA">
        <w:trPr>
          <w:gridAfter w:val="1"/>
          <w:wAfter w:w="12" w:type="dxa"/>
          <w:jc w:val="center"/>
        </w:trPr>
        <w:tc>
          <w:tcPr>
            <w:tcW w:w="816" w:type="dxa"/>
            <w:vMerge w:val="restart"/>
            <w:tcBorders>
              <w:top w:val="single" w:sz="4" w:space="0" w:color="auto"/>
              <w:left w:val="single" w:sz="4" w:space="0" w:color="auto"/>
              <w:bottom w:val="single" w:sz="4" w:space="0" w:color="auto"/>
              <w:right w:val="single" w:sz="4" w:space="0" w:color="auto"/>
            </w:tcBorders>
            <w:vAlign w:val="center"/>
            <w:hideMark/>
          </w:tcPr>
          <w:p w14:paraId="75713632"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p w14:paraId="13390631"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п/п</w:t>
            </w:r>
          </w:p>
        </w:tc>
        <w:tc>
          <w:tcPr>
            <w:tcW w:w="3243" w:type="dxa"/>
            <w:vMerge w:val="restart"/>
            <w:tcBorders>
              <w:top w:val="single" w:sz="4" w:space="0" w:color="auto"/>
              <w:left w:val="single" w:sz="4" w:space="0" w:color="auto"/>
              <w:right w:val="single" w:sz="4" w:space="0" w:color="auto"/>
            </w:tcBorders>
            <w:vAlign w:val="center"/>
            <w:hideMark/>
          </w:tcPr>
          <w:p w14:paraId="0DAF3A2E"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Элементы благоустройства</w:t>
            </w:r>
          </w:p>
        </w:tc>
        <w:tc>
          <w:tcPr>
            <w:tcW w:w="851" w:type="dxa"/>
            <w:gridSpan w:val="2"/>
            <w:vMerge w:val="restart"/>
            <w:tcBorders>
              <w:top w:val="single" w:sz="4" w:space="0" w:color="auto"/>
              <w:left w:val="single" w:sz="4" w:space="0" w:color="auto"/>
              <w:right w:val="single" w:sz="4" w:space="0" w:color="auto"/>
            </w:tcBorders>
            <w:vAlign w:val="center"/>
            <w:hideMark/>
          </w:tcPr>
          <w:p w14:paraId="1657A8EA"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Ед.</w:t>
            </w:r>
          </w:p>
          <w:p w14:paraId="3BF7E74F"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изм.</w:t>
            </w:r>
          </w:p>
        </w:tc>
        <w:tc>
          <w:tcPr>
            <w:tcW w:w="5178" w:type="dxa"/>
            <w:gridSpan w:val="6"/>
            <w:tcBorders>
              <w:top w:val="single" w:sz="4" w:space="0" w:color="auto"/>
              <w:left w:val="single" w:sz="4" w:space="0" w:color="auto"/>
              <w:bottom w:val="single" w:sz="4" w:space="0" w:color="auto"/>
              <w:right w:val="single" w:sz="4" w:space="0" w:color="auto"/>
            </w:tcBorders>
            <w:vAlign w:val="center"/>
            <w:hideMark/>
          </w:tcPr>
          <w:p w14:paraId="3071946C"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 xml:space="preserve">Расчет на </w:t>
            </w:r>
            <w:smartTag w:uri="urn:schemas-microsoft-com:office:smarttags" w:element="metricconverter">
              <w:smartTagPr>
                <w:attr w:name="ProductID" w:val="100 га"/>
              </w:smartTagPr>
              <w:r w:rsidRPr="00040062">
                <w:rPr>
                  <w:rFonts w:ascii="Arial" w:hAnsi="Arial" w:cs="Arial"/>
                  <w:lang w:val="ru-RU" w:eastAsia="ru-RU"/>
                </w:rPr>
                <w:t>100 га</w:t>
              </w:r>
            </w:smartTag>
            <w:r w:rsidRPr="00040062">
              <w:rPr>
                <w:rFonts w:ascii="Arial" w:hAnsi="Arial" w:cs="Arial"/>
                <w:lang w:val="ru-RU" w:eastAsia="ru-RU"/>
              </w:rPr>
              <w:t xml:space="preserve"> общей площади</w:t>
            </w:r>
          </w:p>
        </w:tc>
      </w:tr>
      <w:tr w:rsidR="00ED73AB" w:rsidRPr="00040062" w14:paraId="7F3ABF6B" w14:textId="77777777" w:rsidTr="002321DA">
        <w:trPr>
          <w:jc w:val="center"/>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10B1429E" w14:textId="77777777" w:rsidR="00165835" w:rsidRPr="00040062" w:rsidRDefault="00165835" w:rsidP="00040062">
            <w:pPr>
              <w:widowControl w:val="0"/>
              <w:jc w:val="both"/>
              <w:rPr>
                <w:rFonts w:ascii="Arial" w:hAnsi="Arial" w:cs="Arial"/>
                <w:lang w:val="ru-RU" w:eastAsia="ru-RU"/>
              </w:rPr>
            </w:pPr>
          </w:p>
        </w:tc>
        <w:tc>
          <w:tcPr>
            <w:tcW w:w="3243" w:type="dxa"/>
            <w:vMerge/>
            <w:tcBorders>
              <w:left w:val="single" w:sz="4" w:space="0" w:color="auto"/>
              <w:right w:val="single" w:sz="4" w:space="0" w:color="auto"/>
            </w:tcBorders>
            <w:vAlign w:val="center"/>
            <w:hideMark/>
          </w:tcPr>
          <w:p w14:paraId="7B555208" w14:textId="77777777" w:rsidR="00165835" w:rsidRPr="00040062" w:rsidRDefault="00165835" w:rsidP="00040062">
            <w:pPr>
              <w:widowControl w:val="0"/>
              <w:jc w:val="both"/>
              <w:rPr>
                <w:rFonts w:ascii="Arial" w:hAnsi="Arial" w:cs="Arial"/>
                <w:lang w:val="ru-RU" w:eastAsia="ru-RU"/>
              </w:rPr>
            </w:pPr>
          </w:p>
        </w:tc>
        <w:tc>
          <w:tcPr>
            <w:tcW w:w="851" w:type="dxa"/>
            <w:gridSpan w:val="2"/>
            <w:vMerge/>
            <w:tcBorders>
              <w:left w:val="single" w:sz="4" w:space="0" w:color="auto"/>
              <w:right w:val="single" w:sz="4" w:space="0" w:color="auto"/>
            </w:tcBorders>
            <w:vAlign w:val="center"/>
            <w:hideMark/>
          </w:tcPr>
          <w:p w14:paraId="1338E44F" w14:textId="77777777" w:rsidR="00165835" w:rsidRPr="00040062" w:rsidRDefault="00165835" w:rsidP="00040062">
            <w:pPr>
              <w:widowControl w:val="0"/>
              <w:jc w:val="both"/>
              <w:rPr>
                <w:rFonts w:ascii="Arial" w:hAnsi="Arial" w:cs="Arial"/>
                <w:lang w:val="ru-RU" w:eastAsia="ru-RU"/>
              </w:rPr>
            </w:pPr>
          </w:p>
        </w:tc>
        <w:tc>
          <w:tcPr>
            <w:tcW w:w="2563" w:type="dxa"/>
            <w:gridSpan w:val="3"/>
            <w:tcBorders>
              <w:top w:val="single" w:sz="4" w:space="0" w:color="auto"/>
              <w:left w:val="single" w:sz="4" w:space="0" w:color="auto"/>
              <w:bottom w:val="single" w:sz="4" w:space="0" w:color="auto"/>
              <w:right w:val="single" w:sz="4" w:space="0" w:color="auto"/>
            </w:tcBorders>
            <w:vAlign w:val="center"/>
            <w:hideMark/>
          </w:tcPr>
          <w:p w14:paraId="089B77A7"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функциональная  зона</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F4A0A0C"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леса зеленой зоны</w:t>
            </w:r>
          </w:p>
        </w:tc>
        <w:tc>
          <w:tcPr>
            <w:tcW w:w="149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6705A08"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в их пределах рекреационные маршруты</w:t>
            </w:r>
          </w:p>
        </w:tc>
      </w:tr>
      <w:tr w:rsidR="00ED73AB" w:rsidRPr="00040062" w14:paraId="210C49FE" w14:textId="77777777" w:rsidTr="00015713">
        <w:trPr>
          <w:jc w:val="center"/>
        </w:trPr>
        <w:tc>
          <w:tcPr>
            <w:tcW w:w="816" w:type="dxa"/>
            <w:vMerge/>
            <w:tcBorders>
              <w:top w:val="single" w:sz="4" w:space="0" w:color="auto"/>
              <w:left w:val="single" w:sz="4" w:space="0" w:color="auto"/>
              <w:bottom w:val="single" w:sz="4" w:space="0" w:color="auto"/>
              <w:right w:val="single" w:sz="4" w:space="0" w:color="auto"/>
            </w:tcBorders>
            <w:vAlign w:val="center"/>
            <w:hideMark/>
          </w:tcPr>
          <w:p w14:paraId="0BCE55E6" w14:textId="77777777" w:rsidR="00165835" w:rsidRPr="00040062" w:rsidRDefault="00165835" w:rsidP="00040062">
            <w:pPr>
              <w:widowControl w:val="0"/>
              <w:jc w:val="both"/>
              <w:rPr>
                <w:rFonts w:ascii="Arial" w:hAnsi="Arial" w:cs="Arial"/>
                <w:lang w:val="ru-RU" w:eastAsia="ru-RU"/>
              </w:rPr>
            </w:pPr>
          </w:p>
        </w:tc>
        <w:tc>
          <w:tcPr>
            <w:tcW w:w="3243" w:type="dxa"/>
            <w:vMerge/>
            <w:tcBorders>
              <w:left w:val="single" w:sz="4" w:space="0" w:color="auto"/>
              <w:bottom w:val="single" w:sz="4" w:space="0" w:color="auto"/>
              <w:right w:val="single" w:sz="4" w:space="0" w:color="auto"/>
            </w:tcBorders>
            <w:vAlign w:val="center"/>
            <w:hideMark/>
          </w:tcPr>
          <w:p w14:paraId="05C20CEF" w14:textId="77777777" w:rsidR="00165835" w:rsidRPr="00040062" w:rsidRDefault="00165835" w:rsidP="00040062">
            <w:pPr>
              <w:widowControl w:val="0"/>
              <w:jc w:val="both"/>
              <w:rPr>
                <w:rFonts w:ascii="Arial" w:hAnsi="Arial" w:cs="Arial"/>
                <w:lang w:val="ru-RU" w:eastAsia="ru-RU"/>
              </w:rPr>
            </w:pPr>
          </w:p>
        </w:tc>
        <w:tc>
          <w:tcPr>
            <w:tcW w:w="851" w:type="dxa"/>
            <w:gridSpan w:val="2"/>
            <w:vMerge/>
            <w:tcBorders>
              <w:left w:val="single" w:sz="4" w:space="0" w:color="auto"/>
              <w:bottom w:val="single" w:sz="4" w:space="0" w:color="auto"/>
              <w:right w:val="single" w:sz="4" w:space="0" w:color="auto"/>
            </w:tcBorders>
            <w:vAlign w:val="center"/>
            <w:hideMark/>
          </w:tcPr>
          <w:p w14:paraId="0076DF08" w14:textId="77777777" w:rsidR="00165835" w:rsidRPr="00040062" w:rsidRDefault="00165835" w:rsidP="00040062">
            <w:pPr>
              <w:widowControl w:val="0"/>
              <w:jc w:val="both"/>
              <w:rPr>
                <w:rFonts w:ascii="Arial" w:hAnsi="Arial" w:cs="Arial"/>
                <w:lang w:val="ru-RU"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B56DDD7"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активного отдыха</w:t>
            </w:r>
          </w:p>
        </w:tc>
        <w:tc>
          <w:tcPr>
            <w:tcW w:w="1429" w:type="dxa"/>
            <w:gridSpan w:val="2"/>
            <w:tcBorders>
              <w:top w:val="single" w:sz="4" w:space="0" w:color="auto"/>
              <w:left w:val="single" w:sz="4" w:space="0" w:color="auto"/>
              <w:bottom w:val="single" w:sz="4" w:space="0" w:color="auto"/>
              <w:right w:val="single" w:sz="4" w:space="0" w:color="auto"/>
            </w:tcBorders>
            <w:vAlign w:val="center"/>
            <w:hideMark/>
          </w:tcPr>
          <w:p w14:paraId="7E897A30" w14:textId="77777777" w:rsidR="00165835"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прогулочная</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B217D31" w14:textId="77777777" w:rsidR="00165835" w:rsidRPr="00040062" w:rsidRDefault="00165835" w:rsidP="00040062">
            <w:pPr>
              <w:widowControl w:val="0"/>
              <w:jc w:val="center"/>
              <w:rPr>
                <w:rFonts w:ascii="Arial" w:hAnsi="Arial" w:cs="Arial"/>
                <w:lang w:val="ru-RU" w:eastAsia="ru-RU"/>
              </w:rPr>
            </w:pPr>
          </w:p>
        </w:tc>
        <w:tc>
          <w:tcPr>
            <w:tcW w:w="1493" w:type="dxa"/>
            <w:gridSpan w:val="2"/>
            <w:vMerge/>
            <w:tcBorders>
              <w:top w:val="single" w:sz="4" w:space="0" w:color="auto"/>
              <w:left w:val="single" w:sz="4" w:space="0" w:color="auto"/>
              <w:bottom w:val="single" w:sz="4" w:space="0" w:color="auto"/>
              <w:right w:val="single" w:sz="4" w:space="0" w:color="auto"/>
            </w:tcBorders>
            <w:vAlign w:val="center"/>
            <w:hideMark/>
          </w:tcPr>
          <w:p w14:paraId="4ECCC772" w14:textId="77777777" w:rsidR="00165835" w:rsidRPr="00040062" w:rsidRDefault="00165835" w:rsidP="00040062">
            <w:pPr>
              <w:widowControl w:val="0"/>
              <w:jc w:val="center"/>
              <w:rPr>
                <w:rFonts w:ascii="Arial" w:hAnsi="Arial" w:cs="Arial"/>
                <w:lang w:val="ru-RU" w:eastAsia="ru-RU"/>
              </w:rPr>
            </w:pPr>
          </w:p>
        </w:tc>
      </w:tr>
      <w:tr w:rsidR="00ED73AB" w:rsidRPr="00040062" w14:paraId="413EC68F"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6F7F4620"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w:t>
            </w:r>
          </w:p>
        </w:tc>
        <w:tc>
          <w:tcPr>
            <w:tcW w:w="3243" w:type="dxa"/>
            <w:tcBorders>
              <w:top w:val="single" w:sz="4" w:space="0" w:color="auto"/>
              <w:left w:val="single" w:sz="4" w:space="0" w:color="auto"/>
              <w:bottom w:val="single" w:sz="4" w:space="0" w:color="auto"/>
              <w:right w:val="single" w:sz="4" w:space="0" w:color="auto"/>
            </w:tcBorders>
            <w:hideMark/>
          </w:tcPr>
          <w:p w14:paraId="00B223F4"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 xml:space="preserve">Подъездные дороги гравийные с шириной проезжей части </w:t>
            </w:r>
            <w:smartTag w:uri="urn:schemas-microsoft-com:office:smarttags" w:element="metricconverter">
              <w:smartTagPr>
                <w:attr w:name="ProductID" w:val="4,5 м"/>
              </w:smartTagPr>
              <w:r w:rsidRPr="00040062">
                <w:rPr>
                  <w:rFonts w:ascii="Arial" w:hAnsi="Arial" w:cs="Arial"/>
                  <w:lang w:val="ru-RU" w:eastAsia="ru-RU"/>
                </w:rPr>
                <w:t>4,5 м</w:t>
              </w:r>
            </w:smartTag>
          </w:p>
        </w:tc>
        <w:tc>
          <w:tcPr>
            <w:tcW w:w="845" w:type="dxa"/>
            <w:tcBorders>
              <w:top w:val="single" w:sz="4" w:space="0" w:color="auto"/>
              <w:left w:val="single" w:sz="4" w:space="0" w:color="auto"/>
              <w:bottom w:val="single" w:sz="4" w:space="0" w:color="auto"/>
              <w:right w:val="single" w:sz="4" w:space="0" w:color="auto"/>
            </w:tcBorders>
            <w:vAlign w:val="center"/>
            <w:hideMark/>
          </w:tcPr>
          <w:p w14:paraId="4D19F186"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км</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753901F"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CCF6E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128459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0,02</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6102BDF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ED73AB" w:rsidRPr="00040062" w14:paraId="74912D96"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0543245"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w:t>
            </w:r>
          </w:p>
        </w:tc>
        <w:tc>
          <w:tcPr>
            <w:tcW w:w="3243" w:type="dxa"/>
            <w:tcBorders>
              <w:top w:val="single" w:sz="4" w:space="0" w:color="auto"/>
              <w:left w:val="single" w:sz="4" w:space="0" w:color="auto"/>
              <w:bottom w:val="single" w:sz="4" w:space="0" w:color="auto"/>
              <w:right w:val="single" w:sz="4" w:space="0" w:color="auto"/>
            </w:tcBorders>
            <w:hideMark/>
          </w:tcPr>
          <w:p w14:paraId="59193E22" w14:textId="77777777" w:rsidR="00F75A98" w:rsidRPr="00040062" w:rsidRDefault="0032485C" w:rsidP="00040062">
            <w:pPr>
              <w:widowControl w:val="0"/>
              <w:jc w:val="both"/>
              <w:rPr>
                <w:rFonts w:ascii="Arial" w:hAnsi="Arial" w:cs="Arial"/>
                <w:lang w:val="ru-RU" w:eastAsia="ru-RU"/>
              </w:rPr>
            </w:pPr>
            <w:r w:rsidRPr="00040062">
              <w:rPr>
                <w:rFonts w:ascii="Arial" w:hAnsi="Arial" w:cs="Arial"/>
                <w:lang w:val="ru-RU" w:eastAsia="ru-RU"/>
              </w:rPr>
              <w:t>Дороги внутри масси</w:t>
            </w:r>
            <w:r w:rsidR="00E47E9B" w:rsidRPr="00040062">
              <w:rPr>
                <w:rFonts w:ascii="Arial" w:hAnsi="Arial" w:cs="Arial"/>
                <w:lang w:val="ru-RU" w:eastAsia="ru-RU"/>
              </w:rPr>
              <w:t>вов гравийн</w:t>
            </w:r>
            <w:r w:rsidRPr="00040062">
              <w:rPr>
                <w:rFonts w:ascii="Arial" w:hAnsi="Arial" w:cs="Arial"/>
                <w:lang w:val="ru-RU" w:eastAsia="ru-RU"/>
              </w:rPr>
              <w:t>ые с шири</w:t>
            </w:r>
            <w:r w:rsidR="00E47E9B" w:rsidRPr="00040062">
              <w:rPr>
                <w:rFonts w:ascii="Arial" w:hAnsi="Arial" w:cs="Arial"/>
                <w:lang w:val="ru-RU" w:eastAsia="ru-RU"/>
              </w:rPr>
              <w:t>ной полотна 3,5 м</w:t>
            </w:r>
          </w:p>
        </w:tc>
        <w:tc>
          <w:tcPr>
            <w:tcW w:w="845" w:type="dxa"/>
            <w:tcBorders>
              <w:top w:val="single" w:sz="4" w:space="0" w:color="auto"/>
              <w:left w:val="single" w:sz="4" w:space="0" w:color="auto"/>
              <w:bottom w:val="single" w:sz="4" w:space="0" w:color="auto"/>
              <w:right w:val="single" w:sz="4" w:space="0" w:color="auto"/>
            </w:tcBorders>
            <w:vAlign w:val="center"/>
            <w:hideMark/>
          </w:tcPr>
          <w:p w14:paraId="3871799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км</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4535F0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D70F445"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157D069"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10E321B7"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ED73AB" w:rsidRPr="00040062" w14:paraId="34CF8D5A"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008ED7F8"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3</w:t>
            </w:r>
          </w:p>
        </w:tc>
        <w:tc>
          <w:tcPr>
            <w:tcW w:w="3243" w:type="dxa"/>
            <w:tcBorders>
              <w:top w:val="single" w:sz="4" w:space="0" w:color="auto"/>
              <w:left w:val="single" w:sz="4" w:space="0" w:color="auto"/>
              <w:bottom w:val="single" w:sz="4" w:space="0" w:color="auto"/>
              <w:right w:val="single" w:sz="4" w:space="0" w:color="auto"/>
            </w:tcBorders>
            <w:hideMark/>
          </w:tcPr>
          <w:p w14:paraId="02FFFDF8"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Автостоянки на 15 автомашин грунтовые с добавлением гравия, щебня</w:t>
            </w:r>
          </w:p>
        </w:tc>
        <w:tc>
          <w:tcPr>
            <w:tcW w:w="845" w:type="dxa"/>
            <w:tcBorders>
              <w:top w:val="single" w:sz="4" w:space="0" w:color="auto"/>
              <w:left w:val="single" w:sz="4" w:space="0" w:color="auto"/>
              <w:bottom w:val="single" w:sz="4" w:space="0" w:color="auto"/>
              <w:right w:val="single" w:sz="4" w:space="0" w:color="auto"/>
            </w:tcBorders>
            <w:vAlign w:val="center"/>
            <w:hideMark/>
          </w:tcPr>
          <w:p w14:paraId="31BEC167"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E0E5521"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6E4DA3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493947F"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0,03</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7CB487E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ED73AB" w:rsidRPr="00040062" w14:paraId="3BE23208"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196E9216"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4</w:t>
            </w:r>
          </w:p>
        </w:tc>
        <w:tc>
          <w:tcPr>
            <w:tcW w:w="3243" w:type="dxa"/>
            <w:tcBorders>
              <w:top w:val="single" w:sz="4" w:space="0" w:color="auto"/>
              <w:left w:val="single" w:sz="4" w:space="0" w:color="auto"/>
              <w:bottom w:val="single" w:sz="4" w:space="0" w:color="auto"/>
              <w:right w:val="single" w:sz="4" w:space="0" w:color="auto"/>
            </w:tcBorders>
            <w:hideMark/>
          </w:tcPr>
          <w:p w14:paraId="41E7080B"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Прогулочные тропы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572C74B9"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км</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F86B82B"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E543717"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FD255A9"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0,4</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132CE1E1"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ED73AB" w:rsidRPr="00040062" w14:paraId="04DD0E9C"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6FA626B5"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5</w:t>
            </w:r>
          </w:p>
        </w:tc>
        <w:tc>
          <w:tcPr>
            <w:tcW w:w="3243" w:type="dxa"/>
            <w:tcBorders>
              <w:top w:val="single" w:sz="4" w:space="0" w:color="auto"/>
              <w:left w:val="single" w:sz="4" w:space="0" w:color="auto"/>
              <w:bottom w:val="single" w:sz="4" w:space="0" w:color="auto"/>
              <w:right w:val="single" w:sz="4" w:space="0" w:color="auto"/>
            </w:tcBorders>
            <w:hideMark/>
          </w:tcPr>
          <w:p w14:paraId="5427EABC"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Скамьи 4-х  местные</w:t>
            </w:r>
          </w:p>
        </w:tc>
        <w:tc>
          <w:tcPr>
            <w:tcW w:w="845" w:type="dxa"/>
            <w:tcBorders>
              <w:top w:val="single" w:sz="4" w:space="0" w:color="auto"/>
              <w:left w:val="single" w:sz="4" w:space="0" w:color="auto"/>
              <w:bottom w:val="single" w:sz="4" w:space="0" w:color="auto"/>
              <w:right w:val="single" w:sz="4" w:space="0" w:color="auto"/>
            </w:tcBorders>
            <w:vAlign w:val="center"/>
            <w:hideMark/>
          </w:tcPr>
          <w:p w14:paraId="1A65073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30D379F1"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F9D0AB"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6</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9C6F9D9"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616BEFD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ED73AB" w:rsidRPr="00040062" w14:paraId="2E080837"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F8621AF"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6</w:t>
            </w:r>
          </w:p>
        </w:tc>
        <w:tc>
          <w:tcPr>
            <w:tcW w:w="3243" w:type="dxa"/>
            <w:tcBorders>
              <w:top w:val="single" w:sz="4" w:space="0" w:color="auto"/>
              <w:left w:val="single" w:sz="4" w:space="0" w:color="auto"/>
              <w:bottom w:val="single" w:sz="4" w:space="0" w:color="auto"/>
              <w:right w:val="single" w:sz="4" w:space="0" w:color="auto"/>
            </w:tcBorders>
            <w:hideMark/>
          </w:tcPr>
          <w:p w14:paraId="47C6F417"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Пикниковые столы 6-ти местные</w:t>
            </w:r>
          </w:p>
        </w:tc>
        <w:tc>
          <w:tcPr>
            <w:tcW w:w="845" w:type="dxa"/>
            <w:tcBorders>
              <w:top w:val="single" w:sz="4" w:space="0" w:color="auto"/>
              <w:left w:val="single" w:sz="4" w:space="0" w:color="auto"/>
              <w:bottom w:val="single" w:sz="4" w:space="0" w:color="auto"/>
              <w:right w:val="single" w:sz="4" w:space="0" w:color="auto"/>
            </w:tcBorders>
            <w:vAlign w:val="center"/>
            <w:hideMark/>
          </w:tcPr>
          <w:p w14:paraId="368EF511"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255C576F"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92F106"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A3559C2"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2BC13481"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ED73AB" w:rsidRPr="00040062" w14:paraId="2AACBBEF"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052FE72C"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7</w:t>
            </w:r>
          </w:p>
        </w:tc>
        <w:tc>
          <w:tcPr>
            <w:tcW w:w="3243" w:type="dxa"/>
            <w:tcBorders>
              <w:top w:val="single" w:sz="4" w:space="0" w:color="auto"/>
              <w:left w:val="single" w:sz="4" w:space="0" w:color="auto"/>
              <w:bottom w:val="single" w:sz="4" w:space="0" w:color="auto"/>
              <w:right w:val="single" w:sz="4" w:space="0" w:color="auto"/>
            </w:tcBorders>
            <w:hideMark/>
          </w:tcPr>
          <w:p w14:paraId="19C43783"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Укрытия от дождя</w:t>
            </w:r>
          </w:p>
        </w:tc>
        <w:tc>
          <w:tcPr>
            <w:tcW w:w="845" w:type="dxa"/>
            <w:tcBorders>
              <w:top w:val="single" w:sz="4" w:space="0" w:color="auto"/>
              <w:left w:val="single" w:sz="4" w:space="0" w:color="auto"/>
              <w:bottom w:val="single" w:sz="4" w:space="0" w:color="auto"/>
              <w:right w:val="single" w:sz="4" w:space="0" w:color="auto"/>
            </w:tcBorders>
            <w:vAlign w:val="center"/>
            <w:hideMark/>
          </w:tcPr>
          <w:p w14:paraId="17925CBB"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64FC37F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AFCDEBF"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1FA0634"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0,2</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3FCCB0F0"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0,2</w:t>
            </w:r>
          </w:p>
        </w:tc>
      </w:tr>
      <w:tr w:rsidR="00ED73AB" w:rsidRPr="00040062" w14:paraId="06C27FE0"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3FB28402"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8</w:t>
            </w:r>
          </w:p>
        </w:tc>
        <w:tc>
          <w:tcPr>
            <w:tcW w:w="3243" w:type="dxa"/>
            <w:tcBorders>
              <w:top w:val="single" w:sz="4" w:space="0" w:color="auto"/>
              <w:left w:val="single" w:sz="4" w:space="0" w:color="auto"/>
              <w:bottom w:val="single" w:sz="4" w:space="0" w:color="auto"/>
              <w:right w:val="single" w:sz="4" w:space="0" w:color="auto"/>
            </w:tcBorders>
            <w:hideMark/>
          </w:tcPr>
          <w:p w14:paraId="3E7F25CE"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Очаги для приготовления пищи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2EDA2AF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02AE815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A406D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EA7876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0,5</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5C035436"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r>
      <w:tr w:rsidR="00ED73AB" w:rsidRPr="00040062" w14:paraId="78776034"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6EB06932"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9</w:t>
            </w:r>
          </w:p>
        </w:tc>
        <w:tc>
          <w:tcPr>
            <w:tcW w:w="3243" w:type="dxa"/>
            <w:tcBorders>
              <w:top w:val="single" w:sz="4" w:space="0" w:color="auto"/>
              <w:left w:val="single" w:sz="4" w:space="0" w:color="auto"/>
              <w:bottom w:val="single" w:sz="4" w:space="0" w:color="auto"/>
              <w:right w:val="single" w:sz="4" w:space="0" w:color="auto"/>
            </w:tcBorders>
            <w:hideMark/>
          </w:tcPr>
          <w:p w14:paraId="00C0A58B"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Урны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799B7B11"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CCD3682"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w:t>
            </w:r>
          </w:p>
        </w:tc>
        <w:tc>
          <w:tcPr>
            <w:tcW w:w="1417" w:type="dxa"/>
            <w:tcBorders>
              <w:top w:val="single" w:sz="4" w:space="0" w:color="auto"/>
              <w:left w:val="single" w:sz="4" w:space="0" w:color="auto"/>
              <w:bottom w:val="single" w:sz="4" w:space="0" w:color="auto"/>
              <w:right w:val="single" w:sz="4" w:space="0" w:color="auto"/>
            </w:tcBorders>
            <w:vAlign w:val="center"/>
          </w:tcPr>
          <w:p w14:paraId="47B0FDDB" w14:textId="77777777" w:rsidR="00F75A98" w:rsidRPr="00040062" w:rsidRDefault="00F75A98" w:rsidP="00040062">
            <w:pPr>
              <w:widowControl w:val="0"/>
              <w:jc w:val="center"/>
              <w:rPr>
                <w:rFonts w:ascii="Arial" w:hAnsi="Arial" w:cs="Arial"/>
                <w:lang w:val="ru-RU"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C079239" w14:textId="77777777" w:rsidR="00F75A98" w:rsidRPr="00040062" w:rsidRDefault="00F75A98" w:rsidP="00040062">
            <w:pPr>
              <w:widowControl w:val="0"/>
              <w:jc w:val="center"/>
              <w:rPr>
                <w:rFonts w:ascii="Arial" w:hAnsi="Arial" w:cs="Arial"/>
                <w:lang w:val="ru-RU" w:eastAsia="ru-RU"/>
              </w:rPr>
            </w:pP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79818279" w14:textId="77777777" w:rsidR="00F75A98" w:rsidRPr="00040062" w:rsidRDefault="00F75A98" w:rsidP="00040062">
            <w:pPr>
              <w:widowControl w:val="0"/>
              <w:jc w:val="center"/>
              <w:rPr>
                <w:rFonts w:ascii="Arial" w:hAnsi="Arial" w:cs="Arial"/>
                <w:lang w:val="ru-RU" w:eastAsia="ru-RU"/>
              </w:rPr>
            </w:pPr>
          </w:p>
        </w:tc>
      </w:tr>
      <w:tr w:rsidR="00ED73AB" w:rsidRPr="00040062" w14:paraId="55288892"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16B29BA9"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10</w:t>
            </w:r>
          </w:p>
        </w:tc>
        <w:tc>
          <w:tcPr>
            <w:tcW w:w="3243" w:type="dxa"/>
            <w:tcBorders>
              <w:top w:val="single" w:sz="4" w:space="0" w:color="auto"/>
              <w:left w:val="single" w:sz="4" w:space="0" w:color="auto"/>
              <w:bottom w:val="single" w:sz="4" w:space="0" w:color="auto"/>
              <w:right w:val="single" w:sz="4" w:space="0" w:color="auto"/>
            </w:tcBorders>
            <w:hideMark/>
          </w:tcPr>
          <w:p w14:paraId="5D0A641B"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Мусоросборники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72AF451C"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48FB3331"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3,5</w:t>
            </w:r>
          </w:p>
        </w:tc>
        <w:tc>
          <w:tcPr>
            <w:tcW w:w="1417" w:type="dxa"/>
            <w:tcBorders>
              <w:top w:val="single" w:sz="4" w:space="0" w:color="auto"/>
              <w:left w:val="single" w:sz="4" w:space="0" w:color="auto"/>
              <w:bottom w:val="single" w:sz="4" w:space="0" w:color="auto"/>
              <w:right w:val="single" w:sz="4" w:space="0" w:color="auto"/>
            </w:tcBorders>
            <w:vAlign w:val="center"/>
          </w:tcPr>
          <w:p w14:paraId="67E7A78E" w14:textId="77777777" w:rsidR="00F75A98" w:rsidRPr="00040062" w:rsidRDefault="00F75A98" w:rsidP="00040062">
            <w:pPr>
              <w:widowControl w:val="0"/>
              <w:jc w:val="center"/>
              <w:rPr>
                <w:rFonts w:ascii="Arial" w:hAnsi="Arial" w:cs="Arial"/>
                <w:lang w:val="ru-RU"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D13DABD" w14:textId="77777777" w:rsidR="00F75A98" w:rsidRPr="00040062" w:rsidRDefault="00F75A98" w:rsidP="00040062">
            <w:pPr>
              <w:widowControl w:val="0"/>
              <w:jc w:val="center"/>
              <w:rPr>
                <w:rFonts w:ascii="Arial" w:hAnsi="Arial" w:cs="Arial"/>
                <w:lang w:val="ru-RU" w:eastAsia="ru-RU"/>
              </w:rPr>
            </w:pP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3DBB4A92" w14:textId="77777777" w:rsidR="00F75A98" w:rsidRPr="00040062" w:rsidRDefault="00F75A98" w:rsidP="00040062">
            <w:pPr>
              <w:widowControl w:val="0"/>
              <w:jc w:val="center"/>
              <w:rPr>
                <w:rFonts w:ascii="Arial" w:hAnsi="Arial" w:cs="Arial"/>
                <w:lang w:val="ru-RU" w:eastAsia="ru-RU"/>
              </w:rPr>
            </w:pPr>
          </w:p>
        </w:tc>
      </w:tr>
      <w:tr w:rsidR="00ED73AB" w:rsidRPr="00040062" w14:paraId="3FD502CB"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0F0C3876"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11</w:t>
            </w:r>
          </w:p>
        </w:tc>
        <w:tc>
          <w:tcPr>
            <w:tcW w:w="3243" w:type="dxa"/>
            <w:tcBorders>
              <w:top w:val="single" w:sz="4" w:space="0" w:color="auto"/>
              <w:left w:val="single" w:sz="4" w:space="0" w:color="auto"/>
              <w:bottom w:val="single" w:sz="4" w:space="0" w:color="auto"/>
              <w:right w:val="single" w:sz="4" w:space="0" w:color="auto"/>
            </w:tcBorders>
            <w:hideMark/>
          </w:tcPr>
          <w:p w14:paraId="62DEBE2A"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Туалеты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16322D0C"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1DF6EC65"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0,18</w:t>
            </w:r>
          </w:p>
        </w:tc>
        <w:tc>
          <w:tcPr>
            <w:tcW w:w="1417" w:type="dxa"/>
            <w:tcBorders>
              <w:top w:val="single" w:sz="4" w:space="0" w:color="auto"/>
              <w:left w:val="single" w:sz="4" w:space="0" w:color="auto"/>
              <w:bottom w:val="single" w:sz="4" w:space="0" w:color="auto"/>
              <w:right w:val="single" w:sz="4" w:space="0" w:color="auto"/>
            </w:tcBorders>
            <w:vAlign w:val="center"/>
          </w:tcPr>
          <w:p w14:paraId="24D799A9" w14:textId="77777777" w:rsidR="00F75A98" w:rsidRPr="00040062" w:rsidRDefault="00F75A98" w:rsidP="00040062">
            <w:pPr>
              <w:widowControl w:val="0"/>
              <w:jc w:val="center"/>
              <w:rPr>
                <w:rFonts w:ascii="Arial" w:hAnsi="Arial" w:cs="Arial"/>
                <w:lang w:val="ru-RU"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E2EC05B" w14:textId="77777777" w:rsidR="00F75A98" w:rsidRPr="00040062" w:rsidRDefault="00F75A98" w:rsidP="00040062">
            <w:pPr>
              <w:widowControl w:val="0"/>
              <w:jc w:val="center"/>
              <w:rPr>
                <w:rFonts w:ascii="Arial" w:hAnsi="Arial" w:cs="Arial"/>
                <w:lang w:val="ru-RU" w:eastAsia="ru-RU"/>
              </w:rPr>
            </w:pP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62966CB3" w14:textId="77777777" w:rsidR="00F75A98" w:rsidRPr="00040062" w:rsidRDefault="00F75A98" w:rsidP="00040062">
            <w:pPr>
              <w:widowControl w:val="0"/>
              <w:jc w:val="center"/>
              <w:rPr>
                <w:rFonts w:ascii="Arial" w:hAnsi="Arial" w:cs="Arial"/>
                <w:lang w:val="ru-RU" w:eastAsia="ru-RU"/>
              </w:rPr>
            </w:pPr>
          </w:p>
        </w:tc>
      </w:tr>
      <w:tr w:rsidR="00ED73AB" w:rsidRPr="00040062" w14:paraId="7C291E16"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69D8F192"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12</w:t>
            </w:r>
          </w:p>
        </w:tc>
        <w:tc>
          <w:tcPr>
            <w:tcW w:w="3243" w:type="dxa"/>
            <w:tcBorders>
              <w:top w:val="single" w:sz="4" w:space="0" w:color="auto"/>
              <w:left w:val="single" w:sz="4" w:space="0" w:color="auto"/>
              <w:bottom w:val="single" w:sz="4" w:space="0" w:color="auto"/>
              <w:right w:val="single" w:sz="4" w:space="0" w:color="auto"/>
            </w:tcBorders>
            <w:hideMark/>
          </w:tcPr>
          <w:p w14:paraId="42B86759"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Аншлаги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37619E1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36FAD39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95002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233DB5F"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0,1</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3A73810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0,4</w:t>
            </w:r>
          </w:p>
        </w:tc>
      </w:tr>
      <w:tr w:rsidR="00ED73AB" w:rsidRPr="00040062" w14:paraId="1BB71F0D"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50743591"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13</w:t>
            </w:r>
          </w:p>
        </w:tc>
        <w:tc>
          <w:tcPr>
            <w:tcW w:w="3243" w:type="dxa"/>
            <w:tcBorders>
              <w:top w:val="single" w:sz="4" w:space="0" w:color="auto"/>
              <w:left w:val="single" w:sz="4" w:space="0" w:color="auto"/>
              <w:bottom w:val="single" w:sz="4" w:space="0" w:color="auto"/>
              <w:right w:val="single" w:sz="4" w:space="0" w:color="auto"/>
            </w:tcBorders>
            <w:hideMark/>
          </w:tcPr>
          <w:p w14:paraId="1537D405"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Спортивные и игровые площадки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19CD7D37"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w:t>
            </w:r>
            <w:r w:rsidRPr="00040062">
              <w:rPr>
                <w:rFonts w:ascii="Arial" w:hAnsi="Arial" w:cs="Arial"/>
                <w:vertAlign w:val="superscript"/>
                <w:lang w:val="ru-RU" w:eastAsia="ru-RU"/>
              </w:rPr>
              <w:t>2</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B495FB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37</w:t>
            </w:r>
          </w:p>
        </w:tc>
        <w:tc>
          <w:tcPr>
            <w:tcW w:w="1417" w:type="dxa"/>
            <w:tcBorders>
              <w:top w:val="single" w:sz="4" w:space="0" w:color="auto"/>
              <w:left w:val="single" w:sz="4" w:space="0" w:color="auto"/>
              <w:bottom w:val="single" w:sz="4" w:space="0" w:color="auto"/>
              <w:right w:val="single" w:sz="4" w:space="0" w:color="auto"/>
            </w:tcBorders>
            <w:vAlign w:val="center"/>
          </w:tcPr>
          <w:p w14:paraId="48E9431F" w14:textId="77777777" w:rsidR="00F75A98" w:rsidRPr="00040062" w:rsidRDefault="00F75A98" w:rsidP="00040062">
            <w:pPr>
              <w:widowControl w:val="0"/>
              <w:jc w:val="center"/>
              <w:rPr>
                <w:rFonts w:ascii="Arial" w:hAnsi="Arial" w:cs="Arial"/>
                <w:lang w:val="ru-RU"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C0E816" w14:textId="77777777" w:rsidR="00F75A98" w:rsidRPr="00040062" w:rsidRDefault="00F75A98" w:rsidP="00040062">
            <w:pPr>
              <w:widowControl w:val="0"/>
              <w:jc w:val="center"/>
              <w:rPr>
                <w:rFonts w:ascii="Arial" w:hAnsi="Arial" w:cs="Arial"/>
                <w:lang w:val="ru-RU" w:eastAsia="ru-RU"/>
              </w:rPr>
            </w:pP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7E94561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w:t>
            </w:r>
          </w:p>
        </w:tc>
      </w:tr>
      <w:tr w:rsidR="00ED73AB" w:rsidRPr="00040062" w14:paraId="0698E7E7"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5B2EEAD8"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14</w:t>
            </w:r>
          </w:p>
        </w:tc>
        <w:tc>
          <w:tcPr>
            <w:tcW w:w="3243" w:type="dxa"/>
            <w:tcBorders>
              <w:top w:val="single" w:sz="4" w:space="0" w:color="auto"/>
              <w:left w:val="single" w:sz="4" w:space="0" w:color="auto"/>
              <w:bottom w:val="single" w:sz="4" w:space="0" w:color="auto"/>
              <w:right w:val="single" w:sz="4" w:space="0" w:color="auto"/>
            </w:tcBorders>
            <w:hideMark/>
          </w:tcPr>
          <w:p w14:paraId="31F4585B"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Пляжи на реках и водоемах</w:t>
            </w:r>
          </w:p>
        </w:tc>
        <w:tc>
          <w:tcPr>
            <w:tcW w:w="845" w:type="dxa"/>
            <w:tcBorders>
              <w:top w:val="single" w:sz="4" w:space="0" w:color="auto"/>
              <w:left w:val="single" w:sz="4" w:space="0" w:color="auto"/>
              <w:bottom w:val="single" w:sz="4" w:space="0" w:color="auto"/>
              <w:right w:val="single" w:sz="4" w:space="0" w:color="auto"/>
            </w:tcBorders>
            <w:vAlign w:val="center"/>
            <w:hideMark/>
          </w:tcPr>
          <w:p w14:paraId="05EE6684"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w:t>
            </w:r>
            <w:r w:rsidRPr="00040062">
              <w:rPr>
                <w:rFonts w:ascii="Arial" w:hAnsi="Arial" w:cs="Arial"/>
                <w:vertAlign w:val="superscript"/>
                <w:lang w:val="ru-RU" w:eastAsia="ru-RU"/>
              </w:rPr>
              <w:t>2</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25DF860F"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90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B26B875"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77F0D29"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w:t>
            </w: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1028C1A1" w14:textId="77777777" w:rsidR="00F75A98" w:rsidRPr="00040062" w:rsidRDefault="00F75A98" w:rsidP="00040062">
            <w:pPr>
              <w:widowControl w:val="0"/>
              <w:jc w:val="center"/>
              <w:rPr>
                <w:rFonts w:ascii="Arial" w:hAnsi="Arial" w:cs="Arial"/>
                <w:lang w:val="ru-RU" w:eastAsia="ru-RU"/>
              </w:rPr>
            </w:pPr>
          </w:p>
        </w:tc>
      </w:tr>
      <w:tr w:rsidR="00ED73AB" w:rsidRPr="00040062" w14:paraId="4A811A4D"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3305350D"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15</w:t>
            </w:r>
          </w:p>
        </w:tc>
        <w:tc>
          <w:tcPr>
            <w:tcW w:w="3243" w:type="dxa"/>
            <w:tcBorders>
              <w:top w:val="single" w:sz="4" w:space="0" w:color="auto"/>
              <w:left w:val="single" w:sz="4" w:space="0" w:color="auto"/>
              <w:bottom w:val="single" w:sz="4" w:space="0" w:color="auto"/>
              <w:right w:val="single" w:sz="4" w:space="0" w:color="auto"/>
            </w:tcBorders>
            <w:hideMark/>
          </w:tcPr>
          <w:p w14:paraId="69D10D09"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Пляжные кабины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13EDFFE5"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2C7E9DB4"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0,18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74CDFF"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C0F6DA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0,02</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26EF6EF9"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ED73AB" w:rsidRPr="00040062" w14:paraId="0DE46466"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55DADFA0"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16</w:t>
            </w:r>
          </w:p>
        </w:tc>
        <w:tc>
          <w:tcPr>
            <w:tcW w:w="3243" w:type="dxa"/>
            <w:tcBorders>
              <w:top w:val="single" w:sz="4" w:space="0" w:color="auto"/>
              <w:left w:val="single" w:sz="4" w:space="0" w:color="auto"/>
              <w:bottom w:val="single" w:sz="4" w:space="0" w:color="auto"/>
              <w:right w:val="single" w:sz="4" w:space="0" w:color="auto"/>
            </w:tcBorders>
            <w:hideMark/>
          </w:tcPr>
          <w:p w14:paraId="48C1ED4B"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Беседки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52B92CD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24FAF33A"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0,17</w:t>
            </w:r>
          </w:p>
        </w:tc>
        <w:tc>
          <w:tcPr>
            <w:tcW w:w="1417" w:type="dxa"/>
            <w:tcBorders>
              <w:top w:val="single" w:sz="4" w:space="0" w:color="auto"/>
              <w:left w:val="single" w:sz="4" w:space="0" w:color="auto"/>
              <w:bottom w:val="single" w:sz="4" w:space="0" w:color="auto"/>
              <w:right w:val="single" w:sz="4" w:space="0" w:color="auto"/>
            </w:tcBorders>
            <w:vAlign w:val="center"/>
          </w:tcPr>
          <w:p w14:paraId="4A51C2D9" w14:textId="77777777" w:rsidR="00F75A98" w:rsidRPr="00040062" w:rsidRDefault="00F75A98" w:rsidP="00040062">
            <w:pPr>
              <w:widowControl w:val="0"/>
              <w:jc w:val="center"/>
              <w:rPr>
                <w:rFonts w:ascii="Arial" w:hAnsi="Arial" w:cs="Arial"/>
                <w:lang w:val="ru-RU" w:eastAsia="ru-RU"/>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DACE350" w14:textId="77777777" w:rsidR="00F75A98" w:rsidRPr="00040062" w:rsidRDefault="00F75A98" w:rsidP="00040062">
            <w:pPr>
              <w:widowControl w:val="0"/>
              <w:jc w:val="center"/>
              <w:rPr>
                <w:rFonts w:ascii="Arial" w:hAnsi="Arial" w:cs="Arial"/>
                <w:lang w:val="ru-RU" w:eastAsia="ru-RU"/>
              </w:rPr>
            </w:pPr>
          </w:p>
        </w:tc>
        <w:tc>
          <w:tcPr>
            <w:tcW w:w="1493" w:type="dxa"/>
            <w:gridSpan w:val="2"/>
            <w:tcBorders>
              <w:top w:val="single" w:sz="4" w:space="0" w:color="auto"/>
              <w:left w:val="single" w:sz="4" w:space="0" w:color="auto"/>
              <w:bottom w:val="single" w:sz="4" w:space="0" w:color="auto"/>
              <w:right w:val="single" w:sz="4" w:space="0" w:color="auto"/>
            </w:tcBorders>
            <w:vAlign w:val="center"/>
          </w:tcPr>
          <w:p w14:paraId="2C993DCB" w14:textId="77777777" w:rsidR="00F75A98" w:rsidRPr="00040062" w:rsidRDefault="00F75A98" w:rsidP="00040062">
            <w:pPr>
              <w:widowControl w:val="0"/>
              <w:jc w:val="center"/>
              <w:rPr>
                <w:rFonts w:ascii="Arial" w:hAnsi="Arial" w:cs="Arial"/>
                <w:lang w:val="ru-RU" w:eastAsia="ru-RU"/>
              </w:rPr>
            </w:pPr>
          </w:p>
        </w:tc>
      </w:tr>
      <w:tr w:rsidR="00ED73AB" w:rsidRPr="00040062" w14:paraId="161B1C76"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0DEC53C1"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17</w:t>
            </w:r>
          </w:p>
        </w:tc>
        <w:tc>
          <w:tcPr>
            <w:tcW w:w="3243" w:type="dxa"/>
            <w:tcBorders>
              <w:top w:val="single" w:sz="4" w:space="0" w:color="auto"/>
              <w:left w:val="single" w:sz="4" w:space="0" w:color="auto"/>
              <w:bottom w:val="single" w:sz="4" w:space="0" w:color="auto"/>
              <w:right w:val="single" w:sz="4" w:space="0" w:color="auto"/>
            </w:tcBorders>
            <w:hideMark/>
          </w:tcPr>
          <w:p w14:paraId="3E55DD84"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Указатели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7F1FF8F3"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089E86FB"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ACF2AC"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0,4</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9E67FC2"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0,5</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5AC0160F"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0,4</w:t>
            </w:r>
          </w:p>
        </w:tc>
      </w:tr>
      <w:tr w:rsidR="00ED73AB" w:rsidRPr="00040062" w14:paraId="507ECA03"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91F9AA2"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18</w:t>
            </w:r>
          </w:p>
        </w:tc>
        <w:tc>
          <w:tcPr>
            <w:tcW w:w="3243" w:type="dxa"/>
            <w:tcBorders>
              <w:top w:val="single" w:sz="4" w:space="0" w:color="auto"/>
              <w:left w:val="single" w:sz="4" w:space="0" w:color="auto"/>
              <w:bottom w:val="single" w:sz="4" w:space="0" w:color="auto"/>
              <w:right w:val="single" w:sz="4" w:space="0" w:color="auto"/>
            </w:tcBorders>
            <w:hideMark/>
          </w:tcPr>
          <w:p w14:paraId="3C7C026F"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Видовые точки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7C761E0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A6B2492"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B66E50E"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56E3922"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0,1</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4092882C"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0,3</w:t>
            </w:r>
          </w:p>
        </w:tc>
      </w:tr>
      <w:tr w:rsidR="00ED73AB" w:rsidRPr="00040062" w14:paraId="4F091A05"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B18C09D"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19</w:t>
            </w:r>
          </w:p>
        </w:tc>
        <w:tc>
          <w:tcPr>
            <w:tcW w:w="3243" w:type="dxa"/>
            <w:tcBorders>
              <w:top w:val="single" w:sz="4" w:space="0" w:color="auto"/>
              <w:left w:val="single" w:sz="4" w:space="0" w:color="auto"/>
              <w:bottom w:val="single" w:sz="4" w:space="0" w:color="auto"/>
              <w:right w:val="single" w:sz="4" w:space="0" w:color="auto"/>
            </w:tcBorders>
            <w:hideMark/>
          </w:tcPr>
          <w:p w14:paraId="6FA2139C"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Колодцы, родники</w:t>
            </w:r>
          </w:p>
        </w:tc>
        <w:tc>
          <w:tcPr>
            <w:tcW w:w="845" w:type="dxa"/>
            <w:tcBorders>
              <w:top w:val="single" w:sz="4" w:space="0" w:color="auto"/>
              <w:left w:val="single" w:sz="4" w:space="0" w:color="auto"/>
              <w:bottom w:val="single" w:sz="4" w:space="0" w:color="auto"/>
              <w:right w:val="single" w:sz="4" w:space="0" w:color="auto"/>
            </w:tcBorders>
            <w:vAlign w:val="center"/>
            <w:hideMark/>
          </w:tcPr>
          <w:p w14:paraId="37D739F0"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56D6862D"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E64BF4"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3FCC726"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0,01</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7370F237"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0,01</w:t>
            </w:r>
          </w:p>
        </w:tc>
      </w:tr>
      <w:tr w:rsidR="00ED73AB" w:rsidRPr="00040062" w14:paraId="0DDBCDEF"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2B381D57"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20</w:t>
            </w:r>
          </w:p>
        </w:tc>
        <w:tc>
          <w:tcPr>
            <w:tcW w:w="3243" w:type="dxa"/>
            <w:tcBorders>
              <w:top w:val="single" w:sz="4" w:space="0" w:color="auto"/>
              <w:left w:val="single" w:sz="4" w:space="0" w:color="auto"/>
              <w:bottom w:val="single" w:sz="4" w:space="0" w:color="auto"/>
              <w:right w:val="single" w:sz="4" w:space="0" w:color="auto"/>
            </w:tcBorders>
            <w:hideMark/>
          </w:tcPr>
          <w:p w14:paraId="22CA5F2F"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Площадки для палаток туристов</w:t>
            </w:r>
          </w:p>
        </w:tc>
        <w:tc>
          <w:tcPr>
            <w:tcW w:w="845" w:type="dxa"/>
            <w:tcBorders>
              <w:top w:val="single" w:sz="4" w:space="0" w:color="auto"/>
              <w:left w:val="single" w:sz="4" w:space="0" w:color="auto"/>
              <w:bottom w:val="single" w:sz="4" w:space="0" w:color="auto"/>
              <w:right w:val="single" w:sz="4" w:space="0" w:color="auto"/>
            </w:tcBorders>
            <w:vAlign w:val="center"/>
            <w:hideMark/>
          </w:tcPr>
          <w:p w14:paraId="48B259FA"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w:t>
            </w:r>
            <w:r w:rsidRPr="00040062">
              <w:rPr>
                <w:rFonts w:ascii="Arial" w:hAnsi="Arial" w:cs="Arial"/>
                <w:vertAlign w:val="superscript"/>
                <w:lang w:val="ru-RU" w:eastAsia="ru-RU"/>
              </w:rPr>
              <w:t>2</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7D32A5BB"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0CF5F1"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B43CD8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50</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5330AFF9"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w:t>
            </w:r>
          </w:p>
        </w:tc>
      </w:tr>
      <w:tr w:rsidR="00ED73AB" w:rsidRPr="00040062" w14:paraId="30F03857" w14:textId="77777777" w:rsidTr="00015713">
        <w:trPr>
          <w:gridAfter w:val="1"/>
          <w:wAfter w:w="12" w:type="dxa"/>
          <w:jc w:val="center"/>
        </w:trPr>
        <w:tc>
          <w:tcPr>
            <w:tcW w:w="816" w:type="dxa"/>
            <w:tcBorders>
              <w:top w:val="single" w:sz="4" w:space="0" w:color="auto"/>
              <w:left w:val="single" w:sz="4" w:space="0" w:color="auto"/>
              <w:bottom w:val="single" w:sz="4" w:space="0" w:color="auto"/>
              <w:right w:val="single" w:sz="4" w:space="0" w:color="auto"/>
            </w:tcBorders>
            <w:hideMark/>
          </w:tcPr>
          <w:p w14:paraId="44780192"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21</w:t>
            </w:r>
          </w:p>
        </w:tc>
        <w:tc>
          <w:tcPr>
            <w:tcW w:w="3243" w:type="dxa"/>
            <w:tcBorders>
              <w:top w:val="single" w:sz="4" w:space="0" w:color="auto"/>
              <w:left w:val="single" w:sz="4" w:space="0" w:color="auto"/>
              <w:bottom w:val="single" w:sz="4" w:space="0" w:color="auto"/>
              <w:right w:val="single" w:sz="4" w:space="0" w:color="auto"/>
            </w:tcBorders>
            <w:hideMark/>
          </w:tcPr>
          <w:p w14:paraId="4AE11D46" w14:textId="77777777" w:rsidR="00F75A98"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Мостики, переходы</w:t>
            </w:r>
          </w:p>
        </w:tc>
        <w:tc>
          <w:tcPr>
            <w:tcW w:w="845" w:type="dxa"/>
            <w:tcBorders>
              <w:top w:val="single" w:sz="4" w:space="0" w:color="auto"/>
              <w:left w:val="single" w:sz="4" w:space="0" w:color="auto"/>
              <w:bottom w:val="single" w:sz="4" w:space="0" w:color="auto"/>
              <w:right w:val="single" w:sz="4" w:space="0" w:color="auto"/>
            </w:tcBorders>
            <w:vAlign w:val="center"/>
            <w:hideMark/>
          </w:tcPr>
          <w:p w14:paraId="392CDB19"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1140" w:type="dxa"/>
            <w:gridSpan w:val="2"/>
            <w:tcBorders>
              <w:top w:val="single" w:sz="4" w:space="0" w:color="auto"/>
              <w:left w:val="single" w:sz="4" w:space="0" w:color="auto"/>
              <w:bottom w:val="single" w:sz="4" w:space="0" w:color="auto"/>
              <w:right w:val="single" w:sz="4" w:space="0" w:color="auto"/>
            </w:tcBorders>
            <w:vAlign w:val="center"/>
            <w:hideMark/>
          </w:tcPr>
          <w:p w14:paraId="08DE31AA"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240998"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0,2</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490E6F5"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0,1</w:t>
            </w:r>
          </w:p>
        </w:tc>
        <w:tc>
          <w:tcPr>
            <w:tcW w:w="1493" w:type="dxa"/>
            <w:gridSpan w:val="2"/>
            <w:tcBorders>
              <w:top w:val="single" w:sz="4" w:space="0" w:color="auto"/>
              <w:left w:val="single" w:sz="4" w:space="0" w:color="auto"/>
              <w:bottom w:val="single" w:sz="4" w:space="0" w:color="auto"/>
              <w:right w:val="single" w:sz="4" w:space="0" w:color="auto"/>
            </w:tcBorders>
            <w:vAlign w:val="center"/>
            <w:hideMark/>
          </w:tcPr>
          <w:p w14:paraId="35F91D92" w14:textId="77777777" w:rsidR="00F75A98"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bl>
    <w:p w14:paraId="0AAE3454" w14:textId="77777777" w:rsidR="0048388F" w:rsidRPr="00040062" w:rsidRDefault="00F75A98" w:rsidP="00040062">
      <w:pPr>
        <w:widowControl w:val="0"/>
        <w:ind w:firstLine="709"/>
        <w:jc w:val="both"/>
        <w:rPr>
          <w:rFonts w:ascii="Arial" w:hAnsi="Arial" w:cs="Arial"/>
          <w:lang w:val="ru-RU" w:eastAsia="ru-RU"/>
        </w:rPr>
      </w:pPr>
      <w:r w:rsidRPr="00040062">
        <w:rPr>
          <w:rFonts w:ascii="Arial" w:hAnsi="Arial" w:cs="Arial"/>
          <w:lang w:val="ru-RU" w:eastAsia="ru-RU"/>
        </w:rPr>
        <w:t>В целях строительства объектов для осуществления рекреационной деятельности в лесах допускается проведение ландшафтных рубок лесных насаждений на основании проекта освоения лесов.</w:t>
      </w:r>
      <w:r w:rsidR="00F47E8E" w:rsidRPr="00040062">
        <w:rPr>
          <w:rFonts w:ascii="Arial" w:hAnsi="Arial" w:cs="Arial"/>
          <w:lang w:val="ru-RU" w:eastAsia="ru-RU"/>
        </w:rPr>
        <w:t xml:space="preserve"> На момент разработки лесохозяйственного регламента проведение рубок формирования ландшафта не планируется.</w:t>
      </w:r>
    </w:p>
    <w:p w14:paraId="581A425F" w14:textId="77777777" w:rsidR="00794B80" w:rsidRPr="00040062" w:rsidRDefault="00794B80" w:rsidP="00040062">
      <w:pPr>
        <w:widowControl w:val="0"/>
        <w:ind w:firstLine="709"/>
        <w:jc w:val="both"/>
        <w:rPr>
          <w:rFonts w:ascii="Arial" w:hAnsi="Arial" w:cs="Arial"/>
          <w:lang w:val="ru-RU" w:eastAsia="ru-RU"/>
        </w:rPr>
      </w:pPr>
    </w:p>
    <w:p w14:paraId="027117C6" w14:textId="77777777" w:rsidR="00794B80" w:rsidRPr="00040062" w:rsidRDefault="00E47E9B" w:rsidP="00040062">
      <w:pPr>
        <w:widowControl w:val="0"/>
        <w:autoSpaceDE w:val="0"/>
        <w:autoSpaceDN w:val="0"/>
        <w:jc w:val="center"/>
        <w:outlineLvl w:val="4"/>
        <w:rPr>
          <w:rFonts w:ascii="Arial" w:hAnsi="Arial" w:cs="Arial"/>
          <w:b/>
          <w:lang w:val="ru-RU" w:eastAsia="ru-RU"/>
        </w:rPr>
      </w:pPr>
      <w:r w:rsidRPr="00040062">
        <w:rPr>
          <w:rFonts w:ascii="Arial" w:hAnsi="Arial" w:cs="Arial"/>
          <w:b/>
          <w:lang w:val="ru-RU" w:eastAsia="ru-RU"/>
        </w:rPr>
        <w:t xml:space="preserve">2.8.2. Перечень кварталов и (или) частей кварталов зоны рекреационной деятельности, в том числе перечень кварталов и (или) их частей, в которых допускается возведение физкультурно-оздоровительных, спортивных и </w:t>
      </w:r>
      <w:r w:rsidRPr="00040062">
        <w:rPr>
          <w:rFonts w:ascii="Arial" w:hAnsi="Arial" w:cs="Arial"/>
          <w:b/>
          <w:lang w:val="ru-RU" w:eastAsia="ru-RU"/>
        </w:rPr>
        <w:lastRenderedPageBreak/>
        <w:t>спортивно-технических сооружений</w:t>
      </w:r>
    </w:p>
    <w:p w14:paraId="47A9B190" w14:textId="77777777" w:rsidR="00794B80" w:rsidRPr="00040062" w:rsidRDefault="00794B80" w:rsidP="00040062">
      <w:pPr>
        <w:widowControl w:val="0"/>
        <w:autoSpaceDE w:val="0"/>
        <w:autoSpaceDN w:val="0"/>
        <w:ind w:firstLine="540"/>
        <w:jc w:val="both"/>
        <w:rPr>
          <w:rFonts w:ascii="Arial" w:hAnsi="Arial" w:cs="Arial"/>
          <w:lang w:val="ru-RU" w:eastAsia="ru-RU"/>
        </w:rPr>
      </w:pPr>
    </w:p>
    <w:p w14:paraId="540DC8B7" w14:textId="77777777" w:rsidR="00794B80"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Вся территория лесничества потенциально может использоваться для рекреационных целей. Однако в соответствии с </w:t>
      </w:r>
      <w:hyperlink r:id="rId107">
        <w:r w:rsidRPr="00040062">
          <w:rPr>
            <w:rFonts w:ascii="Arial" w:hAnsi="Arial" w:cs="Arial"/>
            <w:lang w:val="ru-RU" w:eastAsia="ru-RU"/>
          </w:rPr>
          <w:t>частью 2 статьи 116</w:t>
        </w:r>
      </w:hyperlink>
      <w:r w:rsidRPr="00040062">
        <w:rPr>
          <w:rFonts w:ascii="Arial" w:hAnsi="Arial" w:cs="Arial"/>
          <w:lang w:val="ru-RU" w:eastAsia="ru-RU"/>
        </w:rPr>
        <w:t xml:space="preserve"> Лесного кодекса РФ в городских лесах запрещается строительство и эксплуатация объектов капитального строительства, за исключением гидротехнических сооружений.</w:t>
      </w:r>
    </w:p>
    <w:p w14:paraId="2FD9F870" w14:textId="77777777" w:rsidR="00794B80"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На всей территории лесничества (квартала 1 - 3) допускается возведение физкультурно-оздоровительных, спортивных и спортивно-технических сооружений, за исключением объектов капитального строительства.</w:t>
      </w:r>
    </w:p>
    <w:p w14:paraId="581CA000" w14:textId="77777777" w:rsidR="00794B80" w:rsidRPr="00040062" w:rsidRDefault="00794B80" w:rsidP="00040062">
      <w:pPr>
        <w:widowControl w:val="0"/>
        <w:ind w:firstLine="709"/>
        <w:jc w:val="both"/>
        <w:rPr>
          <w:rFonts w:ascii="Arial" w:hAnsi="Arial" w:cs="Arial"/>
          <w:lang w:val="ru-RU" w:eastAsia="ru-RU"/>
        </w:rPr>
      </w:pPr>
    </w:p>
    <w:p w14:paraId="5D330C7F" w14:textId="77777777" w:rsidR="00794B80"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2.8.3. Функциональное зонирование территории зоны рекреационной деятельности</w:t>
      </w:r>
    </w:p>
    <w:p w14:paraId="0A733E94" w14:textId="77777777" w:rsidR="00794B80" w:rsidRPr="00040062" w:rsidRDefault="00794B80" w:rsidP="00040062">
      <w:pPr>
        <w:widowControl w:val="0"/>
        <w:ind w:firstLine="709"/>
        <w:jc w:val="both"/>
        <w:rPr>
          <w:rFonts w:ascii="Arial" w:hAnsi="Arial" w:cs="Arial"/>
          <w:lang w:val="ru-RU" w:eastAsia="ru-RU"/>
        </w:rPr>
      </w:pPr>
    </w:p>
    <w:p w14:paraId="02347076"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Функциональные зоны в городских лесах представляют собой участки, которые выделяются в целях дифференциации режима использования, охраны, защиты и воспроизводства лесов (городских лесов).</w:t>
      </w:r>
    </w:p>
    <w:p w14:paraId="30CB174A"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Под функциональным зонированием территории понимается разделение рекреационной территории на зоны в соответствии с их природными особенностями, видами использования и другими факторами. Выделяется несколько функциональных зон, а именно:</w:t>
      </w:r>
    </w:p>
    <w:p w14:paraId="7A49431B"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зона активного отдыха (интенсивного рекреационного использования) формируется вокруг населенных пунктов и оздоровительных учреждений, в нее входят участки с хорошей транспортной доступностью и благоприятными санитарно-гигиеническими условиями;</w:t>
      </w:r>
    </w:p>
    <w:p w14:paraId="67A04FC1"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зона прогулочного отдыха (ограниченного рекреационного использования) предназначена для прогулок, сбора ягод, грибов; прилегает к зоне активного отдыха и занимает (при отсутствии других зон) оставшуюся рекреационную территорию;</w:t>
      </w:r>
    </w:p>
    <w:p w14:paraId="0C207D27"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зона фаунистического покоя на территории зоны посещаемость не должна превышать 1 человек на 1 га. Зона создается для обеспечения оптимальных условий для обитания и размножения лесной фауны;</w:t>
      </w:r>
    </w:p>
    <w:p w14:paraId="556DF312"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восстановительная зона выделяется в местах, где произошли гибель лесных насаждений либо существенное снижение их устойчивости и требуется длительное (в течение не менее 10 лет) осуществление комплекса мероприятий по воспроизводству лесов;</w:t>
      </w:r>
    </w:p>
    <w:p w14:paraId="7612D253"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мемориальная зона выделяется вокруг охраняемых историко-культурных объектов;</w:t>
      </w:r>
    </w:p>
    <w:p w14:paraId="4B1BC3B8"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научно-историческая зона выделяется вокруг особо охраняемых объектов, отнесенных к памятникам природы или имеющих большую научную и историческую ценность.</w:t>
      </w:r>
    </w:p>
    <w:p w14:paraId="03305692"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С учетом сложившейся структуры отдыха в городских лесах можно выделить три функциональные зоны: зона активного отдыха, зона прогулочного отдыха, зона фаунистического покоя.</w:t>
      </w:r>
    </w:p>
    <w:p w14:paraId="7075C1A7"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Подготовку территории зоны активного отдыха под рекреацию следует вести в двух направлениях:</w:t>
      </w:r>
    </w:p>
    <w:p w14:paraId="709320B9"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проведения ухода за насаждениями (выборка отставших в росте, сухостойных, суховершинных, зараженных, опасных и валежных деревьев для уменьшения сомкнутости и повышение санитарного состояния и эстетической привлекательности);</w:t>
      </w:r>
    </w:p>
    <w:p w14:paraId="575B501E"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благоустройство территории путем устройства достаточно разветвленной дорожно-тропиночной сети, различного назначения площадок (спортивно-игровых, детских, смотровых, пикниковых, для размещения временных объектов торговли и сервисного обслуживания и т.п.), автостоянок, пикниковых мест, а также размещения беседок, навесов от дождя, лесной стилизованной мебели и других малых архитектурных форм - для повышения рекреационной привлекательности насаждений и снижения отрицательного рекреационного воздействия со стороны отдыхающих.</w:t>
      </w:r>
    </w:p>
    <w:p w14:paraId="651D72ED"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lastRenderedPageBreak/>
        <w:t>Дорожно-тропиночная сеть, как основной разгрузочный элемент, должна занимать 7 - 10% территории. Остальные объекты - в зависимости от конкретных условий и рекреационной направленности.</w:t>
      </w:r>
    </w:p>
    <w:p w14:paraId="35CEDABF"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Конкретный перечень необходимых для осуществления рекреационной деятельности объектов, их количество и пространственное размещение приводятся в проекте освоения лесов.</w:t>
      </w:r>
    </w:p>
    <w:p w14:paraId="5BAA9366" w14:textId="77777777" w:rsidR="00AF340A" w:rsidRPr="00040062" w:rsidRDefault="00794B80" w:rsidP="00040062">
      <w:pPr>
        <w:widowControl w:val="0"/>
        <w:ind w:firstLine="709"/>
        <w:jc w:val="both"/>
        <w:rPr>
          <w:rFonts w:ascii="Arial" w:hAnsi="Arial" w:cs="Arial"/>
          <w:lang w:val="ru-RU" w:eastAsia="ru-RU"/>
        </w:rPr>
      </w:pPr>
      <w:r w:rsidRPr="00040062">
        <w:rPr>
          <w:rFonts w:ascii="Arial" w:hAnsi="Arial" w:cs="Arial"/>
          <w:lang w:val="ru-RU" w:eastAsia="ru-RU"/>
        </w:rPr>
        <w:t xml:space="preserve">Зона прогулочного отдыха. Это участки, имеющие пути подъезда, с наличием хорошо проходимых и просматриваемых выделов. Отличительной чертой является высокая (6 - 20 чел./га) посещаемость со свободным режимом пользования и, соответственно, наличие деградации. Здесь чаще всего паркуются машины, складируется мусор. Данные участки наиболее нуждаются в благоустройстве и организации мест отдыха населения. </w:t>
      </w:r>
    </w:p>
    <w:p w14:paraId="39E58ADE" w14:textId="77777777" w:rsidR="00794B80"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Нормативы благоустройства зоны активного отдыха и прогулочной зоны устанавливаются Министерством природных ресурсов и экологии Российской Федерации.</w:t>
      </w:r>
    </w:p>
    <w:p w14:paraId="360D462F" w14:textId="77777777" w:rsidR="00794B80" w:rsidRPr="00040062" w:rsidRDefault="00794B80" w:rsidP="00040062">
      <w:pPr>
        <w:widowControl w:val="0"/>
        <w:jc w:val="both"/>
        <w:rPr>
          <w:rFonts w:ascii="Arial" w:hAnsi="Arial" w:cs="Arial"/>
          <w:b/>
          <w:lang w:val="ru-RU" w:eastAsia="ru-RU"/>
        </w:rPr>
      </w:pPr>
    </w:p>
    <w:p w14:paraId="364A4341" w14:textId="77777777" w:rsidR="00AF340A"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2.8.4. Перечень временных построек на лесных участках</w:t>
      </w:r>
      <w:r w:rsidR="007C5F45" w:rsidRPr="00040062">
        <w:rPr>
          <w:rFonts w:ascii="Arial" w:hAnsi="Arial" w:cs="Arial"/>
          <w:b/>
          <w:lang w:val="ru-RU" w:eastAsia="ru-RU"/>
        </w:rPr>
        <w:t xml:space="preserve"> </w:t>
      </w:r>
      <w:r w:rsidRPr="00040062">
        <w:rPr>
          <w:rFonts w:ascii="Arial" w:hAnsi="Arial" w:cs="Arial"/>
          <w:b/>
          <w:lang w:val="ru-RU" w:eastAsia="ru-RU"/>
        </w:rPr>
        <w:t>и нормативы их благоустройства</w:t>
      </w:r>
    </w:p>
    <w:p w14:paraId="5A02E7B5" w14:textId="77777777" w:rsidR="00AF340A" w:rsidRPr="00040062" w:rsidRDefault="00AF340A" w:rsidP="00040062">
      <w:pPr>
        <w:widowControl w:val="0"/>
        <w:jc w:val="both"/>
        <w:rPr>
          <w:rFonts w:ascii="Arial" w:hAnsi="Arial" w:cs="Arial"/>
          <w:b/>
          <w:lang w:val="ru-RU" w:eastAsia="ru-RU"/>
        </w:rPr>
      </w:pPr>
    </w:p>
    <w:p w14:paraId="3C7FF574" w14:textId="77777777" w:rsidR="00AF340A"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При данном виде использования лесов, в соответствии со </w:t>
      </w:r>
      <w:hyperlink r:id="rId108">
        <w:r w:rsidRPr="00040062">
          <w:rPr>
            <w:rFonts w:ascii="Arial" w:hAnsi="Arial" w:cs="Arial"/>
            <w:lang w:val="ru-RU" w:eastAsia="ru-RU"/>
          </w:rPr>
          <w:t>статьей 21</w:t>
        </w:r>
      </w:hyperlink>
      <w:r w:rsidRPr="00040062">
        <w:rPr>
          <w:rFonts w:ascii="Arial" w:hAnsi="Arial" w:cs="Arial"/>
          <w:lang w:val="ru-RU" w:eastAsia="ru-RU"/>
        </w:rPr>
        <w:t xml:space="preserve"> Лесного кодекса Российской Федерации допускается строительство, реконструкция и эксплуатация объектов, не связанных с созданием лесной инфраструктуры.</w:t>
      </w:r>
    </w:p>
    <w:p w14:paraId="13F82FCC" w14:textId="77777777" w:rsidR="00AF340A" w:rsidRPr="00040062" w:rsidRDefault="00E47E9B" w:rsidP="00040062">
      <w:pPr>
        <w:widowControl w:val="0"/>
        <w:ind w:firstLine="709"/>
        <w:jc w:val="both"/>
        <w:rPr>
          <w:rFonts w:ascii="Arial" w:hAnsi="Arial" w:cs="Arial"/>
          <w:lang w:val="ru-RU" w:eastAsia="ru-RU"/>
        </w:rPr>
      </w:pPr>
      <w:hyperlink r:id="rId109">
        <w:r w:rsidRPr="00040062">
          <w:rPr>
            <w:rFonts w:ascii="Arial" w:hAnsi="Arial" w:cs="Arial"/>
            <w:lang w:val="ru-RU" w:eastAsia="ru-RU"/>
          </w:rPr>
          <w:t>Перечень</w:t>
        </w:r>
      </w:hyperlink>
      <w:r w:rsidRPr="00040062">
        <w:rPr>
          <w:rFonts w:ascii="Arial" w:hAnsi="Arial" w:cs="Arial"/>
          <w:lang w:val="ru-RU" w:eastAsia="ru-RU"/>
        </w:rPr>
        <w:t xml:space="preserve"> разрешенных к строительству объектов устанавливается распоряжением Правительства РФ от 30.04.2022 </w:t>
      </w:r>
      <w:r w:rsidR="00785EFD" w:rsidRPr="00040062">
        <w:rPr>
          <w:rFonts w:ascii="Arial" w:hAnsi="Arial" w:cs="Arial"/>
          <w:lang w:val="ru-RU" w:eastAsia="ru-RU"/>
        </w:rPr>
        <w:t>№</w:t>
      </w:r>
      <w:r w:rsidRPr="00040062">
        <w:rPr>
          <w:rFonts w:ascii="Arial" w:hAnsi="Arial" w:cs="Arial"/>
          <w:lang w:val="ru-RU" w:eastAsia="ru-RU"/>
        </w:rPr>
        <w:t xml:space="preserve"> 1084-р </w:t>
      </w:r>
      <w:r w:rsidR="00D65490" w:rsidRPr="00040062">
        <w:rPr>
          <w:rFonts w:ascii="Arial" w:hAnsi="Arial" w:cs="Arial"/>
          <w:lang w:val="ru-RU" w:eastAsia="ru-RU"/>
        </w:rPr>
        <w:t>«</w:t>
      </w:r>
      <w:r w:rsidRPr="00040062">
        <w:rPr>
          <w:rFonts w:ascii="Arial" w:hAnsi="Arial" w:cs="Arial"/>
          <w:lang w:val="ru-RU" w:eastAsia="ru-RU"/>
        </w:rPr>
        <w: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r w:rsidR="00D65490" w:rsidRPr="00040062">
        <w:rPr>
          <w:rFonts w:ascii="Arial" w:hAnsi="Arial" w:cs="Arial"/>
          <w:lang w:val="ru-RU" w:eastAsia="ru-RU"/>
        </w:rPr>
        <w:t>»</w:t>
      </w:r>
      <w:r w:rsidRPr="00040062">
        <w:rPr>
          <w:rFonts w:ascii="Arial" w:hAnsi="Arial" w:cs="Arial"/>
          <w:lang w:val="ru-RU" w:eastAsia="ru-RU"/>
        </w:rPr>
        <w:t xml:space="preserve">: </w:t>
      </w:r>
      <w:hyperlink r:id="rId110">
        <w:r w:rsidRPr="00040062">
          <w:rPr>
            <w:rFonts w:ascii="Arial" w:hAnsi="Arial" w:cs="Arial"/>
            <w:lang w:val="ru-RU" w:eastAsia="ru-RU"/>
          </w:rPr>
          <w:t>пункт 6</w:t>
        </w:r>
      </w:hyperlink>
      <w:r w:rsidRPr="00040062">
        <w:rPr>
          <w:rFonts w:ascii="Arial" w:hAnsi="Arial" w:cs="Arial"/>
          <w:lang w:val="ru-RU" w:eastAsia="ru-RU"/>
        </w:rPr>
        <w:t xml:space="preserve"> - Объекты капитального строительства, не связанные с созданием лесной инфраструктуры, для осуществления религиозной деятельности - в эксплуатационных и резервных лесах (за исключением особо защитных участков лесов): здание, строение, сооружение религиозного и (или) благотворительного назначения; объекты инфраструктуры для осуществления религиозной деятельности.</w:t>
      </w:r>
    </w:p>
    <w:p w14:paraId="334E519E" w14:textId="77777777" w:rsidR="00AF340A"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Согласно </w:t>
      </w:r>
      <w:hyperlink r:id="rId111">
        <w:r w:rsidRPr="00040062">
          <w:rPr>
            <w:rFonts w:ascii="Arial" w:hAnsi="Arial" w:cs="Arial"/>
            <w:lang w:val="ru-RU" w:eastAsia="ru-RU"/>
          </w:rPr>
          <w:t>пункту 8</w:t>
        </w:r>
      </w:hyperlink>
      <w:r w:rsidRPr="00040062">
        <w:rPr>
          <w:rFonts w:ascii="Arial" w:hAnsi="Arial" w:cs="Arial"/>
          <w:lang w:val="ru-RU" w:eastAsia="ru-RU"/>
        </w:rPr>
        <w:t xml:space="preserve"> приказа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908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рекреационной деятельности</w:t>
      </w:r>
      <w:r w:rsidR="00D65490" w:rsidRPr="00040062">
        <w:rPr>
          <w:rFonts w:ascii="Arial" w:hAnsi="Arial" w:cs="Arial"/>
          <w:lang w:val="ru-RU" w:eastAsia="ru-RU"/>
        </w:rPr>
        <w:t>»</w:t>
      </w:r>
      <w:r w:rsidRPr="00040062">
        <w:rPr>
          <w:rFonts w:ascii="Arial" w:hAnsi="Arial" w:cs="Arial"/>
          <w:lang w:val="ru-RU" w:eastAsia="ru-RU"/>
        </w:rPr>
        <w:t xml:space="preserve"> при осуществлении рекреационной деятельности в лесах допускается возведение некапитальных строений, сооружений на лесных участках и осуществление их благоустройства. Размещение таких некапитальных строений и сооружений допускается, прежде всего, на участках, не занятых деревьями и кустарниками.</w:t>
      </w:r>
    </w:p>
    <w:p w14:paraId="5E9DF031" w14:textId="77777777" w:rsidR="00AF340A"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Нормативы благоустройства временных построек устанавливаются профильными нормативами.</w:t>
      </w:r>
    </w:p>
    <w:p w14:paraId="6C1460D0" w14:textId="77777777" w:rsidR="007C5F45" w:rsidRPr="00040062" w:rsidRDefault="007C5F45" w:rsidP="00040062">
      <w:pPr>
        <w:widowControl w:val="0"/>
        <w:jc w:val="both"/>
        <w:rPr>
          <w:rFonts w:ascii="Arial" w:hAnsi="Arial" w:cs="Arial"/>
          <w:b/>
          <w:lang w:val="ru-RU" w:eastAsia="ru-RU"/>
        </w:rPr>
      </w:pPr>
    </w:p>
    <w:p w14:paraId="64D303AC" w14:textId="77777777" w:rsidR="00F75A98" w:rsidRPr="00040062" w:rsidRDefault="00794B80" w:rsidP="00040062">
      <w:pPr>
        <w:widowControl w:val="0"/>
        <w:ind w:firstLine="709"/>
        <w:jc w:val="both"/>
        <w:rPr>
          <w:rFonts w:ascii="Arial" w:hAnsi="Arial" w:cs="Arial"/>
          <w:b/>
          <w:lang w:val="ru-RU" w:eastAsia="ru-RU"/>
        </w:rPr>
      </w:pPr>
      <w:r w:rsidRPr="00040062">
        <w:rPr>
          <w:rFonts w:ascii="Arial" w:hAnsi="Arial" w:cs="Arial"/>
          <w:b/>
          <w:lang w:val="ru-RU" w:eastAsia="ru-RU"/>
        </w:rPr>
        <w:t>2.8</w:t>
      </w:r>
      <w:r w:rsidR="00FC61F9" w:rsidRPr="00040062">
        <w:rPr>
          <w:rFonts w:ascii="Arial" w:hAnsi="Arial" w:cs="Arial"/>
          <w:b/>
          <w:lang w:val="ru-RU" w:eastAsia="ru-RU"/>
        </w:rPr>
        <w:t>.5</w:t>
      </w:r>
      <w:r w:rsidR="007341ED" w:rsidRPr="00040062">
        <w:rPr>
          <w:rFonts w:ascii="Arial" w:hAnsi="Arial" w:cs="Arial"/>
          <w:b/>
          <w:lang w:val="ru-RU" w:eastAsia="ru-RU"/>
        </w:rPr>
        <w:t xml:space="preserve">. </w:t>
      </w:r>
      <w:r w:rsidR="00E47E9B" w:rsidRPr="00040062">
        <w:rPr>
          <w:rFonts w:ascii="Arial" w:hAnsi="Arial" w:cs="Arial"/>
          <w:b/>
          <w:lang w:val="ru-RU" w:eastAsia="ru-RU"/>
        </w:rPr>
        <w:t>Параметры и сроки разрешенного использования лесов</w:t>
      </w:r>
      <w:r w:rsidR="009711AA" w:rsidRPr="00040062">
        <w:rPr>
          <w:rFonts w:ascii="Arial" w:hAnsi="Arial" w:cs="Arial"/>
          <w:b/>
          <w:lang w:val="ru-RU" w:eastAsia="ru-RU"/>
        </w:rPr>
        <w:t xml:space="preserve"> </w:t>
      </w:r>
      <w:r w:rsidR="00E47E9B" w:rsidRPr="00040062">
        <w:rPr>
          <w:rFonts w:ascii="Arial" w:hAnsi="Arial" w:cs="Arial"/>
          <w:b/>
          <w:lang w:val="ru-RU" w:eastAsia="ru-RU"/>
        </w:rPr>
        <w:t>для осуществления рекреационной деятельности</w:t>
      </w:r>
    </w:p>
    <w:p w14:paraId="0E40BDEC" w14:textId="77777777" w:rsidR="0048388F" w:rsidRPr="00040062" w:rsidRDefault="0048388F" w:rsidP="00040062">
      <w:pPr>
        <w:widowControl w:val="0"/>
        <w:ind w:firstLine="709"/>
        <w:jc w:val="both"/>
        <w:rPr>
          <w:rFonts w:ascii="Arial" w:hAnsi="Arial" w:cs="Arial"/>
          <w:b/>
          <w:lang w:val="ru-RU" w:eastAsia="ru-RU"/>
        </w:rPr>
      </w:pPr>
    </w:p>
    <w:p w14:paraId="64C2B171"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Российской Федерации </w:t>
      </w:r>
      <w:r w:rsidR="00FB7261" w:rsidRPr="00040062">
        <w:rPr>
          <w:rFonts w:ascii="Arial" w:hAnsi="Arial" w:cs="Arial"/>
          <w:lang w:val="ru-RU" w:eastAsia="ru-RU"/>
        </w:rPr>
        <w:t xml:space="preserve">от </w:t>
      </w:r>
      <w:r w:rsidR="001A6CFB" w:rsidRPr="00040062">
        <w:rPr>
          <w:rFonts w:ascii="Arial" w:hAnsi="Arial" w:cs="Arial"/>
          <w:lang w:val="ru-RU" w:eastAsia="ru-RU"/>
        </w:rPr>
        <w:t>09.12.2020 № 2047</w:t>
      </w:r>
      <w:r w:rsidRPr="00040062">
        <w:rPr>
          <w:rFonts w:ascii="Arial" w:hAnsi="Arial" w:cs="Arial"/>
          <w:lang w:val="ru-RU" w:eastAsia="ru-RU"/>
        </w:rPr>
        <w:t>, и Правил пожарной безопасности в лесах, утвержденных постановлением Правительства Российск</w:t>
      </w:r>
      <w:r w:rsidR="00546A4F" w:rsidRPr="00040062">
        <w:rPr>
          <w:rFonts w:ascii="Arial" w:hAnsi="Arial" w:cs="Arial"/>
          <w:lang w:val="ru-RU" w:eastAsia="ru-RU"/>
        </w:rPr>
        <w:t xml:space="preserve">ой Федерации от </w:t>
      </w:r>
      <w:r w:rsidR="001A6CFB" w:rsidRPr="00040062">
        <w:rPr>
          <w:rFonts w:ascii="Arial" w:hAnsi="Arial" w:cs="Arial"/>
          <w:lang w:val="ru-RU" w:eastAsia="ru-RU"/>
        </w:rPr>
        <w:t>07.10.2020</w:t>
      </w:r>
      <w:r w:rsidR="00546A4F" w:rsidRPr="00040062">
        <w:rPr>
          <w:rFonts w:ascii="Arial" w:hAnsi="Arial" w:cs="Arial"/>
          <w:lang w:val="ru-RU" w:eastAsia="ru-RU"/>
        </w:rPr>
        <w:t xml:space="preserve"> г. №</w:t>
      </w:r>
      <w:r w:rsidR="001A6CFB" w:rsidRPr="00040062">
        <w:rPr>
          <w:rFonts w:ascii="Arial" w:hAnsi="Arial" w:cs="Arial"/>
          <w:lang w:val="ru-RU" w:eastAsia="ru-RU"/>
        </w:rPr>
        <w:t xml:space="preserve"> 1614</w:t>
      </w:r>
      <w:r w:rsidRPr="00040062">
        <w:rPr>
          <w:rFonts w:ascii="Arial" w:hAnsi="Arial" w:cs="Arial"/>
          <w:lang w:val="ru-RU" w:eastAsia="ru-RU"/>
        </w:rPr>
        <w:t>.</w:t>
      </w:r>
    </w:p>
    <w:p w14:paraId="1C1E2A6C"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14:paraId="4C4E3A10"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При осуществлении рекреационной деятельности в лесах не допускается повреждение лесных насаждений, растительного покрова и почв за пределами </w:t>
      </w:r>
      <w:r w:rsidRPr="00040062">
        <w:rPr>
          <w:rFonts w:ascii="Arial" w:hAnsi="Arial" w:cs="Arial"/>
          <w:lang w:val="ru-RU" w:eastAsia="ru-RU"/>
        </w:rPr>
        <w:lastRenderedPageBreak/>
        <w:t>предоставленного лесного участка,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 а также проезд транспортных средств и иных механизмов по произвольным, неустановленным маршрутам.</w:t>
      </w:r>
    </w:p>
    <w:p w14:paraId="701666EE" w14:textId="77777777" w:rsidR="00F75A98"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 соответствии с пунктом 3 статьи 72 Лесного кодекса Российской Федерации, договор аренды лесного участка для осуществления рекреационной деятельности заключается на срок от 10 до 49 лет.</w:t>
      </w:r>
    </w:p>
    <w:p w14:paraId="2677A09D" w14:textId="77777777" w:rsidR="00851815" w:rsidRPr="00040062" w:rsidRDefault="00F75A98" w:rsidP="00040062">
      <w:pPr>
        <w:widowControl w:val="0"/>
        <w:ind w:firstLine="709"/>
        <w:jc w:val="both"/>
        <w:rPr>
          <w:rFonts w:ascii="Arial" w:hAnsi="Arial" w:cs="Arial"/>
          <w:lang w:val="ru-RU" w:eastAsia="ru-RU"/>
        </w:rPr>
      </w:pPr>
      <w:r w:rsidRPr="00040062">
        <w:rPr>
          <w:rFonts w:ascii="Arial" w:hAnsi="Arial" w:cs="Arial"/>
          <w:lang w:val="ru-RU" w:eastAsia="ru-RU"/>
        </w:rPr>
        <w:t>Учитывая значительные сроки и средства, необходимые для обустройства лесных участков с целью обеспечения рекреационной привлекательности и минимизации негативных последствий антропогенного воздействия, целесообразно заключать договор аренды лесного участка для осуществления рекреационной деятельности</w:t>
      </w:r>
      <w:r w:rsidR="004D2DCD" w:rsidRPr="00040062">
        <w:rPr>
          <w:rFonts w:ascii="Arial" w:hAnsi="Arial" w:cs="Arial"/>
          <w:lang w:val="ru-RU" w:eastAsia="ru-RU"/>
        </w:rPr>
        <w:t xml:space="preserve"> на достаточно длительный срок.</w:t>
      </w:r>
    </w:p>
    <w:p w14:paraId="56596D18" w14:textId="77777777" w:rsidR="00794B80" w:rsidRPr="00040062" w:rsidRDefault="00794B80" w:rsidP="00040062">
      <w:pPr>
        <w:keepNext/>
        <w:jc w:val="both"/>
        <w:outlineLvl w:val="1"/>
        <w:rPr>
          <w:rFonts w:ascii="Arial" w:hAnsi="Arial" w:cs="Arial"/>
          <w:b/>
          <w:lang w:val="ru-RU" w:eastAsia="x-none"/>
        </w:rPr>
      </w:pPr>
      <w:bookmarkStart w:id="73" w:name="_Toc489295822"/>
      <w:bookmarkEnd w:id="72"/>
    </w:p>
    <w:bookmarkEnd w:id="73"/>
    <w:p w14:paraId="3FBB0530" w14:textId="77777777" w:rsidR="00FC61F9" w:rsidRPr="00040062" w:rsidRDefault="00E47E9B" w:rsidP="00040062">
      <w:pPr>
        <w:widowControl w:val="0"/>
        <w:autoSpaceDE w:val="0"/>
        <w:autoSpaceDN w:val="0"/>
        <w:adjustRightInd w:val="0"/>
        <w:jc w:val="center"/>
        <w:outlineLvl w:val="3"/>
        <w:rPr>
          <w:rFonts w:ascii="Arial" w:hAnsi="Arial" w:cs="Arial"/>
          <w:b/>
          <w:bCs/>
          <w:lang w:val="ru-RU" w:eastAsia="ru-RU"/>
        </w:rPr>
      </w:pPr>
      <w:r w:rsidRPr="00040062">
        <w:rPr>
          <w:rFonts w:ascii="Arial" w:hAnsi="Arial" w:cs="Arial"/>
          <w:b/>
          <w:bCs/>
          <w:lang w:val="ru-RU" w:eastAsia="ru-RU"/>
        </w:rPr>
        <w:t>Раздел 9. НОРМАТИВЫ, ПАРАМЕТРЫ И СРОКИ ИСПОЛЬЗОВАНИЯ ЛЕСОВ</w:t>
      </w:r>
    </w:p>
    <w:p w14:paraId="04C2E99E" w14:textId="77777777" w:rsidR="00FC61F9"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ДЛЯ СОЗДАНИЯ ЛЕСНЫХ ПЛАНТАЦИЙ И ИХ ЭКСПЛУАТАЦИИ</w:t>
      </w:r>
    </w:p>
    <w:p w14:paraId="44890A72" w14:textId="77777777" w:rsidR="00851815" w:rsidRPr="00040062" w:rsidRDefault="00851815" w:rsidP="00040062">
      <w:pPr>
        <w:jc w:val="both"/>
        <w:rPr>
          <w:rFonts w:ascii="Arial" w:hAnsi="Arial" w:cs="Arial"/>
          <w:lang w:val="ru-RU" w:eastAsia="ru-RU"/>
        </w:rPr>
      </w:pPr>
    </w:p>
    <w:p w14:paraId="58628C28" w14:textId="77777777" w:rsidR="00224D1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На основании ст. 42 Лесного кодекса РФ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14:paraId="57A7C514" w14:textId="77777777" w:rsidR="00224D1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14:paraId="5A407558" w14:textId="77777777" w:rsidR="00224D1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Лесные плантации могут создаваться на землях лесного фонда и землях иных категорий.</w:t>
      </w:r>
    </w:p>
    <w:p w14:paraId="75E28C14" w14:textId="77777777" w:rsidR="00224D1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w:t>
      </w:r>
      <w:hyperlink r:id="rId112" w:history="1">
        <w:r w:rsidRPr="00040062">
          <w:rPr>
            <w:rFonts w:ascii="Arial" w:hAnsi="Arial" w:cs="Arial"/>
            <w:lang w:val="ru-RU" w:eastAsia="ru-RU"/>
          </w:rPr>
          <w:t>законодательством</w:t>
        </w:r>
      </w:hyperlink>
      <w:r w:rsidRPr="00040062">
        <w:rPr>
          <w:rFonts w:ascii="Arial" w:hAnsi="Arial" w:cs="Arial"/>
          <w:lang w:val="ru-RU" w:eastAsia="ru-RU"/>
        </w:rPr>
        <w:t>.</w:t>
      </w:r>
    </w:p>
    <w:p w14:paraId="0F24D6AD" w14:textId="77777777" w:rsidR="00B14FBB" w:rsidRPr="00040062" w:rsidRDefault="00224D1F" w:rsidP="00040062">
      <w:pPr>
        <w:ind w:firstLine="709"/>
        <w:jc w:val="both"/>
        <w:rPr>
          <w:rFonts w:ascii="Arial" w:hAnsi="Arial" w:cs="Arial"/>
          <w:lang w:val="ru-RU" w:eastAsia="ru-RU"/>
        </w:rPr>
      </w:pPr>
      <w:r w:rsidRPr="00040062">
        <w:rPr>
          <w:rFonts w:ascii="Arial" w:hAnsi="Arial" w:cs="Arial"/>
          <w:lang w:val="ru-RU" w:eastAsia="ru-RU"/>
        </w:rPr>
        <w:t>На лесных плантациях проведение рубок лесных насаждений и осуществление подсочки лесных насаждений допускаются без ограничений.</w:t>
      </w:r>
    </w:p>
    <w:p w14:paraId="134C649F" w14:textId="77777777" w:rsidR="00370114" w:rsidRPr="00040062" w:rsidRDefault="00370114" w:rsidP="00040062">
      <w:pPr>
        <w:rPr>
          <w:rFonts w:ascii="Arial" w:hAnsi="Arial" w:cs="Arial"/>
          <w:lang w:val="ru-RU" w:eastAsia="ru-RU"/>
        </w:rPr>
      </w:pPr>
      <w:bookmarkStart w:id="74" w:name="_Toc193543066"/>
      <w:bookmarkStart w:id="75" w:name="_Toc193543068"/>
    </w:p>
    <w:p w14:paraId="74BCDCF5" w14:textId="77777777" w:rsidR="00851815" w:rsidRPr="00040062" w:rsidRDefault="00FC61F9" w:rsidP="00040062">
      <w:pPr>
        <w:keepNext/>
        <w:jc w:val="center"/>
        <w:outlineLvl w:val="1"/>
        <w:rPr>
          <w:rFonts w:ascii="Arial" w:hAnsi="Arial" w:cs="Arial"/>
          <w:b/>
          <w:lang w:val="ru-RU" w:eastAsia="x-none"/>
        </w:rPr>
      </w:pPr>
      <w:bookmarkStart w:id="76" w:name="_Toc489295823"/>
      <w:bookmarkStart w:id="77" w:name="_Toc208490299"/>
      <w:r w:rsidRPr="00040062">
        <w:rPr>
          <w:rFonts w:ascii="Arial" w:hAnsi="Arial" w:cs="Arial"/>
          <w:b/>
          <w:lang w:val="ru-RU" w:eastAsia="x-none"/>
        </w:rPr>
        <w:t>Раздел. 10</w:t>
      </w:r>
      <w:r w:rsidR="007341ED" w:rsidRPr="00040062">
        <w:rPr>
          <w:rFonts w:ascii="Arial" w:hAnsi="Arial" w:cs="Arial"/>
          <w:b/>
          <w:lang w:val="ru-RU" w:eastAsia="x-none"/>
        </w:rPr>
        <w:t xml:space="preserve">. </w:t>
      </w:r>
      <w:r w:rsidR="00E47E9B" w:rsidRPr="00040062">
        <w:rPr>
          <w:rFonts w:ascii="Arial" w:hAnsi="Arial" w:cs="Arial"/>
          <w:b/>
          <w:lang w:val="ru-RU" w:eastAsia="x-none"/>
        </w:rPr>
        <w:t xml:space="preserve"> </w:t>
      </w:r>
      <w:r w:rsidR="007341ED" w:rsidRPr="00040062">
        <w:rPr>
          <w:rFonts w:ascii="Arial" w:hAnsi="Arial" w:cs="Arial"/>
          <w:b/>
          <w:lang w:val="ru-RU" w:eastAsia="x-none"/>
        </w:rPr>
        <w:t>НОРМАТИВЫ, ПАРАМЕТРЫ И СРОКИ РАЗРЕШЕННОГО ИСПОЛЬЗОВАНИЯ ЛЕСОВ ДЛЯ ВЫРАЩИВАНИЯ ЛЕСНЫХ ПЛОДОВЫХ, ЯГОДНЫХ, ДЕКОРАТИВНЫХ РАСТЕНИЙ И ЛЕКАРСТВЕННЫХ РАСТЕНИЙ</w:t>
      </w:r>
      <w:bookmarkEnd w:id="74"/>
      <w:bookmarkEnd w:id="76"/>
      <w:bookmarkEnd w:id="77"/>
    </w:p>
    <w:p w14:paraId="0C75A1DC" w14:textId="77777777" w:rsidR="009711AA" w:rsidRPr="00040062" w:rsidRDefault="009711AA" w:rsidP="00040062">
      <w:pPr>
        <w:rPr>
          <w:rFonts w:ascii="Arial" w:hAnsi="Arial" w:cs="Arial"/>
          <w:b/>
          <w:bCs/>
          <w:lang w:val="ru-RU" w:eastAsia="ru-RU"/>
        </w:rPr>
      </w:pPr>
    </w:p>
    <w:p w14:paraId="17CF3C55" w14:textId="77777777" w:rsidR="0011768F" w:rsidRPr="00040062" w:rsidRDefault="00851815" w:rsidP="00040062">
      <w:pPr>
        <w:ind w:firstLine="709"/>
        <w:jc w:val="both"/>
        <w:rPr>
          <w:rFonts w:ascii="Arial" w:hAnsi="Arial" w:cs="Arial"/>
          <w:lang w:val="x-none" w:eastAsia="x-none"/>
        </w:rPr>
      </w:pPr>
      <w:r w:rsidRPr="00040062">
        <w:rPr>
          <w:rFonts w:ascii="Arial" w:hAnsi="Arial" w:cs="Arial"/>
          <w:lang w:val="x-none" w:eastAsia="x-none"/>
        </w:rPr>
        <w:t>Использование лесов для выращивания лесных плодовых, ягодных, декоративных растений, лекарственных растений осуществляется в соответствии со статьей 39 Лесного кодекса РФ и соответствующими Правилами по использованию лесов (</w:t>
      </w:r>
      <w:r w:rsidRPr="00040062">
        <w:rPr>
          <w:rFonts w:ascii="Arial" w:hAnsi="Arial" w:cs="Arial"/>
          <w:iCs/>
          <w:lang w:val="x-none" w:eastAsia="x-none"/>
        </w:rPr>
        <w:t xml:space="preserve">Приказ </w:t>
      </w:r>
      <w:r w:rsidR="00702234" w:rsidRPr="00040062">
        <w:rPr>
          <w:rFonts w:ascii="Arial" w:hAnsi="Arial" w:cs="Arial"/>
          <w:iCs/>
          <w:lang w:val="ru-RU" w:eastAsia="x-none"/>
        </w:rPr>
        <w:t xml:space="preserve">Министерства природных ресурсов и экологии РФ </w:t>
      </w:r>
      <w:r w:rsidR="00702234" w:rsidRPr="00040062">
        <w:rPr>
          <w:rFonts w:ascii="Arial" w:hAnsi="Arial" w:cs="Arial"/>
          <w:iCs/>
          <w:lang w:val="x-none" w:eastAsia="x-none"/>
        </w:rPr>
        <w:t>от 28.</w:t>
      </w:r>
      <w:r w:rsidR="00702234" w:rsidRPr="00040062">
        <w:rPr>
          <w:rFonts w:ascii="Arial" w:hAnsi="Arial" w:cs="Arial"/>
          <w:iCs/>
          <w:lang w:val="ru-RU" w:eastAsia="x-none"/>
        </w:rPr>
        <w:t>07</w:t>
      </w:r>
      <w:r w:rsidR="00702234" w:rsidRPr="00040062">
        <w:rPr>
          <w:rFonts w:ascii="Arial" w:hAnsi="Arial" w:cs="Arial"/>
          <w:iCs/>
          <w:lang w:val="x-none" w:eastAsia="x-none"/>
        </w:rPr>
        <w:t>.2020</w:t>
      </w:r>
      <w:r w:rsidRPr="00040062">
        <w:rPr>
          <w:rFonts w:ascii="Arial" w:hAnsi="Arial" w:cs="Arial"/>
          <w:iCs/>
          <w:lang w:val="x-none" w:eastAsia="x-none"/>
        </w:rPr>
        <w:t xml:space="preserve"> </w:t>
      </w:r>
      <w:r w:rsidR="00546A4F" w:rsidRPr="00040062">
        <w:rPr>
          <w:rFonts w:ascii="Arial" w:hAnsi="Arial" w:cs="Arial"/>
          <w:lang w:val="x-none" w:eastAsia="x-none"/>
        </w:rPr>
        <w:t>№</w:t>
      </w:r>
      <w:r w:rsidR="00702234" w:rsidRPr="00040062">
        <w:rPr>
          <w:rFonts w:ascii="Arial" w:hAnsi="Arial" w:cs="Arial"/>
          <w:iCs/>
          <w:lang w:val="x-none" w:eastAsia="x-none"/>
        </w:rPr>
        <w:t xml:space="preserve"> 497</w:t>
      </w:r>
      <w:r w:rsidRPr="00040062">
        <w:rPr>
          <w:rFonts w:ascii="Arial" w:hAnsi="Arial" w:cs="Arial"/>
          <w:iCs/>
          <w:lang w:val="x-none" w:eastAsia="x-none"/>
        </w:rPr>
        <w:t xml:space="preserve"> </w:t>
      </w:r>
      <w:r w:rsidR="00D65490" w:rsidRPr="00040062">
        <w:rPr>
          <w:rFonts w:ascii="Arial" w:hAnsi="Arial" w:cs="Arial"/>
          <w:iCs/>
          <w:lang w:val="x-none" w:eastAsia="x-none"/>
        </w:rPr>
        <w:t>«</w:t>
      </w:r>
      <w:r w:rsidRPr="00040062">
        <w:rPr>
          <w:rFonts w:ascii="Arial" w:hAnsi="Arial" w:cs="Arial"/>
          <w:iCs/>
          <w:lang w:val="x-none" w:eastAsia="x-none"/>
        </w:rPr>
        <w:t>Об утверждении Правил использования лесов для выращивания лесных плодовых, ягодных, декоративных растений, лекарственных растений</w:t>
      </w:r>
      <w:r w:rsidR="00D65490" w:rsidRPr="00040062">
        <w:rPr>
          <w:rFonts w:ascii="Arial" w:hAnsi="Arial" w:cs="Arial"/>
          <w:iCs/>
          <w:lang w:val="x-none" w:eastAsia="x-none"/>
        </w:rPr>
        <w:t>»</w:t>
      </w:r>
      <w:r w:rsidRPr="00040062">
        <w:rPr>
          <w:rFonts w:ascii="Arial" w:hAnsi="Arial" w:cs="Arial"/>
          <w:lang w:val="x-none" w:eastAsia="x-none"/>
        </w:rPr>
        <w:t xml:space="preserve">). </w:t>
      </w:r>
    </w:p>
    <w:p w14:paraId="044A4054" w14:textId="77777777" w:rsidR="00851815" w:rsidRPr="00040062" w:rsidRDefault="0011768F" w:rsidP="00040062">
      <w:pPr>
        <w:ind w:firstLine="709"/>
        <w:jc w:val="both"/>
        <w:rPr>
          <w:rFonts w:ascii="Arial" w:hAnsi="Arial" w:cs="Arial"/>
          <w:lang w:val="ru-RU" w:eastAsia="ru-RU"/>
        </w:rPr>
      </w:pPr>
      <w:r w:rsidRPr="00040062">
        <w:rPr>
          <w:rFonts w:ascii="Arial" w:hAnsi="Arial" w:cs="Arial"/>
          <w:lang w:val="ru-RU" w:eastAsia="ru-RU"/>
        </w:rPr>
        <w:t>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w:t>
      </w:r>
    </w:p>
    <w:p w14:paraId="2F9299E1" w14:textId="77777777" w:rsidR="00851815" w:rsidRPr="00040062" w:rsidRDefault="0011768F" w:rsidP="00040062">
      <w:pPr>
        <w:ind w:firstLine="709"/>
        <w:jc w:val="both"/>
        <w:rPr>
          <w:rFonts w:ascii="Arial" w:hAnsi="Arial" w:cs="Arial"/>
          <w:lang w:val="ru-RU" w:eastAsia="ru-RU"/>
        </w:rPr>
      </w:pPr>
      <w:r w:rsidRPr="00040062">
        <w:rPr>
          <w:rFonts w:ascii="Arial" w:hAnsi="Arial" w:cs="Arial"/>
          <w:lang w:val="ru-RU" w:eastAsia="ru-RU"/>
        </w:rPr>
        <w:t>Для выращивания лесных плодовых, ягодных, декоративных растений, лекарственных растений под пологом леса могут использоваться участки малоценных насаждений, не намеченные под реконструкцию</w:t>
      </w:r>
      <w:r w:rsidR="00E47E9B" w:rsidRPr="00040062">
        <w:rPr>
          <w:rFonts w:ascii="Arial" w:hAnsi="Arial" w:cs="Arial"/>
          <w:lang w:val="ru-RU" w:eastAsia="ru-RU"/>
        </w:rPr>
        <w:t>.</w:t>
      </w:r>
    </w:p>
    <w:p w14:paraId="26260B88" w14:textId="77777777" w:rsidR="00851815"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Запрещается использование для выращивания лесных плодовых, ягодных, декоративных растений, лекарственных растений лесов в особо защитных участках.</w:t>
      </w:r>
    </w:p>
    <w:p w14:paraId="1C951C20" w14:textId="77777777" w:rsidR="00AC731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Использование лесных участков, на которых встречаются виды растений, занесенных в Красную книгу РФ, аналогичные книги субъектов РФ, для выращивания </w:t>
      </w:r>
      <w:r w:rsidRPr="00040062">
        <w:rPr>
          <w:rFonts w:ascii="Arial" w:hAnsi="Arial" w:cs="Arial"/>
          <w:lang w:val="ru-RU" w:eastAsia="ru-RU"/>
        </w:rPr>
        <w:lastRenderedPageBreak/>
        <w:t>лесных плодовых, ягодных, декоративных растений, лекарственных растений запрещается.</w:t>
      </w:r>
    </w:p>
    <w:p w14:paraId="1F64C88D" w14:textId="77777777" w:rsidR="00210F99"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условиях местонахождения городских лесов, передача их для выращивания лесных плодовых, ягодных, декоративных и иных растений наименее целесообразна.</w:t>
      </w:r>
    </w:p>
    <w:p w14:paraId="786E834A" w14:textId="77777777" w:rsidR="009A3B61"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 </w:t>
      </w:r>
      <w:r w:rsidR="002F3D83" w:rsidRPr="00040062">
        <w:rPr>
          <w:rFonts w:ascii="Arial" w:hAnsi="Arial" w:cs="Arial"/>
          <w:lang w:val="ru-RU" w:eastAsia="ru-RU"/>
        </w:rPr>
        <w:t>соответствии</w:t>
      </w:r>
      <w:r w:rsidRPr="00040062">
        <w:rPr>
          <w:rFonts w:ascii="Arial" w:hAnsi="Arial" w:cs="Arial"/>
          <w:lang w:val="ru-RU" w:eastAsia="ru-RU"/>
        </w:rPr>
        <w:t xml:space="preserve"> с ч. 3 ст. 72 Лесного Кодекса РФ договор аренды лесного участка, находящегося в государственной или муниципальной собственности, о предоставлении его для выращивания лесных плодовых, ягодных, декоративных растений, лекарственных растений заключается на срок от 10 до 49 лет.</w:t>
      </w:r>
    </w:p>
    <w:p w14:paraId="42AFA552" w14:textId="77777777" w:rsidR="009A3B61" w:rsidRPr="00040062" w:rsidRDefault="00BC2FB2" w:rsidP="00040062">
      <w:pPr>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 лесные участки предоставлены в аренду без проведения торгов; лесные участки предоставлены в аренду на торгах на срок более десяти лет.</w:t>
      </w:r>
    </w:p>
    <w:p w14:paraId="676602F1" w14:textId="77777777" w:rsidR="00D1573D" w:rsidRPr="00040062" w:rsidRDefault="00210F99" w:rsidP="00040062">
      <w:pPr>
        <w:ind w:firstLine="709"/>
        <w:jc w:val="both"/>
        <w:rPr>
          <w:rFonts w:ascii="Arial" w:hAnsi="Arial" w:cs="Arial"/>
          <w:lang w:val="ru-RU" w:eastAsia="ru-RU"/>
        </w:rPr>
      </w:pPr>
      <w:r w:rsidRPr="00040062">
        <w:rPr>
          <w:rFonts w:ascii="Arial" w:hAnsi="Arial" w:cs="Arial"/>
          <w:lang w:val="ru-RU" w:eastAsia="ru-RU"/>
        </w:rPr>
        <w:t xml:space="preserve">В условиях местонахождения городских лесов </w:t>
      </w:r>
      <w:r w:rsidR="000478DB"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w:t>
      </w:r>
      <w:r w:rsidR="00D379E6" w:rsidRPr="00040062">
        <w:rPr>
          <w:rFonts w:ascii="Arial" w:hAnsi="Arial" w:cs="Arial"/>
          <w:lang w:val="ru-RU" w:eastAsia="ru-RU"/>
        </w:rPr>
        <w:t xml:space="preserve">с учетом произрастания на части территории видов деревьев, занесенных в Красную книгу РФ, </w:t>
      </w:r>
      <w:r w:rsidRPr="00040062">
        <w:rPr>
          <w:rFonts w:ascii="Arial" w:hAnsi="Arial" w:cs="Arial"/>
          <w:lang w:val="ru-RU" w:eastAsia="ru-RU"/>
        </w:rPr>
        <w:t>передача их для выращивания лесных плодовых, ягодных, декоративных и иных растений наименее целесообразна.</w:t>
      </w:r>
    </w:p>
    <w:p w14:paraId="4F8BD4AE" w14:textId="77777777" w:rsidR="00D1573D" w:rsidRPr="00040062" w:rsidRDefault="00D1573D" w:rsidP="00040062">
      <w:pPr>
        <w:rPr>
          <w:rFonts w:ascii="Arial" w:hAnsi="Arial" w:cs="Arial"/>
          <w:lang w:val="ru-RU" w:eastAsia="ru-RU"/>
        </w:rPr>
      </w:pPr>
    </w:p>
    <w:p w14:paraId="426AFE16" w14:textId="77777777" w:rsidR="00D1573D" w:rsidRPr="00040062" w:rsidRDefault="00FC61F9" w:rsidP="00040062">
      <w:pPr>
        <w:jc w:val="center"/>
        <w:rPr>
          <w:rFonts w:ascii="Arial" w:hAnsi="Arial" w:cs="Arial"/>
          <w:b/>
          <w:lang w:val="ru-RU" w:eastAsia="ru-RU"/>
        </w:rPr>
      </w:pPr>
      <w:bookmarkStart w:id="78" w:name="_Toc489295824"/>
      <w:bookmarkStart w:id="79" w:name="_Toc193543067"/>
      <w:r w:rsidRPr="00040062">
        <w:rPr>
          <w:rFonts w:ascii="Arial" w:hAnsi="Arial" w:cs="Arial"/>
          <w:b/>
          <w:lang w:val="ru-RU" w:eastAsia="ru-RU"/>
        </w:rPr>
        <w:t>Раздел 1</w:t>
      </w:r>
      <w:r w:rsidR="00492C0A" w:rsidRPr="00040062">
        <w:rPr>
          <w:rFonts w:ascii="Arial" w:hAnsi="Arial" w:cs="Arial"/>
          <w:b/>
          <w:lang w:val="ru-RU" w:eastAsia="ru-RU"/>
        </w:rPr>
        <w:t>1</w:t>
      </w:r>
      <w:r w:rsidR="007341ED" w:rsidRPr="00040062">
        <w:rPr>
          <w:rFonts w:ascii="Arial" w:hAnsi="Arial" w:cs="Arial"/>
          <w:b/>
          <w:lang w:val="ru-RU" w:eastAsia="ru-RU"/>
        </w:rPr>
        <w:t>.</w:t>
      </w:r>
      <w:r w:rsidR="009F1224" w:rsidRPr="00040062">
        <w:rPr>
          <w:rFonts w:ascii="Arial" w:hAnsi="Arial" w:cs="Arial"/>
          <w:b/>
          <w:lang w:val="ru-RU" w:eastAsia="ru-RU"/>
        </w:rPr>
        <w:t xml:space="preserve"> </w:t>
      </w:r>
      <w:r w:rsidR="007341ED" w:rsidRPr="00040062">
        <w:rPr>
          <w:rFonts w:ascii="Arial" w:hAnsi="Arial" w:cs="Arial"/>
          <w:b/>
          <w:lang w:val="ru-RU" w:eastAsia="ru-RU"/>
        </w:rPr>
        <w:t>НОРМАТИВЫ, ПАРАМЕТРЫ И СРОКИ ИСПОЛЬЗОВАНИЯ ЛЕСОВ ДЛЯ ВЫРАЩИВАНИЯ ПОСАДОЧНОГО МАТЕРИАЛА ЛЕСНЫХ РАСТЕНИЙ (САЖЕНЦЕВ, СЕЯНЦЕВ)</w:t>
      </w:r>
      <w:bookmarkStart w:id="80" w:name="_Toc489295825"/>
      <w:bookmarkEnd w:id="78"/>
    </w:p>
    <w:p w14:paraId="1DA27AE5" w14:textId="77777777" w:rsidR="00D1573D" w:rsidRPr="00040062" w:rsidRDefault="00E47E9B" w:rsidP="00040062">
      <w:pPr>
        <w:jc w:val="both"/>
        <w:rPr>
          <w:rFonts w:ascii="Arial" w:hAnsi="Arial" w:cs="Arial"/>
          <w:lang w:val="ru-RU" w:eastAsia="ru-RU"/>
        </w:rPr>
      </w:pPr>
      <w:r w:rsidRPr="00040062">
        <w:rPr>
          <w:rFonts w:ascii="Arial" w:hAnsi="Arial" w:cs="Arial"/>
          <w:b/>
          <w:lang w:val="ru-RU" w:eastAsia="ru-RU"/>
        </w:rPr>
        <w:tab/>
      </w:r>
      <w:r w:rsidR="00872E98" w:rsidRPr="00040062">
        <w:rPr>
          <w:rFonts w:ascii="Arial" w:hAnsi="Arial" w:cs="Arial"/>
          <w:lang w:val="ru-RU" w:eastAsia="ru-RU"/>
        </w:rPr>
        <w:t>В соответствии со ст. 39.1 Лесного кодекса РФ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14:paraId="7D51620E" w14:textId="77777777" w:rsidR="00872E98" w:rsidRPr="00040062" w:rsidRDefault="00D1573D" w:rsidP="00040062">
      <w:pPr>
        <w:jc w:val="both"/>
        <w:rPr>
          <w:rFonts w:ascii="Arial" w:hAnsi="Arial" w:cs="Arial"/>
          <w:lang w:val="ru-RU" w:eastAsia="ru-RU"/>
        </w:rPr>
      </w:pPr>
      <w:r w:rsidRPr="00040062">
        <w:rPr>
          <w:rFonts w:ascii="Arial" w:hAnsi="Arial" w:cs="Arial"/>
          <w:lang w:val="ru-RU" w:eastAsia="ru-RU"/>
        </w:rPr>
        <w:tab/>
      </w:r>
      <w:r w:rsidR="00E47E9B" w:rsidRPr="00040062">
        <w:rPr>
          <w:rFonts w:ascii="Arial" w:hAnsi="Arial" w:cs="Arial"/>
          <w:lang w:val="ru-RU" w:eastAsia="ru-RU"/>
        </w:rPr>
        <w:t>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частью 5 статьи 13 ЛК РФ.</w:t>
      </w:r>
    </w:p>
    <w:p w14:paraId="362B9C23" w14:textId="77777777" w:rsidR="00872E98" w:rsidRPr="00040062" w:rsidRDefault="00E47E9B" w:rsidP="00040062">
      <w:pPr>
        <w:keepNext/>
        <w:ind w:firstLine="709"/>
        <w:jc w:val="both"/>
        <w:outlineLvl w:val="1"/>
        <w:rPr>
          <w:rFonts w:ascii="Arial" w:hAnsi="Arial" w:cs="Arial"/>
          <w:lang w:val="ru-RU" w:eastAsia="ru-RU"/>
        </w:rPr>
      </w:pPr>
      <w:bookmarkStart w:id="81" w:name="_Toc208490300"/>
      <w:r w:rsidRPr="00040062">
        <w:rPr>
          <w:rFonts w:ascii="Arial" w:hAnsi="Arial" w:cs="Arial"/>
          <w:lang w:val="ru-RU" w:eastAsia="ru-RU"/>
        </w:rPr>
        <w:t>Для создания лесных питомников и их эксплуатации лесные участки государственным (муниципальным) учреждениям, указанным в части 2 статьи 19 ЛК РФ, предоставляются в постоянное (бессрочное) пользование, другим лицам - в аренду.</w:t>
      </w:r>
      <w:bookmarkEnd w:id="81"/>
    </w:p>
    <w:p w14:paraId="4211B7AB" w14:textId="77777777" w:rsidR="00872E98" w:rsidRPr="00040062" w:rsidRDefault="00E47E9B" w:rsidP="00040062">
      <w:pPr>
        <w:keepNext/>
        <w:ind w:firstLine="709"/>
        <w:jc w:val="both"/>
        <w:outlineLvl w:val="1"/>
        <w:rPr>
          <w:rFonts w:ascii="Arial" w:hAnsi="Arial" w:cs="Arial"/>
          <w:lang w:val="ru-RU" w:eastAsia="ru-RU"/>
        </w:rPr>
      </w:pPr>
      <w:bookmarkStart w:id="82" w:name="_Toc208490301"/>
      <w:r w:rsidRPr="00040062">
        <w:rPr>
          <w:rFonts w:ascii="Arial" w:hAnsi="Arial" w:cs="Arial"/>
          <w:lang w:val="ru-RU" w:eastAsia="ru-RU"/>
        </w:rPr>
        <w:t>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bookmarkEnd w:id="82"/>
    </w:p>
    <w:p w14:paraId="3CBFE381" w14:textId="77777777" w:rsidR="00872E98" w:rsidRPr="00040062" w:rsidRDefault="00E47E9B" w:rsidP="00040062">
      <w:pPr>
        <w:keepNext/>
        <w:ind w:firstLine="709"/>
        <w:jc w:val="both"/>
        <w:outlineLvl w:val="1"/>
        <w:rPr>
          <w:rFonts w:ascii="Arial" w:hAnsi="Arial" w:cs="Arial"/>
          <w:lang w:val="ru-RU" w:eastAsia="ru-RU"/>
        </w:rPr>
      </w:pPr>
      <w:bookmarkStart w:id="83" w:name="_Toc208490302"/>
      <w:r w:rsidRPr="00040062">
        <w:rPr>
          <w:rFonts w:ascii="Arial" w:hAnsi="Arial" w:cs="Arial"/>
          <w:lang w:val="ru-RU" w:eastAsia="ru-RU"/>
        </w:rPr>
        <w:t>Правила создания лесных питомников и их эксплуатации устанавливаются уполномоченным федеральным органом исполнительной власти.</w:t>
      </w:r>
      <w:bookmarkEnd w:id="83"/>
    </w:p>
    <w:p w14:paraId="2887912C" w14:textId="77777777" w:rsidR="00872E98" w:rsidRPr="00040062" w:rsidRDefault="00872E98" w:rsidP="00040062">
      <w:pPr>
        <w:keepNext/>
        <w:ind w:firstLine="709"/>
        <w:jc w:val="both"/>
        <w:outlineLvl w:val="1"/>
        <w:rPr>
          <w:rFonts w:ascii="Arial" w:hAnsi="Arial" w:cs="Arial"/>
          <w:lang w:val="ru-RU" w:eastAsia="ru-RU"/>
        </w:rPr>
      </w:pPr>
    </w:p>
    <w:p w14:paraId="73D91F7F" w14:textId="77777777" w:rsidR="00851815" w:rsidRPr="00040062" w:rsidRDefault="007341ED" w:rsidP="00040062">
      <w:pPr>
        <w:keepNext/>
        <w:jc w:val="center"/>
        <w:outlineLvl w:val="1"/>
        <w:rPr>
          <w:rFonts w:ascii="Arial" w:hAnsi="Arial" w:cs="Arial"/>
          <w:b/>
          <w:lang w:val="ru-RU" w:eastAsia="x-none"/>
        </w:rPr>
      </w:pPr>
      <w:bookmarkStart w:id="84" w:name="_Toc208490303"/>
      <w:r w:rsidRPr="00040062">
        <w:rPr>
          <w:rFonts w:ascii="Arial" w:hAnsi="Arial" w:cs="Arial"/>
          <w:b/>
          <w:lang w:val="ru-RU" w:eastAsia="x-none"/>
        </w:rPr>
        <w:t>Раздел. 1</w:t>
      </w:r>
      <w:r w:rsidR="00492C0A" w:rsidRPr="00040062">
        <w:rPr>
          <w:rFonts w:ascii="Arial" w:hAnsi="Arial" w:cs="Arial"/>
          <w:b/>
          <w:lang w:val="ru-RU" w:eastAsia="x-none"/>
        </w:rPr>
        <w:t>2</w:t>
      </w:r>
      <w:r w:rsidR="00E47E9B" w:rsidRPr="00040062">
        <w:rPr>
          <w:rFonts w:ascii="Arial" w:hAnsi="Arial" w:cs="Arial"/>
          <w:b/>
          <w:lang w:val="ru-RU" w:eastAsia="x-none"/>
        </w:rPr>
        <w:t xml:space="preserve"> </w:t>
      </w:r>
      <w:r w:rsidRPr="00040062">
        <w:rPr>
          <w:rFonts w:ascii="Arial" w:hAnsi="Arial" w:cs="Arial"/>
          <w:b/>
          <w:lang w:val="ru-RU" w:eastAsia="x-none"/>
        </w:rPr>
        <w:t xml:space="preserve">НОРМАТИВЫ, ПАРАМЕТРЫ И СРОКИ ИСПОЛЬЗОВАНИЯ ЛЕСОВ ДЛЯ ВЫПОЛНЕНИЯ РАБОТ ПО ГЕОЛОГИЧЕСКОМУ ИЗУЧЕНИЮ НЕДР, </w:t>
      </w:r>
      <w:r w:rsidR="00DA5112" w:rsidRPr="00040062">
        <w:rPr>
          <w:rFonts w:ascii="Arial" w:hAnsi="Arial" w:cs="Arial"/>
          <w:b/>
          <w:lang w:val="ru-RU" w:eastAsia="x-none"/>
        </w:rPr>
        <w:t>ДЛЯ РАЗРАБОТКИ</w:t>
      </w:r>
      <w:r w:rsidRPr="00040062">
        <w:rPr>
          <w:rFonts w:ascii="Arial" w:hAnsi="Arial" w:cs="Arial"/>
          <w:b/>
          <w:lang w:val="ru-RU" w:eastAsia="x-none"/>
        </w:rPr>
        <w:t xml:space="preserve"> МЕСТОРОЖДЕНИЙ ПОЛЕЗНЫХ ИСКОПАЕМЫХ</w:t>
      </w:r>
      <w:bookmarkEnd w:id="79"/>
      <w:bookmarkEnd w:id="80"/>
      <w:bookmarkEnd w:id="84"/>
    </w:p>
    <w:p w14:paraId="6B9A3528" w14:textId="77777777" w:rsidR="00DA5112" w:rsidRPr="00040062" w:rsidRDefault="00DA5112" w:rsidP="00040062">
      <w:pPr>
        <w:widowControl w:val="0"/>
        <w:autoSpaceDE w:val="0"/>
        <w:autoSpaceDN w:val="0"/>
        <w:jc w:val="center"/>
        <w:rPr>
          <w:rFonts w:ascii="Arial" w:hAnsi="Arial" w:cs="Arial"/>
          <w:lang w:val="ru-RU" w:eastAsia="ru-RU"/>
        </w:rPr>
      </w:pPr>
      <w:bookmarkStart w:id="85" w:name="_Toc489295826"/>
    </w:p>
    <w:p w14:paraId="15F640A3"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В соответствии со </w:t>
      </w:r>
      <w:hyperlink r:id="rId113">
        <w:r w:rsidRPr="00040062">
          <w:rPr>
            <w:rFonts w:ascii="Arial" w:hAnsi="Arial" w:cs="Arial"/>
            <w:lang w:val="ru-RU" w:eastAsia="ru-RU"/>
          </w:rPr>
          <w:t>статьей 43</w:t>
        </w:r>
      </w:hyperlink>
      <w:r w:rsidRPr="00040062">
        <w:rPr>
          <w:rFonts w:ascii="Arial" w:hAnsi="Arial" w:cs="Arial"/>
          <w:lang w:val="ru-RU" w:eastAsia="ru-RU"/>
        </w:rPr>
        <w:t xml:space="preserve"> Лесного кодекса Российской Федерации 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или без установления сервитута.</w:t>
      </w:r>
    </w:p>
    <w:p w14:paraId="231A5F7E"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lastRenderedPageBreak/>
        <w:t xml:space="preserve">Для использования лесов в целях осуществления геологического изучения недр, разведки и добычи полезных ископаемых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в соответствии со </w:t>
      </w:r>
      <w:hyperlink r:id="rId114">
        <w:r w:rsidRPr="00040062">
          <w:rPr>
            <w:rFonts w:ascii="Arial" w:hAnsi="Arial" w:cs="Arial"/>
            <w:lang w:val="ru-RU" w:eastAsia="ru-RU"/>
          </w:rPr>
          <w:t>статьей 9</w:t>
        </w:r>
      </w:hyperlink>
      <w:r w:rsidRPr="00040062">
        <w:rPr>
          <w:rFonts w:ascii="Arial" w:hAnsi="Arial" w:cs="Arial"/>
          <w:lang w:val="ru-RU" w:eastAsia="ru-RU"/>
        </w:rPr>
        <w:t xml:space="preserve"> Лесного кодекса Российской Федерации.</w:t>
      </w:r>
    </w:p>
    <w:p w14:paraId="45CE3A0B"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w:t>
      </w:r>
    </w:p>
    <w:p w14:paraId="13958699"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В случае, предусмотренном </w:t>
      </w:r>
      <w:hyperlink r:id="rId115">
        <w:r w:rsidRPr="00040062">
          <w:rPr>
            <w:rFonts w:ascii="Arial" w:hAnsi="Arial" w:cs="Arial"/>
            <w:lang w:val="ru-RU" w:eastAsia="ru-RU"/>
          </w:rPr>
          <w:t>статьей 43</w:t>
        </w:r>
      </w:hyperlink>
      <w:r w:rsidRPr="00040062">
        <w:rPr>
          <w:rFonts w:ascii="Arial" w:hAnsi="Arial" w:cs="Arial"/>
          <w:lang w:val="ru-RU" w:eastAsia="ru-RU"/>
        </w:rPr>
        <w:t xml:space="preserve"> Лесного кодекса Российской Федерации, использование лесов осуществляется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r:id="rId116">
        <w:r w:rsidRPr="00040062">
          <w:rPr>
            <w:rFonts w:ascii="Arial" w:hAnsi="Arial" w:cs="Arial"/>
            <w:lang w:val="ru-RU" w:eastAsia="ru-RU"/>
          </w:rPr>
          <w:t>статьями 81</w:t>
        </w:r>
      </w:hyperlink>
      <w:r w:rsidRPr="00040062">
        <w:rPr>
          <w:rFonts w:ascii="Arial" w:hAnsi="Arial" w:cs="Arial"/>
          <w:lang w:val="ru-RU" w:eastAsia="ru-RU"/>
        </w:rPr>
        <w:t xml:space="preserve"> - </w:t>
      </w:r>
      <w:hyperlink r:id="rId117">
        <w:r w:rsidRPr="00040062">
          <w:rPr>
            <w:rFonts w:ascii="Arial" w:hAnsi="Arial" w:cs="Arial"/>
            <w:lang w:val="ru-RU" w:eastAsia="ru-RU"/>
          </w:rPr>
          <w:t>84</w:t>
        </w:r>
      </w:hyperlink>
      <w:r w:rsidRPr="00040062">
        <w:rPr>
          <w:rFonts w:ascii="Arial" w:hAnsi="Arial" w:cs="Arial"/>
          <w:lang w:val="ru-RU" w:eastAsia="ru-RU"/>
        </w:rPr>
        <w:t xml:space="preserve"> Лесного кодекса Российской Федерации.</w:t>
      </w:r>
    </w:p>
    <w:p w14:paraId="6A5963D0"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в том числе в охранных зонах указанных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без установления сервитута.</w:t>
      </w:r>
    </w:p>
    <w:p w14:paraId="0257004D"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Основным нормативным документом, регулирующим данный вид использования лесов, является </w:t>
      </w:r>
      <w:hyperlink r:id="rId118">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07.07.2020 </w:t>
      </w:r>
      <w:r w:rsidR="00785EFD" w:rsidRPr="00040062">
        <w:rPr>
          <w:rFonts w:ascii="Arial" w:hAnsi="Arial" w:cs="Arial"/>
          <w:lang w:val="ru-RU" w:eastAsia="ru-RU"/>
        </w:rPr>
        <w:t>№</w:t>
      </w:r>
      <w:r w:rsidRPr="00040062">
        <w:rPr>
          <w:rFonts w:ascii="Arial" w:hAnsi="Arial" w:cs="Arial"/>
          <w:lang w:val="ru-RU" w:eastAsia="ru-RU"/>
        </w:rPr>
        <w:t xml:space="preserve"> 417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r w:rsidR="00D65490" w:rsidRPr="00040062">
        <w:rPr>
          <w:rFonts w:ascii="Arial" w:hAnsi="Arial" w:cs="Arial"/>
          <w:lang w:val="ru-RU" w:eastAsia="ru-RU"/>
        </w:rPr>
        <w:t>»</w:t>
      </w:r>
      <w:r w:rsidRPr="00040062">
        <w:rPr>
          <w:rFonts w:ascii="Arial" w:hAnsi="Arial" w:cs="Arial"/>
          <w:lang w:val="ru-RU" w:eastAsia="ru-RU"/>
        </w:rPr>
        <w:t>.</w:t>
      </w:r>
    </w:p>
    <w:p w14:paraId="5EB3465D"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При данном виде использования лесов, в соответствии со </w:t>
      </w:r>
      <w:hyperlink r:id="rId119">
        <w:r w:rsidRPr="00040062">
          <w:rPr>
            <w:rFonts w:ascii="Arial" w:hAnsi="Arial" w:cs="Arial"/>
            <w:lang w:val="ru-RU" w:eastAsia="ru-RU"/>
          </w:rPr>
          <w:t>статьей 21</w:t>
        </w:r>
      </w:hyperlink>
      <w:r w:rsidRPr="00040062">
        <w:rPr>
          <w:rFonts w:ascii="Arial" w:hAnsi="Arial" w:cs="Arial"/>
          <w:lang w:val="ru-RU" w:eastAsia="ru-RU"/>
        </w:rPr>
        <w:t xml:space="preserve"> Лесного кодекса Российской Федерации допускается строительство, реконструкция и эксплуатация объектов, не связанных с созданием лесной инфраструктуры.</w:t>
      </w:r>
    </w:p>
    <w:p w14:paraId="1E9F4710" w14:textId="77777777" w:rsidR="00DA5112" w:rsidRPr="00040062" w:rsidRDefault="00E47E9B" w:rsidP="00040062">
      <w:pPr>
        <w:widowControl w:val="0"/>
        <w:autoSpaceDE w:val="0"/>
        <w:autoSpaceDN w:val="0"/>
        <w:ind w:firstLine="539"/>
        <w:jc w:val="both"/>
        <w:rPr>
          <w:rFonts w:ascii="Arial" w:hAnsi="Arial" w:cs="Arial"/>
          <w:lang w:val="ru-RU" w:eastAsia="ru-RU"/>
        </w:rPr>
      </w:pPr>
      <w:hyperlink r:id="rId120">
        <w:r w:rsidRPr="00040062">
          <w:rPr>
            <w:rFonts w:ascii="Arial" w:hAnsi="Arial" w:cs="Arial"/>
            <w:lang w:val="ru-RU" w:eastAsia="ru-RU"/>
          </w:rPr>
          <w:t>Перечень</w:t>
        </w:r>
      </w:hyperlink>
      <w:r w:rsidRPr="00040062">
        <w:rPr>
          <w:rFonts w:ascii="Arial" w:hAnsi="Arial" w:cs="Arial"/>
          <w:lang w:val="ru-RU" w:eastAsia="ru-RU"/>
        </w:rPr>
        <w:t xml:space="preserve"> разрешенных к строительству объектов устанавливается распоряжением</w:t>
      </w:r>
      <w:r w:rsidR="001E1B52" w:rsidRPr="00040062">
        <w:rPr>
          <w:rFonts w:ascii="Arial" w:hAnsi="Arial" w:cs="Arial"/>
          <w:lang w:val="ru-RU" w:eastAsia="ru-RU"/>
        </w:rPr>
        <w:t xml:space="preserve"> Правительства РФ от 23.04.2022 </w:t>
      </w:r>
      <w:r w:rsidR="00785EFD" w:rsidRPr="00040062">
        <w:rPr>
          <w:rFonts w:ascii="Arial" w:hAnsi="Arial" w:cs="Arial"/>
          <w:lang w:val="ru-RU" w:eastAsia="ru-RU"/>
        </w:rPr>
        <w:t>№</w:t>
      </w:r>
      <w:r w:rsidR="001E1B52" w:rsidRPr="00040062">
        <w:rPr>
          <w:rFonts w:ascii="Arial" w:hAnsi="Arial" w:cs="Arial"/>
          <w:lang w:val="ru-RU" w:eastAsia="ru-RU"/>
        </w:rPr>
        <w:t xml:space="preserve"> 999-р </w:t>
      </w:r>
      <w:r w:rsidR="00D65490" w:rsidRPr="00040062">
        <w:rPr>
          <w:rFonts w:ascii="Arial" w:hAnsi="Arial" w:cs="Arial"/>
          <w:lang w:val="ru-RU" w:eastAsia="ru-RU"/>
        </w:rPr>
        <w:t>«</w:t>
      </w:r>
      <w:r w:rsidR="001E1B52" w:rsidRPr="00040062">
        <w:rPr>
          <w:rFonts w:ascii="Arial" w:hAnsi="Arial" w:cs="Arial"/>
          <w:lang w:val="ru-RU" w:eastAsia="ru-RU"/>
        </w:rPr>
        <w: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r w:rsidR="00D65490" w:rsidRPr="00040062">
        <w:rPr>
          <w:rFonts w:ascii="Arial" w:hAnsi="Arial" w:cs="Arial"/>
          <w:lang w:val="ru-RU" w:eastAsia="ru-RU"/>
        </w:rPr>
        <w:t>»</w:t>
      </w:r>
      <w:r w:rsidR="001E1B52" w:rsidRPr="00040062">
        <w:rPr>
          <w:rFonts w:ascii="Arial" w:hAnsi="Arial" w:cs="Arial"/>
          <w:lang w:val="ru-RU" w:eastAsia="ru-RU"/>
        </w:rPr>
        <w:t xml:space="preserve"> и Распоряжение Правительства РФ от 30.04.2022 </w:t>
      </w:r>
      <w:r w:rsidR="00785EFD" w:rsidRPr="00040062">
        <w:rPr>
          <w:rFonts w:ascii="Arial" w:hAnsi="Arial" w:cs="Arial"/>
          <w:lang w:val="ru-RU" w:eastAsia="ru-RU"/>
        </w:rPr>
        <w:t>№</w:t>
      </w:r>
      <w:r w:rsidR="001E1B52" w:rsidRPr="00040062">
        <w:rPr>
          <w:rFonts w:ascii="Arial" w:hAnsi="Arial" w:cs="Arial"/>
          <w:lang w:val="ru-RU" w:eastAsia="ru-RU"/>
        </w:rPr>
        <w:t xml:space="preserve"> 1084-р </w:t>
      </w:r>
      <w:r w:rsidR="00D65490" w:rsidRPr="00040062">
        <w:rPr>
          <w:rFonts w:ascii="Arial" w:hAnsi="Arial" w:cs="Arial"/>
          <w:lang w:val="ru-RU" w:eastAsia="ru-RU"/>
        </w:rPr>
        <w:t>«</w:t>
      </w:r>
      <w:r w:rsidR="001E1B52" w:rsidRPr="00040062">
        <w:rPr>
          <w:rFonts w:ascii="Arial" w:hAnsi="Arial" w:cs="Arial"/>
          <w:lang w:val="ru-RU" w:eastAsia="ru-RU"/>
        </w:rPr>
        <w: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r w:rsidR="00D65490" w:rsidRPr="00040062">
        <w:rPr>
          <w:rFonts w:ascii="Arial" w:hAnsi="Arial" w:cs="Arial"/>
          <w:lang w:val="ru-RU" w:eastAsia="ru-RU"/>
        </w:rPr>
        <w:t>»</w:t>
      </w:r>
      <w:r w:rsidR="001E1B52" w:rsidRPr="00040062">
        <w:rPr>
          <w:rFonts w:ascii="Arial" w:hAnsi="Arial" w:cs="Arial"/>
          <w:lang w:val="ru-RU" w:eastAsia="ru-RU"/>
        </w:rPr>
        <w:t>.</w:t>
      </w:r>
    </w:p>
    <w:p w14:paraId="5F760328"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 xml:space="preserve">Договор аренды лесного участка определяется на срок до 49 лет в соответствии со </w:t>
      </w:r>
      <w:hyperlink r:id="rId121">
        <w:r w:rsidRPr="00040062">
          <w:rPr>
            <w:rFonts w:ascii="Arial" w:hAnsi="Arial" w:cs="Arial"/>
            <w:lang w:val="ru-RU" w:eastAsia="ru-RU"/>
          </w:rPr>
          <w:t xml:space="preserve"> ст. 73.1</w:t>
        </w:r>
      </w:hyperlink>
      <w:r w:rsidRPr="00040062">
        <w:rPr>
          <w:rFonts w:ascii="Arial" w:hAnsi="Arial" w:cs="Arial"/>
          <w:lang w:val="ru-RU" w:eastAsia="ru-RU"/>
        </w:rPr>
        <w:t xml:space="preserve"> Лесного кодекса Российской Федерации.</w:t>
      </w:r>
    </w:p>
    <w:p w14:paraId="4D640746" w14:textId="77777777" w:rsidR="00DA5112" w:rsidRPr="00040062" w:rsidRDefault="00E47E9B" w:rsidP="00040062">
      <w:pPr>
        <w:widowControl w:val="0"/>
        <w:autoSpaceDE w:val="0"/>
        <w:autoSpaceDN w:val="0"/>
        <w:ind w:firstLine="539"/>
        <w:jc w:val="both"/>
        <w:rPr>
          <w:rFonts w:ascii="Arial" w:hAnsi="Arial" w:cs="Arial"/>
          <w:lang w:val="ru-RU" w:eastAsia="ru-RU"/>
        </w:rPr>
      </w:pPr>
      <w:hyperlink r:id="rId122">
        <w:r w:rsidRPr="00040062">
          <w:rPr>
            <w:rFonts w:ascii="Arial" w:hAnsi="Arial" w:cs="Arial"/>
            <w:lang w:val="ru-RU" w:eastAsia="ru-RU"/>
          </w:rPr>
          <w:t>Статьей 116</w:t>
        </w:r>
      </w:hyperlink>
      <w:r w:rsidRPr="00040062">
        <w:rPr>
          <w:rFonts w:ascii="Arial" w:hAnsi="Arial" w:cs="Arial"/>
          <w:lang w:val="ru-RU" w:eastAsia="ru-RU"/>
        </w:rPr>
        <w:t xml:space="preserve"> Лесного кодекса Российской Федерации запрещено использование лесов для выполнения работ по разработке полезных ископаемых в городских лесах. Вместе с тем запрет на геологическое изучение недр в городских лесах не установлен.</w:t>
      </w:r>
    </w:p>
    <w:p w14:paraId="1177D7EF" w14:textId="77777777" w:rsidR="00DA5112" w:rsidRPr="00040062" w:rsidRDefault="00E47E9B" w:rsidP="00040062">
      <w:pPr>
        <w:widowControl w:val="0"/>
        <w:autoSpaceDE w:val="0"/>
        <w:autoSpaceDN w:val="0"/>
        <w:ind w:firstLine="539"/>
        <w:jc w:val="both"/>
        <w:rPr>
          <w:rFonts w:ascii="Arial" w:hAnsi="Arial" w:cs="Arial"/>
          <w:lang w:val="ru-RU" w:eastAsia="ru-RU"/>
        </w:rPr>
      </w:pPr>
      <w:r w:rsidRPr="00040062">
        <w:rPr>
          <w:rFonts w:ascii="Arial" w:hAnsi="Arial" w:cs="Arial"/>
          <w:lang w:val="ru-RU" w:eastAsia="ru-RU"/>
        </w:rPr>
        <w:t>Таким образом, на территории Холмского городского лесничества разрешаются только геологоразведочные работы. Данный вид лесопользования не является приоритетным при использовании городских лесов города.</w:t>
      </w:r>
    </w:p>
    <w:p w14:paraId="3DA39496" w14:textId="77777777" w:rsidR="00DA5112" w:rsidRPr="00040062" w:rsidRDefault="00DA5112" w:rsidP="00040062">
      <w:pPr>
        <w:keepNext/>
        <w:jc w:val="center"/>
        <w:outlineLvl w:val="1"/>
        <w:rPr>
          <w:rFonts w:ascii="Arial" w:hAnsi="Arial" w:cs="Arial"/>
          <w:b/>
          <w:lang w:val="ru-RU" w:eastAsia="x-none"/>
        </w:rPr>
      </w:pPr>
    </w:p>
    <w:p w14:paraId="47881123" w14:textId="77777777" w:rsidR="00350ABE" w:rsidRPr="00040062" w:rsidRDefault="00DC0942" w:rsidP="00040062">
      <w:pPr>
        <w:keepNext/>
        <w:jc w:val="center"/>
        <w:outlineLvl w:val="1"/>
        <w:rPr>
          <w:rFonts w:ascii="Arial" w:hAnsi="Arial" w:cs="Arial"/>
          <w:b/>
          <w:lang w:val="ru-RU" w:eastAsia="x-none"/>
        </w:rPr>
      </w:pPr>
      <w:bookmarkStart w:id="86" w:name="_Toc208490304"/>
      <w:r w:rsidRPr="00040062">
        <w:rPr>
          <w:rFonts w:ascii="Arial" w:hAnsi="Arial" w:cs="Arial"/>
          <w:b/>
          <w:lang w:val="ru-RU" w:eastAsia="x-none"/>
        </w:rPr>
        <w:t>Раздел 1</w:t>
      </w:r>
      <w:r w:rsidR="00492C0A" w:rsidRPr="00040062">
        <w:rPr>
          <w:rFonts w:ascii="Arial" w:hAnsi="Arial" w:cs="Arial"/>
          <w:b/>
          <w:lang w:val="ru-RU" w:eastAsia="x-none"/>
        </w:rPr>
        <w:t>3</w:t>
      </w:r>
      <w:r w:rsidR="007341ED" w:rsidRPr="00040062">
        <w:rPr>
          <w:rFonts w:ascii="Arial" w:hAnsi="Arial" w:cs="Arial"/>
          <w:b/>
          <w:lang w:val="ru-RU" w:eastAsia="x-none"/>
        </w:rPr>
        <w:t>.</w:t>
      </w:r>
      <w:r w:rsidR="00E47E9B" w:rsidRPr="00040062">
        <w:rPr>
          <w:rFonts w:ascii="Arial" w:hAnsi="Arial" w:cs="Arial"/>
          <w:b/>
          <w:lang w:val="ru-RU" w:eastAsia="x-none"/>
        </w:rPr>
        <w:t xml:space="preserve"> </w:t>
      </w:r>
      <w:r w:rsidR="007341ED" w:rsidRPr="00040062">
        <w:rPr>
          <w:rFonts w:ascii="Arial" w:hAnsi="Arial" w:cs="Arial"/>
          <w:b/>
          <w:lang w:val="ru-RU" w:eastAsia="x-none"/>
        </w:rPr>
        <w:t>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w:t>
      </w:r>
      <w:bookmarkEnd w:id="75"/>
      <w:bookmarkEnd w:id="85"/>
      <w:r w:rsidR="00DA5112" w:rsidRPr="00040062">
        <w:rPr>
          <w:rFonts w:ascii="Arial" w:hAnsi="Arial" w:cs="Arial"/>
          <w:b/>
          <w:lang w:val="ru-RU" w:eastAsia="x-none"/>
        </w:rPr>
        <w:t xml:space="preserve"> И СПЕЦИАЛИЗИРОВАННЫХ ПОРТОВ</w:t>
      </w:r>
      <w:bookmarkEnd w:id="86"/>
    </w:p>
    <w:p w14:paraId="4A0652F7" w14:textId="77777777" w:rsidR="00DA5112" w:rsidRPr="00040062" w:rsidRDefault="00DA5112" w:rsidP="00040062">
      <w:pPr>
        <w:rPr>
          <w:rFonts w:ascii="Arial" w:hAnsi="Arial" w:cs="Arial"/>
          <w:lang w:val="ru-RU" w:eastAsia="x-none"/>
        </w:rPr>
      </w:pPr>
    </w:p>
    <w:p w14:paraId="6FA9B31B" w14:textId="77777777" w:rsidR="00851815" w:rsidRPr="00040062" w:rsidRDefault="00E47E9B" w:rsidP="00040062">
      <w:pPr>
        <w:autoSpaceDE w:val="0"/>
        <w:autoSpaceDN w:val="0"/>
        <w:adjustRightInd w:val="0"/>
        <w:ind w:firstLine="709"/>
        <w:jc w:val="both"/>
        <w:rPr>
          <w:rFonts w:ascii="Arial" w:hAnsi="Arial" w:cs="Arial"/>
          <w:lang w:val="ru-RU" w:eastAsia="ru-RU"/>
        </w:rPr>
      </w:pPr>
      <w:bookmarkStart w:id="87" w:name="_Toc193543069"/>
      <w:r w:rsidRPr="00040062">
        <w:rPr>
          <w:rFonts w:ascii="Arial" w:hAnsi="Arial" w:cs="Arial"/>
          <w:lang w:val="ru-RU" w:eastAsia="ru-RU"/>
        </w:rPr>
        <w:t xml:space="preserve">Использование лесов для строительства и эксплуатации водохранилищ и иных искусственных водных объектов, а также гидротехнических сооружений осуществляется в соответствии со статьями 21, 44 ЛК РФ. </w:t>
      </w:r>
    </w:p>
    <w:p w14:paraId="5C4909CB" w14:textId="77777777" w:rsidR="00851815" w:rsidRPr="00040062" w:rsidRDefault="00E47E9B" w:rsidP="00040062">
      <w:pPr>
        <w:ind w:firstLine="709"/>
        <w:jc w:val="both"/>
        <w:rPr>
          <w:rFonts w:ascii="Arial" w:hAnsi="Arial" w:cs="Arial"/>
          <w:lang w:val="ru-RU" w:eastAsia="ru-RU"/>
        </w:rPr>
      </w:pPr>
      <w:r w:rsidRPr="00040062">
        <w:rPr>
          <w:rFonts w:ascii="Arial" w:hAnsi="Arial" w:cs="Arial"/>
          <w:lang w:val="ru-RU" w:eastAsia="ru-RU"/>
        </w:rPr>
        <w:lastRenderedPageBreak/>
        <w:t>Лесные участки, предоставляемые для строительства и эксплуатации водохранилищ и иных искусственных водных объектов, а также гидротехнических сооружений, используются в соответствии с Водным кодексом РФ.</w:t>
      </w:r>
    </w:p>
    <w:p w14:paraId="79099BAA" w14:textId="77777777" w:rsidR="004A4B05" w:rsidRPr="00040062" w:rsidRDefault="00E47E9B" w:rsidP="00040062">
      <w:pPr>
        <w:shd w:val="clear" w:color="auto" w:fill="FFFFFF"/>
        <w:ind w:firstLine="709"/>
        <w:jc w:val="both"/>
        <w:rPr>
          <w:rFonts w:ascii="Arial" w:hAnsi="Arial" w:cs="Arial"/>
          <w:lang w:val="ru-RU" w:eastAsia="ru-RU"/>
        </w:rPr>
      </w:pPr>
      <w:r w:rsidRPr="00040062">
        <w:rPr>
          <w:rFonts w:ascii="Arial" w:hAnsi="Arial" w:cs="Arial"/>
          <w:lang w:val="ru-RU" w:eastAsia="ru-RU"/>
        </w:rPr>
        <w:t xml:space="preserve">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r:id="rId123" w:history="1">
        <w:r w:rsidRPr="00040062">
          <w:rPr>
            <w:rFonts w:ascii="Arial" w:hAnsi="Arial" w:cs="Arial"/>
            <w:lang w:val="ru-RU" w:eastAsia="ru-RU"/>
          </w:rPr>
          <w:t>статьей 9</w:t>
        </w:r>
      </w:hyperlink>
      <w:r w:rsidRPr="00040062">
        <w:rPr>
          <w:rFonts w:ascii="Arial" w:hAnsi="Arial" w:cs="Arial"/>
          <w:lang w:val="ru-RU" w:eastAsia="ru-RU"/>
        </w:rPr>
        <w:t xml:space="preserve"> Лесного кодекса РФ для 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w:t>
      </w:r>
    </w:p>
    <w:p w14:paraId="00A5D0AF" w14:textId="77777777" w:rsidR="00851815" w:rsidRPr="00040062" w:rsidRDefault="00E47E9B" w:rsidP="00040062">
      <w:pPr>
        <w:shd w:val="clear" w:color="auto" w:fill="FFFFFF"/>
        <w:ind w:firstLine="709"/>
        <w:jc w:val="both"/>
        <w:rPr>
          <w:rFonts w:ascii="Arial" w:hAnsi="Arial" w:cs="Arial"/>
          <w:lang w:val="ru-RU" w:eastAsia="ru-RU"/>
        </w:rPr>
      </w:pPr>
      <w:r w:rsidRPr="00040062">
        <w:rPr>
          <w:rFonts w:ascii="Arial" w:hAnsi="Arial" w:cs="Arial"/>
          <w:lang w:val="ru-RU" w:eastAsia="ru-RU"/>
        </w:rPr>
        <w:t>Вместе с тем необходимо учитывать, что, помимо лесного участка, для строительства и эксплуатации водохранилищ и иных искусственных водных объектов, а также гидротехнических сооружений может потребоваться и предоставление в пользование водного объекта.</w:t>
      </w:r>
    </w:p>
    <w:p w14:paraId="744369DE" w14:textId="77777777" w:rsidR="00851815" w:rsidRPr="00040062" w:rsidRDefault="00E47E9B" w:rsidP="00040062">
      <w:pPr>
        <w:shd w:val="clear" w:color="auto" w:fill="FFFFFF"/>
        <w:ind w:firstLine="709"/>
        <w:jc w:val="both"/>
        <w:rPr>
          <w:rFonts w:ascii="Arial" w:hAnsi="Arial" w:cs="Arial"/>
          <w:lang w:val="ru-RU" w:eastAsia="ru-RU"/>
        </w:rPr>
      </w:pPr>
      <w:r w:rsidRPr="00040062">
        <w:rPr>
          <w:rFonts w:ascii="Arial" w:hAnsi="Arial" w:cs="Arial"/>
          <w:lang w:val="ru-RU" w:eastAsia="ru-RU"/>
        </w:rPr>
        <w:t>Согласно ст. 11 Водного кодекса РФ размещение причалов, а также размещение и строительство гидротехнических сооружений, в том числе мелиоративных систем, возможно только на основании решений о предоставлении водных объектов в пользование.</w:t>
      </w:r>
    </w:p>
    <w:p w14:paraId="59414E80" w14:textId="77777777" w:rsidR="00851815" w:rsidRPr="00040062" w:rsidRDefault="00E47E9B" w:rsidP="00040062">
      <w:pPr>
        <w:shd w:val="clear" w:color="auto" w:fill="FFFFFF"/>
        <w:ind w:firstLine="709"/>
        <w:jc w:val="both"/>
        <w:rPr>
          <w:rFonts w:ascii="Arial" w:hAnsi="Arial" w:cs="Arial"/>
          <w:lang w:val="ru-RU" w:eastAsia="ru-RU"/>
        </w:rPr>
      </w:pPr>
      <w:r w:rsidRPr="00040062">
        <w:rPr>
          <w:rFonts w:ascii="Arial" w:hAnsi="Arial" w:cs="Arial"/>
          <w:lang w:val="ru-RU" w:eastAsia="ru-RU"/>
        </w:rPr>
        <w:t>Правила подготовки и принятия решения о предоставлении водного объекта в пользование утверждены Постановлением П</w:t>
      </w:r>
      <w:r w:rsidR="00546A4F" w:rsidRPr="00040062">
        <w:rPr>
          <w:rFonts w:ascii="Arial" w:hAnsi="Arial" w:cs="Arial"/>
          <w:lang w:val="ru-RU" w:eastAsia="ru-RU"/>
        </w:rPr>
        <w:t xml:space="preserve">равительства РФ от </w:t>
      </w:r>
      <w:r w:rsidR="004A4B05" w:rsidRPr="00040062">
        <w:rPr>
          <w:rFonts w:ascii="Arial" w:hAnsi="Arial" w:cs="Arial"/>
          <w:lang w:val="ru-RU" w:eastAsia="ru-RU"/>
        </w:rPr>
        <w:t>19.01.2022</w:t>
      </w:r>
      <w:r w:rsidR="00546A4F" w:rsidRPr="00040062">
        <w:rPr>
          <w:rFonts w:ascii="Arial" w:hAnsi="Arial" w:cs="Arial"/>
          <w:lang w:val="ru-RU" w:eastAsia="ru-RU"/>
        </w:rPr>
        <w:t xml:space="preserve"> №</w:t>
      </w:r>
      <w:r w:rsidR="004A4B05" w:rsidRPr="00040062">
        <w:rPr>
          <w:rFonts w:ascii="Arial" w:hAnsi="Arial" w:cs="Arial"/>
          <w:lang w:val="ru-RU" w:eastAsia="ru-RU"/>
        </w:rPr>
        <w:t xml:space="preserve"> 18</w:t>
      </w:r>
      <w:r w:rsidRPr="00040062">
        <w:rPr>
          <w:rFonts w:ascii="Arial" w:hAnsi="Arial" w:cs="Arial"/>
          <w:lang w:val="ru-RU" w:eastAsia="ru-RU"/>
        </w:rPr>
        <w:t>.</w:t>
      </w:r>
    </w:p>
    <w:p w14:paraId="396D7C9C" w14:textId="77777777" w:rsidR="00851815" w:rsidRPr="00040062" w:rsidRDefault="00E47E9B" w:rsidP="00040062">
      <w:pPr>
        <w:shd w:val="clear" w:color="auto" w:fill="FFFFFF"/>
        <w:ind w:firstLine="709"/>
        <w:jc w:val="both"/>
        <w:rPr>
          <w:rFonts w:ascii="Arial" w:hAnsi="Arial" w:cs="Arial"/>
          <w:lang w:val="ru-RU" w:eastAsia="ru-RU"/>
        </w:rPr>
      </w:pPr>
      <w:r w:rsidRPr="00040062">
        <w:rPr>
          <w:rFonts w:ascii="Arial" w:hAnsi="Arial" w:cs="Arial"/>
          <w:lang w:val="ru-RU" w:eastAsia="ru-RU"/>
        </w:rPr>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14:paraId="38524D08" w14:textId="77777777" w:rsidR="00EF7A6B" w:rsidRPr="00040062" w:rsidRDefault="00E47E9B" w:rsidP="00040062">
      <w:pPr>
        <w:shd w:val="clear" w:color="auto" w:fill="FFFFFF"/>
        <w:ind w:firstLine="709"/>
        <w:jc w:val="both"/>
        <w:rPr>
          <w:rFonts w:ascii="Arial" w:hAnsi="Arial" w:cs="Arial"/>
          <w:lang w:val="ru-RU" w:eastAsia="ru-RU"/>
        </w:rPr>
      </w:pPr>
      <w:r w:rsidRPr="00040062">
        <w:rPr>
          <w:rFonts w:ascii="Arial" w:hAnsi="Arial" w:cs="Arial"/>
          <w:lang w:val="ru-RU" w:eastAsia="ru-RU"/>
        </w:rPr>
        <w:t xml:space="preserve">Предоставление в пользование водных объектов, находящихся в собственности муниципальных образований, в случаях, указанных в </w:t>
      </w:r>
      <w:hyperlink r:id="rId124" w:history="1">
        <w:r w:rsidRPr="00040062">
          <w:rPr>
            <w:rFonts w:ascii="Arial" w:hAnsi="Arial" w:cs="Arial"/>
            <w:lang w:val="ru-RU" w:eastAsia="ru-RU"/>
          </w:rPr>
          <w:t>пункте 2</w:t>
        </w:r>
      </w:hyperlink>
      <w:r w:rsidRPr="00040062">
        <w:rPr>
          <w:rFonts w:ascii="Arial" w:hAnsi="Arial" w:cs="Arial"/>
          <w:lang w:val="ru-RU" w:eastAsia="ru-RU"/>
        </w:rPr>
        <w:t xml:space="preserve"> Правил подготовки и принятия решения о предоставлении водного объекта в пользование (от 19.01.2022 № 18), осуществляется на основании решения органа местного самоуправления.</w:t>
      </w:r>
    </w:p>
    <w:p w14:paraId="4861F603" w14:textId="77777777" w:rsidR="004A4B05" w:rsidRPr="00040062" w:rsidRDefault="00EF7A6B" w:rsidP="00040062">
      <w:pPr>
        <w:shd w:val="clear" w:color="auto" w:fill="FFFFFF"/>
        <w:ind w:firstLine="709"/>
        <w:jc w:val="both"/>
        <w:rPr>
          <w:rFonts w:ascii="Arial" w:hAnsi="Arial" w:cs="Arial"/>
          <w:lang w:val="ru-RU" w:eastAsia="ru-RU"/>
        </w:rPr>
      </w:pPr>
      <w:r w:rsidRPr="00040062">
        <w:rPr>
          <w:rFonts w:ascii="Arial" w:hAnsi="Arial" w:cs="Arial"/>
          <w:lang w:val="ru-RU" w:eastAsia="ru-RU"/>
        </w:rPr>
        <w:t xml:space="preserve">Физическое лицо, юридическое лицо или индивидуальный предприниматель обращаются с заявлением о предоставлении водного объекта в пользование в исполнительный орган государственной власти или орган местного самоуправления в соответствии с </w:t>
      </w:r>
      <w:hyperlink r:id="rId125" w:history="1">
        <w:r w:rsidRPr="00040062">
          <w:rPr>
            <w:rFonts w:ascii="Arial" w:hAnsi="Arial" w:cs="Arial"/>
            <w:lang w:val="ru-RU" w:eastAsia="ru-RU"/>
          </w:rPr>
          <w:t>пунктами 4</w:t>
        </w:r>
      </w:hyperlink>
      <w:r w:rsidRPr="00040062">
        <w:rPr>
          <w:rFonts w:ascii="Arial" w:hAnsi="Arial" w:cs="Arial"/>
          <w:lang w:val="ru-RU" w:eastAsia="ru-RU"/>
        </w:rPr>
        <w:t xml:space="preserve"> - </w:t>
      </w:r>
      <w:hyperlink r:id="rId126" w:history="1">
        <w:r w:rsidRPr="00040062">
          <w:rPr>
            <w:rFonts w:ascii="Arial" w:hAnsi="Arial" w:cs="Arial"/>
            <w:lang w:val="ru-RU" w:eastAsia="ru-RU"/>
          </w:rPr>
          <w:t>6</w:t>
        </w:r>
      </w:hyperlink>
      <w:r w:rsidRPr="00040062">
        <w:rPr>
          <w:rFonts w:ascii="Arial" w:hAnsi="Arial" w:cs="Arial"/>
          <w:lang w:val="ru-RU" w:eastAsia="ru-RU"/>
        </w:rPr>
        <w:t xml:space="preserve"> Правил подготовки и принятия решения о предоставлении водного объекта в пользование (от 19.01.2022 № 18)</w:t>
      </w:r>
      <w:r w:rsidR="003206B7" w:rsidRPr="00040062">
        <w:rPr>
          <w:rFonts w:ascii="Arial" w:hAnsi="Arial" w:cs="Arial"/>
          <w:lang w:val="ru-RU" w:eastAsia="ru-RU"/>
        </w:rPr>
        <w:t xml:space="preserve"> по</w:t>
      </w:r>
      <w:r w:rsidRPr="00040062">
        <w:rPr>
          <w:rFonts w:ascii="Arial" w:hAnsi="Arial" w:cs="Arial"/>
          <w:lang w:val="ru-RU" w:eastAsia="ru-RU"/>
        </w:rPr>
        <w:t xml:space="preserve">  месту расположения водного объекта.</w:t>
      </w:r>
    </w:p>
    <w:p w14:paraId="71279D37" w14:textId="77777777" w:rsidR="000C49A3" w:rsidRPr="00040062" w:rsidRDefault="000C49A3" w:rsidP="00040062">
      <w:pPr>
        <w:rPr>
          <w:rFonts w:ascii="Arial" w:hAnsi="Arial" w:cs="Arial"/>
          <w:b/>
          <w:bCs/>
          <w:lang w:val="ru-RU" w:eastAsia="ru-RU"/>
        </w:rPr>
      </w:pPr>
      <w:bookmarkStart w:id="88" w:name="_Toc193543070"/>
      <w:bookmarkEnd w:id="87"/>
    </w:p>
    <w:p w14:paraId="17C735CD" w14:textId="77777777" w:rsidR="00851815" w:rsidRPr="00040062" w:rsidRDefault="00DC0942" w:rsidP="00040062">
      <w:pPr>
        <w:keepNext/>
        <w:jc w:val="center"/>
        <w:outlineLvl w:val="1"/>
        <w:rPr>
          <w:rFonts w:ascii="Arial" w:hAnsi="Arial" w:cs="Arial"/>
          <w:b/>
          <w:lang w:val="ru-RU" w:eastAsia="x-none"/>
        </w:rPr>
      </w:pPr>
      <w:bookmarkStart w:id="89" w:name="_Toc489295827"/>
      <w:bookmarkStart w:id="90" w:name="_Toc208490305"/>
      <w:r w:rsidRPr="00040062">
        <w:rPr>
          <w:rFonts w:ascii="Arial" w:hAnsi="Arial" w:cs="Arial"/>
          <w:b/>
          <w:lang w:val="ru-RU" w:eastAsia="x-none"/>
        </w:rPr>
        <w:t>Раздел 1</w:t>
      </w:r>
      <w:r w:rsidR="00492C0A" w:rsidRPr="00040062">
        <w:rPr>
          <w:rFonts w:ascii="Arial" w:hAnsi="Arial" w:cs="Arial"/>
          <w:b/>
          <w:lang w:val="ru-RU" w:eastAsia="x-none"/>
        </w:rPr>
        <w:t>4</w:t>
      </w:r>
      <w:r w:rsidR="007341ED" w:rsidRPr="00040062">
        <w:rPr>
          <w:rFonts w:ascii="Arial" w:hAnsi="Arial" w:cs="Arial"/>
          <w:b/>
          <w:lang w:val="ru-RU" w:eastAsia="x-none"/>
        </w:rPr>
        <w:t>.</w:t>
      </w:r>
      <w:r w:rsidR="00E47E9B" w:rsidRPr="00040062">
        <w:rPr>
          <w:rFonts w:ascii="Arial" w:hAnsi="Arial" w:cs="Arial"/>
          <w:b/>
          <w:lang w:val="ru-RU" w:eastAsia="x-none"/>
        </w:rPr>
        <w:t xml:space="preserve"> </w:t>
      </w:r>
      <w:r w:rsidR="007341ED" w:rsidRPr="00040062">
        <w:rPr>
          <w:rFonts w:ascii="Arial" w:hAnsi="Arial" w:cs="Arial"/>
          <w:b/>
          <w:lang w:val="ru-RU" w:eastAsia="x-none"/>
        </w:rPr>
        <w:t>НОРМАТИВЫ, ПАРАМЕТРЫ И СРОКИ ИСПОЛЬЗОВАНИЯ ЛЕСОВ ДЛЯ СТРОИТЕЛЬСТВА, РЕКОНСТРУКЦИИ, ЭКСПЛУАТАЦИИ ЛИНЕЙНЫХ ОБЪЕКТОВ</w:t>
      </w:r>
      <w:bookmarkEnd w:id="89"/>
      <w:bookmarkEnd w:id="90"/>
    </w:p>
    <w:p w14:paraId="5067C5D3" w14:textId="77777777" w:rsidR="00DA5112" w:rsidRPr="00040062" w:rsidRDefault="00DA5112" w:rsidP="00040062">
      <w:pPr>
        <w:rPr>
          <w:rFonts w:ascii="Arial" w:hAnsi="Arial" w:cs="Arial"/>
          <w:lang w:val="ru-RU" w:eastAsia="x-none"/>
        </w:rPr>
      </w:pPr>
    </w:p>
    <w:p w14:paraId="381D0D04" w14:textId="77777777" w:rsidR="003206B7" w:rsidRPr="00040062" w:rsidRDefault="00851815" w:rsidP="00040062">
      <w:pPr>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Использование лесов для строительства, реконструкции, эксплуатации линий электропередач, линий связи, дорог, трубопроводов и других линейных объектов осуществляется в соот</w:t>
      </w:r>
      <w:r w:rsidR="00E47E9B" w:rsidRPr="00040062">
        <w:rPr>
          <w:rFonts w:ascii="Arial" w:hAnsi="Arial" w:cs="Arial"/>
          <w:lang w:val="ru-RU" w:eastAsia="ru-RU"/>
        </w:rPr>
        <w:t>ветствии со ст.</w:t>
      </w:r>
      <w:r w:rsidRPr="00040062">
        <w:rPr>
          <w:rFonts w:ascii="Arial" w:hAnsi="Arial" w:cs="Arial"/>
          <w:lang w:val="ru-RU" w:eastAsia="ru-RU"/>
        </w:rPr>
        <w:t xml:space="preserve"> 45 ЛК РФ, </w:t>
      </w:r>
      <w:r w:rsidRPr="00040062">
        <w:rPr>
          <w:rFonts w:ascii="Arial" w:hAnsi="Arial" w:cs="Arial"/>
          <w:iCs/>
          <w:lang w:val="ru-RU" w:eastAsia="ru-RU"/>
        </w:rPr>
        <w:t xml:space="preserve">Приказом </w:t>
      </w:r>
      <w:r w:rsidR="00E47E9B" w:rsidRPr="00040062">
        <w:rPr>
          <w:rFonts w:ascii="Arial" w:hAnsi="Arial" w:cs="Arial"/>
          <w:iCs/>
          <w:lang w:val="ru-RU" w:eastAsia="ru-RU"/>
        </w:rPr>
        <w:t>Министерства природных ресурсов и экологии РФ от 10.07.2020</w:t>
      </w:r>
      <w:r w:rsidRPr="00040062">
        <w:rPr>
          <w:rFonts w:ascii="Arial" w:hAnsi="Arial" w:cs="Arial"/>
          <w:iCs/>
          <w:lang w:val="ru-RU" w:eastAsia="ru-RU"/>
        </w:rPr>
        <w:t xml:space="preserve"> </w:t>
      </w:r>
      <w:r w:rsidR="00546A4F" w:rsidRPr="00040062">
        <w:rPr>
          <w:rFonts w:ascii="Arial" w:hAnsi="Arial" w:cs="Arial"/>
          <w:lang w:val="ru-RU" w:eastAsia="ru-RU"/>
        </w:rPr>
        <w:t>№</w:t>
      </w:r>
      <w:r w:rsidR="00E47E9B" w:rsidRPr="00040062">
        <w:rPr>
          <w:rFonts w:ascii="Arial" w:hAnsi="Arial" w:cs="Arial"/>
          <w:lang w:val="ru-RU" w:eastAsia="ru-RU"/>
        </w:rPr>
        <w:t xml:space="preserve"> 434</w:t>
      </w:r>
      <w:r w:rsidRPr="00040062">
        <w:rPr>
          <w:rFonts w:ascii="Arial" w:hAnsi="Arial" w:cs="Arial"/>
          <w:iCs/>
          <w:lang w:val="ru-RU" w:eastAsia="ru-RU"/>
        </w:rPr>
        <w:t xml:space="preserve"> </w:t>
      </w:r>
      <w:r w:rsidR="00D65490" w:rsidRPr="00040062">
        <w:rPr>
          <w:rFonts w:ascii="Arial" w:hAnsi="Arial" w:cs="Arial"/>
          <w:iCs/>
          <w:lang w:val="ru-RU" w:eastAsia="ru-RU"/>
        </w:rPr>
        <w:t>«</w:t>
      </w:r>
      <w:r w:rsidR="00E47E9B" w:rsidRPr="00040062">
        <w:rPr>
          <w:rFonts w:ascii="Arial" w:hAnsi="Arial" w:cs="Arial"/>
          <w:iCs/>
          <w:lang w:val="ru-RU" w:eastAsia="ru-RU"/>
        </w:rP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sidR="00D65490" w:rsidRPr="00040062">
        <w:rPr>
          <w:rFonts w:ascii="Arial" w:hAnsi="Arial" w:cs="Arial"/>
          <w:iCs/>
          <w:lang w:val="ru-RU" w:eastAsia="ru-RU"/>
        </w:rPr>
        <w:t>»</w:t>
      </w:r>
      <w:r w:rsidR="00E47E9B" w:rsidRPr="00040062">
        <w:rPr>
          <w:rFonts w:ascii="Arial" w:hAnsi="Arial" w:cs="Arial"/>
          <w:iCs/>
          <w:lang w:val="ru-RU" w:eastAsia="ru-RU"/>
        </w:rPr>
        <w:t>.</w:t>
      </w:r>
    </w:p>
    <w:p w14:paraId="4D89125E" w14:textId="77777777" w:rsidR="00851815"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Строительство, реконструкция и эксплуатация объектов, не связанных с созданием лесной инфраструктуры, на землях лесного фонда допускаются для использования линий электропередачи, линий связи, дорог, трубопроводов и других линейных объектов.</w:t>
      </w:r>
    </w:p>
    <w:p w14:paraId="1E9277AB" w14:textId="77777777" w:rsidR="00851815" w:rsidRPr="00040062" w:rsidRDefault="00E47E9B" w:rsidP="00040062">
      <w:pPr>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Для строительства, реконструкции и эксплуатации линий электропередачи, линий связи, дорог, трубопроводов и других линейных объектов (далее - линейные объекты) лесные участки, находящиеся в государственной или муниципальной собственности, </w:t>
      </w:r>
      <w:r w:rsidRPr="00040062">
        <w:rPr>
          <w:rFonts w:ascii="Arial" w:hAnsi="Arial" w:cs="Arial"/>
          <w:lang w:val="ru-RU" w:eastAsia="ru-RU"/>
        </w:rPr>
        <w:lastRenderedPageBreak/>
        <w:t>предоставляются гражданам и юридическим лицам в соответствии со статьей 9 и 71 ЛК РФ.</w:t>
      </w:r>
    </w:p>
    <w:p w14:paraId="74059497" w14:textId="77777777" w:rsidR="00A253E8" w:rsidRPr="00040062" w:rsidRDefault="00E47E9B" w:rsidP="00040062">
      <w:pPr>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На основании ст. 116 ЛК РФ В городских лесах запрещается: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14:paraId="15224AE9" w14:textId="77777777" w:rsidR="000C49A3" w:rsidRPr="00040062" w:rsidRDefault="00E36285" w:rsidP="00040062">
      <w:pPr>
        <w:snapToGrid w:val="0"/>
        <w:ind w:firstLine="709"/>
        <w:jc w:val="both"/>
        <w:rPr>
          <w:rFonts w:ascii="Arial" w:hAnsi="Arial" w:cs="Arial"/>
          <w:lang w:val="ru-RU" w:eastAsia="ru-RU"/>
        </w:rPr>
      </w:pPr>
      <w:r w:rsidRPr="00040062">
        <w:rPr>
          <w:rFonts w:ascii="Arial" w:hAnsi="Arial" w:cs="Arial"/>
          <w:lang w:val="ru-RU" w:eastAsia="ru-RU"/>
        </w:rPr>
        <w:t xml:space="preserve">Таким образом, создание и размещение строительных объектов </w:t>
      </w:r>
      <w:r w:rsidR="00630D8D" w:rsidRPr="00040062">
        <w:rPr>
          <w:rFonts w:ascii="Arial" w:hAnsi="Arial" w:cs="Arial"/>
          <w:lang w:val="ru-RU" w:eastAsia="ru-RU"/>
        </w:rPr>
        <w:t>на территории городских лесов запрещено. В случае принятия решение о необходимости размещения строительных объектов на участках, расположенных под лесами, необходимо выводить их из состава городских лесов, без уменьшения площади лесничества.</w:t>
      </w:r>
    </w:p>
    <w:p w14:paraId="5FA08F67" w14:textId="77777777" w:rsidR="004F56C9" w:rsidRPr="00040062" w:rsidRDefault="004F56C9" w:rsidP="00040062">
      <w:pPr>
        <w:snapToGrid w:val="0"/>
        <w:ind w:firstLine="709"/>
        <w:jc w:val="both"/>
        <w:rPr>
          <w:rFonts w:ascii="Arial" w:hAnsi="Arial" w:cs="Arial"/>
          <w:lang w:val="ru-RU" w:eastAsia="ru-RU"/>
        </w:rPr>
      </w:pPr>
    </w:p>
    <w:p w14:paraId="2DAA5C8D" w14:textId="77777777" w:rsidR="00851815" w:rsidRPr="00040062" w:rsidRDefault="007341ED" w:rsidP="00040062">
      <w:pPr>
        <w:keepNext/>
        <w:jc w:val="center"/>
        <w:outlineLvl w:val="1"/>
        <w:rPr>
          <w:rFonts w:ascii="Arial" w:hAnsi="Arial" w:cs="Arial"/>
          <w:b/>
          <w:lang w:val="ru-RU" w:eastAsia="x-none"/>
        </w:rPr>
      </w:pPr>
      <w:bookmarkStart w:id="91" w:name="_Toc489295828"/>
      <w:bookmarkStart w:id="92" w:name="_Toc208490306"/>
      <w:bookmarkEnd w:id="88"/>
      <w:r w:rsidRPr="00040062">
        <w:rPr>
          <w:rFonts w:ascii="Arial" w:hAnsi="Arial" w:cs="Arial"/>
          <w:b/>
          <w:lang w:val="ru-RU" w:eastAsia="x-none"/>
        </w:rPr>
        <w:t xml:space="preserve">Раздел </w:t>
      </w:r>
      <w:r w:rsidR="00E47E9B" w:rsidRPr="00040062">
        <w:rPr>
          <w:rFonts w:ascii="Arial" w:hAnsi="Arial" w:cs="Arial"/>
          <w:b/>
          <w:lang w:val="ru-RU" w:eastAsia="x-none"/>
        </w:rPr>
        <w:t>1</w:t>
      </w:r>
      <w:r w:rsidR="00492C0A" w:rsidRPr="00040062">
        <w:rPr>
          <w:rFonts w:ascii="Arial" w:hAnsi="Arial" w:cs="Arial"/>
          <w:b/>
          <w:lang w:val="ru-RU" w:eastAsia="x-none"/>
        </w:rPr>
        <w:t>5</w:t>
      </w:r>
      <w:r w:rsidRPr="00040062">
        <w:rPr>
          <w:rFonts w:ascii="Arial" w:hAnsi="Arial" w:cs="Arial"/>
          <w:b/>
          <w:lang w:val="ru-RU" w:eastAsia="x-none"/>
        </w:rPr>
        <w:t>.</w:t>
      </w:r>
      <w:r w:rsidR="00E47E9B" w:rsidRPr="00040062">
        <w:rPr>
          <w:rFonts w:ascii="Arial" w:hAnsi="Arial" w:cs="Arial"/>
          <w:b/>
          <w:lang w:val="ru-RU" w:eastAsia="x-none"/>
        </w:rPr>
        <w:t xml:space="preserve"> </w:t>
      </w:r>
      <w:r w:rsidRPr="00040062">
        <w:rPr>
          <w:rFonts w:ascii="Arial" w:hAnsi="Arial" w:cs="Arial"/>
          <w:b/>
          <w:lang w:val="ru-RU" w:eastAsia="x-none"/>
        </w:rPr>
        <w:t>НОРМАТИВЫ, ПАРАМЕТРЫ И СРОКИ ИСПОЛЬЗОВАНИЯ ЛЕСОВ ДЛЯ ПЕРЕРАБОТКИ ДРЕВЕСИНЫ И ИНЫХ ЛЕСНЫХ РЕСУРСОВ</w:t>
      </w:r>
      <w:bookmarkEnd w:id="91"/>
      <w:bookmarkEnd w:id="92"/>
    </w:p>
    <w:p w14:paraId="7BAD69E8" w14:textId="77777777" w:rsidR="00DA5112" w:rsidRPr="00040062" w:rsidRDefault="00DA5112" w:rsidP="00040062">
      <w:pPr>
        <w:rPr>
          <w:rFonts w:ascii="Arial" w:hAnsi="Arial" w:cs="Arial"/>
          <w:lang w:val="ru-RU" w:eastAsia="x-none"/>
        </w:rPr>
      </w:pPr>
    </w:p>
    <w:p w14:paraId="46C4DD92" w14:textId="77777777" w:rsidR="00630D8D"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Использование лесов для переработки древесины и иных лесных ресурсов осуществляется в соответствии Приказом Мин</w:t>
      </w:r>
      <w:r w:rsidR="00A253E8" w:rsidRPr="00040062">
        <w:rPr>
          <w:rFonts w:ascii="Arial" w:hAnsi="Arial" w:cs="Arial"/>
          <w:lang w:val="ru-RU" w:eastAsia="ru-RU"/>
        </w:rPr>
        <w:t>истерства природных ресурсов и экологии РФ</w:t>
      </w:r>
      <w:r w:rsidRPr="00040062">
        <w:rPr>
          <w:rFonts w:ascii="Arial" w:hAnsi="Arial" w:cs="Arial"/>
          <w:lang w:val="ru-RU" w:eastAsia="ru-RU"/>
        </w:rPr>
        <w:t xml:space="preserve"> России от </w:t>
      </w:r>
      <w:r w:rsidR="00A253E8" w:rsidRPr="00040062">
        <w:rPr>
          <w:rFonts w:ascii="Arial" w:hAnsi="Arial" w:cs="Arial"/>
          <w:lang w:val="ru-RU" w:eastAsia="ru-RU"/>
        </w:rPr>
        <w:t>28.07.2020</w:t>
      </w:r>
      <w:r w:rsidRPr="00040062">
        <w:rPr>
          <w:rFonts w:ascii="Arial" w:hAnsi="Arial" w:cs="Arial"/>
          <w:lang w:val="ru-RU" w:eastAsia="ru-RU"/>
        </w:rPr>
        <w:t xml:space="preserve"> </w:t>
      </w:r>
      <w:r w:rsidR="00FC3B22" w:rsidRPr="00040062">
        <w:rPr>
          <w:rFonts w:ascii="Arial" w:hAnsi="Arial" w:cs="Arial"/>
          <w:lang w:val="ru-RU" w:eastAsia="ru-RU"/>
        </w:rPr>
        <w:t>№</w:t>
      </w:r>
      <w:r w:rsidR="00A253E8" w:rsidRPr="00040062">
        <w:rPr>
          <w:rFonts w:ascii="Arial" w:hAnsi="Arial" w:cs="Arial"/>
          <w:lang w:val="ru-RU" w:eastAsia="ru-RU"/>
        </w:rPr>
        <w:t xml:space="preserve"> 495</w:t>
      </w:r>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переработки древесины и иных лесных ресурсов</w:t>
      </w:r>
      <w:r w:rsidR="00D65490" w:rsidRPr="00040062">
        <w:rPr>
          <w:rFonts w:ascii="Arial" w:hAnsi="Arial" w:cs="Arial"/>
          <w:lang w:val="ru-RU" w:eastAsia="ru-RU"/>
        </w:rPr>
        <w:t>»</w:t>
      </w:r>
      <w:r w:rsidRPr="00040062">
        <w:rPr>
          <w:rFonts w:ascii="Arial" w:hAnsi="Arial" w:cs="Arial"/>
          <w:lang w:val="ru-RU" w:eastAsia="ru-RU"/>
        </w:rPr>
        <w:t>.</w:t>
      </w:r>
    </w:p>
    <w:p w14:paraId="09750049" w14:textId="77777777" w:rsidR="00630D8D" w:rsidRPr="00040062" w:rsidRDefault="00E47E9B" w:rsidP="00040062">
      <w:pPr>
        <w:snapToGrid w:val="0"/>
        <w:ind w:firstLine="709"/>
        <w:jc w:val="both"/>
        <w:rPr>
          <w:rFonts w:ascii="Arial" w:hAnsi="Arial" w:cs="Arial"/>
          <w:lang w:val="ru-RU" w:eastAsia="ru-RU"/>
        </w:rPr>
      </w:pPr>
      <w:r w:rsidRPr="00040062">
        <w:rPr>
          <w:rFonts w:ascii="Arial" w:hAnsi="Arial" w:cs="Arial"/>
          <w:lang w:val="ru-RU" w:eastAsia="ru-RU"/>
        </w:rPr>
        <w:t>В защитных лесах запрещается создание лесоперер</w:t>
      </w:r>
      <w:r w:rsidR="002F3D83" w:rsidRPr="00040062">
        <w:rPr>
          <w:rFonts w:ascii="Arial" w:hAnsi="Arial" w:cs="Arial"/>
          <w:lang w:val="ru-RU" w:eastAsia="ru-RU"/>
        </w:rPr>
        <w:t>а</w:t>
      </w:r>
      <w:r w:rsidRPr="00040062">
        <w:rPr>
          <w:rFonts w:ascii="Arial" w:hAnsi="Arial" w:cs="Arial"/>
          <w:lang w:val="ru-RU" w:eastAsia="ru-RU"/>
        </w:rPr>
        <w:t>батывающей инфраструктуры частью (ч. 2 ст. 14 Лесного кодекса Российской Федерации). Учитывая, что городские леса расположены в защитных лесах, размещение на</w:t>
      </w:r>
      <w:r w:rsidR="002F3D83" w:rsidRPr="00040062">
        <w:rPr>
          <w:rFonts w:ascii="Arial" w:hAnsi="Arial" w:cs="Arial"/>
          <w:lang w:val="ru-RU" w:eastAsia="ru-RU"/>
        </w:rPr>
        <w:t xml:space="preserve"> </w:t>
      </w:r>
      <w:r w:rsidRPr="00040062">
        <w:rPr>
          <w:rFonts w:ascii="Arial" w:hAnsi="Arial" w:cs="Arial"/>
          <w:lang w:val="ru-RU" w:eastAsia="ru-RU"/>
        </w:rPr>
        <w:t>их территории объектов лесоперерабатывающей инфраструктуры запрещается.</w:t>
      </w:r>
    </w:p>
    <w:p w14:paraId="6898A69E" w14:textId="77777777" w:rsidR="009B784E" w:rsidRPr="00040062" w:rsidRDefault="009B784E" w:rsidP="00040062">
      <w:pPr>
        <w:rPr>
          <w:rFonts w:ascii="Arial" w:hAnsi="Arial" w:cs="Arial"/>
          <w:b/>
          <w:bCs/>
          <w:lang w:val="ru-RU" w:eastAsia="ru-RU"/>
        </w:rPr>
      </w:pPr>
      <w:bookmarkStart w:id="93" w:name="_Toc193543071"/>
    </w:p>
    <w:p w14:paraId="433CDAC8" w14:textId="77777777" w:rsidR="00350ABE" w:rsidRPr="00040062" w:rsidRDefault="007341ED" w:rsidP="00040062">
      <w:pPr>
        <w:keepNext/>
        <w:jc w:val="center"/>
        <w:outlineLvl w:val="1"/>
        <w:rPr>
          <w:rFonts w:ascii="Arial" w:hAnsi="Arial" w:cs="Arial"/>
          <w:b/>
          <w:lang w:val="ru-RU" w:eastAsia="x-none"/>
        </w:rPr>
      </w:pPr>
      <w:bookmarkStart w:id="94" w:name="_Toc489295829"/>
      <w:bookmarkStart w:id="95" w:name="_Toc208490307"/>
      <w:r w:rsidRPr="00040062">
        <w:rPr>
          <w:rFonts w:ascii="Arial" w:hAnsi="Arial" w:cs="Arial"/>
          <w:b/>
          <w:lang w:val="ru-RU" w:eastAsia="x-none"/>
        </w:rPr>
        <w:t xml:space="preserve">Раздел </w:t>
      </w:r>
      <w:r w:rsidR="00E47E9B" w:rsidRPr="00040062">
        <w:rPr>
          <w:rFonts w:ascii="Arial" w:hAnsi="Arial" w:cs="Arial"/>
          <w:b/>
          <w:lang w:val="ru-RU" w:eastAsia="x-none"/>
        </w:rPr>
        <w:t>1</w:t>
      </w:r>
      <w:r w:rsidR="00492C0A" w:rsidRPr="00040062">
        <w:rPr>
          <w:rFonts w:ascii="Arial" w:hAnsi="Arial" w:cs="Arial"/>
          <w:b/>
          <w:lang w:val="ru-RU" w:eastAsia="x-none"/>
        </w:rPr>
        <w:t>6</w:t>
      </w:r>
      <w:r w:rsidRPr="00040062">
        <w:rPr>
          <w:rFonts w:ascii="Arial" w:hAnsi="Arial" w:cs="Arial"/>
          <w:b/>
          <w:lang w:val="ru-RU" w:eastAsia="x-none"/>
        </w:rPr>
        <w:t>.</w:t>
      </w:r>
      <w:r w:rsidR="00E47E9B" w:rsidRPr="00040062">
        <w:rPr>
          <w:rFonts w:ascii="Arial" w:hAnsi="Arial" w:cs="Arial"/>
          <w:b/>
          <w:lang w:val="ru-RU" w:eastAsia="x-none"/>
        </w:rPr>
        <w:t xml:space="preserve"> </w:t>
      </w:r>
      <w:r w:rsidRPr="00040062">
        <w:rPr>
          <w:rFonts w:ascii="Arial" w:hAnsi="Arial" w:cs="Arial"/>
          <w:b/>
          <w:lang w:val="ru-RU" w:eastAsia="x-none"/>
        </w:rPr>
        <w:t xml:space="preserve">НОРМАТИВЫ, ПАРАМЕТРЫ И СРОКИ ИСПОЛЬЗОВАНИЯ ЛЕСОВ ДЛЯ </w:t>
      </w:r>
      <w:r w:rsidR="00DA5112" w:rsidRPr="00040062">
        <w:rPr>
          <w:rFonts w:ascii="Arial" w:hAnsi="Arial" w:cs="Arial"/>
          <w:b/>
          <w:lang w:val="ru-RU" w:eastAsia="x-none"/>
        </w:rPr>
        <w:t xml:space="preserve">ОСУЩЕСТВЛЕНИЯ </w:t>
      </w:r>
      <w:r w:rsidRPr="00040062">
        <w:rPr>
          <w:rFonts w:ascii="Arial" w:hAnsi="Arial" w:cs="Arial"/>
          <w:b/>
          <w:lang w:val="ru-RU" w:eastAsia="x-none"/>
        </w:rPr>
        <w:t>РЕЛИГИОЗНОЙ ДЕЯТЕЛЬНОСТИ</w:t>
      </w:r>
      <w:bookmarkEnd w:id="93"/>
      <w:bookmarkEnd w:id="94"/>
      <w:bookmarkEnd w:id="95"/>
    </w:p>
    <w:p w14:paraId="10A20D44" w14:textId="77777777" w:rsidR="00DA5112" w:rsidRPr="00040062" w:rsidRDefault="00DA5112" w:rsidP="00040062">
      <w:pPr>
        <w:rPr>
          <w:rFonts w:ascii="Arial" w:hAnsi="Arial" w:cs="Arial"/>
          <w:lang w:val="ru-RU" w:eastAsia="x-none"/>
        </w:rPr>
      </w:pPr>
    </w:p>
    <w:p w14:paraId="33E39EAE" w14:textId="77777777" w:rsidR="00350ABE" w:rsidRPr="00040062" w:rsidRDefault="00E47E9B" w:rsidP="00040062">
      <w:pPr>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В соответствии со ст. 47 ЛК РФ, леса могут использоваться религиозными организациями для осуществления религиозной деятельности в соответствии с Федеральным зак</w:t>
      </w:r>
      <w:r w:rsidR="00FC3B22" w:rsidRPr="00040062">
        <w:rPr>
          <w:rFonts w:ascii="Arial" w:hAnsi="Arial" w:cs="Arial"/>
          <w:lang w:val="ru-RU" w:eastAsia="ru-RU"/>
        </w:rPr>
        <w:t>оном от 26 сентября 1997 года №</w:t>
      </w:r>
      <w:r w:rsidRPr="00040062">
        <w:rPr>
          <w:rFonts w:ascii="Arial" w:hAnsi="Arial" w:cs="Arial"/>
          <w:lang w:val="ru-RU" w:eastAsia="ru-RU"/>
        </w:rPr>
        <w:t xml:space="preserve">125-ФЗ </w:t>
      </w:r>
      <w:r w:rsidR="00D65490" w:rsidRPr="00040062">
        <w:rPr>
          <w:rFonts w:ascii="Arial" w:hAnsi="Arial" w:cs="Arial"/>
          <w:lang w:val="ru-RU" w:eastAsia="ru-RU"/>
        </w:rPr>
        <w:t>«</w:t>
      </w:r>
      <w:r w:rsidRPr="00040062">
        <w:rPr>
          <w:rFonts w:ascii="Arial" w:hAnsi="Arial" w:cs="Arial"/>
          <w:lang w:val="ru-RU" w:eastAsia="ru-RU"/>
        </w:rPr>
        <w:t>О свободе совести и о религиозных объединениях</w:t>
      </w:r>
      <w:r w:rsidR="00D65490" w:rsidRPr="00040062">
        <w:rPr>
          <w:rFonts w:ascii="Arial" w:hAnsi="Arial" w:cs="Arial"/>
          <w:lang w:val="ru-RU" w:eastAsia="ru-RU"/>
        </w:rPr>
        <w:t>»</w:t>
      </w:r>
      <w:r w:rsidRPr="00040062">
        <w:rPr>
          <w:rFonts w:ascii="Arial" w:hAnsi="Arial" w:cs="Arial"/>
          <w:lang w:val="ru-RU" w:eastAsia="ru-RU"/>
        </w:rPr>
        <w:t>.</w:t>
      </w:r>
    </w:p>
    <w:p w14:paraId="3E4B3CCC" w14:textId="77777777" w:rsidR="003F5DE3" w:rsidRPr="00040062" w:rsidRDefault="00350ABE" w:rsidP="00040062">
      <w:pPr>
        <w:autoSpaceDE w:val="0"/>
        <w:autoSpaceDN w:val="0"/>
        <w:adjustRightInd w:val="0"/>
        <w:ind w:firstLine="709"/>
        <w:jc w:val="both"/>
        <w:rPr>
          <w:rFonts w:ascii="Arial" w:hAnsi="Arial" w:cs="Arial"/>
          <w:b/>
          <w:bCs/>
          <w:lang w:val="ru-RU" w:eastAsia="ru-RU"/>
        </w:rPr>
      </w:pPr>
      <w:r w:rsidRPr="00040062">
        <w:rPr>
          <w:rFonts w:ascii="Arial" w:hAnsi="Arial" w:cs="Arial"/>
          <w:lang w:val="ru-RU" w:eastAsia="ru-RU"/>
        </w:rPr>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r w:rsidR="00DF4875" w:rsidRPr="00040062">
        <w:rPr>
          <w:rFonts w:ascii="Arial" w:hAnsi="Arial" w:cs="Arial"/>
          <w:lang w:val="ru-RU" w:eastAsia="ru-RU"/>
        </w:rPr>
        <w:t xml:space="preserve"> (за исключением объектов капитального строительства)</w:t>
      </w:r>
      <w:r w:rsidRPr="00040062">
        <w:rPr>
          <w:rFonts w:ascii="Arial" w:hAnsi="Arial" w:cs="Arial"/>
          <w:lang w:val="ru-RU" w:eastAsia="ru-RU"/>
        </w:rPr>
        <w:t>.</w:t>
      </w:r>
      <w:r w:rsidR="00A253E8" w:rsidRPr="00040062">
        <w:rPr>
          <w:rFonts w:ascii="Arial" w:hAnsi="Arial" w:cs="Arial"/>
          <w:lang w:val="ru-RU" w:eastAsia="ru-RU"/>
        </w:rPr>
        <w:t xml:space="preserve"> </w:t>
      </w:r>
      <w:r w:rsidRPr="00040062">
        <w:rPr>
          <w:rFonts w:ascii="Arial" w:hAnsi="Arial" w:cs="Arial"/>
          <w:lang w:val="ru-RU" w:eastAsia="ru-RU"/>
        </w:rPr>
        <w:t>Лесные участки, находящиеся в государственной или муниципальной собственности, предоставляются религиозным организациям в безвозмездное срочное пользование для осуществ</w:t>
      </w:r>
      <w:bookmarkStart w:id="96" w:name="_Toc193543072"/>
      <w:r w:rsidR="00DC6D7E" w:rsidRPr="00040062">
        <w:rPr>
          <w:rFonts w:ascii="Arial" w:hAnsi="Arial" w:cs="Arial"/>
          <w:lang w:val="ru-RU" w:eastAsia="ru-RU"/>
        </w:rPr>
        <w:t>ления религиозной деятельности.</w:t>
      </w:r>
      <w:bookmarkEnd w:id="96"/>
    </w:p>
    <w:p w14:paraId="676831CD" w14:textId="77777777" w:rsidR="007341ED" w:rsidRPr="00040062" w:rsidRDefault="007341ED" w:rsidP="00040062">
      <w:pPr>
        <w:rPr>
          <w:rFonts w:ascii="Arial" w:hAnsi="Arial" w:cs="Arial"/>
          <w:lang w:val="ru-RU" w:eastAsia="x-none"/>
        </w:rPr>
      </w:pPr>
      <w:bookmarkStart w:id="97" w:name="_Toc489295830"/>
    </w:p>
    <w:p w14:paraId="234B818E" w14:textId="77777777" w:rsidR="007341ED" w:rsidRPr="00040062" w:rsidRDefault="00E47E9B" w:rsidP="00040062">
      <w:pPr>
        <w:widowControl w:val="0"/>
        <w:autoSpaceDE w:val="0"/>
        <w:autoSpaceDN w:val="0"/>
        <w:adjustRightInd w:val="0"/>
        <w:jc w:val="center"/>
        <w:outlineLvl w:val="3"/>
        <w:rPr>
          <w:rFonts w:ascii="Arial" w:hAnsi="Arial" w:cs="Arial"/>
          <w:b/>
          <w:bCs/>
          <w:lang w:val="ru-RU" w:eastAsia="ru-RU"/>
        </w:rPr>
      </w:pPr>
      <w:r w:rsidRPr="00040062">
        <w:rPr>
          <w:rFonts w:ascii="Arial" w:hAnsi="Arial" w:cs="Arial"/>
          <w:b/>
          <w:bCs/>
          <w:lang w:val="ru-RU" w:eastAsia="ru-RU"/>
        </w:rPr>
        <w:t>Раздел 1</w:t>
      </w:r>
      <w:r w:rsidR="00492C0A" w:rsidRPr="00040062">
        <w:rPr>
          <w:rFonts w:ascii="Arial" w:hAnsi="Arial" w:cs="Arial"/>
          <w:b/>
          <w:bCs/>
          <w:lang w:val="ru-RU" w:eastAsia="ru-RU"/>
        </w:rPr>
        <w:t>7</w:t>
      </w:r>
      <w:r w:rsidRPr="00040062">
        <w:rPr>
          <w:rFonts w:ascii="Arial" w:hAnsi="Arial" w:cs="Arial"/>
          <w:b/>
          <w:bCs/>
          <w:lang w:val="ru-RU" w:eastAsia="ru-RU"/>
        </w:rPr>
        <w:t>. ТРЕБОВАНИЯ К ОХРАНЕ, ЗАЩИТЕ И ВОСПРОИЗВОДСТВУ ЛЕСОВ</w:t>
      </w:r>
    </w:p>
    <w:p w14:paraId="22B5F6A2" w14:textId="77777777" w:rsidR="007341ED" w:rsidRPr="00040062" w:rsidRDefault="007341ED" w:rsidP="00040062">
      <w:pPr>
        <w:rPr>
          <w:rFonts w:ascii="Arial" w:hAnsi="Arial" w:cs="Arial"/>
          <w:lang w:val="ru-RU" w:eastAsia="x-none"/>
        </w:rPr>
      </w:pPr>
    </w:p>
    <w:p w14:paraId="39C37AB8" w14:textId="77777777" w:rsidR="00DF4875" w:rsidRPr="00040062" w:rsidRDefault="00E47E9B" w:rsidP="00040062">
      <w:pPr>
        <w:ind w:firstLine="708"/>
        <w:jc w:val="both"/>
        <w:rPr>
          <w:rFonts w:ascii="Arial" w:hAnsi="Arial" w:cs="Arial"/>
          <w:lang w:val="ru-RU" w:eastAsia="ru-RU"/>
        </w:rPr>
      </w:pPr>
      <w:bookmarkStart w:id="98" w:name="_Toc193543073"/>
      <w:bookmarkEnd w:id="97"/>
      <w:r w:rsidRPr="00040062">
        <w:rPr>
          <w:rFonts w:ascii="Arial" w:hAnsi="Arial" w:cs="Arial"/>
          <w:lang w:val="ru-RU" w:eastAsia="ru-RU"/>
        </w:rPr>
        <w:t>В соответствии со ст.</w:t>
      </w:r>
      <w:r w:rsidR="00A253E8" w:rsidRPr="00040062">
        <w:rPr>
          <w:rFonts w:ascii="Arial" w:hAnsi="Arial" w:cs="Arial"/>
          <w:lang w:val="ru-RU" w:eastAsia="ru-RU"/>
        </w:rPr>
        <w:t xml:space="preserve"> </w:t>
      </w:r>
      <w:r w:rsidRPr="00040062">
        <w:rPr>
          <w:rFonts w:ascii="Arial" w:hAnsi="Arial" w:cs="Arial"/>
          <w:lang w:val="ru-RU" w:eastAsia="ru-RU"/>
        </w:rPr>
        <w:t>51 ЛК РФ охрана, защита и воспроизводство лесов осуществляются органами государственной власти, органами местного самоуправления в пределах их полномочий, определенных ст. 81-84 ЛК РФ, если иное не предусмотрено другими федеральными законами.</w:t>
      </w:r>
    </w:p>
    <w:p w14:paraId="1B47C4D4" w14:textId="77777777" w:rsidR="00DF4875" w:rsidRPr="00040062" w:rsidRDefault="00E47E9B" w:rsidP="00040062">
      <w:pPr>
        <w:ind w:firstLine="708"/>
        <w:jc w:val="both"/>
        <w:rPr>
          <w:rFonts w:ascii="Arial" w:hAnsi="Arial" w:cs="Arial"/>
          <w:lang w:val="ru-RU" w:eastAsia="ru-RU"/>
        </w:rPr>
      </w:pPr>
      <w:r w:rsidRPr="00040062">
        <w:rPr>
          <w:rFonts w:ascii="Arial" w:hAnsi="Arial" w:cs="Arial"/>
          <w:lang w:val="ru-RU" w:eastAsia="ru-RU"/>
        </w:rPr>
        <w:t xml:space="preserve">Требования к охране и защите лесов определяются в соответствии с приказом </w:t>
      </w:r>
      <w:r w:rsidR="00A253E8" w:rsidRPr="00040062">
        <w:rPr>
          <w:rFonts w:ascii="Arial" w:hAnsi="Arial" w:cs="Arial"/>
          <w:lang w:val="ru-RU" w:eastAsia="ru-RU"/>
        </w:rPr>
        <w:t xml:space="preserve">Министерства </w:t>
      </w:r>
      <w:r w:rsidR="00A253E8" w:rsidRPr="00040062">
        <w:rPr>
          <w:rFonts w:ascii="Arial" w:hAnsi="Arial" w:cs="Arial"/>
          <w:iCs/>
          <w:lang w:val="ru-RU" w:eastAsia="ru-RU"/>
        </w:rPr>
        <w:t>природных ресурсов и экологии РФ</w:t>
      </w:r>
      <w:r w:rsidRPr="00040062">
        <w:rPr>
          <w:rFonts w:ascii="Arial" w:hAnsi="Arial" w:cs="Arial"/>
          <w:lang w:val="ru-RU" w:eastAsia="ru-RU"/>
        </w:rPr>
        <w:t xml:space="preserve"> от </w:t>
      </w:r>
      <w:r w:rsidR="00A253E8" w:rsidRPr="00040062">
        <w:rPr>
          <w:rFonts w:ascii="Arial" w:hAnsi="Arial" w:cs="Arial"/>
          <w:lang w:val="ru-RU" w:eastAsia="ru-RU"/>
        </w:rPr>
        <w:t>12.08.2021 № 558</w:t>
      </w:r>
      <w:r w:rsidRPr="00040062">
        <w:rPr>
          <w:rFonts w:ascii="Arial" w:hAnsi="Arial" w:cs="Arial"/>
          <w:lang w:val="ru-RU" w:eastAsia="ru-RU"/>
        </w:rPr>
        <w:t xml:space="preserve"> </w:t>
      </w:r>
      <w:r w:rsidR="00D65490" w:rsidRPr="00040062">
        <w:rPr>
          <w:rFonts w:ascii="Arial" w:hAnsi="Arial" w:cs="Arial"/>
          <w:lang w:val="ru-RU" w:eastAsia="ru-RU"/>
        </w:rPr>
        <w:t>«</w:t>
      </w:r>
      <w:r w:rsidR="00A253E8" w:rsidRPr="00040062">
        <w:rPr>
          <w:rFonts w:ascii="Arial" w:hAnsi="Arial" w:cs="Arial"/>
          <w:lang w:val="ru-RU" w:eastAsia="ru-RU"/>
        </w:rPr>
        <w:t>Об утверждении Особенностей использования, охраны, защиты, воспроизводства лесов, расположенных на особо охраняемых природных территориях</w:t>
      </w:r>
      <w:r w:rsidR="00D65490" w:rsidRPr="00040062">
        <w:rPr>
          <w:rFonts w:ascii="Arial" w:hAnsi="Arial" w:cs="Arial"/>
          <w:lang w:val="ru-RU" w:eastAsia="ru-RU"/>
        </w:rPr>
        <w:t>»</w:t>
      </w:r>
      <w:r w:rsidRPr="00040062">
        <w:rPr>
          <w:rFonts w:ascii="Arial" w:hAnsi="Arial" w:cs="Arial"/>
          <w:lang w:val="ru-RU" w:eastAsia="ru-RU"/>
        </w:rPr>
        <w:t>.</w:t>
      </w:r>
    </w:p>
    <w:p w14:paraId="2B56C6A5" w14:textId="77777777" w:rsidR="00A253E8" w:rsidRPr="00040062" w:rsidRDefault="00530610" w:rsidP="00040062">
      <w:pPr>
        <w:ind w:firstLine="708"/>
        <w:jc w:val="both"/>
        <w:rPr>
          <w:rFonts w:ascii="Arial" w:hAnsi="Arial" w:cs="Arial"/>
          <w:lang w:val="ru-RU" w:eastAsia="ru-RU"/>
        </w:rPr>
      </w:pPr>
      <w:r w:rsidRPr="00040062">
        <w:rPr>
          <w:rFonts w:ascii="Arial" w:hAnsi="Arial" w:cs="Arial"/>
          <w:lang w:val="ru-RU" w:eastAsia="ru-RU"/>
        </w:rPr>
        <w:t xml:space="preserve">Леса, расположенные на особо охраняемых природных территориях, относятся к защитным лесам. </w:t>
      </w:r>
    </w:p>
    <w:p w14:paraId="3B0F6250" w14:textId="77777777" w:rsidR="00530610" w:rsidRPr="00040062" w:rsidRDefault="00E47E9B" w:rsidP="00040062">
      <w:pPr>
        <w:ind w:firstLine="708"/>
        <w:jc w:val="both"/>
        <w:rPr>
          <w:rFonts w:ascii="Arial" w:hAnsi="Arial" w:cs="Arial"/>
          <w:lang w:val="ru-RU" w:eastAsia="ru-RU"/>
        </w:rPr>
      </w:pPr>
      <w:r w:rsidRPr="00040062">
        <w:rPr>
          <w:rFonts w:ascii="Arial" w:hAnsi="Arial" w:cs="Arial"/>
          <w:lang w:val="ru-RU" w:eastAsia="ru-RU"/>
        </w:rPr>
        <w:t>Леса, расположенные на особо охраняемых природных территориях, в соответствии с </w:t>
      </w:r>
      <w:hyperlink r:id="rId127" w:anchor="7E00KD" w:history="1">
        <w:r w:rsidRPr="00040062">
          <w:rPr>
            <w:rFonts w:ascii="Arial" w:hAnsi="Arial" w:cs="Arial"/>
            <w:lang w:val="ru-RU" w:eastAsia="ru-RU"/>
          </w:rPr>
          <w:t>частью 4 статьи 12 Лесного кодекса Российской Федерации</w:t>
        </w:r>
      </w:hyperlink>
      <w:r w:rsidRPr="00040062">
        <w:rPr>
          <w:rFonts w:ascii="Arial" w:hAnsi="Arial" w:cs="Arial"/>
          <w:lang w:val="ru-RU" w:eastAsia="ru-RU"/>
        </w:rPr>
        <w:t xml:space="preserve">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w:t>
      </w:r>
      <w:r w:rsidRPr="00040062">
        <w:rPr>
          <w:rFonts w:ascii="Arial" w:hAnsi="Arial" w:cs="Arial"/>
          <w:lang w:val="ru-RU" w:eastAsia="ru-RU"/>
        </w:rPr>
        <w:lastRenderedPageBreak/>
        <w:t>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14:paraId="583B5DA5" w14:textId="77777777" w:rsidR="00530610" w:rsidRPr="00040062" w:rsidRDefault="00E47E9B" w:rsidP="00040062">
      <w:pPr>
        <w:ind w:firstLine="708"/>
        <w:jc w:val="both"/>
        <w:rPr>
          <w:rFonts w:ascii="Arial" w:hAnsi="Arial" w:cs="Arial"/>
          <w:lang w:val="ru-RU" w:eastAsia="ru-RU"/>
        </w:rPr>
      </w:pPr>
      <w:r w:rsidRPr="00040062">
        <w:rPr>
          <w:rFonts w:ascii="Arial" w:hAnsi="Arial" w:cs="Arial"/>
          <w:lang w:val="ru-RU" w:eastAsia="ru-RU"/>
        </w:rPr>
        <w:t>Леса, расположенные на особо охраняемых природных территориях, используются в соответствии с режимом особой охраны особо охраняемой природной территории и целевым назначением земель, определяемыми лесным законодательством, законодательством Российской Федерации об особо охраняемых природных территориях и положением о соответствующей особо охраняемой природной территории.</w:t>
      </w:r>
    </w:p>
    <w:p w14:paraId="788460D3" w14:textId="77777777" w:rsidR="00530610" w:rsidRPr="00040062" w:rsidRDefault="00E47E9B" w:rsidP="00040062">
      <w:pPr>
        <w:ind w:firstLine="708"/>
        <w:jc w:val="both"/>
        <w:rPr>
          <w:rFonts w:ascii="Arial" w:hAnsi="Arial" w:cs="Arial"/>
          <w:lang w:val="ru-RU" w:eastAsia="ru-RU"/>
        </w:rPr>
      </w:pPr>
      <w:r w:rsidRPr="00040062">
        <w:rPr>
          <w:rFonts w:ascii="Arial" w:hAnsi="Arial" w:cs="Arial"/>
          <w:lang w:val="ru-RU" w:eastAsia="ru-RU"/>
        </w:rPr>
        <w:t>В лесах, расположенных на особо охраняемых природных территориях, запрещается осуществление деятельности, несовместимой с их целевым назначением и полезными функциями.</w:t>
      </w:r>
    </w:p>
    <w:p w14:paraId="09836F59" w14:textId="77777777" w:rsidR="00DF4875" w:rsidRPr="00040062" w:rsidRDefault="00DF4875" w:rsidP="00040062">
      <w:pPr>
        <w:ind w:firstLine="709"/>
        <w:jc w:val="both"/>
        <w:rPr>
          <w:rFonts w:ascii="Arial" w:hAnsi="Arial" w:cs="Arial"/>
          <w:lang w:val="ru-RU" w:eastAsia="ru-RU"/>
        </w:rPr>
      </w:pPr>
    </w:p>
    <w:p w14:paraId="12536401" w14:textId="77777777" w:rsidR="00BF2F80" w:rsidRPr="00040062" w:rsidRDefault="00DC0942" w:rsidP="00040062">
      <w:pPr>
        <w:keepNext/>
        <w:jc w:val="center"/>
        <w:outlineLvl w:val="2"/>
        <w:rPr>
          <w:rFonts w:ascii="Arial" w:hAnsi="Arial" w:cs="Arial"/>
          <w:b/>
          <w:bCs/>
          <w:lang w:val="ru-RU" w:eastAsia="x-none"/>
        </w:rPr>
      </w:pPr>
      <w:bookmarkStart w:id="99" w:name="_Toc489295831"/>
      <w:bookmarkStart w:id="100" w:name="_Toc208490308"/>
      <w:r w:rsidRPr="00040062">
        <w:rPr>
          <w:rFonts w:ascii="Arial" w:hAnsi="Arial" w:cs="Arial"/>
          <w:b/>
          <w:bCs/>
          <w:lang w:val="ru-RU" w:eastAsia="x-none"/>
        </w:rPr>
        <w:t>2.1</w:t>
      </w:r>
      <w:r w:rsidR="00492C0A" w:rsidRPr="00040062">
        <w:rPr>
          <w:rFonts w:ascii="Arial" w:hAnsi="Arial" w:cs="Arial"/>
          <w:b/>
          <w:bCs/>
          <w:lang w:val="ru-RU" w:eastAsia="x-none"/>
        </w:rPr>
        <w:t>7</w:t>
      </w:r>
      <w:r w:rsidR="007B4EAF" w:rsidRPr="00040062">
        <w:rPr>
          <w:rFonts w:ascii="Arial" w:hAnsi="Arial" w:cs="Arial"/>
          <w:b/>
          <w:bCs/>
          <w:lang w:val="ru-RU" w:eastAsia="x-none"/>
        </w:rPr>
        <w:t xml:space="preserve">.1. </w:t>
      </w:r>
      <w:r w:rsidR="00E47E9B" w:rsidRPr="00040062">
        <w:rPr>
          <w:rFonts w:ascii="Arial" w:hAnsi="Arial" w:cs="Arial"/>
          <w:b/>
          <w:bCs/>
          <w:lang w:val="ru-RU" w:eastAsia="x-none"/>
        </w:rPr>
        <w:t>Требования к мерам пожарной безопасности в лесах, охране лесов от загрязнения радиоактивными веществами и иного негативного воздействия (в том числе нормативы, параметры и сроки проведения мероприятий по предупреждению, обнаружению и ликвидации лесных пожаров)</w:t>
      </w:r>
      <w:bookmarkEnd w:id="98"/>
      <w:bookmarkEnd w:id="99"/>
      <w:bookmarkEnd w:id="100"/>
    </w:p>
    <w:p w14:paraId="24303675" w14:textId="77777777" w:rsidR="007B4EAF" w:rsidRPr="00040062" w:rsidRDefault="007B4EAF" w:rsidP="00040062">
      <w:pPr>
        <w:rPr>
          <w:rFonts w:ascii="Arial" w:hAnsi="Arial" w:cs="Arial"/>
          <w:lang w:val="ru-RU" w:eastAsia="x-none"/>
        </w:rPr>
      </w:pPr>
    </w:p>
    <w:p w14:paraId="68A5F3E7"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xml:space="preserve">Требования к охране лесов от пожаров устанавливаются </w:t>
      </w:r>
      <w:r w:rsidR="001F3CD4" w:rsidRPr="00040062">
        <w:rPr>
          <w:rFonts w:ascii="Arial" w:hAnsi="Arial" w:cs="Arial"/>
          <w:lang w:val="ru-RU" w:eastAsia="ru-RU"/>
        </w:rPr>
        <w:t xml:space="preserve">Лесным кодексом РФ, а также </w:t>
      </w:r>
      <w:r w:rsidR="00D65490" w:rsidRPr="00040062">
        <w:rPr>
          <w:rFonts w:ascii="Arial" w:hAnsi="Arial" w:cs="Arial"/>
          <w:lang w:val="ru-RU" w:eastAsia="ru-RU"/>
        </w:rPr>
        <w:t>«</w:t>
      </w:r>
      <w:r w:rsidRPr="00040062">
        <w:rPr>
          <w:rFonts w:ascii="Arial" w:hAnsi="Arial" w:cs="Arial"/>
          <w:lang w:val="ru-RU" w:eastAsia="ru-RU"/>
        </w:rPr>
        <w:t>Правилами пожарной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 утвержденными Постановление</w:t>
      </w:r>
      <w:r w:rsidR="001574D4" w:rsidRPr="00040062">
        <w:rPr>
          <w:rFonts w:ascii="Arial" w:hAnsi="Arial" w:cs="Arial"/>
          <w:lang w:val="ru-RU" w:eastAsia="ru-RU"/>
        </w:rPr>
        <w:t>м</w:t>
      </w:r>
      <w:r w:rsidRPr="00040062">
        <w:rPr>
          <w:rFonts w:ascii="Arial" w:hAnsi="Arial" w:cs="Arial"/>
          <w:lang w:val="ru-RU" w:eastAsia="ru-RU"/>
        </w:rPr>
        <w:t xml:space="preserve"> Правительства РФ от </w:t>
      </w:r>
      <w:r w:rsidR="00530610" w:rsidRPr="00040062">
        <w:rPr>
          <w:rFonts w:ascii="Arial" w:hAnsi="Arial" w:cs="Arial"/>
          <w:lang w:val="ru-RU" w:eastAsia="ru-RU"/>
        </w:rPr>
        <w:t>07.10.2020</w:t>
      </w:r>
      <w:r w:rsidRPr="00040062">
        <w:rPr>
          <w:rFonts w:ascii="Arial" w:hAnsi="Arial" w:cs="Arial"/>
          <w:lang w:val="ru-RU" w:eastAsia="ru-RU"/>
        </w:rPr>
        <w:t> </w:t>
      </w:r>
      <w:r w:rsidR="00FC3B22" w:rsidRPr="00040062">
        <w:rPr>
          <w:rFonts w:ascii="Arial" w:hAnsi="Arial" w:cs="Arial"/>
          <w:lang w:val="ru-RU" w:eastAsia="ru-RU"/>
        </w:rPr>
        <w:t>№</w:t>
      </w:r>
      <w:r w:rsidR="00530610" w:rsidRPr="00040062">
        <w:rPr>
          <w:rFonts w:ascii="Arial" w:hAnsi="Arial" w:cs="Arial"/>
          <w:lang w:val="ru-RU" w:eastAsia="ru-RU"/>
        </w:rPr>
        <w:t xml:space="preserve"> 1614</w:t>
      </w:r>
      <w:r w:rsidRPr="00040062">
        <w:rPr>
          <w:rFonts w:ascii="Arial" w:hAnsi="Arial" w:cs="Arial"/>
          <w:lang w:val="ru-RU" w:eastAsia="ru-RU"/>
        </w:rPr>
        <w:t xml:space="preserve">, </w:t>
      </w:r>
      <w:r w:rsidRPr="00040062">
        <w:rPr>
          <w:rFonts w:ascii="Arial" w:hAnsi="Arial" w:cs="Arial"/>
          <w:iCs/>
          <w:lang w:val="ru-RU" w:eastAsia="ru-RU"/>
        </w:rPr>
        <w:t xml:space="preserve">Приказом Рослесхоза от 05.07.2011 </w:t>
      </w:r>
      <w:r w:rsidR="00FC3B22" w:rsidRPr="00040062">
        <w:rPr>
          <w:rFonts w:ascii="Arial" w:hAnsi="Arial" w:cs="Arial"/>
          <w:lang w:val="ru-RU" w:eastAsia="ru-RU"/>
        </w:rPr>
        <w:t>№</w:t>
      </w:r>
      <w:r w:rsidR="00530610" w:rsidRPr="00040062">
        <w:rPr>
          <w:rFonts w:ascii="Arial" w:hAnsi="Arial" w:cs="Arial"/>
          <w:lang w:val="ru-RU" w:eastAsia="ru-RU"/>
        </w:rPr>
        <w:t xml:space="preserve"> </w:t>
      </w:r>
      <w:r w:rsidRPr="00040062">
        <w:rPr>
          <w:rFonts w:ascii="Arial" w:hAnsi="Arial" w:cs="Arial"/>
          <w:iCs/>
          <w:lang w:val="ru-RU" w:eastAsia="ru-RU"/>
        </w:rPr>
        <w:t xml:space="preserve">287 </w:t>
      </w:r>
      <w:r w:rsidR="00D65490" w:rsidRPr="00040062">
        <w:rPr>
          <w:rFonts w:ascii="Arial" w:hAnsi="Arial" w:cs="Arial"/>
          <w:iCs/>
          <w:lang w:val="ru-RU" w:eastAsia="ru-RU"/>
        </w:rPr>
        <w:t>«</w:t>
      </w:r>
      <w:r w:rsidRPr="00040062">
        <w:rPr>
          <w:rFonts w:ascii="Arial" w:hAnsi="Arial" w:cs="Arial"/>
          <w:iCs/>
          <w:lang w:val="ru-RU" w:eastAsia="ru-RU"/>
        </w:rPr>
        <w:t>Об утверждении классификации природной пожарной опасности лесов и классификации пожарной опасности в лесах в зависимости от условий погоды</w:t>
      </w:r>
      <w:r w:rsidR="00D65490" w:rsidRPr="00040062">
        <w:rPr>
          <w:rFonts w:ascii="Arial" w:hAnsi="Arial" w:cs="Arial"/>
          <w:iCs/>
          <w:lang w:val="ru-RU" w:eastAsia="ru-RU"/>
        </w:rPr>
        <w:t>»</w:t>
      </w:r>
      <w:r w:rsidR="00642704" w:rsidRPr="00040062">
        <w:rPr>
          <w:rFonts w:ascii="Arial" w:hAnsi="Arial" w:cs="Arial"/>
          <w:lang w:val="ru-RU" w:eastAsia="ru-RU"/>
        </w:rPr>
        <w:t>.</w:t>
      </w:r>
    </w:p>
    <w:p w14:paraId="418AD71C" w14:textId="77777777" w:rsidR="001F3CD4"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Согласно п. 6 ч. 1</w:t>
      </w:r>
      <w:r w:rsidR="00530610" w:rsidRPr="00040062">
        <w:rPr>
          <w:rFonts w:ascii="Arial" w:hAnsi="Arial" w:cs="Arial"/>
          <w:lang w:val="ru-RU" w:eastAsia="ru-RU"/>
        </w:rPr>
        <w:t xml:space="preserve"> ст. 84</w:t>
      </w:r>
      <w:r w:rsidRPr="00040062">
        <w:rPr>
          <w:rFonts w:ascii="Arial" w:hAnsi="Arial" w:cs="Arial"/>
          <w:lang w:val="ru-RU" w:eastAsia="ru-RU"/>
        </w:rPr>
        <w:t xml:space="preserve"> Лесного Кодекса РФ </w:t>
      </w:r>
      <w:r w:rsidR="00530610" w:rsidRPr="00040062">
        <w:rPr>
          <w:rFonts w:ascii="Arial" w:hAnsi="Arial" w:cs="Arial"/>
          <w:lang w:val="ru-RU" w:eastAsia="ru-RU"/>
        </w:rPr>
        <w:t>К полномочиям органов местного самоуправления в отношении лесных участков, находящихся в муниципальной собственности, относятся:</w:t>
      </w:r>
      <w:r w:rsidRPr="00040062">
        <w:rPr>
          <w:rFonts w:ascii="Arial" w:hAnsi="Arial" w:cs="Arial"/>
          <w:lang w:val="ru-RU" w:eastAsia="ru-RU"/>
        </w:rPr>
        <w:t xml:space="preserve"> организация осуществления мер пожарной безопасности в лесах.</w:t>
      </w:r>
    </w:p>
    <w:p w14:paraId="066B201F" w14:textId="77777777" w:rsidR="00BF2F80" w:rsidRPr="00040062" w:rsidRDefault="00E47E9B" w:rsidP="00040062">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В соответствии с Лесным Кодексом РФ (ч. 1 ст. 53 Лесного Кодекса РФ) и Правилами пожарной безопасности в лесах, меры пожарной безопасности в лесах включают в себя:</w:t>
      </w:r>
    </w:p>
    <w:p w14:paraId="56BBFBA9"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а) предупреждение лесных пожаров (включающее противопожарное обустройство лесов и обеспечение средствами предупреждения и тушения лесных пожаров);</w:t>
      </w:r>
    </w:p>
    <w:p w14:paraId="04B2574B"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б) мониторинг пожарной опасности в лесах и лесных пожаров;</w:t>
      </w:r>
    </w:p>
    <w:p w14:paraId="48CB8401"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в) разработку и утверждение планов тушения лесных пожаров;</w:t>
      </w:r>
    </w:p>
    <w:p w14:paraId="4293F733"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г) иные меры пожарной безопасности в лесах.</w:t>
      </w:r>
    </w:p>
    <w:p w14:paraId="417F3B64" w14:textId="77777777" w:rsidR="007341ED" w:rsidRPr="00040062" w:rsidRDefault="007341ED"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p>
    <w:p w14:paraId="49163954" w14:textId="77777777" w:rsidR="00BF2F80" w:rsidRPr="00040062" w:rsidRDefault="00E47E9B" w:rsidP="00040062">
      <w:pPr>
        <w:jc w:val="center"/>
        <w:rPr>
          <w:rFonts w:ascii="Arial" w:hAnsi="Arial" w:cs="Arial"/>
          <w:b/>
          <w:lang w:val="ru-RU" w:eastAsia="ru-RU"/>
        </w:rPr>
      </w:pPr>
      <w:r w:rsidRPr="00040062">
        <w:rPr>
          <w:rFonts w:ascii="Arial" w:hAnsi="Arial" w:cs="Arial"/>
          <w:b/>
          <w:lang w:val="ru-RU" w:eastAsia="ru-RU"/>
        </w:rPr>
        <w:t>Меры противопожарного обустройства лесов включают в себя:</w:t>
      </w:r>
    </w:p>
    <w:p w14:paraId="74A228B9" w14:textId="77777777" w:rsidR="00D65490" w:rsidRPr="00040062" w:rsidRDefault="00D65490" w:rsidP="00040062">
      <w:pPr>
        <w:jc w:val="center"/>
        <w:rPr>
          <w:rFonts w:ascii="Arial" w:hAnsi="Arial" w:cs="Arial"/>
          <w:b/>
          <w:lang w:val="ru-RU" w:eastAsia="ru-RU"/>
        </w:rPr>
      </w:pPr>
    </w:p>
    <w:p w14:paraId="0C013FEA" w14:textId="77777777" w:rsidR="00D6549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1) создание, содержание и эксплуатацию лесных дорог, предназначенных для охраны лесов от пожаров;</w:t>
      </w:r>
    </w:p>
    <w:p w14:paraId="26FDAD7B" w14:textId="77777777" w:rsidR="00D6549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2) создание, содержание и эксплуатацию посадочных площадок, используемых в целях проведения авиационных работ по охране лесов от пожаров;</w:t>
      </w:r>
    </w:p>
    <w:p w14:paraId="6CF5075F" w14:textId="77777777" w:rsidR="00D6549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3) прокладку просек, противопожарных разрывов, устройство противопожарных минерализованных полос;</w:t>
      </w:r>
    </w:p>
    <w:p w14:paraId="0F28B07D" w14:textId="77777777" w:rsidR="00D6549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4) создание, содержание и эксплуатацию пожарных наблюдательных пунктов (вышек, мачт, павильонов и других наблюдательных пунктов);</w:t>
      </w:r>
    </w:p>
    <w:p w14:paraId="27077152" w14:textId="77777777" w:rsidR="00D6549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5) создание в целях тушения лесных пожаров условий для забора в любое время года воды из источников наружного водоснабжения;</w:t>
      </w:r>
    </w:p>
    <w:p w14:paraId="63931C52" w14:textId="77777777" w:rsidR="00D6549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6) проведение гидромелиорации земель;</w:t>
      </w:r>
    </w:p>
    <w:p w14:paraId="1DB26536" w14:textId="77777777" w:rsidR="00D6549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7) снижение природной пожарной опасности лесов путем регулирования породного состава лесных насаждений;</w:t>
      </w:r>
    </w:p>
    <w:p w14:paraId="5FE17FEA" w14:textId="77777777" w:rsidR="00D6549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14:paraId="68F50FCB" w14:textId="77777777" w:rsidR="006742F2" w:rsidRPr="00040062" w:rsidRDefault="00D65490"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9) иные определенные Правительством Российской Федерации меры.</w:t>
      </w:r>
    </w:p>
    <w:p w14:paraId="1C6BCC25" w14:textId="77777777" w:rsidR="00D65490" w:rsidRPr="00040062" w:rsidRDefault="00D65490"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p>
    <w:p w14:paraId="6E836268" w14:textId="77777777" w:rsidR="00BF2F80" w:rsidRPr="00040062" w:rsidRDefault="00E47E9B" w:rsidP="00040062">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ru-RU" w:eastAsia="ru-RU"/>
        </w:rPr>
      </w:pPr>
      <w:r w:rsidRPr="00040062">
        <w:rPr>
          <w:rFonts w:ascii="Arial" w:hAnsi="Arial" w:cs="Arial"/>
          <w:b/>
          <w:lang w:val="ru-RU" w:eastAsia="ru-RU"/>
        </w:rPr>
        <w:lastRenderedPageBreak/>
        <w:t>Мониторинг пожарной опасности в лесах и лесных пожаров включает в себя:</w:t>
      </w:r>
    </w:p>
    <w:p w14:paraId="41632E1C" w14:textId="77777777" w:rsidR="00D65490" w:rsidRPr="00040062" w:rsidRDefault="00D65490" w:rsidP="00040062">
      <w:pP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ru-RU" w:eastAsia="ru-RU"/>
        </w:rPr>
      </w:pPr>
    </w:p>
    <w:p w14:paraId="14ECCB9B"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 xml:space="preserve">1) наблюдение и </w:t>
      </w:r>
      <w:r w:rsidR="00032C47" w:rsidRPr="00040062">
        <w:rPr>
          <w:rFonts w:ascii="Arial" w:hAnsi="Arial" w:cs="Arial"/>
          <w:lang w:val="ru-RU" w:eastAsia="ru-RU"/>
        </w:rPr>
        <w:t>контроль над</w:t>
      </w:r>
      <w:r w:rsidRPr="00040062">
        <w:rPr>
          <w:rFonts w:ascii="Arial" w:hAnsi="Arial" w:cs="Arial"/>
          <w:lang w:val="ru-RU" w:eastAsia="ru-RU"/>
        </w:rPr>
        <w:t xml:space="preserve"> пожарной опасностью в лесах и лесными пожарами;</w:t>
      </w:r>
    </w:p>
    <w:p w14:paraId="5B4BAE35"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14:paraId="01670A3D"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3) организацию патрулирования лесов;</w:t>
      </w:r>
    </w:p>
    <w:p w14:paraId="6900779C"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14:paraId="51F99761" w14:textId="77777777" w:rsidR="00BF2F80"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Мониторинг пожарной опасности осуществляется в соответствии со статьей 53.2 Лесного</w:t>
      </w:r>
      <w:r w:rsidR="00C16409" w:rsidRPr="00040062">
        <w:rPr>
          <w:rFonts w:ascii="Arial" w:hAnsi="Arial" w:cs="Arial"/>
          <w:iCs/>
          <w:lang w:val="ru-RU" w:eastAsia="ru-RU"/>
        </w:rPr>
        <w:t xml:space="preserve"> кодекса Российской Федерации и</w:t>
      </w:r>
      <w:r w:rsidRPr="00040062">
        <w:rPr>
          <w:rFonts w:ascii="Arial" w:hAnsi="Arial" w:cs="Arial"/>
          <w:iCs/>
          <w:lang w:val="ru-RU" w:eastAsia="ru-RU"/>
        </w:rPr>
        <w:t xml:space="preserve"> Приказом Минприроды России от 23.06.2014 </w:t>
      </w:r>
      <w:r w:rsidR="00FC3B22" w:rsidRPr="00040062">
        <w:rPr>
          <w:rFonts w:ascii="Arial" w:hAnsi="Arial" w:cs="Arial"/>
          <w:lang w:val="ru-RU" w:eastAsia="ru-RU"/>
        </w:rPr>
        <w:t>№</w:t>
      </w:r>
      <w:r w:rsidRPr="00040062">
        <w:rPr>
          <w:rFonts w:ascii="Arial" w:hAnsi="Arial" w:cs="Arial"/>
          <w:iCs/>
          <w:lang w:val="ru-RU" w:eastAsia="ru-RU"/>
        </w:rPr>
        <w:t xml:space="preserve">276 </w:t>
      </w:r>
      <w:r w:rsidR="00D65490" w:rsidRPr="00040062">
        <w:rPr>
          <w:rFonts w:ascii="Arial" w:hAnsi="Arial" w:cs="Arial"/>
          <w:iCs/>
          <w:lang w:val="ru-RU" w:eastAsia="ru-RU"/>
        </w:rPr>
        <w:t>«</w:t>
      </w:r>
      <w:r w:rsidRPr="00040062">
        <w:rPr>
          <w:rFonts w:ascii="Arial" w:hAnsi="Arial" w:cs="Arial"/>
          <w:iCs/>
          <w:lang w:val="ru-RU" w:eastAsia="ru-RU"/>
        </w:rPr>
        <w:t>Об утверждении Порядка осуществления мониторинга пожарной опасности в лесах и лесных пожаров</w:t>
      </w:r>
      <w:r w:rsidR="00D65490" w:rsidRPr="00040062">
        <w:rPr>
          <w:rFonts w:ascii="Arial" w:hAnsi="Arial" w:cs="Arial"/>
          <w:iCs/>
          <w:lang w:val="ru-RU" w:eastAsia="ru-RU"/>
        </w:rPr>
        <w:t>»</w:t>
      </w:r>
      <w:r w:rsidRPr="00040062">
        <w:rPr>
          <w:rFonts w:ascii="Arial" w:hAnsi="Arial" w:cs="Arial"/>
          <w:iCs/>
          <w:lang w:val="ru-RU" w:eastAsia="ru-RU"/>
        </w:rPr>
        <w:t>.</w:t>
      </w:r>
    </w:p>
    <w:p w14:paraId="6F314545" w14:textId="77777777" w:rsidR="006742F2" w:rsidRPr="00040062" w:rsidRDefault="0055586F"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 xml:space="preserve">В целях мониторинга пожарной опасности и лесных пожаров в лесах </w:t>
      </w:r>
      <w:r w:rsidR="000478DB"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рекомендуется осуществление наземного патрулирования лесов, а также организация пожарного наблюдательного пункта на объектах (зданий, сооружений, вышек), непосредственно примыкающих к городским лесам и расположенным над лесным пологом. </w:t>
      </w:r>
    </w:p>
    <w:p w14:paraId="503B4A86" w14:textId="77777777" w:rsidR="006742F2" w:rsidRPr="00040062" w:rsidRDefault="006742F2"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p>
    <w:p w14:paraId="0DA6C43C" w14:textId="77777777" w:rsidR="001F3CD4"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ru-RU" w:eastAsia="ru-RU"/>
        </w:rPr>
      </w:pPr>
      <w:r w:rsidRPr="00040062">
        <w:rPr>
          <w:rFonts w:ascii="Arial" w:hAnsi="Arial" w:cs="Arial"/>
          <w:b/>
          <w:lang w:val="ru-RU" w:eastAsia="ru-RU"/>
        </w:rPr>
        <w:t>Обеспечение средствами предупреждения и тушения лесных пожаров включает в себя:</w:t>
      </w:r>
    </w:p>
    <w:p w14:paraId="51C2E532" w14:textId="77777777" w:rsidR="00D65490" w:rsidRPr="00040062" w:rsidRDefault="00D65490"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ru-RU" w:eastAsia="ru-RU"/>
        </w:rPr>
      </w:pPr>
    </w:p>
    <w:p w14:paraId="3CDFA03B" w14:textId="77777777" w:rsidR="00D65490"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1) приобретение противопожарного снаряжения и инвентаря;</w:t>
      </w:r>
    </w:p>
    <w:p w14:paraId="6A12D4F1" w14:textId="77777777" w:rsidR="00D65490"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2) приобретение и содержание пожарной техники и оборудования, систем связи и оповещения;</w:t>
      </w:r>
    </w:p>
    <w:p w14:paraId="6F8015C3" w14:textId="77777777" w:rsidR="00D65490"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3) создание резерва пожарной техники, оборудования, противопожарного снаряжения и инвентаря, а также горюче-смазочных материалов;</w:t>
      </w:r>
    </w:p>
    <w:p w14:paraId="1FCFCF7B" w14:textId="77777777" w:rsidR="00D65490"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4) создание пунктов сосредоточения противопожарного инвентаря.</w:t>
      </w:r>
    </w:p>
    <w:p w14:paraId="02575C0F" w14:textId="77777777" w:rsidR="00D65490"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Противопожарная пропаганда и обучение населения мерам пожарной безопасности в лесах включают в себя:</w:t>
      </w:r>
    </w:p>
    <w:p w14:paraId="6C734BAA" w14:textId="77777777" w:rsidR="00D65490"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1) издание и распространение специальной литературы и изготовление предметов наглядной агитации;</w:t>
      </w:r>
    </w:p>
    <w:p w14:paraId="1E2ABD03" w14:textId="77777777" w:rsidR="00D65490"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2) проведение тематических выставок, смотров, конференций и использование других форм информирования населения;</w:t>
      </w:r>
    </w:p>
    <w:p w14:paraId="68A1D70E" w14:textId="77777777" w:rsidR="00D7344D" w:rsidRPr="00040062" w:rsidRDefault="00D65490" w:rsidP="00040062">
      <w:pPr>
        <w:tabs>
          <w:tab w:val="left" w:pos="0"/>
          <w:tab w:val="left" w:pos="993"/>
        </w:tabs>
        <w:ind w:firstLine="851"/>
        <w:jc w:val="both"/>
        <w:rPr>
          <w:rFonts w:ascii="Arial" w:hAnsi="Arial" w:cs="Arial"/>
          <w:lang w:val="ru-RU" w:eastAsia="ru-RU"/>
        </w:rPr>
      </w:pPr>
      <w:r w:rsidRPr="00040062">
        <w:rPr>
          <w:rFonts w:ascii="Arial" w:hAnsi="Arial" w:cs="Arial"/>
          <w:kern w:val="3"/>
          <w:lang w:val="ru-RU" w:eastAsia="ru-RU"/>
        </w:rPr>
        <w:t>3) иные мероприятия, предусмотренные лесным законодательством и законодательством Российской Федерации о пожарной безопасности.</w:t>
      </w:r>
      <w:r w:rsidR="00E47E9B" w:rsidRPr="00040062">
        <w:rPr>
          <w:rFonts w:ascii="Arial" w:hAnsi="Arial" w:cs="Arial"/>
          <w:lang w:val="ru-RU" w:eastAsia="ru-RU"/>
        </w:rPr>
        <w:t xml:space="preserve"> </w:t>
      </w:r>
    </w:p>
    <w:p w14:paraId="23C4326B" w14:textId="77777777" w:rsidR="00D7344D" w:rsidRPr="00040062" w:rsidRDefault="007F60F4" w:rsidP="00040062">
      <w:pPr>
        <w:tabs>
          <w:tab w:val="left" w:pos="851"/>
        </w:tabs>
        <w:ind w:firstLine="851"/>
        <w:jc w:val="both"/>
        <w:rPr>
          <w:rFonts w:ascii="Arial" w:hAnsi="Arial" w:cs="Arial"/>
          <w:lang w:val="ru-RU" w:eastAsia="ru-RU"/>
        </w:rPr>
      </w:pPr>
      <w:r w:rsidRPr="00040062">
        <w:rPr>
          <w:rFonts w:ascii="Arial" w:hAnsi="Arial" w:cs="Arial"/>
          <w:lang w:val="ru-RU" w:eastAsia="ru-RU"/>
        </w:rPr>
        <w:t>В качестве источников водоснабжения на противопожарные нужды предлагается использовать водные объекты</w:t>
      </w:r>
      <w:r w:rsidR="002D17A0" w:rsidRPr="00040062">
        <w:rPr>
          <w:rFonts w:ascii="Arial" w:hAnsi="Arial" w:cs="Arial"/>
          <w:lang w:val="ru-RU" w:eastAsia="ru-RU"/>
        </w:rPr>
        <w:t>: Татарский про</w:t>
      </w:r>
      <w:r w:rsidRPr="00040062">
        <w:rPr>
          <w:rFonts w:ascii="Arial" w:hAnsi="Arial" w:cs="Arial"/>
          <w:lang w:val="ru-RU" w:eastAsia="ru-RU"/>
        </w:rPr>
        <w:t>лив, река Чеховка (с.Чехов), река Кросноярка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r w:rsidR="00E47E9B" w:rsidRPr="00040062">
        <w:rPr>
          <w:rFonts w:ascii="Arial" w:hAnsi="Arial" w:cs="Arial"/>
          <w:lang w:val="ru-RU" w:eastAsia="ru-RU"/>
        </w:rPr>
        <w:t xml:space="preserve"> Обязательным условием использования естественных водных объектов на противопожарные нужды является наличие в ПССП мотопомп и пожарных рукавов соответствующей длины.</w:t>
      </w:r>
    </w:p>
    <w:p w14:paraId="38CEEFCA" w14:textId="77777777" w:rsidR="00D7344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целях создания и содержания систем и средств предупреждения и тушения лесных пожаров, в соответствии с установленными нормативами необходимо проведение следующих мероприятий:</w:t>
      </w:r>
    </w:p>
    <w:p w14:paraId="75D1E5B5" w14:textId="77777777" w:rsidR="00D7344D" w:rsidRPr="00040062" w:rsidRDefault="00E47E9B" w:rsidP="00040062">
      <w:pPr>
        <w:numPr>
          <w:ilvl w:val="0"/>
          <w:numId w:val="6"/>
        </w:numPr>
        <w:tabs>
          <w:tab w:val="left" w:pos="66"/>
          <w:tab w:val="left" w:pos="993"/>
        </w:tabs>
        <w:ind w:left="0" w:firstLine="709"/>
        <w:jc w:val="both"/>
        <w:rPr>
          <w:rFonts w:ascii="Arial" w:hAnsi="Arial" w:cs="Arial"/>
          <w:lang w:val="ru-RU" w:eastAsia="ru-RU"/>
        </w:rPr>
      </w:pPr>
      <w:r w:rsidRPr="00040062">
        <w:rPr>
          <w:rFonts w:ascii="Arial" w:hAnsi="Arial" w:cs="Arial"/>
          <w:lang w:val="ru-RU" w:eastAsia="ru-RU"/>
        </w:rPr>
        <w:t>благоустройство зон отдыха граждан, пребывающих в лесах (</w:t>
      </w:r>
      <w:r w:rsidR="00A74B2F" w:rsidRPr="00040062">
        <w:rPr>
          <w:rFonts w:ascii="Arial" w:hAnsi="Arial" w:cs="Arial"/>
          <w:lang w:val="ru-RU" w:eastAsia="ru-RU"/>
        </w:rPr>
        <w:t>1 зона</w:t>
      </w:r>
      <w:r w:rsidRPr="00040062">
        <w:rPr>
          <w:rFonts w:ascii="Arial" w:hAnsi="Arial" w:cs="Arial"/>
          <w:lang w:val="ru-RU" w:eastAsia="ru-RU"/>
        </w:rPr>
        <w:t xml:space="preserve"> отдыха);</w:t>
      </w:r>
    </w:p>
    <w:p w14:paraId="10663BFB" w14:textId="77777777" w:rsidR="00A74B2F" w:rsidRPr="00040062" w:rsidRDefault="00D7344D" w:rsidP="00040062">
      <w:pPr>
        <w:numPr>
          <w:ilvl w:val="0"/>
          <w:numId w:val="6"/>
        </w:numPr>
        <w:tabs>
          <w:tab w:val="left" w:pos="66"/>
          <w:tab w:val="left" w:pos="993"/>
        </w:tabs>
        <w:ind w:left="0" w:firstLine="709"/>
        <w:jc w:val="both"/>
        <w:rPr>
          <w:rFonts w:ascii="Arial" w:hAnsi="Arial" w:cs="Arial"/>
          <w:lang w:val="ru-RU" w:eastAsia="ru-RU"/>
        </w:rPr>
      </w:pPr>
      <w:r w:rsidRPr="00040062">
        <w:rPr>
          <w:rFonts w:ascii="Arial" w:hAnsi="Arial" w:cs="Arial"/>
          <w:lang w:val="ru-RU" w:eastAsia="ru-RU"/>
        </w:rPr>
        <w:t>установка и обновление не менее 1 стенда, 1 плаката и 1 аншлага на противопожарную тематику на территории городских лесов, в местах наиболее частого пребывания граждан</w:t>
      </w:r>
    </w:p>
    <w:p w14:paraId="3D17BCF6" w14:textId="77777777" w:rsidR="00D7344D" w:rsidRPr="00040062" w:rsidRDefault="00E47E9B" w:rsidP="00040062">
      <w:pPr>
        <w:numPr>
          <w:ilvl w:val="0"/>
          <w:numId w:val="6"/>
        </w:numPr>
        <w:tabs>
          <w:tab w:val="left" w:pos="66"/>
          <w:tab w:val="left" w:pos="993"/>
        </w:tabs>
        <w:ind w:left="0" w:firstLine="709"/>
        <w:jc w:val="both"/>
        <w:rPr>
          <w:rFonts w:ascii="Arial" w:hAnsi="Arial" w:cs="Arial"/>
          <w:lang w:val="ru-RU" w:eastAsia="ru-RU"/>
        </w:rPr>
      </w:pPr>
      <w:r w:rsidRPr="00040062">
        <w:rPr>
          <w:rFonts w:ascii="Arial" w:hAnsi="Arial" w:cs="Arial"/>
          <w:lang w:val="ru-RU" w:eastAsia="ru-RU"/>
        </w:rPr>
        <w:lastRenderedPageBreak/>
        <w:t>установка и эксплуатация 1 шлагбаума (устройство преград), обеспечивающего ограничение пребывания граждан в лесах в целях обеспечения пожарной безопасности.</w:t>
      </w:r>
    </w:p>
    <w:p w14:paraId="52B90CB9" w14:textId="77777777" w:rsidR="00716F15"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xml:space="preserve">Нормативы </w:t>
      </w:r>
      <w:r w:rsidR="001770C4" w:rsidRPr="00040062">
        <w:rPr>
          <w:rFonts w:ascii="Arial" w:hAnsi="Arial" w:cs="Arial"/>
          <w:lang w:val="ru-RU" w:eastAsia="ru-RU"/>
        </w:rPr>
        <w:t xml:space="preserve">противопожарного обустройства городских </w:t>
      </w:r>
      <w:r w:rsidR="00DF4875" w:rsidRPr="00040062">
        <w:rPr>
          <w:rFonts w:ascii="Arial" w:hAnsi="Arial" w:cs="Arial"/>
          <w:lang w:val="ru-RU" w:eastAsia="ru-RU"/>
        </w:rPr>
        <w:t xml:space="preserve">лесов городского лесничества </w:t>
      </w:r>
      <w:r w:rsidR="00F91892" w:rsidRPr="00040062">
        <w:rPr>
          <w:rFonts w:ascii="Arial" w:hAnsi="Arial" w:cs="Arial"/>
          <w:lang w:val="ru-RU" w:eastAsia="ru-RU"/>
        </w:rPr>
        <w:t>Холмского муниципального округа Сахалинской области</w:t>
      </w:r>
      <w:r w:rsidR="007F1DDC" w:rsidRPr="00040062">
        <w:rPr>
          <w:rFonts w:ascii="Arial" w:hAnsi="Arial" w:cs="Arial"/>
          <w:lang w:val="ru-RU" w:eastAsia="ru-RU"/>
        </w:rPr>
        <w:t xml:space="preserve"> </w:t>
      </w:r>
      <w:r w:rsidR="001770C4" w:rsidRPr="00040062">
        <w:rPr>
          <w:rFonts w:ascii="Arial" w:hAnsi="Arial" w:cs="Arial"/>
          <w:lang w:val="ru-RU" w:eastAsia="ru-RU"/>
        </w:rPr>
        <w:t>установлены в соответстви</w:t>
      </w:r>
      <w:r w:rsidR="00D7344D" w:rsidRPr="00040062">
        <w:rPr>
          <w:rFonts w:ascii="Arial" w:hAnsi="Arial" w:cs="Arial"/>
          <w:lang w:val="ru-RU" w:eastAsia="ru-RU"/>
        </w:rPr>
        <w:t>и</w:t>
      </w:r>
      <w:r w:rsidR="001770C4" w:rsidRPr="00040062">
        <w:rPr>
          <w:rFonts w:ascii="Arial" w:hAnsi="Arial" w:cs="Arial"/>
          <w:lang w:val="ru-RU" w:eastAsia="ru-RU"/>
        </w:rPr>
        <w:t xml:space="preserve"> с Приказом Рослесхоза от 27.04.2012 </w:t>
      </w:r>
      <w:r w:rsidR="00FC3B22" w:rsidRPr="00040062">
        <w:rPr>
          <w:rFonts w:ascii="Arial" w:hAnsi="Arial" w:cs="Arial"/>
          <w:lang w:val="ru-RU" w:eastAsia="ru-RU"/>
        </w:rPr>
        <w:t>№</w:t>
      </w:r>
      <w:r w:rsidR="001574D4" w:rsidRPr="00040062">
        <w:rPr>
          <w:rFonts w:ascii="Arial" w:hAnsi="Arial" w:cs="Arial"/>
          <w:lang w:val="ru-RU" w:eastAsia="ru-RU"/>
        </w:rPr>
        <w:t xml:space="preserve"> </w:t>
      </w:r>
      <w:r w:rsidR="001770C4" w:rsidRPr="00040062">
        <w:rPr>
          <w:rFonts w:ascii="Arial" w:hAnsi="Arial" w:cs="Arial"/>
          <w:lang w:val="ru-RU" w:eastAsia="ru-RU"/>
        </w:rPr>
        <w:t xml:space="preserve">174 </w:t>
      </w:r>
      <w:r w:rsidR="00D65490" w:rsidRPr="00040062">
        <w:rPr>
          <w:rFonts w:ascii="Arial" w:hAnsi="Arial" w:cs="Arial"/>
          <w:lang w:val="ru-RU" w:eastAsia="ru-RU"/>
        </w:rPr>
        <w:t>«</w:t>
      </w:r>
      <w:r w:rsidR="001770C4" w:rsidRPr="00040062">
        <w:rPr>
          <w:rFonts w:ascii="Arial" w:hAnsi="Arial" w:cs="Arial"/>
          <w:lang w:val="ru-RU" w:eastAsia="ru-RU"/>
        </w:rPr>
        <w:t>Об утверждении Нормативов противопожарного обустройства лесов</w:t>
      </w:r>
      <w:r w:rsidR="00D65490" w:rsidRPr="00040062">
        <w:rPr>
          <w:rFonts w:ascii="Arial" w:hAnsi="Arial" w:cs="Arial"/>
          <w:lang w:val="ru-RU" w:eastAsia="ru-RU"/>
        </w:rPr>
        <w:t>»</w:t>
      </w:r>
      <w:r w:rsidR="001770C4" w:rsidRPr="00040062">
        <w:rPr>
          <w:rFonts w:ascii="Arial" w:hAnsi="Arial" w:cs="Arial"/>
          <w:lang w:val="ru-RU" w:eastAsia="ru-RU"/>
        </w:rPr>
        <w:t xml:space="preserve"> и Правилами пожарной безопасности в лесах, согласно </w:t>
      </w:r>
      <w:r w:rsidR="001574D4" w:rsidRPr="00040062">
        <w:rPr>
          <w:rFonts w:ascii="Arial" w:hAnsi="Arial" w:cs="Arial"/>
          <w:lang w:val="ru-RU" w:eastAsia="ru-RU"/>
        </w:rPr>
        <w:t>Постановлению Правительства РФ от 07.10.2020 № 1614</w:t>
      </w:r>
      <w:r w:rsidR="001770C4" w:rsidRPr="00040062">
        <w:rPr>
          <w:rFonts w:ascii="Arial" w:hAnsi="Arial" w:cs="Arial"/>
          <w:lang w:val="ru-RU" w:eastAsia="ru-RU"/>
        </w:rPr>
        <w:t xml:space="preserve"> </w:t>
      </w:r>
      <w:r w:rsidR="00D65490" w:rsidRPr="00040062">
        <w:rPr>
          <w:rFonts w:ascii="Arial" w:hAnsi="Arial" w:cs="Arial"/>
          <w:lang w:val="ru-RU" w:eastAsia="ru-RU"/>
        </w:rPr>
        <w:t>«</w:t>
      </w:r>
      <w:r w:rsidR="001770C4" w:rsidRPr="00040062">
        <w:rPr>
          <w:rFonts w:ascii="Arial" w:hAnsi="Arial" w:cs="Arial"/>
          <w:lang w:val="ru-RU" w:eastAsia="ru-RU"/>
        </w:rPr>
        <w:t>Об утверждении Правил пожарной безопасности в лесах</w:t>
      </w:r>
      <w:r w:rsidR="00D65490" w:rsidRPr="00040062">
        <w:rPr>
          <w:rFonts w:ascii="Arial" w:hAnsi="Arial" w:cs="Arial"/>
          <w:lang w:val="ru-RU" w:eastAsia="ru-RU"/>
        </w:rPr>
        <w:t>»</w:t>
      </w:r>
      <w:r w:rsidR="001770C4" w:rsidRPr="00040062">
        <w:rPr>
          <w:rFonts w:ascii="Arial" w:hAnsi="Arial" w:cs="Arial"/>
          <w:lang w:val="ru-RU" w:eastAsia="ru-RU"/>
        </w:rPr>
        <w:t xml:space="preserve"> и отражены в таблице </w:t>
      </w:r>
      <w:r w:rsidR="003061D8" w:rsidRPr="00040062">
        <w:rPr>
          <w:rFonts w:ascii="Arial" w:hAnsi="Arial" w:cs="Arial"/>
          <w:lang w:val="ru-RU" w:eastAsia="ru-RU"/>
        </w:rPr>
        <w:t>2</w:t>
      </w:r>
      <w:r w:rsidR="00E65141" w:rsidRPr="00040062">
        <w:rPr>
          <w:rFonts w:ascii="Arial" w:hAnsi="Arial" w:cs="Arial"/>
          <w:lang w:val="ru-RU" w:eastAsia="ru-RU"/>
        </w:rPr>
        <w:t>1</w:t>
      </w:r>
      <w:r w:rsidR="001770C4" w:rsidRPr="00040062">
        <w:rPr>
          <w:rFonts w:ascii="Arial" w:hAnsi="Arial" w:cs="Arial"/>
          <w:lang w:val="ru-RU" w:eastAsia="ru-RU"/>
        </w:rPr>
        <w:t>.</w:t>
      </w:r>
    </w:p>
    <w:p w14:paraId="2029E981" w14:textId="77777777" w:rsidR="00DE1B55" w:rsidRPr="00040062" w:rsidRDefault="00DE1B55" w:rsidP="00040062">
      <w:pPr>
        <w:jc w:val="both"/>
        <w:rPr>
          <w:rFonts w:ascii="Arial" w:hAnsi="Arial" w:cs="Arial"/>
          <w:lang w:val="ru-RU" w:eastAsia="x-none"/>
        </w:rPr>
      </w:pPr>
    </w:p>
    <w:p w14:paraId="02EFBA9B" w14:textId="77777777" w:rsidR="00DE1B55" w:rsidRPr="00040062" w:rsidRDefault="00E47E9B" w:rsidP="00040062">
      <w:pPr>
        <w:jc w:val="center"/>
        <w:rPr>
          <w:rFonts w:ascii="Arial" w:hAnsi="Arial" w:cs="Arial"/>
          <w:b/>
          <w:bCs/>
          <w:lang w:val="ru-RU" w:eastAsia="x-none"/>
        </w:rPr>
      </w:pPr>
      <w:r w:rsidRPr="00040062">
        <w:rPr>
          <w:rFonts w:ascii="Arial" w:hAnsi="Arial" w:cs="Arial"/>
          <w:b/>
          <w:lang w:val="x-none" w:eastAsia="x-none"/>
        </w:rPr>
        <w:t xml:space="preserve">Таблица </w:t>
      </w:r>
      <w:r w:rsidR="003061D8" w:rsidRPr="00040062">
        <w:rPr>
          <w:rFonts w:ascii="Arial" w:hAnsi="Arial" w:cs="Arial"/>
          <w:b/>
          <w:lang w:val="ru-RU" w:eastAsia="x-none"/>
        </w:rPr>
        <w:t>2</w:t>
      </w:r>
      <w:r w:rsidR="0033525D" w:rsidRPr="00040062">
        <w:rPr>
          <w:rFonts w:ascii="Arial" w:hAnsi="Arial" w:cs="Arial"/>
          <w:b/>
          <w:lang w:val="ru-RU" w:eastAsia="x-none"/>
        </w:rPr>
        <w:t>6</w:t>
      </w:r>
      <w:r w:rsidR="003061D8" w:rsidRPr="00040062">
        <w:rPr>
          <w:rFonts w:ascii="Arial" w:hAnsi="Arial" w:cs="Arial"/>
          <w:b/>
          <w:lang w:val="ru-RU" w:eastAsia="x-none"/>
        </w:rPr>
        <w:t>.</w:t>
      </w:r>
      <w:r w:rsidRPr="00040062">
        <w:rPr>
          <w:rFonts w:ascii="Arial" w:hAnsi="Arial" w:cs="Arial"/>
          <w:b/>
          <w:lang w:val="x-none" w:eastAsia="x-none"/>
        </w:rPr>
        <w:t xml:space="preserve"> </w:t>
      </w:r>
      <w:r w:rsidR="006742F2" w:rsidRPr="00040062">
        <w:rPr>
          <w:rFonts w:ascii="Arial" w:hAnsi="Arial" w:cs="Arial"/>
          <w:b/>
          <w:bCs/>
          <w:lang w:val="x-none" w:eastAsia="x-none"/>
        </w:rPr>
        <w:t xml:space="preserve">МЕРЫ </w:t>
      </w:r>
      <w:r w:rsidR="006742F2" w:rsidRPr="00040062">
        <w:rPr>
          <w:rFonts w:ascii="Arial" w:hAnsi="Arial" w:cs="Arial"/>
          <w:b/>
          <w:bCs/>
          <w:lang w:val="ru-RU" w:eastAsia="x-none"/>
        </w:rPr>
        <w:t xml:space="preserve">(НОРМАТИВЫ) </w:t>
      </w:r>
      <w:r w:rsidR="006742F2" w:rsidRPr="00040062">
        <w:rPr>
          <w:rFonts w:ascii="Arial" w:hAnsi="Arial" w:cs="Arial"/>
          <w:b/>
          <w:bCs/>
          <w:lang w:val="x-none" w:eastAsia="x-none"/>
        </w:rPr>
        <w:t xml:space="preserve">ПРОТИВОПОЖАРНОГО ОБУСТРОЙСТВА </w:t>
      </w:r>
      <w:r w:rsidR="006742F2" w:rsidRPr="00040062">
        <w:rPr>
          <w:rFonts w:ascii="Arial" w:hAnsi="Arial" w:cs="Arial"/>
          <w:b/>
          <w:bCs/>
          <w:lang w:val="ru-RU" w:eastAsia="x-none"/>
        </w:rPr>
        <w:t xml:space="preserve">ГОРОДСКИХ </w:t>
      </w:r>
      <w:r w:rsidR="006742F2" w:rsidRPr="00040062">
        <w:rPr>
          <w:rFonts w:ascii="Arial" w:hAnsi="Arial" w:cs="Arial"/>
          <w:b/>
          <w:bCs/>
          <w:lang w:val="x-none" w:eastAsia="x-none"/>
        </w:rPr>
        <w:t xml:space="preserve">ЛЕСОВ </w:t>
      </w:r>
      <w:r w:rsidR="006742F2" w:rsidRPr="00040062">
        <w:rPr>
          <w:rFonts w:ascii="Arial" w:hAnsi="Arial" w:cs="Arial"/>
          <w:b/>
          <w:bCs/>
          <w:lang w:val="ru-RU" w:eastAsia="x-none"/>
        </w:rPr>
        <w:t xml:space="preserve">ГОРОДСКОГО </w:t>
      </w:r>
      <w:r w:rsidR="006742F2" w:rsidRPr="00040062">
        <w:rPr>
          <w:rFonts w:ascii="Arial" w:hAnsi="Arial" w:cs="Arial"/>
          <w:b/>
          <w:bCs/>
          <w:lang w:val="x-none" w:eastAsia="x-none"/>
        </w:rPr>
        <w:t>ЛЕСНИЧЕСТВА</w:t>
      </w:r>
      <w:r w:rsidR="006742F2" w:rsidRPr="00040062">
        <w:rPr>
          <w:rFonts w:ascii="Arial" w:hAnsi="Arial" w:cs="Arial"/>
          <w:b/>
          <w:bCs/>
          <w:lang w:val="ru-RU" w:eastAsia="x-none"/>
        </w:rPr>
        <w:t xml:space="preserve"> </w:t>
      </w:r>
      <w:r w:rsidR="000478DB" w:rsidRPr="00040062">
        <w:rPr>
          <w:rFonts w:ascii="Arial" w:hAnsi="Arial" w:cs="Arial"/>
          <w:b/>
          <w:bCs/>
          <w:lang w:val="ru-RU" w:eastAsia="x-none"/>
        </w:rPr>
        <w:t>ХОЛМСКОГО МУНИЦИПАЛЬНОГО ОКРУГА САХАЛИНСКОЙ ОБЛАСТИ</w:t>
      </w:r>
    </w:p>
    <w:tbl>
      <w:tblPr>
        <w:tblW w:w="10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962"/>
        <w:gridCol w:w="1134"/>
        <w:gridCol w:w="3536"/>
      </w:tblGrid>
      <w:tr w:rsidR="00ED73AB" w:rsidRPr="00040062" w14:paraId="4DD2916C" w14:textId="77777777" w:rsidTr="00AA6ADB">
        <w:trPr>
          <w:trHeight w:val="260"/>
        </w:trPr>
        <w:tc>
          <w:tcPr>
            <w:tcW w:w="567" w:type="dxa"/>
            <w:vMerge w:val="restart"/>
            <w:shd w:val="clear" w:color="000000" w:fill="FFFFFF"/>
            <w:vAlign w:val="center"/>
            <w:hideMark/>
          </w:tcPr>
          <w:p w14:paraId="41D67D63"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 п/п</w:t>
            </w:r>
          </w:p>
        </w:tc>
        <w:tc>
          <w:tcPr>
            <w:tcW w:w="4962" w:type="dxa"/>
            <w:vMerge w:val="restart"/>
            <w:shd w:val="clear" w:color="000000" w:fill="FFFFFF"/>
            <w:vAlign w:val="center"/>
            <w:hideMark/>
          </w:tcPr>
          <w:p w14:paraId="5C9517D5"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Меры противопожарного обустройства лесов</w:t>
            </w:r>
          </w:p>
        </w:tc>
        <w:tc>
          <w:tcPr>
            <w:tcW w:w="1134" w:type="dxa"/>
            <w:vMerge w:val="restart"/>
            <w:shd w:val="clear" w:color="000000" w:fill="FFFFFF"/>
            <w:vAlign w:val="center"/>
            <w:hideMark/>
          </w:tcPr>
          <w:p w14:paraId="5EC02131"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3536" w:type="dxa"/>
            <w:noWrap/>
            <w:vAlign w:val="center"/>
            <w:hideMark/>
          </w:tcPr>
          <w:p w14:paraId="0BC63456"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Городские леса </w:t>
            </w:r>
            <w:r w:rsidR="00F91892" w:rsidRPr="00040062">
              <w:rPr>
                <w:rFonts w:ascii="Arial" w:hAnsi="Arial" w:cs="Arial"/>
                <w:lang w:val="ru-RU" w:eastAsia="ru-RU"/>
              </w:rPr>
              <w:t>Холмского муниципального округа Сахалинской области</w:t>
            </w:r>
          </w:p>
        </w:tc>
      </w:tr>
      <w:tr w:rsidR="00ED73AB" w:rsidRPr="00040062" w14:paraId="4D6FED8A" w14:textId="77777777" w:rsidTr="00AA6ADB">
        <w:trPr>
          <w:trHeight w:val="70"/>
        </w:trPr>
        <w:tc>
          <w:tcPr>
            <w:tcW w:w="567" w:type="dxa"/>
            <w:vMerge/>
            <w:vAlign w:val="center"/>
            <w:hideMark/>
          </w:tcPr>
          <w:p w14:paraId="2221AF55" w14:textId="77777777" w:rsidR="004E4C02" w:rsidRPr="00040062" w:rsidRDefault="004E4C02" w:rsidP="00040062">
            <w:pPr>
              <w:rPr>
                <w:rFonts w:ascii="Arial" w:hAnsi="Arial" w:cs="Arial"/>
                <w:lang w:val="ru-RU" w:eastAsia="ru-RU"/>
              </w:rPr>
            </w:pPr>
          </w:p>
        </w:tc>
        <w:tc>
          <w:tcPr>
            <w:tcW w:w="4962" w:type="dxa"/>
            <w:vMerge/>
            <w:vAlign w:val="center"/>
            <w:hideMark/>
          </w:tcPr>
          <w:p w14:paraId="01501438" w14:textId="77777777" w:rsidR="004E4C02" w:rsidRPr="00040062" w:rsidRDefault="004E4C02" w:rsidP="00040062">
            <w:pPr>
              <w:rPr>
                <w:rFonts w:ascii="Arial" w:hAnsi="Arial" w:cs="Arial"/>
                <w:lang w:val="ru-RU" w:eastAsia="ru-RU"/>
              </w:rPr>
            </w:pPr>
          </w:p>
        </w:tc>
        <w:tc>
          <w:tcPr>
            <w:tcW w:w="1134" w:type="dxa"/>
            <w:vMerge/>
            <w:vAlign w:val="center"/>
            <w:hideMark/>
          </w:tcPr>
          <w:p w14:paraId="78244EA1" w14:textId="77777777" w:rsidR="004E4C02" w:rsidRPr="00040062" w:rsidRDefault="004E4C02" w:rsidP="00040062">
            <w:pPr>
              <w:jc w:val="center"/>
              <w:rPr>
                <w:rFonts w:ascii="Arial" w:hAnsi="Arial" w:cs="Arial"/>
                <w:lang w:val="ru-RU" w:eastAsia="ru-RU"/>
              </w:rPr>
            </w:pPr>
          </w:p>
        </w:tc>
        <w:tc>
          <w:tcPr>
            <w:tcW w:w="3536" w:type="dxa"/>
            <w:shd w:val="clear" w:color="000000" w:fill="FFFFFF"/>
            <w:vAlign w:val="center"/>
            <w:hideMark/>
          </w:tcPr>
          <w:p w14:paraId="23E96FBA" w14:textId="77777777" w:rsidR="004E4C02" w:rsidRPr="00040062" w:rsidRDefault="00DD0E37" w:rsidP="00040062">
            <w:pPr>
              <w:jc w:val="center"/>
              <w:rPr>
                <w:rFonts w:ascii="Arial" w:hAnsi="Arial" w:cs="Arial"/>
                <w:lang w:val="ru-RU" w:eastAsia="ru-RU"/>
              </w:rPr>
            </w:pPr>
            <w:r w:rsidRPr="00040062">
              <w:rPr>
                <w:rFonts w:ascii="Arial" w:hAnsi="Arial" w:cs="Arial"/>
                <w:lang w:val="ru-RU" w:eastAsia="ru-RU"/>
              </w:rPr>
              <w:t>Дальневосточный таежный район</w:t>
            </w:r>
          </w:p>
        </w:tc>
      </w:tr>
      <w:tr w:rsidR="00ED73AB" w:rsidRPr="00040062" w14:paraId="6AFEE0C1" w14:textId="77777777" w:rsidTr="00AA6ADB">
        <w:trPr>
          <w:trHeight w:val="238"/>
        </w:trPr>
        <w:tc>
          <w:tcPr>
            <w:tcW w:w="567" w:type="dxa"/>
            <w:vMerge/>
            <w:vAlign w:val="center"/>
            <w:hideMark/>
          </w:tcPr>
          <w:p w14:paraId="59F89F19" w14:textId="77777777" w:rsidR="004E4C02" w:rsidRPr="00040062" w:rsidRDefault="004E4C02" w:rsidP="00040062">
            <w:pPr>
              <w:rPr>
                <w:rFonts w:ascii="Arial" w:hAnsi="Arial" w:cs="Arial"/>
                <w:lang w:val="ru-RU" w:eastAsia="ru-RU"/>
              </w:rPr>
            </w:pPr>
          </w:p>
        </w:tc>
        <w:tc>
          <w:tcPr>
            <w:tcW w:w="4962" w:type="dxa"/>
            <w:vMerge/>
            <w:vAlign w:val="center"/>
            <w:hideMark/>
          </w:tcPr>
          <w:p w14:paraId="31FC655D" w14:textId="77777777" w:rsidR="004E4C02" w:rsidRPr="00040062" w:rsidRDefault="004E4C02" w:rsidP="00040062">
            <w:pPr>
              <w:rPr>
                <w:rFonts w:ascii="Arial" w:hAnsi="Arial" w:cs="Arial"/>
                <w:lang w:val="ru-RU" w:eastAsia="ru-RU"/>
              </w:rPr>
            </w:pPr>
          </w:p>
        </w:tc>
        <w:tc>
          <w:tcPr>
            <w:tcW w:w="1134" w:type="dxa"/>
            <w:vMerge/>
            <w:vAlign w:val="center"/>
            <w:hideMark/>
          </w:tcPr>
          <w:p w14:paraId="3AC96E1D" w14:textId="77777777" w:rsidR="004E4C02" w:rsidRPr="00040062" w:rsidRDefault="004E4C02" w:rsidP="00040062">
            <w:pPr>
              <w:jc w:val="center"/>
              <w:rPr>
                <w:rFonts w:ascii="Arial" w:hAnsi="Arial" w:cs="Arial"/>
                <w:lang w:val="ru-RU" w:eastAsia="ru-RU"/>
              </w:rPr>
            </w:pPr>
          </w:p>
        </w:tc>
        <w:tc>
          <w:tcPr>
            <w:tcW w:w="3536" w:type="dxa"/>
            <w:noWrap/>
            <w:vAlign w:val="center"/>
            <w:hideMark/>
          </w:tcPr>
          <w:p w14:paraId="5C921365"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Количество проектируемых мероприятий</w:t>
            </w:r>
          </w:p>
        </w:tc>
      </w:tr>
      <w:tr w:rsidR="00ED73AB" w:rsidRPr="00040062" w14:paraId="55612D09" w14:textId="77777777" w:rsidTr="00AA6ADB">
        <w:trPr>
          <w:trHeight w:val="70"/>
        </w:trPr>
        <w:tc>
          <w:tcPr>
            <w:tcW w:w="567" w:type="dxa"/>
            <w:vMerge/>
            <w:vAlign w:val="center"/>
            <w:hideMark/>
          </w:tcPr>
          <w:p w14:paraId="4F014EDD" w14:textId="77777777" w:rsidR="004E4C02" w:rsidRPr="00040062" w:rsidRDefault="004E4C02" w:rsidP="00040062">
            <w:pPr>
              <w:rPr>
                <w:rFonts w:ascii="Arial" w:hAnsi="Arial" w:cs="Arial"/>
                <w:lang w:val="ru-RU" w:eastAsia="ru-RU"/>
              </w:rPr>
            </w:pPr>
          </w:p>
        </w:tc>
        <w:tc>
          <w:tcPr>
            <w:tcW w:w="4962" w:type="dxa"/>
            <w:vMerge/>
            <w:vAlign w:val="center"/>
            <w:hideMark/>
          </w:tcPr>
          <w:p w14:paraId="003B4CC8" w14:textId="77777777" w:rsidR="004E4C02" w:rsidRPr="00040062" w:rsidRDefault="004E4C02" w:rsidP="00040062">
            <w:pPr>
              <w:rPr>
                <w:rFonts w:ascii="Arial" w:hAnsi="Arial" w:cs="Arial"/>
                <w:lang w:val="ru-RU" w:eastAsia="ru-RU"/>
              </w:rPr>
            </w:pPr>
          </w:p>
        </w:tc>
        <w:tc>
          <w:tcPr>
            <w:tcW w:w="1134" w:type="dxa"/>
            <w:vMerge/>
            <w:vAlign w:val="center"/>
            <w:hideMark/>
          </w:tcPr>
          <w:p w14:paraId="7DFD359F" w14:textId="77777777" w:rsidR="004E4C02" w:rsidRPr="00040062" w:rsidRDefault="004E4C02" w:rsidP="00040062">
            <w:pPr>
              <w:jc w:val="center"/>
              <w:rPr>
                <w:rFonts w:ascii="Arial" w:hAnsi="Arial" w:cs="Arial"/>
                <w:lang w:val="ru-RU" w:eastAsia="ru-RU"/>
              </w:rPr>
            </w:pPr>
          </w:p>
        </w:tc>
        <w:tc>
          <w:tcPr>
            <w:tcW w:w="3536" w:type="dxa"/>
            <w:shd w:val="clear" w:color="000000" w:fill="FFFFFF"/>
            <w:vAlign w:val="center"/>
            <w:hideMark/>
          </w:tcPr>
          <w:p w14:paraId="75FF11F7"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защитные леса</w:t>
            </w:r>
          </w:p>
        </w:tc>
      </w:tr>
      <w:tr w:rsidR="00ED73AB" w:rsidRPr="00040062" w14:paraId="0B930681" w14:textId="77777777" w:rsidTr="00AA6ADB">
        <w:trPr>
          <w:trHeight w:val="236"/>
        </w:trPr>
        <w:tc>
          <w:tcPr>
            <w:tcW w:w="567" w:type="dxa"/>
            <w:shd w:val="clear" w:color="000000" w:fill="FFFFFF"/>
            <w:vAlign w:val="bottom"/>
            <w:hideMark/>
          </w:tcPr>
          <w:p w14:paraId="0C09994D"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4962" w:type="dxa"/>
            <w:shd w:val="clear" w:color="000000" w:fill="FFFFFF"/>
            <w:vAlign w:val="bottom"/>
            <w:hideMark/>
          </w:tcPr>
          <w:p w14:paraId="674AC915"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134" w:type="dxa"/>
            <w:shd w:val="clear" w:color="000000" w:fill="FFFFFF"/>
            <w:vAlign w:val="bottom"/>
            <w:hideMark/>
          </w:tcPr>
          <w:p w14:paraId="3B11079E"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3536" w:type="dxa"/>
            <w:noWrap/>
            <w:vAlign w:val="bottom"/>
            <w:hideMark/>
          </w:tcPr>
          <w:p w14:paraId="175DFBD6"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4</w:t>
            </w:r>
          </w:p>
        </w:tc>
      </w:tr>
      <w:tr w:rsidR="00ED73AB" w:rsidRPr="00040062" w14:paraId="3748F219" w14:textId="77777777" w:rsidTr="00AA6ADB">
        <w:trPr>
          <w:trHeight w:val="236"/>
        </w:trPr>
        <w:tc>
          <w:tcPr>
            <w:tcW w:w="567" w:type="dxa"/>
            <w:shd w:val="clear" w:color="000000" w:fill="FFFFFF"/>
            <w:vAlign w:val="bottom"/>
            <w:hideMark/>
          </w:tcPr>
          <w:p w14:paraId="226D3A76"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4962" w:type="dxa"/>
            <w:shd w:val="clear" w:color="000000" w:fill="FFFFFF"/>
            <w:vAlign w:val="bottom"/>
            <w:hideMark/>
          </w:tcPr>
          <w:p w14:paraId="5368922A" w14:textId="77777777" w:rsidR="004E4C02" w:rsidRPr="00040062" w:rsidRDefault="00E47E9B" w:rsidP="00040062">
            <w:pPr>
              <w:jc w:val="center"/>
              <w:rPr>
                <w:rFonts w:ascii="Arial" w:hAnsi="Arial" w:cs="Arial"/>
                <w:lang w:val="ru-RU" w:eastAsia="ru-RU"/>
              </w:rPr>
            </w:pPr>
            <w:r w:rsidRPr="00040062">
              <w:rPr>
                <w:rFonts w:ascii="Arial" w:hAnsi="Arial" w:cs="Arial"/>
                <w:lang w:val="ru-RU" w:eastAsia="ru-RU"/>
              </w:rPr>
              <w:t>Площадь лесничества</w:t>
            </w:r>
          </w:p>
        </w:tc>
        <w:tc>
          <w:tcPr>
            <w:tcW w:w="1134" w:type="dxa"/>
            <w:shd w:val="clear" w:color="000000" w:fill="FFFFFF"/>
            <w:vAlign w:val="bottom"/>
            <w:hideMark/>
          </w:tcPr>
          <w:p w14:paraId="6DBC322B" w14:textId="77777777" w:rsidR="004E4C02" w:rsidRPr="00040062" w:rsidRDefault="004E4C02" w:rsidP="00040062">
            <w:pPr>
              <w:jc w:val="center"/>
              <w:rPr>
                <w:rFonts w:ascii="Arial" w:hAnsi="Arial" w:cs="Arial"/>
                <w:lang w:val="ru-RU" w:eastAsia="ru-RU"/>
              </w:rPr>
            </w:pPr>
          </w:p>
        </w:tc>
        <w:tc>
          <w:tcPr>
            <w:tcW w:w="3536" w:type="dxa"/>
            <w:noWrap/>
            <w:vAlign w:val="bottom"/>
            <w:hideMark/>
          </w:tcPr>
          <w:p w14:paraId="67DD7E73" w14:textId="77777777" w:rsidR="004E4C02" w:rsidRPr="00040062" w:rsidRDefault="00944EF7" w:rsidP="00040062">
            <w:pPr>
              <w:jc w:val="center"/>
              <w:rPr>
                <w:rFonts w:ascii="Arial" w:hAnsi="Arial" w:cs="Arial"/>
                <w:lang w:val="ru-RU" w:eastAsia="ru-RU"/>
              </w:rPr>
            </w:pPr>
            <w:r w:rsidRPr="00040062">
              <w:rPr>
                <w:rFonts w:ascii="Arial" w:hAnsi="Arial" w:cs="Arial"/>
                <w:lang w:val="ru-RU" w:eastAsia="ru-RU"/>
              </w:rPr>
              <w:t>763</w:t>
            </w:r>
          </w:p>
        </w:tc>
      </w:tr>
      <w:tr w:rsidR="00ED73AB" w:rsidRPr="00040062" w14:paraId="4851B636" w14:textId="77777777" w:rsidTr="00E56E0A">
        <w:trPr>
          <w:trHeight w:val="236"/>
        </w:trPr>
        <w:tc>
          <w:tcPr>
            <w:tcW w:w="567" w:type="dxa"/>
            <w:shd w:val="clear" w:color="000000" w:fill="FFFFFF"/>
            <w:vAlign w:val="bottom"/>
            <w:hideMark/>
          </w:tcPr>
          <w:p w14:paraId="047C6747"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4962" w:type="dxa"/>
            <w:shd w:val="clear" w:color="000000" w:fill="FFFFFF"/>
            <w:vAlign w:val="bottom"/>
            <w:hideMark/>
          </w:tcPr>
          <w:p w14:paraId="3392B921"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в т.ч. защитные и эксплуатационные леса</w:t>
            </w:r>
          </w:p>
        </w:tc>
        <w:tc>
          <w:tcPr>
            <w:tcW w:w="1134" w:type="dxa"/>
            <w:shd w:val="clear" w:color="000000" w:fill="FFFFFF"/>
            <w:vAlign w:val="bottom"/>
            <w:hideMark/>
          </w:tcPr>
          <w:p w14:paraId="1ED4F285" w14:textId="77777777" w:rsidR="00944EF7" w:rsidRPr="00040062" w:rsidRDefault="00944EF7" w:rsidP="00040062">
            <w:pPr>
              <w:jc w:val="center"/>
              <w:rPr>
                <w:rFonts w:ascii="Arial" w:hAnsi="Arial" w:cs="Arial"/>
                <w:lang w:val="ru-RU" w:eastAsia="ru-RU"/>
              </w:rPr>
            </w:pPr>
          </w:p>
        </w:tc>
        <w:tc>
          <w:tcPr>
            <w:tcW w:w="3536" w:type="dxa"/>
            <w:noWrap/>
            <w:vAlign w:val="center"/>
            <w:hideMark/>
          </w:tcPr>
          <w:p w14:paraId="6A688F63" w14:textId="77777777" w:rsidR="00944EF7" w:rsidRPr="00040062" w:rsidRDefault="00E47E9B" w:rsidP="00040062">
            <w:pPr>
              <w:contextualSpacing/>
              <w:jc w:val="center"/>
              <w:rPr>
                <w:rFonts w:ascii="Arial" w:hAnsi="Arial" w:cs="Arial"/>
                <w:lang w:val="uk-UA" w:eastAsia="ru-RU"/>
              </w:rPr>
            </w:pPr>
            <w:r w:rsidRPr="00040062">
              <w:rPr>
                <w:rFonts w:ascii="Arial" w:hAnsi="Arial" w:cs="Arial"/>
                <w:lang w:val="ru-RU" w:eastAsia="ru-RU"/>
              </w:rPr>
              <w:t>763</w:t>
            </w:r>
          </w:p>
        </w:tc>
      </w:tr>
      <w:tr w:rsidR="00ED73AB" w:rsidRPr="00040062" w14:paraId="7D6B1EC7" w14:textId="77777777" w:rsidTr="00AA6ADB">
        <w:trPr>
          <w:trHeight w:val="710"/>
        </w:trPr>
        <w:tc>
          <w:tcPr>
            <w:tcW w:w="567" w:type="dxa"/>
            <w:vMerge w:val="restart"/>
            <w:shd w:val="clear" w:color="000000" w:fill="FFFFFF"/>
            <w:vAlign w:val="bottom"/>
            <w:hideMark/>
          </w:tcPr>
          <w:p w14:paraId="01C80904"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4962" w:type="dxa"/>
            <w:shd w:val="clear" w:color="000000" w:fill="FFFFFF"/>
            <w:vAlign w:val="bottom"/>
            <w:hideMark/>
          </w:tcPr>
          <w:p w14:paraId="720E984C"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Установка и размещение стендов и других знаков и указателей, содержащих информацию о пожарной безопасности</w:t>
            </w:r>
          </w:p>
        </w:tc>
        <w:tc>
          <w:tcPr>
            <w:tcW w:w="1134" w:type="dxa"/>
            <w:vMerge w:val="restart"/>
            <w:shd w:val="clear" w:color="000000" w:fill="FFFFFF"/>
            <w:vAlign w:val="bottom"/>
            <w:hideMark/>
          </w:tcPr>
          <w:p w14:paraId="34F57E25"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3536" w:type="dxa"/>
            <w:noWrap/>
            <w:vAlign w:val="bottom"/>
            <w:hideMark/>
          </w:tcPr>
          <w:p w14:paraId="48F51673" w14:textId="77777777" w:rsidR="00944EF7" w:rsidRPr="00040062" w:rsidRDefault="00944EF7" w:rsidP="00040062">
            <w:pPr>
              <w:jc w:val="center"/>
              <w:rPr>
                <w:rFonts w:ascii="Arial" w:hAnsi="Arial" w:cs="Arial"/>
                <w:lang w:val="ru-RU" w:eastAsia="ru-RU"/>
              </w:rPr>
            </w:pPr>
          </w:p>
        </w:tc>
      </w:tr>
      <w:tr w:rsidR="00ED73AB" w:rsidRPr="00040062" w14:paraId="361A679E" w14:textId="77777777" w:rsidTr="00AA6ADB">
        <w:trPr>
          <w:trHeight w:val="236"/>
        </w:trPr>
        <w:tc>
          <w:tcPr>
            <w:tcW w:w="567" w:type="dxa"/>
            <w:vMerge/>
            <w:vAlign w:val="center"/>
            <w:hideMark/>
          </w:tcPr>
          <w:p w14:paraId="1188B2CE"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44403BB6"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стендов</w:t>
            </w:r>
          </w:p>
        </w:tc>
        <w:tc>
          <w:tcPr>
            <w:tcW w:w="1134" w:type="dxa"/>
            <w:vMerge/>
            <w:vAlign w:val="center"/>
            <w:hideMark/>
          </w:tcPr>
          <w:p w14:paraId="6F3F9BC4" w14:textId="77777777" w:rsidR="00944EF7" w:rsidRPr="00040062" w:rsidRDefault="00944EF7" w:rsidP="00040062">
            <w:pPr>
              <w:jc w:val="center"/>
              <w:rPr>
                <w:rFonts w:ascii="Arial" w:hAnsi="Arial" w:cs="Arial"/>
                <w:lang w:val="ru-RU" w:eastAsia="ru-RU"/>
              </w:rPr>
            </w:pPr>
          </w:p>
        </w:tc>
        <w:tc>
          <w:tcPr>
            <w:tcW w:w="3536" w:type="dxa"/>
            <w:shd w:val="clear" w:color="000000" w:fill="FFFFFF"/>
            <w:vAlign w:val="bottom"/>
            <w:hideMark/>
          </w:tcPr>
          <w:p w14:paraId="7647A88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менее одного на лесничество (участковое лесничество), лесопарк</w:t>
            </w:r>
          </w:p>
        </w:tc>
      </w:tr>
      <w:tr w:rsidR="00ED73AB" w:rsidRPr="00040062" w14:paraId="41441EA1" w14:textId="77777777" w:rsidTr="00AA6ADB">
        <w:trPr>
          <w:trHeight w:val="236"/>
        </w:trPr>
        <w:tc>
          <w:tcPr>
            <w:tcW w:w="567" w:type="dxa"/>
            <w:vMerge/>
            <w:vAlign w:val="center"/>
            <w:hideMark/>
          </w:tcPr>
          <w:p w14:paraId="2E05E101"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3295BD94"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плакатов</w:t>
            </w:r>
          </w:p>
        </w:tc>
        <w:tc>
          <w:tcPr>
            <w:tcW w:w="1134" w:type="dxa"/>
            <w:vMerge/>
            <w:vAlign w:val="center"/>
            <w:hideMark/>
          </w:tcPr>
          <w:p w14:paraId="3596A4EB" w14:textId="77777777" w:rsidR="00944EF7" w:rsidRPr="00040062" w:rsidRDefault="00944EF7" w:rsidP="00040062">
            <w:pPr>
              <w:jc w:val="center"/>
              <w:rPr>
                <w:rFonts w:ascii="Arial" w:hAnsi="Arial" w:cs="Arial"/>
                <w:lang w:val="ru-RU" w:eastAsia="ru-RU"/>
              </w:rPr>
            </w:pPr>
          </w:p>
        </w:tc>
        <w:tc>
          <w:tcPr>
            <w:tcW w:w="3536" w:type="dxa"/>
            <w:noWrap/>
            <w:vAlign w:val="bottom"/>
            <w:hideMark/>
          </w:tcPr>
          <w:p w14:paraId="6F419027"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295FF67D" w14:textId="77777777" w:rsidTr="00AA6ADB">
        <w:trPr>
          <w:trHeight w:val="461"/>
        </w:trPr>
        <w:tc>
          <w:tcPr>
            <w:tcW w:w="567" w:type="dxa"/>
            <w:vMerge/>
            <w:vAlign w:val="center"/>
            <w:hideMark/>
          </w:tcPr>
          <w:p w14:paraId="6D57E712"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60487C8C"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объявлений (аншлагов) и других знаков и указателей</w:t>
            </w:r>
          </w:p>
        </w:tc>
        <w:tc>
          <w:tcPr>
            <w:tcW w:w="1134" w:type="dxa"/>
            <w:vMerge/>
            <w:vAlign w:val="center"/>
            <w:hideMark/>
          </w:tcPr>
          <w:p w14:paraId="57DEECFC" w14:textId="77777777" w:rsidR="00944EF7" w:rsidRPr="00040062" w:rsidRDefault="00944EF7" w:rsidP="00040062">
            <w:pPr>
              <w:jc w:val="center"/>
              <w:rPr>
                <w:rFonts w:ascii="Arial" w:hAnsi="Arial" w:cs="Arial"/>
                <w:lang w:val="ru-RU" w:eastAsia="ru-RU"/>
              </w:rPr>
            </w:pPr>
          </w:p>
        </w:tc>
        <w:tc>
          <w:tcPr>
            <w:tcW w:w="3536" w:type="dxa"/>
            <w:noWrap/>
            <w:vAlign w:val="bottom"/>
            <w:hideMark/>
          </w:tcPr>
          <w:p w14:paraId="1E366F7E"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711AAC17" w14:textId="77777777" w:rsidTr="006D0C61">
        <w:trPr>
          <w:trHeight w:val="322"/>
        </w:trPr>
        <w:tc>
          <w:tcPr>
            <w:tcW w:w="567" w:type="dxa"/>
            <w:shd w:val="clear" w:color="000000" w:fill="FFFFFF"/>
            <w:vAlign w:val="bottom"/>
            <w:hideMark/>
          </w:tcPr>
          <w:p w14:paraId="617FD859"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4962" w:type="dxa"/>
            <w:shd w:val="clear" w:color="000000" w:fill="FFFFFF"/>
            <w:vAlign w:val="bottom"/>
            <w:hideMark/>
          </w:tcPr>
          <w:p w14:paraId="009BBE5B"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Благоустройство зон отдыха граждан, пребывающих в лесах, в соответствии со статьей 11 Лесного кодекса Российской Федерации</w:t>
            </w:r>
          </w:p>
        </w:tc>
        <w:tc>
          <w:tcPr>
            <w:tcW w:w="1134" w:type="dxa"/>
            <w:shd w:val="clear" w:color="000000" w:fill="FFFFFF"/>
            <w:vAlign w:val="bottom"/>
            <w:hideMark/>
          </w:tcPr>
          <w:p w14:paraId="71E24B5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3536" w:type="dxa"/>
            <w:noWrap/>
            <w:vAlign w:val="bottom"/>
            <w:hideMark/>
          </w:tcPr>
          <w:p w14:paraId="11728310"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790D7F3B" w14:textId="77777777" w:rsidTr="00AA6ADB">
        <w:trPr>
          <w:trHeight w:val="959"/>
        </w:trPr>
        <w:tc>
          <w:tcPr>
            <w:tcW w:w="567" w:type="dxa"/>
            <w:shd w:val="clear" w:color="000000" w:fill="FFFFFF"/>
            <w:vAlign w:val="bottom"/>
            <w:hideMark/>
          </w:tcPr>
          <w:p w14:paraId="2748DFCC"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4962" w:type="dxa"/>
            <w:shd w:val="clear" w:color="000000" w:fill="FFFFFF"/>
            <w:vAlign w:val="bottom"/>
            <w:hideMark/>
          </w:tcPr>
          <w:p w14:paraId="31BE6F40"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134" w:type="dxa"/>
            <w:shd w:val="clear" w:color="000000" w:fill="FFFFFF"/>
            <w:vAlign w:val="bottom"/>
            <w:hideMark/>
          </w:tcPr>
          <w:p w14:paraId="71BEB16E"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3536" w:type="dxa"/>
            <w:noWrap/>
            <w:vAlign w:val="bottom"/>
            <w:hideMark/>
          </w:tcPr>
          <w:p w14:paraId="3BA9B83B"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0DC62D2A" w14:textId="77777777" w:rsidTr="005053E7">
        <w:trPr>
          <w:trHeight w:val="450"/>
        </w:trPr>
        <w:tc>
          <w:tcPr>
            <w:tcW w:w="567" w:type="dxa"/>
            <w:vMerge w:val="restart"/>
            <w:shd w:val="clear" w:color="000000" w:fill="FFFFFF"/>
            <w:vAlign w:val="bottom"/>
            <w:hideMark/>
          </w:tcPr>
          <w:p w14:paraId="15D6E56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4962" w:type="dxa"/>
            <w:shd w:val="clear" w:color="000000" w:fill="FFFFFF"/>
            <w:vAlign w:val="bottom"/>
            <w:hideMark/>
          </w:tcPr>
          <w:p w14:paraId="702C957C"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Лесные дороги, предназначенные для охраны лесов от пожаров:*</w:t>
            </w:r>
          </w:p>
        </w:tc>
        <w:tc>
          <w:tcPr>
            <w:tcW w:w="1134" w:type="dxa"/>
            <w:vMerge w:val="restart"/>
            <w:shd w:val="clear" w:color="000000" w:fill="FFFFFF"/>
            <w:vAlign w:val="bottom"/>
            <w:hideMark/>
          </w:tcPr>
          <w:p w14:paraId="796F9ECB"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км</w:t>
            </w:r>
          </w:p>
        </w:tc>
        <w:tc>
          <w:tcPr>
            <w:tcW w:w="3536" w:type="dxa"/>
            <w:noWrap/>
            <w:vAlign w:val="bottom"/>
            <w:hideMark/>
          </w:tcPr>
          <w:p w14:paraId="4A2BCF8D"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24,4</w:t>
            </w:r>
          </w:p>
        </w:tc>
      </w:tr>
      <w:tr w:rsidR="00ED73AB" w:rsidRPr="00040062" w14:paraId="21BD3704" w14:textId="77777777" w:rsidTr="005053E7">
        <w:trPr>
          <w:trHeight w:val="236"/>
        </w:trPr>
        <w:tc>
          <w:tcPr>
            <w:tcW w:w="567" w:type="dxa"/>
            <w:vMerge/>
            <w:vAlign w:val="center"/>
            <w:hideMark/>
          </w:tcPr>
          <w:p w14:paraId="06BF6F0A"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791390BF"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 xml:space="preserve">строительство </w:t>
            </w:r>
          </w:p>
        </w:tc>
        <w:tc>
          <w:tcPr>
            <w:tcW w:w="1134" w:type="dxa"/>
            <w:vMerge/>
            <w:vAlign w:val="center"/>
            <w:hideMark/>
          </w:tcPr>
          <w:p w14:paraId="7EA4DF7A" w14:textId="77777777" w:rsidR="00944EF7" w:rsidRPr="00040062" w:rsidRDefault="00944EF7" w:rsidP="00040062">
            <w:pPr>
              <w:jc w:val="center"/>
              <w:rPr>
                <w:rFonts w:ascii="Arial" w:hAnsi="Arial" w:cs="Arial"/>
                <w:lang w:val="ru-RU" w:eastAsia="ru-RU"/>
              </w:rPr>
            </w:pPr>
          </w:p>
        </w:tc>
        <w:tc>
          <w:tcPr>
            <w:tcW w:w="3536" w:type="dxa"/>
            <w:noWrap/>
            <w:vAlign w:val="bottom"/>
            <w:hideMark/>
          </w:tcPr>
          <w:p w14:paraId="161E4156"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4A69E01F" w14:textId="77777777" w:rsidTr="00C24F4C">
        <w:trPr>
          <w:trHeight w:val="260"/>
        </w:trPr>
        <w:tc>
          <w:tcPr>
            <w:tcW w:w="567" w:type="dxa"/>
            <w:vMerge/>
            <w:vAlign w:val="center"/>
            <w:hideMark/>
          </w:tcPr>
          <w:p w14:paraId="72F465D3"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24F33389"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реконструкция</w:t>
            </w:r>
          </w:p>
        </w:tc>
        <w:tc>
          <w:tcPr>
            <w:tcW w:w="1134" w:type="dxa"/>
            <w:vMerge/>
            <w:vAlign w:val="center"/>
            <w:hideMark/>
          </w:tcPr>
          <w:p w14:paraId="210CC731" w14:textId="77777777" w:rsidR="00944EF7" w:rsidRPr="00040062" w:rsidRDefault="00944EF7" w:rsidP="00040062">
            <w:pPr>
              <w:jc w:val="center"/>
              <w:rPr>
                <w:rFonts w:ascii="Arial" w:hAnsi="Arial" w:cs="Arial"/>
                <w:lang w:val="ru-RU" w:eastAsia="ru-RU"/>
              </w:rPr>
            </w:pPr>
          </w:p>
        </w:tc>
        <w:tc>
          <w:tcPr>
            <w:tcW w:w="3536" w:type="dxa"/>
            <w:vAlign w:val="bottom"/>
            <w:hideMark/>
          </w:tcPr>
          <w:p w14:paraId="02427407"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ED73AB" w:rsidRPr="00040062" w14:paraId="04FC50C0" w14:textId="77777777" w:rsidTr="005053E7">
        <w:trPr>
          <w:trHeight w:val="236"/>
        </w:trPr>
        <w:tc>
          <w:tcPr>
            <w:tcW w:w="567" w:type="dxa"/>
            <w:vMerge/>
            <w:vAlign w:val="center"/>
            <w:hideMark/>
          </w:tcPr>
          <w:p w14:paraId="5AC7EC37"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42BDDA7D"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эксплуатация</w:t>
            </w:r>
          </w:p>
        </w:tc>
        <w:tc>
          <w:tcPr>
            <w:tcW w:w="1134" w:type="dxa"/>
            <w:vMerge/>
            <w:vAlign w:val="center"/>
            <w:hideMark/>
          </w:tcPr>
          <w:p w14:paraId="0873C574" w14:textId="77777777" w:rsidR="00944EF7" w:rsidRPr="00040062" w:rsidRDefault="00944EF7" w:rsidP="00040062">
            <w:pPr>
              <w:jc w:val="center"/>
              <w:rPr>
                <w:rFonts w:ascii="Arial" w:hAnsi="Arial" w:cs="Arial"/>
                <w:lang w:val="ru-RU" w:eastAsia="ru-RU"/>
              </w:rPr>
            </w:pPr>
          </w:p>
        </w:tc>
        <w:tc>
          <w:tcPr>
            <w:tcW w:w="3536" w:type="dxa"/>
            <w:noWrap/>
            <w:vAlign w:val="bottom"/>
            <w:hideMark/>
          </w:tcPr>
          <w:p w14:paraId="5C6AB706"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24,4</w:t>
            </w:r>
          </w:p>
        </w:tc>
      </w:tr>
      <w:tr w:rsidR="00ED73AB" w:rsidRPr="00040062" w14:paraId="1C740F81" w14:textId="77777777" w:rsidTr="006D0C61">
        <w:trPr>
          <w:trHeight w:val="85"/>
        </w:trPr>
        <w:tc>
          <w:tcPr>
            <w:tcW w:w="567" w:type="dxa"/>
            <w:shd w:val="clear" w:color="000000" w:fill="FFFFFF"/>
            <w:vAlign w:val="bottom"/>
            <w:hideMark/>
          </w:tcPr>
          <w:p w14:paraId="5EB29AFB"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4962" w:type="dxa"/>
            <w:shd w:val="clear" w:color="000000" w:fill="FFFFFF"/>
            <w:vAlign w:val="bottom"/>
            <w:hideMark/>
          </w:tcPr>
          <w:p w14:paraId="04F08919"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Строительство, реконструкция и эксплуатация посадочных площадок для самолетов, вертолетов, используемых в целях проведения авиационных работ по охране и защите лесов</w:t>
            </w:r>
          </w:p>
        </w:tc>
        <w:tc>
          <w:tcPr>
            <w:tcW w:w="1134" w:type="dxa"/>
            <w:shd w:val="clear" w:color="000000" w:fill="FFFFFF"/>
            <w:vAlign w:val="bottom"/>
            <w:hideMark/>
          </w:tcPr>
          <w:p w14:paraId="1AC82581"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3536" w:type="dxa"/>
            <w:shd w:val="clear" w:color="000000" w:fill="FFFFFF"/>
            <w:vAlign w:val="bottom"/>
            <w:hideMark/>
          </w:tcPr>
          <w:p w14:paraId="0B5379CB"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менее одной на лесничество, лесопарк, авиаотделение в районах авиационной охраны лесов</w:t>
            </w:r>
          </w:p>
        </w:tc>
      </w:tr>
      <w:tr w:rsidR="00ED73AB" w:rsidRPr="00040062" w14:paraId="5A42F28A" w14:textId="77777777" w:rsidTr="00AA6ADB">
        <w:trPr>
          <w:trHeight w:val="248"/>
        </w:trPr>
        <w:tc>
          <w:tcPr>
            <w:tcW w:w="567" w:type="dxa"/>
            <w:vMerge w:val="restart"/>
            <w:shd w:val="clear" w:color="000000" w:fill="FFFFFF"/>
            <w:vAlign w:val="bottom"/>
            <w:hideMark/>
          </w:tcPr>
          <w:p w14:paraId="2B838887"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4962" w:type="dxa"/>
            <w:shd w:val="clear" w:color="000000" w:fill="FFFFFF"/>
            <w:vAlign w:val="bottom"/>
            <w:hideMark/>
          </w:tcPr>
          <w:p w14:paraId="70197383"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Прокладка противопожарных разрывов</w:t>
            </w:r>
          </w:p>
        </w:tc>
        <w:tc>
          <w:tcPr>
            <w:tcW w:w="1134" w:type="dxa"/>
            <w:vMerge w:val="restart"/>
            <w:shd w:val="clear" w:color="000000" w:fill="FFFFFF"/>
            <w:vAlign w:val="bottom"/>
            <w:hideMark/>
          </w:tcPr>
          <w:p w14:paraId="1B716BF1"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км</w:t>
            </w:r>
          </w:p>
        </w:tc>
        <w:tc>
          <w:tcPr>
            <w:tcW w:w="3536" w:type="dxa"/>
            <w:shd w:val="clear" w:color="000000" w:fill="FFFFFF"/>
            <w:vAlign w:val="bottom"/>
            <w:hideMark/>
          </w:tcPr>
          <w:p w14:paraId="6946C00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планируется</w:t>
            </w:r>
          </w:p>
        </w:tc>
      </w:tr>
      <w:tr w:rsidR="00ED73AB" w:rsidRPr="00040062" w14:paraId="4DBB89FC" w14:textId="77777777" w:rsidTr="00AA6ADB">
        <w:trPr>
          <w:trHeight w:val="296"/>
        </w:trPr>
        <w:tc>
          <w:tcPr>
            <w:tcW w:w="567" w:type="dxa"/>
            <w:vMerge/>
            <w:vAlign w:val="center"/>
            <w:hideMark/>
          </w:tcPr>
          <w:p w14:paraId="555F71F9"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49A42F21"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Прокладка просек</w:t>
            </w:r>
          </w:p>
        </w:tc>
        <w:tc>
          <w:tcPr>
            <w:tcW w:w="1134" w:type="dxa"/>
            <w:vMerge/>
            <w:vAlign w:val="center"/>
            <w:hideMark/>
          </w:tcPr>
          <w:p w14:paraId="3AB0DE61" w14:textId="77777777" w:rsidR="00944EF7" w:rsidRPr="00040062" w:rsidRDefault="00944EF7" w:rsidP="00040062">
            <w:pPr>
              <w:jc w:val="center"/>
              <w:rPr>
                <w:rFonts w:ascii="Arial" w:hAnsi="Arial" w:cs="Arial"/>
                <w:lang w:val="ru-RU" w:eastAsia="ru-RU"/>
              </w:rPr>
            </w:pPr>
          </w:p>
        </w:tc>
        <w:tc>
          <w:tcPr>
            <w:tcW w:w="3536" w:type="dxa"/>
            <w:shd w:val="clear" w:color="000000" w:fill="FFFFFF"/>
            <w:vAlign w:val="bottom"/>
            <w:hideMark/>
          </w:tcPr>
          <w:p w14:paraId="2E4FFD77"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планируется</w:t>
            </w:r>
          </w:p>
        </w:tc>
      </w:tr>
      <w:tr w:rsidR="00ED73AB" w:rsidRPr="00040062" w14:paraId="5AD7D342" w14:textId="77777777" w:rsidTr="00AA6ADB">
        <w:trPr>
          <w:trHeight w:val="70"/>
        </w:trPr>
        <w:tc>
          <w:tcPr>
            <w:tcW w:w="567" w:type="dxa"/>
            <w:vMerge/>
            <w:vAlign w:val="center"/>
            <w:hideMark/>
          </w:tcPr>
          <w:p w14:paraId="2EA95487"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311C7990"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Устройство противопожарных минерализованных полос</w:t>
            </w:r>
          </w:p>
        </w:tc>
        <w:tc>
          <w:tcPr>
            <w:tcW w:w="1134" w:type="dxa"/>
            <w:vMerge/>
            <w:vAlign w:val="center"/>
            <w:hideMark/>
          </w:tcPr>
          <w:p w14:paraId="2C705DD5" w14:textId="77777777" w:rsidR="00944EF7" w:rsidRPr="00040062" w:rsidRDefault="00944EF7" w:rsidP="00040062">
            <w:pPr>
              <w:jc w:val="center"/>
              <w:rPr>
                <w:rFonts w:ascii="Arial" w:hAnsi="Arial" w:cs="Arial"/>
                <w:lang w:val="ru-RU" w:eastAsia="ru-RU"/>
              </w:rPr>
            </w:pPr>
          </w:p>
        </w:tc>
        <w:tc>
          <w:tcPr>
            <w:tcW w:w="3536" w:type="dxa"/>
            <w:noWrap/>
            <w:vAlign w:val="bottom"/>
            <w:hideMark/>
          </w:tcPr>
          <w:p w14:paraId="6DCC8A05"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0,84</w:t>
            </w:r>
          </w:p>
        </w:tc>
      </w:tr>
      <w:tr w:rsidR="00ED73AB" w:rsidRPr="00040062" w14:paraId="3C2A11CE" w14:textId="77777777" w:rsidTr="00AA6ADB">
        <w:trPr>
          <w:trHeight w:val="248"/>
        </w:trPr>
        <w:tc>
          <w:tcPr>
            <w:tcW w:w="567" w:type="dxa"/>
            <w:vMerge w:val="restart"/>
            <w:shd w:val="clear" w:color="000000" w:fill="FFFFFF"/>
            <w:vAlign w:val="bottom"/>
            <w:hideMark/>
          </w:tcPr>
          <w:p w14:paraId="24D0651E"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4962" w:type="dxa"/>
            <w:shd w:val="clear" w:color="000000" w:fill="FFFFFF"/>
            <w:vAlign w:val="bottom"/>
            <w:hideMark/>
          </w:tcPr>
          <w:p w14:paraId="69C3F714"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Прочистка и обновление:</w:t>
            </w:r>
          </w:p>
        </w:tc>
        <w:tc>
          <w:tcPr>
            <w:tcW w:w="1134" w:type="dxa"/>
            <w:vMerge w:val="restart"/>
            <w:shd w:val="clear" w:color="000000" w:fill="FFFFFF"/>
            <w:vAlign w:val="bottom"/>
            <w:hideMark/>
          </w:tcPr>
          <w:p w14:paraId="1DEAA989"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км</w:t>
            </w:r>
          </w:p>
        </w:tc>
        <w:tc>
          <w:tcPr>
            <w:tcW w:w="3536" w:type="dxa"/>
            <w:noWrap/>
            <w:vAlign w:val="bottom"/>
            <w:hideMark/>
          </w:tcPr>
          <w:p w14:paraId="4E76BC7E" w14:textId="77777777" w:rsidR="00944EF7" w:rsidRPr="00040062" w:rsidRDefault="00944EF7" w:rsidP="00040062">
            <w:pPr>
              <w:jc w:val="center"/>
              <w:rPr>
                <w:rFonts w:ascii="Arial" w:hAnsi="Arial" w:cs="Arial"/>
                <w:lang w:val="ru-RU" w:eastAsia="ru-RU"/>
              </w:rPr>
            </w:pPr>
          </w:p>
        </w:tc>
      </w:tr>
      <w:tr w:rsidR="00ED73AB" w:rsidRPr="00040062" w14:paraId="6DE5D8A0" w14:textId="77777777" w:rsidTr="00AA6ADB">
        <w:trPr>
          <w:trHeight w:val="236"/>
        </w:trPr>
        <w:tc>
          <w:tcPr>
            <w:tcW w:w="567" w:type="dxa"/>
            <w:vMerge/>
            <w:vAlign w:val="center"/>
            <w:hideMark/>
          </w:tcPr>
          <w:p w14:paraId="34F9D21F"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6EFEB145"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просек</w:t>
            </w:r>
          </w:p>
        </w:tc>
        <w:tc>
          <w:tcPr>
            <w:tcW w:w="1134" w:type="dxa"/>
            <w:vMerge/>
            <w:vAlign w:val="center"/>
            <w:hideMark/>
          </w:tcPr>
          <w:p w14:paraId="3BE3A53E" w14:textId="77777777" w:rsidR="00944EF7" w:rsidRPr="00040062" w:rsidRDefault="00944EF7" w:rsidP="00040062">
            <w:pPr>
              <w:jc w:val="center"/>
              <w:rPr>
                <w:rFonts w:ascii="Arial" w:hAnsi="Arial" w:cs="Arial"/>
                <w:lang w:val="ru-RU" w:eastAsia="ru-RU"/>
              </w:rPr>
            </w:pPr>
          </w:p>
        </w:tc>
        <w:tc>
          <w:tcPr>
            <w:tcW w:w="3536" w:type="dxa"/>
            <w:shd w:val="clear" w:color="000000" w:fill="FFFFFF"/>
            <w:vAlign w:val="bottom"/>
            <w:hideMark/>
          </w:tcPr>
          <w:p w14:paraId="27471B0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планируется</w:t>
            </w:r>
          </w:p>
        </w:tc>
      </w:tr>
      <w:tr w:rsidR="00ED73AB" w:rsidRPr="00040062" w14:paraId="05E60A46" w14:textId="77777777" w:rsidTr="00AA6ADB">
        <w:trPr>
          <w:trHeight w:val="248"/>
        </w:trPr>
        <w:tc>
          <w:tcPr>
            <w:tcW w:w="567" w:type="dxa"/>
            <w:vMerge/>
            <w:vAlign w:val="center"/>
            <w:hideMark/>
          </w:tcPr>
          <w:p w14:paraId="25B46B96"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15901DE8"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противопожарных минерализованных полос</w:t>
            </w:r>
          </w:p>
        </w:tc>
        <w:tc>
          <w:tcPr>
            <w:tcW w:w="1134" w:type="dxa"/>
            <w:vMerge/>
            <w:vAlign w:val="center"/>
            <w:hideMark/>
          </w:tcPr>
          <w:p w14:paraId="54D7FA89" w14:textId="77777777" w:rsidR="00944EF7" w:rsidRPr="00040062" w:rsidRDefault="00944EF7" w:rsidP="00040062">
            <w:pPr>
              <w:jc w:val="center"/>
              <w:rPr>
                <w:rFonts w:ascii="Arial" w:hAnsi="Arial" w:cs="Arial"/>
                <w:lang w:val="ru-RU" w:eastAsia="ru-RU"/>
              </w:rPr>
            </w:pPr>
          </w:p>
        </w:tc>
        <w:tc>
          <w:tcPr>
            <w:tcW w:w="3536" w:type="dxa"/>
            <w:noWrap/>
            <w:vAlign w:val="bottom"/>
            <w:hideMark/>
          </w:tcPr>
          <w:p w14:paraId="7CB34EE1"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1,53</w:t>
            </w:r>
          </w:p>
        </w:tc>
      </w:tr>
      <w:tr w:rsidR="00ED73AB" w:rsidRPr="00040062" w14:paraId="2210B971" w14:textId="77777777" w:rsidTr="006D0C61">
        <w:trPr>
          <w:trHeight w:val="85"/>
        </w:trPr>
        <w:tc>
          <w:tcPr>
            <w:tcW w:w="567" w:type="dxa"/>
            <w:vMerge w:val="restart"/>
            <w:shd w:val="clear" w:color="000000" w:fill="FFFFFF"/>
            <w:vAlign w:val="bottom"/>
            <w:hideMark/>
          </w:tcPr>
          <w:p w14:paraId="6524CEB5"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4962" w:type="dxa"/>
            <w:shd w:val="clear" w:color="000000" w:fill="FFFFFF"/>
            <w:vAlign w:val="bottom"/>
            <w:hideMark/>
          </w:tcPr>
          <w:p w14:paraId="501AE732"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Строительство, реконструкция и эксплуатация:</w:t>
            </w:r>
          </w:p>
        </w:tc>
        <w:tc>
          <w:tcPr>
            <w:tcW w:w="1134" w:type="dxa"/>
            <w:vMerge w:val="restart"/>
            <w:shd w:val="clear" w:color="000000" w:fill="FFFFFF"/>
            <w:vAlign w:val="bottom"/>
            <w:hideMark/>
          </w:tcPr>
          <w:p w14:paraId="33244327"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3536" w:type="dxa"/>
            <w:noWrap/>
            <w:vAlign w:val="bottom"/>
            <w:hideMark/>
          </w:tcPr>
          <w:p w14:paraId="11310EC8" w14:textId="77777777" w:rsidR="00944EF7" w:rsidRPr="00040062" w:rsidRDefault="00944EF7" w:rsidP="00040062">
            <w:pPr>
              <w:jc w:val="center"/>
              <w:rPr>
                <w:rFonts w:ascii="Arial" w:hAnsi="Arial" w:cs="Arial"/>
                <w:lang w:val="ru-RU" w:eastAsia="ru-RU"/>
              </w:rPr>
            </w:pPr>
          </w:p>
        </w:tc>
      </w:tr>
      <w:tr w:rsidR="00ED73AB" w:rsidRPr="00040062" w14:paraId="6A7F9F18" w14:textId="77777777" w:rsidTr="00AA6ADB">
        <w:trPr>
          <w:trHeight w:val="651"/>
        </w:trPr>
        <w:tc>
          <w:tcPr>
            <w:tcW w:w="567" w:type="dxa"/>
            <w:vMerge/>
            <w:vAlign w:val="center"/>
            <w:hideMark/>
          </w:tcPr>
          <w:p w14:paraId="76A6F306"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7DC61840"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пожарных наблюдательных пунктов (вышек, мачт, павильонов и других наблюдательных пунктов)</w:t>
            </w:r>
          </w:p>
        </w:tc>
        <w:tc>
          <w:tcPr>
            <w:tcW w:w="1134" w:type="dxa"/>
            <w:vMerge/>
            <w:vAlign w:val="center"/>
            <w:hideMark/>
          </w:tcPr>
          <w:p w14:paraId="339D3ED2" w14:textId="77777777" w:rsidR="00944EF7" w:rsidRPr="00040062" w:rsidRDefault="00944EF7" w:rsidP="00040062">
            <w:pPr>
              <w:jc w:val="center"/>
              <w:rPr>
                <w:rFonts w:ascii="Arial" w:hAnsi="Arial" w:cs="Arial"/>
                <w:lang w:val="ru-RU" w:eastAsia="ru-RU"/>
              </w:rPr>
            </w:pPr>
          </w:p>
        </w:tc>
        <w:tc>
          <w:tcPr>
            <w:tcW w:w="3536" w:type="dxa"/>
            <w:noWrap/>
            <w:vAlign w:val="bottom"/>
            <w:hideMark/>
          </w:tcPr>
          <w:p w14:paraId="327FC399"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52D94925" w14:textId="77777777" w:rsidTr="00AA6ADB">
        <w:trPr>
          <w:trHeight w:val="473"/>
        </w:trPr>
        <w:tc>
          <w:tcPr>
            <w:tcW w:w="567" w:type="dxa"/>
            <w:vMerge/>
            <w:vAlign w:val="center"/>
            <w:hideMark/>
          </w:tcPr>
          <w:p w14:paraId="3D0745BE"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5B0B64AF"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пунктов сосредоточения противопожарного инвентаря</w:t>
            </w:r>
          </w:p>
        </w:tc>
        <w:tc>
          <w:tcPr>
            <w:tcW w:w="1134" w:type="dxa"/>
            <w:vMerge/>
            <w:vAlign w:val="center"/>
            <w:hideMark/>
          </w:tcPr>
          <w:p w14:paraId="5F228588" w14:textId="77777777" w:rsidR="00944EF7" w:rsidRPr="00040062" w:rsidRDefault="00944EF7" w:rsidP="00040062">
            <w:pPr>
              <w:jc w:val="center"/>
              <w:rPr>
                <w:rFonts w:ascii="Arial" w:hAnsi="Arial" w:cs="Arial"/>
                <w:lang w:val="ru-RU" w:eastAsia="ru-RU"/>
              </w:rPr>
            </w:pPr>
          </w:p>
        </w:tc>
        <w:tc>
          <w:tcPr>
            <w:tcW w:w="3536" w:type="dxa"/>
            <w:shd w:val="clear" w:color="000000" w:fill="FFFFFF"/>
            <w:vAlign w:val="bottom"/>
            <w:hideMark/>
          </w:tcPr>
          <w:p w14:paraId="4A69AB31"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по одному на добровольную пожарную дружину</w:t>
            </w:r>
          </w:p>
        </w:tc>
      </w:tr>
      <w:tr w:rsidR="00ED73AB" w:rsidRPr="00040062" w14:paraId="41905414" w14:textId="77777777" w:rsidTr="00AA6ADB">
        <w:trPr>
          <w:trHeight w:val="248"/>
        </w:trPr>
        <w:tc>
          <w:tcPr>
            <w:tcW w:w="567" w:type="dxa"/>
            <w:vMerge w:val="restart"/>
            <w:shd w:val="clear" w:color="000000" w:fill="FFFFFF"/>
            <w:vAlign w:val="bottom"/>
            <w:hideMark/>
          </w:tcPr>
          <w:p w14:paraId="74D8022E"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4962" w:type="dxa"/>
            <w:vMerge w:val="restart"/>
            <w:shd w:val="clear" w:color="000000" w:fill="FFFFFF"/>
            <w:vAlign w:val="bottom"/>
            <w:hideMark/>
          </w:tcPr>
          <w:p w14:paraId="1DD89493"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Устройство пожарных водоемов</w:t>
            </w:r>
          </w:p>
        </w:tc>
        <w:tc>
          <w:tcPr>
            <w:tcW w:w="1134" w:type="dxa"/>
            <w:shd w:val="clear" w:color="000000" w:fill="FFFFFF"/>
            <w:vAlign w:val="bottom"/>
            <w:hideMark/>
          </w:tcPr>
          <w:p w14:paraId="18C89A9B"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 КППО</w:t>
            </w:r>
          </w:p>
        </w:tc>
        <w:tc>
          <w:tcPr>
            <w:tcW w:w="3536" w:type="dxa"/>
            <w:noWrap/>
            <w:vAlign w:val="bottom"/>
            <w:hideMark/>
          </w:tcPr>
          <w:p w14:paraId="62DFDF8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37B200C8" w14:textId="77777777" w:rsidTr="00AA6ADB">
        <w:trPr>
          <w:trHeight w:val="248"/>
        </w:trPr>
        <w:tc>
          <w:tcPr>
            <w:tcW w:w="567" w:type="dxa"/>
            <w:vMerge/>
            <w:vAlign w:val="center"/>
            <w:hideMark/>
          </w:tcPr>
          <w:p w14:paraId="58F66904" w14:textId="77777777" w:rsidR="00944EF7" w:rsidRPr="00040062" w:rsidRDefault="00944EF7" w:rsidP="00040062">
            <w:pPr>
              <w:rPr>
                <w:rFonts w:ascii="Arial" w:hAnsi="Arial" w:cs="Arial"/>
                <w:lang w:val="ru-RU" w:eastAsia="ru-RU"/>
              </w:rPr>
            </w:pPr>
          </w:p>
        </w:tc>
        <w:tc>
          <w:tcPr>
            <w:tcW w:w="4962" w:type="dxa"/>
            <w:vMerge/>
            <w:vAlign w:val="center"/>
            <w:hideMark/>
          </w:tcPr>
          <w:p w14:paraId="0027B1EC" w14:textId="77777777" w:rsidR="00944EF7" w:rsidRPr="00040062" w:rsidRDefault="00944EF7" w:rsidP="00040062">
            <w:pPr>
              <w:rPr>
                <w:rFonts w:ascii="Arial" w:hAnsi="Arial" w:cs="Arial"/>
                <w:lang w:val="ru-RU" w:eastAsia="ru-RU"/>
              </w:rPr>
            </w:pPr>
          </w:p>
        </w:tc>
        <w:tc>
          <w:tcPr>
            <w:tcW w:w="1134" w:type="dxa"/>
            <w:shd w:val="clear" w:color="000000" w:fill="FFFFFF"/>
            <w:vAlign w:val="bottom"/>
            <w:hideMark/>
          </w:tcPr>
          <w:p w14:paraId="0DE15AB1"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2 КППО</w:t>
            </w:r>
          </w:p>
        </w:tc>
        <w:tc>
          <w:tcPr>
            <w:tcW w:w="3536" w:type="dxa"/>
            <w:shd w:val="clear" w:color="000000" w:fill="FFFFFF"/>
            <w:vAlign w:val="bottom"/>
            <w:hideMark/>
          </w:tcPr>
          <w:p w14:paraId="1960F55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планируется</w:t>
            </w:r>
          </w:p>
        </w:tc>
      </w:tr>
      <w:tr w:rsidR="00ED73AB" w:rsidRPr="00040062" w14:paraId="1E0D63AF" w14:textId="77777777" w:rsidTr="00AA6ADB">
        <w:trPr>
          <w:trHeight w:val="248"/>
        </w:trPr>
        <w:tc>
          <w:tcPr>
            <w:tcW w:w="567" w:type="dxa"/>
            <w:vMerge/>
            <w:vAlign w:val="center"/>
            <w:hideMark/>
          </w:tcPr>
          <w:p w14:paraId="42D4B854" w14:textId="77777777" w:rsidR="00944EF7" w:rsidRPr="00040062" w:rsidRDefault="00944EF7" w:rsidP="00040062">
            <w:pPr>
              <w:rPr>
                <w:rFonts w:ascii="Arial" w:hAnsi="Arial" w:cs="Arial"/>
                <w:lang w:val="ru-RU" w:eastAsia="ru-RU"/>
              </w:rPr>
            </w:pPr>
          </w:p>
        </w:tc>
        <w:tc>
          <w:tcPr>
            <w:tcW w:w="4962" w:type="dxa"/>
            <w:vMerge/>
            <w:vAlign w:val="center"/>
            <w:hideMark/>
          </w:tcPr>
          <w:p w14:paraId="75B038FE" w14:textId="77777777" w:rsidR="00944EF7" w:rsidRPr="00040062" w:rsidRDefault="00944EF7" w:rsidP="00040062">
            <w:pPr>
              <w:rPr>
                <w:rFonts w:ascii="Arial" w:hAnsi="Arial" w:cs="Arial"/>
                <w:lang w:val="ru-RU" w:eastAsia="ru-RU"/>
              </w:rPr>
            </w:pPr>
          </w:p>
        </w:tc>
        <w:tc>
          <w:tcPr>
            <w:tcW w:w="1134" w:type="dxa"/>
            <w:shd w:val="clear" w:color="000000" w:fill="FFFFFF"/>
            <w:vAlign w:val="bottom"/>
            <w:hideMark/>
          </w:tcPr>
          <w:p w14:paraId="0487573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3-5 КППО</w:t>
            </w:r>
          </w:p>
        </w:tc>
        <w:tc>
          <w:tcPr>
            <w:tcW w:w="3536" w:type="dxa"/>
            <w:shd w:val="clear" w:color="000000" w:fill="FFFFFF"/>
            <w:vAlign w:val="bottom"/>
            <w:hideMark/>
          </w:tcPr>
          <w:p w14:paraId="572ABFD0"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планируется</w:t>
            </w:r>
          </w:p>
        </w:tc>
      </w:tr>
      <w:tr w:rsidR="00ED73AB" w:rsidRPr="00040062" w14:paraId="57BB41A0" w14:textId="77777777" w:rsidTr="00AA6ADB">
        <w:trPr>
          <w:trHeight w:val="473"/>
        </w:trPr>
        <w:tc>
          <w:tcPr>
            <w:tcW w:w="567" w:type="dxa"/>
            <w:vMerge/>
            <w:vAlign w:val="center"/>
            <w:hideMark/>
          </w:tcPr>
          <w:p w14:paraId="02B5F13E"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18F481A3"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Устройство подъездов к источникам противопожарного водоснабжения</w:t>
            </w:r>
          </w:p>
        </w:tc>
        <w:tc>
          <w:tcPr>
            <w:tcW w:w="1134" w:type="dxa"/>
            <w:shd w:val="clear" w:color="000000" w:fill="FFFFFF"/>
            <w:vAlign w:val="bottom"/>
            <w:hideMark/>
          </w:tcPr>
          <w:p w14:paraId="771E00D6"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3536" w:type="dxa"/>
            <w:noWrap/>
            <w:vAlign w:val="bottom"/>
            <w:hideMark/>
          </w:tcPr>
          <w:p w14:paraId="5513128B"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450AAD05" w14:textId="77777777" w:rsidTr="00AA6ADB">
        <w:trPr>
          <w:trHeight w:val="450"/>
        </w:trPr>
        <w:tc>
          <w:tcPr>
            <w:tcW w:w="567" w:type="dxa"/>
            <w:shd w:val="clear" w:color="000000" w:fill="FFFFFF"/>
            <w:vAlign w:val="bottom"/>
            <w:hideMark/>
          </w:tcPr>
          <w:p w14:paraId="45D17CE1"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4962" w:type="dxa"/>
            <w:shd w:val="clear" w:color="000000" w:fill="FFFFFF"/>
            <w:vAlign w:val="bottom"/>
            <w:hideMark/>
          </w:tcPr>
          <w:p w14:paraId="10B090D8"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Эксплуатация пожарных водоемов и подъездов к источникам водоснабжения</w:t>
            </w:r>
          </w:p>
        </w:tc>
        <w:tc>
          <w:tcPr>
            <w:tcW w:w="1134" w:type="dxa"/>
            <w:shd w:val="clear" w:color="000000" w:fill="FFFFFF"/>
            <w:vAlign w:val="bottom"/>
            <w:hideMark/>
          </w:tcPr>
          <w:p w14:paraId="60B15E6C"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3536" w:type="dxa"/>
            <w:noWrap/>
            <w:vAlign w:val="bottom"/>
            <w:hideMark/>
          </w:tcPr>
          <w:p w14:paraId="0F8038AB"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по количеству имеющихся</w:t>
            </w:r>
          </w:p>
        </w:tc>
      </w:tr>
      <w:tr w:rsidR="00ED73AB" w:rsidRPr="00040062" w14:paraId="78D624DE" w14:textId="77777777" w:rsidTr="00AA6ADB">
        <w:trPr>
          <w:trHeight w:val="900"/>
        </w:trPr>
        <w:tc>
          <w:tcPr>
            <w:tcW w:w="567" w:type="dxa"/>
            <w:shd w:val="clear" w:color="000000" w:fill="FFFFFF"/>
            <w:vAlign w:val="bottom"/>
            <w:hideMark/>
          </w:tcPr>
          <w:p w14:paraId="459C7BCC"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11</w:t>
            </w:r>
          </w:p>
        </w:tc>
        <w:tc>
          <w:tcPr>
            <w:tcW w:w="4962" w:type="dxa"/>
            <w:shd w:val="clear" w:color="000000" w:fill="FFFFFF"/>
            <w:vAlign w:val="bottom"/>
            <w:hideMark/>
          </w:tcPr>
          <w:p w14:paraId="1F4618ED"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Снижение пожарной опасности лесов путем регулирования породного состава лесных насаждений и проведения санитарно-оздоровительных мероприятий</w:t>
            </w:r>
          </w:p>
        </w:tc>
        <w:tc>
          <w:tcPr>
            <w:tcW w:w="1134" w:type="dxa"/>
            <w:shd w:val="clear" w:color="000000" w:fill="FFFFFF"/>
            <w:vAlign w:val="bottom"/>
            <w:hideMark/>
          </w:tcPr>
          <w:p w14:paraId="5F371170"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3536" w:type="dxa"/>
            <w:shd w:val="clear" w:color="000000" w:fill="FFFFFF"/>
            <w:vAlign w:val="bottom"/>
            <w:hideMark/>
          </w:tcPr>
          <w:p w14:paraId="5EA4F19E"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в соответствии с лесными планами субъектов Российской Федерации, лесохозяйственными регламентами лесничеств, лесопарков и планами тушения лесных пожаров на территории лесничеств, лесопарков</w:t>
            </w:r>
          </w:p>
        </w:tc>
      </w:tr>
      <w:tr w:rsidR="00ED73AB" w:rsidRPr="00040062" w14:paraId="798D82B4" w14:textId="77777777" w:rsidTr="00AA6ADB">
        <w:trPr>
          <w:trHeight w:val="1125"/>
        </w:trPr>
        <w:tc>
          <w:tcPr>
            <w:tcW w:w="567" w:type="dxa"/>
            <w:shd w:val="clear" w:color="000000" w:fill="FFFFFF"/>
            <w:vAlign w:val="bottom"/>
            <w:hideMark/>
          </w:tcPr>
          <w:p w14:paraId="4A515D1F"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12</w:t>
            </w:r>
          </w:p>
        </w:tc>
        <w:tc>
          <w:tcPr>
            <w:tcW w:w="4962" w:type="dxa"/>
            <w:shd w:val="clear" w:color="000000" w:fill="FFFFFF"/>
            <w:vAlign w:val="bottom"/>
            <w:hideMark/>
          </w:tcPr>
          <w:p w14:paraId="2E6E4D7F"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Проведение профилактического контролируемого противопожарного выжигания хвороста, лесной подстилки, сухой травы и др. лесных горючих материалов</w:t>
            </w:r>
          </w:p>
        </w:tc>
        <w:tc>
          <w:tcPr>
            <w:tcW w:w="1134" w:type="dxa"/>
            <w:shd w:val="clear" w:color="000000" w:fill="FFFFFF"/>
            <w:vAlign w:val="bottom"/>
            <w:hideMark/>
          </w:tcPr>
          <w:p w14:paraId="589FD5CE"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3536" w:type="dxa"/>
            <w:noWrap/>
            <w:vAlign w:val="bottom"/>
            <w:hideMark/>
          </w:tcPr>
          <w:p w14:paraId="06DA236B"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планируется</w:t>
            </w:r>
          </w:p>
        </w:tc>
      </w:tr>
      <w:tr w:rsidR="00ED73AB" w:rsidRPr="00040062" w14:paraId="42B2FE6C" w14:textId="77777777" w:rsidTr="00AA6ADB">
        <w:trPr>
          <w:trHeight w:val="260"/>
        </w:trPr>
        <w:tc>
          <w:tcPr>
            <w:tcW w:w="567" w:type="dxa"/>
            <w:vMerge w:val="restart"/>
            <w:shd w:val="clear" w:color="000000" w:fill="FFFFFF"/>
            <w:vAlign w:val="bottom"/>
            <w:hideMark/>
          </w:tcPr>
          <w:p w14:paraId="44DC347E"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4962" w:type="dxa"/>
            <w:shd w:val="clear" w:color="000000" w:fill="FFFFFF"/>
            <w:vAlign w:val="bottom"/>
            <w:hideMark/>
          </w:tcPr>
          <w:p w14:paraId="4ED69E6A"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Проведение работ по гидромелиорации:</w:t>
            </w:r>
          </w:p>
        </w:tc>
        <w:tc>
          <w:tcPr>
            <w:tcW w:w="1134" w:type="dxa"/>
            <w:shd w:val="clear" w:color="000000" w:fill="FFFFFF"/>
            <w:vAlign w:val="bottom"/>
            <w:hideMark/>
          </w:tcPr>
          <w:p w14:paraId="1A881DC7" w14:textId="77777777" w:rsidR="00944EF7" w:rsidRPr="00040062" w:rsidRDefault="00944EF7" w:rsidP="00040062">
            <w:pPr>
              <w:jc w:val="center"/>
              <w:rPr>
                <w:rFonts w:ascii="Arial" w:hAnsi="Arial" w:cs="Arial"/>
                <w:lang w:val="ru-RU" w:eastAsia="ru-RU"/>
              </w:rPr>
            </w:pPr>
          </w:p>
        </w:tc>
        <w:tc>
          <w:tcPr>
            <w:tcW w:w="3536" w:type="dxa"/>
            <w:vMerge w:val="restart"/>
            <w:shd w:val="clear" w:color="000000" w:fill="FFFFFF"/>
            <w:vAlign w:val="bottom"/>
            <w:hideMark/>
          </w:tcPr>
          <w:p w14:paraId="72EB29E4"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планируется</w:t>
            </w:r>
          </w:p>
        </w:tc>
      </w:tr>
      <w:tr w:rsidR="00ED73AB" w:rsidRPr="00040062" w14:paraId="14784166" w14:textId="77777777" w:rsidTr="00AA6ADB">
        <w:trPr>
          <w:trHeight w:val="450"/>
        </w:trPr>
        <w:tc>
          <w:tcPr>
            <w:tcW w:w="567" w:type="dxa"/>
            <w:vMerge/>
            <w:vAlign w:val="center"/>
            <w:hideMark/>
          </w:tcPr>
          <w:p w14:paraId="67D752F8"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4A96D6D9"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строительство лесоосушительных систем на осушенных землях</w:t>
            </w:r>
          </w:p>
        </w:tc>
        <w:tc>
          <w:tcPr>
            <w:tcW w:w="1134" w:type="dxa"/>
            <w:vMerge w:val="restart"/>
            <w:shd w:val="clear" w:color="000000" w:fill="FFFFFF"/>
            <w:vAlign w:val="bottom"/>
            <w:hideMark/>
          </w:tcPr>
          <w:p w14:paraId="17BD2C1C"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км</w:t>
            </w:r>
          </w:p>
        </w:tc>
        <w:tc>
          <w:tcPr>
            <w:tcW w:w="3536" w:type="dxa"/>
            <w:vMerge/>
            <w:vAlign w:val="center"/>
            <w:hideMark/>
          </w:tcPr>
          <w:p w14:paraId="4F51E984" w14:textId="77777777" w:rsidR="00944EF7" w:rsidRPr="00040062" w:rsidRDefault="00944EF7" w:rsidP="00040062">
            <w:pPr>
              <w:jc w:val="center"/>
              <w:rPr>
                <w:rFonts w:ascii="Arial" w:hAnsi="Arial" w:cs="Arial"/>
                <w:lang w:val="ru-RU" w:eastAsia="ru-RU"/>
              </w:rPr>
            </w:pPr>
          </w:p>
        </w:tc>
      </w:tr>
      <w:tr w:rsidR="00ED73AB" w:rsidRPr="00040062" w14:paraId="70E9C1AC" w14:textId="77777777" w:rsidTr="00AA6ADB">
        <w:trPr>
          <w:trHeight w:val="426"/>
        </w:trPr>
        <w:tc>
          <w:tcPr>
            <w:tcW w:w="567" w:type="dxa"/>
            <w:vMerge/>
            <w:vAlign w:val="center"/>
            <w:hideMark/>
          </w:tcPr>
          <w:p w14:paraId="6471B4BA"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792F3921"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строительство дорог на осушенных лесных землях</w:t>
            </w:r>
          </w:p>
        </w:tc>
        <w:tc>
          <w:tcPr>
            <w:tcW w:w="1134" w:type="dxa"/>
            <w:vMerge/>
            <w:vAlign w:val="center"/>
            <w:hideMark/>
          </w:tcPr>
          <w:p w14:paraId="23AFA6F8" w14:textId="77777777" w:rsidR="00944EF7" w:rsidRPr="00040062" w:rsidRDefault="00944EF7" w:rsidP="00040062">
            <w:pPr>
              <w:jc w:val="center"/>
              <w:rPr>
                <w:rFonts w:ascii="Arial" w:hAnsi="Arial" w:cs="Arial"/>
                <w:lang w:val="ru-RU" w:eastAsia="ru-RU"/>
              </w:rPr>
            </w:pPr>
          </w:p>
        </w:tc>
        <w:tc>
          <w:tcPr>
            <w:tcW w:w="3536" w:type="dxa"/>
            <w:vMerge/>
            <w:vAlign w:val="center"/>
            <w:hideMark/>
          </w:tcPr>
          <w:p w14:paraId="24A534DD" w14:textId="77777777" w:rsidR="00944EF7" w:rsidRPr="00040062" w:rsidRDefault="00944EF7" w:rsidP="00040062">
            <w:pPr>
              <w:jc w:val="center"/>
              <w:rPr>
                <w:rFonts w:ascii="Arial" w:hAnsi="Arial" w:cs="Arial"/>
                <w:lang w:val="ru-RU" w:eastAsia="ru-RU"/>
              </w:rPr>
            </w:pPr>
          </w:p>
        </w:tc>
      </w:tr>
      <w:tr w:rsidR="00ED73AB" w:rsidRPr="00040062" w14:paraId="0F8E4CDD" w14:textId="77777777" w:rsidTr="00AA6ADB">
        <w:trPr>
          <w:trHeight w:val="260"/>
        </w:trPr>
        <w:tc>
          <w:tcPr>
            <w:tcW w:w="567" w:type="dxa"/>
            <w:vMerge/>
            <w:vAlign w:val="center"/>
            <w:hideMark/>
          </w:tcPr>
          <w:p w14:paraId="52B7D6F3"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71BDFEAB"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создание шлюзов на осушенной сети</w:t>
            </w:r>
          </w:p>
        </w:tc>
        <w:tc>
          <w:tcPr>
            <w:tcW w:w="1134" w:type="dxa"/>
            <w:shd w:val="clear" w:color="000000" w:fill="FFFFFF"/>
            <w:vAlign w:val="bottom"/>
            <w:hideMark/>
          </w:tcPr>
          <w:p w14:paraId="20DFD086"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3536" w:type="dxa"/>
            <w:vMerge/>
            <w:vAlign w:val="center"/>
            <w:hideMark/>
          </w:tcPr>
          <w:p w14:paraId="454F5575" w14:textId="77777777" w:rsidR="00944EF7" w:rsidRPr="00040062" w:rsidRDefault="00944EF7" w:rsidP="00040062">
            <w:pPr>
              <w:jc w:val="center"/>
              <w:rPr>
                <w:rFonts w:ascii="Arial" w:hAnsi="Arial" w:cs="Arial"/>
                <w:lang w:val="ru-RU" w:eastAsia="ru-RU"/>
              </w:rPr>
            </w:pPr>
          </w:p>
        </w:tc>
      </w:tr>
      <w:tr w:rsidR="00ED73AB" w:rsidRPr="00040062" w14:paraId="46101E97" w14:textId="77777777" w:rsidTr="00AA6ADB">
        <w:trPr>
          <w:trHeight w:val="485"/>
        </w:trPr>
        <w:tc>
          <w:tcPr>
            <w:tcW w:w="567" w:type="dxa"/>
            <w:vMerge w:val="restart"/>
            <w:shd w:val="clear" w:color="000000" w:fill="FFFFFF"/>
            <w:vAlign w:val="bottom"/>
            <w:hideMark/>
          </w:tcPr>
          <w:p w14:paraId="61276837"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14</w:t>
            </w:r>
          </w:p>
        </w:tc>
        <w:tc>
          <w:tcPr>
            <w:tcW w:w="4962" w:type="dxa"/>
            <w:shd w:val="clear" w:color="000000" w:fill="FFFFFF"/>
            <w:vAlign w:val="bottom"/>
            <w:hideMark/>
          </w:tcPr>
          <w:p w14:paraId="3FD5ED15"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Создание и содержание противопожарных заслонов:</w:t>
            </w:r>
          </w:p>
        </w:tc>
        <w:tc>
          <w:tcPr>
            <w:tcW w:w="1134" w:type="dxa"/>
            <w:vMerge w:val="restart"/>
            <w:shd w:val="clear" w:color="000000" w:fill="FFFFFF"/>
            <w:vAlign w:val="bottom"/>
            <w:hideMark/>
          </w:tcPr>
          <w:p w14:paraId="0CF51613"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км</w:t>
            </w:r>
          </w:p>
        </w:tc>
        <w:tc>
          <w:tcPr>
            <w:tcW w:w="3536" w:type="dxa"/>
            <w:vMerge w:val="restart"/>
            <w:shd w:val="clear" w:color="000000" w:fill="FFFFFF"/>
            <w:vAlign w:val="bottom"/>
            <w:hideMark/>
          </w:tcPr>
          <w:p w14:paraId="315C8968" w14:textId="77777777" w:rsidR="00944EF7" w:rsidRPr="00040062" w:rsidRDefault="00E47E9B" w:rsidP="00040062">
            <w:pPr>
              <w:jc w:val="center"/>
              <w:rPr>
                <w:rFonts w:ascii="Arial" w:hAnsi="Arial" w:cs="Arial"/>
                <w:lang w:val="ru-RU" w:eastAsia="ru-RU"/>
              </w:rPr>
            </w:pPr>
            <w:r w:rsidRPr="00040062">
              <w:rPr>
                <w:rFonts w:ascii="Arial" w:hAnsi="Arial" w:cs="Arial"/>
                <w:lang w:val="ru-RU" w:eastAsia="ru-RU"/>
              </w:rPr>
              <w:t>не планируется</w:t>
            </w:r>
          </w:p>
        </w:tc>
      </w:tr>
      <w:tr w:rsidR="00ED73AB" w:rsidRPr="00040062" w14:paraId="0CE9039B" w14:textId="77777777" w:rsidTr="00AA6ADB">
        <w:trPr>
          <w:trHeight w:val="225"/>
        </w:trPr>
        <w:tc>
          <w:tcPr>
            <w:tcW w:w="567" w:type="dxa"/>
            <w:vMerge/>
            <w:vAlign w:val="center"/>
            <w:hideMark/>
          </w:tcPr>
          <w:p w14:paraId="73726F74"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082AA4DD"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шириной 120-320 м</w:t>
            </w:r>
          </w:p>
        </w:tc>
        <w:tc>
          <w:tcPr>
            <w:tcW w:w="1134" w:type="dxa"/>
            <w:vMerge/>
            <w:vAlign w:val="center"/>
            <w:hideMark/>
          </w:tcPr>
          <w:p w14:paraId="67035F2A" w14:textId="77777777" w:rsidR="00944EF7" w:rsidRPr="00040062" w:rsidRDefault="00944EF7" w:rsidP="00040062">
            <w:pPr>
              <w:jc w:val="center"/>
              <w:rPr>
                <w:rFonts w:ascii="Arial" w:hAnsi="Arial" w:cs="Arial"/>
                <w:lang w:val="ru-RU" w:eastAsia="ru-RU"/>
              </w:rPr>
            </w:pPr>
          </w:p>
        </w:tc>
        <w:tc>
          <w:tcPr>
            <w:tcW w:w="3536" w:type="dxa"/>
            <w:vMerge/>
            <w:vAlign w:val="center"/>
            <w:hideMark/>
          </w:tcPr>
          <w:p w14:paraId="0766C6E5" w14:textId="77777777" w:rsidR="00944EF7" w:rsidRPr="00040062" w:rsidRDefault="00944EF7" w:rsidP="00040062">
            <w:pPr>
              <w:jc w:val="center"/>
              <w:rPr>
                <w:rFonts w:ascii="Arial" w:hAnsi="Arial" w:cs="Arial"/>
                <w:lang w:val="ru-RU" w:eastAsia="ru-RU"/>
              </w:rPr>
            </w:pPr>
          </w:p>
        </w:tc>
      </w:tr>
      <w:tr w:rsidR="00ED73AB" w:rsidRPr="00040062" w14:paraId="28BB422C" w14:textId="77777777" w:rsidTr="00AA6ADB">
        <w:trPr>
          <w:trHeight w:val="225"/>
        </w:trPr>
        <w:tc>
          <w:tcPr>
            <w:tcW w:w="567" w:type="dxa"/>
            <w:vMerge/>
            <w:vAlign w:val="center"/>
            <w:hideMark/>
          </w:tcPr>
          <w:p w14:paraId="623BFE90"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32A1CF6D"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шириной 30-50 м</w:t>
            </w:r>
          </w:p>
        </w:tc>
        <w:tc>
          <w:tcPr>
            <w:tcW w:w="1134" w:type="dxa"/>
            <w:vMerge/>
            <w:vAlign w:val="center"/>
            <w:hideMark/>
          </w:tcPr>
          <w:p w14:paraId="049F5EC5" w14:textId="77777777" w:rsidR="00944EF7" w:rsidRPr="00040062" w:rsidRDefault="00944EF7" w:rsidP="00040062">
            <w:pPr>
              <w:jc w:val="center"/>
              <w:rPr>
                <w:rFonts w:ascii="Arial" w:hAnsi="Arial" w:cs="Arial"/>
                <w:lang w:val="ru-RU" w:eastAsia="ru-RU"/>
              </w:rPr>
            </w:pPr>
          </w:p>
        </w:tc>
        <w:tc>
          <w:tcPr>
            <w:tcW w:w="3536" w:type="dxa"/>
            <w:vMerge/>
            <w:vAlign w:val="center"/>
            <w:hideMark/>
          </w:tcPr>
          <w:p w14:paraId="71035AB2" w14:textId="77777777" w:rsidR="00944EF7" w:rsidRPr="00040062" w:rsidRDefault="00944EF7" w:rsidP="00040062">
            <w:pPr>
              <w:jc w:val="center"/>
              <w:rPr>
                <w:rFonts w:ascii="Arial" w:hAnsi="Arial" w:cs="Arial"/>
                <w:lang w:val="ru-RU" w:eastAsia="ru-RU"/>
              </w:rPr>
            </w:pPr>
          </w:p>
        </w:tc>
      </w:tr>
      <w:tr w:rsidR="00ED73AB" w:rsidRPr="00040062" w14:paraId="3463B75D" w14:textId="77777777" w:rsidTr="00AA6ADB">
        <w:trPr>
          <w:trHeight w:val="426"/>
        </w:trPr>
        <w:tc>
          <w:tcPr>
            <w:tcW w:w="567" w:type="dxa"/>
            <w:vMerge/>
            <w:vAlign w:val="center"/>
            <w:hideMark/>
          </w:tcPr>
          <w:p w14:paraId="32E64DDA" w14:textId="77777777" w:rsidR="00944EF7" w:rsidRPr="00040062" w:rsidRDefault="00944EF7" w:rsidP="00040062">
            <w:pPr>
              <w:rPr>
                <w:rFonts w:ascii="Arial" w:hAnsi="Arial" w:cs="Arial"/>
                <w:lang w:val="ru-RU" w:eastAsia="ru-RU"/>
              </w:rPr>
            </w:pPr>
          </w:p>
        </w:tc>
        <w:tc>
          <w:tcPr>
            <w:tcW w:w="4962" w:type="dxa"/>
            <w:shd w:val="clear" w:color="000000" w:fill="FFFFFF"/>
            <w:vAlign w:val="bottom"/>
            <w:hideMark/>
          </w:tcPr>
          <w:p w14:paraId="4845830E" w14:textId="77777777" w:rsidR="00944EF7" w:rsidRPr="00040062" w:rsidRDefault="00E47E9B" w:rsidP="00040062">
            <w:pPr>
              <w:rPr>
                <w:rFonts w:ascii="Arial" w:hAnsi="Arial" w:cs="Arial"/>
                <w:lang w:val="ru-RU" w:eastAsia="ru-RU"/>
              </w:rPr>
            </w:pPr>
            <w:r w:rsidRPr="00040062">
              <w:rPr>
                <w:rFonts w:ascii="Arial" w:hAnsi="Arial" w:cs="Arial"/>
                <w:lang w:val="ru-RU" w:eastAsia="ru-RU"/>
              </w:rPr>
              <w:t>Устройство лиственных опушек шириной 150-300 м</w:t>
            </w:r>
          </w:p>
        </w:tc>
        <w:tc>
          <w:tcPr>
            <w:tcW w:w="1134" w:type="dxa"/>
            <w:vMerge/>
            <w:vAlign w:val="center"/>
            <w:hideMark/>
          </w:tcPr>
          <w:p w14:paraId="2DC18847" w14:textId="77777777" w:rsidR="00944EF7" w:rsidRPr="00040062" w:rsidRDefault="00944EF7" w:rsidP="00040062">
            <w:pPr>
              <w:jc w:val="center"/>
              <w:rPr>
                <w:rFonts w:ascii="Arial" w:hAnsi="Arial" w:cs="Arial"/>
                <w:lang w:val="ru-RU" w:eastAsia="ru-RU"/>
              </w:rPr>
            </w:pPr>
          </w:p>
        </w:tc>
        <w:tc>
          <w:tcPr>
            <w:tcW w:w="3536" w:type="dxa"/>
            <w:vMerge/>
            <w:vAlign w:val="center"/>
            <w:hideMark/>
          </w:tcPr>
          <w:p w14:paraId="7495DD9D" w14:textId="77777777" w:rsidR="00944EF7" w:rsidRPr="00040062" w:rsidRDefault="00944EF7" w:rsidP="00040062">
            <w:pPr>
              <w:jc w:val="center"/>
              <w:rPr>
                <w:rFonts w:ascii="Arial" w:hAnsi="Arial" w:cs="Arial"/>
                <w:lang w:val="ru-RU" w:eastAsia="ru-RU"/>
              </w:rPr>
            </w:pPr>
          </w:p>
        </w:tc>
      </w:tr>
    </w:tbl>
    <w:p w14:paraId="707E30D7" w14:textId="77777777" w:rsidR="00A73C62" w:rsidRPr="00040062" w:rsidRDefault="00E773C1" w:rsidP="00040062">
      <w:pPr>
        <w:autoSpaceDE w:val="0"/>
        <w:autoSpaceDN w:val="0"/>
        <w:adjustRightInd w:val="0"/>
        <w:jc w:val="both"/>
        <w:rPr>
          <w:rFonts w:ascii="Arial" w:hAnsi="Arial" w:cs="Arial"/>
          <w:lang w:val="ru-RU" w:eastAsia="ru-RU"/>
        </w:rPr>
      </w:pPr>
      <w:r w:rsidRPr="00040062">
        <w:rPr>
          <w:rFonts w:ascii="Arial" w:hAnsi="Arial" w:cs="Arial"/>
          <w:lang w:val="ru-RU" w:eastAsia="ru-RU"/>
        </w:rPr>
        <w:t>*Норматив по строительству лесных дорог может корректироваться с учетом имеющейся плотности дорог всех назначений. Общая протяженность дорог в защитных лесах должна составлять не менее 10 км/1000 га.</w:t>
      </w:r>
      <w:r w:rsidR="00E47E9B" w:rsidRPr="00040062">
        <w:rPr>
          <w:rFonts w:ascii="Arial" w:hAnsi="Arial" w:cs="Arial"/>
          <w:lang w:val="ru-RU" w:eastAsia="ru-RU"/>
        </w:rPr>
        <w:t xml:space="preserve"> С учетом прилегающих к городским лесам дорог </w:t>
      </w:r>
      <w:r w:rsidR="00E47E9B" w:rsidRPr="00040062">
        <w:rPr>
          <w:rFonts w:ascii="Arial" w:hAnsi="Arial" w:cs="Arial"/>
          <w:lang w:val="ru-RU" w:eastAsia="ru-RU"/>
        </w:rPr>
        <w:lastRenderedPageBreak/>
        <w:t>общего пользования, создание дорог противопожарного назначения для охраны лесов не планируется.</w:t>
      </w:r>
    </w:p>
    <w:p w14:paraId="3424A1F1" w14:textId="77777777" w:rsidR="00E773C1" w:rsidRPr="00040062" w:rsidRDefault="005E39CF" w:rsidP="00040062">
      <w:pPr>
        <w:jc w:val="both"/>
        <w:rPr>
          <w:rFonts w:ascii="Arial" w:hAnsi="Arial" w:cs="Arial"/>
          <w:lang w:val="ru-RU" w:eastAsia="ru-RU"/>
        </w:rPr>
      </w:pPr>
      <w:r w:rsidRPr="00040062">
        <w:rPr>
          <w:rFonts w:ascii="Arial" w:hAnsi="Arial" w:cs="Arial"/>
          <w:lang w:val="ru-RU" w:eastAsia="ru-RU"/>
        </w:rPr>
        <w:t>**Строительство, реконструкция и эксплуатация пожарных наблюдательных вышек, мачт, павильонов в районах авиационной охраны лесов по необходимости проектируется с учетом местных условий.</w:t>
      </w:r>
    </w:p>
    <w:p w14:paraId="7C655B83" w14:textId="77777777" w:rsidR="00DE1B55" w:rsidRPr="00040062" w:rsidRDefault="00E47E9B" w:rsidP="00040062">
      <w:pPr>
        <w:ind w:firstLine="709"/>
        <w:jc w:val="both"/>
        <w:rPr>
          <w:rFonts w:ascii="Arial" w:hAnsi="Arial" w:cs="Arial"/>
          <w:lang w:val="ru-RU" w:eastAsia="ru-RU"/>
        </w:rPr>
      </w:pPr>
      <w:r w:rsidRPr="00040062">
        <w:rPr>
          <w:rFonts w:ascii="Arial" w:hAnsi="Arial" w:cs="Arial"/>
          <w:spacing w:val="-8"/>
          <w:lang w:val="ru-RU" w:eastAsia="ru-RU"/>
        </w:rPr>
        <w:t>Вид и количество приобретаемого инвентаря и оборудования для уст</w:t>
      </w:r>
      <w:r w:rsidRPr="00040062">
        <w:rPr>
          <w:rFonts w:ascii="Arial" w:hAnsi="Arial" w:cs="Arial"/>
          <w:lang w:val="ru-RU" w:eastAsia="ru-RU"/>
        </w:rPr>
        <w:t xml:space="preserve">ройства пункта сосредоточения устанавливаются на основании действующих Нормативов противопожарного обустройства лесов, утвержденных Приказом Рослесхоза от 27.04.2012 </w:t>
      </w:r>
      <w:r w:rsidR="00785EFD" w:rsidRPr="00040062">
        <w:rPr>
          <w:rFonts w:ascii="Arial" w:hAnsi="Arial" w:cs="Arial"/>
          <w:lang w:val="ru-RU" w:eastAsia="ru-RU"/>
        </w:rPr>
        <w:t>№</w:t>
      </w:r>
      <w:r w:rsidRPr="00040062">
        <w:rPr>
          <w:rFonts w:ascii="Arial" w:hAnsi="Arial" w:cs="Arial"/>
          <w:lang w:val="ru-RU" w:eastAsia="ru-RU"/>
        </w:rPr>
        <w:t xml:space="preserve"> 174 </w:t>
      </w:r>
      <w:r w:rsidR="00D65490" w:rsidRPr="00040062">
        <w:rPr>
          <w:rFonts w:ascii="Arial" w:hAnsi="Arial" w:cs="Arial"/>
          <w:lang w:val="ru-RU" w:eastAsia="ru-RU"/>
        </w:rPr>
        <w:t>«</w:t>
      </w:r>
      <w:r w:rsidRPr="00040062">
        <w:rPr>
          <w:rFonts w:ascii="Arial" w:hAnsi="Arial" w:cs="Arial"/>
          <w:lang w:val="ru-RU" w:eastAsia="ru-RU"/>
        </w:rPr>
        <w:t>Об утверждении Нормативов противопожарного обустройства лесов</w:t>
      </w:r>
      <w:r w:rsidR="00D65490" w:rsidRPr="00040062">
        <w:rPr>
          <w:rFonts w:ascii="Arial" w:hAnsi="Arial" w:cs="Arial"/>
          <w:lang w:val="ru-RU" w:eastAsia="ru-RU"/>
        </w:rPr>
        <w:t>»</w:t>
      </w:r>
      <w:r w:rsidRPr="00040062">
        <w:rPr>
          <w:rFonts w:ascii="Arial" w:hAnsi="Arial" w:cs="Arial"/>
          <w:lang w:val="ru-RU" w:eastAsia="ru-RU"/>
        </w:rPr>
        <w:t xml:space="preserve"> и Правилами пожарной безопасности в лесах, согласно </w:t>
      </w:r>
      <w:r w:rsidR="001574D4" w:rsidRPr="00040062">
        <w:rPr>
          <w:rFonts w:ascii="Arial" w:hAnsi="Arial" w:cs="Arial"/>
          <w:lang w:val="ru-RU" w:eastAsia="ru-RU"/>
        </w:rPr>
        <w:t xml:space="preserve">Постановлению Правительства РФ от 07.10.2020 № 1614 </w:t>
      </w:r>
      <w:r w:rsidR="00D65490" w:rsidRPr="00040062">
        <w:rPr>
          <w:rFonts w:ascii="Arial" w:hAnsi="Arial" w:cs="Arial"/>
          <w:lang w:val="ru-RU" w:eastAsia="ru-RU"/>
        </w:rPr>
        <w:t>«</w:t>
      </w:r>
      <w:r w:rsidRPr="00040062">
        <w:rPr>
          <w:rFonts w:ascii="Arial" w:hAnsi="Arial" w:cs="Arial"/>
          <w:lang w:val="ru-RU" w:eastAsia="ru-RU"/>
        </w:rPr>
        <w:t>Об утверждении Правил пожарной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 xml:space="preserve">. </w:t>
      </w:r>
    </w:p>
    <w:p w14:paraId="57749CEF" w14:textId="77777777" w:rsidR="00DE1B55"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Нормы по их видам и количеству установлены как минимально необходимые.</w:t>
      </w:r>
    </w:p>
    <w:p w14:paraId="2FB56FD7" w14:textId="77777777" w:rsidR="00716F15"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Информация о мерах противопожарного обустройства лесов, об организации мониторинга пожарной опасности в лесах и лесных пожаров, а также общая характеристика лесов на территории лесничества (лесопарка) должна быть зафиксирована в плане тушения лесных пожаров.</w:t>
      </w:r>
    </w:p>
    <w:p w14:paraId="5E905DFA" w14:textId="77777777" w:rsidR="00BF2F80" w:rsidRPr="00040062" w:rsidRDefault="004D2DCD" w:rsidP="00040062">
      <w:pPr>
        <w:tabs>
          <w:tab w:val="left" w:pos="851"/>
          <w:tab w:val="left" w:pos="916"/>
          <w:tab w:val="left" w:pos="1832"/>
          <w:tab w:val="left" w:pos="2748"/>
        </w:tabs>
        <w:jc w:val="center"/>
        <w:rPr>
          <w:rFonts w:ascii="Arial" w:hAnsi="Arial" w:cs="Arial"/>
          <w:b/>
          <w:lang w:val="ru-RU" w:eastAsia="ru-RU"/>
        </w:rPr>
      </w:pPr>
      <w:r w:rsidRPr="00040062">
        <w:rPr>
          <w:rFonts w:ascii="Arial" w:hAnsi="Arial" w:cs="Arial"/>
          <w:b/>
          <w:lang w:val="ru-RU" w:eastAsia="ru-RU"/>
        </w:rPr>
        <w:t>Планы тушения лесных пожаров</w:t>
      </w:r>
    </w:p>
    <w:p w14:paraId="6372159D" w14:textId="77777777" w:rsidR="0048388F" w:rsidRPr="00040062" w:rsidRDefault="0048388F" w:rsidP="00040062">
      <w:pPr>
        <w:tabs>
          <w:tab w:val="left" w:pos="851"/>
          <w:tab w:val="left" w:pos="916"/>
          <w:tab w:val="left" w:pos="1832"/>
          <w:tab w:val="left" w:pos="2748"/>
        </w:tabs>
        <w:jc w:val="center"/>
        <w:rPr>
          <w:rFonts w:ascii="Arial" w:hAnsi="Arial" w:cs="Arial"/>
          <w:b/>
          <w:lang w:val="ru-RU" w:eastAsia="ru-RU"/>
        </w:rPr>
      </w:pPr>
    </w:p>
    <w:p w14:paraId="2AB4010D" w14:textId="77777777" w:rsidR="001770C4"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 xml:space="preserve">План тушения лесных пожаров разрабатывается в отношении лесничества (лесопарка), в соответствии с Постановлением Правительства РФ от 17.05.2011 № 377 </w:t>
      </w:r>
      <w:r w:rsidR="00D65490" w:rsidRPr="00040062">
        <w:rPr>
          <w:rFonts w:ascii="Arial" w:hAnsi="Arial" w:cs="Arial"/>
          <w:lang w:val="ru-RU" w:eastAsia="ru-RU"/>
        </w:rPr>
        <w:t>«</w:t>
      </w:r>
      <w:r w:rsidRPr="00040062">
        <w:rPr>
          <w:rFonts w:ascii="Arial" w:hAnsi="Arial" w:cs="Arial"/>
          <w:lang w:val="ru-RU" w:eastAsia="ru-RU"/>
        </w:rPr>
        <w:t>Об утверждении Правил разработки и утверждения плана тушения лесных пожаров и его формы</w:t>
      </w:r>
      <w:r w:rsidR="00D65490" w:rsidRPr="00040062">
        <w:rPr>
          <w:rFonts w:ascii="Arial" w:hAnsi="Arial" w:cs="Arial"/>
          <w:lang w:val="ru-RU" w:eastAsia="ru-RU"/>
        </w:rPr>
        <w:t>»</w:t>
      </w:r>
      <w:r w:rsidRPr="00040062">
        <w:rPr>
          <w:rFonts w:ascii="Arial" w:hAnsi="Arial" w:cs="Arial"/>
          <w:lang w:val="ru-RU" w:eastAsia="ru-RU"/>
        </w:rPr>
        <w:t>, утверждается на один календарный год.</w:t>
      </w:r>
    </w:p>
    <w:p w14:paraId="56992178"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Планы тушения лесных пожаров, устанавливают:</w:t>
      </w:r>
    </w:p>
    <w:p w14:paraId="4BA5D8F3"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14:paraId="3480D2BF"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14:paraId="4D21B583"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3) мероприятия по координации работ, связанных с тушением лесных пожаров;</w:t>
      </w:r>
    </w:p>
    <w:p w14:paraId="213D5169"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14:paraId="4868F56C" w14:textId="77777777" w:rsidR="00BF2F80" w:rsidRPr="00040062" w:rsidRDefault="00E47E9B" w:rsidP="00040062">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lang w:val="ru-RU" w:eastAsia="ru-RU"/>
        </w:rPr>
      </w:pPr>
      <w:r w:rsidRPr="00040062">
        <w:rPr>
          <w:rFonts w:ascii="Arial" w:hAnsi="Arial" w:cs="Arial"/>
          <w:lang w:val="ru-RU" w:eastAsia="ru-RU"/>
        </w:rPr>
        <w:t>5) иные мероприятия.</w:t>
      </w:r>
    </w:p>
    <w:p w14:paraId="7D9C06A0" w14:textId="77777777" w:rsidR="00BF2F80" w:rsidRPr="00040062" w:rsidRDefault="00E47E9B" w:rsidP="00040062">
      <w:pPr>
        <w:tabs>
          <w:tab w:val="left" w:pos="851"/>
        </w:tabs>
        <w:ind w:firstLine="709"/>
        <w:jc w:val="both"/>
        <w:rPr>
          <w:rFonts w:ascii="Arial" w:eastAsia="Calibri" w:hAnsi="Arial" w:cs="Arial"/>
          <w:lang w:val="ru-RU" w:eastAsia="ru-RU"/>
        </w:rPr>
      </w:pPr>
      <w:r w:rsidRPr="00040062">
        <w:rPr>
          <w:rFonts w:ascii="Arial" w:eastAsia="Calibri" w:hAnsi="Arial" w:cs="Arial"/>
          <w:lang w:val="ru-RU" w:eastAsia="ru-RU"/>
        </w:rPr>
        <w:t>Органы государственной власти, органы местного самоуправления в пределах своих полномочий, определенных в соответствии со статьями 81-84 ЛК РФ,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или санитарной безопасности в лесах в порядке, установленном уполномоченным Федеральным органом исполнительной власти (ст. 53.5 ЛК РФ).</w:t>
      </w:r>
    </w:p>
    <w:p w14:paraId="65B71285" w14:textId="77777777" w:rsidR="00BF2F80" w:rsidRPr="00040062" w:rsidRDefault="00E47E9B" w:rsidP="00040062">
      <w:pPr>
        <w:tabs>
          <w:tab w:val="left" w:pos="851"/>
        </w:tabs>
        <w:ind w:firstLine="709"/>
        <w:jc w:val="both"/>
        <w:rPr>
          <w:rFonts w:ascii="Arial" w:eastAsia="Calibri" w:hAnsi="Arial" w:cs="Arial"/>
          <w:lang w:val="ru-RU" w:eastAsia="ru-RU"/>
        </w:rPr>
      </w:pPr>
      <w:r w:rsidRPr="00040062">
        <w:rPr>
          <w:rFonts w:ascii="Arial" w:eastAsia="Calibri" w:hAnsi="Arial" w:cs="Arial"/>
          <w:lang w:val="ru-RU" w:eastAsia="ru-RU"/>
        </w:rPr>
        <w:t>Согласно части 5 статьи 11 ЛК РФ пребывание граждан в лесах может быть ограничено в целях обеспечения пожарной безопасности в лесах в и безопасности граждан при выполнении работ.</w:t>
      </w:r>
    </w:p>
    <w:p w14:paraId="3B4E75D2" w14:textId="77777777" w:rsidR="00BF2F80" w:rsidRPr="00040062" w:rsidRDefault="00E47E9B" w:rsidP="00040062">
      <w:pPr>
        <w:tabs>
          <w:tab w:val="left" w:pos="851"/>
        </w:tabs>
        <w:ind w:firstLine="709"/>
        <w:jc w:val="both"/>
        <w:rPr>
          <w:rFonts w:ascii="Arial" w:eastAsia="Calibri" w:hAnsi="Arial" w:cs="Arial"/>
          <w:lang w:val="ru-RU" w:eastAsia="ru-RU"/>
        </w:rPr>
      </w:pPr>
      <w:r w:rsidRPr="00040062">
        <w:rPr>
          <w:rFonts w:ascii="Arial" w:eastAsia="Calibri" w:hAnsi="Arial" w:cs="Arial"/>
          <w:lang w:val="ru-RU" w:eastAsia="ru-RU"/>
        </w:rPr>
        <w:t>Класс пожарной опасности в лесах определяется в соответствии с приказом Федерального агентства лесного</w:t>
      </w:r>
      <w:r w:rsidR="00A71908" w:rsidRPr="00040062">
        <w:rPr>
          <w:rFonts w:ascii="Arial" w:eastAsia="Calibri" w:hAnsi="Arial" w:cs="Arial"/>
          <w:lang w:val="ru-RU" w:eastAsia="ru-RU"/>
        </w:rPr>
        <w:t xml:space="preserve"> хозяйства от 5 июля 2011 года №</w:t>
      </w:r>
      <w:r w:rsidRPr="00040062">
        <w:rPr>
          <w:rFonts w:ascii="Arial" w:eastAsia="Calibri" w:hAnsi="Arial" w:cs="Arial"/>
          <w:lang w:val="ru-RU" w:eastAsia="ru-RU"/>
        </w:rPr>
        <w:t xml:space="preserve"> 287 </w:t>
      </w:r>
      <w:r w:rsidR="00D65490" w:rsidRPr="00040062">
        <w:rPr>
          <w:rFonts w:ascii="Arial" w:eastAsia="Calibri" w:hAnsi="Arial" w:cs="Arial"/>
          <w:lang w:val="ru-RU" w:eastAsia="ru-RU"/>
        </w:rPr>
        <w:t>«</w:t>
      </w:r>
      <w:r w:rsidRPr="00040062">
        <w:rPr>
          <w:rFonts w:ascii="Arial" w:eastAsia="Calibri" w:hAnsi="Arial" w:cs="Arial"/>
          <w:lang w:val="ru-RU" w:eastAsia="ru-RU"/>
        </w:rPr>
        <w:t>Об утверждении классификации природной пожарной опасности лесов и классификации пожарной опасности в лесах в зависимости от условий погоды</w:t>
      </w:r>
      <w:r w:rsidR="00D65490" w:rsidRPr="00040062">
        <w:rPr>
          <w:rFonts w:ascii="Arial" w:eastAsia="Calibri" w:hAnsi="Arial" w:cs="Arial"/>
          <w:lang w:val="ru-RU" w:eastAsia="ru-RU"/>
        </w:rPr>
        <w:t>»</w:t>
      </w:r>
      <w:r w:rsidR="009711AA" w:rsidRPr="00040062">
        <w:rPr>
          <w:rFonts w:ascii="Arial" w:eastAsia="Calibri" w:hAnsi="Arial" w:cs="Arial"/>
          <w:lang w:val="ru-RU" w:eastAsia="ru-RU"/>
        </w:rPr>
        <w:t>.</w:t>
      </w:r>
    </w:p>
    <w:p w14:paraId="4C0ADCA5" w14:textId="77777777" w:rsidR="00D1573D" w:rsidRPr="00040062" w:rsidRDefault="00D1573D"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57BF7A3C"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67C136E5"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7A63ECFE"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6687CB80"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0296D7D4"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6FE289D3"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60CE4B21"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65251BE9"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5BAC9B33" w14:textId="77777777" w:rsidR="00B354CA" w:rsidRPr="00040062" w:rsidRDefault="00B354C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
          <w:lang w:val="ru-RU" w:eastAsia="ru-RU"/>
        </w:rPr>
      </w:pPr>
    </w:p>
    <w:p w14:paraId="07CAE067" w14:textId="77777777" w:rsidR="00BF2F80" w:rsidRPr="00040062" w:rsidRDefault="009711AA"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lang w:val="ru-RU" w:eastAsia="ru-RU"/>
        </w:rPr>
      </w:pPr>
      <w:r w:rsidRPr="00040062">
        <w:rPr>
          <w:rFonts w:ascii="Arial" w:hAnsi="Arial" w:cs="Arial"/>
          <w:b/>
          <w:lang w:val="ru-RU" w:eastAsia="ru-RU"/>
        </w:rPr>
        <w:t>Таблица 2</w:t>
      </w:r>
      <w:r w:rsidR="0033525D" w:rsidRPr="00040062">
        <w:rPr>
          <w:rFonts w:ascii="Arial" w:hAnsi="Arial" w:cs="Arial"/>
          <w:b/>
          <w:lang w:val="ru-RU" w:eastAsia="ru-RU"/>
        </w:rPr>
        <w:t>7</w:t>
      </w:r>
      <w:r w:rsidR="003061D8" w:rsidRPr="00040062">
        <w:rPr>
          <w:rFonts w:ascii="Arial" w:hAnsi="Arial" w:cs="Arial"/>
          <w:b/>
          <w:lang w:val="ru-RU" w:eastAsia="ru-RU"/>
        </w:rPr>
        <w:t>.</w:t>
      </w:r>
      <w:r w:rsidRPr="00040062">
        <w:rPr>
          <w:rFonts w:ascii="Arial" w:hAnsi="Arial" w:cs="Arial"/>
          <w:b/>
          <w:lang w:val="ru-RU" w:eastAsia="ru-RU"/>
        </w:rPr>
        <w:t xml:space="preserve"> </w:t>
      </w:r>
      <w:r w:rsidR="006742F2" w:rsidRPr="00040062">
        <w:rPr>
          <w:rFonts w:ascii="Arial" w:hAnsi="Arial" w:cs="Arial"/>
          <w:b/>
          <w:lang w:val="ru-RU" w:eastAsia="ru-RU"/>
        </w:rPr>
        <w:t>КЛАССИФИКАЦИЯ ПРИРОДНОЙ ПОЖАРНОЙ ОПАСНОСТИ ЛЕСОВ</w:t>
      </w:r>
    </w:p>
    <w:tbl>
      <w:tblPr>
        <w:tblW w:w="0" w:type="auto"/>
        <w:jc w:val="center"/>
        <w:tblCellSpacing w:w="5" w:type="auto"/>
        <w:tblLayout w:type="fixed"/>
        <w:tblCellMar>
          <w:top w:w="75" w:type="dxa"/>
          <w:left w:w="40" w:type="dxa"/>
          <w:bottom w:w="75" w:type="dxa"/>
          <w:right w:w="40" w:type="dxa"/>
        </w:tblCellMar>
        <w:tblLook w:val="0000" w:firstRow="0" w:lastRow="0" w:firstColumn="0" w:lastColumn="0" w:noHBand="0" w:noVBand="0"/>
      </w:tblPr>
      <w:tblGrid>
        <w:gridCol w:w="1941"/>
        <w:gridCol w:w="4790"/>
        <w:gridCol w:w="3236"/>
      </w:tblGrid>
      <w:tr w:rsidR="00ED73AB" w:rsidRPr="00040062" w14:paraId="4C477F43" w14:textId="77777777" w:rsidTr="00D92600">
        <w:trPr>
          <w:trHeight w:val="845"/>
          <w:tblHeader/>
          <w:tblCellSpacing w:w="5" w:type="auto"/>
          <w:jc w:val="center"/>
        </w:trPr>
        <w:tc>
          <w:tcPr>
            <w:tcW w:w="1941" w:type="dxa"/>
            <w:tcBorders>
              <w:top w:val="single" w:sz="8" w:space="0" w:color="auto"/>
              <w:left w:val="single" w:sz="8" w:space="0" w:color="auto"/>
              <w:bottom w:val="single" w:sz="8" w:space="0" w:color="auto"/>
              <w:right w:val="single" w:sz="8" w:space="0" w:color="auto"/>
            </w:tcBorders>
          </w:tcPr>
          <w:p w14:paraId="0D0F7FFA" w14:textId="77777777" w:rsidR="00BF2F80"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Класс природной</w:t>
            </w:r>
          </w:p>
          <w:p w14:paraId="26AD41E9" w14:textId="77777777" w:rsidR="00BF2F80"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пожарной опасности лесов</w:t>
            </w:r>
          </w:p>
        </w:tc>
        <w:tc>
          <w:tcPr>
            <w:tcW w:w="4790" w:type="dxa"/>
            <w:tcBorders>
              <w:top w:val="single" w:sz="8" w:space="0" w:color="auto"/>
              <w:left w:val="single" w:sz="8" w:space="0" w:color="auto"/>
              <w:bottom w:val="single" w:sz="8" w:space="0" w:color="auto"/>
              <w:right w:val="single" w:sz="8" w:space="0" w:color="auto"/>
            </w:tcBorders>
          </w:tcPr>
          <w:p w14:paraId="5FC641F0" w14:textId="77777777" w:rsidR="00BF2F80"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Объект загорания (характерные типы леса, вырубок, лесных насаждений и безлесных пространств)</w:t>
            </w:r>
          </w:p>
        </w:tc>
        <w:tc>
          <w:tcPr>
            <w:tcW w:w="3236" w:type="dxa"/>
            <w:tcBorders>
              <w:top w:val="single" w:sz="8" w:space="0" w:color="auto"/>
              <w:left w:val="single" w:sz="8" w:space="0" w:color="auto"/>
              <w:bottom w:val="single" w:sz="8" w:space="0" w:color="auto"/>
              <w:right w:val="single" w:sz="8" w:space="0" w:color="auto"/>
            </w:tcBorders>
          </w:tcPr>
          <w:p w14:paraId="53DC7A2A" w14:textId="77777777" w:rsidR="00BF2F80"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Наиболее вероятные виды пожаров, условия и продолжительность периода их возможного возникновения и распространения</w:t>
            </w:r>
          </w:p>
        </w:tc>
      </w:tr>
      <w:tr w:rsidR="00ED73AB" w:rsidRPr="00040062" w14:paraId="41B90C12" w14:textId="77777777" w:rsidTr="00B354CA">
        <w:trPr>
          <w:trHeight w:val="81"/>
          <w:tblHeader/>
          <w:tblCellSpacing w:w="5" w:type="auto"/>
          <w:jc w:val="center"/>
        </w:trPr>
        <w:tc>
          <w:tcPr>
            <w:tcW w:w="1941" w:type="dxa"/>
            <w:tcBorders>
              <w:left w:val="single" w:sz="8" w:space="0" w:color="auto"/>
              <w:bottom w:val="single" w:sz="8" w:space="0" w:color="auto"/>
              <w:right w:val="single" w:sz="8" w:space="0" w:color="auto"/>
            </w:tcBorders>
          </w:tcPr>
          <w:p w14:paraId="6DEA1DA8" w14:textId="77777777" w:rsidR="00BF2F80"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w:t>
            </w:r>
          </w:p>
        </w:tc>
        <w:tc>
          <w:tcPr>
            <w:tcW w:w="4790" w:type="dxa"/>
            <w:tcBorders>
              <w:left w:val="single" w:sz="8" w:space="0" w:color="auto"/>
              <w:bottom w:val="single" w:sz="8" w:space="0" w:color="auto"/>
              <w:right w:val="single" w:sz="8" w:space="0" w:color="auto"/>
            </w:tcBorders>
          </w:tcPr>
          <w:p w14:paraId="49809A96" w14:textId="77777777" w:rsidR="00BF2F80"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w:t>
            </w:r>
          </w:p>
        </w:tc>
        <w:tc>
          <w:tcPr>
            <w:tcW w:w="3236" w:type="dxa"/>
            <w:tcBorders>
              <w:left w:val="single" w:sz="8" w:space="0" w:color="auto"/>
              <w:bottom w:val="single" w:sz="8" w:space="0" w:color="auto"/>
              <w:right w:val="single" w:sz="8" w:space="0" w:color="auto"/>
            </w:tcBorders>
          </w:tcPr>
          <w:p w14:paraId="65B73D56" w14:textId="77777777" w:rsidR="00BF2F80"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w:t>
            </w:r>
          </w:p>
        </w:tc>
      </w:tr>
      <w:tr w:rsidR="00ED73AB" w:rsidRPr="00040062" w14:paraId="6D4F1F3D" w14:textId="77777777" w:rsidTr="00B354CA">
        <w:trPr>
          <w:trHeight w:val="3347"/>
          <w:tblCellSpacing w:w="5" w:type="auto"/>
          <w:jc w:val="center"/>
        </w:trPr>
        <w:tc>
          <w:tcPr>
            <w:tcW w:w="1941" w:type="dxa"/>
            <w:tcBorders>
              <w:left w:val="single" w:sz="8" w:space="0" w:color="auto"/>
              <w:bottom w:val="single" w:sz="8" w:space="0" w:color="auto"/>
              <w:right w:val="single" w:sz="8" w:space="0" w:color="auto"/>
            </w:tcBorders>
          </w:tcPr>
          <w:p w14:paraId="7310E3BB"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I (природная</w:t>
            </w:r>
          </w:p>
          <w:p w14:paraId="69FD6AED"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пожарная</w:t>
            </w:r>
          </w:p>
          <w:p w14:paraId="39FBF8D0"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опасность -</w:t>
            </w:r>
          </w:p>
          <w:p w14:paraId="128520ED"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очень</w:t>
            </w:r>
          </w:p>
          <w:p w14:paraId="184CE404"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высокая)</w:t>
            </w:r>
          </w:p>
        </w:tc>
        <w:tc>
          <w:tcPr>
            <w:tcW w:w="4790" w:type="dxa"/>
            <w:tcBorders>
              <w:left w:val="single" w:sz="8" w:space="0" w:color="auto"/>
              <w:bottom w:val="single" w:sz="8" w:space="0" w:color="auto"/>
              <w:right w:val="single" w:sz="8" w:space="0" w:color="auto"/>
            </w:tcBorders>
          </w:tcPr>
          <w:p w14:paraId="58D41E9B"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Хвойные молодняки.</w:t>
            </w:r>
          </w:p>
          <w:p w14:paraId="5CA70024"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 xml:space="preserve">Места сплошных рубок: лишайниковые, вересковые, вейниковые и другие типы </w:t>
            </w:r>
            <w:r w:rsidR="00852091" w:rsidRPr="00040062">
              <w:rPr>
                <w:rFonts w:ascii="Arial" w:hAnsi="Arial" w:cs="Arial"/>
                <w:lang w:val="ru-RU" w:eastAsia="ru-RU"/>
              </w:rPr>
              <w:t xml:space="preserve">вырубок по суходолам (особенно </w:t>
            </w:r>
            <w:r w:rsidRPr="00040062">
              <w:rPr>
                <w:rFonts w:ascii="Arial" w:hAnsi="Arial" w:cs="Arial"/>
                <w:lang w:val="ru-RU" w:eastAsia="ru-RU"/>
              </w:rPr>
              <w:t>захламленные).</w:t>
            </w:r>
          </w:p>
          <w:p w14:paraId="0DBD4B22"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Сосняки лишайниковые и вересковые.</w:t>
            </w:r>
          </w:p>
          <w:p w14:paraId="31F819F7"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Расстроенные, отмирающие и сильно поврежденные  древостои (сухостой, участки бурелома и   ветровала, недорубы), места сплошных рубок составлением отдельных деревьев, выборочных рубок  высокой и очень высокой интенсивности, захламленные гари.</w:t>
            </w:r>
          </w:p>
        </w:tc>
        <w:tc>
          <w:tcPr>
            <w:tcW w:w="3236" w:type="dxa"/>
            <w:tcBorders>
              <w:left w:val="single" w:sz="8" w:space="0" w:color="auto"/>
              <w:bottom w:val="single" w:sz="8" w:space="0" w:color="auto"/>
              <w:right w:val="single" w:sz="8" w:space="0" w:color="auto"/>
            </w:tcBorders>
          </w:tcPr>
          <w:p w14:paraId="1608DE91"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В течение всего пожароопасного   сезона возможны низовые пожары, а на участках с наличием древостоя – верховые. На</w:t>
            </w:r>
            <w:r w:rsidR="007D6CF5" w:rsidRPr="00040062">
              <w:rPr>
                <w:rFonts w:ascii="Arial" w:hAnsi="Arial" w:cs="Arial"/>
                <w:lang w:val="ru-RU" w:eastAsia="ru-RU"/>
              </w:rPr>
              <w:t xml:space="preserve"> </w:t>
            </w:r>
            <w:r w:rsidRPr="00040062">
              <w:rPr>
                <w:rFonts w:ascii="Arial" w:hAnsi="Arial" w:cs="Arial"/>
                <w:lang w:val="ru-RU" w:eastAsia="ru-RU"/>
              </w:rPr>
              <w:t>вейниковых и других травя</w:t>
            </w:r>
            <w:r w:rsidR="007D6CF5" w:rsidRPr="00040062">
              <w:rPr>
                <w:rFonts w:ascii="Arial" w:hAnsi="Arial" w:cs="Arial"/>
                <w:lang w:val="ru-RU" w:eastAsia="ru-RU"/>
              </w:rPr>
              <w:t xml:space="preserve">ных типах вырубок по суходолу </w:t>
            </w:r>
            <w:r w:rsidRPr="00040062">
              <w:rPr>
                <w:rFonts w:ascii="Arial" w:hAnsi="Arial" w:cs="Arial"/>
                <w:lang w:val="ru-RU" w:eastAsia="ru-RU"/>
              </w:rPr>
              <w:t>особенно значительна пожарная опасность весной, а в некоторых   районах и осенью.</w:t>
            </w:r>
          </w:p>
        </w:tc>
      </w:tr>
      <w:tr w:rsidR="00ED73AB" w:rsidRPr="00040062" w14:paraId="7CD0E3EC" w14:textId="77777777" w:rsidTr="00D92600">
        <w:trPr>
          <w:trHeight w:val="1380"/>
          <w:tblCellSpacing w:w="5" w:type="auto"/>
          <w:jc w:val="center"/>
        </w:trPr>
        <w:tc>
          <w:tcPr>
            <w:tcW w:w="1941" w:type="dxa"/>
            <w:tcBorders>
              <w:left w:val="single" w:sz="8" w:space="0" w:color="auto"/>
              <w:bottom w:val="single" w:sz="8" w:space="0" w:color="auto"/>
              <w:right w:val="single" w:sz="8" w:space="0" w:color="auto"/>
            </w:tcBorders>
          </w:tcPr>
          <w:p w14:paraId="0F6E5AB4"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II (природная</w:t>
            </w:r>
          </w:p>
          <w:p w14:paraId="179A6277"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пожарная</w:t>
            </w:r>
          </w:p>
          <w:p w14:paraId="18C0361E"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опасность -</w:t>
            </w:r>
          </w:p>
          <w:p w14:paraId="20E8C9EF"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высокая)</w:t>
            </w:r>
          </w:p>
        </w:tc>
        <w:tc>
          <w:tcPr>
            <w:tcW w:w="4790" w:type="dxa"/>
            <w:tcBorders>
              <w:left w:val="single" w:sz="8" w:space="0" w:color="auto"/>
              <w:bottom w:val="single" w:sz="8" w:space="0" w:color="auto"/>
              <w:right w:val="single" w:sz="8" w:space="0" w:color="auto"/>
            </w:tcBorders>
          </w:tcPr>
          <w:p w14:paraId="1D978FAC"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Сосняки-брусничники,</w:t>
            </w:r>
            <w:r w:rsidR="00852091" w:rsidRPr="00040062">
              <w:rPr>
                <w:rFonts w:ascii="Arial" w:hAnsi="Arial" w:cs="Arial"/>
                <w:lang w:val="ru-RU" w:eastAsia="ru-RU"/>
              </w:rPr>
              <w:t xml:space="preserve"> особенно с наличием соснового </w:t>
            </w:r>
            <w:r w:rsidRPr="00040062">
              <w:rPr>
                <w:rFonts w:ascii="Arial" w:hAnsi="Arial" w:cs="Arial"/>
                <w:lang w:val="ru-RU" w:eastAsia="ru-RU"/>
              </w:rPr>
              <w:t>подроста или подлеска из можжевельника выше средней густоты. Лиственничники кедрово-стланниковые.</w:t>
            </w:r>
          </w:p>
        </w:tc>
        <w:tc>
          <w:tcPr>
            <w:tcW w:w="3236" w:type="dxa"/>
            <w:tcBorders>
              <w:left w:val="single" w:sz="8" w:space="0" w:color="auto"/>
              <w:bottom w:val="single" w:sz="8" w:space="0" w:color="auto"/>
              <w:right w:val="single" w:sz="8" w:space="0" w:color="auto"/>
            </w:tcBorders>
          </w:tcPr>
          <w:p w14:paraId="5A6F75A7"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Низовые пожары возможны в    течение всего пожароопасного</w:t>
            </w:r>
          </w:p>
          <w:p w14:paraId="01015C0B"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сезона; верховые – в периоды        пожарных максимумов (периоды, в</w:t>
            </w:r>
          </w:p>
          <w:p w14:paraId="2C34B357"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течение которых число лесных   пожаров или площадь,     охваченная огнем, превышает средние многолетние значения для   данного района).</w:t>
            </w:r>
          </w:p>
        </w:tc>
      </w:tr>
      <w:tr w:rsidR="00ED73AB" w:rsidRPr="00040062" w14:paraId="6C804A6E" w14:textId="77777777" w:rsidTr="00D92600">
        <w:trPr>
          <w:trHeight w:val="793"/>
          <w:tblCellSpacing w:w="5" w:type="auto"/>
          <w:jc w:val="center"/>
        </w:trPr>
        <w:tc>
          <w:tcPr>
            <w:tcW w:w="1941" w:type="dxa"/>
            <w:tcBorders>
              <w:left w:val="single" w:sz="8" w:space="0" w:color="auto"/>
              <w:bottom w:val="single" w:sz="8" w:space="0" w:color="auto"/>
              <w:right w:val="single" w:sz="8" w:space="0" w:color="auto"/>
            </w:tcBorders>
          </w:tcPr>
          <w:p w14:paraId="74C4DFD6"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III</w:t>
            </w:r>
          </w:p>
          <w:p w14:paraId="3FCC0A28"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(природная</w:t>
            </w:r>
          </w:p>
          <w:p w14:paraId="11AE6C49"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пожарная</w:t>
            </w:r>
          </w:p>
          <w:p w14:paraId="6B7CF87F"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опасность -</w:t>
            </w:r>
          </w:p>
          <w:p w14:paraId="34560105"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средняя)</w:t>
            </w:r>
          </w:p>
        </w:tc>
        <w:tc>
          <w:tcPr>
            <w:tcW w:w="4790" w:type="dxa"/>
            <w:tcBorders>
              <w:left w:val="single" w:sz="8" w:space="0" w:color="auto"/>
              <w:bottom w:val="single" w:sz="8" w:space="0" w:color="auto"/>
              <w:right w:val="single" w:sz="8" w:space="0" w:color="auto"/>
            </w:tcBorders>
          </w:tcPr>
          <w:p w14:paraId="6271F169"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Сосняки-кисличники и черничники, лиственничники-брусничники, кедровники всех типов, кроме приручейных и сфагновых, ельники-брусничники и кисличники.</w:t>
            </w:r>
          </w:p>
        </w:tc>
        <w:tc>
          <w:tcPr>
            <w:tcW w:w="3236" w:type="dxa"/>
            <w:tcBorders>
              <w:left w:val="single" w:sz="8" w:space="0" w:color="auto"/>
              <w:bottom w:val="single" w:sz="8" w:space="0" w:color="auto"/>
              <w:right w:val="single" w:sz="8" w:space="0" w:color="auto"/>
            </w:tcBorders>
          </w:tcPr>
          <w:p w14:paraId="484725C1"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ED73AB" w:rsidRPr="00040062" w14:paraId="4B2E29E7" w14:textId="77777777" w:rsidTr="00D92600">
        <w:trPr>
          <w:trHeight w:val="726"/>
          <w:tblCellSpacing w:w="5" w:type="auto"/>
          <w:jc w:val="center"/>
        </w:trPr>
        <w:tc>
          <w:tcPr>
            <w:tcW w:w="1941" w:type="dxa"/>
            <w:tcBorders>
              <w:left w:val="single" w:sz="8" w:space="0" w:color="auto"/>
              <w:bottom w:val="single" w:sz="8" w:space="0" w:color="auto"/>
              <w:right w:val="single" w:sz="8" w:space="0" w:color="auto"/>
            </w:tcBorders>
          </w:tcPr>
          <w:p w14:paraId="10B45EB1"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lastRenderedPageBreak/>
              <w:t>IV</w:t>
            </w:r>
          </w:p>
          <w:p w14:paraId="72A1622C"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(природная</w:t>
            </w:r>
          </w:p>
          <w:p w14:paraId="344022D4"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пожарная</w:t>
            </w:r>
          </w:p>
          <w:p w14:paraId="1B84E7C6"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опасность -</w:t>
            </w:r>
          </w:p>
          <w:p w14:paraId="54BC58B7"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слабая)</w:t>
            </w:r>
          </w:p>
        </w:tc>
        <w:tc>
          <w:tcPr>
            <w:tcW w:w="4790" w:type="dxa"/>
            <w:tcBorders>
              <w:left w:val="single" w:sz="8" w:space="0" w:color="auto"/>
              <w:bottom w:val="single" w:sz="8" w:space="0" w:color="auto"/>
              <w:right w:val="single" w:sz="8" w:space="0" w:color="auto"/>
            </w:tcBorders>
          </w:tcPr>
          <w:p w14:paraId="58A450C0"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Места сплошных рубок таволговых и долгомошниковых типов (особенно захламленные).</w:t>
            </w:r>
          </w:p>
          <w:p w14:paraId="32BAC1A6"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Сосняки, лиственничники и лесные насаждения   лиственных древесных пород в условиях травяных  типов леса. Сосняки и ельники сложные, липняковые, лещиновые, дубняковые, ельники-черничники,         сосняки сфагновые и долгомошники, кедровники приручейные и сфагновые, березняки-брусничники,  кисличники, черничники и сфагновые, осинники-</w:t>
            </w:r>
          </w:p>
          <w:p w14:paraId="41A3C65C"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кисличники и черничники, мари.</w:t>
            </w:r>
          </w:p>
        </w:tc>
        <w:tc>
          <w:tcPr>
            <w:tcW w:w="3236" w:type="dxa"/>
            <w:tcBorders>
              <w:left w:val="single" w:sz="8" w:space="0" w:color="auto"/>
              <w:bottom w:val="single" w:sz="8" w:space="0" w:color="auto"/>
              <w:right w:val="single" w:sz="8" w:space="0" w:color="auto"/>
            </w:tcBorders>
          </w:tcPr>
          <w:p w14:paraId="42FD9515"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Возникновение пожаров (в первую очередь низовых) возможно в травяных типах леса и на таволговых вырубках в периоды  весеннего и осеннего пожарных</w:t>
            </w:r>
          </w:p>
          <w:p w14:paraId="154D226B"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максимумов; в остальных типах леса и на долгомошниковых вырубках – в периоды летнего максимума.</w:t>
            </w:r>
          </w:p>
        </w:tc>
      </w:tr>
      <w:tr w:rsidR="00ED73AB" w:rsidRPr="00040062" w14:paraId="3218C6A3" w14:textId="77777777" w:rsidTr="00D92600">
        <w:trPr>
          <w:trHeight w:val="555"/>
          <w:tblCellSpacing w:w="5" w:type="auto"/>
          <w:jc w:val="center"/>
        </w:trPr>
        <w:tc>
          <w:tcPr>
            <w:tcW w:w="1941" w:type="dxa"/>
            <w:tcBorders>
              <w:left w:val="single" w:sz="8" w:space="0" w:color="auto"/>
              <w:bottom w:val="single" w:sz="8" w:space="0" w:color="auto"/>
              <w:right w:val="single" w:sz="8" w:space="0" w:color="auto"/>
            </w:tcBorders>
          </w:tcPr>
          <w:p w14:paraId="450A6440"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V (природная</w:t>
            </w:r>
          </w:p>
          <w:p w14:paraId="3AB4C337"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пожарная</w:t>
            </w:r>
          </w:p>
          <w:p w14:paraId="43B1F843"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опасность -</w:t>
            </w:r>
          </w:p>
          <w:p w14:paraId="1D8DEFAB" w14:textId="77777777" w:rsidR="00BF2F80"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отсутствует)</w:t>
            </w:r>
          </w:p>
        </w:tc>
        <w:tc>
          <w:tcPr>
            <w:tcW w:w="4790" w:type="dxa"/>
            <w:tcBorders>
              <w:left w:val="single" w:sz="8" w:space="0" w:color="auto"/>
              <w:bottom w:val="single" w:sz="8" w:space="0" w:color="auto"/>
              <w:right w:val="single" w:sz="8" w:space="0" w:color="auto"/>
            </w:tcBorders>
          </w:tcPr>
          <w:p w14:paraId="693037FA"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Ельники, березняки и осинники долгомошники, ельники  сфагновые и прирученные. Ольшаники всех типов.</w:t>
            </w:r>
          </w:p>
        </w:tc>
        <w:tc>
          <w:tcPr>
            <w:tcW w:w="3236" w:type="dxa"/>
            <w:tcBorders>
              <w:left w:val="single" w:sz="8" w:space="0" w:color="auto"/>
              <w:bottom w:val="single" w:sz="8" w:space="0" w:color="auto"/>
              <w:right w:val="single" w:sz="8" w:space="0" w:color="auto"/>
            </w:tcBorders>
          </w:tcPr>
          <w:p w14:paraId="79E06F3F" w14:textId="77777777" w:rsidR="00BF2F80"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Возникновение пожара возможно   только при особо   неблагоприятных условиях    (длительная засуха).</w:t>
            </w:r>
          </w:p>
        </w:tc>
      </w:tr>
    </w:tbl>
    <w:p w14:paraId="7B8933B4" w14:textId="77777777" w:rsidR="00852091" w:rsidRPr="00040062" w:rsidRDefault="00852091" w:rsidP="00040062">
      <w:pPr>
        <w:ind w:firstLine="709"/>
        <w:jc w:val="both"/>
        <w:rPr>
          <w:rFonts w:ascii="Arial" w:hAnsi="Arial" w:cs="Arial"/>
          <w:iCs/>
          <w:lang w:val="ru-RU" w:eastAsia="ru-RU"/>
        </w:rPr>
      </w:pPr>
    </w:p>
    <w:p w14:paraId="59916E16" w14:textId="77777777" w:rsidR="003F5DE3" w:rsidRPr="00040062" w:rsidRDefault="00E47E9B" w:rsidP="00040062">
      <w:pPr>
        <w:jc w:val="center"/>
        <w:rPr>
          <w:rFonts w:ascii="Arial" w:hAnsi="Arial" w:cs="Arial"/>
          <w:b/>
          <w:iCs/>
          <w:lang w:val="ru-RU" w:eastAsia="ru-RU"/>
        </w:rPr>
      </w:pPr>
      <w:r w:rsidRPr="00040062">
        <w:rPr>
          <w:rFonts w:ascii="Arial" w:hAnsi="Arial" w:cs="Arial"/>
          <w:b/>
          <w:iCs/>
          <w:lang w:val="ru-RU" w:eastAsia="ru-RU"/>
        </w:rPr>
        <w:t xml:space="preserve">Таблица </w:t>
      </w:r>
      <w:r w:rsidR="00642704" w:rsidRPr="00040062">
        <w:rPr>
          <w:rFonts w:ascii="Arial" w:hAnsi="Arial" w:cs="Arial"/>
          <w:b/>
          <w:iCs/>
          <w:lang w:val="ru-RU" w:eastAsia="ru-RU"/>
        </w:rPr>
        <w:t>2</w:t>
      </w:r>
      <w:r w:rsidR="0033525D" w:rsidRPr="00040062">
        <w:rPr>
          <w:rFonts w:ascii="Arial" w:hAnsi="Arial" w:cs="Arial"/>
          <w:b/>
          <w:iCs/>
          <w:lang w:val="ru-RU" w:eastAsia="ru-RU"/>
        </w:rPr>
        <w:t>8</w:t>
      </w:r>
      <w:r w:rsidR="003061D8" w:rsidRPr="00040062">
        <w:rPr>
          <w:rFonts w:ascii="Arial" w:hAnsi="Arial" w:cs="Arial"/>
          <w:b/>
          <w:iCs/>
          <w:lang w:val="ru-RU" w:eastAsia="ru-RU"/>
        </w:rPr>
        <w:t>.</w:t>
      </w:r>
      <w:r w:rsidR="00642704" w:rsidRPr="00040062">
        <w:rPr>
          <w:rFonts w:ascii="Arial" w:hAnsi="Arial" w:cs="Arial"/>
          <w:b/>
          <w:iCs/>
          <w:lang w:val="ru-RU" w:eastAsia="ru-RU"/>
        </w:rPr>
        <w:t xml:space="preserve"> </w:t>
      </w:r>
      <w:r w:rsidR="006742F2" w:rsidRPr="00040062">
        <w:rPr>
          <w:rFonts w:ascii="Arial" w:hAnsi="Arial" w:cs="Arial"/>
          <w:b/>
          <w:iCs/>
          <w:lang w:val="ru-RU" w:eastAsia="ru-RU"/>
        </w:rPr>
        <w:t>РАСПРЕДЕЛЕНИЕ ПЛОЩАДИ ЛЕСНИЧЕСТВА ПО КЛАССАМ ПРИРОДНОЙ ПОЖАРНОЙ ОПАСНОСТИ</w:t>
      </w:r>
    </w:p>
    <w:p w14:paraId="3B3918D6" w14:textId="77777777" w:rsidR="003F5DE3" w:rsidRPr="00040062" w:rsidRDefault="00E47E9B" w:rsidP="00040062">
      <w:pPr>
        <w:ind w:right="-1" w:firstLine="567"/>
        <w:jc w:val="right"/>
        <w:rPr>
          <w:rFonts w:ascii="Arial" w:hAnsi="Arial" w:cs="Arial"/>
          <w:lang w:val="x-none" w:eastAsia="x-none"/>
        </w:rPr>
      </w:pPr>
      <w:r w:rsidRPr="00040062">
        <w:rPr>
          <w:rFonts w:ascii="Arial" w:hAnsi="Arial" w:cs="Arial"/>
          <w:lang w:val="x-none" w:eastAsia="x-none"/>
        </w:rPr>
        <w:t>площадь, 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
        <w:gridCol w:w="2307"/>
        <w:gridCol w:w="708"/>
        <w:gridCol w:w="567"/>
        <w:gridCol w:w="1139"/>
        <w:gridCol w:w="976"/>
        <w:gridCol w:w="977"/>
        <w:gridCol w:w="989"/>
        <w:gridCol w:w="1357"/>
      </w:tblGrid>
      <w:tr w:rsidR="00ED73AB" w:rsidRPr="00040062" w14:paraId="22432BF5" w14:textId="77777777" w:rsidTr="00C24F4C">
        <w:trPr>
          <w:cantSplit/>
          <w:trHeight w:val="70"/>
          <w:jc w:val="center"/>
        </w:trPr>
        <w:tc>
          <w:tcPr>
            <w:tcW w:w="723" w:type="dxa"/>
            <w:vMerge w:val="restart"/>
            <w:tcBorders>
              <w:top w:val="single" w:sz="4" w:space="0" w:color="auto"/>
              <w:left w:val="single" w:sz="4" w:space="0" w:color="auto"/>
              <w:bottom w:val="single" w:sz="4" w:space="0" w:color="auto"/>
              <w:right w:val="single" w:sz="4" w:space="0" w:color="auto"/>
            </w:tcBorders>
            <w:vAlign w:val="center"/>
          </w:tcPr>
          <w:p w14:paraId="187A913A" w14:textId="77777777" w:rsidR="00577AC3"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w:t>
            </w:r>
          </w:p>
          <w:p w14:paraId="31221C7D" w14:textId="77777777" w:rsidR="00577AC3"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п/п</w:t>
            </w:r>
          </w:p>
        </w:tc>
        <w:tc>
          <w:tcPr>
            <w:tcW w:w="2307" w:type="dxa"/>
            <w:vMerge w:val="restart"/>
            <w:tcBorders>
              <w:top w:val="single" w:sz="4" w:space="0" w:color="auto"/>
              <w:left w:val="single" w:sz="4" w:space="0" w:color="auto"/>
              <w:bottom w:val="single" w:sz="4" w:space="0" w:color="auto"/>
              <w:right w:val="single" w:sz="4" w:space="0" w:color="auto"/>
            </w:tcBorders>
            <w:vAlign w:val="center"/>
          </w:tcPr>
          <w:p w14:paraId="04ABA6A7" w14:textId="77777777" w:rsidR="00577AC3"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Участковое лесничество</w:t>
            </w:r>
          </w:p>
        </w:tc>
        <w:tc>
          <w:tcPr>
            <w:tcW w:w="4367" w:type="dxa"/>
            <w:gridSpan w:val="5"/>
            <w:tcBorders>
              <w:top w:val="single" w:sz="4" w:space="0" w:color="auto"/>
              <w:left w:val="single" w:sz="4" w:space="0" w:color="auto"/>
              <w:bottom w:val="single" w:sz="4" w:space="0" w:color="auto"/>
              <w:right w:val="single" w:sz="4" w:space="0" w:color="auto"/>
            </w:tcBorders>
            <w:vAlign w:val="center"/>
          </w:tcPr>
          <w:p w14:paraId="482513D5" w14:textId="77777777" w:rsidR="00577AC3"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Классы природной пожарной опасности</w:t>
            </w:r>
          </w:p>
        </w:tc>
        <w:tc>
          <w:tcPr>
            <w:tcW w:w="989" w:type="dxa"/>
            <w:vMerge w:val="restart"/>
            <w:tcBorders>
              <w:top w:val="single" w:sz="4" w:space="0" w:color="auto"/>
              <w:left w:val="single" w:sz="4" w:space="0" w:color="auto"/>
              <w:bottom w:val="single" w:sz="4" w:space="0" w:color="auto"/>
              <w:right w:val="single" w:sz="4" w:space="0" w:color="auto"/>
            </w:tcBorders>
            <w:vAlign w:val="center"/>
          </w:tcPr>
          <w:p w14:paraId="5176B0F0" w14:textId="77777777" w:rsidR="00577AC3"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Итого</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14:paraId="516EC9DE" w14:textId="77777777" w:rsidR="00577AC3"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Средний класс</w:t>
            </w:r>
          </w:p>
        </w:tc>
      </w:tr>
      <w:tr w:rsidR="00ED73AB" w:rsidRPr="00040062" w14:paraId="42EC74F3" w14:textId="77777777" w:rsidTr="00C24F4C">
        <w:tblPrEx>
          <w:tblLook w:val="04A0" w:firstRow="1" w:lastRow="0" w:firstColumn="1" w:lastColumn="0" w:noHBand="0" w:noVBand="1"/>
        </w:tblPrEx>
        <w:trPr>
          <w:cantSplit/>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14:paraId="05FA1579" w14:textId="77777777" w:rsidR="00577AC3" w:rsidRPr="00040062" w:rsidRDefault="00577AC3" w:rsidP="00040062">
            <w:pPr>
              <w:tabs>
                <w:tab w:val="left" w:pos="6237"/>
              </w:tabs>
              <w:rPr>
                <w:rFonts w:ascii="Arial" w:hAnsi="Arial" w:cs="Arial"/>
                <w:lang w:val="x-none" w:eastAsia="x-none"/>
              </w:rPr>
            </w:pPr>
          </w:p>
        </w:tc>
        <w:tc>
          <w:tcPr>
            <w:tcW w:w="2307" w:type="dxa"/>
            <w:vMerge/>
            <w:tcBorders>
              <w:top w:val="single" w:sz="4" w:space="0" w:color="auto"/>
              <w:left w:val="single" w:sz="4" w:space="0" w:color="auto"/>
              <w:bottom w:val="single" w:sz="4" w:space="0" w:color="auto"/>
              <w:right w:val="single" w:sz="4" w:space="0" w:color="auto"/>
            </w:tcBorders>
            <w:vAlign w:val="center"/>
            <w:hideMark/>
          </w:tcPr>
          <w:p w14:paraId="661670A9" w14:textId="77777777" w:rsidR="00577AC3" w:rsidRPr="00040062" w:rsidRDefault="00577AC3" w:rsidP="00040062">
            <w:pPr>
              <w:tabs>
                <w:tab w:val="left" w:pos="6237"/>
              </w:tabs>
              <w:rPr>
                <w:rFonts w:ascii="Arial" w:hAnsi="Arial" w:cs="Arial"/>
                <w:lang w:val="x-none" w:eastAsia="x-none"/>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05ECFBF5" w14:textId="77777777" w:rsidR="00577AC3"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F8AA371" w14:textId="77777777" w:rsidR="00577AC3"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4AD2428" w14:textId="77777777" w:rsidR="00577AC3"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3</w:t>
            </w:r>
          </w:p>
        </w:tc>
        <w:tc>
          <w:tcPr>
            <w:tcW w:w="976" w:type="dxa"/>
            <w:tcBorders>
              <w:top w:val="single" w:sz="4" w:space="0" w:color="auto"/>
              <w:left w:val="single" w:sz="4" w:space="0" w:color="auto"/>
              <w:bottom w:val="single" w:sz="4" w:space="0" w:color="auto"/>
              <w:right w:val="single" w:sz="4" w:space="0" w:color="auto"/>
            </w:tcBorders>
            <w:vAlign w:val="center"/>
            <w:hideMark/>
          </w:tcPr>
          <w:p w14:paraId="7150E0FA" w14:textId="77777777" w:rsidR="00577AC3"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4</w:t>
            </w:r>
          </w:p>
        </w:tc>
        <w:tc>
          <w:tcPr>
            <w:tcW w:w="977" w:type="dxa"/>
            <w:tcBorders>
              <w:top w:val="single" w:sz="4" w:space="0" w:color="auto"/>
              <w:left w:val="single" w:sz="4" w:space="0" w:color="auto"/>
              <w:bottom w:val="single" w:sz="4" w:space="0" w:color="auto"/>
              <w:right w:val="single" w:sz="4" w:space="0" w:color="auto"/>
            </w:tcBorders>
            <w:vAlign w:val="center"/>
            <w:hideMark/>
          </w:tcPr>
          <w:p w14:paraId="46D3DDD7" w14:textId="77777777" w:rsidR="00577AC3"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5</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48F2673C" w14:textId="77777777" w:rsidR="00577AC3" w:rsidRPr="00040062" w:rsidRDefault="00577AC3" w:rsidP="00040062">
            <w:pPr>
              <w:tabs>
                <w:tab w:val="left" w:pos="6237"/>
              </w:tabs>
              <w:rPr>
                <w:rFonts w:ascii="Arial" w:hAnsi="Arial" w:cs="Arial"/>
                <w:lang w:val="x-none" w:eastAsia="x-none"/>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14:paraId="166F3261" w14:textId="77777777" w:rsidR="00577AC3" w:rsidRPr="00040062" w:rsidRDefault="00577AC3" w:rsidP="00040062">
            <w:pPr>
              <w:tabs>
                <w:tab w:val="left" w:pos="6237"/>
              </w:tabs>
              <w:rPr>
                <w:rFonts w:ascii="Arial" w:hAnsi="Arial" w:cs="Arial"/>
                <w:lang w:val="x-none" w:eastAsia="x-none"/>
              </w:rPr>
            </w:pPr>
          </w:p>
        </w:tc>
      </w:tr>
      <w:tr w:rsidR="00ED73AB" w:rsidRPr="00040062" w14:paraId="145300A7" w14:textId="77777777" w:rsidTr="000478DB">
        <w:tblPrEx>
          <w:tblLook w:val="04A0" w:firstRow="1" w:lastRow="0" w:firstColumn="1" w:lastColumn="0" w:noHBand="0" w:noVBand="1"/>
        </w:tblPrEx>
        <w:trPr>
          <w:trHeight w:hRule="exact" w:val="1515"/>
          <w:jc w:val="center"/>
        </w:trPr>
        <w:tc>
          <w:tcPr>
            <w:tcW w:w="723" w:type="dxa"/>
            <w:tcBorders>
              <w:top w:val="single" w:sz="4" w:space="0" w:color="auto"/>
              <w:left w:val="single" w:sz="4" w:space="0" w:color="auto"/>
              <w:bottom w:val="single" w:sz="4" w:space="0" w:color="auto"/>
              <w:right w:val="single" w:sz="4" w:space="0" w:color="auto"/>
            </w:tcBorders>
            <w:vAlign w:val="center"/>
          </w:tcPr>
          <w:p w14:paraId="044F7396" w14:textId="77777777" w:rsidR="00577AC3"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1</w:t>
            </w:r>
          </w:p>
        </w:tc>
        <w:tc>
          <w:tcPr>
            <w:tcW w:w="2307" w:type="dxa"/>
            <w:tcBorders>
              <w:top w:val="single" w:sz="4" w:space="0" w:color="auto"/>
              <w:left w:val="single" w:sz="4" w:space="0" w:color="auto"/>
              <w:bottom w:val="single" w:sz="4" w:space="0" w:color="auto"/>
              <w:right w:val="single" w:sz="4" w:space="0" w:color="auto"/>
            </w:tcBorders>
            <w:hideMark/>
          </w:tcPr>
          <w:p w14:paraId="7711E4C8" w14:textId="77777777" w:rsidR="00577AC3"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 xml:space="preserve">Городские леса </w:t>
            </w:r>
            <w:r w:rsidR="000478DB" w:rsidRPr="00040062">
              <w:rPr>
                <w:rFonts w:ascii="Arial" w:hAnsi="Arial" w:cs="Arial"/>
                <w:lang w:val="ru-RU" w:eastAsia="x-none"/>
              </w:rPr>
              <w:t>Холмского муниципального округа Сахалинской области</w:t>
            </w:r>
          </w:p>
        </w:tc>
        <w:tc>
          <w:tcPr>
            <w:tcW w:w="708" w:type="dxa"/>
            <w:tcBorders>
              <w:top w:val="single" w:sz="4" w:space="0" w:color="auto"/>
              <w:left w:val="single" w:sz="4" w:space="0" w:color="auto"/>
              <w:bottom w:val="single" w:sz="4" w:space="0" w:color="auto"/>
              <w:right w:val="single" w:sz="4" w:space="0" w:color="auto"/>
            </w:tcBorders>
            <w:vAlign w:val="center"/>
          </w:tcPr>
          <w:p w14:paraId="0482BBB4" w14:textId="77777777" w:rsidR="00577AC3" w:rsidRPr="00040062" w:rsidRDefault="00944EF7" w:rsidP="00040062">
            <w:pPr>
              <w:rPr>
                <w:rFonts w:ascii="Arial" w:hAnsi="Arial" w:cs="Arial"/>
                <w:lang w:val="ru-RU" w:eastAsia="x-none"/>
              </w:rPr>
            </w:pPr>
            <w:r w:rsidRPr="00040062">
              <w:rPr>
                <w:rFonts w:ascii="Arial" w:hAnsi="Arial" w:cs="Arial"/>
                <w:lang w:val="ru-RU" w:eastAsia="x-none"/>
              </w:rPr>
              <w:t>0.96</w:t>
            </w:r>
          </w:p>
        </w:tc>
        <w:tc>
          <w:tcPr>
            <w:tcW w:w="567" w:type="dxa"/>
            <w:tcBorders>
              <w:top w:val="single" w:sz="4" w:space="0" w:color="auto"/>
              <w:left w:val="single" w:sz="4" w:space="0" w:color="auto"/>
              <w:bottom w:val="single" w:sz="4" w:space="0" w:color="auto"/>
              <w:right w:val="single" w:sz="4" w:space="0" w:color="auto"/>
            </w:tcBorders>
            <w:vAlign w:val="center"/>
          </w:tcPr>
          <w:p w14:paraId="2667A35C" w14:textId="77777777" w:rsidR="00577AC3" w:rsidRPr="00040062" w:rsidRDefault="00E47E9B" w:rsidP="00040062">
            <w:pPr>
              <w:rPr>
                <w:rFonts w:ascii="Arial" w:hAnsi="Arial" w:cs="Arial"/>
                <w:lang w:val="x-none" w:eastAsia="x-none"/>
              </w:rPr>
            </w:pPr>
            <w:r w:rsidRPr="00040062">
              <w:rPr>
                <w:rFonts w:ascii="Arial" w:hAnsi="Arial" w:cs="Arial"/>
                <w:lang w:val="x-none" w:eastAsia="x-none"/>
              </w:rPr>
              <w:t>-</w:t>
            </w:r>
          </w:p>
        </w:tc>
        <w:tc>
          <w:tcPr>
            <w:tcW w:w="1139" w:type="dxa"/>
            <w:tcBorders>
              <w:top w:val="single" w:sz="4" w:space="0" w:color="auto"/>
              <w:left w:val="single" w:sz="4" w:space="0" w:color="auto"/>
              <w:bottom w:val="single" w:sz="4" w:space="0" w:color="auto"/>
              <w:right w:val="single" w:sz="4" w:space="0" w:color="auto"/>
            </w:tcBorders>
            <w:vAlign w:val="center"/>
          </w:tcPr>
          <w:p w14:paraId="70F2D863" w14:textId="77777777" w:rsidR="00577AC3" w:rsidRPr="00040062" w:rsidRDefault="00944EF7" w:rsidP="00040062">
            <w:pPr>
              <w:jc w:val="center"/>
              <w:rPr>
                <w:rFonts w:ascii="Arial" w:hAnsi="Arial" w:cs="Arial"/>
                <w:lang w:val="ru-RU" w:eastAsia="x-none"/>
              </w:rPr>
            </w:pPr>
            <w:r w:rsidRPr="00040062">
              <w:rPr>
                <w:rFonts w:ascii="Arial" w:hAnsi="Arial" w:cs="Arial"/>
                <w:lang w:val="ru-RU" w:eastAsia="x-none"/>
              </w:rPr>
              <w:t>372.35</w:t>
            </w:r>
          </w:p>
        </w:tc>
        <w:tc>
          <w:tcPr>
            <w:tcW w:w="976" w:type="dxa"/>
            <w:tcBorders>
              <w:top w:val="single" w:sz="4" w:space="0" w:color="auto"/>
              <w:left w:val="single" w:sz="4" w:space="0" w:color="auto"/>
              <w:bottom w:val="single" w:sz="4" w:space="0" w:color="auto"/>
              <w:right w:val="single" w:sz="4" w:space="0" w:color="auto"/>
            </w:tcBorders>
            <w:vAlign w:val="center"/>
          </w:tcPr>
          <w:p w14:paraId="2F64313F" w14:textId="77777777" w:rsidR="00577AC3" w:rsidRPr="00040062" w:rsidRDefault="00944EF7" w:rsidP="00040062">
            <w:pPr>
              <w:jc w:val="center"/>
              <w:rPr>
                <w:rFonts w:ascii="Arial" w:hAnsi="Arial" w:cs="Arial"/>
                <w:lang w:val="ru-RU" w:eastAsia="x-none"/>
              </w:rPr>
            </w:pPr>
            <w:r w:rsidRPr="00040062">
              <w:rPr>
                <w:rFonts w:ascii="Arial" w:hAnsi="Arial" w:cs="Arial"/>
                <w:lang w:val="ru-RU" w:eastAsia="x-none"/>
              </w:rPr>
              <w:t>91.69</w:t>
            </w:r>
          </w:p>
        </w:tc>
        <w:tc>
          <w:tcPr>
            <w:tcW w:w="977" w:type="dxa"/>
            <w:tcBorders>
              <w:top w:val="single" w:sz="4" w:space="0" w:color="auto"/>
              <w:left w:val="single" w:sz="4" w:space="0" w:color="auto"/>
              <w:bottom w:val="single" w:sz="4" w:space="0" w:color="auto"/>
              <w:right w:val="single" w:sz="4" w:space="0" w:color="auto"/>
            </w:tcBorders>
            <w:vAlign w:val="center"/>
          </w:tcPr>
          <w:p w14:paraId="31C20B4A" w14:textId="77777777" w:rsidR="00577AC3" w:rsidRPr="00040062" w:rsidRDefault="00944EF7" w:rsidP="00040062">
            <w:pPr>
              <w:jc w:val="center"/>
              <w:rPr>
                <w:rFonts w:ascii="Arial" w:hAnsi="Arial" w:cs="Arial"/>
                <w:lang w:val="ru-RU" w:eastAsia="x-none"/>
              </w:rPr>
            </w:pPr>
            <w:r w:rsidRPr="00040062">
              <w:rPr>
                <w:rFonts w:ascii="Arial" w:hAnsi="Arial" w:cs="Arial"/>
                <w:lang w:val="ru-RU" w:eastAsia="x-none"/>
              </w:rPr>
              <w:t>298.05</w:t>
            </w:r>
          </w:p>
        </w:tc>
        <w:tc>
          <w:tcPr>
            <w:tcW w:w="989" w:type="dxa"/>
            <w:tcBorders>
              <w:top w:val="single" w:sz="4" w:space="0" w:color="auto"/>
              <w:left w:val="single" w:sz="4" w:space="0" w:color="auto"/>
              <w:bottom w:val="single" w:sz="4" w:space="0" w:color="auto"/>
              <w:right w:val="single" w:sz="4" w:space="0" w:color="auto"/>
            </w:tcBorders>
            <w:vAlign w:val="center"/>
          </w:tcPr>
          <w:p w14:paraId="7C37E1B5" w14:textId="77777777" w:rsidR="00577AC3" w:rsidRPr="00040062" w:rsidRDefault="00944EF7" w:rsidP="00040062">
            <w:pPr>
              <w:jc w:val="center"/>
              <w:rPr>
                <w:rFonts w:ascii="Arial" w:hAnsi="Arial" w:cs="Arial"/>
                <w:lang w:val="ru-RU" w:eastAsia="x-none"/>
              </w:rPr>
            </w:pPr>
            <w:r w:rsidRPr="00040062">
              <w:rPr>
                <w:rFonts w:ascii="Arial" w:hAnsi="Arial" w:cs="Arial"/>
                <w:lang w:val="ru-RU" w:eastAsia="x-none"/>
              </w:rPr>
              <w:t>763</w:t>
            </w:r>
          </w:p>
        </w:tc>
        <w:tc>
          <w:tcPr>
            <w:tcW w:w="1357" w:type="dxa"/>
            <w:tcBorders>
              <w:top w:val="single" w:sz="4" w:space="0" w:color="auto"/>
              <w:left w:val="single" w:sz="4" w:space="0" w:color="auto"/>
              <w:bottom w:val="single" w:sz="4" w:space="0" w:color="auto"/>
              <w:right w:val="single" w:sz="4" w:space="0" w:color="auto"/>
            </w:tcBorders>
            <w:vAlign w:val="center"/>
          </w:tcPr>
          <w:p w14:paraId="06DAD611" w14:textId="77777777" w:rsidR="00577AC3" w:rsidRPr="00040062" w:rsidRDefault="00843FD5" w:rsidP="00040062">
            <w:pPr>
              <w:jc w:val="center"/>
              <w:rPr>
                <w:rFonts w:ascii="Arial" w:hAnsi="Arial" w:cs="Arial"/>
                <w:b/>
                <w:lang w:val="ru-RU" w:eastAsia="x-none"/>
              </w:rPr>
            </w:pPr>
            <w:r w:rsidRPr="00040062">
              <w:rPr>
                <w:rFonts w:ascii="Arial" w:hAnsi="Arial" w:cs="Arial"/>
                <w:b/>
                <w:lang w:eastAsia="x-none"/>
              </w:rPr>
              <w:t>I</w:t>
            </w:r>
            <w:r w:rsidR="00B307FC" w:rsidRPr="00040062">
              <w:rPr>
                <w:rFonts w:ascii="Arial" w:hAnsi="Arial" w:cs="Arial"/>
                <w:b/>
                <w:lang w:eastAsia="x-none"/>
              </w:rPr>
              <w:t>II</w:t>
            </w:r>
            <w:r w:rsidRPr="00040062">
              <w:rPr>
                <w:rFonts w:ascii="Arial" w:hAnsi="Arial" w:cs="Arial"/>
                <w:b/>
                <w:lang w:val="ru-RU" w:eastAsia="x-none"/>
              </w:rPr>
              <w:t>,</w:t>
            </w:r>
            <w:r w:rsidR="00B307FC" w:rsidRPr="00040062">
              <w:rPr>
                <w:rFonts w:ascii="Arial" w:hAnsi="Arial" w:cs="Arial"/>
                <w:b/>
                <w:lang w:val="ru-RU" w:eastAsia="x-none"/>
              </w:rPr>
              <w:t>9</w:t>
            </w:r>
          </w:p>
        </w:tc>
      </w:tr>
      <w:tr w:rsidR="00ED73AB" w:rsidRPr="00040062" w14:paraId="54A5219A" w14:textId="77777777" w:rsidTr="00C24F4C">
        <w:tblPrEx>
          <w:tblLook w:val="04A0" w:firstRow="1" w:lastRow="0" w:firstColumn="1" w:lastColumn="0" w:noHBand="0" w:noVBand="1"/>
        </w:tblPrEx>
        <w:trPr>
          <w:jc w:val="center"/>
        </w:trPr>
        <w:tc>
          <w:tcPr>
            <w:tcW w:w="3030" w:type="dxa"/>
            <w:gridSpan w:val="2"/>
            <w:tcBorders>
              <w:top w:val="single" w:sz="4" w:space="0" w:color="auto"/>
              <w:left w:val="single" w:sz="4" w:space="0" w:color="auto"/>
              <w:bottom w:val="single" w:sz="4" w:space="0" w:color="auto"/>
              <w:right w:val="single" w:sz="4" w:space="0" w:color="auto"/>
            </w:tcBorders>
            <w:vAlign w:val="center"/>
          </w:tcPr>
          <w:p w14:paraId="4F4CBC2B" w14:textId="77777777" w:rsidR="00577AC3" w:rsidRPr="00040062" w:rsidRDefault="00E47E9B" w:rsidP="00040062">
            <w:pPr>
              <w:tabs>
                <w:tab w:val="left" w:pos="6237"/>
              </w:tabs>
              <w:ind w:firstLine="567"/>
              <w:rPr>
                <w:rFonts w:ascii="Arial" w:hAnsi="Arial" w:cs="Arial"/>
                <w:b/>
                <w:lang w:val="x-none" w:eastAsia="x-none"/>
              </w:rPr>
            </w:pPr>
            <w:r w:rsidRPr="00040062">
              <w:rPr>
                <w:rFonts w:ascii="Arial" w:hAnsi="Arial" w:cs="Arial"/>
                <w:b/>
                <w:lang w:val="x-none" w:eastAsia="x-none"/>
              </w:rPr>
              <w:t>Итого: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4DDB8B9F" w14:textId="77777777" w:rsidR="00577AC3" w:rsidRPr="00040062" w:rsidRDefault="00944EF7" w:rsidP="00040062">
            <w:pPr>
              <w:rPr>
                <w:rFonts w:ascii="Arial" w:hAnsi="Arial" w:cs="Arial"/>
                <w:b/>
                <w:lang w:val="ru-RU" w:eastAsia="ru-RU"/>
              </w:rPr>
            </w:pPr>
            <w:r w:rsidRPr="00040062">
              <w:rPr>
                <w:rFonts w:ascii="Arial" w:hAnsi="Arial" w:cs="Arial"/>
                <w:b/>
                <w:lang w:val="ru-RU" w:eastAsia="ru-RU"/>
              </w:rPr>
              <w:t>0.96</w:t>
            </w:r>
          </w:p>
        </w:tc>
        <w:tc>
          <w:tcPr>
            <w:tcW w:w="567" w:type="dxa"/>
            <w:tcBorders>
              <w:top w:val="single" w:sz="4" w:space="0" w:color="auto"/>
              <w:left w:val="single" w:sz="4" w:space="0" w:color="auto"/>
              <w:bottom w:val="single" w:sz="4" w:space="0" w:color="auto"/>
              <w:right w:val="single" w:sz="4" w:space="0" w:color="auto"/>
            </w:tcBorders>
            <w:vAlign w:val="center"/>
          </w:tcPr>
          <w:p w14:paraId="7A882FF8" w14:textId="77777777" w:rsidR="00577AC3" w:rsidRPr="00040062" w:rsidRDefault="00E47E9B" w:rsidP="00040062">
            <w:pPr>
              <w:rPr>
                <w:rFonts w:ascii="Arial" w:hAnsi="Arial" w:cs="Arial"/>
                <w:b/>
                <w:lang w:val="ru-RU" w:eastAsia="ru-RU"/>
              </w:rPr>
            </w:pPr>
            <w:r w:rsidRPr="00040062">
              <w:rPr>
                <w:rFonts w:ascii="Arial" w:hAnsi="Arial" w:cs="Arial"/>
                <w:b/>
                <w:lang w:val="x-none" w:eastAsia="ru-RU"/>
              </w:rPr>
              <w:t>-</w:t>
            </w:r>
          </w:p>
        </w:tc>
        <w:tc>
          <w:tcPr>
            <w:tcW w:w="1139" w:type="dxa"/>
            <w:tcBorders>
              <w:top w:val="single" w:sz="4" w:space="0" w:color="auto"/>
              <w:left w:val="single" w:sz="4" w:space="0" w:color="auto"/>
              <w:bottom w:val="single" w:sz="4" w:space="0" w:color="auto"/>
              <w:right w:val="single" w:sz="4" w:space="0" w:color="auto"/>
            </w:tcBorders>
            <w:vAlign w:val="center"/>
          </w:tcPr>
          <w:p w14:paraId="55A53BCC" w14:textId="77777777" w:rsidR="00577AC3" w:rsidRPr="00040062" w:rsidRDefault="00B307FC" w:rsidP="00040062">
            <w:pPr>
              <w:jc w:val="center"/>
              <w:rPr>
                <w:rFonts w:ascii="Arial" w:hAnsi="Arial" w:cs="Arial"/>
                <w:b/>
                <w:lang w:val="ru-RU" w:eastAsia="ru-RU"/>
              </w:rPr>
            </w:pPr>
            <w:r w:rsidRPr="00040062">
              <w:rPr>
                <w:rFonts w:ascii="Arial" w:hAnsi="Arial" w:cs="Arial"/>
                <w:b/>
                <w:lang w:val="fr-FR" w:eastAsia="ru-RU"/>
              </w:rPr>
              <w:t>37</w:t>
            </w:r>
            <w:r w:rsidR="00944EF7" w:rsidRPr="00040062">
              <w:rPr>
                <w:rFonts w:ascii="Arial" w:hAnsi="Arial" w:cs="Arial"/>
                <w:b/>
                <w:lang w:val="ru-RU" w:eastAsia="ru-RU"/>
              </w:rPr>
              <w:t>2</w:t>
            </w:r>
            <w:r w:rsidRPr="00040062">
              <w:rPr>
                <w:rFonts w:ascii="Arial" w:hAnsi="Arial" w:cs="Arial"/>
                <w:b/>
                <w:lang w:val="ru-RU" w:eastAsia="ru-RU"/>
              </w:rPr>
              <w:t>.</w:t>
            </w:r>
            <w:r w:rsidRPr="00040062">
              <w:rPr>
                <w:rFonts w:ascii="Arial" w:hAnsi="Arial" w:cs="Arial"/>
                <w:b/>
                <w:lang w:val="fr-FR" w:eastAsia="ru-RU"/>
              </w:rPr>
              <w:t>3</w:t>
            </w:r>
            <w:r w:rsidR="00944EF7" w:rsidRPr="00040062">
              <w:rPr>
                <w:rFonts w:ascii="Arial" w:hAnsi="Arial" w:cs="Arial"/>
                <w:b/>
                <w:lang w:val="ru-RU" w:eastAsia="ru-RU"/>
              </w:rPr>
              <w:t>5</w:t>
            </w:r>
          </w:p>
        </w:tc>
        <w:tc>
          <w:tcPr>
            <w:tcW w:w="976" w:type="dxa"/>
            <w:tcBorders>
              <w:top w:val="single" w:sz="4" w:space="0" w:color="auto"/>
              <w:left w:val="single" w:sz="4" w:space="0" w:color="auto"/>
              <w:bottom w:val="single" w:sz="4" w:space="0" w:color="auto"/>
              <w:right w:val="single" w:sz="4" w:space="0" w:color="auto"/>
            </w:tcBorders>
            <w:vAlign w:val="center"/>
          </w:tcPr>
          <w:p w14:paraId="3EF3E0F1" w14:textId="77777777" w:rsidR="00577AC3" w:rsidRPr="00040062" w:rsidRDefault="00944EF7" w:rsidP="00040062">
            <w:pPr>
              <w:jc w:val="center"/>
              <w:rPr>
                <w:rFonts w:ascii="Arial" w:hAnsi="Arial" w:cs="Arial"/>
                <w:b/>
                <w:lang w:val="ru-RU" w:eastAsia="ru-RU"/>
              </w:rPr>
            </w:pPr>
            <w:r w:rsidRPr="00040062">
              <w:rPr>
                <w:rFonts w:ascii="Arial" w:hAnsi="Arial" w:cs="Arial"/>
                <w:b/>
                <w:lang w:val="ru-RU" w:eastAsia="ru-RU"/>
              </w:rPr>
              <w:t>91.69</w:t>
            </w:r>
          </w:p>
        </w:tc>
        <w:tc>
          <w:tcPr>
            <w:tcW w:w="977" w:type="dxa"/>
            <w:tcBorders>
              <w:top w:val="single" w:sz="4" w:space="0" w:color="auto"/>
              <w:left w:val="single" w:sz="4" w:space="0" w:color="auto"/>
              <w:bottom w:val="single" w:sz="4" w:space="0" w:color="auto"/>
              <w:right w:val="single" w:sz="4" w:space="0" w:color="auto"/>
            </w:tcBorders>
            <w:vAlign w:val="center"/>
          </w:tcPr>
          <w:p w14:paraId="2D09639B" w14:textId="77777777" w:rsidR="00577AC3" w:rsidRPr="00040062" w:rsidRDefault="00944EF7" w:rsidP="00040062">
            <w:pPr>
              <w:jc w:val="center"/>
              <w:rPr>
                <w:rFonts w:ascii="Arial" w:hAnsi="Arial" w:cs="Arial"/>
                <w:b/>
                <w:lang w:val="ru-RU" w:eastAsia="ru-RU"/>
              </w:rPr>
            </w:pPr>
            <w:r w:rsidRPr="00040062">
              <w:rPr>
                <w:rFonts w:ascii="Arial" w:hAnsi="Arial" w:cs="Arial"/>
                <w:b/>
                <w:lang w:val="ru-RU" w:eastAsia="ru-RU"/>
              </w:rPr>
              <w:t>298.05</w:t>
            </w:r>
          </w:p>
        </w:tc>
        <w:tc>
          <w:tcPr>
            <w:tcW w:w="989" w:type="dxa"/>
            <w:tcBorders>
              <w:top w:val="single" w:sz="4" w:space="0" w:color="auto"/>
              <w:left w:val="single" w:sz="4" w:space="0" w:color="auto"/>
              <w:bottom w:val="single" w:sz="4" w:space="0" w:color="auto"/>
              <w:right w:val="single" w:sz="4" w:space="0" w:color="auto"/>
            </w:tcBorders>
            <w:vAlign w:val="center"/>
          </w:tcPr>
          <w:p w14:paraId="5C3EF3EB" w14:textId="77777777" w:rsidR="00577AC3" w:rsidRPr="00040062" w:rsidRDefault="00CE5A7F" w:rsidP="00040062">
            <w:pPr>
              <w:jc w:val="center"/>
              <w:rPr>
                <w:rFonts w:ascii="Arial" w:hAnsi="Arial" w:cs="Arial"/>
                <w:b/>
                <w:lang w:val="ru-RU" w:eastAsia="ru-RU"/>
              </w:rPr>
            </w:pPr>
            <w:r w:rsidRPr="00040062">
              <w:rPr>
                <w:rFonts w:ascii="Arial" w:hAnsi="Arial" w:cs="Arial"/>
                <w:b/>
                <w:lang w:val="ru-RU" w:eastAsia="ru-RU"/>
              </w:rPr>
              <w:t>763</w:t>
            </w:r>
          </w:p>
        </w:tc>
        <w:tc>
          <w:tcPr>
            <w:tcW w:w="1357" w:type="dxa"/>
            <w:tcBorders>
              <w:top w:val="single" w:sz="4" w:space="0" w:color="auto"/>
              <w:left w:val="single" w:sz="4" w:space="0" w:color="auto"/>
              <w:bottom w:val="single" w:sz="4" w:space="0" w:color="auto"/>
              <w:right w:val="single" w:sz="4" w:space="0" w:color="auto"/>
            </w:tcBorders>
            <w:vAlign w:val="center"/>
          </w:tcPr>
          <w:p w14:paraId="76206A91" w14:textId="77777777" w:rsidR="00577AC3" w:rsidRPr="00040062" w:rsidRDefault="00843FD5" w:rsidP="00040062">
            <w:pPr>
              <w:jc w:val="center"/>
              <w:rPr>
                <w:rFonts w:ascii="Arial" w:hAnsi="Arial" w:cs="Arial"/>
                <w:b/>
                <w:lang w:val="fr-FR" w:eastAsia="ru-RU"/>
              </w:rPr>
            </w:pPr>
            <w:r w:rsidRPr="00040062">
              <w:rPr>
                <w:rFonts w:ascii="Arial" w:hAnsi="Arial" w:cs="Arial"/>
                <w:b/>
                <w:lang w:val="ru-RU" w:eastAsia="ru-RU"/>
              </w:rPr>
              <w:t>I</w:t>
            </w:r>
            <w:r w:rsidR="00B307FC" w:rsidRPr="00040062">
              <w:rPr>
                <w:rFonts w:ascii="Arial" w:hAnsi="Arial" w:cs="Arial"/>
                <w:b/>
                <w:lang w:eastAsia="ru-RU"/>
              </w:rPr>
              <w:t>II</w:t>
            </w:r>
            <w:r w:rsidRPr="00040062">
              <w:rPr>
                <w:rFonts w:ascii="Arial" w:hAnsi="Arial" w:cs="Arial"/>
                <w:b/>
                <w:lang w:val="ru-RU" w:eastAsia="ru-RU"/>
              </w:rPr>
              <w:t>,</w:t>
            </w:r>
            <w:r w:rsidR="00B307FC" w:rsidRPr="00040062">
              <w:rPr>
                <w:rFonts w:ascii="Arial" w:hAnsi="Arial" w:cs="Arial"/>
                <w:b/>
                <w:lang w:val="fr-FR" w:eastAsia="ru-RU"/>
              </w:rPr>
              <w:t>9</w:t>
            </w:r>
          </w:p>
        </w:tc>
      </w:tr>
    </w:tbl>
    <w:p w14:paraId="5E07048F" w14:textId="77777777" w:rsidR="00D92600" w:rsidRPr="00040062" w:rsidRDefault="00E47E9B" w:rsidP="00040062">
      <w:pPr>
        <w:ind w:right="-1" w:firstLine="567"/>
        <w:jc w:val="both"/>
        <w:rPr>
          <w:rFonts w:ascii="Arial" w:hAnsi="Arial" w:cs="Arial"/>
          <w:i/>
          <w:lang w:val="ru-RU" w:eastAsia="x-none"/>
        </w:rPr>
      </w:pPr>
      <w:r w:rsidRPr="00040062">
        <w:rPr>
          <w:rFonts w:ascii="Arial" w:hAnsi="Arial" w:cs="Arial"/>
          <w:i/>
          <w:lang w:val="ru-RU" w:eastAsia="x-none"/>
        </w:rPr>
        <w:t>*При расчете класса пожарной опасности дороги, водные и прочие неопасные объекты не учитывались.</w:t>
      </w:r>
    </w:p>
    <w:p w14:paraId="4E46C634" w14:textId="77777777" w:rsidR="00852091" w:rsidRPr="00040062" w:rsidRDefault="00852091" w:rsidP="00040062">
      <w:pPr>
        <w:tabs>
          <w:tab w:val="left" w:pos="851"/>
        </w:tabs>
        <w:ind w:firstLine="709"/>
        <w:jc w:val="both"/>
        <w:rPr>
          <w:rFonts w:ascii="Arial" w:hAnsi="Arial" w:cs="Arial"/>
          <w:b/>
          <w:lang w:val="ru-RU" w:eastAsia="ru-RU"/>
        </w:rPr>
      </w:pPr>
    </w:p>
    <w:p w14:paraId="0C2E9415" w14:textId="77777777" w:rsidR="00BF2F80" w:rsidRPr="00040062" w:rsidRDefault="00E47E9B" w:rsidP="00040062">
      <w:pPr>
        <w:tabs>
          <w:tab w:val="left" w:pos="851"/>
        </w:tabs>
        <w:jc w:val="center"/>
        <w:rPr>
          <w:rFonts w:ascii="Arial" w:hAnsi="Arial" w:cs="Arial"/>
          <w:b/>
          <w:lang w:val="ru-RU" w:eastAsia="ru-RU"/>
        </w:rPr>
      </w:pPr>
      <w:r w:rsidRPr="00040062">
        <w:rPr>
          <w:rFonts w:ascii="Arial" w:hAnsi="Arial" w:cs="Arial"/>
          <w:b/>
          <w:lang w:val="ru-RU" w:eastAsia="ru-RU"/>
        </w:rPr>
        <w:t>Общие требования пожарной безопасности в лесах</w:t>
      </w:r>
    </w:p>
    <w:p w14:paraId="71F39F46" w14:textId="77777777" w:rsidR="0048388F" w:rsidRPr="00040062" w:rsidRDefault="0048388F" w:rsidP="00040062">
      <w:pPr>
        <w:tabs>
          <w:tab w:val="left" w:pos="851"/>
        </w:tabs>
        <w:jc w:val="center"/>
        <w:rPr>
          <w:rFonts w:ascii="Arial" w:hAnsi="Arial" w:cs="Arial"/>
          <w:b/>
          <w:lang w:val="ru-RU" w:eastAsia="ru-RU"/>
        </w:rPr>
      </w:pPr>
    </w:p>
    <w:p w14:paraId="2A3242BB" w14:textId="77777777" w:rsidR="001574D4"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 xml:space="preserve">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r:id="rId128" w:history="1">
        <w:r w:rsidRPr="00040062">
          <w:rPr>
            <w:rFonts w:ascii="Arial" w:hAnsi="Arial" w:cs="Arial"/>
            <w:iCs/>
            <w:lang w:val="ru-RU" w:eastAsia="ru-RU"/>
          </w:rPr>
          <w:t>статьями 81</w:t>
        </w:r>
      </w:hyperlink>
      <w:r w:rsidRPr="00040062">
        <w:rPr>
          <w:rFonts w:ascii="Arial" w:hAnsi="Arial" w:cs="Arial"/>
          <w:iCs/>
          <w:lang w:val="ru-RU" w:eastAsia="ru-RU"/>
        </w:rPr>
        <w:t xml:space="preserve"> - </w:t>
      </w:r>
      <w:hyperlink r:id="rId129" w:history="1">
        <w:r w:rsidRPr="00040062">
          <w:rPr>
            <w:rFonts w:ascii="Arial" w:hAnsi="Arial" w:cs="Arial"/>
            <w:iCs/>
            <w:lang w:val="ru-RU" w:eastAsia="ru-RU"/>
          </w:rPr>
          <w:t>84</w:t>
        </w:r>
      </w:hyperlink>
      <w:r w:rsidRPr="00040062">
        <w:rPr>
          <w:rFonts w:ascii="Arial" w:hAnsi="Arial" w:cs="Arial"/>
          <w:iCs/>
          <w:lang w:val="ru-RU" w:eastAsia="ru-RU"/>
        </w:rPr>
        <w:t xml:space="preserve"> ЛК РФ, если иное не предусмотрено настоящим Кодексом, другими федеральными законами.</w:t>
      </w:r>
    </w:p>
    <w:p w14:paraId="6536D4FA" w14:textId="77777777" w:rsidR="001574D4" w:rsidRPr="00040062" w:rsidRDefault="00BF2F80"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 xml:space="preserve">Охрана лесов от пожаров </w:t>
      </w:r>
      <w:r w:rsidR="00E47E9B" w:rsidRPr="00040062">
        <w:rPr>
          <w:rFonts w:ascii="Arial" w:hAnsi="Arial" w:cs="Arial"/>
          <w:iCs/>
          <w:lang w:val="ru-RU" w:eastAsia="ru-RU"/>
        </w:rPr>
        <w:t>устанавливается</w:t>
      </w:r>
      <w:r w:rsidR="00C16409" w:rsidRPr="00040062">
        <w:rPr>
          <w:rFonts w:ascii="Arial" w:hAnsi="Arial" w:cs="Arial"/>
          <w:iCs/>
          <w:lang w:val="ru-RU" w:eastAsia="ru-RU"/>
        </w:rPr>
        <w:t xml:space="preserve"> в соответствии с Правилами</w:t>
      </w:r>
      <w:r w:rsidRPr="00040062">
        <w:rPr>
          <w:rFonts w:ascii="Arial" w:hAnsi="Arial" w:cs="Arial"/>
          <w:iCs/>
          <w:lang w:val="ru-RU" w:eastAsia="ru-RU"/>
        </w:rPr>
        <w:t xml:space="preserve"> пожарной безопасности в лесах (</w:t>
      </w:r>
      <w:r w:rsidR="00E47E9B" w:rsidRPr="00040062">
        <w:rPr>
          <w:rFonts w:ascii="Arial" w:hAnsi="Arial" w:cs="Arial"/>
          <w:lang w:val="ru-RU" w:eastAsia="ru-RU"/>
        </w:rPr>
        <w:t>Постановление Правительства РФ от 07.10.2020 № 1614</w:t>
      </w:r>
      <w:r w:rsidRPr="00040062">
        <w:rPr>
          <w:rFonts w:ascii="Arial" w:hAnsi="Arial" w:cs="Arial"/>
          <w:iCs/>
          <w:lang w:val="ru-RU" w:eastAsia="ru-RU"/>
        </w:rPr>
        <w:t>)</w:t>
      </w:r>
    </w:p>
    <w:p w14:paraId="03955AE2" w14:textId="77777777" w:rsidR="001574D4"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lastRenderedPageBreak/>
        <w:t>Со дня схода снежного покрова до установления устойчивой дождливой осенней погоды или образования снежного покрова в лесах запрещается:</w:t>
      </w:r>
    </w:p>
    <w:p w14:paraId="13CC3E56" w14:textId="77777777" w:rsidR="001574D4"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а) использовать открытый огонь (костры, паяльные лампы, примусы, мангалы, жаровни) в хвойных молодняках, на гарях, на участках поврежденного леса, торфяниках, в местах рубок (на лесосеках), не очищенных от порубочных остатков (остатки древесины, образующиеся на лесосеке при валке и трелевке деревьев, а также при очистке стволов от сучьев, включающие вершинные части срубленных деревьев, откомлевки, сучья, хворост) и заготовленной древесины, в местах с подсохшей травой, а также под кронами деревьев. В других местах использование открытого огня допускается на площадках, отделенных противопожарной минерализованной (то есть очищенной до минерального слоя почвы) полосой шириной не менее 0,5 метра. Открытый огонь (костер, мангал, жаровня) после завершения сжигания порубочных остатков или его использования с иной целью тщательно засыпается землей или заливается водой до полного прекращения тления;</w:t>
      </w:r>
    </w:p>
    <w:p w14:paraId="1D801F7E" w14:textId="77777777" w:rsidR="001574D4"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б) бросать горящие спички, окурки и горячую золу из курительных трубок, стекло (стеклянные бутылки, банки и др.);</w:t>
      </w:r>
    </w:p>
    <w:p w14:paraId="5744EBBB" w14:textId="77777777" w:rsidR="001574D4"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в) применять при охоте пыжи из горючих (способных самовозгораться, а также возгораться при воздействии источника зажигания и самостоятельно гореть после его удаления) или тлеющих материалов;</w:t>
      </w:r>
    </w:p>
    <w:p w14:paraId="0A143F4D" w14:textId="77777777" w:rsidR="001574D4"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г) оставлять промасленные или пропитанные бензином, керосином или иными горючими веществами материалы (бумагу, ткань, паклю, вату и другие горючие вещества) в не предусмотренных специально для этого местах;</w:t>
      </w:r>
    </w:p>
    <w:p w14:paraId="45CD22B2" w14:textId="77777777" w:rsidR="001574D4"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69B8E991" w14:textId="77777777" w:rsidR="001778F2" w:rsidRPr="00040062" w:rsidRDefault="001574D4"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е) выполнять работы с открытым огнем на торфяниках.</w:t>
      </w:r>
    </w:p>
    <w:p w14:paraId="75E556E2" w14:textId="77777777" w:rsidR="001778F2"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Запрещается выжигание хвороста, лесной подстилки, сухой травы и других горючих материалов (веществ и материалов, способных самовозгораться, а также возгораться при воздействии источника зажигания и самостоятельно гореть после его удаления)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14:paraId="7A431BED" w14:textId="77777777" w:rsidR="001778F2"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Запрещается засорение леса отходами производства и потребления.</w:t>
      </w:r>
    </w:p>
    <w:p w14:paraId="7B934ECD" w14:textId="77777777" w:rsidR="001778F2"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и лица без гражданства, владеющие, пользующиеся и (или) распоряжающиеся территорией, прилегающей к лесу (покрытые лесной растительностью земли), обеспечивают их очистку от сухой травянистой растительности, пожнивных остатков, валежника, порубочных остатков, отходов производства и потребления и других горючих материалов на полосе шириной не менее 10 метров от границ территории и (или) леса либо отделяют противопожарной минерализованной полосой шириной не менее 1,4 метра или иным противопожарным барьером.</w:t>
      </w:r>
    </w:p>
    <w:p w14:paraId="5D430A7A" w14:textId="77777777" w:rsidR="001778F2"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Юридические лица и граждане, осуществляющие использование лесов, обязаны:</w:t>
      </w:r>
    </w:p>
    <w:p w14:paraId="6FF5DBD6" w14:textId="77777777" w:rsidR="001778F2"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14:paraId="45FF81B3" w14:textId="77777777" w:rsidR="001778F2"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 xml:space="preserve">б) уведомлять при корчевке пней с помощью взрывчатых веществ о месте и времени проведения этих работ органы государственной власти или органы местного </w:t>
      </w:r>
      <w:r w:rsidRPr="00040062">
        <w:rPr>
          <w:rFonts w:ascii="Arial" w:hAnsi="Arial" w:cs="Arial"/>
          <w:iCs/>
          <w:lang w:val="ru-RU" w:eastAsia="ru-RU"/>
        </w:rPr>
        <w:lastRenderedPageBreak/>
        <w:t xml:space="preserve">самоуправления, указанные в </w:t>
      </w:r>
      <w:hyperlink r:id="rId130" w:history="1">
        <w:r w:rsidRPr="00040062">
          <w:rPr>
            <w:rFonts w:ascii="Arial" w:hAnsi="Arial" w:cs="Arial"/>
            <w:iCs/>
            <w:lang w:val="ru-RU" w:eastAsia="ru-RU"/>
          </w:rPr>
          <w:t>пункте 4</w:t>
        </w:r>
      </w:hyperlink>
      <w:r w:rsidRPr="00040062">
        <w:rPr>
          <w:rFonts w:ascii="Arial" w:hAnsi="Arial" w:cs="Arial"/>
          <w:iCs/>
          <w:lang w:val="ru-RU" w:eastAsia="ru-RU"/>
        </w:rPr>
        <w:t xml:space="preserve"> настоящих Правил (07.10.2020 № 1614) от , не менее чем за 10 дней до их начала, прекращать корчевку пней с помощью этих веществ при высокой пожарной опасности в лесу;</w:t>
      </w:r>
    </w:p>
    <w:p w14:paraId="761F8BA9" w14:textId="77777777" w:rsidR="001778F2"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в) соблюдать нормы наличия средств предупреждения и тушения лесных пожаров при использовании лесов, утверждаемые Министерством природных ресурсов и экологии Российской Федерации,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14:paraId="333DD838" w14:textId="77777777" w:rsidR="001778F2" w:rsidRPr="00040062" w:rsidRDefault="00E47E9B" w:rsidP="00040062">
      <w:pPr>
        <w:tabs>
          <w:tab w:val="left" w:pos="851"/>
        </w:tabs>
        <w:ind w:firstLine="709"/>
        <w:jc w:val="both"/>
        <w:rPr>
          <w:rFonts w:ascii="Arial" w:hAnsi="Arial" w:cs="Arial"/>
          <w:iCs/>
          <w:lang w:val="ru-RU" w:eastAsia="ru-RU"/>
        </w:rPr>
      </w:pPr>
      <w:r w:rsidRPr="00040062">
        <w:rPr>
          <w:rFonts w:ascii="Arial" w:hAnsi="Arial" w:cs="Arial"/>
          <w:iCs/>
          <w:lang w:val="ru-RU" w:eastAsia="ru-RU"/>
        </w:rP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14:paraId="669C9FB4" w14:textId="77777777" w:rsidR="00F91892" w:rsidRPr="00040062" w:rsidRDefault="00F91892" w:rsidP="00040062">
      <w:pPr>
        <w:tabs>
          <w:tab w:val="left" w:pos="851"/>
        </w:tabs>
        <w:ind w:firstLine="709"/>
        <w:jc w:val="both"/>
        <w:rPr>
          <w:rFonts w:ascii="Arial" w:hAnsi="Arial" w:cs="Arial"/>
          <w:iCs/>
          <w:lang w:val="ru-RU" w:eastAsia="ru-RU"/>
        </w:rPr>
      </w:pPr>
    </w:p>
    <w:p w14:paraId="21A7A18C" w14:textId="77777777" w:rsidR="00B354CA" w:rsidRPr="00040062" w:rsidRDefault="00BF2F80" w:rsidP="00040062">
      <w:pPr>
        <w:tabs>
          <w:tab w:val="left" w:pos="851"/>
        </w:tabs>
        <w:jc w:val="center"/>
        <w:rPr>
          <w:rFonts w:ascii="Arial" w:hAnsi="Arial" w:cs="Arial"/>
          <w:b/>
          <w:lang w:val="ru-RU" w:eastAsia="ru-RU"/>
        </w:rPr>
      </w:pPr>
      <w:r w:rsidRPr="00040062">
        <w:rPr>
          <w:rFonts w:ascii="Arial" w:hAnsi="Arial" w:cs="Arial"/>
          <w:b/>
          <w:lang w:val="ru-RU" w:eastAsia="ru-RU"/>
        </w:rPr>
        <w:t>Требования пожарной безопасности в лесах при проведении рубок лесных насаждений</w:t>
      </w:r>
    </w:p>
    <w:p w14:paraId="36ED3394" w14:textId="77777777" w:rsidR="00B354CA" w:rsidRPr="00040062" w:rsidRDefault="00B354CA" w:rsidP="00040062">
      <w:pPr>
        <w:tabs>
          <w:tab w:val="left" w:pos="851"/>
        </w:tabs>
        <w:ind w:firstLine="709"/>
        <w:jc w:val="both"/>
        <w:rPr>
          <w:rFonts w:ascii="Arial" w:hAnsi="Arial" w:cs="Arial"/>
          <w:b/>
          <w:lang w:val="ru-RU" w:eastAsia="ru-RU"/>
        </w:rPr>
      </w:pPr>
    </w:p>
    <w:p w14:paraId="44E085B0" w14:textId="77777777" w:rsidR="00BF2F80" w:rsidRPr="00040062" w:rsidRDefault="00B354CA" w:rsidP="00040062">
      <w:pPr>
        <w:tabs>
          <w:tab w:val="left" w:pos="851"/>
        </w:tabs>
        <w:ind w:firstLine="709"/>
        <w:jc w:val="both"/>
        <w:rPr>
          <w:rFonts w:ascii="Arial" w:hAnsi="Arial" w:cs="Arial"/>
          <w:lang w:val="ru-RU" w:eastAsia="ru-RU"/>
        </w:rPr>
      </w:pPr>
      <w:r w:rsidRPr="00040062">
        <w:rPr>
          <w:rFonts w:ascii="Arial" w:hAnsi="Arial" w:cs="Arial"/>
          <w:lang w:val="ru-RU" w:eastAsia="ru-RU"/>
        </w:rPr>
        <w:t>У</w:t>
      </w:r>
      <w:r w:rsidR="00E47E9B" w:rsidRPr="00040062">
        <w:rPr>
          <w:rFonts w:ascii="Arial" w:hAnsi="Arial" w:cs="Arial"/>
          <w:lang w:val="ru-RU" w:eastAsia="ru-RU"/>
        </w:rPr>
        <w:t xml:space="preserve">станавливаются в соответствии с Правилами пожарной безопасности лесах, утвержденными </w:t>
      </w:r>
      <w:r w:rsidR="001778F2" w:rsidRPr="00040062">
        <w:rPr>
          <w:rFonts w:ascii="Arial" w:hAnsi="Arial" w:cs="Arial"/>
          <w:lang w:val="ru-RU" w:eastAsia="ru-RU"/>
        </w:rPr>
        <w:t xml:space="preserve">Постановление Правительства РФ от 07.10.2020 № 1614 </w:t>
      </w:r>
      <w:r w:rsidR="00E47E9B" w:rsidRPr="00040062">
        <w:rPr>
          <w:rFonts w:ascii="Arial" w:hAnsi="Arial" w:cs="Arial"/>
          <w:lang w:val="ru-RU" w:eastAsia="ru-RU"/>
        </w:rPr>
        <w:t>и Правилами заготовки древесины</w:t>
      </w:r>
      <w:r w:rsidR="002F3D83" w:rsidRPr="00040062">
        <w:rPr>
          <w:rFonts w:ascii="Arial" w:hAnsi="Arial" w:cs="Arial"/>
          <w:lang w:val="ru-RU" w:eastAsia="ru-RU"/>
        </w:rPr>
        <w:t>,</w:t>
      </w:r>
      <w:r w:rsidR="00E47E9B" w:rsidRPr="00040062">
        <w:rPr>
          <w:rFonts w:ascii="Arial" w:hAnsi="Arial" w:cs="Arial"/>
          <w:lang w:val="ru-RU" w:eastAsia="ru-RU"/>
        </w:rPr>
        <w:t xml:space="preserve"> утвержденными </w:t>
      </w:r>
      <w:r w:rsidR="00E47E9B" w:rsidRPr="00040062">
        <w:rPr>
          <w:rFonts w:ascii="Arial" w:hAnsi="Arial" w:cs="Arial"/>
          <w:iCs/>
          <w:lang w:val="ru-RU" w:eastAsia="ru-RU"/>
        </w:rPr>
        <w:t xml:space="preserve">Приказом </w:t>
      </w:r>
      <w:r w:rsidR="005D65DC" w:rsidRPr="00040062">
        <w:rPr>
          <w:rFonts w:ascii="Arial" w:eastAsia="Calibri" w:hAnsi="Arial" w:cs="Arial"/>
          <w:lang w:val="ru-RU"/>
        </w:rPr>
        <w:t xml:space="preserve">Минприроды России от </w:t>
      </w:r>
      <w:r w:rsidR="001778F2" w:rsidRPr="00040062">
        <w:rPr>
          <w:rFonts w:ascii="Arial" w:eastAsia="Calibri" w:hAnsi="Arial" w:cs="Arial"/>
          <w:lang w:val="ru-RU"/>
        </w:rPr>
        <w:t>01.12.2020 № 993</w:t>
      </w:r>
      <w:r w:rsidR="005D65DC" w:rsidRPr="00040062">
        <w:rPr>
          <w:rFonts w:ascii="Arial" w:eastAsia="Calibri" w:hAnsi="Arial" w:cs="Arial"/>
          <w:lang w:val="ru-RU"/>
        </w:rPr>
        <w:t xml:space="preserve"> </w:t>
      </w:r>
      <w:r w:rsidR="00D65490" w:rsidRPr="00040062">
        <w:rPr>
          <w:rFonts w:ascii="Arial" w:eastAsia="Calibri" w:hAnsi="Arial" w:cs="Arial"/>
          <w:lang w:val="ru-RU"/>
        </w:rPr>
        <w:t>«</w:t>
      </w:r>
      <w:r w:rsidR="001778F2" w:rsidRPr="00040062">
        <w:rPr>
          <w:rFonts w:ascii="Arial" w:eastAsia="Calibri" w:hAnsi="Arial" w:cs="Arial"/>
          <w:lang w:val="ru-RU"/>
        </w:rPr>
        <w: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r w:rsidR="00D65490" w:rsidRPr="00040062">
        <w:rPr>
          <w:rFonts w:ascii="Arial" w:eastAsia="Calibri" w:hAnsi="Arial" w:cs="Arial"/>
          <w:lang w:val="ru-RU"/>
        </w:rPr>
        <w:t>»</w:t>
      </w:r>
      <w:r w:rsidR="00E47E9B" w:rsidRPr="00040062">
        <w:rPr>
          <w:rFonts w:ascii="Arial" w:hAnsi="Arial" w:cs="Arial"/>
          <w:lang w:val="ru-RU" w:eastAsia="ru-RU"/>
        </w:rPr>
        <w:t>.</w:t>
      </w:r>
    </w:p>
    <w:p w14:paraId="7475915E"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14:paraId="5D56BA95"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Граждане, юридические лица осуществляют заготовку древесины на основании договоров аренды лесных участков.</w:t>
      </w:r>
    </w:p>
    <w:p w14:paraId="6340D4A5"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14:paraId="492ABB12"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случаях, когда граждане и юридические лица, осуществляющие использование лесов, обязаны сохранить подрост и молодняк, огневые способы очистки мест рубок (лесосек) от порубочных остатков запрещаются.</w:t>
      </w:r>
    </w:p>
    <w:p w14:paraId="0757886B"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При проведении очистки мест рубок (лесосек) осуществляются:</w:t>
      </w:r>
    </w:p>
    <w:p w14:paraId="44193368"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а) весенняя доочистка в случае рубки в зимнее время;</w:t>
      </w:r>
    </w:p>
    <w:p w14:paraId="15D60203"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б) укладка порубочных остатков длиной не более 2 метров в кучи или валы шириной не более 3 метров с уплотнением их к земле для перегнивания, сжигания или разбрасывания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14:paraId="4E17EFC7" w14:textId="77777777" w:rsidR="001778F2" w:rsidRPr="00040062" w:rsidRDefault="00885F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14:paraId="07567219"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При сжигании порубочных остатков должны обеспечиваться сохранность имеющихся на местах рубок (лесосеках) подроста, деревьев-семенников и других несрубленных деревьев, а также полное сгорание порубочных остатков.</w:t>
      </w:r>
    </w:p>
    <w:p w14:paraId="1A63E387" w14:textId="77777777" w:rsidR="001778F2" w:rsidRPr="00040062" w:rsidRDefault="00885F9B" w:rsidP="00040062">
      <w:pPr>
        <w:tabs>
          <w:tab w:val="left" w:pos="851"/>
        </w:tabs>
        <w:ind w:firstLine="709"/>
        <w:jc w:val="both"/>
        <w:rPr>
          <w:rFonts w:ascii="Arial" w:hAnsi="Arial" w:cs="Arial"/>
          <w:lang w:val="ru-RU" w:eastAsia="ru-RU"/>
        </w:rPr>
      </w:pPr>
      <w:r w:rsidRPr="00040062">
        <w:rPr>
          <w:rFonts w:ascii="Arial" w:hAnsi="Arial" w:cs="Arial"/>
          <w:lang w:val="ru-RU" w:eastAsia="ru-RU"/>
        </w:rPr>
        <w:t>Сжигание порубочных остатков сплошным палом запрещается.</w:t>
      </w:r>
    </w:p>
    <w:p w14:paraId="051C7F99"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14:paraId="3157C3FC"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Складирование заготовленной древесины должно производиться только на открытых местах на расстоянии:</w:t>
      </w:r>
    </w:p>
    <w:p w14:paraId="0F066541"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lastRenderedPageBreak/>
        <w:t>20 метров от прилегающего лиственного леса при площади места складирования до 8 гектаров, а при площади места складирования 8 гектаров и более - 30 метров;</w:t>
      </w:r>
    </w:p>
    <w:p w14:paraId="036725C4"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40 метров от прилегающих хвойного и смешанного лесов при площади места складирования до 8 гектаров, а при площади места складирования 8 гектаров и более - 60 метров.</w:t>
      </w:r>
    </w:p>
    <w:p w14:paraId="272077B1" w14:textId="77777777" w:rsidR="00885F9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Места складирования и противопожарные разрывы вокруг них очищаются от горючих материалов и отделяются противопожарной минерализованной полосой шириной не менее 1,4 метра, а в хвойных лесных насаждениях на сухих почвах - 2 такими полосами на расстоянии 5 - 10 метров одна от другой.</w:t>
      </w:r>
    </w:p>
    <w:p w14:paraId="239C9094" w14:textId="77777777" w:rsidR="00885F9B" w:rsidRPr="00040062" w:rsidRDefault="00885F9B" w:rsidP="00040062">
      <w:pPr>
        <w:tabs>
          <w:tab w:val="left" w:pos="851"/>
        </w:tabs>
        <w:ind w:firstLine="709"/>
        <w:jc w:val="both"/>
        <w:rPr>
          <w:rFonts w:ascii="Arial" w:hAnsi="Arial" w:cs="Arial"/>
          <w:lang w:val="ru-RU" w:eastAsia="ru-RU"/>
        </w:rPr>
      </w:pPr>
    </w:p>
    <w:p w14:paraId="486337FC" w14:textId="77777777" w:rsidR="00BF2F80" w:rsidRPr="00040062" w:rsidRDefault="00E47E9B" w:rsidP="00040062">
      <w:pPr>
        <w:tabs>
          <w:tab w:val="left" w:pos="851"/>
        </w:tabs>
        <w:jc w:val="center"/>
        <w:rPr>
          <w:rFonts w:ascii="Arial" w:hAnsi="Arial" w:cs="Arial"/>
          <w:b/>
          <w:lang w:val="ru-RU" w:eastAsia="ru-RU"/>
        </w:rPr>
      </w:pPr>
      <w:r w:rsidRPr="00040062">
        <w:rPr>
          <w:rFonts w:ascii="Arial" w:hAnsi="Arial" w:cs="Arial"/>
          <w:b/>
          <w:lang w:val="ru-RU" w:eastAsia="ru-RU"/>
        </w:rPr>
        <w:t>Требования пожарной безопасности в лесах при осуществлении рекреационной деятельности</w:t>
      </w:r>
    </w:p>
    <w:p w14:paraId="21679D8F" w14:textId="77777777" w:rsidR="0048388F" w:rsidRPr="00040062" w:rsidRDefault="0048388F" w:rsidP="00040062">
      <w:pPr>
        <w:tabs>
          <w:tab w:val="left" w:pos="851"/>
        </w:tabs>
        <w:jc w:val="center"/>
        <w:rPr>
          <w:rFonts w:ascii="Arial" w:hAnsi="Arial" w:cs="Arial"/>
          <w:lang w:val="ru-RU" w:eastAsia="ru-RU"/>
        </w:rPr>
      </w:pPr>
    </w:p>
    <w:p w14:paraId="1F1436B7" w14:textId="77777777" w:rsidR="00BF2F80" w:rsidRPr="00040062" w:rsidRDefault="007D6C2A" w:rsidP="00040062">
      <w:pPr>
        <w:tabs>
          <w:tab w:val="left" w:pos="851"/>
        </w:tabs>
        <w:ind w:firstLine="709"/>
        <w:jc w:val="both"/>
        <w:rPr>
          <w:rFonts w:ascii="Arial" w:hAnsi="Arial" w:cs="Arial"/>
          <w:lang w:val="ru-RU" w:eastAsia="ru-RU"/>
        </w:rPr>
      </w:pPr>
      <w:r w:rsidRPr="00040062">
        <w:rPr>
          <w:rFonts w:ascii="Arial" w:hAnsi="Arial" w:cs="Arial"/>
          <w:lang w:val="ru-RU" w:eastAsia="ru-RU"/>
        </w:rPr>
        <w:t xml:space="preserve">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 указанными в пункте 4 настоящих Правил </w:t>
      </w:r>
      <w:r w:rsidRPr="00040062">
        <w:rPr>
          <w:rFonts w:ascii="Arial" w:hAnsi="Arial" w:cs="Arial"/>
          <w:iCs/>
          <w:lang w:val="ru-RU" w:eastAsia="ru-RU"/>
        </w:rPr>
        <w:t>(07.10.2020 № 1614)</w:t>
      </w:r>
      <w:r w:rsidRPr="00040062">
        <w:rPr>
          <w:rFonts w:ascii="Arial" w:hAnsi="Arial" w:cs="Arial"/>
          <w:lang w:val="ru-RU" w:eastAsia="ru-RU"/>
        </w:rPr>
        <w:t>, при условии оборудования на используемых лесных участках мест для разведения костров и сбора мусора.</w:t>
      </w:r>
    </w:p>
    <w:p w14:paraId="6583D40F" w14:textId="77777777" w:rsidR="006742F2" w:rsidRPr="00040062" w:rsidRDefault="006742F2" w:rsidP="00040062">
      <w:pPr>
        <w:tabs>
          <w:tab w:val="left" w:pos="851"/>
        </w:tabs>
        <w:ind w:firstLine="709"/>
        <w:jc w:val="both"/>
        <w:rPr>
          <w:rFonts w:ascii="Arial" w:hAnsi="Arial" w:cs="Arial"/>
          <w:lang w:val="ru-RU" w:eastAsia="ru-RU"/>
        </w:rPr>
      </w:pPr>
    </w:p>
    <w:p w14:paraId="0D6B2B87" w14:textId="77777777" w:rsidR="00BF2F80" w:rsidRPr="00040062" w:rsidRDefault="00B354CA" w:rsidP="00040062">
      <w:pPr>
        <w:tabs>
          <w:tab w:val="left" w:pos="851"/>
        </w:tabs>
        <w:jc w:val="center"/>
        <w:rPr>
          <w:rFonts w:ascii="Arial" w:hAnsi="Arial" w:cs="Arial"/>
          <w:b/>
          <w:lang w:val="ru-RU" w:eastAsia="ru-RU"/>
        </w:rPr>
      </w:pPr>
      <w:r w:rsidRPr="00040062">
        <w:rPr>
          <w:rFonts w:ascii="Arial" w:hAnsi="Arial" w:cs="Arial"/>
          <w:b/>
          <w:lang w:val="ru-RU" w:eastAsia="ru-RU"/>
        </w:rPr>
        <w:t>Т</w:t>
      </w:r>
      <w:r w:rsidR="00E47E9B" w:rsidRPr="00040062">
        <w:rPr>
          <w:rFonts w:ascii="Arial" w:hAnsi="Arial" w:cs="Arial"/>
          <w:b/>
          <w:lang w:val="ru-RU" w:eastAsia="ru-RU"/>
        </w:rPr>
        <w:t>ребован</w:t>
      </w:r>
      <w:r w:rsidR="00135F26" w:rsidRPr="00040062">
        <w:rPr>
          <w:rFonts w:ascii="Arial" w:hAnsi="Arial" w:cs="Arial"/>
          <w:b/>
          <w:lang w:val="ru-RU" w:eastAsia="ru-RU"/>
        </w:rPr>
        <w:t>ия к пребыванию граждан в лесах</w:t>
      </w:r>
    </w:p>
    <w:p w14:paraId="637198FB" w14:textId="77777777" w:rsidR="00B354CA" w:rsidRPr="00040062" w:rsidRDefault="00B354CA" w:rsidP="00040062">
      <w:pPr>
        <w:tabs>
          <w:tab w:val="left" w:pos="851"/>
        </w:tabs>
        <w:jc w:val="center"/>
        <w:rPr>
          <w:rFonts w:ascii="Arial" w:hAnsi="Arial" w:cs="Arial"/>
          <w:b/>
          <w:lang w:val="ru-RU" w:eastAsia="ru-RU"/>
        </w:rPr>
      </w:pPr>
    </w:p>
    <w:p w14:paraId="1806C534" w14:textId="77777777" w:rsidR="007D6C2A"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Граждане при пребывании в лесах обязаны:</w:t>
      </w:r>
    </w:p>
    <w:p w14:paraId="56C82492" w14:textId="77777777" w:rsidR="007D6C2A"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а) соблюдать требования пожарной безопасности в лесах, установленные пунктами 8 - 11 настоящих Правил;</w:t>
      </w:r>
    </w:p>
    <w:p w14:paraId="572FD638" w14:textId="77777777" w:rsidR="007D6C2A"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xml:space="preserve">б) при обнаружении лесных пожаров обязаны сообщить о лесном пожаре с использованием единого номера вызова экстренных оперативных служб </w:t>
      </w:r>
      <w:r w:rsidR="00D65490" w:rsidRPr="00040062">
        <w:rPr>
          <w:rFonts w:ascii="Arial" w:hAnsi="Arial" w:cs="Arial"/>
          <w:lang w:val="ru-RU" w:eastAsia="ru-RU"/>
        </w:rPr>
        <w:t>«</w:t>
      </w:r>
      <w:r w:rsidRPr="00040062">
        <w:rPr>
          <w:rFonts w:ascii="Arial" w:hAnsi="Arial" w:cs="Arial"/>
          <w:lang w:val="ru-RU" w:eastAsia="ru-RU"/>
        </w:rPr>
        <w:t>112</w:t>
      </w:r>
      <w:r w:rsidR="00D65490" w:rsidRPr="00040062">
        <w:rPr>
          <w:rFonts w:ascii="Arial" w:hAnsi="Arial" w:cs="Arial"/>
          <w:lang w:val="ru-RU" w:eastAsia="ru-RU"/>
        </w:rPr>
        <w:t>»</w:t>
      </w:r>
      <w:r w:rsidRPr="00040062">
        <w:rPr>
          <w:rFonts w:ascii="Arial" w:hAnsi="Arial" w:cs="Arial"/>
          <w:lang w:val="ru-RU" w:eastAsia="ru-RU"/>
        </w:rPr>
        <w:t>, а также в специализированную диспетчерскую службу;</w:t>
      </w:r>
    </w:p>
    <w:p w14:paraId="613A12BC" w14:textId="77777777" w:rsidR="007D6C2A"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принимать при обнаружении лесного пожара посильные меры по его тушению своими силами до прибытия сил пожаротушения;</w:t>
      </w:r>
    </w:p>
    <w:p w14:paraId="0BEDA1D3" w14:textId="77777777" w:rsidR="007D6C2A"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г) оказывать содействие органам государственной власти и органам местного самоуправления, указанным в пункте 4 настоящих Правил, при тушении лесных пожаров;</w:t>
      </w:r>
    </w:p>
    <w:p w14:paraId="3665C1DE" w14:textId="77777777" w:rsidR="00BF2F80" w:rsidRPr="00040062" w:rsidRDefault="007D6C2A" w:rsidP="00040062">
      <w:pPr>
        <w:tabs>
          <w:tab w:val="left" w:pos="851"/>
        </w:tabs>
        <w:ind w:firstLine="709"/>
        <w:jc w:val="both"/>
        <w:rPr>
          <w:rFonts w:ascii="Arial" w:hAnsi="Arial" w:cs="Arial"/>
          <w:lang w:val="ru-RU" w:eastAsia="ru-RU"/>
        </w:rPr>
      </w:pPr>
      <w:r w:rsidRPr="00040062">
        <w:rPr>
          <w:rFonts w:ascii="Arial" w:hAnsi="Arial" w:cs="Arial"/>
          <w:lang w:val="ru-RU" w:eastAsia="ru-RU"/>
        </w:rPr>
        <w:t>д) немедленно уведомлять органы государственной власти или органы местного самоуправления, указанные в пункте 4 настоящих Правил, о имеющихся фактах поджогов или захламления лесов.</w:t>
      </w:r>
    </w:p>
    <w:p w14:paraId="78CB2D8C" w14:textId="77777777" w:rsidR="006742F2" w:rsidRPr="00040062" w:rsidRDefault="006742F2" w:rsidP="00040062">
      <w:pPr>
        <w:tabs>
          <w:tab w:val="left" w:pos="851"/>
        </w:tabs>
        <w:ind w:firstLine="709"/>
        <w:jc w:val="both"/>
        <w:rPr>
          <w:rFonts w:ascii="Arial" w:hAnsi="Arial" w:cs="Arial"/>
          <w:lang w:val="ru-RU" w:eastAsia="ru-RU"/>
        </w:rPr>
      </w:pPr>
    </w:p>
    <w:p w14:paraId="259F5423" w14:textId="77777777" w:rsidR="00BF2F80" w:rsidRPr="00040062" w:rsidRDefault="007B4EAF" w:rsidP="00040062">
      <w:pPr>
        <w:jc w:val="center"/>
        <w:rPr>
          <w:rFonts w:ascii="Arial" w:hAnsi="Arial" w:cs="Arial"/>
          <w:b/>
          <w:bCs/>
          <w:lang w:val="x-none" w:eastAsia="x-none"/>
        </w:rPr>
      </w:pPr>
      <w:r w:rsidRPr="00040062">
        <w:rPr>
          <w:rFonts w:ascii="Arial" w:hAnsi="Arial" w:cs="Arial"/>
          <w:b/>
          <w:bCs/>
          <w:lang w:val="ru-RU" w:eastAsia="x-none"/>
        </w:rPr>
        <w:t>2.1</w:t>
      </w:r>
      <w:r w:rsidR="00492C0A" w:rsidRPr="00040062">
        <w:rPr>
          <w:rFonts w:ascii="Arial" w:hAnsi="Arial" w:cs="Arial"/>
          <w:b/>
          <w:bCs/>
          <w:lang w:val="ru-RU" w:eastAsia="x-none"/>
        </w:rPr>
        <w:t>7</w:t>
      </w:r>
      <w:r w:rsidRPr="00040062">
        <w:rPr>
          <w:rFonts w:ascii="Arial" w:hAnsi="Arial" w:cs="Arial"/>
          <w:b/>
          <w:bCs/>
          <w:lang w:val="ru-RU" w:eastAsia="x-none"/>
        </w:rPr>
        <w:t>.2. Н</w:t>
      </w:r>
      <w:r w:rsidR="00B354CA" w:rsidRPr="00040062">
        <w:rPr>
          <w:rFonts w:ascii="Arial" w:hAnsi="Arial" w:cs="Arial"/>
          <w:b/>
          <w:bCs/>
          <w:lang w:val="ru-RU" w:eastAsia="x-none"/>
        </w:rPr>
        <w:t>ормативы</w:t>
      </w:r>
      <w:r w:rsidRPr="00040062">
        <w:rPr>
          <w:rFonts w:ascii="Arial" w:hAnsi="Arial" w:cs="Arial"/>
          <w:b/>
          <w:bCs/>
          <w:lang w:val="x-none" w:eastAsia="x-none"/>
        </w:rPr>
        <w:t xml:space="preserve"> обеспеченности средствами предупреждения и тушения лесных пожаров лиц, использующих леса</w:t>
      </w:r>
    </w:p>
    <w:p w14:paraId="6C6B9B5A" w14:textId="77777777" w:rsidR="0048388F" w:rsidRPr="00040062" w:rsidRDefault="0048388F" w:rsidP="00040062">
      <w:pPr>
        <w:jc w:val="center"/>
        <w:rPr>
          <w:rFonts w:ascii="Arial" w:hAnsi="Arial" w:cs="Arial"/>
          <w:b/>
          <w:bCs/>
          <w:lang w:val="x-none" w:eastAsia="x-none"/>
        </w:rPr>
      </w:pPr>
    </w:p>
    <w:p w14:paraId="7733C753" w14:textId="77777777" w:rsidR="007D6C2A" w:rsidRPr="00040062" w:rsidRDefault="00BF2F80" w:rsidP="00040062">
      <w:pPr>
        <w:ind w:firstLine="709"/>
        <w:jc w:val="both"/>
        <w:rPr>
          <w:rFonts w:ascii="Arial" w:hAnsi="Arial" w:cs="Arial"/>
          <w:lang w:val="ru-RU" w:eastAsia="ru-RU"/>
        </w:rPr>
      </w:pPr>
      <w:r w:rsidRPr="00040062">
        <w:rPr>
          <w:rFonts w:ascii="Arial" w:hAnsi="Arial" w:cs="Arial"/>
          <w:lang w:val="ru-RU" w:eastAsia="ru-RU"/>
        </w:rPr>
        <w:t xml:space="preserve">Нормы наличия средств предупреждения и тушения лесных пожаров при использовании лесов (далее - Нормы) устанавливаются в соответствии с </w:t>
      </w:r>
      <w:r w:rsidR="00F31000" w:rsidRPr="00040062">
        <w:rPr>
          <w:rFonts w:ascii="Arial" w:hAnsi="Arial" w:cs="Arial"/>
          <w:lang w:val="ru-RU" w:eastAsia="ru-RU"/>
        </w:rPr>
        <w:t xml:space="preserve">Приказом Минприроды России от 28.03.2014 </w:t>
      </w:r>
      <w:r w:rsidR="00FC3B22" w:rsidRPr="00040062">
        <w:rPr>
          <w:rFonts w:ascii="Arial" w:hAnsi="Arial" w:cs="Arial"/>
          <w:lang w:val="ru-RU" w:eastAsia="ru-RU"/>
        </w:rPr>
        <w:t>№</w:t>
      </w:r>
      <w:r w:rsidR="00F31000" w:rsidRPr="00040062">
        <w:rPr>
          <w:rFonts w:ascii="Arial" w:hAnsi="Arial" w:cs="Arial"/>
          <w:lang w:val="ru-RU" w:eastAsia="ru-RU"/>
        </w:rPr>
        <w:t xml:space="preserve">161 </w:t>
      </w:r>
      <w:r w:rsidR="00D65490" w:rsidRPr="00040062">
        <w:rPr>
          <w:rFonts w:ascii="Arial" w:hAnsi="Arial" w:cs="Arial"/>
          <w:lang w:val="ru-RU" w:eastAsia="ru-RU"/>
        </w:rPr>
        <w:t>«</w:t>
      </w:r>
      <w:r w:rsidR="00F31000" w:rsidRPr="00040062">
        <w:rPr>
          <w:rFonts w:ascii="Arial" w:hAnsi="Arial" w:cs="Arial"/>
          <w:lang w:val="ru-RU" w:eastAsia="ru-RU"/>
        </w:rPr>
        <w: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sidR="00D65490" w:rsidRPr="00040062">
        <w:rPr>
          <w:rFonts w:ascii="Arial" w:hAnsi="Arial" w:cs="Arial"/>
          <w:lang w:val="ru-RU" w:eastAsia="ru-RU"/>
        </w:rPr>
        <w:t>»</w:t>
      </w:r>
      <w:r w:rsidRPr="00040062">
        <w:rPr>
          <w:rFonts w:ascii="Arial" w:hAnsi="Arial" w:cs="Arial"/>
          <w:lang w:val="ru-RU" w:eastAsia="ru-RU"/>
        </w:rPr>
        <w:t xml:space="preserve">, и </w:t>
      </w:r>
      <w:r w:rsidR="00E47E9B" w:rsidRPr="00040062">
        <w:rPr>
          <w:rFonts w:ascii="Arial" w:hAnsi="Arial" w:cs="Arial"/>
          <w:lang w:val="ru-RU" w:eastAsia="ru-RU"/>
        </w:rPr>
        <w:t xml:space="preserve">Постановление Правительства РФ от 07.10.2020 № 1614 </w:t>
      </w:r>
      <w:r w:rsidR="00D65490" w:rsidRPr="00040062">
        <w:rPr>
          <w:rFonts w:ascii="Arial" w:hAnsi="Arial" w:cs="Arial"/>
          <w:lang w:val="ru-RU" w:eastAsia="ru-RU"/>
        </w:rPr>
        <w:t>«</w:t>
      </w:r>
      <w:r w:rsidR="00E47E9B" w:rsidRPr="00040062">
        <w:rPr>
          <w:rFonts w:ascii="Arial" w:hAnsi="Arial" w:cs="Arial"/>
          <w:lang w:val="ru-RU" w:eastAsia="ru-RU"/>
        </w:rPr>
        <w:t>Об утверждении Правил пожарной безопасности в лесах</w:t>
      </w:r>
      <w:r w:rsidR="00D65490" w:rsidRPr="00040062">
        <w:rPr>
          <w:rFonts w:ascii="Arial" w:hAnsi="Arial" w:cs="Arial"/>
          <w:lang w:val="ru-RU" w:eastAsia="ru-RU"/>
        </w:rPr>
        <w:t>»</w:t>
      </w:r>
      <w:r w:rsidR="00E47E9B" w:rsidRPr="00040062">
        <w:rPr>
          <w:rFonts w:ascii="Arial" w:hAnsi="Arial" w:cs="Arial"/>
          <w:lang w:val="ru-RU" w:eastAsia="ru-RU"/>
        </w:rPr>
        <w:t>.</w:t>
      </w:r>
    </w:p>
    <w:p w14:paraId="1872B045"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 случаях, если Нормы составят не целое число, необходимо провести округление в большую сторону до целого числа. Формулировка в нормах </w:t>
      </w:r>
      <w:r w:rsidR="00D65490" w:rsidRPr="00040062">
        <w:rPr>
          <w:rFonts w:ascii="Arial" w:hAnsi="Arial" w:cs="Arial"/>
          <w:lang w:val="ru-RU" w:eastAsia="ru-RU"/>
        </w:rPr>
        <w:t>«</w:t>
      </w:r>
      <w:r w:rsidRPr="00040062">
        <w:rPr>
          <w:rFonts w:ascii="Arial" w:hAnsi="Arial" w:cs="Arial"/>
          <w:lang w:val="ru-RU" w:eastAsia="ru-RU"/>
        </w:rPr>
        <w:t>на каждые ... га арендованной площади</w:t>
      </w:r>
      <w:r w:rsidR="00D65490" w:rsidRPr="00040062">
        <w:rPr>
          <w:rFonts w:ascii="Arial" w:hAnsi="Arial" w:cs="Arial"/>
          <w:lang w:val="ru-RU" w:eastAsia="ru-RU"/>
        </w:rPr>
        <w:t>»</w:t>
      </w:r>
      <w:r w:rsidRPr="00040062">
        <w:rPr>
          <w:rFonts w:ascii="Arial" w:hAnsi="Arial" w:cs="Arial"/>
          <w:lang w:val="ru-RU" w:eastAsia="ru-RU"/>
        </w:rPr>
        <w:t xml:space="preserve"> (при объемах более 100 тыс. га) означает, что нормы средств предупреждения и тушения лесных пожаров рассчитываются пропорционально указанной площади (объема использования лесов), исходя из установленных нормативов с округлением до целого числа в большую сторону. Данное правило аналогично </w:t>
      </w:r>
      <w:r w:rsidRPr="00040062">
        <w:rPr>
          <w:rFonts w:ascii="Arial" w:hAnsi="Arial" w:cs="Arial"/>
          <w:lang w:val="ru-RU" w:eastAsia="ru-RU"/>
        </w:rPr>
        <w:lastRenderedPageBreak/>
        <w:t xml:space="preserve">применяется для расчета нормативов при формулировке </w:t>
      </w:r>
      <w:r w:rsidR="00D65490" w:rsidRPr="00040062">
        <w:rPr>
          <w:rFonts w:ascii="Arial" w:hAnsi="Arial" w:cs="Arial"/>
          <w:lang w:val="ru-RU" w:eastAsia="ru-RU"/>
        </w:rPr>
        <w:t>«</w:t>
      </w:r>
      <w:r w:rsidRPr="00040062">
        <w:rPr>
          <w:rFonts w:ascii="Arial" w:hAnsi="Arial" w:cs="Arial"/>
          <w:lang w:val="ru-RU" w:eastAsia="ru-RU"/>
        </w:rPr>
        <w:t>на каждые ... работающих человек</w:t>
      </w:r>
      <w:r w:rsidR="00D65490" w:rsidRPr="00040062">
        <w:rPr>
          <w:rFonts w:ascii="Arial" w:hAnsi="Arial" w:cs="Arial"/>
          <w:lang w:val="ru-RU" w:eastAsia="ru-RU"/>
        </w:rPr>
        <w:t>»</w:t>
      </w:r>
      <w:r w:rsidRPr="00040062">
        <w:rPr>
          <w:rFonts w:ascii="Arial" w:hAnsi="Arial" w:cs="Arial"/>
          <w:lang w:val="ru-RU" w:eastAsia="ru-RU"/>
        </w:rPr>
        <w:t>.</w:t>
      </w:r>
    </w:p>
    <w:p w14:paraId="02E0F6F3" w14:textId="77777777" w:rsidR="00BF2F80" w:rsidRPr="00040062" w:rsidRDefault="00E47E9B" w:rsidP="00040062">
      <w:pPr>
        <w:widowControl w:val="0"/>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Средства предупреждения и тушения лесных пожаров должны соответствовать требованиям нормативных правовых актов Российской Федерации, регламентирующих техническое регулирование в области пожарной безопасности.</w:t>
      </w:r>
    </w:p>
    <w:p w14:paraId="0B6E7E61" w14:textId="77777777" w:rsidR="00BF2F80" w:rsidRPr="00040062" w:rsidRDefault="00E47E9B" w:rsidP="00040062">
      <w:pPr>
        <w:widowControl w:val="0"/>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В случае, если арендованная площадь (согласно договору аренды лесного участка) представлена несколькими лесными участками (2 и более), не имеющими общих границ, независимо от вида и объема использования лесов, пункт сосредоточения противопожарного оборудования и инвентаря должен формироваться для каждого участка в отдельности, исходя из установленных нормативов с распределением ресурсов пожаротушения пропорционально объемам участков.</w:t>
      </w:r>
    </w:p>
    <w:p w14:paraId="28F30843" w14:textId="77777777" w:rsidR="00BF2F80" w:rsidRPr="00040062" w:rsidRDefault="00E47E9B" w:rsidP="00040062">
      <w:pPr>
        <w:widowControl w:val="0"/>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Предупреждение лесных пожаров (противопожарное обустройство лесов и обеспечение средствами предупреждения и тушения лесных пожаров) на лесных участках, предоставленных в постоянное (бессрочное) пользование или аренду, осуществляется лицами, использующими леса на основании проекта освоения лесов.</w:t>
      </w:r>
    </w:p>
    <w:p w14:paraId="0E90C594"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Во всех случаях работники, участвующие в недопущении распространения или тушении лесных пожаров, обеспечиваются защитными касками, средствами защиты органов дыхания и зрения, защитными рукавицами (по мере износа) и средствами гигиены.</w:t>
      </w:r>
    </w:p>
    <w:p w14:paraId="62F881CA"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Указанные средства должны быть на каждом лесном участке, где выполняются работы, или сосредоточены на одном из нескольких участков, расположенн</w:t>
      </w:r>
      <w:r w:rsidR="00C8010F" w:rsidRPr="00040062">
        <w:rPr>
          <w:rFonts w:ascii="Arial" w:hAnsi="Arial" w:cs="Arial"/>
          <w:lang w:val="ru-RU" w:eastAsia="ru-RU"/>
        </w:rPr>
        <w:t>ых в пределах лесного квартала.</w:t>
      </w:r>
    </w:p>
    <w:p w14:paraId="7297FB5B" w14:textId="77777777" w:rsidR="006742F2" w:rsidRPr="00040062" w:rsidRDefault="006742F2" w:rsidP="00040062">
      <w:pPr>
        <w:ind w:firstLine="709"/>
        <w:jc w:val="both"/>
        <w:rPr>
          <w:rFonts w:ascii="Arial" w:hAnsi="Arial" w:cs="Arial"/>
          <w:lang w:val="ru-RU" w:eastAsia="ru-RU"/>
        </w:rPr>
      </w:pPr>
    </w:p>
    <w:p w14:paraId="4B92D9D4" w14:textId="77777777" w:rsidR="009910FA" w:rsidRPr="00040062" w:rsidRDefault="009910FA" w:rsidP="00040062">
      <w:pPr>
        <w:widowControl w:val="0"/>
        <w:autoSpaceDE w:val="0"/>
        <w:autoSpaceDN w:val="0"/>
        <w:adjustRightInd w:val="0"/>
        <w:jc w:val="center"/>
        <w:rPr>
          <w:rFonts w:ascii="Arial" w:hAnsi="Arial" w:cs="Arial"/>
          <w:b/>
          <w:lang w:val="ru-RU" w:eastAsia="ru-RU"/>
        </w:rPr>
      </w:pPr>
    </w:p>
    <w:p w14:paraId="5BBB78F3" w14:textId="77777777" w:rsidR="006742F2" w:rsidRPr="00040062" w:rsidRDefault="00F31000"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Тушение пожаров в городских лесах</w:t>
      </w:r>
    </w:p>
    <w:p w14:paraId="421BE170" w14:textId="77777777" w:rsidR="0048388F" w:rsidRPr="00040062" w:rsidRDefault="0048388F" w:rsidP="00040062">
      <w:pPr>
        <w:widowControl w:val="0"/>
        <w:autoSpaceDE w:val="0"/>
        <w:autoSpaceDN w:val="0"/>
        <w:adjustRightInd w:val="0"/>
        <w:jc w:val="center"/>
        <w:rPr>
          <w:rFonts w:ascii="Arial" w:hAnsi="Arial" w:cs="Arial"/>
          <w:lang w:val="ru-RU" w:eastAsia="ru-RU"/>
        </w:rPr>
      </w:pPr>
    </w:p>
    <w:p w14:paraId="42A45363" w14:textId="77777777" w:rsidR="00F31000" w:rsidRPr="00040062" w:rsidRDefault="006742F2" w:rsidP="00040062">
      <w:pPr>
        <w:widowControl w:val="0"/>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Тушение пожаров </w:t>
      </w:r>
      <w:r w:rsidR="00B354CA" w:rsidRPr="00040062">
        <w:rPr>
          <w:rFonts w:ascii="Arial" w:hAnsi="Arial" w:cs="Arial"/>
          <w:lang w:val="ru-RU" w:eastAsia="ru-RU"/>
        </w:rPr>
        <w:t>в городских лесах,</w:t>
      </w:r>
      <w:r w:rsidRPr="00040062">
        <w:rPr>
          <w:rFonts w:ascii="Arial" w:hAnsi="Arial" w:cs="Arial"/>
          <w:lang w:val="ru-RU" w:eastAsia="ru-RU"/>
        </w:rPr>
        <w:t xml:space="preserve"> </w:t>
      </w:r>
      <w:r w:rsidR="00E47E9B" w:rsidRPr="00040062">
        <w:rPr>
          <w:rFonts w:ascii="Arial" w:hAnsi="Arial" w:cs="Arial"/>
          <w:lang w:val="ru-RU" w:eastAsia="ru-RU"/>
        </w:rPr>
        <w:t xml:space="preserve">расположенных на землях </w:t>
      </w:r>
      <w:r w:rsidR="000478DB" w:rsidRPr="00040062">
        <w:rPr>
          <w:rFonts w:ascii="Arial" w:hAnsi="Arial" w:cs="Arial"/>
          <w:lang w:val="ru-RU" w:eastAsia="ru-RU"/>
        </w:rPr>
        <w:t>Холмского муниципального округа Сахалинской области</w:t>
      </w:r>
      <w:r w:rsidR="00E47E9B" w:rsidRPr="00040062">
        <w:rPr>
          <w:rFonts w:ascii="Arial" w:hAnsi="Arial" w:cs="Arial"/>
          <w:lang w:val="ru-RU" w:eastAsia="ru-RU"/>
        </w:rPr>
        <w:t xml:space="preserve">, осуществляется в соответствии с Федеральным законом от 21 декабря 1994 года </w:t>
      </w:r>
      <w:r w:rsidR="00785EFD" w:rsidRPr="00040062">
        <w:rPr>
          <w:rFonts w:ascii="Arial" w:hAnsi="Arial" w:cs="Arial"/>
          <w:lang w:val="ru-RU" w:eastAsia="ru-RU"/>
        </w:rPr>
        <w:t>№</w:t>
      </w:r>
      <w:r w:rsidR="00E47E9B" w:rsidRPr="00040062">
        <w:rPr>
          <w:rFonts w:ascii="Arial" w:hAnsi="Arial" w:cs="Arial"/>
          <w:lang w:val="ru-RU" w:eastAsia="ru-RU"/>
        </w:rPr>
        <w:t xml:space="preserve"> 68-ФЗ </w:t>
      </w:r>
      <w:r w:rsidR="00D65490" w:rsidRPr="00040062">
        <w:rPr>
          <w:rFonts w:ascii="Arial" w:hAnsi="Arial" w:cs="Arial"/>
          <w:lang w:val="ru-RU" w:eastAsia="ru-RU"/>
        </w:rPr>
        <w:t>«</w:t>
      </w:r>
      <w:r w:rsidR="00E47E9B" w:rsidRPr="00040062">
        <w:rPr>
          <w:rFonts w:ascii="Arial" w:hAnsi="Arial" w:cs="Arial"/>
          <w:lang w:val="ru-RU" w:eastAsia="ru-RU"/>
        </w:rPr>
        <w:t>О защите населения и территорий от чрезвычайных ситуаций природного и техногенного характера</w:t>
      </w:r>
      <w:r w:rsidR="00D65490" w:rsidRPr="00040062">
        <w:rPr>
          <w:rFonts w:ascii="Arial" w:hAnsi="Arial" w:cs="Arial"/>
          <w:lang w:val="ru-RU" w:eastAsia="ru-RU"/>
        </w:rPr>
        <w:t>»</w:t>
      </w:r>
      <w:r w:rsidR="00E47E9B" w:rsidRPr="00040062">
        <w:rPr>
          <w:rFonts w:ascii="Arial" w:hAnsi="Arial" w:cs="Arial"/>
          <w:lang w:val="ru-RU" w:eastAsia="ru-RU"/>
        </w:rPr>
        <w:t xml:space="preserve"> и Федеральным законом от 21 декабря 1994 года </w:t>
      </w:r>
      <w:r w:rsidR="00785EFD" w:rsidRPr="00040062">
        <w:rPr>
          <w:rFonts w:ascii="Arial" w:hAnsi="Arial" w:cs="Arial"/>
          <w:lang w:val="ru-RU" w:eastAsia="ru-RU"/>
        </w:rPr>
        <w:t>№</w:t>
      </w:r>
      <w:r w:rsidR="00E47E9B" w:rsidRPr="00040062">
        <w:rPr>
          <w:rFonts w:ascii="Arial" w:hAnsi="Arial" w:cs="Arial"/>
          <w:lang w:val="ru-RU" w:eastAsia="ru-RU"/>
        </w:rPr>
        <w:t xml:space="preserve"> 69-ФЗ </w:t>
      </w:r>
      <w:r w:rsidR="00D65490" w:rsidRPr="00040062">
        <w:rPr>
          <w:rFonts w:ascii="Arial" w:hAnsi="Arial" w:cs="Arial"/>
          <w:lang w:val="ru-RU" w:eastAsia="ru-RU"/>
        </w:rPr>
        <w:t>«</w:t>
      </w:r>
      <w:r w:rsidR="00E47E9B" w:rsidRPr="00040062">
        <w:rPr>
          <w:rFonts w:ascii="Arial" w:hAnsi="Arial" w:cs="Arial"/>
          <w:lang w:val="ru-RU" w:eastAsia="ru-RU"/>
        </w:rPr>
        <w:t>О пожарной безопасности</w:t>
      </w:r>
      <w:r w:rsidR="00D65490" w:rsidRPr="00040062">
        <w:rPr>
          <w:rFonts w:ascii="Arial" w:hAnsi="Arial" w:cs="Arial"/>
          <w:lang w:val="ru-RU" w:eastAsia="ru-RU"/>
        </w:rPr>
        <w:t>»</w:t>
      </w:r>
      <w:r w:rsidR="00E47E9B" w:rsidRPr="00040062">
        <w:rPr>
          <w:rFonts w:ascii="Arial" w:hAnsi="Arial" w:cs="Arial"/>
          <w:lang w:val="ru-RU" w:eastAsia="ru-RU"/>
        </w:rPr>
        <w:t>.</w:t>
      </w:r>
    </w:p>
    <w:p w14:paraId="351FE4AB" w14:textId="77777777" w:rsidR="00F31000" w:rsidRPr="00040062" w:rsidRDefault="00E47E9B" w:rsidP="00040062">
      <w:pPr>
        <w:widowControl w:val="0"/>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Согласно Федеральному закону </w:t>
      </w:r>
      <w:r w:rsidR="00D65490" w:rsidRPr="00040062">
        <w:rPr>
          <w:rFonts w:ascii="Arial" w:hAnsi="Arial" w:cs="Arial"/>
          <w:lang w:val="ru-RU" w:eastAsia="ru-RU"/>
        </w:rPr>
        <w:t>«</w:t>
      </w:r>
      <w:r w:rsidRPr="00040062">
        <w:rPr>
          <w:rFonts w:ascii="Arial" w:hAnsi="Arial" w:cs="Arial"/>
          <w:lang w:val="ru-RU" w:eastAsia="ru-RU"/>
        </w:rPr>
        <w:t>О пожарной безопасности</w:t>
      </w:r>
      <w:r w:rsidR="00D65490" w:rsidRPr="00040062">
        <w:rPr>
          <w:rFonts w:ascii="Arial" w:hAnsi="Arial" w:cs="Arial"/>
          <w:lang w:val="ru-RU" w:eastAsia="ru-RU"/>
        </w:rPr>
        <w:t>»</w:t>
      </w:r>
      <w:r w:rsidRPr="00040062">
        <w:rPr>
          <w:rFonts w:ascii="Arial" w:hAnsi="Arial" w:cs="Arial"/>
          <w:lang w:val="ru-RU" w:eastAsia="ru-RU"/>
        </w:rPr>
        <w:t xml:space="preserve">, </w:t>
      </w:r>
      <w:r w:rsidR="007D6C2A" w:rsidRPr="00040062">
        <w:rPr>
          <w:rFonts w:ascii="Arial" w:hAnsi="Arial" w:cs="Arial"/>
          <w:lang w:val="ru-RU" w:eastAsia="ru-RU"/>
        </w:rPr>
        <w:t xml:space="preserve">к полномочиям федеральных органов государственной власти в области пожарной безопасности относятся: </w:t>
      </w:r>
      <w:r w:rsidRPr="00040062">
        <w:rPr>
          <w:rFonts w:ascii="Arial" w:hAnsi="Arial" w:cs="Arial"/>
          <w:lang w:val="ru-RU" w:eastAsia="ru-RU"/>
        </w:rPr>
        <w:t xml:space="preserve">осуществление </w:t>
      </w:r>
      <w:r w:rsidR="007D6C2A" w:rsidRPr="00040062">
        <w:rPr>
          <w:rFonts w:ascii="Arial" w:hAnsi="Arial" w:cs="Arial"/>
          <w:lang w:val="ru-RU" w:eastAsia="ru-RU"/>
        </w:rPr>
        <w:t>тушения пожаров силами подразделений пожарной охраны, содержащихся за счет средств федерального бюджета, в населенных пунктах, в том числе в городских лесах, организация и осуществление тушения пожаров в закрытых административно-территориальных образованиях, федеральной территории, особо важных и режимных организациях, в которых создаются специальные и воинские подразделения федеральной противопожарной службы, в организациях, в которых создаются объектовые подразделения федеральной противопожарной службы, а также при проведении мероприятий федерального уровня с массовым сосредоточением людей</w:t>
      </w:r>
      <w:r w:rsidRPr="00040062">
        <w:rPr>
          <w:rFonts w:ascii="Arial" w:hAnsi="Arial" w:cs="Arial"/>
          <w:lang w:val="ru-RU" w:eastAsia="ru-RU"/>
        </w:rPr>
        <w:t>.</w:t>
      </w:r>
      <w:r w:rsidR="008919C7" w:rsidRPr="00040062">
        <w:rPr>
          <w:rFonts w:ascii="Arial" w:hAnsi="Arial" w:cs="Arial"/>
          <w:lang w:val="ru-RU" w:eastAsia="ru-RU"/>
        </w:rPr>
        <w:t xml:space="preserve"> </w:t>
      </w:r>
    </w:p>
    <w:p w14:paraId="23943696" w14:textId="77777777" w:rsidR="00D65490" w:rsidRPr="00040062" w:rsidRDefault="00E47E9B" w:rsidP="00040062">
      <w:pPr>
        <w:widowControl w:val="0"/>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Предупреждение лесных пожаров включает в себя противопожарное обустройство лесов, приобретение и содержание средств предупреждения и тушения лесных пожаров, противопожарную пропаганду и обучение населения мерам пожарной безопасности в лесах. Противопожарное обустройство лесов представляет собой комплекс мер, направленных на недопущение распространения лесных пожаров. Противопожарное обустройство лесов осуществляется на основании плана противопожарного обустройства лесов на территории лесничества и плана противопожарного обустройства лесов на территории субъекта Российской Федерации. (ч. 1, 2, 3 ст. 53.1 ЛК РФ). На территории </w:t>
      </w:r>
      <w:r w:rsidR="000478DB"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разработан у утвержден план противопожарного обустройства городских лесов на 2024-2028 гг.</w:t>
      </w:r>
    </w:p>
    <w:p w14:paraId="07FED064" w14:textId="77777777" w:rsidR="006742F2" w:rsidRPr="00040062" w:rsidRDefault="006742F2" w:rsidP="00040062">
      <w:pPr>
        <w:widowControl w:val="0"/>
        <w:autoSpaceDE w:val="0"/>
        <w:autoSpaceDN w:val="0"/>
        <w:adjustRightInd w:val="0"/>
        <w:ind w:firstLine="709"/>
        <w:jc w:val="both"/>
        <w:rPr>
          <w:rFonts w:ascii="Arial" w:hAnsi="Arial" w:cs="Arial"/>
          <w:lang w:val="ru-RU" w:eastAsia="ru-RU"/>
        </w:rPr>
      </w:pPr>
    </w:p>
    <w:p w14:paraId="558D5322" w14:textId="77777777" w:rsidR="00BF2F80" w:rsidRPr="00040062" w:rsidRDefault="00E47E9B" w:rsidP="00040062">
      <w:pPr>
        <w:jc w:val="center"/>
        <w:rPr>
          <w:rFonts w:ascii="Arial" w:eastAsia="Calibri" w:hAnsi="Arial" w:cs="Arial"/>
          <w:b/>
          <w:lang w:val="ru-RU" w:eastAsia="ru-RU"/>
        </w:rPr>
      </w:pPr>
      <w:r w:rsidRPr="00040062">
        <w:rPr>
          <w:rFonts w:ascii="Arial" w:eastAsia="Calibri" w:hAnsi="Arial" w:cs="Arial"/>
          <w:b/>
          <w:lang w:val="ru-RU" w:eastAsia="ru-RU"/>
        </w:rPr>
        <w:t>Охрана лесов от загрязнения радиоактивными веществами</w:t>
      </w:r>
    </w:p>
    <w:p w14:paraId="29BB3225" w14:textId="77777777" w:rsidR="0048388F" w:rsidRPr="00040062" w:rsidRDefault="0048388F" w:rsidP="00040062">
      <w:pPr>
        <w:jc w:val="center"/>
        <w:rPr>
          <w:rFonts w:ascii="Arial" w:eastAsia="Calibri" w:hAnsi="Arial" w:cs="Arial"/>
          <w:b/>
          <w:lang w:val="ru-RU" w:eastAsia="ru-RU"/>
        </w:rPr>
      </w:pPr>
    </w:p>
    <w:p w14:paraId="0D7F7369" w14:textId="77777777" w:rsidR="00BF2F80" w:rsidRPr="00040062" w:rsidRDefault="00E47E9B" w:rsidP="00040062">
      <w:pPr>
        <w:tabs>
          <w:tab w:val="left" w:pos="851"/>
        </w:tabs>
        <w:ind w:firstLine="709"/>
        <w:jc w:val="both"/>
        <w:rPr>
          <w:rFonts w:ascii="Arial" w:eastAsia="Calibri" w:hAnsi="Arial" w:cs="Arial"/>
          <w:lang w:val="ru-RU" w:eastAsia="ru-RU"/>
        </w:rPr>
      </w:pPr>
      <w:r w:rsidRPr="00040062">
        <w:rPr>
          <w:rFonts w:ascii="Arial" w:eastAsia="Calibri" w:hAnsi="Arial" w:cs="Arial"/>
          <w:lang w:val="ru-RU" w:eastAsia="ru-RU"/>
        </w:rPr>
        <w:t xml:space="preserve">Особенности охраны лесов, разработки и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 (Приказ МПР РФ от </w:t>
      </w:r>
      <w:r w:rsidR="007D6C2A" w:rsidRPr="00040062">
        <w:rPr>
          <w:rFonts w:ascii="Arial" w:eastAsia="Calibri" w:hAnsi="Arial" w:cs="Arial"/>
          <w:lang w:val="ru-RU" w:eastAsia="ru-RU"/>
        </w:rPr>
        <w:t xml:space="preserve">08.06.2017 </w:t>
      </w:r>
      <w:r w:rsidR="00785EFD" w:rsidRPr="00040062">
        <w:rPr>
          <w:rFonts w:ascii="Arial" w:eastAsia="Calibri" w:hAnsi="Arial" w:cs="Arial"/>
          <w:lang w:val="ru-RU" w:eastAsia="ru-RU"/>
        </w:rPr>
        <w:t>№</w:t>
      </w:r>
      <w:r w:rsidR="007D6C2A" w:rsidRPr="00040062">
        <w:rPr>
          <w:rFonts w:ascii="Arial" w:eastAsia="Calibri" w:hAnsi="Arial" w:cs="Arial"/>
          <w:lang w:val="ru-RU" w:eastAsia="ru-RU"/>
        </w:rPr>
        <w:t xml:space="preserve"> 283</w:t>
      </w:r>
      <w:r w:rsidRPr="00040062">
        <w:rPr>
          <w:rFonts w:ascii="Arial" w:eastAsia="Calibri" w:hAnsi="Arial" w:cs="Arial"/>
          <w:lang w:val="ru-RU" w:eastAsia="ru-RU"/>
        </w:rPr>
        <w:t xml:space="preserve"> </w:t>
      </w:r>
      <w:r w:rsidR="00D65490" w:rsidRPr="00040062">
        <w:rPr>
          <w:rFonts w:ascii="Arial" w:eastAsia="Calibri" w:hAnsi="Arial" w:cs="Arial"/>
          <w:lang w:val="ru-RU" w:eastAsia="ru-RU"/>
        </w:rPr>
        <w:t>«</w:t>
      </w:r>
      <w:r w:rsidR="007D6C2A" w:rsidRPr="00040062">
        <w:rPr>
          <w:rFonts w:ascii="Arial" w:eastAsia="Calibri" w:hAnsi="Arial" w:cs="Arial"/>
          <w:lang w:val="ru-RU" w:eastAsia="ru-RU"/>
        </w:rPr>
        <w:t>Об утверждении особенностей осуществления профилактических и реабилитационных мероприятий в зонах радиоактивного загрязнения лесов</w:t>
      </w:r>
      <w:r w:rsidR="00D65490" w:rsidRPr="00040062">
        <w:rPr>
          <w:rFonts w:ascii="Arial" w:eastAsia="Calibri" w:hAnsi="Arial" w:cs="Arial"/>
          <w:lang w:val="ru-RU" w:eastAsia="ru-RU"/>
        </w:rPr>
        <w:t>»</w:t>
      </w:r>
      <w:r w:rsidRPr="00040062">
        <w:rPr>
          <w:rFonts w:ascii="Arial" w:eastAsia="Calibri" w:hAnsi="Arial" w:cs="Arial"/>
          <w:lang w:val="ru-RU" w:eastAsia="ru-RU"/>
        </w:rPr>
        <w:t>).</w:t>
      </w:r>
    </w:p>
    <w:p w14:paraId="6D7B3EEF" w14:textId="77777777" w:rsidR="007D6C2A" w:rsidRPr="00040062" w:rsidRDefault="00E47E9B" w:rsidP="00040062">
      <w:pPr>
        <w:tabs>
          <w:tab w:val="left" w:pos="851"/>
        </w:tabs>
        <w:ind w:firstLine="709"/>
        <w:jc w:val="both"/>
        <w:rPr>
          <w:rFonts w:ascii="Arial" w:eastAsia="Calibri" w:hAnsi="Arial" w:cs="Arial"/>
          <w:lang w:val="ru-RU" w:eastAsia="ru-RU"/>
        </w:rPr>
      </w:pPr>
      <w:r w:rsidRPr="00040062">
        <w:rPr>
          <w:rFonts w:ascii="Arial" w:eastAsia="Calibri" w:hAnsi="Arial" w:cs="Arial"/>
          <w:lang w:val="ru-RU" w:eastAsia="ru-RU"/>
        </w:rPr>
        <w:t>В целях планирования профилактических и реабилитационных мероприятий в зонах радиоактивного загрязнения лесов проводятся радиационные обследования.</w:t>
      </w:r>
    </w:p>
    <w:p w14:paraId="2C2A5514" w14:textId="77777777" w:rsidR="007D6C2A" w:rsidRPr="00040062" w:rsidRDefault="00E47E9B" w:rsidP="00040062">
      <w:pPr>
        <w:tabs>
          <w:tab w:val="left" w:pos="851"/>
        </w:tabs>
        <w:ind w:firstLine="709"/>
        <w:jc w:val="both"/>
        <w:rPr>
          <w:rFonts w:ascii="Arial" w:eastAsia="Calibri" w:hAnsi="Arial" w:cs="Arial"/>
          <w:lang w:val="ru-RU" w:eastAsia="ru-RU"/>
        </w:rPr>
      </w:pPr>
      <w:r w:rsidRPr="00040062">
        <w:rPr>
          <w:rFonts w:ascii="Arial" w:eastAsia="Calibri" w:hAnsi="Arial" w:cs="Arial"/>
          <w:lang w:val="ru-RU" w:eastAsia="ru-RU"/>
        </w:rPr>
        <w:t>В целях осуществления профилактических и реабилитационных мероприятий в зонах радиоактивного загрязнения лесов на основании данных радиационных обследований леса, загрязненные радионуклидами, подразделяются на зоны радиоактивного загрязнения.</w:t>
      </w:r>
    </w:p>
    <w:p w14:paraId="6F0EBCA6" w14:textId="77777777" w:rsidR="00B35061" w:rsidRPr="00040062" w:rsidRDefault="00B35061" w:rsidP="00040062">
      <w:pPr>
        <w:keepNext/>
        <w:ind w:firstLine="708"/>
        <w:jc w:val="both"/>
        <w:outlineLvl w:val="2"/>
        <w:rPr>
          <w:rFonts w:ascii="Arial" w:hAnsi="Arial" w:cs="Arial"/>
          <w:b/>
          <w:bCs/>
          <w:lang w:val="ru-RU" w:eastAsia="x-none"/>
        </w:rPr>
      </w:pPr>
      <w:bookmarkStart w:id="101" w:name="_Toc489295832"/>
    </w:p>
    <w:p w14:paraId="23682B16" w14:textId="77777777" w:rsidR="007B4EAF" w:rsidRPr="00040062" w:rsidRDefault="00E47E9B" w:rsidP="00040062">
      <w:pPr>
        <w:widowControl w:val="0"/>
        <w:autoSpaceDE w:val="0"/>
        <w:autoSpaceDN w:val="0"/>
        <w:adjustRightInd w:val="0"/>
        <w:jc w:val="center"/>
        <w:rPr>
          <w:rFonts w:ascii="Arial" w:hAnsi="Arial" w:cs="Arial"/>
          <w:b/>
          <w:bCs/>
          <w:lang w:val="ru-RU" w:eastAsia="ru-RU"/>
        </w:rPr>
      </w:pPr>
      <w:r w:rsidRPr="00040062">
        <w:rPr>
          <w:rFonts w:ascii="Arial" w:hAnsi="Arial" w:cs="Arial"/>
          <w:b/>
          <w:bCs/>
          <w:lang w:val="ru-RU" w:eastAsia="ru-RU"/>
        </w:rPr>
        <w:t>2</w:t>
      </w:r>
      <w:r w:rsidR="00A71908" w:rsidRPr="00040062">
        <w:rPr>
          <w:rFonts w:ascii="Arial" w:hAnsi="Arial" w:cs="Arial"/>
          <w:b/>
          <w:bCs/>
          <w:lang w:val="ru-RU" w:eastAsia="ru-RU"/>
        </w:rPr>
        <w:t>.</w:t>
      </w:r>
      <w:r w:rsidR="00DC0942" w:rsidRPr="00040062">
        <w:rPr>
          <w:rFonts w:ascii="Arial" w:hAnsi="Arial" w:cs="Arial"/>
          <w:b/>
          <w:bCs/>
          <w:lang w:val="ru-RU" w:eastAsia="ru-RU"/>
        </w:rPr>
        <w:t>1</w:t>
      </w:r>
      <w:r w:rsidR="00492C0A" w:rsidRPr="00040062">
        <w:rPr>
          <w:rFonts w:ascii="Arial" w:hAnsi="Arial" w:cs="Arial"/>
          <w:b/>
          <w:bCs/>
          <w:lang w:val="ru-RU" w:eastAsia="ru-RU"/>
        </w:rPr>
        <w:t>7</w:t>
      </w:r>
      <w:r w:rsidR="00DC0942" w:rsidRPr="00040062">
        <w:rPr>
          <w:rFonts w:ascii="Arial" w:hAnsi="Arial" w:cs="Arial"/>
          <w:b/>
          <w:bCs/>
          <w:lang w:val="ru-RU" w:eastAsia="ru-RU"/>
        </w:rPr>
        <w:t>.3</w:t>
      </w:r>
      <w:r w:rsidR="006742F2" w:rsidRPr="00040062">
        <w:rPr>
          <w:rFonts w:ascii="Arial" w:hAnsi="Arial" w:cs="Arial"/>
          <w:b/>
          <w:bCs/>
          <w:lang w:val="ru-RU" w:eastAsia="ru-RU"/>
        </w:rPr>
        <w:t xml:space="preserve">. </w:t>
      </w:r>
      <w:r w:rsidR="00BF2F80" w:rsidRPr="00040062">
        <w:rPr>
          <w:rFonts w:ascii="Arial" w:hAnsi="Arial" w:cs="Arial"/>
          <w:b/>
          <w:bCs/>
          <w:lang w:val="ru-RU" w:eastAsia="ru-RU"/>
        </w:rPr>
        <w:t>Требования к защите лесов (нормативы и пара</w:t>
      </w:r>
      <w:r w:rsidRPr="00040062">
        <w:rPr>
          <w:rFonts w:ascii="Arial" w:hAnsi="Arial" w:cs="Arial"/>
          <w:b/>
          <w:bCs/>
          <w:lang w:val="ru-RU" w:eastAsia="ru-RU"/>
        </w:rPr>
        <w:t xml:space="preserve">метры санитарно-оздоровительных </w:t>
      </w:r>
      <w:r w:rsidR="00BF2F80" w:rsidRPr="00040062">
        <w:rPr>
          <w:rFonts w:ascii="Arial" w:hAnsi="Arial" w:cs="Arial"/>
          <w:b/>
          <w:bCs/>
          <w:lang w:val="ru-RU" w:eastAsia="ru-RU"/>
        </w:rPr>
        <w:t>мероприятий</w:t>
      </w:r>
      <w:r w:rsidRPr="00040062">
        <w:rPr>
          <w:rFonts w:ascii="Arial" w:hAnsi="Arial" w:cs="Arial"/>
          <w:b/>
          <w:bCs/>
          <w:lang w:val="ru-RU" w:eastAsia="ru-RU"/>
        </w:rPr>
        <w:t xml:space="preserve"> профилактических мероприятий по защите лесов, мероприятий по ликвидации очагов вредных организмов, а также других определенных уполномоченным</w:t>
      </w:r>
    </w:p>
    <w:p w14:paraId="6E49AB5A" w14:textId="77777777" w:rsidR="00BF2F80" w:rsidRPr="00040062" w:rsidRDefault="007B4EAF" w:rsidP="00040062">
      <w:pPr>
        <w:keepNext/>
        <w:jc w:val="center"/>
        <w:outlineLvl w:val="2"/>
        <w:rPr>
          <w:rFonts w:ascii="Arial" w:hAnsi="Arial" w:cs="Arial"/>
          <w:b/>
          <w:bCs/>
          <w:lang w:val="ru-RU" w:eastAsia="x-none"/>
        </w:rPr>
      </w:pPr>
      <w:bookmarkStart w:id="102" w:name="_Toc208490309"/>
      <w:r w:rsidRPr="00040062">
        <w:rPr>
          <w:rFonts w:ascii="Arial" w:hAnsi="Arial" w:cs="Arial"/>
          <w:b/>
          <w:bCs/>
          <w:lang w:val="x-none" w:eastAsia="x-none"/>
        </w:rPr>
        <w:t>федеральным органом исполнительной власти мероприятий)</w:t>
      </w:r>
      <w:bookmarkEnd w:id="101"/>
      <w:bookmarkEnd w:id="102"/>
    </w:p>
    <w:p w14:paraId="1B3F9D06" w14:textId="77777777" w:rsidR="0048388F" w:rsidRPr="00040062" w:rsidRDefault="0048388F" w:rsidP="00040062">
      <w:pPr>
        <w:rPr>
          <w:rFonts w:ascii="Arial" w:hAnsi="Arial" w:cs="Arial"/>
          <w:lang w:val="ru-RU" w:eastAsia="x-none"/>
        </w:rPr>
      </w:pPr>
    </w:p>
    <w:p w14:paraId="7277B66F" w14:textId="77777777" w:rsidR="00BF2F80" w:rsidRPr="00040062" w:rsidRDefault="00E47E9B" w:rsidP="00040062">
      <w:pPr>
        <w:tabs>
          <w:tab w:val="left" w:pos="851"/>
        </w:tabs>
        <w:ind w:firstLine="709"/>
        <w:jc w:val="both"/>
        <w:rPr>
          <w:rFonts w:ascii="Arial" w:hAnsi="Arial" w:cs="Arial"/>
          <w:bCs/>
          <w:lang w:val="ru-RU" w:eastAsia="ru-RU"/>
        </w:rPr>
      </w:pPr>
      <w:r w:rsidRPr="00040062">
        <w:rPr>
          <w:rFonts w:ascii="Arial" w:hAnsi="Arial" w:cs="Arial"/>
          <w:lang w:val="ru-RU" w:eastAsia="ru-RU"/>
        </w:rPr>
        <w:t xml:space="preserve">Защита лесов от вредных организмов в лесничестве осуществляется в соответствии с </w:t>
      </w:r>
      <w:r w:rsidR="00D65490" w:rsidRPr="00040062">
        <w:rPr>
          <w:rFonts w:ascii="Arial" w:hAnsi="Arial" w:cs="Arial"/>
          <w:lang w:val="ru-RU" w:eastAsia="ru-RU"/>
        </w:rPr>
        <w:t>«</w:t>
      </w:r>
      <w:r w:rsidRPr="00040062">
        <w:rPr>
          <w:rFonts w:ascii="Arial" w:hAnsi="Arial" w:cs="Arial"/>
          <w:lang w:val="ru-RU" w:eastAsia="ru-RU"/>
        </w:rPr>
        <w:t>Правилами санитарной безопасности в лесах</w:t>
      </w:r>
      <w:r w:rsidR="00D65490" w:rsidRPr="00040062">
        <w:rPr>
          <w:rFonts w:ascii="Arial" w:hAnsi="Arial" w:cs="Arial"/>
          <w:lang w:val="ru-RU" w:eastAsia="ru-RU"/>
        </w:rPr>
        <w:t>»</w:t>
      </w:r>
      <w:r w:rsidR="005707A8" w:rsidRPr="00040062">
        <w:rPr>
          <w:rFonts w:ascii="Arial" w:hAnsi="Arial" w:cs="Arial"/>
          <w:lang w:val="ru-RU" w:eastAsia="ru-RU"/>
        </w:rPr>
        <w:t>, утвержденными П</w:t>
      </w:r>
      <w:r w:rsidRPr="00040062">
        <w:rPr>
          <w:rFonts w:ascii="Arial" w:hAnsi="Arial" w:cs="Arial"/>
          <w:lang w:val="ru-RU" w:eastAsia="ru-RU"/>
        </w:rPr>
        <w:t xml:space="preserve">остановлением Правительства Российской Федерации </w:t>
      </w:r>
      <w:r w:rsidR="00577AC3" w:rsidRPr="00040062">
        <w:rPr>
          <w:rFonts w:ascii="Arial" w:hAnsi="Arial" w:cs="Arial"/>
          <w:lang w:val="ru-RU" w:eastAsia="ru-RU"/>
        </w:rPr>
        <w:t xml:space="preserve">от </w:t>
      </w:r>
      <w:r w:rsidR="005707A8" w:rsidRPr="00040062">
        <w:rPr>
          <w:rFonts w:ascii="Arial" w:hAnsi="Arial" w:cs="Arial"/>
          <w:lang w:val="ru-RU" w:eastAsia="ru-RU"/>
        </w:rPr>
        <w:t xml:space="preserve">09.12.2020 </w:t>
      </w:r>
      <w:r w:rsidR="00785EFD" w:rsidRPr="00040062">
        <w:rPr>
          <w:rFonts w:ascii="Arial" w:hAnsi="Arial" w:cs="Arial"/>
          <w:lang w:val="ru-RU" w:eastAsia="ru-RU"/>
        </w:rPr>
        <w:t>№</w:t>
      </w:r>
      <w:r w:rsidR="005707A8" w:rsidRPr="00040062">
        <w:rPr>
          <w:rFonts w:ascii="Arial" w:hAnsi="Arial" w:cs="Arial"/>
          <w:lang w:val="ru-RU" w:eastAsia="ru-RU"/>
        </w:rPr>
        <w:t xml:space="preserve"> 2047</w:t>
      </w:r>
      <w:r w:rsidRPr="00040062">
        <w:rPr>
          <w:rFonts w:ascii="Arial" w:hAnsi="Arial" w:cs="Arial"/>
          <w:lang w:val="ru-RU" w:eastAsia="ru-RU"/>
        </w:rPr>
        <w:t>.</w:t>
      </w:r>
    </w:p>
    <w:p w14:paraId="759EB68F"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Меры санитарной безопасности в лесах включают в себя:</w:t>
      </w:r>
    </w:p>
    <w:p w14:paraId="64CE7E10"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а) лесозащитное районирование;</w:t>
      </w:r>
    </w:p>
    <w:p w14:paraId="60C71E3A"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б) государственный лесопатологический мониторинг;</w:t>
      </w:r>
    </w:p>
    <w:p w14:paraId="51DF7EEC"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проведение лесопатологических обследований;</w:t>
      </w:r>
    </w:p>
    <w:p w14:paraId="0614F423"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г) предупреждение распространения вредных организмов;</w:t>
      </w:r>
    </w:p>
    <w:p w14:paraId="6CE6925E"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д) иные меры санитарной безопасности в лесах, в том числе:</w:t>
      </w:r>
    </w:p>
    <w:p w14:paraId="648A0E11"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рубку аварийных деревьев - рубку деревьев с наличием структурных изъянов, в том числе гнилей, обрыва корней, опасного наклона, способных привести к падению всего дерева или его части и причинению ущерба государственному, муниципальному имуществу, а также имуществу и здоровью граждан;</w:t>
      </w:r>
    </w:p>
    <w:p w14:paraId="1F4A8E00"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xml:space="preserve">- агитационные мероприятия, в том числе профилактические беседы с населением о санитарной безопасности в лесах, проведение открытых уроков в образовательных учреждениях о санитарной безопасности в лесах, развешивание аншлагов и плакатов, а также размещение информационных материалов в средствах массовой информации о необходимости соблюдения правил санитарной безопасности в лесах. </w:t>
      </w:r>
    </w:p>
    <w:p w14:paraId="0A365817"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Проведение лесозащитного районирования обеспечивается Федеральным агентством лесного хозяйства.</w:t>
      </w:r>
    </w:p>
    <w:p w14:paraId="61DE25C6"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Осуществление государственного лесопатологического мониторинга обеспечивается:</w:t>
      </w:r>
    </w:p>
    <w:p w14:paraId="225BF858"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а) в отношении лесов, расположенных на землях лесного фонда, и земель лесного фонда, предназначенных для лесовосстановления, - Федеральным агентством лесного хозяйства;</w:t>
      </w:r>
    </w:p>
    <w:p w14:paraId="3D531286"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б) в отношении лесов, расположенных на землях обороны и безопасности, и земель обороны и безопасности, предназначенных для лесовосстановления, - соответствующими федеральными органами исполнительной власти, уполномоченными в области обороны, безопасности;</w:t>
      </w:r>
    </w:p>
    <w:p w14:paraId="36FA6E41"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в отношении лесов, расположенных на землях особо охраняемых природных территорий федерального значения, и земель особо охраняемых природных территорий федерального значения, предназначенных для лесовосстановления, - Министерством природных ресурсов и экологии Российской Федерации;</w:t>
      </w:r>
    </w:p>
    <w:p w14:paraId="406489B5"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lastRenderedPageBreak/>
        <w:t>г) в отношении лесов, расположенных на землях, находящихся в собственности субъектов Российской Федерации или муниципальных образований, и земель, находящихся в собственности субъектов Российской Федерации или муниципальных образований, предназначенных для лесовосстановления, - органами исполнительной власти субъектов Российской Федерации или органами местного самоуправления соответственно.</w:t>
      </w:r>
    </w:p>
    <w:p w14:paraId="6C03B347"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Проведение лесопатологических обследований и предупреждение распространения вредных организмов обеспечиваются:</w:t>
      </w:r>
    </w:p>
    <w:p w14:paraId="6501926B"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а) на лесных участках, предоставленных в постоянное (бессрочное) пользование или в аренду, - лицами, использующими леса на основании проекта освоения лесов;</w:t>
      </w:r>
    </w:p>
    <w:p w14:paraId="085AF4CE"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xml:space="preserve">б) в лесах, за исключением указанных в подпункте </w:t>
      </w:r>
      <w:r w:rsidR="00D65490" w:rsidRPr="00040062">
        <w:rPr>
          <w:rFonts w:ascii="Arial" w:hAnsi="Arial" w:cs="Arial"/>
          <w:lang w:val="ru-RU" w:eastAsia="ru-RU"/>
        </w:rPr>
        <w:t>«</w:t>
      </w:r>
      <w:r w:rsidRPr="00040062">
        <w:rPr>
          <w:rFonts w:ascii="Arial" w:hAnsi="Arial" w:cs="Arial"/>
          <w:lang w:val="ru-RU" w:eastAsia="ru-RU"/>
        </w:rPr>
        <w:t>а</w:t>
      </w:r>
      <w:r w:rsidR="00D65490" w:rsidRPr="00040062">
        <w:rPr>
          <w:rFonts w:ascii="Arial" w:hAnsi="Arial" w:cs="Arial"/>
          <w:lang w:val="ru-RU" w:eastAsia="ru-RU"/>
        </w:rPr>
        <w:t>»</w:t>
      </w:r>
      <w:r w:rsidRPr="00040062">
        <w:rPr>
          <w:rFonts w:ascii="Arial" w:hAnsi="Arial" w:cs="Arial"/>
          <w:lang w:val="ru-RU" w:eastAsia="ru-RU"/>
        </w:rPr>
        <w:t xml:space="preserve"> настоящего пункта лесных участков:</w:t>
      </w:r>
    </w:p>
    <w:p w14:paraId="246E45D3"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в отношении лесов, расположенных на землях, находящихся в собственности субъектов Российской Федерации или муниципальных образований, и земель, находящихся в собственности субъектов Российской Федерации или муниципальных образований, предназначенных для лесовосстановления, - органами исполнительной власти субъектов Российской Федерации или органами местного самоуправления соответственно;</w:t>
      </w:r>
    </w:p>
    <w:p w14:paraId="357971F7"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в отношении лесов, расположенных на землях лесного фонда, и земель лесного фонда, предназначенных для лесовосстановления, осуществление полномочий по защите которых передано органам государственной власти субъектов Российской Федерации в соответствии с частью 1 статьи 83 Лесного кодекса Российской Федерации, - органами исполнительной власти субъектов Российской Федерации;</w:t>
      </w:r>
    </w:p>
    <w:p w14:paraId="0F15E10F"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в отношении лесов, расположенных на землях лесного фонда, и земель лесного фонда, предназначенных для лесовосстановления, осуществление полномочий по защите которых изъяты у органов государственной власти субъектов Российской Федерации в соответствии с частью 13 статьи 83 Лесного кодекса Российской Федерации, - Федеральным агентством лесного хозяйства;</w:t>
      </w:r>
    </w:p>
    <w:p w14:paraId="5567A522"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в отношении лесов, расположенных на землях особо охраняемых природных территорий федерального значения, и земель особо охраняемых природных территорий федерального значения, предназначенных для лесовосстановления, - Министерством природных ресурсов и экологии Российской Федерации;</w:t>
      </w:r>
    </w:p>
    <w:p w14:paraId="0436FB65" w14:textId="77777777" w:rsidR="004748F3"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в отношении лесов, расположенных на землях обороны и безопасности, и земель обороны и безопасности, предназначенных для лесовосстановления, - соответствующими федеральными органами исполнительной власти, уполномоченными в области обороны, безопасности.</w:t>
      </w:r>
    </w:p>
    <w:p w14:paraId="4C5716B3" w14:textId="77777777" w:rsidR="00BF2F80" w:rsidRPr="00040062" w:rsidRDefault="00DE131B" w:rsidP="00040062">
      <w:pPr>
        <w:tabs>
          <w:tab w:val="left" w:pos="851"/>
        </w:tabs>
        <w:ind w:firstLine="709"/>
        <w:jc w:val="both"/>
        <w:rPr>
          <w:rFonts w:ascii="Arial" w:hAnsi="Arial" w:cs="Arial"/>
          <w:lang w:val="ru-RU" w:eastAsia="ru-RU"/>
        </w:rPr>
      </w:pPr>
      <w:r w:rsidRPr="00040062">
        <w:rPr>
          <w:rFonts w:ascii="Arial" w:hAnsi="Arial" w:cs="Arial"/>
          <w:lang w:val="ru-RU" w:eastAsia="ru-RU"/>
        </w:rPr>
        <w:t>Граждане и юридические лица, осуществляющие использование, охрану, защиту и воспроизводство лесов, в случае обнаружения погибших или поврежденных вредными организмами, иными природными и антропогенными воздействиями лесных насаждений обязаны в 5-дневный срок со дня обнаружения таких насаждений проинформировать об этом органы государственной власти, органы местного самоуправления, уполномоченные на предоставление лесных участков в постоянное (бессрочное) пользование, аренду, безвозмездное пользование, на заключение договоров купли-продажи лесных насаждений в соответствии со статьями 81 - 84 Лесного кодекса Российской Федерации или уполномоченные на обеспечение проведения лесопатологических обследований и мер по предотвращению распространения вредных организмов в соответствии с пунктом 5 настоящих Правил (далее - уполномоченные органы). Указанная информация является основанием для проведения лесопатологических обследований.</w:t>
      </w:r>
    </w:p>
    <w:p w14:paraId="440EB608" w14:textId="77777777" w:rsidR="00DE131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Уполномоченные органы обеспечивают прием (в том числе через специализированные диспетчерские службы, принимающие сообщения об обнаружении лесных пожаров) информации об обнаружении погибших или поврежденных лесных насаждений и регистрацию такой информации.</w:t>
      </w:r>
    </w:p>
    <w:p w14:paraId="036A250E" w14:textId="77777777" w:rsidR="00DE131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lastRenderedPageBreak/>
        <w:t xml:space="preserve">В случаях, когда по результатам проверки информации об обнаружении погибших и поврежденных лесных насаждений подтверждено наличие в таких насаждениях признаков их повреждения, лицами, указанными в </w:t>
      </w:r>
      <w:hyperlink r:id="rId131" w:history="1">
        <w:r w:rsidRPr="00040062">
          <w:rPr>
            <w:rFonts w:ascii="Arial" w:hAnsi="Arial" w:cs="Arial"/>
            <w:lang w:val="ru-RU" w:eastAsia="ru-RU"/>
          </w:rPr>
          <w:t>пункте 5</w:t>
        </w:r>
      </w:hyperlink>
      <w:r w:rsidRPr="00040062">
        <w:rPr>
          <w:rFonts w:ascii="Arial" w:hAnsi="Arial" w:cs="Arial"/>
          <w:lang w:val="ru-RU" w:eastAsia="ru-RU"/>
        </w:rPr>
        <w:t xml:space="preserve"> Правил санитарной безопасности в лесах, должно быть обеспечено проведение лесопатологических обследований.</w:t>
      </w:r>
    </w:p>
    <w:p w14:paraId="1A1C3CE4" w14:textId="77777777" w:rsidR="00DE131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Уполномоченными органами обеспечивается проведение лесопатологических обследований в срок не позднее одного года со дня проверки информации об обнаружении погибших и поврежденных лесных насаждений, за исключением случаев - Лицами, которым лесные участки предоставлены в постоянное (бессрочное) пользование или аренду, обеспечивается проведение лесопатологических обследований в срок не позднее одного года со дня получения от уполномоченных органов информации о необходимости проведения такого лесопатологического обследования.</w:t>
      </w:r>
    </w:p>
    <w:p w14:paraId="4858B026" w14:textId="77777777" w:rsidR="00DE131B"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Лесопатологические обследования</w:t>
      </w:r>
      <w:r w:rsidR="00682B5A" w:rsidRPr="00040062">
        <w:rPr>
          <w:rFonts w:ascii="Arial" w:hAnsi="Arial" w:cs="Arial"/>
          <w:lang w:val="ru-RU" w:eastAsia="ru-RU"/>
        </w:rPr>
        <w:t xml:space="preserve"> (далее – ЛПО)</w:t>
      </w:r>
      <w:r w:rsidRPr="00040062">
        <w:rPr>
          <w:rFonts w:ascii="Arial" w:hAnsi="Arial" w:cs="Arial"/>
          <w:lang w:val="ru-RU" w:eastAsia="ru-RU"/>
        </w:rPr>
        <w:t xml:space="preserve"> проводятся в отношении лесных насаждений во время вегетационного периода с момента полного распускания листвы (хвои) и до начала массовой сезонной дехромации (изменение цвета хвои и листвы, являющейся естественным процессом подготовки листопадных деревьев к зимнему периоду). В вечнозеленых лесных насаждениях (8 единиц и более вечнозеленых и хвойных (за исключением лиственницы) пород в породном составе), а также в лесных насаждениях, поврежденных ветрами (ветровал, бурелом) и верховыми пожарами, лесопатологические обследования проводятся в течение года.</w:t>
      </w:r>
    </w:p>
    <w:p w14:paraId="0D6A79EC"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Рубка деревьев и кустарников при проведении санитарно-оздоровительных мероприятий проводится в соответствии с Правилами санитарной безопасности в лесах, правилами заготовки древесины, правилами пожарной безопасности в лесах и правилами ухода за лесами, утвержденными в установленном лесным законодательством порядке.</w:t>
      </w:r>
    </w:p>
    <w:p w14:paraId="48D41D96" w14:textId="77777777" w:rsidR="00BF2F80" w:rsidRPr="00040062" w:rsidRDefault="00E47E9B" w:rsidP="00040062">
      <w:pPr>
        <w:tabs>
          <w:tab w:val="left" w:pos="851"/>
        </w:tabs>
        <w:ind w:firstLine="709"/>
        <w:jc w:val="both"/>
        <w:rPr>
          <w:rFonts w:ascii="Arial" w:hAnsi="Arial" w:cs="Arial"/>
          <w:lang w:val="ru-RU" w:eastAsia="ru-RU"/>
        </w:rPr>
      </w:pPr>
      <w:bookmarkStart w:id="103" w:name="Т16"/>
      <w:r w:rsidRPr="00040062">
        <w:rPr>
          <w:rFonts w:ascii="Arial" w:hAnsi="Arial" w:cs="Arial"/>
          <w:lang w:val="ru-RU" w:eastAsia="ru-RU"/>
        </w:rPr>
        <w:t>Вырубка погибших и поврежденных лесных насаждений осуществляется путем проведения выборочных или сплошных санитарных рубок. Санитарно-оздоровительные мероприятия проводятся по результатам лесопатологического обследования и с учетом требований пожарной безопасности в лесах.</w:t>
      </w:r>
    </w:p>
    <w:p w14:paraId="0C7FEEF1"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в дальнейшим полезных функций.</w:t>
      </w:r>
    </w:p>
    <w:p w14:paraId="22FE5929"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повреждении лесных насаждений в результате негативного воздействия ветра, снега, вод (когда деревья повалены или сломаны ветром, снегом и при подтоплении), а также при наличии в них валежной древесины осуществляется очистка лесных насаждений от захламленности.</w:t>
      </w:r>
    </w:p>
    <w:p w14:paraId="12AF49EC"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первую очередь очистке подлежат лесные участки, где имеется опасность возникновения лесных пожаров и вспышка массового размножения вредителей и болезней леса.</w:t>
      </w:r>
    </w:p>
    <w:p w14:paraId="69B395E8" w14:textId="77777777" w:rsidR="00E77C43" w:rsidRPr="00040062" w:rsidRDefault="00E47E9B" w:rsidP="00040062">
      <w:pPr>
        <w:widowControl w:val="0"/>
        <w:autoSpaceDE w:val="0"/>
        <w:autoSpaceDN w:val="0"/>
        <w:adjustRightInd w:val="0"/>
        <w:ind w:firstLine="540"/>
        <w:jc w:val="both"/>
        <w:rPr>
          <w:rFonts w:ascii="Arial" w:hAnsi="Arial" w:cs="Arial"/>
          <w:lang w:val="ru-RU" w:eastAsia="ru-RU"/>
        </w:rPr>
      </w:pPr>
      <w:r w:rsidRPr="00040062">
        <w:rPr>
          <w:rFonts w:ascii="Arial" w:hAnsi="Arial" w:cs="Arial"/>
          <w:lang w:val="ru-RU" w:eastAsia="ru-RU"/>
        </w:rPr>
        <w:t xml:space="preserve">Объемы </w:t>
      </w:r>
      <w:r w:rsidR="00682B5A" w:rsidRPr="00040062">
        <w:rPr>
          <w:rFonts w:ascii="Arial" w:hAnsi="Arial" w:cs="Arial"/>
          <w:lang w:val="ru-RU" w:eastAsia="ru-RU"/>
        </w:rPr>
        <w:t>ЛПО</w:t>
      </w:r>
      <w:r w:rsidRPr="00040062">
        <w:rPr>
          <w:rFonts w:ascii="Arial" w:hAnsi="Arial" w:cs="Arial"/>
          <w:lang w:val="ru-RU" w:eastAsia="ru-RU"/>
        </w:rPr>
        <w:t xml:space="preserve">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w:t>
      </w:r>
    </w:p>
    <w:p w14:paraId="298AE7CF" w14:textId="77777777" w:rsidR="002E2220" w:rsidRPr="00040062" w:rsidRDefault="00F01F8A" w:rsidP="00040062">
      <w:pPr>
        <w:ind w:firstLine="709"/>
        <w:jc w:val="both"/>
        <w:rPr>
          <w:rFonts w:ascii="Arial" w:hAnsi="Arial" w:cs="Arial"/>
          <w:lang w:val="ru-RU" w:eastAsia="ru-RU"/>
        </w:rPr>
      </w:pPr>
      <w:r w:rsidRPr="00040062">
        <w:rPr>
          <w:rFonts w:ascii="Arial" w:hAnsi="Arial" w:cs="Arial"/>
          <w:lang w:val="ru-RU" w:eastAsia="ru-RU"/>
        </w:rPr>
        <w:t xml:space="preserve">По данным лесоустройства на территории лесничества в современных границах городских лесов </w:t>
      </w:r>
      <w:r w:rsidR="000478DB"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выявлено </w:t>
      </w:r>
      <w:r w:rsidR="00793329" w:rsidRPr="00040062">
        <w:rPr>
          <w:rFonts w:ascii="Arial" w:hAnsi="Arial" w:cs="Arial"/>
          <w:lang w:val="ru-RU" w:eastAsia="ru-RU"/>
        </w:rPr>
        <w:t>5,4</w:t>
      </w:r>
      <w:r w:rsidRPr="00040062">
        <w:rPr>
          <w:rFonts w:ascii="Arial" w:hAnsi="Arial" w:cs="Arial"/>
          <w:lang w:val="ru-RU" w:eastAsia="ru-RU"/>
        </w:rPr>
        <w:t xml:space="preserve"> га насаждений</w:t>
      </w:r>
      <w:r w:rsidR="00E47E9B" w:rsidRPr="00040062">
        <w:rPr>
          <w:rFonts w:ascii="Arial" w:hAnsi="Arial" w:cs="Arial"/>
          <w:lang w:val="ru-RU" w:eastAsia="ru-RU"/>
        </w:rPr>
        <w:t xml:space="preserve"> с наличием валежа и сухостоя</w:t>
      </w:r>
      <w:r w:rsidRPr="00040062">
        <w:rPr>
          <w:rFonts w:ascii="Arial" w:hAnsi="Arial" w:cs="Arial"/>
          <w:lang w:val="ru-RU" w:eastAsia="ru-RU"/>
        </w:rPr>
        <w:t>.</w:t>
      </w:r>
      <w:r w:rsidR="006F6872" w:rsidRPr="00040062">
        <w:rPr>
          <w:rFonts w:ascii="Arial" w:hAnsi="Arial" w:cs="Arial"/>
          <w:lang w:val="ru-RU" w:eastAsia="ru-RU"/>
        </w:rPr>
        <w:t xml:space="preserve"> </w:t>
      </w:r>
      <w:r w:rsidR="00E937BE" w:rsidRPr="00040062">
        <w:rPr>
          <w:rFonts w:ascii="Arial" w:hAnsi="Arial" w:cs="Arial"/>
          <w:lang w:val="ru-RU" w:eastAsia="ru-RU"/>
        </w:rPr>
        <w:t>У</w:t>
      </w:r>
      <w:r w:rsidR="00E47E9B" w:rsidRPr="00040062">
        <w:rPr>
          <w:rFonts w:ascii="Arial" w:hAnsi="Arial" w:cs="Arial"/>
          <w:lang w:val="ru-RU" w:eastAsia="ru-RU"/>
        </w:rPr>
        <w:t xml:space="preserve">словия местопроизрастания лесов на обследуемой территории характеризуются </w:t>
      </w:r>
      <w:r w:rsidR="00E77C43" w:rsidRPr="00040062">
        <w:rPr>
          <w:rFonts w:ascii="Arial" w:hAnsi="Arial" w:cs="Arial"/>
          <w:lang w:val="ru-RU" w:eastAsia="ru-RU"/>
        </w:rPr>
        <w:t xml:space="preserve">4, </w:t>
      </w:r>
      <w:r w:rsidR="00E47E9B" w:rsidRPr="00040062">
        <w:rPr>
          <w:rFonts w:ascii="Arial" w:hAnsi="Arial" w:cs="Arial"/>
          <w:lang w:val="ru-RU" w:eastAsia="ru-RU"/>
        </w:rPr>
        <w:t xml:space="preserve">5 и 5а классами бонитета. </w:t>
      </w:r>
    </w:p>
    <w:p w14:paraId="50EBB3B5" w14:textId="77777777" w:rsidR="00E77C43" w:rsidRPr="00040062" w:rsidRDefault="00E47E9B" w:rsidP="00040062">
      <w:pPr>
        <w:autoSpaceDE w:val="0"/>
        <w:autoSpaceDN w:val="0"/>
        <w:adjustRightInd w:val="0"/>
        <w:ind w:firstLine="708"/>
        <w:jc w:val="both"/>
        <w:rPr>
          <w:rFonts w:ascii="Arial" w:hAnsi="Arial" w:cs="Arial"/>
          <w:lang w:val="ru-RU" w:eastAsia="ru-RU"/>
        </w:rPr>
      </w:pPr>
      <w:r w:rsidRPr="00040062">
        <w:rPr>
          <w:rFonts w:ascii="Arial" w:hAnsi="Arial" w:cs="Arial"/>
          <w:lang w:val="ru-RU" w:eastAsia="ru-RU"/>
        </w:rPr>
        <w:t xml:space="preserve">На исследованных участках леса очагов распространения болезней и вредителей не зарегистрировано. </w:t>
      </w:r>
    </w:p>
    <w:p w14:paraId="7D5A19D7" w14:textId="77777777" w:rsidR="0026123B" w:rsidRPr="00040062" w:rsidRDefault="00AD7EE2" w:rsidP="00040062">
      <w:pPr>
        <w:autoSpaceDE w:val="0"/>
        <w:autoSpaceDN w:val="0"/>
        <w:adjustRightInd w:val="0"/>
        <w:ind w:firstLine="708"/>
        <w:jc w:val="both"/>
        <w:rPr>
          <w:rFonts w:ascii="Arial" w:hAnsi="Arial" w:cs="Arial"/>
          <w:lang w:val="ru-RU" w:eastAsia="ru-RU"/>
        </w:rPr>
      </w:pPr>
      <w:r w:rsidRPr="00040062">
        <w:rPr>
          <w:rFonts w:ascii="Arial" w:hAnsi="Arial" w:cs="Arial"/>
          <w:lang w:val="ru-RU" w:eastAsia="ru-RU"/>
        </w:rPr>
        <w:t>С</w:t>
      </w:r>
      <w:r w:rsidR="002E2220" w:rsidRPr="00040062">
        <w:rPr>
          <w:rFonts w:ascii="Arial" w:hAnsi="Arial" w:cs="Arial"/>
          <w:lang w:val="ru-RU" w:eastAsia="ru-RU"/>
        </w:rPr>
        <w:t xml:space="preserve">анитарно-оздоровительные мероприятия (удаление сухостоя и валежа) мероприятия </w:t>
      </w:r>
      <w:r w:rsidRPr="00040062">
        <w:rPr>
          <w:rFonts w:ascii="Arial" w:hAnsi="Arial" w:cs="Arial"/>
          <w:lang w:val="ru-RU" w:eastAsia="ru-RU"/>
        </w:rPr>
        <w:t xml:space="preserve">приедены </w:t>
      </w:r>
      <w:r w:rsidR="002E2220" w:rsidRPr="00040062">
        <w:rPr>
          <w:rFonts w:ascii="Arial" w:hAnsi="Arial" w:cs="Arial"/>
          <w:lang w:val="ru-RU" w:eastAsia="ru-RU"/>
        </w:rPr>
        <w:t xml:space="preserve">в таблице </w:t>
      </w:r>
      <w:r w:rsidR="003061D8" w:rsidRPr="00040062">
        <w:rPr>
          <w:rFonts w:ascii="Arial" w:hAnsi="Arial" w:cs="Arial"/>
          <w:lang w:val="ru-RU" w:eastAsia="ru-RU"/>
        </w:rPr>
        <w:t>24</w:t>
      </w:r>
      <w:r w:rsidR="002E2220" w:rsidRPr="00040062">
        <w:rPr>
          <w:rFonts w:ascii="Arial" w:hAnsi="Arial" w:cs="Arial"/>
          <w:lang w:val="ru-RU" w:eastAsia="ru-RU"/>
        </w:rPr>
        <w:t>.</w:t>
      </w:r>
    </w:p>
    <w:p w14:paraId="049E4D50" w14:textId="77777777" w:rsidR="008919C7" w:rsidRPr="00040062" w:rsidRDefault="007D2265" w:rsidP="00040062">
      <w:pPr>
        <w:jc w:val="both"/>
        <w:rPr>
          <w:rFonts w:ascii="Arial" w:hAnsi="Arial" w:cs="Arial"/>
          <w:lang w:val="ru-RU" w:eastAsia="ru-RU"/>
        </w:rPr>
      </w:pPr>
      <w:r w:rsidRPr="00040062">
        <w:rPr>
          <w:rFonts w:ascii="Arial" w:hAnsi="Arial" w:cs="Arial"/>
          <w:lang w:val="ru-RU" w:eastAsia="ru-RU"/>
        </w:rPr>
        <w:t xml:space="preserve"> </w:t>
      </w:r>
    </w:p>
    <w:p w14:paraId="4808A172" w14:textId="77777777" w:rsidR="00BF2F80" w:rsidRPr="00040062" w:rsidRDefault="00C8010F"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29</w:t>
      </w:r>
      <w:r w:rsidR="003061D8" w:rsidRPr="00040062">
        <w:rPr>
          <w:rFonts w:ascii="Arial" w:hAnsi="Arial" w:cs="Arial"/>
          <w:b/>
          <w:lang w:val="ru-RU" w:eastAsia="ru-RU"/>
        </w:rPr>
        <w:t>.</w:t>
      </w:r>
      <w:r w:rsidRPr="00040062">
        <w:rPr>
          <w:rFonts w:ascii="Arial" w:hAnsi="Arial" w:cs="Arial"/>
          <w:b/>
          <w:lang w:val="ru-RU" w:eastAsia="ru-RU"/>
        </w:rPr>
        <w:t xml:space="preserve"> </w:t>
      </w:r>
      <w:r w:rsidR="006742F2" w:rsidRPr="00040062">
        <w:rPr>
          <w:rFonts w:ascii="Arial" w:hAnsi="Arial" w:cs="Arial"/>
          <w:b/>
          <w:lang w:val="ru-RU" w:eastAsia="ru-RU"/>
        </w:rPr>
        <w:t xml:space="preserve">НОРМАТИВЫ И ПАРАМЕТРЫ САНИТАРНО-ОЗДОРОВИТЕЛЬНЫХ </w:t>
      </w:r>
      <w:r w:rsidR="006742F2" w:rsidRPr="00040062">
        <w:rPr>
          <w:rFonts w:ascii="Arial" w:hAnsi="Arial" w:cs="Arial"/>
          <w:b/>
          <w:lang w:val="ru-RU" w:eastAsia="ru-RU"/>
        </w:rPr>
        <w:lastRenderedPageBreak/>
        <w:t>МЕРОПРИЯТИЙ</w:t>
      </w:r>
    </w:p>
    <w:tbl>
      <w:tblPr>
        <w:tblW w:w="10313" w:type="dxa"/>
        <w:tblInd w:w="108" w:type="dxa"/>
        <w:tblLook w:val="04A0" w:firstRow="1" w:lastRow="0" w:firstColumn="1" w:lastColumn="0" w:noHBand="0" w:noVBand="1"/>
      </w:tblPr>
      <w:tblGrid>
        <w:gridCol w:w="610"/>
        <w:gridCol w:w="2661"/>
        <w:gridCol w:w="802"/>
        <w:gridCol w:w="1145"/>
        <w:gridCol w:w="1328"/>
        <w:gridCol w:w="1575"/>
        <w:gridCol w:w="1131"/>
        <w:gridCol w:w="1061"/>
      </w:tblGrid>
      <w:tr w:rsidR="00ED73AB" w:rsidRPr="00040062" w14:paraId="235AB808" w14:textId="77777777" w:rsidTr="009A00B6">
        <w:trPr>
          <w:trHeight w:val="256"/>
          <w:tblHeader/>
        </w:trPr>
        <w:tc>
          <w:tcPr>
            <w:tcW w:w="56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E2672C6"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п,п,</w:t>
            </w:r>
          </w:p>
        </w:tc>
        <w:tc>
          <w:tcPr>
            <w:tcW w:w="282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40DE008"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Показатели</w:t>
            </w:r>
          </w:p>
        </w:tc>
        <w:tc>
          <w:tcPr>
            <w:tcW w:w="84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3588565"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3946" w:type="dxa"/>
            <w:gridSpan w:val="3"/>
            <w:tcBorders>
              <w:top w:val="single" w:sz="4" w:space="0" w:color="auto"/>
              <w:left w:val="nil"/>
              <w:bottom w:val="single" w:sz="4" w:space="0" w:color="auto"/>
              <w:right w:val="single" w:sz="4" w:space="0" w:color="auto"/>
            </w:tcBorders>
            <w:shd w:val="clear" w:color="000000" w:fill="FFFFFF"/>
            <w:hideMark/>
          </w:tcPr>
          <w:p w14:paraId="06026284"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Рубка погибших и поврежденных лесных насаждений</w:t>
            </w:r>
          </w:p>
        </w:tc>
        <w:tc>
          <w:tcPr>
            <w:tcW w:w="1002" w:type="dxa"/>
            <w:vMerge w:val="restart"/>
            <w:tcBorders>
              <w:top w:val="single" w:sz="4" w:space="0" w:color="auto"/>
              <w:left w:val="single" w:sz="4" w:space="0" w:color="auto"/>
              <w:right w:val="single" w:sz="4" w:space="0" w:color="auto"/>
            </w:tcBorders>
            <w:shd w:val="clear" w:color="000000" w:fill="FFFFFF"/>
            <w:hideMark/>
          </w:tcPr>
          <w:p w14:paraId="248A07DE"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Очистка лесов от захл-ти</w:t>
            </w:r>
          </w:p>
        </w:tc>
        <w:tc>
          <w:tcPr>
            <w:tcW w:w="1139" w:type="dxa"/>
            <w:vMerge w:val="restart"/>
            <w:tcBorders>
              <w:top w:val="single" w:sz="4" w:space="0" w:color="auto"/>
              <w:left w:val="single" w:sz="4" w:space="0" w:color="auto"/>
              <w:right w:val="single" w:sz="4" w:space="0" w:color="auto"/>
            </w:tcBorders>
            <w:shd w:val="clear" w:color="000000" w:fill="FFFFFF"/>
            <w:hideMark/>
          </w:tcPr>
          <w:p w14:paraId="5E5CA60A"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r>
      <w:tr w:rsidR="00ED73AB" w:rsidRPr="00040062" w14:paraId="0F9F90EC" w14:textId="77777777" w:rsidTr="009A00B6">
        <w:trPr>
          <w:trHeight w:val="256"/>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A52E20C" w14:textId="77777777" w:rsidR="00BA24F3" w:rsidRPr="00040062" w:rsidRDefault="00BA24F3" w:rsidP="00040062">
            <w:pPr>
              <w:rPr>
                <w:rFonts w:ascii="Arial" w:hAnsi="Arial" w:cs="Arial"/>
                <w:lang w:val="ru-RU" w:eastAsia="ru-RU"/>
              </w:rPr>
            </w:pPr>
          </w:p>
        </w:tc>
        <w:tc>
          <w:tcPr>
            <w:tcW w:w="2820" w:type="dxa"/>
            <w:vMerge/>
            <w:tcBorders>
              <w:top w:val="single" w:sz="4" w:space="0" w:color="auto"/>
              <w:left w:val="single" w:sz="4" w:space="0" w:color="auto"/>
              <w:bottom w:val="single" w:sz="4" w:space="0" w:color="auto"/>
              <w:right w:val="single" w:sz="4" w:space="0" w:color="auto"/>
            </w:tcBorders>
            <w:vAlign w:val="center"/>
            <w:hideMark/>
          </w:tcPr>
          <w:p w14:paraId="08B6C9B8" w14:textId="77777777" w:rsidR="00BA24F3" w:rsidRPr="00040062" w:rsidRDefault="00BA24F3" w:rsidP="00040062">
            <w:pPr>
              <w:rPr>
                <w:rFonts w:ascii="Arial" w:hAnsi="Arial" w:cs="Arial"/>
                <w:lang w:val="ru-RU" w:eastAsia="ru-RU"/>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14:paraId="676545C6" w14:textId="77777777" w:rsidR="00BA24F3" w:rsidRPr="00040062" w:rsidRDefault="00BA24F3" w:rsidP="00040062">
            <w:pPr>
              <w:rPr>
                <w:rFonts w:ascii="Arial" w:hAnsi="Arial" w:cs="Arial"/>
                <w:lang w:val="ru-RU" w:eastAsia="ru-RU"/>
              </w:rPr>
            </w:pPr>
          </w:p>
        </w:tc>
        <w:tc>
          <w:tcPr>
            <w:tcW w:w="1269" w:type="dxa"/>
            <w:vMerge w:val="restart"/>
            <w:tcBorders>
              <w:top w:val="nil"/>
              <w:left w:val="single" w:sz="4" w:space="0" w:color="auto"/>
              <w:bottom w:val="single" w:sz="4" w:space="0" w:color="auto"/>
              <w:right w:val="single" w:sz="4" w:space="0" w:color="auto"/>
            </w:tcBorders>
            <w:shd w:val="clear" w:color="000000" w:fill="FFFFFF"/>
            <w:hideMark/>
          </w:tcPr>
          <w:p w14:paraId="3332A408"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c>
          <w:tcPr>
            <w:tcW w:w="2677" w:type="dxa"/>
            <w:gridSpan w:val="2"/>
            <w:tcBorders>
              <w:top w:val="single" w:sz="4" w:space="0" w:color="auto"/>
              <w:left w:val="nil"/>
              <w:bottom w:val="single" w:sz="4" w:space="0" w:color="auto"/>
              <w:right w:val="single" w:sz="4" w:space="0" w:color="auto"/>
            </w:tcBorders>
            <w:shd w:val="clear" w:color="000000" w:fill="FFFFFF"/>
            <w:hideMark/>
          </w:tcPr>
          <w:p w14:paraId="38CB9E59"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в том числе</w:t>
            </w:r>
          </w:p>
        </w:tc>
        <w:tc>
          <w:tcPr>
            <w:tcW w:w="1002" w:type="dxa"/>
            <w:vMerge/>
            <w:tcBorders>
              <w:left w:val="single" w:sz="4" w:space="0" w:color="auto"/>
              <w:right w:val="single" w:sz="4" w:space="0" w:color="auto"/>
            </w:tcBorders>
            <w:vAlign w:val="center"/>
            <w:hideMark/>
          </w:tcPr>
          <w:p w14:paraId="76869532" w14:textId="77777777" w:rsidR="00BA24F3" w:rsidRPr="00040062" w:rsidRDefault="00BA24F3" w:rsidP="00040062">
            <w:pPr>
              <w:rPr>
                <w:rFonts w:ascii="Arial" w:hAnsi="Arial" w:cs="Arial"/>
                <w:lang w:val="ru-RU" w:eastAsia="ru-RU"/>
              </w:rPr>
            </w:pPr>
          </w:p>
        </w:tc>
        <w:tc>
          <w:tcPr>
            <w:tcW w:w="1139" w:type="dxa"/>
            <w:vMerge/>
            <w:tcBorders>
              <w:left w:val="single" w:sz="4" w:space="0" w:color="auto"/>
              <w:right w:val="single" w:sz="4" w:space="0" w:color="auto"/>
            </w:tcBorders>
            <w:vAlign w:val="center"/>
            <w:hideMark/>
          </w:tcPr>
          <w:p w14:paraId="24168957" w14:textId="77777777" w:rsidR="00BA24F3" w:rsidRPr="00040062" w:rsidRDefault="00BA24F3" w:rsidP="00040062">
            <w:pPr>
              <w:rPr>
                <w:rFonts w:ascii="Arial" w:hAnsi="Arial" w:cs="Arial"/>
                <w:lang w:val="ru-RU" w:eastAsia="ru-RU"/>
              </w:rPr>
            </w:pPr>
          </w:p>
        </w:tc>
      </w:tr>
      <w:tr w:rsidR="00ED73AB" w:rsidRPr="00040062" w14:paraId="037D6578" w14:textId="77777777" w:rsidTr="009A00B6">
        <w:trPr>
          <w:trHeight w:val="256"/>
          <w:tblHeader/>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78757B1" w14:textId="77777777" w:rsidR="00BA24F3" w:rsidRPr="00040062" w:rsidRDefault="00BA24F3" w:rsidP="00040062">
            <w:pPr>
              <w:rPr>
                <w:rFonts w:ascii="Arial" w:hAnsi="Arial" w:cs="Arial"/>
                <w:lang w:val="ru-RU" w:eastAsia="ru-RU"/>
              </w:rPr>
            </w:pPr>
          </w:p>
        </w:tc>
        <w:tc>
          <w:tcPr>
            <w:tcW w:w="2820" w:type="dxa"/>
            <w:vMerge/>
            <w:tcBorders>
              <w:top w:val="single" w:sz="4" w:space="0" w:color="auto"/>
              <w:left w:val="single" w:sz="4" w:space="0" w:color="auto"/>
              <w:bottom w:val="single" w:sz="4" w:space="0" w:color="auto"/>
              <w:right w:val="single" w:sz="4" w:space="0" w:color="auto"/>
            </w:tcBorders>
            <w:vAlign w:val="center"/>
            <w:hideMark/>
          </w:tcPr>
          <w:p w14:paraId="1E3C16B7" w14:textId="77777777" w:rsidR="00BA24F3" w:rsidRPr="00040062" w:rsidRDefault="00BA24F3" w:rsidP="00040062">
            <w:pPr>
              <w:rPr>
                <w:rFonts w:ascii="Arial" w:hAnsi="Arial" w:cs="Arial"/>
                <w:lang w:val="ru-RU" w:eastAsia="ru-RU"/>
              </w:rPr>
            </w:pPr>
          </w:p>
        </w:tc>
        <w:tc>
          <w:tcPr>
            <w:tcW w:w="844" w:type="dxa"/>
            <w:vMerge/>
            <w:tcBorders>
              <w:top w:val="single" w:sz="4" w:space="0" w:color="auto"/>
              <w:left w:val="single" w:sz="4" w:space="0" w:color="auto"/>
              <w:bottom w:val="single" w:sz="4" w:space="0" w:color="auto"/>
              <w:right w:val="single" w:sz="4" w:space="0" w:color="auto"/>
            </w:tcBorders>
            <w:vAlign w:val="center"/>
            <w:hideMark/>
          </w:tcPr>
          <w:p w14:paraId="0240363D" w14:textId="77777777" w:rsidR="00BA24F3" w:rsidRPr="00040062" w:rsidRDefault="00BA24F3" w:rsidP="00040062">
            <w:pPr>
              <w:rPr>
                <w:rFonts w:ascii="Arial" w:hAnsi="Arial" w:cs="Arial"/>
                <w:lang w:val="ru-RU" w:eastAsia="ru-RU"/>
              </w:rPr>
            </w:pPr>
          </w:p>
        </w:tc>
        <w:tc>
          <w:tcPr>
            <w:tcW w:w="1269" w:type="dxa"/>
            <w:vMerge/>
            <w:tcBorders>
              <w:top w:val="nil"/>
              <w:left w:val="single" w:sz="4" w:space="0" w:color="auto"/>
              <w:bottom w:val="single" w:sz="4" w:space="0" w:color="auto"/>
              <w:right w:val="single" w:sz="4" w:space="0" w:color="auto"/>
            </w:tcBorders>
            <w:vAlign w:val="center"/>
            <w:hideMark/>
          </w:tcPr>
          <w:p w14:paraId="746D67C5" w14:textId="77777777" w:rsidR="00BA24F3" w:rsidRPr="00040062" w:rsidRDefault="00BA24F3" w:rsidP="00040062">
            <w:pP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hideMark/>
          </w:tcPr>
          <w:p w14:paraId="2432F7D1"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сплошная</w:t>
            </w:r>
          </w:p>
        </w:tc>
        <w:tc>
          <w:tcPr>
            <w:tcW w:w="1539" w:type="dxa"/>
            <w:tcBorders>
              <w:top w:val="nil"/>
              <w:left w:val="nil"/>
              <w:bottom w:val="single" w:sz="4" w:space="0" w:color="auto"/>
              <w:right w:val="single" w:sz="4" w:space="0" w:color="auto"/>
            </w:tcBorders>
            <w:shd w:val="clear" w:color="000000" w:fill="FFFFFF"/>
            <w:hideMark/>
          </w:tcPr>
          <w:p w14:paraId="5259D215"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выборочная</w:t>
            </w:r>
          </w:p>
        </w:tc>
        <w:tc>
          <w:tcPr>
            <w:tcW w:w="1002" w:type="dxa"/>
            <w:vMerge/>
            <w:tcBorders>
              <w:left w:val="single" w:sz="4" w:space="0" w:color="auto"/>
              <w:bottom w:val="single" w:sz="4" w:space="0" w:color="auto"/>
              <w:right w:val="single" w:sz="4" w:space="0" w:color="auto"/>
            </w:tcBorders>
            <w:vAlign w:val="center"/>
            <w:hideMark/>
          </w:tcPr>
          <w:p w14:paraId="5ADD6291" w14:textId="77777777" w:rsidR="00BA24F3" w:rsidRPr="00040062" w:rsidRDefault="00BA24F3" w:rsidP="00040062">
            <w:pPr>
              <w:rPr>
                <w:rFonts w:ascii="Arial" w:hAnsi="Arial" w:cs="Arial"/>
                <w:lang w:val="ru-RU" w:eastAsia="ru-RU"/>
              </w:rPr>
            </w:pPr>
          </w:p>
        </w:tc>
        <w:tc>
          <w:tcPr>
            <w:tcW w:w="1139" w:type="dxa"/>
            <w:vMerge/>
            <w:tcBorders>
              <w:left w:val="single" w:sz="4" w:space="0" w:color="auto"/>
              <w:bottom w:val="single" w:sz="4" w:space="0" w:color="auto"/>
              <w:right w:val="single" w:sz="4" w:space="0" w:color="auto"/>
            </w:tcBorders>
            <w:vAlign w:val="center"/>
            <w:hideMark/>
          </w:tcPr>
          <w:p w14:paraId="7A1B46F0" w14:textId="77777777" w:rsidR="00BA24F3" w:rsidRPr="00040062" w:rsidRDefault="00BA24F3" w:rsidP="00040062">
            <w:pPr>
              <w:rPr>
                <w:rFonts w:ascii="Arial" w:hAnsi="Arial" w:cs="Arial"/>
                <w:lang w:val="ru-RU" w:eastAsia="ru-RU"/>
              </w:rPr>
            </w:pPr>
          </w:p>
        </w:tc>
      </w:tr>
      <w:tr w:rsidR="00ED73AB" w:rsidRPr="00040062" w14:paraId="1ADD834A" w14:textId="77777777" w:rsidTr="009A00B6">
        <w:trPr>
          <w:trHeight w:val="256"/>
          <w:tblHeader/>
        </w:trPr>
        <w:tc>
          <w:tcPr>
            <w:tcW w:w="562" w:type="dxa"/>
            <w:tcBorders>
              <w:top w:val="nil"/>
              <w:left w:val="single" w:sz="4" w:space="0" w:color="auto"/>
              <w:bottom w:val="single" w:sz="4" w:space="0" w:color="auto"/>
              <w:right w:val="single" w:sz="4" w:space="0" w:color="auto"/>
            </w:tcBorders>
            <w:shd w:val="clear" w:color="000000" w:fill="FFFFFF"/>
            <w:hideMark/>
          </w:tcPr>
          <w:p w14:paraId="7CAA5EDE"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820" w:type="dxa"/>
            <w:tcBorders>
              <w:top w:val="nil"/>
              <w:left w:val="nil"/>
              <w:bottom w:val="single" w:sz="4" w:space="0" w:color="auto"/>
              <w:right w:val="single" w:sz="4" w:space="0" w:color="auto"/>
            </w:tcBorders>
            <w:shd w:val="clear" w:color="000000" w:fill="FFFFFF"/>
            <w:hideMark/>
          </w:tcPr>
          <w:p w14:paraId="2F066648"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844" w:type="dxa"/>
            <w:tcBorders>
              <w:top w:val="nil"/>
              <w:left w:val="nil"/>
              <w:bottom w:val="single" w:sz="4" w:space="0" w:color="auto"/>
              <w:right w:val="single" w:sz="4" w:space="0" w:color="auto"/>
            </w:tcBorders>
            <w:shd w:val="clear" w:color="000000" w:fill="FFFFFF"/>
            <w:hideMark/>
          </w:tcPr>
          <w:p w14:paraId="238EA6E8"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269" w:type="dxa"/>
            <w:tcBorders>
              <w:top w:val="nil"/>
              <w:left w:val="nil"/>
              <w:bottom w:val="single" w:sz="4" w:space="0" w:color="auto"/>
              <w:right w:val="single" w:sz="4" w:space="0" w:color="auto"/>
            </w:tcBorders>
            <w:shd w:val="clear" w:color="000000" w:fill="FFFFFF"/>
            <w:hideMark/>
          </w:tcPr>
          <w:p w14:paraId="32A5E873"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138" w:type="dxa"/>
            <w:tcBorders>
              <w:top w:val="nil"/>
              <w:left w:val="nil"/>
              <w:bottom w:val="single" w:sz="4" w:space="0" w:color="auto"/>
              <w:right w:val="single" w:sz="4" w:space="0" w:color="auto"/>
            </w:tcBorders>
            <w:shd w:val="clear" w:color="000000" w:fill="FFFFFF"/>
            <w:hideMark/>
          </w:tcPr>
          <w:p w14:paraId="21D35946"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539" w:type="dxa"/>
            <w:tcBorders>
              <w:top w:val="nil"/>
              <w:left w:val="nil"/>
              <w:bottom w:val="single" w:sz="4" w:space="0" w:color="auto"/>
              <w:right w:val="single" w:sz="4" w:space="0" w:color="auto"/>
            </w:tcBorders>
            <w:shd w:val="clear" w:color="000000" w:fill="FFFFFF"/>
            <w:hideMark/>
          </w:tcPr>
          <w:p w14:paraId="44148F92"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1002" w:type="dxa"/>
            <w:tcBorders>
              <w:top w:val="nil"/>
              <w:left w:val="nil"/>
              <w:bottom w:val="single" w:sz="4" w:space="0" w:color="auto"/>
              <w:right w:val="single" w:sz="4" w:space="0" w:color="auto"/>
            </w:tcBorders>
            <w:shd w:val="clear" w:color="000000" w:fill="FFFFFF"/>
            <w:hideMark/>
          </w:tcPr>
          <w:p w14:paraId="63D4B645"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1139" w:type="dxa"/>
            <w:tcBorders>
              <w:top w:val="nil"/>
              <w:left w:val="nil"/>
              <w:bottom w:val="single" w:sz="4" w:space="0" w:color="auto"/>
              <w:right w:val="single" w:sz="4" w:space="0" w:color="auto"/>
            </w:tcBorders>
            <w:shd w:val="clear" w:color="000000" w:fill="FFFFFF"/>
            <w:hideMark/>
          </w:tcPr>
          <w:p w14:paraId="726153EC"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8</w:t>
            </w:r>
          </w:p>
        </w:tc>
      </w:tr>
      <w:tr w:rsidR="00ED73AB" w:rsidRPr="00040062" w14:paraId="5DECE396" w14:textId="77777777" w:rsidTr="00C24F4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3F027FC8" w14:textId="77777777" w:rsidR="00BA24F3" w:rsidRPr="00040062" w:rsidRDefault="00E47E9B" w:rsidP="00040062">
            <w:pPr>
              <w:rPr>
                <w:rFonts w:ascii="Arial" w:hAnsi="Arial" w:cs="Arial"/>
                <w:b/>
                <w:bCs/>
                <w:lang w:val="ru-RU" w:eastAsia="ru-RU"/>
              </w:rPr>
            </w:pPr>
            <w:r w:rsidRPr="00040062">
              <w:rPr>
                <w:rFonts w:ascii="Arial" w:hAnsi="Arial" w:cs="Arial"/>
                <w:b/>
                <w:bCs/>
                <w:lang w:val="ru-RU" w:eastAsia="ru-RU"/>
              </w:rPr>
              <w:t>Городские леса</w:t>
            </w:r>
          </w:p>
        </w:tc>
      </w:tr>
      <w:tr w:rsidR="00ED73AB" w:rsidRPr="00040062" w14:paraId="372434B9" w14:textId="77777777" w:rsidTr="00C24F4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63E3D9B7" w14:textId="77777777" w:rsidR="00BA24F3" w:rsidRPr="00040062" w:rsidRDefault="00E47E9B" w:rsidP="00040062">
            <w:pPr>
              <w:rPr>
                <w:rFonts w:ascii="Arial" w:hAnsi="Arial" w:cs="Arial"/>
                <w:b/>
                <w:bCs/>
                <w:lang w:val="ru-RU" w:eastAsia="ru-RU"/>
              </w:rPr>
            </w:pPr>
            <w:r w:rsidRPr="00040062">
              <w:rPr>
                <w:rFonts w:ascii="Arial" w:hAnsi="Arial" w:cs="Arial"/>
                <w:b/>
                <w:bCs/>
                <w:lang w:val="ru-RU" w:eastAsia="ru-RU"/>
              </w:rPr>
              <w:t>Хозяйство: Хвойное</w:t>
            </w:r>
          </w:p>
        </w:tc>
      </w:tr>
      <w:tr w:rsidR="00ED73AB" w:rsidRPr="00040062" w14:paraId="4CC5C331" w14:textId="77777777" w:rsidTr="00C24F4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03075EA0" w14:textId="77777777" w:rsidR="00BA24F3" w:rsidRPr="00040062" w:rsidRDefault="00E47E9B" w:rsidP="00040062">
            <w:pPr>
              <w:rPr>
                <w:rFonts w:ascii="Arial" w:hAnsi="Arial" w:cs="Arial"/>
                <w:b/>
                <w:bCs/>
                <w:lang w:val="ru-RU" w:eastAsia="ru-RU"/>
              </w:rPr>
            </w:pPr>
            <w:r w:rsidRPr="00040062">
              <w:rPr>
                <w:rFonts w:ascii="Arial" w:hAnsi="Arial" w:cs="Arial"/>
                <w:b/>
                <w:bCs/>
                <w:lang w:val="ru-RU" w:eastAsia="ru-RU"/>
              </w:rPr>
              <w:t>Ель</w:t>
            </w:r>
          </w:p>
        </w:tc>
      </w:tr>
      <w:tr w:rsidR="00ED73AB" w:rsidRPr="00040062" w14:paraId="0C3C8A27"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59DE08F1"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820" w:type="dxa"/>
            <w:vMerge w:val="restart"/>
            <w:tcBorders>
              <w:top w:val="nil"/>
              <w:left w:val="single" w:sz="4" w:space="0" w:color="auto"/>
              <w:bottom w:val="single" w:sz="4" w:space="0" w:color="auto"/>
              <w:right w:val="single" w:sz="4" w:space="0" w:color="auto"/>
            </w:tcBorders>
            <w:shd w:val="clear" w:color="000000" w:fill="FFFFFF"/>
            <w:hideMark/>
          </w:tcPr>
          <w:p w14:paraId="3609E3BD"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000000" w:fill="FFFFFF"/>
            <w:hideMark/>
          </w:tcPr>
          <w:p w14:paraId="34728980"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2911C40D"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299AE451"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3635B6BE"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45B05D28" w14:textId="77777777" w:rsidR="00BA24F3" w:rsidRPr="00040062" w:rsidRDefault="00843FD5" w:rsidP="00040062">
            <w:pPr>
              <w:jc w:val="center"/>
              <w:rPr>
                <w:rFonts w:ascii="Arial" w:hAnsi="Arial" w:cs="Arial"/>
                <w:lang w:val="ru-RU" w:eastAsia="ru-RU"/>
              </w:rPr>
            </w:pPr>
            <w:r w:rsidRPr="00040062">
              <w:rPr>
                <w:rFonts w:ascii="Arial" w:hAnsi="Arial" w:cs="Arial"/>
                <w:lang w:val="ru-RU" w:eastAsia="ru-RU"/>
              </w:rPr>
              <w:t>0,</w:t>
            </w:r>
            <w:r w:rsidR="00944EF7" w:rsidRPr="00040062">
              <w:rPr>
                <w:rFonts w:ascii="Arial" w:hAnsi="Arial" w:cs="Arial"/>
                <w:lang w:val="ru-RU" w:eastAsia="ru-RU"/>
              </w:rPr>
              <w:t>3</w:t>
            </w:r>
          </w:p>
        </w:tc>
        <w:tc>
          <w:tcPr>
            <w:tcW w:w="1139" w:type="dxa"/>
            <w:tcBorders>
              <w:top w:val="nil"/>
              <w:left w:val="nil"/>
              <w:bottom w:val="single" w:sz="4" w:space="0" w:color="auto"/>
              <w:right w:val="single" w:sz="4" w:space="0" w:color="auto"/>
            </w:tcBorders>
            <w:shd w:val="clear" w:color="000000" w:fill="FFFFFF"/>
          </w:tcPr>
          <w:p w14:paraId="19F2A1F9" w14:textId="77777777" w:rsidR="00BA24F3" w:rsidRPr="00040062" w:rsidRDefault="00843FD5" w:rsidP="00040062">
            <w:pPr>
              <w:jc w:val="center"/>
              <w:rPr>
                <w:rFonts w:ascii="Arial" w:hAnsi="Arial" w:cs="Arial"/>
                <w:lang w:val="ru-RU" w:eastAsia="ru-RU"/>
              </w:rPr>
            </w:pPr>
            <w:r w:rsidRPr="00040062">
              <w:rPr>
                <w:rFonts w:ascii="Arial" w:hAnsi="Arial" w:cs="Arial"/>
                <w:lang w:val="ru-RU" w:eastAsia="ru-RU"/>
              </w:rPr>
              <w:t>0,</w:t>
            </w:r>
            <w:r w:rsidR="00944EF7" w:rsidRPr="00040062">
              <w:rPr>
                <w:rFonts w:ascii="Arial" w:hAnsi="Arial" w:cs="Arial"/>
                <w:lang w:val="ru-RU" w:eastAsia="ru-RU"/>
              </w:rPr>
              <w:t>3</w:t>
            </w:r>
          </w:p>
        </w:tc>
      </w:tr>
      <w:tr w:rsidR="00ED73AB" w:rsidRPr="00040062" w14:paraId="0BBDB2C3"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098CB298" w14:textId="77777777" w:rsidR="00BA24F3" w:rsidRPr="00040062" w:rsidRDefault="00BA24F3" w:rsidP="00040062">
            <w:pPr>
              <w:rPr>
                <w:rFonts w:ascii="Arial" w:hAnsi="Arial" w:cs="Arial"/>
                <w:lang w:val="ru-RU" w:eastAsia="ru-RU"/>
              </w:rPr>
            </w:pPr>
          </w:p>
        </w:tc>
        <w:tc>
          <w:tcPr>
            <w:tcW w:w="2820" w:type="dxa"/>
            <w:vMerge/>
            <w:tcBorders>
              <w:top w:val="nil"/>
              <w:left w:val="single" w:sz="4" w:space="0" w:color="auto"/>
              <w:bottom w:val="single" w:sz="4" w:space="0" w:color="auto"/>
              <w:right w:val="single" w:sz="4" w:space="0" w:color="auto"/>
            </w:tcBorders>
            <w:vAlign w:val="center"/>
            <w:hideMark/>
          </w:tcPr>
          <w:p w14:paraId="75AC1C13" w14:textId="77777777" w:rsidR="00BA24F3" w:rsidRPr="00040062" w:rsidRDefault="00BA24F3" w:rsidP="00040062">
            <w:pPr>
              <w:rPr>
                <w:rFonts w:ascii="Arial" w:hAnsi="Arial" w:cs="Arial"/>
                <w:lang w:val="ru-RU" w:eastAsia="ru-RU"/>
              </w:rPr>
            </w:pPr>
          </w:p>
        </w:tc>
        <w:tc>
          <w:tcPr>
            <w:tcW w:w="844" w:type="dxa"/>
            <w:tcBorders>
              <w:top w:val="nil"/>
              <w:left w:val="nil"/>
              <w:bottom w:val="single" w:sz="4" w:space="0" w:color="auto"/>
              <w:right w:val="single" w:sz="4" w:space="0" w:color="auto"/>
            </w:tcBorders>
            <w:shd w:val="clear" w:color="000000" w:fill="FFFFFF"/>
            <w:hideMark/>
          </w:tcPr>
          <w:p w14:paraId="66BE0135"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22413548"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3AA5DBA1"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7E78C7A"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5904E7C1" w14:textId="77777777" w:rsidR="00BA24F3" w:rsidRPr="00040062" w:rsidRDefault="008E0CB5" w:rsidP="00040062">
            <w:pPr>
              <w:jc w:val="center"/>
              <w:rPr>
                <w:rFonts w:ascii="Arial" w:hAnsi="Arial" w:cs="Arial"/>
                <w:lang w:val="ru-RU" w:eastAsia="ru-RU"/>
              </w:rPr>
            </w:pPr>
            <w:r w:rsidRPr="00040062">
              <w:rPr>
                <w:rFonts w:ascii="Arial" w:hAnsi="Arial" w:cs="Arial"/>
                <w:lang w:val="ru-RU" w:eastAsia="ru-RU"/>
              </w:rPr>
              <w:t>1</w:t>
            </w:r>
          </w:p>
        </w:tc>
        <w:tc>
          <w:tcPr>
            <w:tcW w:w="1139" w:type="dxa"/>
            <w:tcBorders>
              <w:top w:val="nil"/>
              <w:left w:val="nil"/>
              <w:bottom w:val="single" w:sz="4" w:space="0" w:color="auto"/>
              <w:right w:val="single" w:sz="4" w:space="0" w:color="auto"/>
            </w:tcBorders>
            <w:shd w:val="clear" w:color="000000" w:fill="FFFFFF"/>
          </w:tcPr>
          <w:p w14:paraId="2C3BC33D" w14:textId="77777777" w:rsidR="00BA24F3" w:rsidRPr="00040062" w:rsidRDefault="008E0CB5"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03EA304A" w14:textId="77777777" w:rsidTr="009A00B6">
        <w:trPr>
          <w:trHeight w:val="256"/>
        </w:trPr>
        <w:tc>
          <w:tcPr>
            <w:tcW w:w="562" w:type="dxa"/>
            <w:tcBorders>
              <w:top w:val="nil"/>
              <w:left w:val="single" w:sz="4" w:space="0" w:color="auto"/>
              <w:bottom w:val="single" w:sz="4" w:space="0" w:color="auto"/>
              <w:right w:val="single" w:sz="4" w:space="0" w:color="auto"/>
            </w:tcBorders>
            <w:shd w:val="clear" w:color="000000" w:fill="FFFFFF"/>
            <w:hideMark/>
          </w:tcPr>
          <w:p w14:paraId="077F8DC7"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820" w:type="dxa"/>
            <w:tcBorders>
              <w:top w:val="nil"/>
              <w:left w:val="nil"/>
              <w:bottom w:val="single" w:sz="4" w:space="0" w:color="auto"/>
              <w:right w:val="single" w:sz="4" w:space="0" w:color="auto"/>
            </w:tcBorders>
            <w:shd w:val="clear" w:color="000000" w:fill="FFFFFF"/>
            <w:hideMark/>
          </w:tcPr>
          <w:p w14:paraId="436EC1D7"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Срок вырубки или уборки</w:t>
            </w:r>
          </w:p>
        </w:tc>
        <w:tc>
          <w:tcPr>
            <w:tcW w:w="844" w:type="dxa"/>
            <w:tcBorders>
              <w:top w:val="nil"/>
              <w:left w:val="nil"/>
              <w:bottom w:val="single" w:sz="4" w:space="0" w:color="auto"/>
              <w:right w:val="single" w:sz="4" w:space="0" w:color="auto"/>
            </w:tcBorders>
            <w:shd w:val="clear" w:color="000000" w:fill="FFFFFF"/>
            <w:hideMark/>
          </w:tcPr>
          <w:p w14:paraId="0B0F37F0"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лет</w:t>
            </w:r>
          </w:p>
        </w:tc>
        <w:tc>
          <w:tcPr>
            <w:tcW w:w="1269" w:type="dxa"/>
            <w:tcBorders>
              <w:top w:val="nil"/>
              <w:left w:val="nil"/>
              <w:bottom w:val="single" w:sz="4" w:space="0" w:color="auto"/>
              <w:right w:val="single" w:sz="4" w:space="0" w:color="auto"/>
            </w:tcBorders>
            <w:shd w:val="clear" w:color="000000" w:fill="FFFFFF"/>
          </w:tcPr>
          <w:p w14:paraId="61E1BC11"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2BF8B5C3"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7F61CEA8"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6641F48C" w14:textId="77777777" w:rsidR="00BA24F3" w:rsidRPr="00040062" w:rsidRDefault="00843FD5" w:rsidP="00040062">
            <w:pPr>
              <w:jc w:val="center"/>
              <w:rPr>
                <w:rFonts w:ascii="Arial" w:hAnsi="Arial" w:cs="Arial"/>
                <w:lang w:val="ru-RU" w:eastAsia="ru-RU"/>
              </w:rPr>
            </w:pPr>
            <w:r w:rsidRPr="00040062">
              <w:rPr>
                <w:rFonts w:ascii="Arial" w:hAnsi="Arial" w:cs="Arial"/>
                <w:lang w:val="ru-RU" w:eastAsia="ru-RU"/>
              </w:rPr>
              <w:t>3</w:t>
            </w:r>
          </w:p>
        </w:tc>
        <w:tc>
          <w:tcPr>
            <w:tcW w:w="1139" w:type="dxa"/>
            <w:tcBorders>
              <w:top w:val="nil"/>
              <w:left w:val="nil"/>
              <w:bottom w:val="single" w:sz="4" w:space="0" w:color="auto"/>
              <w:right w:val="single" w:sz="4" w:space="0" w:color="auto"/>
            </w:tcBorders>
            <w:shd w:val="clear" w:color="000000" w:fill="FFFFFF"/>
          </w:tcPr>
          <w:p w14:paraId="0B4F7FE5" w14:textId="77777777" w:rsidR="00BA24F3" w:rsidRPr="00040062" w:rsidRDefault="00BA24F3" w:rsidP="00040062">
            <w:pPr>
              <w:jc w:val="center"/>
              <w:rPr>
                <w:rFonts w:ascii="Arial" w:hAnsi="Arial" w:cs="Arial"/>
                <w:lang w:val="ru-RU" w:eastAsia="ru-RU"/>
              </w:rPr>
            </w:pPr>
          </w:p>
        </w:tc>
      </w:tr>
      <w:tr w:rsidR="00ED73AB" w:rsidRPr="00040062" w14:paraId="4259F5B7"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4A4B2DEC"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2820" w:type="dxa"/>
            <w:tcBorders>
              <w:top w:val="nil"/>
              <w:left w:val="nil"/>
              <w:bottom w:val="single" w:sz="4" w:space="0" w:color="auto"/>
              <w:right w:val="single" w:sz="4" w:space="0" w:color="auto"/>
            </w:tcBorders>
            <w:shd w:val="clear" w:color="000000" w:fill="FFFFFF"/>
            <w:hideMark/>
          </w:tcPr>
          <w:p w14:paraId="412D829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Ежегодный размер пользования:</w:t>
            </w:r>
          </w:p>
        </w:tc>
        <w:tc>
          <w:tcPr>
            <w:tcW w:w="844" w:type="dxa"/>
            <w:tcBorders>
              <w:top w:val="nil"/>
              <w:left w:val="nil"/>
              <w:bottom w:val="single" w:sz="4" w:space="0" w:color="auto"/>
              <w:right w:val="single" w:sz="4" w:space="0" w:color="auto"/>
            </w:tcBorders>
            <w:shd w:val="clear" w:color="000000" w:fill="FFFFFF"/>
            <w:hideMark/>
          </w:tcPr>
          <w:p w14:paraId="09F6A143"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55953DBD"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596E508D"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781529B4"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5EEDE197"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66F439CA" w14:textId="77777777" w:rsidR="00BA24F3" w:rsidRPr="00040062" w:rsidRDefault="00BA24F3" w:rsidP="00040062">
            <w:pPr>
              <w:jc w:val="center"/>
              <w:rPr>
                <w:rFonts w:ascii="Arial" w:hAnsi="Arial" w:cs="Arial"/>
                <w:lang w:val="ru-RU" w:eastAsia="ru-RU"/>
              </w:rPr>
            </w:pPr>
          </w:p>
        </w:tc>
      </w:tr>
      <w:tr w:rsidR="00ED73AB" w:rsidRPr="00040062" w14:paraId="04462539"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10344693"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408427C1"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площадь</w:t>
            </w:r>
          </w:p>
        </w:tc>
        <w:tc>
          <w:tcPr>
            <w:tcW w:w="844" w:type="dxa"/>
            <w:tcBorders>
              <w:top w:val="nil"/>
              <w:left w:val="nil"/>
              <w:bottom w:val="single" w:sz="4" w:space="0" w:color="auto"/>
              <w:right w:val="single" w:sz="4" w:space="0" w:color="auto"/>
            </w:tcBorders>
            <w:shd w:val="clear" w:color="000000" w:fill="FFFFFF"/>
            <w:hideMark/>
          </w:tcPr>
          <w:p w14:paraId="28F5F35A"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7E858E2C"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64AC1CF4"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39DF96EE"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51ADFD94"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0.</w:t>
            </w:r>
            <w:r w:rsidR="008E0CB5" w:rsidRPr="00040062">
              <w:rPr>
                <w:rFonts w:ascii="Arial" w:hAnsi="Arial" w:cs="Arial"/>
                <w:lang w:val="ru-RU" w:eastAsia="ru-RU"/>
              </w:rPr>
              <w:t>1</w:t>
            </w:r>
          </w:p>
        </w:tc>
        <w:tc>
          <w:tcPr>
            <w:tcW w:w="1139" w:type="dxa"/>
            <w:tcBorders>
              <w:top w:val="nil"/>
              <w:left w:val="nil"/>
              <w:bottom w:val="single" w:sz="4" w:space="0" w:color="auto"/>
              <w:right w:val="single" w:sz="4" w:space="0" w:color="auto"/>
            </w:tcBorders>
            <w:shd w:val="clear" w:color="000000" w:fill="FFFFFF"/>
          </w:tcPr>
          <w:p w14:paraId="1AE5FDCB"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0.</w:t>
            </w:r>
            <w:r w:rsidR="008E0CB5" w:rsidRPr="00040062">
              <w:rPr>
                <w:rFonts w:ascii="Arial" w:hAnsi="Arial" w:cs="Arial"/>
                <w:lang w:val="ru-RU" w:eastAsia="ru-RU"/>
              </w:rPr>
              <w:t>1</w:t>
            </w:r>
          </w:p>
        </w:tc>
      </w:tr>
      <w:tr w:rsidR="00ED73AB" w:rsidRPr="00040062" w14:paraId="44AB4C7E"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120EB255"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58DC2A5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выбираемый запас, всего:</w:t>
            </w:r>
          </w:p>
        </w:tc>
        <w:tc>
          <w:tcPr>
            <w:tcW w:w="844" w:type="dxa"/>
            <w:tcBorders>
              <w:top w:val="nil"/>
              <w:left w:val="nil"/>
              <w:bottom w:val="single" w:sz="4" w:space="0" w:color="auto"/>
              <w:right w:val="single" w:sz="4" w:space="0" w:color="auto"/>
            </w:tcBorders>
            <w:shd w:val="clear" w:color="000000" w:fill="FFFFFF"/>
            <w:hideMark/>
          </w:tcPr>
          <w:p w14:paraId="11502B3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4B958809"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2909291"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3F53A196"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66ADA54"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4C466C08" w14:textId="77777777" w:rsidR="00BA24F3" w:rsidRPr="00040062" w:rsidRDefault="00BA24F3" w:rsidP="00040062">
            <w:pPr>
              <w:jc w:val="center"/>
              <w:rPr>
                <w:rFonts w:ascii="Arial" w:hAnsi="Arial" w:cs="Arial"/>
                <w:lang w:val="ru-RU" w:eastAsia="ru-RU"/>
              </w:rPr>
            </w:pPr>
          </w:p>
        </w:tc>
      </w:tr>
      <w:tr w:rsidR="00ED73AB" w:rsidRPr="00040062" w14:paraId="1B69F204"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7AA25297"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40475C5F"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-корневой</w:t>
            </w:r>
          </w:p>
        </w:tc>
        <w:tc>
          <w:tcPr>
            <w:tcW w:w="844" w:type="dxa"/>
            <w:vMerge w:val="restart"/>
            <w:tcBorders>
              <w:top w:val="nil"/>
              <w:left w:val="single" w:sz="4" w:space="0" w:color="auto"/>
              <w:bottom w:val="single" w:sz="4" w:space="0" w:color="auto"/>
              <w:right w:val="single" w:sz="4" w:space="0" w:color="auto"/>
            </w:tcBorders>
            <w:shd w:val="clear" w:color="000000" w:fill="FFFFFF"/>
            <w:hideMark/>
          </w:tcPr>
          <w:p w14:paraId="0CAF898C"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453C7BF4"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3C6C0D0B"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183D2AD4"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7DA0B398"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916D159" w14:textId="77777777" w:rsidR="00BA24F3" w:rsidRPr="00040062" w:rsidRDefault="00BA24F3" w:rsidP="00040062">
            <w:pPr>
              <w:jc w:val="center"/>
              <w:rPr>
                <w:rFonts w:ascii="Arial" w:hAnsi="Arial" w:cs="Arial"/>
                <w:lang w:val="ru-RU" w:eastAsia="ru-RU"/>
              </w:rPr>
            </w:pPr>
          </w:p>
        </w:tc>
      </w:tr>
      <w:tr w:rsidR="00ED73AB" w:rsidRPr="00040062" w14:paraId="583978B1"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4A763D26"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3514AF66"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-ликвидный</w:t>
            </w:r>
          </w:p>
        </w:tc>
        <w:tc>
          <w:tcPr>
            <w:tcW w:w="844" w:type="dxa"/>
            <w:vMerge/>
            <w:tcBorders>
              <w:top w:val="nil"/>
              <w:left w:val="single" w:sz="4" w:space="0" w:color="auto"/>
              <w:bottom w:val="single" w:sz="4" w:space="0" w:color="auto"/>
              <w:right w:val="single" w:sz="4" w:space="0" w:color="auto"/>
            </w:tcBorders>
            <w:vAlign w:val="center"/>
            <w:hideMark/>
          </w:tcPr>
          <w:p w14:paraId="7599B8AA"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254E3F15"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5D6BCB4"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A122872"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5A67C34"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5EF781C0" w14:textId="77777777" w:rsidR="00BA24F3" w:rsidRPr="00040062" w:rsidRDefault="00BA24F3" w:rsidP="00040062">
            <w:pPr>
              <w:jc w:val="center"/>
              <w:rPr>
                <w:rFonts w:ascii="Arial" w:hAnsi="Arial" w:cs="Arial"/>
                <w:lang w:val="ru-RU" w:eastAsia="ru-RU"/>
              </w:rPr>
            </w:pPr>
          </w:p>
        </w:tc>
      </w:tr>
      <w:tr w:rsidR="00ED73AB" w:rsidRPr="00040062" w14:paraId="0CD9EA18"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2FD80541"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0D4E581F"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-деловой</w:t>
            </w:r>
          </w:p>
        </w:tc>
        <w:tc>
          <w:tcPr>
            <w:tcW w:w="844" w:type="dxa"/>
            <w:vMerge/>
            <w:tcBorders>
              <w:top w:val="nil"/>
              <w:left w:val="single" w:sz="4" w:space="0" w:color="auto"/>
              <w:bottom w:val="single" w:sz="4" w:space="0" w:color="auto"/>
              <w:right w:val="single" w:sz="4" w:space="0" w:color="auto"/>
            </w:tcBorders>
            <w:vAlign w:val="center"/>
            <w:hideMark/>
          </w:tcPr>
          <w:p w14:paraId="11975802"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761807C9"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2EF99AA"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CE6DB1D"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F709E89"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6E7EADAE" w14:textId="77777777" w:rsidR="00BA24F3" w:rsidRPr="00040062" w:rsidRDefault="00BA24F3" w:rsidP="00040062">
            <w:pPr>
              <w:jc w:val="center"/>
              <w:rPr>
                <w:rFonts w:ascii="Arial" w:hAnsi="Arial" w:cs="Arial"/>
                <w:lang w:val="ru-RU" w:eastAsia="ru-RU"/>
              </w:rPr>
            </w:pPr>
          </w:p>
        </w:tc>
      </w:tr>
      <w:tr w:rsidR="00ED73AB" w:rsidRPr="00040062" w14:paraId="6B089B7D" w14:textId="77777777" w:rsidTr="00C24F4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1EF65431" w14:textId="77777777" w:rsidR="00BA24F3" w:rsidRPr="00040062" w:rsidRDefault="00E47E9B" w:rsidP="00040062">
            <w:pPr>
              <w:rPr>
                <w:rFonts w:ascii="Arial" w:hAnsi="Arial" w:cs="Arial"/>
                <w:b/>
                <w:bCs/>
                <w:lang w:val="ru-RU" w:eastAsia="ru-RU"/>
              </w:rPr>
            </w:pPr>
            <w:r w:rsidRPr="00040062">
              <w:rPr>
                <w:rFonts w:ascii="Arial" w:hAnsi="Arial" w:cs="Arial"/>
                <w:b/>
                <w:bCs/>
                <w:lang w:val="ru-RU" w:eastAsia="ru-RU"/>
              </w:rPr>
              <w:t>Пихта сахалинская</w:t>
            </w:r>
          </w:p>
        </w:tc>
      </w:tr>
      <w:tr w:rsidR="00ED73AB" w:rsidRPr="00040062" w14:paraId="12AE50C3"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4441F362"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820" w:type="dxa"/>
            <w:vMerge w:val="restart"/>
            <w:tcBorders>
              <w:top w:val="nil"/>
              <w:left w:val="single" w:sz="4" w:space="0" w:color="auto"/>
              <w:bottom w:val="single" w:sz="4" w:space="0" w:color="auto"/>
              <w:right w:val="single" w:sz="4" w:space="0" w:color="auto"/>
            </w:tcBorders>
            <w:shd w:val="clear" w:color="000000" w:fill="FFFFFF"/>
            <w:hideMark/>
          </w:tcPr>
          <w:p w14:paraId="3122E2E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000000" w:fill="FFFFFF"/>
            <w:hideMark/>
          </w:tcPr>
          <w:p w14:paraId="226670E9"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4F0663B3"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32BA7B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7CCCE6B9"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5BBC349A" w14:textId="77777777" w:rsidR="00BA24F3" w:rsidRPr="00040062" w:rsidRDefault="008E0CB5" w:rsidP="00040062">
            <w:pPr>
              <w:jc w:val="center"/>
              <w:rPr>
                <w:rFonts w:ascii="Arial" w:hAnsi="Arial" w:cs="Arial"/>
                <w:lang w:val="ru-RU" w:eastAsia="ru-RU"/>
              </w:rPr>
            </w:pPr>
            <w:r w:rsidRPr="00040062">
              <w:rPr>
                <w:rFonts w:ascii="Arial" w:hAnsi="Arial" w:cs="Arial"/>
                <w:lang w:val="ru-RU" w:eastAsia="ru-RU"/>
              </w:rPr>
              <w:t>2</w:t>
            </w:r>
            <w:r w:rsidR="009A00B6" w:rsidRPr="00040062">
              <w:rPr>
                <w:rFonts w:ascii="Arial" w:hAnsi="Arial" w:cs="Arial"/>
                <w:lang w:val="ru-RU" w:eastAsia="ru-RU"/>
              </w:rPr>
              <w:t>,5</w:t>
            </w:r>
          </w:p>
        </w:tc>
        <w:tc>
          <w:tcPr>
            <w:tcW w:w="1139" w:type="dxa"/>
            <w:tcBorders>
              <w:top w:val="nil"/>
              <w:left w:val="nil"/>
              <w:bottom w:val="single" w:sz="4" w:space="0" w:color="auto"/>
              <w:right w:val="single" w:sz="4" w:space="0" w:color="auto"/>
            </w:tcBorders>
            <w:shd w:val="clear" w:color="000000" w:fill="FFFFFF"/>
          </w:tcPr>
          <w:p w14:paraId="5E3AD947" w14:textId="77777777" w:rsidR="00BA24F3" w:rsidRPr="00040062" w:rsidRDefault="008E0CB5" w:rsidP="00040062">
            <w:pPr>
              <w:jc w:val="center"/>
              <w:rPr>
                <w:rFonts w:ascii="Arial" w:hAnsi="Arial" w:cs="Arial"/>
                <w:lang w:val="ru-RU" w:eastAsia="ru-RU"/>
              </w:rPr>
            </w:pPr>
            <w:r w:rsidRPr="00040062">
              <w:rPr>
                <w:rFonts w:ascii="Arial" w:hAnsi="Arial" w:cs="Arial"/>
                <w:lang w:val="ru-RU" w:eastAsia="ru-RU"/>
              </w:rPr>
              <w:t>2</w:t>
            </w:r>
            <w:r w:rsidR="009A00B6" w:rsidRPr="00040062">
              <w:rPr>
                <w:rFonts w:ascii="Arial" w:hAnsi="Arial" w:cs="Arial"/>
                <w:lang w:val="ru-RU" w:eastAsia="ru-RU"/>
              </w:rPr>
              <w:t>,5</w:t>
            </w:r>
          </w:p>
        </w:tc>
      </w:tr>
      <w:tr w:rsidR="00ED73AB" w:rsidRPr="00040062" w14:paraId="664BE5E4"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445D05C2" w14:textId="77777777" w:rsidR="00BA24F3" w:rsidRPr="00040062" w:rsidRDefault="00BA24F3" w:rsidP="00040062">
            <w:pPr>
              <w:rPr>
                <w:rFonts w:ascii="Arial" w:hAnsi="Arial" w:cs="Arial"/>
                <w:lang w:val="ru-RU" w:eastAsia="ru-RU"/>
              </w:rPr>
            </w:pPr>
          </w:p>
        </w:tc>
        <w:tc>
          <w:tcPr>
            <w:tcW w:w="2820" w:type="dxa"/>
            <w:vMerge/>
            <w:tcBorders>
              <w:top w:val="nil"/>
              <w:left w:val="single" w:sz="4" w:space="0" w:color="auto"/>
              <w:bottom w:val="single" w:sz="4" w:space="0" w:color="auto"/>
              <w:right w:val="single" w:sz="4" w:space="0" w:color="auto"/>
            </w:tcBorders>
            <w:vAlign w:val="center"/>
            <w:hideMark/>
          </w:tcPr>
          <w:p w14:paraId="3FB2B0CE" w14:textId="77777777" w:rsidR="00BA24F3" w:rsidRPr="00040062" w:rsidRDefault="00BA24F3" w:rsidP="00040062">
            <w:pPr>
              <w:rPr>
                <w:rFonts w:ascii="Arial" w:hAnsi="Arial" w:cs="Arial"/>
                <w:lang w:val="ru-RU" w:eastAsia="ru-RU"/>
              </w:rPr>
            </w:pPr>
          </w:p>
        </w:tc>
        <w:tc>
          <w:tcPr>
            <w:tcW w:w="844" w:type="dxa"/>
            <w:tcBorders>
              <w:top w:val="nil"/>
              <w:left w:val="nil"/>
              <w:bottom w:val="single" w:sz="4" w:space="0" w:color="auto"/>
              <w:right w:val="single" w:sz="4" w:space="0" w:color="auto"/>
            </w:tcBorders>
            <w:shd w:val="clear" w:color="000000" w:fill="FFFFFF"/>
            <w:hideMark/>
          </w:tcPr>
          <w:p w14:paraId="453593B2"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336FEABB"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678CE451"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231FF635"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1C350F9F"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2.5</w:t>
            </w:r>
          </w:p>
        </w:tc>
        <w:tc>
          <w:tcPr>
            <w:tcW w:w="1139" w:type="dxa"/>
            <w:tcBorders>
              <w:top w:val="nil"/>
              <w:left w:val="nil"/>
              <w:bottom w:val="single" w:sz="4" w:space="0" w:color="auto"/>
              <w:right w:val="single" w:sz="4" w:space="0" w:color="auto"/>
            </w:tcBorders>
            <w:shd w:val="clear" w:color="000000" w:fill="FFFFFF"/>
          </w:tcPr>
          <w:p w14:paraId="3AA4FB5D"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2.5</w:t>
            </w:r>
          </w:p>
        </w:tc>
      </w:tr>
      <w:tr w:rsidR="00ED73AB" w:rsidRPr="00040062" w14:paraId="7F100BF2" w14:textId="77777777" w:rsidTr="009A00B6">
        <w:trPr>
          <w:trHeight w:val="256"/>
        </w:trPr>
        <w:tc>
          <w:tcPr>
            <w:tcW w:w="562" w:type="dxa"/>
            <w:tcBorders>
              <w:top w:val="nil"/>
              <w:left w:val="single" w:sz="4" w:space="0" w:color="auto"/>
              <w:bottom w:val="single" w:sz="4" w:space="0" w:color="auto"/>
              <w:right w:val="single" w:sz="4" w:space="0" w:color="auto"/>
            </w:tcBorders>
            <w:shd w:val="clear" w:color="000000" w:fill="FFFFFF"/>
            <w:hideMark/>
          </w:tcPr>
          <w:p w14:paraId="08BF4422"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820" w:type="dxa"/>
            <w:tcBorders>
              <w:top w:val="nil"/>
              <w:left w:val="nil"/>
              <w:bottom w:val="single" w:sz="4" w:space="0" w:color="auto"/>
              <w:right w:val="single" w:sz="4" w:space="0" w:color="auto"/>
            </w:tcBorders>
            <w:shd w:val="clear" w:color="000000" w:fill="FFFFFF"/>
            <w:hideMark/>
          </w:tcPr>
          <w:p w14:paraId="2CA579D6"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Срок вырубки или уборки</w:t>
            </w:r>
          </w:p>
        </w:tc>
        <w:tc>
          <w:tcPr>
            <w:tcW w:w="844" w:type="dxa"/>
            <w:tcBorders>
              <w:top w:val="nil"/>
              <w:left w:val="nil"/>
              <w:bottom w:val="single" w:sz="4" w:space="0" w:color="auto"/>
              <w:right w:val="single" w:sz="4" w:space="0" w:color="auto"/>
            </w:tcBorders>
            <w:shd w:val="clear" w:color="000000" w:fill="FFFFFF"/>
            <w:hideMark/>
          </w:tcPr>
          <w:p w14:paraId="633FC408"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лет</w:t>
            </w:r>
          </w:p>
        </w:tc>
        <w:tc>
          <w:tcPr>
            <w:tcW w:w="1269" w:type="dxa"/>
            <w:tcBorders>
              <w:top w:val="nil"/>
              <w:left w:val="nil"/>
              <w:bottom w:val="single" w:sz="4" w:space="0" w:color="auto"/>
              <w:right w:val="single" w:sz="4" w:space="0" w:color="auto"/>
            </w:tcBorders>
            <w:shd w:val="clear" w:color="000000" w:fill="FFFFFF"/>
          </w:tcPr>
          <w:p w14:paraId="20505713"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5294A85"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C1CA941"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529613C1"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3</w:t>
            </w:r>
          </w:p>
        </w:tc>
        <w:tc>
          <w:tcPr>
            <w:tcW w:w="1139" w:type="dxa"/>
            <w:tcBorders>
              <w:top w:val="nil"/>
              <w:left w:val="nil"/>
              <w:bottom w:val="single" w:sz="4" w:space="0" w:color="auto"/>
              <w:right w:val="single" w:sz="4" w:space="0" w:color="auto"/>
            </w:tcBorders>
            <w:shd w:val="clear" w:color="000000" w:fill="FFFFFF"/>
          </w:tcPr>
          <w:p w14:paraId="6280B797" w14:textId="77777777" w:rsidR="00BA24F3" w:rsidRPr="00040062" w:rsidRDefault="00BA24F3" w:rsidP="00040062">
            <w:pPr>
              <w:jc w:val="center"/>
              <w:rPr>
                <w:rFonts w:ascii="Arial" w:hAnsi="Arial" w:cs="Arial"/>
                <w:lang w:val="ru-RU" w:eastAsia="ru-RU"/>
              </w:rPr>
            </w:pPr>
          </w:p>
        </w:tc>
      </w:tr>
      <w:tr w:rsidR="00ED73AB" w:rsidRPr="00040062" w14:paraId="14A1BA15"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25A738EE"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2820" w:type="dxa"/>
            <w:tcBorders>
              <w:top w:val="nil"/>
              <w:left w:val="nil"/>
              <w:bottom w:val="single" w:sz="4" w:space="0" w:color="auto"/>
              <w:right w:val="single" w:sz="4" w:space="0" w:color="auto"/>
            </w:tcBorders>
            <w:shd w:val="clear" w:color="000000" w:fill="FFFFFF"/>
            <w:hideMark/>
          </w:tcPr>
          <w:p w14:paraId="1B3FB93C"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Ежегодный размер пользования:</w:t>
            </w:r>
          </w:p>
        </w:tc>
        <w:tc>
          <w:tcPr>
            <w:tcW w:w="844" w:type="dxa"/>
            <w:tcBorders>
              <w:top w:val="nil"/>
              <w:left w:val="nil"/>
              <w:bottom w:val="single" w:sz="4" w:space="0" w:color="auto"/>
              <w:right w:val="single" w:sz="4" w:space="0" w:color="auto"/>
            </w:tcBorders>
            <w:shd w:val="clear" w:color="000000" w:fill="FFFFFF"/>
            <w:hideMark/>
          </w:tcPr>
          <w:p w14:paraId="76B2042A"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2656C981"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6A7D1248"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B334BBE"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59ED8DF7"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096C23B0" w14:textId="77777777" w:rsidR="00BA24F3" w:rsidRPr="00040062" w:rsidRDefault="00BA24F3" w:rsidP="00040062">
            <w:pPr>
              <w:jc w:val="center"/>
              <w:rPr>
                <w:rFonts w:ascii="Arial" w:hAnsi="Arial" w:cs="Arial"/>
                <w:lang w:val="ru-RU" w:eastAsia="ru-RU"/>
              </w:rPr>
            </w:pPr>
          </w:p>
        </w:tc>
      </w:tr>
      <w:tr w:rsidR="00ED73AB" w:rsidRPr="00040062" w14:paraId="6434BA89"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1B6C7260"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2A6C8FF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площадь</w:t>
            </w:r>
          </w:p>
        </w:tc>
        <w:tc>
          <w:tcPr>
            <w:tcW w:w="844" w:type="dxa"/>
            <w:tcBorders>
              <w:top w:val="nil"/>
              <w:left w:val="nil"/>
              <w:bottom w:val="single" w:sz="4" w:space="0" w:color="auto"/>
              <w:right w:val="single" w:sz="4" w:space="0" w:color="auto"/>
            </w:tcBorders>
            <w:shd w:val="clear" w:color="000000" w:fill="FFFFFF"/>
            <w:hideMark/>
          </w:tcPr>
          <w:p w14:paraId="21DAB378"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5E23CECB"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EC13789"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757C4AEC"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3C533CDD" w14:textId="77777777" w:rsidR="00BA24F3" w:rsidRPr="00040062" w:rsidRDefault="008E0CB5" w:rsidP="00040062">
            <w:pPr>
              <w:jc w:val="center"/>
              <w:rPr>
                <w:rFonts w:ascii="Arial" w:hAnsi="Arial" w:cs="Arial"/>
                <w:lang w:val="ru-RU" w:eastAsia="ru-RU"/>
              </w:rPr>
            </w:pPr>
            <w:r w:rsidRPr="00040062">
              <w:rPr>
                <w:rFonts w:ascii="Arial" w:hAnsi="Arial" w:cs="Arial"/>
                <w:lang w:val="ru-RU" w:eastAsia="ru-RU"/>
              </w:rPr>
              <w:t>0,8</w:t>
            </w:r>
          </w:p>
        </w:tc>
        <w:tc>
          <w:tcPr>
            <w:tcW w:w="1139" w:type="dxa"/>
            <w:tcBorders>
              <w:top w:val="nil"/>
              <w:left w:val="nil"/>
              <w:bottom w:val="single" w:sz="4" w:space="0" w:color="auto"/>
              <w:right w:val="single" w:sz="4" w:space="0" w:color="auto"/>
            </w:tcBorders>
            <w:shd w:val="clear" w:color="000000" w:fill="FFFFFF"/>
          </w:tcPr>
          <w:p w14:paraId="6052D14F" w14:textId="77777777" w:rsidR="00BA24F3" w:rsidRPr="00040062" w:rsidRDefault="008E0CB5" w:rsidP="00040062">
            <w:pPr>
              <w:jc w:val="center"/>
              <w:rPr>
                <w:rFonts w:ascii="Arial" w:hAnsi="Arial" w:cs="Arial"/>
                <w:lang w:val="ru-RU" w:eastAsia="ru-RU"/>
              </w:rPr>
            </w:pPr>
            <w:r w:rsidRPr="00040062">
              <w:rPr>
                <w:rFonts w:ascii="Arial" w:hAnsi="Arial" w:cs="Arial"/>
                <w:lang w:val="ru-RU" w:eastAsia="ru-RU"/>
              </w:rPr>
              <w:t>0,8</w:t>
            </w:r>
          </w:p>
        </w:tc>
      </w:tr>
      <w:tr w:rsidR="00ED73AB" w:rsidRPr="00040062" w14:paraId="350D4D0B"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55E4F6C1"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4BDB33E9"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выбираемый запас, всего:</w:t>
            </w:r>
          </w:p>
        </w:tc>
        <w:tc>
          <w:tcPr>
            <w:tcW w:w="844" w:type="dxa"/>
            <w:tcBorders>
              <w:top w:val="nil"/>
              <w:left w:val="nil"/>
              <w:bottom w:val="single" w:sz="4" w:space="0" w:color="auto"/>
              <w:right w:val="single" w:sz="4" w:space="0" w:color="auto"/>
            </w:tcBorders>
            <w:shd w:val="clear" w:color="000000" w:fill="FFFFFF"/>
            <w:hideMark/>
          </w:tcPr>
          <w:p w14:paraId="33635DC4"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0611062B"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56264A8E"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16070680"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269118F8"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2777ABFA" w14:textId="77777777" w:rsidR="00BA24F3" w:rsidRPr="00040062" w:rsidRDefault="00BA24F3" w:rsidP="00040062">
            <w:pPr>
              <w:jc w:val="center"/>
              <w:rPr>
                <w:rFonts w:ascii="Arial" w:hAnsi="Arial" w:cs="Arial"/>
                <w:lang w:val="ru-RU" w:eastAsia="ru-RU"/>
              </w:rPr>
            </w:pPr>
          </w:p>
        </w:tc>
      </w:tr>
      <w:tr w:rsidR="00ED73AB" w:rsidRPr="00040062" w14:paraId="54C1489E"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5A5173D0"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01D4E415"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-корневой</w:t>
            </w:r>
          </w:p>
        </w:tc>
        <w:tc>
          <w:tcPr>
            <w:tcW w:w="844" w:type="dxa"/>
            <w:vMerge w:val="restart"/>
            <w:tcBorders>
              <w:top w:val="nil"/>
              <w:left w:val="single" w:sz="4" w:space="0" w:color="auto"/>
              <w:bottom w:val="single" w:sz="4" w:space="0" w:color="auto"/>
              <w:right w:val="single" w:sz="4" w:space="0" w:color="auto"/>
            </w:tcBorders>
            <w:shd w:val="clear" w:color="000000" w:fill="FFFFFF"/>
            <w:hideMark/>
          </w:tcPr>
          <w:p w14:paraId="5F3EB439"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0394CA33"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7E1DC8B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7A8F0B0"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7266762"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6758CD1A" w14:textId="77777777" w:rsidR="00BA24F3" w:rsidRPr="00040062" w:rsidRDefault="00BA24F3" w:rsidP="00040062">
            <w:pPr>
              <w:jc w:val="center"/>
              <w:rPr>
                <w:rFonts w:ascii="Arial" w:hAnsi="Arial" w:cs="Arial"/>
                <w:lang w:val="ru-RU" w:eastAsia="ru-RU"/>
              </w:rPr>
            </w:pPr>
          </w:p>
        </w:tc>
      </w:tr>
      <w:tr w:rsidR="00ED73AB" w:rsidRPr="00040062" w14:paraId="35F147F6"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160BBE00"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5B84CF5A"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-ликвидный</w:t>
            </w:r>
          </w:p>
        </w:tc>
        <w:tc>
          <w:tcPr>
            <w:tcW w:w="844" w:type="dxa"/>
            <w:vMerge/>
            <w:tcBorders>
              <w:top w:val="nil"/>
              <w:left w:val="single" w:sz="4" w:space="0" w:color="auto"/>
              <w:bottom w:val="single" w:sz="4" w:space="0" w:color="auto"/>
              <w:right w:val="single" w:sz="4" w:space="0" w:color="auto"/>
            </w:tcBorders>
            <w:vAlign w:val="center"/>
            <w:hideMark/>
          </w:tcPr>
          <w:p w14:paraId="1113A93B"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3A5007BD"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2B45A631"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2A05790C"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2F0193A2"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6A897242" w14:textId="77777777" w:rsidR="00BA24F3" w:rsidRPr="00040062" w:rsidRDefault="00BA24F3" w:rsidP="00040062">
            <w:pPr>
              <w:jc w:val="center"/>
              <w:rPr>
                <w:rFonts w:ascii="Arial" w:hAnsi="Arial" w:cs="Arial"/>
                <w:lang w:val="ru-RU" w:eastAsia="ru-RU"/>
              </w:rPr>
            </w:pPr>
          </w:p>
        </w:tc>
      </w:tr>
      <w:tr w:rsidR="00ED73AB" w:rsidRPr="00040062" w14:paraId="679385AD"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0462771F"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50809011"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-деловой</w:t>
            </w:r>
          </w:p>
        </w:tc>
        <w:tc>
          <w:tcPr>
            <w:tcW w:w="844" w:type="dxa"/>
            <w:vMerge/>
            <w:tcBorders>
              <w:top w:val="nil"/>
              <w:left w:val="single" w:sz="4" w:space="0" w:color="auto"/>
              <w:bottom w:val="single" w:sz="4" w:space="0" w:color="auto"/>
              <w:right w:val="single" w:sz="4" w:space="0" w:color="auto"/>
            </w:tcBorders>
            <w:vAlign w:val="center"/>
            <w:hideMark/>
          </w:tcPr>
          <w:p w14:paraId="6F23B1AB"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4763D0A0"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5B476C5B"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E14BDEB"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5CC6B88F"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4EA33E22" w14:textId="77777777" w:rsidR="00BA24F3" w:rsidRPr="00040062" w:rsidRDefault="00BA24F3" w:rsidP="00040062">
            <w:pPr>
              <w:jc w:val="center"/>
              <w:rPr>
                <w:rFonts w:ascii="Arial" w:hAnsi="Arial" w:cs="Arial"/>
                <w:lang w:val="ru-RU" w:eastAsia="ru-RU"/>
              </w:rPr>
            </w:pPr>
          </w:p>
        </w:tc>
      </w:tr>
      <w:tr w:rsidR="00ED73AB" w:rsidRPr="00040062" w14:paraId="336B8CAB" w14:textId="77777777" w:rsidTr="0014682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217C2A32" w14:textId="77777777" w:rsidR="009A00B6" w:rsidRPr="00040062" w:rsidRDefault="00E47E9B" w:rsidP="00040062">
            <w:pPr>
              <w:rPr>
                <w:rFonts w:ascii="Arial" w:hAnsi="Arial" w:cs="Arial"/>
                <w:b/>
                <w:bCs/>
                <w:lang w:val="ru-RU" w:eastAsia="ru-RU"/>
              </w:rPr>
            </w:pPr>
            <w:r w:rsidRPr="00040062">
              <w:rPr>
                <w:rFonts w:ascii="Arial" w:hAnsi="Arial" w:cs="Arial"/>
                <w:b/>
                <w:bCs/>
                <w:lang w:val="ru-RU" w:eastAsia="ru-RU"/>
              </w:rPr>
              <w:t>Лиственница</w:t>
            </w:r>
          </w:p>
        </w:tc>
      </w:tr>
      <w:tr w:rsidR="00ED73AB" w:rsidRPr="00040062" w14:paraId="160FF28B"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4000410E"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820" w:type="dxa"/>
            <w:vMerge w:val="restart"/>
            <w:tcBorders>
              <w:top w:val="nil"/>
              <w:left w:val="single" w:sz="4" w:space="0" w:color="auto"/>
              <w:bottom w:val="single" w:sz="4" w:space="0" w:color="auto"/>
              <w:right w:val="single" w:sz="4" w:space="0" w:color="auto"/>
            </w:tcBorders>
            <w:shd w:val="clear" w:color="000000" w:fill="FFFFFF"/>
            <w:hideMark/>
          </w:tcPr>
          <w:p w14:paraId="64CC941E"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000000" w:fill="FFFFFF"/>
            <w:hideMark/>
          </w:tcPr>
          <w:p w14:paraId="175B4188"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22EDB0D6"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138" w:type="dxa"/>
            <w:tcBorders>
              <w:top w:val="nil"/>
              <w:left w:val="nil"/>
              <w:bottom w:val="single" w:sz="4" w:space="0" w:color="auto"/>
              <w:right w:val="single" w:sz="4" w:space="0" w:color="auto"/>
            </w:tcBorders>
            <w:shd w:val="clear" w:color="000000" w:fill="FFFFFF"/>
          </w:tcPr>
          <w:p w14:paraId="13A5BE96"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88D46D9"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002" w:type="dxa"/>
            <w:tcBorders>
              <w:top w:val="nil"/>
              <w:left w:val="nil"/>
              <w:bottom w:val="single" w:sz="4" w:space="0" w:color="auto"/>
              <w:right w:val="single" w:sz="4" w:space="0" w:color="auto"/>
            </w:tcBorders>
            <w:shd w:val="clear" w:color="000000" w:fill="FFFFFF"/>
          </w:tcPr>
          <w:p w14:paraId="3EE3E22D" w14:textId="77777777" w:rsidR="009A00B6" w:rsidRPr="00040062" w:rsidRDefault="008E0CB5" w:rsidP="00040062">
            <w:pPr>
              <w:jc w:val="center"/>
              <w:rPr>
                <w:rFonts w:ascii="Arial" w:hAnsi="Arial" w:cs="Arial"/>
                <w:lang w:val="ru-RU" w:eastAsia="ru-RU"/>
              </w:rPr>
            </w:pPr>
            <w:r w:rsidRPr="00040062">
              <w:rPr>
                <w:rFonts w:ascii="Arial" w:hAnsi="Arial" w:cs="Arial"/>
                <w:lang w:val="ru-RU" w:eastAsia="ru-RU"/>
              </w:rPr>
              <w:t>1,4</w:t>
            </w:r>
          </w:p>
        </w:tc>
        <w:tc>
          <w:tcPr>
            <w:tcW w:w="1139" w:type="dxa"/>
            <w:tcBorders>
              <w:top w:val="nil"/>
              <w:left w:val="nil"/>
              <w:bottom w:val="single" w:sz="4" w:space="0" w:color="auto"/>
              <w:right w:val="single" w:sz="4" w:space="0" w:color="auto"/>
            </w:tcBorders>
            <w:shd w:val="clear" w:color="000000" w:fill="FFFFFF"/>
          </w:tcPr>
          <w:p w14:paraId="4768AF0A" w14:textId="77777777" w:rsidR="009A00B6" w:rsidRPr="00040062" w:rsidRDefault="008E0CB5" w:rsidP="00040062">
            <w:pPr>
              <w:jc w:val="center"/>
              <w:rPr>
                <w:rFonts w:ascii="Arial" w:hAnsi="Arial" w:cs="Arial"/>
                <w:lang w:val="ru-RU" w:eastAsia="ru-RU"/>
              </w:rPr>
            </w:pPr>
            <w:r w:rsidRPr="00040062">
              <w:rPr>
                <w:rFonts w:ascii="Arial" w:hAnsi="Arial" w:cs="Arial"/>
                <w:lang w:val="ru-RU" w:eastAsia="ru-RU"/>
              </w:rPr>
              <w:t>1,7</w:t>
            </w:r>
          </w:p>
        </w:tc>
      </w:tr>
      <w:tr w:rsidR="00ED73AB" w:rsidRPr="00040062" w14:paraId="2BF4EDA8"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7CD88526" w14:textId="77777777" w:rsidR="009A00B6" w:rsidRPr="00040062" w:rsidRDefault="009A00B6" w:rsidP="00040062">
            <w:pPr>
              <w:rPr>
                <w:rFonts w:ascii="Arial" w:hAnsi="Arial" w:cs="Arial"/>
                <w:lang w:val="ru-RU" w:eastAsia="ru-RU"/>
              </w:rPr>
            </w:pPr>
          </w:p>
        </w:tc>
        <w:tc>
          <w:tcPr>
            <w:tcW w:w="2820" w:type="dxa"/>
            <w:vMerge/>
            <w:tcBorders>
              <w:top w:val="nil"/>
              <w:left w:val="single" w:sz="4" w:space="0" w:color="auto"/>
              <w:bottom w:val="single" w:sz="4" w:space="0" w:color="auto"/>
              <w:right w:val="single" w:sz="4" w:space="0" w:color="auto"/>
            </w:tcBorders>
            <w:vAlign w:val="center"/>
            <w:hideMark/>
          </w:tcPr>
          <w:p w14:paraId="19790E06" w14:textId="77777777" w:rsidR="009A00B6" w:rsidRPr="00040062" w:rsidRDefault="009A00B6" w:rsidP="00040062">
            <w:pPr>
              <w:rPr>
                <w:rFonts w:ascii="Arial" w:hAnsi="Arial" w:cs="Arial"/>
                <w:lang w:val="ru-RU" w:eastAsia="ru-RU"/>
              </w:rPr>
            </w:pPr>
          </w:p>
        </w:tc>
        <w:tc>
          <w:tcPr>
            <w:tcW w:w="844" w:type="dxa"/>
            <w:tcBorders>
              <w:top w:val="nil"/>
              <w:left w:val="nil"/>
              <w:bottom w:val="single" w:sz="4" w:space="0" w:color="auto"/>
              <w:right w:val="single" w:sz="4" w:space="0" w:color="auto"/>
            </w:tcBorders>
            <w:shd w:val="clear" w:color="000000" w:fill="FFFFFF"/>
            <w:hideMark/>
          </w:tcPr>
          <w:p w14:paraId="541BC289"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4802F11D"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138" w:type="dxa"/>
            <w:tcBorders>
              <w:top w:val="nil"/>
              <w:left w:val="nil"/>
              <w:bottom w:val="single" w:sz="4" w:space="0" w:color="auto"/>
              <w:right w:val="single" w:sz="4" w:space="0" w:color="auto"/>
            </w:tcBorders>
            <w:shd w:val="clear" w:color="000000" w:fill="FFFFFF"/>
          </w:tcPr>
          <w:p w14:paraId="33E8BC3A"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289DCFC"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002" w:type="dxa"/>
            <w:tcBorders>
              <w:top w:val="nil"/>
              <w:left w:val="nil"/>
              <w:bottom w:val="single" w:sz="4" w:space="0" w:color="auto"/>
              <w:right w:val="single" w:sz="4" w:space="0" w:color="auto"/>
            </w:tcBorders>
            <w:shd w:val="clear" w:color="000000" w:fill="FFFFFF"/>
          </w:tcPr>
          <w:p w14:paraId="7DEF4FD6" w14:textId="77777777" w:rsidR="009A00B6" w:rsidRPr="00040062" w:rsidRDefault="00944EF7" w:rsidP="00040062">
            <w:pPr>
              <w:jc w:val="center"/>
              <w:rPr>
                <w:rFonts w:ascii="Arial" w:hAnsi="Arial" w:cs="Arial"/>
                <w:lang w:val="ru-RU" w:eastAsia="ru-RU"/>
              </w:rPr>
            </w:pPr>
            <w:r w:rsidRPr="00040062">
              <w:rPr>
                <w:rFonts w:ascii="Arial" w:hAnsi="Arial" w:cs="Arial"/>
                <w:lang w:val="ru-RU" w:eastAsia="ru-RU"/>
              </w:rPr>
              <w:t>4.2</w:t>
            </w:r>
          </w:p>
        </w:tc>
        <w:tc>
          <w:tcPr>
            <w:tcW w:w="1139" w:type="dxa"/>
            <w:tcBorders>
              <w:top w:val="nil"/>
              <w:left w:val="nil"/>
              <w:bottom w:val="single" w:sz="4" w:space="0" w:color="auto"/>
              <w:right w:val="single" w:sz="4" w:space="0" w:color="auto"/>
            </w:tcBorders>
            <w:shd w:val="clear" w:color="000000" w:fill="FFFFFF"/>
          </w:tcPr>
          <w:p w14:paraId="60D6CFF6" w14:textId="77777777" w:rsidR="009A00B6" w:rsidRPr="00040062" w:rsidRDefault="00944EF7" w:rsidP="00040062">
            <w:pPr>
              <w:jc w:val="center"/>
              <w:rPr>
                <w:rFonts w:ascii="Arial" w:hAnsi="Arial" w:cs="Arial"/>
                <w:lang w:val="ru-RU" w:eastAsia="ru-RU"/>
              </w:rPr>
            </w:pPr>
            <w:r w:rsidRPr="00040062">
              <w:rPr>
                <w:rFonts w:ascii="Arial" w:hAnsi="Arial" w:cs="Arial"/>
                <w:lang w:val="ru-RU" w:eastAsia="ru-RU"/>
              </w:rPr>
              <w:t>5.2</w:t>
            </w:r>
          </w:p>
        </w:tc>
      </w:tr>
      <w:tr w:rsidR="00ED73AB" w:rsidRPr="00040062" w14:paraId="031C3289" w14:textId="77777777" w:rsidTr="009A00B6">
        <w:trPr>
          <w:trHeight w:val="256"/>
        </w:trPr>
        <w:tc>
          <w:tcPr>
            <w:tcW w:w="562" w:type="dxa"/>
            <w:tcBorders>
              <w:top w:val="nil"/>
              <w:left w:val="single" w:sz="4" w:space="0" w:color="auto"/>
              <w:bottom w:val="single" w:sz="4" w:space="0" w:color="auto"/>
              <w:right w:val="single" w:sz="4" w:space="0" w:color="auto"/>
            </w:tcBorders>
            <w:shd w:val="clear" w:color="000000" w:fill="FFFFFF"/>
            <w:hideMark/>
          </w:tcPr>
          <w:p w14:paraId="6E4DFEF9"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820" w:type="dxa"/>
            <w:tcBorders>
              <w:top w:val="nil"/>
              <w:left w:val="nil"/>
              <w:bottom w:val="single" w:sz="4" w:space="0" w:color="auto"/>
              <w:right w:val="single" w:sz="4" w:space="0" w:color="auto"/>
            </w:tcBorders>
            <w:shd w:val="clear" w:color="000000" w:fill="FFFFFF"/>
            <w:hideMark/>
          </w:tcPr>
          <w:p w14:paraId="413B9875"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Срок вырубки или уборки</w:t>
            </w:r>
          </w:p>
        </w:tc>
        <w:tc>
          <w:tcPr>
            <w:tcW w:w="844" w:type="dxa"/>
            <w:tcBorders>
              <w:top w:val="nil"/>
              <w:left w:val="nil"/>
              <w:bottom w:val="single" w:sz="4" w:space="0" w:color="auto"/>
              <w:right w:val="single" w:sz="4" w:space="0" w:color="auto"/>
            </w:tcBorders>
            <w:shd w:val="clear" w:color="000000" w:fill="FFFFFF"/>
            <w:hideMark/>
          </w:tcPr>
          <w:p w14:paraId="2654A00A"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лет</w:t>
            </w:r>
          </w:p>
        </w:tc>
        <w:tc>
          <w:tcPr>
            <w:tcW w:w="1269" w:type="dxa"/>
            <w:tcBorders>
              <w:top w:val="nil"/>
              <w:left w:val="nil"/>
              <w:bottom w:val="single" w:sz="4" w:space="0" w:color="auto"/>
              <w:right w:val="single" w:sz="4" w:space="0" w:color="auto"/>
            </w:tcBorders>
            <w:shd w:val="clear" w:color="000000" w:fill="FFFFFF"/>
          </w:tcPr>
          <w:p w14:paraId="178C69D1" w14:textId="77777777" w:rsidR="009A00B6" w:rsidRPr="00040062" w:rsidRDefault="009A00B6"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00C423AA"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7F98CEBA"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002" w:type="dxa"/>
            <w:tcBorders>
              <w:top w:val="nil"/>
              <w:left w:val="nil"/>
              <w:bottom w:val="single" w:sz="4" w:space="0" w:color="auto"/>
              <w:right w:val="single" w:sz="4" w:space="0" w:color="auto"/>
            </w:tcBorders>
            <w:shd w:val="clear" w:color="000000" w:fill="FFFFFF"/>
          </w:tcPr>
          <w:p w14:paraId="243FA897"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139" w:type="dxa"/>
            <w:tcBorders>
              <w:top w:val="nil"/>
              <w:left w:val="nil"/>
              <w:bottom w:val="single" w:sz="4" w:space="0" w:color="auto"/>
              <w:right w:val="single" w:sz="4" w:space="0" w:color="auto"/>
            </w:tcBorders>
            <w:shd w:val="clear" w:color="000000" w:fill="FFFFFF"/>
          </w:tcPr>
          <w:p w14:paraId="393360FA" w14:textId="77777777" w:rsidR="009A00B6" w:rsidRPr="00040062" w:rsidRDefault="009A00B6" w:rsidP="00040062">
            <w:pPr>
              <w:jc w:val="center"/>
              <w:rPr>
                <w:rFonts w:ascii="Arial" w:hAnsi="Arial" w:cs="Arial"/>
                <w:lang w:val="ru-RU" w:eastAsia="ru-RU"/>
              </w:rPr>
            </w:pPr>
          </w:p>
        </w:tc>
      </w:tr>
      <w:tr w:rsidR="00ED73AB" w:rsidRPr="00040062" w14:paraId="049DD990"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6BCB71D5"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2820" w:type="dxa"/>
            <w:tcBorders>
              <w:top w:val="nil"/>
              <w:left w:val="nil"/>
              <w:bottom w:val="single" w:sz="4" w:space="0" w:color="auto"/>
              <w:right w:val="single" w:sz="4" w:space="0" w:color="auto"/>
            </w:tcBorders>
            <w:shd w:val="clear" w:color="000000" w:fill="FFFFFF"/>
            <w:hideMark/>
          </w:tcPr>
          <w:p w14:paraId="76DADDD5"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Ежегодный размер пользования:</w:t>
            </w:r>
          </w:p>
        </w:tc>
        <w:tc>
          <w:tcPr>
            <w:tcW w:w="844" w:type="dxa"/>
            <w:tcBorders>
              <w:top w:val="nil"/>
              <w:left w:val="nil"/>
              <w:bottom w:val="single" w:sz="4" w:space="0" w:color="auto"/>
              <w:right w:val="single" w:sz="4" w:space="0" w:color="auto"/>
            </w:tcBorders>
            <w:shd w:val="clear" w:color="000000" w:fill="FFFFFF"/>
            <w:hideMark/>
          </w:tcPr>
          <w:p w14:paraId="457D230C"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6CB66823" w14:textId="77777777" w:rsidR="009A00B6" w:rsidRPr="00040062" w:rsidRDefault="009A00B6"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2CC5EC52"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4007C4F4" w14:textId="77777777" w:rsidR="009A00B6" w:rsidRPr="00040062" w:rsidRDefault="009A00B6"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51BA334" w14:textId="77777777" w:rsidR="009A00B6" w:rsidRPr="00040062" w:rsidRDefault="009A00B6"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050BE36" w14:textId="77777777" w:rsidR="009A00B6" w:rsidRPr="00040062" w:rsidRDefault="009A00B6" w:rsidP="00040062">
            <w:pPr>
              <w:jc w:val="center"/>
              <w:rPr>
                <w:rFonts w:ascii="Arial" w:hAnsi="Arial" w:cs="Arial"/>
                <w:lang w:val="ru-RU" w:eastAsia="ru-RU"/>
              </w:rPr>
            </w:pPr>
          </w:p>
        </w:tc>
      </w:tr>
      <w:tr w:rsidR="00ED73AB" w:rsidRPr="00040062" w14:paraId="1D63CF10"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36B028C7" w14:textId="77777777" w:rsidR="009A00B6" w:rsidRPr="00040062" w:rsidRDefault="009A00B6"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1F192E5D"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площадь</w:t>
            </w:r>
          </w:p>
        </w:tc>
        <w:tc>
          <w:tcPr>
            <w:tcW w:w="844" w:type="dxa"/>
            <w:tcBorders>
              <w:top w:val="nil"/>
              <w:left w:val="nil"/>
              <w:bottom w:val="single" w:sz="4" w:space="0" w:color="auto"/>
              <w:right w:val="single" w:sz="4" w:space="0" w:color="auto"/>
            </w:tcBorders>
            <w:shd w:val="clear" w:color="000000" w:fill="FFFFFF"/>
            <w:hideMark/>
          </w:tcPr>
          <w:p w14:paraId="241477FC"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404BBBFD"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0,1</w:t>
            </w:r>
          </w:p>
        </w:tc>
        <w:tc>
          <w:tcPr>
            <w:tcW w:w="1138" w:type="dxa"/>
            <w:tcBorders>
              <w:top w:val="nil"/>
              <w:left w:val="nil"/>
              <w:bottom w:val="single" w:sz="4" w:space="0" w:color="auto"/>
              <w:right w:val="single" w:sz="4" w:space="0" w:color="auto"/>
            </w:tcBorders>
            <w:shd w:val="clear" w:color="000000" w:fill="FFFFFF"/>
          </w:tcPr>
          <w:p w14:paraId="3477B0A7"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EC0C50A"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0,1</w:t>
            </w:r>
          </w:p>
        </w:tc>
        <w:tc>
          <w:tcPr>
            <w:tcW w:w="1002" w:type="dxa"/>
            <w:tcBorders>
              <w:top w:val="nil"/>
              <w:left w:val="nil"/>
              <w:bottom w:val="single" w:sz="4" w:space="0" w:color="auto"/>
              <w:right w:val="single" w:sz="4" w:space="0" w:color="auto"/>
            </w:tcBorders>
            <w:shd w:val="clear" w:color="000000" w:fill="FFFFFF"/>
          </w:tcPr>
          <w:p w14:paraId="745410AF"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0,5</w:t>
            </w:r>
          </w:p>
        </w:tc>
        <w:tc>
          <w:tcPr>
            <w:tcW w:w="1139" w:type="dxa"/>
            <w:tcBorders>
              <w:top w:val="nil"/>
              <w:left w:val="nil"/>
              <w:bottom w:val="single" w:sz="4" w:space="0" w:color="auto"/>
              <w:right w:val="single" w:sz="4" w:space="0" w:color="auto"/>
            </w:tcBorders>
            <w:shd w:val="clear" w:color="000000" w:fill="FFFFFF"/>
          </w:tcPr>
          <w:p w14:paraId="5810F3BF"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0,6</w:t>
            </w:r>
          </w:p>
        </w:tc>
      </w:tr>
      <w:tr w:rsidR="00ED73AB" w:rsidRPr="00040062" w14:paraId="55F3C721"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190B6923" w14:textId="77777777" w:rsidR="009A00B6" w:rsidRPr="00040062" w:rsidRDefault="009A00B6"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65CD32C3"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выбираемый запас, всего:</w:t>
            </w:r>
          </w:p>
        </w:tc>
        <w:tc>
          <w:tcPr>
            <w:tcW w:w="844" w:type="dxa"/>
            <w:tcBorders>
              <w:top w:val="nil"/>
              <w:left w:val="nil"/>
              <w:bottom w:val="single" w:sz="4" w:space="0" w:color="auto"/>
              <w:right w:val="single" w:sz="4" w:space="0" w:color="auto"/>
            </w:tcBorders>
            <w:shd w:val="clear" w:color="000000" w:fill="FFFFFF"/>
            <w:hideMark/>
          </w:tcPr>
          <w:p w14:paraId="0C2154E2"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75C2271C" w14:textId="77777777" w:rsidR="009A00B6" w:rsidRPr="00040062" w:rsidRDefault="009A00B6"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3463422D"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EEE8C7E" w14:textId="77777777" w:rsidR="009A00B6" w:rsidRPr="00040062" w:rsidRDefault="009A00B6"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09096F1" w14:textId="77777777" w:rsidR="009A00B6" w:rsidRPr="00040062" w:rsidRDefault="009A00B6"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45FB54DF" w14:textId="77777777" w:rsidR="009A00B6" w:rsidRPr="00040062" w:rsidRDefault="009A00B6" w:rsidP="00040062">
            <w:pPr>
              <w:jc w:val="center"/>
              <w:rPr>
                <w:rFonts w:ascii="Arial" w:hAnsi="Arial" w:cs="Arial"/>
                <w:lang w:val="ru-RU" w:eastAsia="ru-RU"/>
              </w:rPr>
            </w:pPr>
          </w:p>
        </w:tc>
      </w:tr>
      <w:tr w:rsidR="00ED73AB" w:rsidRPr="00040062" w14:paraId="0B128F00"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042B134F" w14:textId="77777777" w:rsidR="009A00B6" w:rsidRPr="00040062" w:rsidRDefault="009A00B6"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03907AC5"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-корневой</w:t>
            </w:r>
          </w:p>
        </w:tc>
        <w:tc>
          <w:tcPr>
            <w:tcW w:w="844" w:type="dxa"/>
            <w:vMerge w:val="restart"/>
            <w:tcBorders>
              <w:top w:val="nil"/>
              <w:left w:val="single" w:sz="4" w:space="0" w:color="auto"/>
              <w:bottom w:val="single" w:sz="4" w:space="0" w:color="auto"/>
              <w:right w:val="single" w:sz="4" w:space="0" w:color="auto"/>
            </w:tcBorders>
            <w:shd w:val="clear" w:color="000000" w:fill="FFFFFF"/>
            <w:hideMark/>
          </w:tcPr>
          <w:p w14:paraId="58C28C77"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3A939436"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138" w:type="dxa"/>
            <w:tcBorders>
              <w:top w:val="nil"/>
              <w:left w:val="nil"/>
              <w:bottom w:val="single" w:sz="4" w:space="0" w:color="auto"/>
              <w:right w:val="single" w:sz="4" w:space="0" w:color="auto"/>
            </w:tcBorders>
            <w:shd w:val="clear" w:color="000000" w:fill="FFFFFF"/>
          </w:tcPr>
          <w:p w14:paraId="4AA9B36F"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B557EAA"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002" w:type="dxa"/>
            <w:tcBorders>
              <w:top w:val="nil"/>
              <w:left w:val="nil"/>
              <w:bottom w:val="single" w:sz="4" w:space="0" w:color="auto"/>
              <w:right w:val="single" w:sz="4" w:space="0" w:color="auto"/>
            </w:tcBorders>
            <w:shd w:val="clear" w:color="000000" w:fill="FFFFFF"/>
          </w:tcPr>
          <w:p w14:paraId="49E93BB0" w14:textId="77777777" w:rsidR="009A00B6" w:rsidRPr="00040062" w:rsidRDefault="009A00B6"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3A3B990"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0,3</w:t>
            </w:r>
          </w:p>
        </w:tc>
      </w:tr>
      <w:tr w:rsidR="00ED73AB" w:rsidRPr="00040062" w14:paraId="154FF993"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6204A3A0" w14:textId="77777777" w:rsidR="009A00B6" w:rsidRPr="00040062" w:rsidRDefault="009A00B6"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67062CE8"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-ликвидный</w:t>
            </w:r>
          </w:p>
        </w:tc>
        <w:tc>
          <w:tcPr>
            <w:tcW w:w="844" w:type="dxa"/>
            <w:vMerge/>
            <w:tcBorders>
              <w:top w:val="nil"/>
              <w:left w:val="single" w:sz="4" w:space="0" w:color="auto"/>
              <w:bottom w:val="single" w:sz="4" w:space="0" w:color="auto"/>
              <w:right w:val="single" w:sz="4" w:space="0" w:color="auto"/>
            </w:tcBorders>
            <w:vAlign w:val="center"/>
            <w:hideMark/>
          </w:tcPr>
          <w:p w14:paraId="72F59CD1" w14:textId="77777777" w:rsidR="009A00B6" w:rsidRPr="00040062" w:rsidRDefault="009A00B6"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538DE447"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0,2</w:t>
            </w:r>
          </w:p>
        </w:tc>
        <w:tc>
          <w:tcPr>
            <w:tcW w:w="1138" w:type="dxa"/>
            <w:tcBorders>
              <w:top w:val="nil"/>
              <w:left w:val="nil"/>
              <w:bottom w:val="single" w:sz="4" w:space="0" w:color="auto"/>
              <w:right w:val="single" w:sz="4" w:space="0" w:color="auto"/>
            </w:tcBorders>
            <w:shd w:val="clear" w:color="000000" w:fill="FFFFFF"/>
          </w:tcPr>
          <w:p w14:paraId="057B566E"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7AF7D3F"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0,2</w:t>
            </w:r>
          </w:p>
        </w:tc>
        <w:tc>
          <w:tcPr>
            <w:tcW w:w="1002" w:type="dxa"/>
            <w:tcBorders>
              <w:top w:val="nil"/>
              <w:left w:val="nil"/>
              <w:bottom w:val="single" w:sz="4" w:space="0" w:color="auto"/>
              <w:right w:val="single" w:sz="4" w:space="0" w:color="auto"/>
            </w:tcBorders>
            <w:shd w:val="clear" w:color="000000" w:fill="FFFFFF"/>
          </w:tcPr>
          <w:p w14:paraId="5264B812" w14:textId="77777777" w:rsidR="009A00B6" w:rsidRPr="00040062" w:rsidRDefault="009A00B6"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7CF670BD" w14:textId="77777777" w:rsidR="009A00B6" w:rsidRPr="00040062" w:rsidRDefault="00E47E9B" w:rsidP="00040062">
            <w:pPr>
              <w:jc w:val="center"/>
              <w:rPr>
                <w:rFonts w:ascii="Arial" w:hAnsi="Arial" w:cs="Arial"/>
                <w:lang w:val="ru-RU" w:eastAsia="ru-RU"/>
              </w:rPr>
            </w:pPr>
            <w:r w:rsidRPr="00040062">
              <w:rPr>
                <w:rFonts w:ascii="Arial" w:hAnsi="Arial" w:cs="Arial"/>
                <w:lang w:val="ru-RU" w:eastAsia="ru-RU"/>
              </w:rPr>
              <w:t>0,2</w:t>
            </w:r>
          </w:p>
        </w:tc>
      </w:tr>
      <w:tr w:rsidR="00ED73AB" w:rsidRPr="00040062" w14:paraId="4C07CD6F"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38263A12" w14:textId="77777777" w:rsidR="009A00B6" w:rsidRPr="00040062" w:rsidRDefault="009A00B6"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2D8E8AD3" w14:textId="77777777" w:rsidR="009A00B6" w:rsidRPr="00040062" w:rsidRDefault="00E47E9B" w:rsidP="00040062">
            <w:pPr>
              <w:rPr>
                <w:rFonts w:ascii="Arial" w:hAnsi="Arial" w:cs="Arial"/>
                <w:lang w:val="ru-RU" w:eastAsia="ru-RU"/>
              </w:rPr>
            </w:pPr>
            <w:r w:rsidRPr="00040062">
              <w:rPr>
                <w:rFonts w:ascii="Arial" w:hAnsi="Arial" w:cs="Arial"/>
                <w:lang w:val="ru-RU" w:eastAsia="ru-RU"/>
              </w:rPr>
              <w:t>-деловой</w:t>
            </w:r>
          </w:p>
        </w:tc>
        <w:tc>
          <w:tcPr>
            <w:tcW w:w="844" w:type="dxa"/>
            <w:vMerge/>
            <w:tcBorders>
              <w:top w:val="nil"/>
              <w:left w:val="single" w:sz="4" w:space="0" w:color="auto"/>
              <w:bottom w:val="single" w:sz="4" w:space="0" w:color="auto"/>
              <w:right w:val="single" w:sz="4" w:space="0" w:color="auto"/>
            </w:tcBorders>
            <w:vAlign w:val="center"/>
            <w:hideMark/>
          </w:tcPr>
          <w:p w14:paraId="507082AA" w14:textId="77777777" w:rsidR="009A00B6" w:rsidRPr="00040062" w:rsidRDefault="009A00B6"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07518E93" w14:textId="77777777" w:rsidR="009A00B6" w:rsidRPr="00040062" w:rsidRDefault="009A00B6"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5ED75692" w14:textId="77777777" w:rsidR="009A00B6" w:rsidRPr="00040062" w:rsidRDefault="009A00B6"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6210F96" w14:textId="77777777" w:rsidR="009A00B6" w:rsidRPr="00040062" w:rsidRDefault="009A00B6"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3D5F9A3A" w14:textId="77777777" w:rsidR="009A00B6" w:rsidRPr="00040062" w:rsidRDefault="009A00B6"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7AC6768" w14:textId="77777777" w:rsidR="009A00B6" w:rsidRPr="00040062" w:rsidRDefault="009A00B6" w:rsidP="00040062">
            <w:pPr>
              <w:jc w:val="center"/>
              <w:rPr>
                <w:rFonts w:ascii="Arial" w:hAnsi="Arial" w:cs="Arial"/>
                <w:lang w:val="ru-RU" w:eastAsia="ru-RU"/>
              </w:rPr>
            </w:pPr>
          </w:p>
        </w:tc>
      </w:tr>
      <w:tr w:rsidR="00ED73AB" w:rsidRPr="00040062" w14:paraId="3B9EC9F5" w14:textId="77777777" w:rsidTr="00C24F4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6260EE31" w14:textId="77777777" w:rsidR="00BA24F3" w:rsidRPr="00040062" w:rsidRDefault="00E47E9B" w:rsidP="00040062">
            <w:pPr>
              <w:rPr>
                <w:rFonts w:ascii="Arial" w:hAnsi="Arial" w:cs="Arial"/>
                <w:b/>
                <w:lang w:val="ru-RU" w:eastAsia="ru-RU"/>
              </w:rPr>
            </w:pPr>
            <w:r w:rsidRPr="00040062">
              <w:rPr>
                <w:rFonts w:ascii="Arial" w:hAnsi="Arial" w:cs="Arial"/>
                <w:b/>
                <w:lang w:val="ru-RU" w:eastAsia="ru-RU"/>
              </w:rPr>
              <w:t>Итого по хозяйству: Хвойное</w:t>
            </w:r>
          </w:p>
        </w:tc>
      </w:tr>
      <w:tr w:rsidR="00ED73AB" w:rsidRPr="00040062" w14:paraId="1867617F"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55B69505"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820" w:type="dxa"/>
            <w:vMerge w:val="restart"/>
            <w:tcBorders>
              <w:top w:val="nil"/>
              <w:left w:val="single" w:sz="4" w:space="0" w:color="auto"/>
              <w:bottom w:val="single" w:sz="4" w:space="0" w:color="auto"/>
              <w:right w:val="single" w:sz="4" w:space="0" w:color="auto"/>
            </w:tcBorders>
            <w:shd w:val="clear" w:color="000000" w:fill="FFFFFF"/>
            <w:hideMark/>
          </w:tcPr>
          <w:p w14:paraId="587FB29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xml:space="preserve">Выявленный фонд по </w:t>
            </w:r>
            <w:r w:rsidRPr="00040062">
              <w:rPr>
                <w:rFonts w:ascii="Arial" w:hAnsi="Arial" w:cs="Arial"/>
                <w:lang w:val="ru-RU" w:eastAsia="ru-RU"/>
              </w:rPr>
              <w:lastRenderedPageBreak/>
              <w:t xml:space="preserve">лесоводственным требованиям </w:t>
            </w:r>
          </w:p>
        </w:tc>
        <w:tc>
          <w:tcPr>
            <w:tcW w:w="844" w:type="dxa"/>
            <w:tcBorders>
              <w:top w:val="nil"/>
              <w:left w:val="nil"/>
              <w:bottom w:val="single" w:sz="4" w:space="0" w:color="auto"/>
              <w:right w:val="single" w:sz="4" w:space="0" w:color="auto"/>
            </w:tcBorders>
            <w:shd w:val="clear" w:color="000000" w:fill="FFFFFF"/>
            <w:hideMark/>
          </w:tcPr>
          <w:p w14:paraId="35F21EAC"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га</w:t>
            </w:r>
          </w:p>
        </w:tc>
        <w:tc>
          <w:tcPr>
            <w:tcW w:w="1269" w:type="dxa"/>
            <w:tcBorders>
              <w:top w:val="nil"/>
              <w:left w:val="nil"/>
              <w:bottom w:val="single" w:sz="4" w:space="0" w:color="auto"/>
              <w:right w:val="single" w:sz="4" w:space="0" w:color="auto"/>
            </w:tcBorders>
            <w:shd w:val="clear" w:color="000000" w:fill="FFFFFF"/>
          </w:tcPr>
          <w:p w14:paraId="248F7697"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138" w:type="dxa"/>
            <w:tcBorders>
              <w:top w:val="nil"/>
              <w:left w:val="nil"/>
              <w:bottom w:val="single" w:sz="4" w:space="0" w:color="auto"/>
              <w:right w:val="single" w:sz="4" w:space="0" w:color="auto"/>
            </w:tcBorders>
            <w:shd w:val="clear" w:color="000000" w:fill="FFFFFF"/>
          </w:tcPr>
          <w:p w14:paraId="2EC54AFC"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1DA6E00"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002" w:type="dxa"/>
            <w:tcBorders>
              <w:top w:val="nil"/>
              <w:left w:val="nil"/>
              <w:bottom w:val="single" w:sz="4" w:space="0" w:color="auto"/>
              <w:right w:val="single" w:sz="4" w:space="0" w:color="auto"/>
            </w:tcBorders>
            <w:shd w:val="clear" w:color="000000" w:fill="FFFFFF"/>
          </w:tcPr>
          <w:p w14:paraId="13BAE8A5" w14:textId="77777777" w:rsidR="00BA24F3" w:rsidRPr="00040062" w:rsidRDefault="00793329" w:rsidP="00040062">
            <w:pPr>
              <w:jc w:val="center"/>
              <w:rPr>
                <w:rFonts w:ascii="Arial" w:hAnsi="Arial" w:cs="Arial"/>
                <w:lang w:val="ru-RU" w:eastAsia="ru-RU"/>
              </w:rPr>
            </w:pPr>
            <w:r w:rsidRPr="00040062">
              <w:rPr>
                <w:rFonts w:ascii="Arial" w:hAnsi="Arial" w:cs="Arial"/>
                <w:lang w:val="ru-RU" w:eastAsia="ru-RU"/>
              </w:rPr>
              <w:t>4,1</w:t>
            </w:r>
          </w:p>
        </w:tc>
        <w:tc>
          <w:tcPr>
            <w:tcW w:w="1139" w:type="dxa"/>
            <w:tcBorders>
              <w:top w:val="nil"/>
              <w:left w:val="nil"/>
              <w:bottom w:val="single" w:sz="4" w:space="0" w:color="auto"/>
              <w:right w:val="single" w:sz="4" w:space="0" w:color="auto"/>
            </w:tcBorders>
            <w:shd w:val="clear" w:color="000000" w:fill="FFFFFF"/>
          </w:tcPr>
          <w:p w14:paraId="047BB1F9" w14:textId="77777777" w:rsidR="00BA24F3" w:rsidRPr="00040062" w:rsidRDefault="00793329" w:rsidP="00040062">
            <w:pPr>
              <w:jc w:val="center"/>
              <w:rPr>
                <w:rFonts w:ascii="Arial" w:hAnsi="Arial" w:cs="Arial"/>
                <w:lang w:val="ru-RU" w:eastAsia="ru-RU"/>
              </w:rPr>
            </w:pPr>
            <w:r w:rsidRPr="00040062">
              <w:rPr>
                <w:rFonts w:ascii="Arial" w:hAnsi="Arial" w:cs="Arial"/>
                <w:lang w:val="ru-RU" w:eastAsia="ru-RU"/>
              </w:rPr>
              <w:t>4,</w:t>
            </w:r>
            <w:r w:rsidR="00944EF7" w:rsidRPr="00040062">
              <w:rPr>
                <w:rFonts w:ascii="Arial" w:hAnsi="Arial" w:cs="Arial"/>
                <w:lang w:val="ru-RU" w:eastAsia="ru-RU"/>
              </w:rPr>
              <w:t>5</w:t>
            </w:r>
          </w:p>
        </w:tc>
      </w:tr>
      <w:tr w:rsidR="00ED73AB" w:rsidRPr="00040062" w14:paraId="49E34671"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5113F5EA" w14:textId="77777777" w:rsidR="00BA24F3" w:rsidRPr="00040062" w:rsidRDefault="00BA24F3" w:rsidP="00040062">
            <w:pPr>
              <w:rPr>
                <w:rFonts w:ascii="Arial" w:hAnsi="Arial" w:cs="Arial"/>
                <w:lang w:val="ru-RU" w:eastAsia="ru-RU"/>
              </w:rPr>
            </w:pPr>
          </w:p>
        </w:tc>
        <w:tc>
          <w:tcPr>
            <w:tcW w:w="2820" w:type="dxa"/>
            <w:vMerge/>
            <w:tcBorders>
              <w:top w:val="nil"/>
              <w:left w:val="single" w:sz="4" w:space="0" w:color="auto"/>
              <w:bottom w:val="single" w:sz="4" w:space="0" w:color="auto"/>
              <w:right w:val="single" w:sz="4" w:space="0" w:color="auto"/>
            </w:tcBorders>
            <w:vAlign w:val="center"/>
            <w:hideMark/>
          </w:tcPr>
          <w:p w14:paraId="05CDF55E" w14:textId="77777777" w:rsidR="00BA24F3" w:rsidRPr="00040062" w:rsidRDefault="00BA24F3" w:rsidP="00040062">
            <w:pPr>
              <w:rPr>
                <w:rFonts w:ascii="Arial" w:hAnsi="Arial" w:cs="Arial"/>
                <w:lang w:val="ru-RU" w:eastAsia="ru-RU"/>
              </w:rPr>
            </w:pPr>
          </w:p>
        </w:tc>
        <w:tc>
          <w:tcPr>
            <w:tcW w:w="844" w:type="dxa"/>
            <w:tcBorders>
              <w:top w:val="nil"/>
              <w:left w:val="nil"/>
              <w:bottom w:val="single" w:sz="4" w:space="0" w:color="auto"/>
              <w:right w:val="single" w:sz="4" w:space="0" w:color="auto"/>
            </w:tcBorders>
            <w:shd w:val="clear" w:color="000000" w:fill="FFFFFF"/>
            <w:hideMark/>
          </w:tcPr>
          <w:p w14:paraId="494AC514"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5477775E"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1</w:t>
            </w:r>
          </w:p>
        </w:tc>
        <w:tc>
          <w:tcPr>
            <w:tcW w:w="1138" w:type="dxa"/>
            <w:tcBorders>
              <w:top w:val="nil"/>
              <w:left w:val="nil"/>
              <w:bottom w:val="single" w:sz="4" w:space="0" w:color="auto"/>
              <w:right w:val="single" w:sz="4" w:space="0" w:color="auto"/>
            </w:tcBorders>
            <w:shd w:val="clear" w:color="000000" w:fill="FFFFFF"/>
          </w:tcPr>
          <w:p w14:paraId="062B2898"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40C101B8"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1</w:t>
            </w:r>
          </w:p>
        </w:tc>
        <w:tc>
          <w:tcPr>
            <w:tcW w:w="1002" w:type="dxa"/>
            <w:tcBorders>
              <w:top w:val="nil"/>
              <w:left w:val="nil"/>
              <w:bottom w:val="single" w:sz="4" w:space="0" w:color="auto"/>
              <w:right w:val="single" w:sz="4" w:space="0" w:color="auto"/>
            </w:tcBorders>
            <w:shd w:val="clear" w:color="000000" w:fill="FFFFFF"/>
          </w:tcPr>
          <w:p w14:paraId="476BDA04"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8.5</w:t>
            </w:r>
          </w:p>
        </w:tc>
        <w:tc>
          <w:tcPr>
            <w:tcW w:w="1139" w:type="dxa"/>
            <w:tcBorders>
              <w:top w:val="nil"/>
              <w:left w:val="nil"/>
              <w:bottom w:val="single" w:sz="4" w:space="0" w:color="auto"/>
              <w:right w:val="single" w:sz="4" w:space="0" w:color="auto"/>
            </w:tcBorders>
            <w:shd w:val="clear" w:color="000000" w:fill="FFFFFF"/>
          </w:tcPr>
          <w:p w14:paraId="0F97B40E"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9.5</w:t>
            </w:r>
          </w:p>
        </w:tc>
      </w:tr>
      <w:tr w:rsidR="00ED73AB" w:rsidRPr="00040062" w14:paraId="1FC7C5E3" w14:textId="77777777" w:rsidTr="009A00B6">
        <w:trPr>
          <w:trHeight w:val="256"/>
        </w:trPr>
        <w:tc>
          <w:tcPr>
            <w:tcW w:w="562" w:type="dxa"/>
            <w:tcBorders>
              <w:top w:val="nil"/>
              <w:left w:val="single" w:sz="4" w:space="0" w:color="auto"/>
              <w:bottom w:val="single" w:sz="4" w:space="0" w:color="auto"/>
              <w:right w:val="single" w:sz="4" w:space="0" w:color="auto"/>
            </w:tcBorders>
            <w:shd w:val="clear" w:color="000000" w:fill="FFFFFF"/>
            <w:hideMark/>
          </w:tcPr>
          <w:p w14:paraId="2F123039"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820" w:type="dxa"/>
            <w:tcBorders>
              <w:top w:val="nil"/>
              <w:left w:val="nil"/>
              <w:bottom w:val="single" w:sz="4" w:space="0" w:color="auto"/>
              <w:right w:val="single" w:sz="4" w:space="0" w:color="auto"/>
            </w:tcBorders>
            <w:shd w:val="clear" w:color="000000" w:fill="FFFFFF"/>
            <w:hideMark/>
          </w:tcPr>
          <w:p w14:paraId="67D0C602"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844" w:type="dxa"/>
            <w:tcBorders>
              <w:top w:val="nil"/>
              <w:left w:val="nil"/>
              <w:bottom w:val="single" w:sz="4" w:space="0" w:color="auto"/>
              <w:right w:val="single" w:sz="4" w:space="0" w:color="auto"/>
            </w:tcBorders>
            <w:shd w:val="clear" w:color="000000" w:fill="FFFFFF"/>
            <w:hideMark/>
          </w:tcPr>
          <w:p w14:paraId="4F49299F"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44CE8C02"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2DDFAFF"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8F2F369"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7B70D6C3"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32EBEBF4" w14:textId="77777777" w:rsidR="00BA24F3" w:rsidRPr="00040062" w:rsidRDefault="00BA24F3" w:rsidP="00040062">
            <w:pPr>
              <w:jc w:val="center"/>
              <w:rPr>
                <w:rFonts w:ascii="Arial" w:hAnsi="Arial" w:cs="Arial"/>
                <w:lang w:val="ru-RU" w:eastAsia="ru-RU"/>
              </w:rPr>
            </w:pPr>
          </w:p>
        </w:tc>
      </w:tr>
      <w:tr w:rsidR="00ED73AB" w:rsidRPr="00040062" w14:paraId="409F66FD"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4DFF4B90"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2820" w:type="dxa"/>
            <w:tcBorders>
              <w:top w:val="nil"/>
              <w:left w:val="nil"/>
              <w:bottom w:val="single" w:sz="4" w:space="0" w:color="auto"/>
              <w:right w:val="single" w:sz="4" w:space="0" w:color="auto"/>
            </w:tcBorders>
            <w:shd w:val="clear" w:color="000000" w:fill="FFFFFF"/>
            <w:hideMark/>
          </w:tcPr>
          <w:p w14:paraId="5602B2B2"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Ежегодный размер пользования:</w:t>
            </w:r>
          </w:p>
        </w:tc>
        <w:tc>
          <w:tcPr>
            <w:tcW w:w="844" w:type="dxa"/>
            <w:tcBorders>
              <w:top w:val="nil"/>
              <w:left w:val="nil"/>
              <w:bottom w:val="single" w:sz="4" w:space="0" w:color="auto"/>
              <w:right w:val="single" w:sz="4" w:space="0" w:color="auto"/>
            </w:tcBorders>
            <w:shd w:val="clear" w:color="000000" w:fill="FFFFFF"/>
            <w:hideMark/>
          </w:tcPr>
          <w:p w14:paraId="408E3945"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2B37E768"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AB5445F"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370C9DD8"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7A103D2F"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5C082C7C" w14:textId="77777777" w:rsidR="00BA24F3" w:rsidRPr="00040062" w:rsidRDefault="00BA24F3" w:rsidP="00040062">
            <w:pPr>
              <w:jc w:val="center"/>
              <w:rPr>
                <w:rFonts w:ascii="Arial" w:hAnsi="Arial" w:cs="Arial"/>
                <w:lang w:val="ru-RU" w:eastAsia="ru-RU"/>
              </w:rPr>
            </w:pPr>
          </w:p>
        </w:tc>
      </w:tr>
      <w:tr w:rsidR="00ED73AB" w:rsidRPr="00040062" w14:paraId="67C7C4CB"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3E3EDEDD"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0CF88DCB"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площадь</w:t>
            </w:r>
          </w:p>
        </w:tc>
        <w:tc>
          <w:tcPr>
            <w:tcW w:w="844" w:type="dxa"/>
            <w:tcBorders>
              <w:top w:val="nil"/>
              <w:left w:val="nil"/>
              <w:bottom w:val="single" w:sz="4" w:space="0" w:color="auto"/>
              <w:right w:val="single" w:sz="4" w:space="0" w:color="auto"/>
            </w:tcBorders>
            <w:shd w:val="clear" w:color="000000" w:fill="FFFFFF"/>
            <w:hideMark/>
          </w:tcPr>
          <w:p w14:paraId="36645F7E"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43B027D6"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0,1</w:t>
            </w:r>
          </w:p>
        </w:tc>
        <w:tc>
          <w:tcPr>
            <w:tcW w:w="1138" w:type="dxa"/>
            <w:tcBorders>
              <w:top w:val="nil"/>
              <w:left w:val="nil"/>
              <w:bottom w:val="single" w:sz="4" w:space="0" w:color="auto"/>
              <w:right w:val="single" w:sz="4" w:space="0" w:color="auto"/>
            </w:tcBorders>
            <w:shd w:val="clear" w:color="000000" w:fill="FFFFFF"/>
          </w:tcPr>
          <w:p w14:paraId="57F50605"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DF4E061"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0,1</w:t>
            </w:r>
          </w:p>
        </w:tc>
        <w:tc>
          <w:tcPr>
            <w:tcW w:w="1002" w:type="dxa"/>
            <w:tcBorders>
              <w:top w:val="nil"/>
              <w:left w:val="nil"/>
              <w:bottom w:val="single" w:sz="4" w:space="0" w:color="auto"/>
              <w:right w:val="single" w:sz="4" w:space="0" w:color="auto"/>
            </w:tcBorders>
            <w:shd w:val="clear" w:color="000000" w:fill="FFFFFF"/>
          </w:tcPr>
          <w:p w14:paraId="6650DF06" w14:textId="77777777" w:rsidR="00BA24F3" w:rsidRPr="00040062" w:rsidRDefault="008E0CB5" w:rsidP="00040062">
            <w:pPr>
              <w:jc w:val="center"/>
              <w:rPr>
                <w:rFonts w:ascii="Arial" w:hAnsi="Arial" w:cs="Arial"/>
                <w:lang w:val="ru-RU" w:eastAsia="ru-RU"/>
              </w:rPr>
            </w:pPr>
            <w:r w:rsidRPr="00040062">
              <w:rPr>
                <w:rFonts w:ascii="Arial" w:hAnsi="Arial" w:cs="Arial"/>
                <w:lang w:val="ru-RU" w:eastAsia="ru-RU"/>
              </w:rPr>
              <w:t>1,</w:t>
            </w:r>
            <w:r w:rsidR="00944EF7" w:rsidRPr="00040062">
              <w:rPr>
                <w:rFonts w:ascii="Arial" w:hAnsi="Arial" w:cs="Arial"/>
                <w:lang w:val="ru-RU" w:eastAsia="ru-RU"/>
              </w:rPr>
              <w:t>4</w:t>
            </w:r>
          </w:p>
        </w:tc>
        <w:tc>
          <w:tcPr>
            <w:tcW w:w="1139" w:type="dxa"/>
            <w:tcBorders>
              <w:top w:val="nil"/>
              <w:left w:val="nil"/>
              <w:bottom w:val="single" w:sz="4" w:space="0" w:color="auto"/>
              <w:right w:val="single" w:sz="4" w:space="0" w:color="auto"/>
            </w:tcBorders>
            <w:shd w:val="clear" w:color="000000" w:fill="FFFFFF"/>
          </w:tcPr>
          <w:p w14:paraId="4788D7B3" w14:textId="77777777" w:rsidR="00BA24F3" w:rsidRPr="00040062" w:rsidRDefault="008E0CB5" w:rsidP="00040062">
            <w:pPr>
              <w:jc w:val="center"/>
              <w:rPr>
                <w:rFonts w:ascii="Arial" w:hAnsi="Arial" w:cs="Arial"/>
                <w:lang w:val="ru-RU" w:eastAsia="ru-RU"/>
              </w:rPr>
            </w:pPr>
            <w:r w:rsidRPr="00040062">
              <w:rPr>
                <w:rFonts w:ascii="Arial" w:hAnsi="Arial" w:cs="Arial"/>
                <w:lang w:val="ru-RU" w:eastAsia="ru-RU"/>
              </w:rPr>
              <w:t>1,</w:t>
            </w:r>
            <w:r w:rsidR="00944EF7" w:rsidRPr="00040062">
              <w:rPr>
                <w:rFonts w:ascii="Arial" w:hAnsi="Arial" w:cs="Arial"/>
                <w:lang w:val="ru-RU" w:eastAsia="ru-RU"/>
              </w:rPr>
              <w:t>5</w:t>
            </w:r>
          </w:p>
        </w:tc>
      </w:tr>
      <w:tr w:rsidR="00ED73AB" w:rsidRPr="00040062" w14:paraId="262CFCBC"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75D5869F"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1B9A6AAA"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выбираемый запас, всего:</w:t>
            </w:r>
          </w:p>
        </w:tc>
        <w:tc>
          <w:tcPr>
            <w:tcW w:w="844" w:type="dxa"/>
            <w:tcBorders>
              <w:top w:val="nil"/>
              <w:left w:val="nil"/>
              <w:bottom w:val="single" w:sz="4" w:space="0" w:color="auto"/>
              <w:right w:val="single" w:sz="4" w:space="0" w:color="auto"/>
            </w:tcBorders>
            <w:shd w:val="clear" w:color="000000" w:fill="FFFFFF"/>
            <w:hideMark/>
          </w:tcPr>
          <w:p w14:paraId="0DFABAA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66D64ECF"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69A4E5D"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28BD2698"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7B7E62C4"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3A9FF955" w14:textId="77777777" w:rsidR="00BA24F3" w:rsidRPr="00040062" w:rsidRDefault="00BA24F3" w:rsidP="00040062">
            <w:pPr>
              <w:jc w:val="center"/>
              <w:rPr>
                <w:rFonts w:ascii="Arial" w:hAnsi="Arial" w:cs="Arial"/>
                <w:lang w:val="ru-RU" w:eastAsia="ru-RU"/>
              </w:rPr>
            </w:pPr>
          </w:p>
        </w:tc>
      </w:tr>
      <w:tr w:rsidR="00ED73AB" w:rsidRPr="00040062" w14:paraId="56E365CF"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26E87D62"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401EDE36"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-корневой</w:t>
            </w:r>
          </w:p>
        </w:tc>
        <w:tc>
          <w:tcPr>
            <w:tcW w:w="844" w:type="dxa"/>
            <w:vMerge w:val="restart"/>
            <w:tcBorders>
              <w:top w:val="nil"/>
              <w:left w:val="single" w:sz="4" w:space="0" w:color="auto"/>
              <w:bottom w:val="single" w:sz="4" w:space="0" w:color="auto"/>
              <w:right w:val="single" w:sz="4" w:space="0" w:color="auto"/>
            </w:tcBorders>
            <w:shd w:val="clear" w:color="000000" w:fill="FFFFFF"/>
            <w:hideMark/>
          </w:tcPr>
          <w:p w14:paraId="7B3F8DA3"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5029A61E"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138" w:type="dxa"/>
            <w:tcBorders>
              <w:top w:val="nil"/>
              <w:left w:val="nil"/>
              <w:bottom w:val="single" w:sz="4" w:space="0" w:color="auto"/>
              <w:right w:val="single" w:sz="4" w:space="0" w:color="auto"/>
            </w:tcBorders>
            <w:shd w:val="clear" w:color="000000" w:fill="FFFFFF"/>
          </w:tcPr>
          <w:p w14:paraId="68D6A922"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E236E32"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002" w:type="dxa"/>
            <w:tcBorders>
              <w:top w:val="nil"/>
              <w:left w:val="nil"/>
              <w:bottom w:val="single" w:sz="4" w:space="0" w:color="auto"/>
              <w:right w:val="single" w:sz="4" w:space="0" w:color="auto"/>
            </w:tcBorders>
            <w:shd w:val="clear" w:color="000000" w:fill="FFFFFF"/>
          </w:tcPr>
          <w:p w14:paraId="00473CC6"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47F32BC8"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r>
      <w:tr w:rsidR="00ED73AB" w:rsidRPr="00040062" w14:paraId="24D48D5A"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6CC5895E"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7133CCD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-ликвидный</w:t>
            </w:r>
          </w:p>
        </w:tc>
        <w:tc>
          <w:tcPr>
            <w:tcW w:w="844" w:type="dxa"/>
            <w:vMerge/>
            <w:tcBorders>
              <w:top w:val="nil"/>
              <w:left w:val="single" w:sz="4" w:space="0" w:color="auto"/>
              <w:bottom w:val="single" w:sz="4" w:space="0" w:color="auto"/>
              <w:right w:val="single" w:sz="4" w:space="0" w:color="auto"/>
            </w:tcBorders>
            <w:vAlign w:val="center"/>
            <w:hideMark/>
          </w:tcPr>
          <w:p w14:paraId="6B453687"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5949D9B2"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0,2</w:t>
            </w:r>
          </w:p>
        </w:tc>
        <w:tc>
          <w:tcPr>
            <w:tcW w:w="1138" w:type="dxa"/>
            <w:tcBorders>
              <w:top w:val="nil"/>
              <w:left w:val="nil"/>
              <w:bottom w:val="single" w:sz="4" w:space="0" w:color="auto"/>
              <w:right w:val="single" w:sz="4" w:space="0" w:color="auto"/>
            </w:tcBorders>
            <w:shd w:val="clear" w:color="000000" w:fill="FFFFFF"/>
          </w:tcPr>
          <w:p w14:paraId="013156DD"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CDDFD8D"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0,2</w:t>
            </w:r>
          </w:p>
        </w:tc>
        <w:tc>
          <w:tcPr>
            <w:tcW w:w="1002" w:type="dxa"/>
            <w:tcBorders>
              <w:top w:val="nil"/>
              <w:left w:val="nil"/>
              <w:bottom w:val="single" w:sz="4" w:space="0" w:color="auto"/>
              <w:right w:val="single" w:sz="4" w:space="0" w:color="auto"/>
            </w:tcBorders>
            <w:shd w:val="clear" w:color="000000" w:fill="FFFFFF"/>
          </w:tcPr>
          <w:p w14:paraId="4B54FCF0"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6786C04"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0,2</w:t>
            </w:r>
          </w:p>
        </w:tc>
      </w:tr>
      <w:tr w:rsidR="00ED73AB" w:rsidRPr="00040062" w14:paraId="3194A0F0"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093F7C82"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63982D4A"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-деловой</w:t>
            </w:r>
          </w:p>
        </w:tc>
        <w:tc>
          <w:tcPr>
            <w:tcW w:w="844" w:type="dxa"/>
            <w:vMerge/>
            <w:tcBorders>
              <w:top w:val="nil"/>
              <w:left w:val="single" w:sz="4" w:space="0" w:color="auto"/>
              <w:bottom w:val="single" w:sz="4" w:space="0" w:color="auto"/>
              <w:right w:val="single" w:sz="4" w:space="0" w:color="auto"/>
            </w:tcBorders>
            <w:vAlign w:val="center"/>
            <w:hideMark/>
          </w:tcPr>
          <w:p w14:paraId="600E5436"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20C17DC7"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3A02ECD2"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1D44109A"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573DB564"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7564A82C" w14:textId="77777777" w:rsidR="00BA24F3" w:rsidRPr="00040062" w:rsidRDefault="00BA24F3" w:rsidP="00040062">
            <w:pPr>
              <w:jc w:val="center"/>
              <w:rPr>
                <w:rFonts w:ascii="Arial" w:hAnsi="Arial" w:cs="Arial"/>
                <w:lang w:val="ru-RU" w:eastAsia="ru-RU"/>
              </w:rPr>
            </w:pPr>
          </w:p>
        </w:tc>
      </w:tr>
      <w:tr w:rsidR="00ED73AB" w:rsidRPr="00040062" w14:paraId="405CC557" w14:textId="77777777" w:rsidTr="00C24F4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2DEEE1E4" w14:textId="77777777" w:rsidR="00BA24F3" w:rsidRPr="00040062" w:rsidRDefault="00E47E9B" w:rsidP="00040062">
            <w:pPr>
              <w:rPr>
                <w:rFonts w:ascii="Arial" w:hAnsi="Arial" w:cs="Arial"/>
                <w:b/>
                <w:bCs/>
                <w:lang w:val="ru-RU" w:eastAsia="ru-RU"/>
              </w:rPr>
            </w:pPr>
            <w:r w:rsidRPr="00040062">
              <w:rPr>
                <w:rFonts w:ascii="Arial" w:hAnsi="Arial" w:cs="Arial"/>
                <w:b/>
                <w:bCs/>
                <w:lang w:val="ru-RU" w:eastAsia="ru-RU"/>
              </w:rPr>
              <w:t>Хозяйство: Мягколиственное</w:t>
            </w:r>
          </w:p>
        </w:tc>
      </w:tr>
      <w:tr w:rsidR="00ED73AB" w:rsidRPr="00040062" w14:paraId="4AB31FC7" w14:textId="77777777" w:rsidTr="00C24F4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420B6875" w14:textId="77777777" w:rsidR="00BA24F3" w:rsidRPr="00040062" w:rsidRDefault="00E47E9B" w:rsidP="00040062">
            <w:pPr>
              <w:rPr>
                <w:rFonts w:ascii="Arial" w:hAnsi="Arial" w:cs="Arial"/>
                <w:b/>
                <w:bCs/>
                <w:lang w:val="ru-RU" w:eastAsia="ru-RU"/>
              </w:rPr>
            </w:pPr>
            <w:r w:rsidRPr="00040062">
              <w:rPr>
                <w:rFonts w:ascii="Arial" w:hAnsi="Arial" w:cs="Arial"/>
                <w:b/>
                <w:bCs/>
                <w:lang w:val="ru-RU" w:eastAsia="ru-RU"/>
              </w:rPr>
              <w:t>Ольха</w:t>
            </w:r>
          </w:p>
        </w:tc>
      </w:tr>
      <w:tr w:rsidR="00ED73AB" w:rsidRPr="00040062" w14:paraId="01B8515B"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54D6F5E0"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820" w:type="dxa"/>
            <w:vMerge w:val="restart"/>
            <w:tcBorders>
              <w:top w:val="nil"/>
              <w:left w:val="single" w:sz="4" w:space="0" w:color="auto"/>
              <w:bottom w:val="single" w:sz="4" w:space="0" w:color="auto"/>
              <w:right w:val="single" w:sz="4" w:space="0" w:color="auto"/>
            </w:tcBorders>
            <w:shd w:val="clear" w:color="000000" w:fill="FFFFFF"/>
            <w:hideMark/>
          </w:tcPr>
          <w:p w14:paraId="55A37162"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000000" w:fill="FFFFFF"/>
            <w:hideMark/>
          </w:tcPr>
          <w:p w14:paraId="7A41A2BA"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430CA983"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57CFEED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F0994CD"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D9E6440"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1</w:t>
            </w:r>
          </w:p>
        </w:tc>
        <w:tc>
          <w:tcPr>
            <w:tcW w:w="1139" w:type="dxa"/>
            <w:tcBorders>
              <w:top w:val="nil"/>
              <w:left w:val="nil"/>
              <w:bottom w:val="single" w:sz="4" w:space="0" w:color="auto"/>
              <w:right w:val="single" w:sz="4" w:space="0" w:color="auto"/>
            </w:tcBorders>
            <w:shd w:val="clear" w:color="000000" w:fill="FFFFFF"/>
          </w:tcPr>
          <w:p w14:paraId="1078B4AF"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48E12137"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1715B0E1" w14:textId="77777777" w:rsidR="00BA24F3" w:rsidRPr="00040062" w:rsidRDefault="00BA24F3" w:rsidP="00040062">
            <w:pPr>
              <w:rPr>
                <w:rFonts w:ascii="Arial" w:hAnsi="Arial" w:cs="Arial"/>
                <w:lang w:val="ru-RU" w:eastAsia="ru-RU"/>
              </w:rPr>
            </w:pPr>
          </w:p>
        </w:tc>
        <w:tc>
          <w:tcPr>
            <w:tcW w:w="2820" w:type="dxa"/>
            <w:vMerge/>
            <w:tcBorders>
              <w:top w:val="nil"/>
              <w:left w:val="single" w:sz="4" w:space="0" w:color="auto"/>
              <w:bottom w:val="single" w:sz="4" w:space="0" w:color="auto"/>
              <w:right w:val="single" w:sz="4" w:space="0" w:color="auto"/>
            </w:tcBorders>
            <w:vAlign w:val="center"/>
            <w:hideMark/>
          </w:tcPr>
          <w:p w14:paraId="362F70A6" w14:textId="77777777" w:rsidR="00BA24F3" w:rsidRPr="00040062" w:rsidRDefault="00BA24F3" w:rsidP="00040062">
            <w:pPr>
              <w:rPr>
                <w:rFonts w:ascii="Arial" w:hAnsi="Arial" w:cs="Arial"/>
                <w:lang w:val="ru-RU" w:eastAsia="ru-RU"/>
              </w:rPr>
            </w:pPr>
          </w:p>
        </w:tc>
        <w:tc>
          <w:tcPr>
            <w:tcW w:w="844" w:type="dxa"/>
            <w:tcBorders>
              <w:top w:val="nil"/>
              <w:left w:val="nil"/>
              <w:bottom w:val="single" w:sz="4" w:space="0" w:color="auto"/>
              <w:right w:val="single" w:sz="4" w:space="0" w:color="auto"/>
            </w:tcBorders>
            <w:shd w:val="clear" w:color="000000" w:fill="FFFFFF"/>
            <w:hideMark/>
          </w:tcPr>
          <w:p w14:paraId="550150AB"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2E808B16"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464921A"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7145B161"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19B2D073"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3.9</w:t>
            </w:r>
          </w:p>
        </w:tc>
        <w:tc>
          <w:tcPr>
            <w:tcW w:w="1139" w:type="dxa"/>
            <w:tcBorders>
              <w:top w:val="nil"/>
              <w:left w:val="nil"/>
              <w:bottom w:val="single" w:sz="4" w:space="0" w:color="auto"/>
              <w:right w:val="single" w:sz="4" w:space="0" w:color="auto"/>
            </w:tcBorders>
            <w:shd w:val="clear" w:color="000000" w:fill="FFFFFF"/>
          </w:tcPr>
          <w:p w14:paraId="7BF38924"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3.9</w:t>
            </w:r>
          </w:p>
        </w:tc>
      </w:tr>
      <w:tr w:rsidR="00ED73AB" w:rsidRPr="00040062" w14:paraId="38454015" w14:textId="77777777" w:rsidTr="009A00B6">
        <w:trPr>
          <w:trHeight w:val="256"/>
        </w:trPr>
        <w:tc>
          <w:tcPr>
            <w:tcW w:w="562" w:type="dxa"/>
            <w:tcBorders>
              <w:top w:val="nil"/>
              <w:left w:val="single" w:sz="4" w:space="0" w:color="auto"/>
              <w:bottom w:val="single" w:sz="4" w:space="0" w:color="auto"/>
              <w:right w:val="single" w:sz="4" w:space="0" w:color="auto"/>
            </w:tcBorders>
            <w:shd w:val="clear" w:color="000000" w:fill="FFFFFF"/>
            <w:hideMark/>
          </w:tcPr>
          <w:p w14:paraId="7FC40D9F"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820" w:type="dxa"/>
            <w:tcBorders>
              <w:top w:val="nil"/>
              <w:left w:val="nil"/>
              <w:bottom w:val="single" w:sz="4" w:space="0" w:color="auto"/>
              <w:right w:val="single" w:sz="4" w:space="0" w:color="auto"/>
            </w:tcBorders>
            <w:shd w:val="clear" w:color="000000" w:fill="FFFFFF"/>
            <w:hideMark/>
          </w:tcPr>
          <w:p w14:paraId="1F4B9A61"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Срок вырубки или уборки</w:t>
            </w:r>
          </w:p>
        </w:tc>
        <w:tc>
          <w:tcPr>
            <w:tcW w:w="844" w:type="dxa"/>
            <w:tcBorders>
              <w:top w:val="nil"/>
              <w:left w:val="nil"/>
              <w:bottom w:val="single" w:sz="4" w:space="0" w:color="auto"/>
              <w:right w:val="single" w:sz="4" w:space="0" w:color="auto"/>
            </w:tcBorders>
            <w:shd w:val="clear" w:color="000000" w:fill="FFFFFF"/>
            <w:hideMark/>
          </w:tcPr>
          <w:p w14:paraId="326E3A67"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лет</w:t>
            </w:r>
          </w:p>
        </w:tc>
        <w:tc>
          <w:tcPr>
            <w:tcW w:w="1269" w:type="dxa"/>
            <w:tcBorders>
              <w:top w:val="nil"/>
              <w:left w:val="nil"/>
              <w:bottom w:val="single" w:sz="4" w:space="0" w:color="auto"/>
              <w:right w:val="single" w:sz="4" w:space="0" w:color="auto"/>
            </w:tcBorders>
            <w:shd w:val="clear" w:color="000000" w:fill="FFFFFF"/>
          </w:tcPr>
          <w:p w14:paraId="49C35FFA"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6745DC8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7E28FCCD"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57750AB"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3</w:t>
            </w:r>
          </w:p>
        </w:tc>
        <w:tc>
          <w:tcPr>
            <w:tcW w:w="1139" w:type="dxa"/>
            <w:tcBorders>
              <w:top w:val="nil"/>
              <w:left w:val="nil"/>
              <w:bottom w:val="single" w:sz="4" w:space="0" w:color="auto"/>
              <w:right w:val="single" w:sz="4" w:space="0" w:color="auto"/>
            </w:tcBorders>
            <w:shd w:val="clear" w:color="000000" w:fill="FFFFFF"/>
          </w:tcPr>
          <w:p w14:paraId="4D5E5DE7" w14:textId="77777777" w:rsidR="00BA24F3" w:rsidRPr="00040062" w:rsidRDefault="00BA24F3" w:rsidP="00040062">
            <w:pPr>
              <w:jc w:val="center"/>
              <w:rPr>
                <w:rFonts w:ascii="Arial" w:hAnsi="Arial" w:cs="Arial"/>
                <w:lang w:val="ru-RU" w:eastAsia="ru-RU"/>
              </w:rPr>
            </w:pPr>
          </w:p>
        </w:tc>
      </w:tr>
      <w:tr w:rsidR="00ED73AB" w:rsidRPr="00040062" w14:paraId="0F7DF321"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53B84550"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2820" w:type="dxa"/>
            <w:tcBorders>
              <w:top w:val="nil"/>
              <w:left w:val="nil"/>
              <w:bottom w:val="single" w:sz="4" w:space="0" w:color="auto"/>
              <w:right w:val="single" w:sz="4" w:space="0" w:color="auto"/>
            </w:tcBorders>
            <w:shd w:val="clear" w:color="000000" w:fill="FFFFFF"/>
            <w:hideMark/>
          </w:tcPr>
          <w:p w14:paraId="5F47E62D"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Ежегодный размер пользования:</w:t>
            </w:r>
          </w:p>
        </w:tc>
        <w:tc>
          <w:tcPr>
            <w:tcW w:w="844" w:type="dxa"/>
            <w:tcBorders>
              <w:top w:val="nil"/>
              <w:left w:val="nil"/>
              <w:bottom w:val="single" w:sz="4" w:space="0" w:color="auto"/>
              <w:right w:val="single" w:sz="4" w:space="0" w:color="auto"/>
            </w:tcBorders>
            <w:shd w:val="clear" w:color="000000" w:fill="FFFFFF"/>
            <w:hideMark/>
          </w:tcPr>
          <w:p w14:paraId="64563D9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5B84A8C2"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0B4B0674"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84339CD"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260D4704"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666A1A40" w14:textId="77777777" w:rsidR="00BA24F3" w:rsidRPr="00040062" w:rsidRDefault="00BA24F3" w:rsidP="00040062">
            <w:pPr>
              <w:jc w:val="center"/>
              <w:rPr>
                <w:rFonts w:ascii="Arial" w:hAnsi="Arial" w:cs="Arial"/>
                <w:lang w:val="ru-RU" w:eastAsia="ru-RU"/>
              </w:rPr>
            </w:pPr>
          </w:p>
        </w:tc>
      </w:tr>
      <w:tr w:rsidR="00ED73AB" w:rsidRPr="00040062" w14:paraId="1D1C13A6"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6DE4DF59"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0059598A"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площадь</w:t>
            </w:r>
          </w:p>
        </w:tc>
        <w:tc>
          <w:tcPr>
            <w:tcW w:w="844" w:type="dxa"/>
            <w:tcBorders>
              <w:top w:val="nil"/>
              <w:left w:val="nil"/>
              <w:bottom w:val="single" w:sz="4" w:space="0" w:color="auto"/>
              <w:right w:val="single" w:sz="4" w:space="0" w:color="auto"/>
            </w:tcBorders>
            <w:shd w:val="clear" w:color="000000" w:fill="FFFFFF"/>
            <w:hideMark/>
          </w:tcPr>
          <w:p w14:paraId="7ECCAE83"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0D4FDE51"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C107B8D"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2F60BDEB"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2D62B737"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139" w:type="dxa"/>
            <w:tcBorders>
              <w:top w:val="nil"/>
              <w:left w:val="nil"/>
              <w:bottom w:val="single" w:sz="4" w:space="0" w:color="auto"/>
              <w:right w:val="single" w:sz="4" w:space="0" w:color="auto"/>
            </w:tcBorders>
            <w:shd w:val="clear" w:color="000000" w:fill="FFFFFF"/>
          </w:tcPr>
          <w:p w14:paraId="3F1B8076"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r>
      <w:tr w:rsidR="00ED73AB" w:rsidRPr="00040062" w14:paraId="31DBAA77"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592A868B"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4F786806"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выбираемый запас, всего:</w:t>
            </w:r>
          </w:p>
        </w:tc>
        <w:tc>
          <w:tcPr>
            <w:tcW w:w="844" w:type="dxa"/>
            <w:tcBorders>
              <w:top w:val="nil"/>
              <w:left w:val="nil"/>
              <w:bottom w:val="single" w:sz="4" w:space="0" w:color="auto"/>
              <w:right w:val="single" w:sz="4" w:space="0" w:color="auto"/>
            </w:tcBorders>
            <w:shd w:val="clear" w:color="000000" w:fill="FFFFFF"/>
            <w:hideMark/>
          </w:tcPr>
          <w:p w14:paraId="593B8CBD"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5C931157"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10D18EA"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3E818879"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A5D5E08"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3AED04BD" w14:textId="77777777" w:rsidR="00BA24F3" w:rsidRPr="00040062" w:rsidRDefault="00BA24F3" w:rsidP="00040062">
            <w:pPr>
              <w:jc w:val="center"/>
              <w:rPr>
                <w:rFonts w:ascii="Arial" w:hAnsi="Arial" w:cs="Arial"/>
                <w:lang w:val="ru-RU" w:eastAsia="ru-RU"/>
              </w:rPr>
            </w:pPr>
          </w:p>
        </w:tc>
      </w:tr>
      <w:tr w:rsidR="00ED73AB" w:rsidRPr="00040062" w14:paraId="57A53EAF"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53276EF8"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2AD914D5"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-корневой</w:t>
            </w:r>
          </w:p>
        </w:tc>
        <w:tc>
          <w:tcPr>
            <w:tcW w:w="844" w:type="dxa"/>
            <w:vMerge w:val="restart"/>
            <w:tcBorders>
              <w:top w:val="nil"/>
              <w:left w:val="single" w:sz="4" w:space="0" w:color="auto"/>
              <w:bottom w:val="single" w:sz="4" w:space="0" w:color="auto"/>
              <w:right w:val="single" w:sz="4" w:space="0" w:color="auto"/>
            </w:tcBorders>
            <w:shd w:val="clear" w:color="000000" w:fill="FFFFFF"/>
            <w:hideMark/>
          </w:tcPr>
          <w:p w14:paraId="65010911"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73C5BB45"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03AE4E11"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50F5895D"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76A38E8C"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7BA081EC" w14:textId="77777777" w:rsidR="00BA24F3" w:rsidRPr="00040062" w:rsidRDefault="00BA24F3" w:rsidP="00040062">
            <w:pPr>
              <w:jc w:val="center"/>
              <w:rPr>
                <w:rFonts w:ascii="Arial" w:hAnsi="Arial" w:cs="Arial"/>
                <w:lang w:val="ru-RU" w:eastAsia="ru-RU"/>
              </w:rPr>
            </w:pPr>
          </w:p>
        </w:tc>
      </w:tr>
      <w:tr w:rsidR="00ED73AB" w:rsidRPr="00040062" w14:paraId="5DD7E9BA"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79629477"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55E691B7"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-ликвидный</w:t>
            </w:r>
          </w:p>
        </w:tc>
        <w:tc>
          <w:tcPr>
            <w:tcW w:w="844" w:type="dxa"/>
            <w:vMerge/>
            <w:tcBorders>
              <w:top w:val="nil"/>
              <w:left w:val="single" w:sz="4" w:space="0" w:color="auto"/>
              <w:bottom w:val="single" w:sz="4" w:space="0" w:color="auto"/>
              <w:right w:val="single" w:sz="4" w:space="0" w:color="auto"/>
            </w:tcBorders>
            <w:vAlign w:val="center"/>
            <w:hideMark/>
          </w:tcPr>
          <w:p w14:paraId="0970F652"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4DA65D4A"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0255ADE3"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2BFC9450"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13D29969"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153FB2F" w14:textId="77777777" w:rsidR="00BA24F3" w:rsidRPr="00040062" w:rsidRDefault="00BA24F3" w:rsidP="00040062">
            <w:pPr>
              <w:jc w:val="center"/>
              <w:rPr>
                <w:rFonts w:ascii="Arial" w:hAnsi="Arial" w:cs="Arial"/>
                <w:lang w:val="ru-RU" w:eastAsia="ru-RU"/>
              </w:rPr>
            </w:pPr>
          </w:p>
        </w:tc>
      </w:tr>
      <w:tr w:rsidR="00ED73AB" w:rsidRPr="00040062" w14:paraId="1D0A50EE"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3F2E727E"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73EB1127"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-деловой</w:t>
            </w:r>
          </w:p>
        </w:tc>
        <w:tc>
          <w:tcPr>
            <w:tcW w:w="844" w:type="dxa"/>
            <w:vMerge/>
            <w:tcBorders>
              <w:top w:val="nil"/>
              <w:left w:val="single" w:sz="4" w:space="0" w:color="auto"/>
              <w:bottom w:val="single" w:sz="4" w:space="0" w:color="auto"/>
              <w:right w:val="single" w:sz="4" w:space="0" w:color="auto"/>
            </w:tcBorders>
            <w:vAlign w:val="center"/>
            <w:hideMark/>
          </w:tcPr>
          <w:p w14:paraId="1BFE0D04"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hideMark/>
          </w:tcPr>
          <w:p w14:paraId="7C461210"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138" w:type="dxa"/>
            <w:tcBorders>
              <w:top w:val="nil"/>
              <w:left w:val="nil"/>
              <w:bottom w:val="single" w:sz="4" w:space="0" w:color="auto"/>
              <w:right w:val="single" w:sz="4" w:space="0" w:color="auto"/>
            </w:tcBorders>
            <w:shd w:val="clear" w:color="000000" w:fill="FFFFFF"/>
            <w:hideMark/>
          </w:tcPr>
          <w:p w14:paraId="272FF82F"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539" w:type="dxa"/>
            <w:tcBorders>
              <w:top w:val="nil"/>
              <w:left w:val="nil"/>
              <w:bottom w:val="single" w:sz="4" w:space="0" w:color="auto"/>
              <w:right w:val="single" w:sz="4" w:space="0" w:color="auto"/>
            </w:tcBorders>
            <w:shd w:val="clear" w:color="000000" w:fill="FFFFFF"/>
            <w:hideMark/>
          </w:tcPr>
          <w:p w14:paraId="7650ED07"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002" w:type="dxa"/>
            <w:tcBorders>
              <w:top w:val="nil"/>
              <w:left w:val="nil"/>
              <w:bottom w:val="single" w:sz="4" w:space="0" w:color="auto"/>
              <w:right w:val="single" w:sz="4" w:space="0" w:color="auto"/>
            </w:tcBorders>
            <w:shd w:val="clear" w:color="000000" w:fill="FFFFFF"/>
            <w:hideMark/>
          </w:tcPr>
          <w:p w14:paraId="19A20A19"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139" w:type="dxa"/>
            <w:tcBorders>
              <w:top w:val="nil"/>
              <w:left w:val="nil"/>
              <w:bottom w:val="single" w:sz="4" w:space="0" w:color="auto"/>
              <w:right w:val="single" w:sz="4" w:space="0" w:color="auto"/>
            </w:tcBorders>
            <w:shd w:val="clear" w:color="000000" w:fill="FFFFFF"/>
            <w:hideMark/>
          </w:tcPr>
          <w:p w14:paraId="786A31ED"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w:t>
            </w:r>
          </w:p>
        </w:tc>
      </w:tr>
      <w:tr w:rsidR="00ED73AB" w:rsidRPr="00040062" w14:paraId="430CE99E" w14:textId="77777777" w:rsidTr="00C24F4C">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hideMark/>
          </w:tcPr>
          <w:p w14:paraId="2FCF6971" w14:textId="77777777" w:rsidR="00BA24F3" w:rsidRPr="00040062" w:rsidRDefault="00E47E9B" w:rsidP="00040062">
            <w:pPr>
              <w:rPr>
                <w:rFonts w:ascii="Arial" w:hAnsi="Arial" w:cs="Arial"/>
                <w:b/>
                <w:lang w:val="ru-RU" w:eastAsia="ru-RU"/>
              </w:rPr>
            </w:pPr>
            <w:r w:rsidRPr="00040062">
              <w:rPr>
                <w:rFonts w:ascii="Arial" w:hAnsi="Arial" w:cs="Arial"/>
                <w:b/>
                <w:lang w:val="ru-RU" w:eastAsia="ru-RU"/>
              </w:rPr>
              <w:t>Итого по хозяйству: Мягколиственное</w:t>
            </w:r>
          </w:p>
        </w:tc>
      </w:tr>
      <w:tr w:rsidR="00ED73AB" w:rsidRPr="00040062" w14:paraId="048955E9"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616B3CDF"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820" w:type="dxa"/>
            <w:vMerge w:val="restart"/>
            <w:tcBorders>
              <w:top w:val="nil"/>
              <w:left w:val="single" w:sz="4" w:space="0" w:color="auto"/>
              <w:bottom w:val="single" w:sz="4" w:space="0" w:color="auto"/>
              <w:right w:val="single" w:sz="4" w:space="0" w:color="auto"/>
            </w:tcBorders>
            <w:shd w:val="clear" w:color="000000" w:fill="FFFFFF"/>
            <w:hideMark/>
          </w:tcPr>
          <w:p w14:paraId="6A0B151F"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000000" w:fill="FFFFFF"/>
            <w:hideMark/>
          </w:tcPr>
          <w:p w14:paraId="4636257F"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26494DCF"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653ABB6A"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1934BAB6"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16EB8C7F"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1</w:t>
            </w:r>
          </w:p>
        </w:tc>
        <w:tc>
          <w:tcPr>
            <w:tcW w:w="1139" w:type="dxa"/>
            <w:tcBorders>
              <w:top w:val="nil"/>
              <w:left w:val="nil"/>
              <w:bottom w:val="single" w:sz="4" w:space="0" w:color="auto"/>
              <w:right w:val="single" w:sz="4" w:space="0" w:color="auto"/>
            </w:tcBorders>
            <w:shd w:val="clear" w:color="000000" w:fill="FFFFFF"/>
          </w:tcPr>
          <w:p w14:paraId="65799656"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1</w:t>
            </w:r>
          </w:p>
        </w:tc>
      </w:tr>
      <w:tr w:rsidR="00ED73AB" w:rsidRPr="00040062" w14:paraId="12DC6F80"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23B17801" w14:textId="77777777" w:rsidR="00BA24F3" w:rsidRPr="00040062" w:rsidRDefault="00BA24F3" w:rsidP="00040062">
            <w:pPr>
              <w:rPr>
                <w:rFonts w:ascii="Arial" w:hAnsi="Arial" w:cs="Arial"/>
                <w:lang w:val="ru-RU" w:eastAsia="ru-RU"/>
              </w:rPr>
            </w:pPr>
          </w:p>
        </w:tc>
        <w:tc>
          <w:tcPr>
            <w:tcW w:w="2820" w:type="dxa"/>
            <w:vMerge/>
            <w:tcBorders>
              <w:top w:val="nil"/>
              <w:left w:val="single" w:sz="4" w:space="0" w:color="auto"/>
              <w:bottom w:val="single" w:sz="4" w:space="0" w:color="auto"/>
              <w:right w:val="single" w:sz="4" w:space="0" w:color="auto"/>
            </w:tcBorders>
            <w:vAlign w:val="center"/>
            <w:hideMark/>
          </w:tcPr>
          <w:p w14:paraId="6A558638" w14:textId="77777777" w:rsidR="00BA24F3" w:rsidRPr="00040062" w:rsidRDefault="00BA24F3" w:rsidP="00040062">
            <w:pPr>
              <w:rPr>
                <w:rFonts w:ascii="Arial" w:hAnsi="Arial" w:cs="Arial"/>
                <w:lang w:val="ru-RU" w:eastAsia="ru-RU"/>
              </w:rPr>
            </w:pPr>
          </w:p>
        </w:tc>
        <w:tc>
          <w:tcPr>
            <w:tcW w:w="844" w:type="dxa"/>
            <w:tcBorders>
              <w:top w:val="nil"/>
              <w:left w:val="nil"/>
              <w:bottom w:val="single" w:sz="4" w:space="0" w:color="auto"/>
              <w:right w:val="single" w:sz="4" w:space="0" w:color="auto"/>
            </w:tcBorders>
            <w:shd w:val="clear" w:color="000000" w:fill="FFFFFF"/>
            <w:hideMark/>
          </w:tcPr>
          <w:p w14:paraId="6E0AF399"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35302BF2"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412A408"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2A2B7477"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601FBD7D"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3,</w:t>
            </w:r>
            <w:r w:rsidR="00944EF7" w:rsidRPr="00040062">
              <w:rPr>
                <w:rFonts w:ascii="Arial" w:hAnsi="Arial" w:cs="Arial"/>
                <w:lang w:val="ru-RU" w:eastAsia="ru-RU"/>
              </w:rPr>
              <w:t>9</w:t>
            </w:r>
          </w:p>
        </w:tc>
        <w:tc>
          <w:tcPr>
            <w:tcW w:w="1139" w:type="dxa"/>
            <w:tcBorders>
              <w:top w:val="nil"/>
              <w:left w:val="nil"/>
              <w:bottom w:val="single" w:sz="4" w:space="0" w:color="auto"/>
              <w:right w:val="single" w:sz="4" w:space="0" w:color="auto"/>
            </w:tcBorders>
            <w:shd w:val="clear" w:color="000000" w:fill="FFFFFF"/>
          </w:tcPr>
          <w:p w14:paraId="3CB55075"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3,</w:t>
            </w:r>
            <w:r w:rsidR="00944EF7" w:rsidRPr="00040062">
              <w:rPr>
                <w:rFonts w:ascii="Arial" w:hAnsi="Arial" w:cs="Arial"/>
                <w:lang w:val="ru-RU" w:eastAsia="ru-RU"/>
              </w:rPr>
              <w:t>9</w:t>
            </w:r>
          </w:p>
        </w:tc>
      </w:tr>
      <w:tr w:rsidR="00ED73AB" w:rsidRPr="00040062" w14:paraId="38CE0F94" w14:textId="77777777" w:rsidTr="009A00B6">
        <w:trPr>
          <w:trHeight w:val="256"/>
        </w:trPr>
        <w:tc>
          <w:tcPr>
            <w:tcW w:w="562" w:type="dxa"/>
            <w:tcBorders>
              <w:top w:val="nil"/>
              <w:left w:val="single" w:sz="4" w:space="0" w:color="auto"/>
              <w:bottom w:val="single" w:sz="4" w:space="0" w:color="auto"/>
              <w:right w:val="single" w:sz="4" w:space="0" w:color="auto"/>
            </w:tcBorders>
            <w:shd w:val="clear" w:color="000000" w:fill="FFFFFF"/>
            <w:hideMark/>
          </w:tcPr>
          <w:p w14:paraId="2DAE308E"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820" w:type="dxa"/>
            <w:tcBorders>
              <w:top w:val="nil"/>
              <w:left w:val="nil"/>
              <w:bottom w:val="single" w:sz="4" w:space="0" w:color="auto"/>
              <w:right w:val="single" w:sz="4" w:space="0" w:color="auto"/>
            </w:tcBorders>
            <w:shd w:val="clear" w:color="000000" w:fill="FFFFFF"/>
            <w:hideMark/>
          </w:tcPr>
          <w:p w14:paraId="0E89942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844" w:type="dxa"/>
            <w:tcBorders>
              <w:top w:val="nil"/>
              <w:left w:val="nil"/>
              <w:bottom w:val="single" w:sz="4" w:space="0" w:color="auto"/>
              <w:right w:val="single" w:sz="4" w:space="0" w:color="auto"/>
            </w:tcBorders>
            <w:shd w:val="clear" w:color="000000" w:fill="FFFFFF"/>
            <w:hideMark/>
          </w:tcPr>
          <w:p w14:paraId="4F044F9D"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736F1884"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080C8208"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2E52CF8"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CFB0B8D"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5F6D174" w14:textId="77777777" w:rsidR="00BA24F3" w:rsidRPr="00040062" w:rsidRDefault="00BA24F3" w:rsidP="00040062">
            <w:pPr>
              <w:jc w:val="center"/>
              <w:rPr>
                <w:rFonts w:ascii="Arial" w:hAnsi="Arial" w:cs="Arial"/>
                <w:lang w:val="ru-RU" w:eastAsia="ru-RU"/>
              </w:rPr>
            </w:pPr>
          </w:p>
        </w:tc>
      </w:tr>
      <w:tr w:rsidR="00ED73AB" w:rsidRPr="00040062" w14:paraId="39169A12"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543882B2"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2820" w:type="dxa"/>
            <w:tcBorders>
              <w:top w:val="nil"/>
              <w:left w:val="nil"/>
              <w:bottom w:val="single" w:sz="4" w:space="0" w:color="auto"/>
              <w:right w:val="single" w:sz="4" w:space="0" w:color="auto"/>
            </w:tcBorders>
            <w:shd w:val="clear" w:color="000000" w:fill="FFFFFF"/>
            <w:hideMark/>
          </w:tcPr>
          <w:p w14:paraId="16FAD004"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Ежегодный размер пользования:</w:t>
            </w:r>
          </w:p>
        </w:tc>
        <w:tc>
          <w:tcPr>
            <w:tcW w:w="844" w:type="dxa"/>
            <w:tcBorders>
              <w:top w:val="nil"/>
              <w:left w:val="nil"/>
              <w:bottom w:val="single" w:sz="4" w:space="0" w:color="auto"/>
              <w:right w:val="single" w:sz="4" w:space="0" w:color="auto"/>
            </w:tcBorders>
            <w:shd w:val="clear" w:color="000000" w:fill="FFFFFF"/>
            <w:hideMark/>
          </w:tcPr>
          <w:p w14:paraId="2F0AEBC4"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51038E87"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07FA018"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B2D8466"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6C3D0210"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7B8504D0" w14:textId="77777777" w:rsidR="00BA24F3" w:rsidRPr="00040062" w:rsidRDefault="00BA24F3" w:rsidP="00040062">
            <w:pPr>
              <w:jc w:val="center"/>
              <w:rPr>
                <w:rFonts w:ascii="Arial" w:hAnsi="Arial" w:cs="Arial"/>
                <w:lang w:val="ru-RU" w:eastAsia="ru-RU"/>
              </w:rPr>
            </w:pPr>
          </w:p>
        </w:tc>
      </w:tr>
      <w:tr w:rsidR="00ED73AB" w:rsidRPr="00040062" w14:paraId="448EE90C"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33217DC8"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26E321F2"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площадь</w:t>
            </w:r>
          </w:p>
        </w:tc>
        <w:tc>
          <w:tcPr>
            <w:tcW w:w="844" w:type="dxa"/>
            <w:tcBorders>
              <w:top w:val="nil"/>
              <w:left w:val="nil"/>
              <w:bottom w:val="single" w:sz="4" w:space="0" w:color="auto"/>
              <w:right w:val="single" w:sz="4" w:space="0" w:color="auto"/>
            </w:tcBorders>
            <w:shd w:val="clear" w:color="000000" w:fill="FFFFFF"/>
            <w:hideMark/>
          </w:tcPr>
          <w:p w14:paraId="729A14E8"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1C20F9E0"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381EC7F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FE9198F"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7C862E7B"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139" w:type="dxa"/>
            <w:tcBorders>
              <w:top w:val="nil"/>
              <w:left w:val="nil"/>
              <w:bottom w:val="single" w:sz="4" w:space="0" w:color="auto"/>
              <w:right w:val="single" w:sz="4" w:space="0" w:color="auto"/>
            </w:tcBorders>
            <w:shd w:val="clear" w:color="000000" w:fill="FFFFFF"/>
          </w:tcPr>
          <w:p w14:paraId="42B212FA"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r>
      <w:tr w:rsidR="00ED73AB" w:rsidRPr="00040062" w14:paraId="638FCC79"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398F3E3D"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47536B93"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выбираемый запас, всего:</w:t>
            </w:r>
          </w:p>
        </w:tc>
        <w:tc>
          <w:tcPr>
            <w:tcW w:w="844" w:type="dxa"/>
            <w:tcBorders>
              <w:top w:val="nil"/>
              <w:left w:val="nil"/>
              <w:bottom w:val="single" w:sz="4" w:space="0" w:color="auto"/>
              <w:right w:val="single" w:sz="4" w:space="0" w:color="auto"/>
            </w:tcBorders>
            <w:shd w:val="clear" w:color="000000" w:fill="FFFFFF"/>
            <w:hideMark/>
          </w:tcPr>
          <w:p w14:paraId="6652AFD4"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0D305885"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2C0AD8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4CCD069"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4063F581"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55CE39E4" w14:textId="77777777" w:rsidR="00BA24F3" w:rsidRPr="00040062" w:rsidRDefault="00BA24F3" w:rsidP="00040062">
            <w:pPr>
              <w:jc w:val="center"/>
              <w:rPr>
                <w:rFonts w:ascii="Arial" w:hAnsi="Arial" w:cs="Arial"/>
                <w:lang w:val="ru-RU" w:eastAsia="ru-RU"/>
              </w:rPr>
            </w:pPr>
          </w:p>
        </w:tc>
      </w:tr>
      <w:tr w:rsidR="00ED73AB" w:rsidRPr="00040062" w14:paraId="17A40081"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1EA42656"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1A5F65B2"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-корневой</w:t>
            </w:r>
          </w:p>
        </w:tc>
        <w:tc>
          <w:tcPr>
            <w:tcW w:w="844" w:type="dxa"/>
            <w:vMerge w:val="restart"/>
            <w:tcBorders>
              <w:top w:val="nil"/>
              <w:left w:val="single" w:sz="4" w:space="0" w:color="auto"/>
              <w:bottom w:val="single" w:sz="4" w:space="0" w:color="auto"/>
              <w:right w:val="single" w:sz="4" w:space="0" w:color="auto"/>
            </w:tcBorders>
            <w:shd w:val="clear" w:color="000000" w:fill="FFFFFF"/>
            <w:hideMark/>
          </w:tcPr>
          <w:p w14:paraId="58CD16D5"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4EF1D9EC"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2F4205D5"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12E680B7"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2FE4B922"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749F2038" w14:textId="77777777" w:rsidR="00BA24F3" w:rsidRPr="00040062" w:rsidRDefault="00BA24F3" w:rsidP="00040062">
            <w:pPr>
              <w:jc w:val="center"/>
              <w:rPr>
                <w:rFonts w:ascii="Arial" w:hAnsi="Arial" w:cs="Arial"/>
                <w:lang w:val="ru-RU" w:eastAsia="ru-RU"/>
              </w:rPr>
            </w:pPr>
          </w:p>
        </w:tc>
      </w:tr>
      <w:tr w:rsidR="00ED73AB" w:rsidRPr="00040062" w14:paraId="7B7F2FD7"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09B40798"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5A940492"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-ликвидный</w:t>
            </w:r>
          </w:p>
        </w:tc>
        <w:tc>
          <w:tcPr>
            <w:tcW w:w="844" w:type="dxa"/>
            <w:vMerge/>
            <w:tcBorders>
              <w:top w:val="nil"/>
              <w:left w:val="single" w:sz="4" w:space="0" w:color="auto"/>
              <w:bottom w:val="single" w:sz="4" w:space="0" w:color="auto"/>
              <w:right w:val="single" w:sz="4" w:space="0" w:color="auto"/>
            </w:tcBorders>
            <w:vAlign w:val="center"/>
            <w:hideMark/>
          </w:tcPr>
          <w:p w14:paraId="7B803146"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7FEF3B45"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17C1B53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7D50B44C"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1C21BADA"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5509FEC2" w14:textId="77777777" w:rsidR="00BA24F3" w:rsidRPr="00040062" w:rsidRDefault="00BA24F3" w:rsidP="00040062">
            <w:pPr>
              <w:jc w:val="center"/>
              <w:rPr>
                <w:rFonts w:ascii="Arial" w:hAnsi="Arial" w:cs="Arial"/>
                <w:lang w:val="ru-RU" w:eastAsia="ru-RU"/>
              </w:rPr>
            </w:pPr>
          </w:p>
        </w:tc>
      </w:tr>
      <w:tr w:rsidR="00ED73AB" w:rsidRPr="00040062" w14:paraId="22B306B4"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595B435D"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1D343528"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-деловой</w:t>
            </w:r>
          </w:p>
        </w:tc>
        <w:tc>
          <w:tcPr>
            <w:tcW w:w="844" w:type="dxa"/>
            <w:vMerge/>
            <w:tcBorders>
              <w:top w:val="nil"/>
              <w:left w:val="single" w:sz="4" w:space="0" w:color="auto"/>
              <w:bottom w:val="single" w:sz="4" w:space="0" w:color="auto"/>
              <w:right w:val="single" w:sz="4" w:space="0" w:color="auto"/>
            </w:tcBorders>
            <w:vAlign w:val="center"/>
            <w:hideMark/>
          </w:tcPr>
          <w:p w14:paraId="76E8085C"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3E95A08A"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0D3CB65D"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D2CB44C"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670DAF62"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30E3279" w14:textId="77777777" w:rsidR="00BA24F3" w:rsidRPr="00040062" w:rsidRDefault="00BA24F3" w:rsidP="00040062">
            <w:pPr>
              <w:jc w:val="center"/>
              <w:rPr>
                <w:rFonts w:ascii="Arial" w:hAnsi="Arial" w:cs="Arial"/>
                <w:lang w:val="ru-RU" w:eastAsia="ru-RU"/>
              </w:rPr>
            </w:pPr>
          </w:p>
        </w:tc>
      </w:tr>
      <w:tr w:rsidR="00ED73AB" w:rsidRPr="00040062" w14:paraId="42732D6C" w14:textId="77777777" w:rsidTr="009A00B6">
        <w:trPr>
          <w:trHeight w:val="256"/>
        </w:trPr>
        <w:tc>
          <w:tcPr>
            <w:tcW w:w="10313" w:type="dxa"/>
            <w:gridSpan w:val="8"/>
            <w:tcBorders>
              <w:top w:val="single" w:sz="4" w:space="0" w:color="auto"/>
              <w:left w:val="single" w:sz="4" w:space="0" w:color="auto"/>
              <w:bottom w:val="single" w:sz="4" w:space="0" w:color="auto"/>
              <w:right w:val="single" w:sz="4" w:space="0" w:color="auto"/>
            </w:tcBorders>
            <w:shd w:val="clear" w:color="000000" w:fill="FFFFFF"/>
          </w:tcPr>
          <w:p w14:paraId="4914EA74" w14:textId="77777777" w:rsidR="00BA24F3" w:rsidRPr="00040062" w:rsidRDefault="009A00B6" w:rsidP="00040062">
            <w:pPr>
              <w:rPr>
                <w:rFonts w:ascii="Arial" w:hAnsi="Arial" w:cs="Arial"/>
                <w:b/>
                <w:lang w:val="ru-RU" w:eastAsia="ru-RU"/>
              </w:rPr>
            </w:pPr>
            <w:r w:rsidRPr="00040062">
              <w:rPr>
                <w:rFonts w:ascii="Arial" w:hAnsi="Arial" w:cs="Arial"/>
                <w:b/>
                <w:lang w:val="ru-RU" w:eastAsia="ru-RU"/>
              </w:rPr>
              <w:t>Итого по объекту</w:t>
            </w:r>
          </w:p>
        </w:tc>
      </w:tr>
      <w:tr w:rsidR="00ED73AB" w:rsidRPr="00040062" w14:paraId="217A1B2C"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57A2546F"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820" w:type="dxa"/>
            <w:vMerge w:val="restart"/>
            <w:tcBorders>
              <w:top w:val="nil"/>
              <w:left w:val="single" w:sz="4" w:space="0" w:color="auto"/>
              <w:bottom w:val="single" w:sz="4" w:space="0" w:color="auto"/>
              <w:right w:val="single" w:sz="4" w:space="0" w:color="auto"/>
            </w:tcBorders>
            <w:shd w:val="clear" w:color="000000" w:fill="FFFFFF"/>
            <w:hideMark/>
          </w:tcPr>
          <w:p w14:paraId="098E1C1D"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xml:space="preserve">Выявленный фонд по лесоводственным требованиям </w:t>
            </w:r>
          </w:p>
        </w:tc>
        <w:tc>
          <w:tcPr>
            <w:tcW w:w="844" w:type="dxa"/>
            <w:tcBorders>
              <w:top w:val="nil"/>
              <w:left w:val="nil"/>
              <w:bottom w:val="single" w:sz="4" w:space="0" w:color="auto"/>
              <w:right w:val="single" w:sz="4" w:space="0" w:color="auto"/>
            </w:tcBorders>
            <w:shd w:val="clear" w:color="000000" w:fill="FFFFFF"/>
            <w:hideMark/>
          </w:tcPr>
          <w:p w14:paraId="2BD94CB1"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4A5FF911"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138" w:type="dxa"/>
            <w:tcBorders>
              <w:top w:val="nil"/>
              <w:left w:val="nil"/>
              <w:bottom w:val="single" w:sz="4" w:space="0" w:color="auto"/>
              <w:right w:val="single" w:sz="4" w:space="0" w:color="auto"/>
            </w:tcBorders>
            <w:shd w:val="clear" w:color="000000" w:fill="FFFFFF"/>
          </w:tcPr>
          <w:p w14:paraId="5EE2E80D"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41ED239F"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002" w:type="dxa"/>
            <w:tcBorders>
              <w:top w:val="nil"/>
              <w:left w:val="nil"/>
              <w:bottom w:val="single" w:sz="4" w:space="0" w:color="auto"/>
              <w:right w:val="single" w:sz="4" w:space="0" w:color="auto"/>
            </w:tcBorders>
            <w:shd w:val="clear" w:color="000000" w:fill="FFFFFF"/>
          </w:tcPr>
          <w:p w14:paraId="417C6FFD" w14:textId="77777777" w:rsidR="00BA24F3" w:rsidRPr="00040062" w:rsidRDefault="00793329" w:rsidP="00040062">
            <w:pPr>
              <w:jc w:val="center"/>
              <w:rPr>
                <w:rFonts w:ascii="Arial" w:hAnsi="Arial" w:cs="Arial"/>
                <w:lang w:val="ru-RU" w:eastAsia="ru-RU"/>
              </w:rPr>
            </w:pPr>
            <w:r w:rsidRPr="00040062">
              <w:rPr>
                <w:rFonts w:ascii="Arial" w:hAnsi="Arial" w:cs="Arial"/>
                <w:lang w:val="ru-RU" w:eastAsia="ru-RU"/>
              </w:rPr>
              <w:t>5,</w:t>
            </w:r>
            <w:r w:rsidR="00944EF7" w:rsidRPr="00040062">
              <w:rPr>
                <w:rFonts w:ascii="Arial" w:hAnsi="Arial" w:cs="Arial"/>
                <w:lang w:val="ru-RU" w:eastAsia="ru-RU"/>
              </w:rPr>
              <w:t>1</w:t>
            </w:r>
          </w:p>
        </w:tc>
        <w:tc>
          <w:tcPr>
            <w:tcW w:w="1139" w:type="dxa"/>
            <w:tcBorders>
              <w:top w:val="nil"/>
              <w:left w:val="nil"/>
              <w:bottom w:val="single" w:sz="4" w:space="0" w:color="auto"/>
              <w:right w:val="single" w:sz="4" w:space="0" w:color="auto"/>
            </w:tcBorders>
            <w:shd w:val="clear" w:color="000000" w:fill="FFFFFF"/>
          </w:tcPr>
          <w:p w14:paraId="5DE125F5" w14:textId="77777777" w:rsidR="00BA24F3" w:rsidRPr="00040062" w:rsidRDefault="00793329" w:rsidP="00040062">
            <w:pPr>
              <w:jc w:val="center"/>
              <w:rPr>
                <w:rFonts w:ascii="Arial" w:hAnsi="Arial" w:cs="Arial"/>
                <w:lang w:val="ru-RU" w:eastAsia="ru-RU"/>
              </w:rPr>
            </w:pPr>
            <w:r w:rsidRPr="00040062">
              <w:rPr>
                <w:rFonts w:ascii="Arial" w:hAnsi="Arial" w:cs="Arial"/>
                <w:lang w:val="ru-RU" w:eastAsia="ru-RU"/>
              </w:rPr>
              <w:t>5,</w:t>
            </w:r>
            <w:r w:rsidR="00944EF7" w:rsidRPr="00040062">
              <w:rPr>
                <w:rFonts w:ascii="Arial" w:hAnsi="Arial" w:cs="Arial"/>
                <w:lang w:val="ru-RU" w:eastAsia="ru-RU"/>
              </w:rPr>
              <w:t>4</w:t>
            </w:r>
          </w:p>
        </w:tc>
      </w:tr>
      <w:tr w:rsidR="00ED73AB" w:rsidRPr="00040062" w14:paraId="5E4573D5"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6471216D" w14:textId="77777777" w:rsidR="00BA24F3" w:rsidRPr="00040062" w:rsidRDefault="00BA24F3" w:rsidP="00040062">
            <w:pPr>
              <w:rPr>
                <w:rFonts w:ascii="Arial" w:hAnsi="Arial" w:cs="Arial"/>
                <w:lang w:val="ru-RU" w:eastAsia="ru-RU"/>
              </w:rPr>
            </w:pPr>
          </w:p>
        </w:tc>
        <w:tc>
          <w:tcPr>
            <w:tcW w:w="2820" w:type="dxa"/>
            <w:vMerge/>
            <w:tcBorders>
              <w:top w:val="nil"/>
              <w:left w:val="single" w:sz="4" w:space="0" w:color="auto"/>
              <w:bottom w:val="single" w:sz="4" w:space="0" w:color="auto"/>
              <w:right w:val="single" w:sz="4" w:space="0" w:color="auto"/>
            </w:tcBorders>
            <w:vAlign w:val="center"/>
            <w:hideMark/>
          </w:tcPr>
          <w:p w14:paraId="631C4683" w14:textId="77777777" w:rsidR="00BA24F3" w:rsidRPr="00040062" w:rsidRDefault="00BA24F3" w:rsidP="00040062">
            <w:pPr>
              <w:rPr>
                <w:rFonts w:ascii="Arial" w:hAnsi="Arial" w:cs="Arial"/>
                <w:lang w:val="ru-RU" w:eastAsia="ru-RU"/>
              </w:rPr>
            </w:pPr>
          </w:p>
        </w:tc>
        <w:tc>
          <w:tcPr>
            <w:tcW w:w="844" w:type="dxa"/>
            <w:tcBorders>
              <w:top w:val="nil"/>
              <w:left w:val="nil"/>
              <w:bottom w:val="single" w:sz="4" w:space="0" w:color="auto"/>
              <w:right w:val="single" w:sz="4" w:space="0" w:color="auto"/>
            </w:tcBorders>
            <w:shd w:val="clear" w:color="000000" w:fill="FFFFFF"/>
            <w:hideMark/>
          </w:tcPr>
          <w:p w14:paraId="4EC9E95A"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330A12C3"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1</w:t>
            </w:r>
          </w:p>
        </w:tc>
        <w:tc>
          <w:tcPr>
            <w:tcW w:w="1138" w:type="dxa"/>
            <w:tcBorders>
              <w:top w:val="nil"/>
              <w:left w:val="nil"/>
              <w:bottom w:val="single" w:sz="4" w:space="0" w:color="auto"/>
              <w:right w:val="single" w:sz="4" w:space="0" w:color="auto"/>
            </w:tcBorders>
            <w:shd w:val="clear" w:color="000000" w:fill="FFFFFF"/>
          </w:tcPr>
          <w:p w14:paraId="247EA05A"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28DA6A8C"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1</w:t>
            </w:r>
          </w:p>
        </w:tc>
        <w:tc>
          <w:tcPr>
            <w:tcW w:w="1002" w:type="dxa"/>
            <w:tcBorders>
              <w:top w:val="nil"/>
              <w:left w:val="nil"/>
              <w:bottom w:val="single" w:sz="4" w:space="0" w:color="auto"/>
              <w:right w:val="single" w:sz="4" w:space="0" w:color="auto"/>
            </w:tcBorders>
            <w:shd w:val="clear" w:color="000000" w:fill="FFFFFF"/>
          </w:tcPr>
          <w:p w14:paraId="5E364C22"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12.4</w:t>
            </w:r>
          </w:p>
        </w:tc>
        <w:tc>
          <w:tcPr>
            <w:tcW w:w="1139" w:type="dxa"/>
            <w:tcBorders>
              <w:top w:val="nil"/>
              <w:left w:val="nil"/>
              <w:bottom w:val="single" w:sz="4" w:space="0" w:color="auto"/>
              <w:right w:val="single" w:sz="4" w:space="0" w:color="auto"/>
            </w:tcBorders>
            <w:shd w:val="clear" w:color="000000" w:fill="FFFFFF"/>
          </w:tcPr>
          <w:p w14:paraId="641394EF"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13.4</w:t>
            </w:r>
          </w:p>
        </w:tc>
      </w:tr>
      <w:tr w:rsidR="00ED73AB" w:rsidRPr="00040062" w14:paraId="34C94A5C" w14:textId="77777777" w:rsidTr="009A00B6">
        <w:trPr>
          <w:trHeight w:val="256"/>
        </w:trPr>
        <w:tc>
          <w:tcPr>
            <w:tcW w:w="562" w:type="dxa"/>
            <w:tcBorders>
              <w:top w:val="nil"/>
              <w:left w:val="single" w:sz="4" w:space="0" w:color="auto"/>
              <w:bottom w:val="single" w:sz="4" w:space="0" w:color="auto"/>
              <w:right w:val="single" w:sz="4" w:space="0" w:color="auto"/>
            </w:tcBorders>
            <w:shd w:val="clear" w:color="000000" w:fill="FFFFFF"/>
            <w:hideMark/>
          </w:tcPr>
          <w:p w14:paraId="29799882"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820" w:type="dxa"/>
            <w:tcBorders>
              <w:top w:val="nil"/>
              <w:left w:val="nil"/>
              <w:bottom w:val="single" w:sz="4" w:space="0" w:color="auto"/>
              <w:right w:val="single" w:sz="4" w:space="0" w:color="auto"/>
            </w:tcBorders>
            <w:shd w:val="clear" w:color="000000" w:fill="FFFFFF"/>
            <w:hideMark/>
          </w:tcPr>
          <w:p w14:paraId="38DC7CCF"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844" w:type="dxa"/>
            <w:tcBorders>
              <w:top w:val="nil"/>
              <w:left w:val="nil"/>
              <w:bottom w:val="single" w:sz="4" w:space="0" w:color="auto"/>
              <w:right w:val="single" w:sz="4" w:space="0" w:color="auto"/>
            </w:tcBorders>
            <w:shd w:val="clear" w:color="000000" w:fill="FFFFFF"/>
            <w:hideMark/>
          </w:tcPr>
          <w:p w14:paraId="7DACD2E8"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6A2419F2"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060448F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D6EC181"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4D02530B"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6D38BD76" w14:textId="77777777" w:rsidR="00BA24F3" w:rsidRPr="00040062" w:rsidRDefault="00BA24F3" w:rsidP="00040062">
            <w:pPr>
              <w:jc w:val="center"/>
              <w:rPr>
                <w:rFonts w:ascii="Arial" w:hAnsi="Arial" w:cs="Arial"/>
                <w:lang w:val="ru-RU" w:eastAsia="ru-RU"/>
              </w:rPr>
            </w:pPr>
          </w:p>
        </w:tc>
      </w:tr>
      <w:tr w:rsidR="00ED73AB" w:rsidRPr="00040062" w14:paraId="36DFDA77" w14:textId="77777777" w:rsidTr="009A00B6">
        <w:trPr>
          <w:trHeight w:val="256"/>
        </w:trPr>
        <w:tc>
          <w:tcPr>
            <w:tcW w:w="562" w:type="dxa"/>
            <w:vMerge w:val="restart"/>
            <w:tcBorders>
              <w:top w:val="nil"/>
              <w:left w:val="single" w:sz="4" w:space="0" w:color="auto"/>
              <w:bottom w:val="single" w:sz="4" w:space="0" w:color="auto"/>
              <w:right w:val="single" w:sz="4" w:space="0" w:color="auto"/>
            </w:tcBorders>
            <w:shd w:val="clear" w:color="000000" w:fill="FFFFFF"/>
            <w:hideMark/>
          </w:tcPr>
          <w:p w14:paraId="293673E1"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2820" w:type="dxa"/>
            <w:tcBorders>
              <w:top w:val="nil"/>
              <w:left w:val="nil"/>
              <w:bottom w:val="single" w:sz="4" w:space="0" w:color="auto"/>
              <w:right w:val="single" w:sz="4" w:space="0" w:color="auto"/>
            </w:tcBorders>
            <w:shd w:val="clear" w:color="000000" w:fill="FFFFFF"/>
            <w:hideMark/>
          </w:tcPr>
          <w:p w14:paraId="29084B04"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Ежегодный размер пользования:</w:t>
            </w:r>
          </w:p>
        </w:tc>
        <w:tc>
          <w:tcPr>
            <w:tcW w:w="844" w:type="dxa"/>
            <w:tcBorders>
              <w:top w:val="nil"/>
              <w:left w:val="nil"/>
              <w:bottom w:val="single" w:sz="4" w:space="0" w:color="auto"/>
              <w:right w:val="single" w:sz="4" w:space="0" w:color="auto"/>
            </w:tcBorders>
            <w:shd w:val="clear" w:color="000000" w:fill="FFFFFF"/>
            <w:hideMark/>
          </w:tcPr>
          <w:p w14:paraId="3E32AED9"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396A7EDE"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591E1CA"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88FE5BE"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136D57F5"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64D412BD" w14:textId="77777777" w:rsidR="00BA24F3" w:rsidRPr="00040062" w:rsidRDefault="00BA24F3" w:rsidP="00040062">
            <w:pPr>
              <w:jc w:val="center"/>
              <w:rPr>
                <w:rFonts w:ascii="Arial" w:hAnsi="Arial" w:cs="Arial"/>
                <w:lang w:val="ru-RU" w:eastAsia="ru-RU"/>
              </w:rPr>
            </w:pPr>
          </w:p>
        </w:tc>
      </w:tr>
      <w:tr w:rsidR="00ED73AB" w:rsidRPr="00040062" w14:paraId="37846BDC"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44CCE018"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02BDE2E5"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площадь</w:t>
            </w:r>
          </w:p>
        </w:tc>
        <w:tc>
          <w:tcPr>
            <w:tcW w:w="844" w:type="dxa"/>
            <w:tcBorders>
              <w:top w:val="nil"/>
              <w:left w:val="nil"/>
              <w:bottom w:val="single" w:sz="4" w:space="0" w:color="auto"/>
              <w:right w:val="single" w:sz="4" w:space="0" w:color="auto"/>
            </w:tcBorders>
            <w:shd w:val="clear" w:color="000000" w:fill="FFFFFF"/>
            <w:hideMark/>
          </w:tcPr>
          <w:p w14:paraId="49B62D6E"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269" w:type="dxa"/>
            <w:tcBorders>
              <w:top w:val="nil"/>
              <w:left w:val="nil"/>
              <w:bottom w:val="single" w:sz="4" w:space="0" w:color="auto"/>
              <w:right w:val="single" w:sz="4" w:space="0" w:color="auto"/>
            </w:tcBorders>
            <w:shd w:val="clear" w:color="000000" w:fill="FFFFFF"/>
          </w:tcPr>
          <w:p w14:paraId="6CF99E51"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0,1</w:t>
            </w:r>
          </w:p>
        </w:tc>
        <w:tc>
          <w:tcPr>
            <w:tcW w:w="1138" w:type="dxa"/>
            <w:tcBorders>
              <w:top w:val="nil"/>
              <w:left w:val="nil"/>
              <w:bottom w:val="single" w:sz="4" w:space="0" w:color="auto"/>
              <w:right w:val="single" w:sz="4" w:space="0" w:color="auto"/>
            </w:tcBorders>
            <w:shd w:val="clear" w:color="000000" w:fill="FFFFFF"/>
          </w:tcPr>
          <w:p w14:paraId="3F3B7399"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6CE9D41"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0,1</w:t>
            </w:r>
          </w:p>
        </w:tc>
        <w:tc>
          <w:tcPr>
            <w:tcW w:w="1002" w:type="dxa"/>
            <w:tcBorders>
              <w:top w:val="nil"/>
              <w:left w:val="nil"/>
              <w:bottom w:val="single" w:sz="4" w:space="0" w:color="auto"/>
              <w:right w:val="single" w:sz="4" w:space="0" w:color="auto"/>
            </w:tcBorders>
            <w:shd w:val="clear" w:color="000000" w:fill="FFFFFF"/>
          </w:tcPr>
          <w:p w14:paraId="1F73BD4D"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1.7</w:t>
            </w:r>
          </w:p>
        </w:tc>
        <w:tc>
          <w:tcPr>
            <w:tcW w:w="1139" w:type="dxa"/>
            <w:tcBorders>
              <w:top w:val="nil"/>
              <w:left w:val="nil"/>
              <w:bottom w:val="single" w:sz="4" w:space="0" w:color="auto"/>
              <w:right w:val="single" w:sz="4" w:space="0" w:color="auto"/>
            </w:tcBorders>
            <w:shd w:val="clear" w:color="000000" w:fill="FFFFFF"/>
          </w:tcPr>
          <w:p w14:paraId="36320206" w14:textId="77777777" w:rsidR="00BA24F3" w:rsidRPr="00040062" w:rsidRDefault="00944EF7" w:rsidP="00040062">
            <w:pPr>
              <w:jc w:val="center"/>
              <w:rPr>
                <w:rFonts w:ascii="Arial" w:hAnsi="Arial" w:cs="Arial"/>
                <w:lang w:val="ru-RU" w:eastAsia="ru-RU"/>
              </w:rPr>
            </w:pPr>
            <w:r w:rsidRPr="00040062">
              <w:rPr>
                <w:rFonts w:ascii="Arial" w:hAnsi="Arial" w:cs="Arial"/>
                <w:lang w:val="ru-RU" w:eastAsia="ru-RU"/>
              </w:rPr>
              <w:t>1.8</w:t>
            </w:r>
          </w:p>
        </w:tc>
      </w:tr>
      <w:tr w:rsidR="00ED73AB" w:rsidRPr="00040062" w14:paraId="20582E2C"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6E2A9BEE"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73ACDE76"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выбираемый запас, всего:</w:t>
            </w:r>
          </w:p>
        </w:tc>
        <w:tc>
          <w:tcPr>
            <w:tcW w:w="844" w:type="dxa"/>
            <w:tcBorders>
              <w:top w:val="nil"/>
              <w:left w:val="nil"/>
              <w:bottom w:val="single" w:sz="4" w:space="0" w:color="auto"/>
              <w:right w:val="single" w:sz="4" w:space="0" w:color="auto"/>
            </w:tcBorders>
            <w:shd w:val="clear" w:color="000000" w:fill="FFFFFF"/>
            <w:hideMark/>
          </w:tcPr>
          <w:p w14:paraId="49DF4F60"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69" w:type="dxa"/>
            <w:tcBorders>
              <w:top w:val="nil"/>
              <w:left w:val="nil"/>
              <w:bottom w:val="single" w:sz="4" w:space="0" w:color="auto"/>
              <w:right w:val="single" w:sz="4" w:space="0" w:color="auto"/>
            </w:tcBorders>
            <w:shd w:val="clear" w:color="000000" w:fill="FFFFFF"/>
          </w:tcPr>
          <w:p w14:paraId="16F4EF1E"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4D861230"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2B748F6F"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31AF608E"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3017E926" w14:textId="77777777" w:rsidR="00BA24F3" w:rsidRPr="00040062" w:rsidRDefault="00BA24F3" w:rsidP="00040062">
            <w:pPr>
              <w:jc w:val="center"/>
              <w:rPr>
                <w:rFonts w:ascii="Arial" w:hAnsi="Arial" w:cs="Arial"/>
                <w:lang w:val="ru-RU" w:eastAsia="ru-RU"/>
              </w:rPr>
            </w:pPr>
          </w:p>
        </w:tc>
      </w:tr>
      <w:tr w:rsidR="00ED73AB" w:rsidRPr="00040062" w14:paraId="0691B18F"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71F01FE1"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2403E909"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-корневой</w:t>
            </w:r>
          </w:p>
        </w:tc>
        <w:tc>
          <w:tcPr>
            <w:tcW w:w="844" w:type="dxa"/>
            <w:vMerge w:val="restart"/>
            <w:tcBorders>
              <w:top w:val="nil"/>
              <w:left w:val="single" w:sz="4" w:space="0" w:color="auto"/>
              <w:bottom w:val="single" w:sz="4" w:space="0" w:color="auto"/>
              <w:right w:val="single" w:sz="4" w:space="0" w:color="auto"/>
            </w:tcBorders>
            <w:shd w:val="clear" w:color="000000" w:fill="FFFFFF"/>
            <w:hideMark/>
          </w:tcPr>
          <w:p w14:paraId="450FC022" w14:textId="77777777" w:rsidR="00BA24F3"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269" w:type="dxa"/>
            <w:tcBorders>
              <w:top w:val="nil"/>
              <w:left w:val="nil"/>
              <w:bottom w:val="single" w:sz="4" w:space="0" w:color="auto"/>
              <w:right w:val="single" w:sz="4" w:space="0" w:color="auto"/>
            </w:tcBorders>
            <w:shd w:val="clear" w:color="000000" w:fill="FFFFFF"/>
          </w:tcPr>
          <w:p w14:paraId="084AA53B"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138" w:type="dxa"/>
            <w:tcBorders>
              <w:top w:val="nil"/>
              <w:left w:val="nil"/>
              <w:bottom w:val="single" w:sz="4" w:space="0" w:color="auto"/>
              <w:right w:val="single" w:sz="4" w:space="0" w:color="auto"/>
            </w:tcBorders>
            <w:shd w:val="clear" w:color="000000" w:fill="FFFFFF"/>
          </w:tcPr>
          <w:p w14:paraId="32B189D9"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60021343"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c>
          <w:tcPr>
            <w:tcW w:w="1002" w:type="dxa"/>
            <w:tcBorders>
              <w:top w:val="nil"/>
              <w:left w:val="nil"/>
              <w:bottom w:val="single" w:sz="4" w:space="0" w:color="auto"/>
              <w:right w:val="single" w:sz="4" w:space="0" w:color="auto"/>
            </w:tcBorders>
            <w:shd w:val="clear" w:color="000000" w:fill="FFFFFF"/>
          </w:tcPr>
          <w:p w14:paraId="4AA9CB7A"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6EEFF4DD"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0,3</w:t>
            </w:r>
          </w:p>
        </w:tc>
      </w:tr>
      <w:tr w:rsidR="00ED73AB" w:rsidRPr="00040062" w14:paraId="6D35E610"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1E556463"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4CF8EE99"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-ликвидный</w:t>
            </w:r>
          </w:p>
        </w:tc>
        <w:tc>
          <w:tcPr>
            <w:tcW w:w="844" w:type="dxa"/>
            <w:vMerge/>
            <w:tcBorders>
              <w:top w:val="nil"/>
              <w:left w:val="single" w:sz="4" w:space="0" w:color="auto"/>
              <w:bottom w:val="single" w:sz="4" w:space="0" w:color="auto"/>
              <w:right w:val="single" w:sz="4" w:space="0" w:color="auto"/>
            </w:tcBorders>
            <w:vAlign w:val="center"/>
            <w:hideMark/>
          </w:tcPr>
          <w:p w14:paraId="04E64C1C"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12029090"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0,2</w:t>
            </w:r>
          </w:p>
        </w:tc>
        <w:tc>
          <w:tcPr>
            <w:tcW w:w="1138" w:type="dxa"/>
            <w:tcBorders>
              <w:top w:val="nil"/>
              <w:left w:val="nil"/>
              <w:bottom w:val="single" w:sz="4" w:space="0" w:color="auto"/>
              <w:right w:val="single" w:sz="4" w:space="0" w:color="auto"/>
            </w:tcBorders>
            <w:shd w:val="clear" w:color="000000" w:fill="FFFFFF"/>
          </w:tcPr>
          <w:p w14:paraId="0770953F"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051A3675"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0,2</w:t>
            </w:r>
          </w:p>
        </w:tc>
        <w:tc>
          <w:tcPr>
            <w:tcW w:w="1002" w:type="dxa"/>
            <w:tcBorders>
              <w:top w:val="nil"/>
              <w:left w:val="nil"/>
              <w:bottom w:val="single" w:sz="4" w:space="0" w:color="auto"/>
              <w:right w:val="single" w:sz="4" w:space="0" w:color="auto"/>
            </w:tcBorders>
            <w:shd w:val="clear" w:color="000000" w:fill="FFFFFF"/>
          </w:tcPr>
          <w:p w14:paraId="59A7CC31"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15515BA8" w14:textId="77777777" w:rsidR="00BA24F3" w:rsidRPr="00040062" w:rsidRDefault="009A00B6" w:rsidP="00040062">
            <w:pPr>
              <w:jc w:val="center"/>
              <w:rPr>
                <w:rFonts w:ascii="Arial" w:hAnsi="Arial" w:cs="Arial"/>
                <w:lang w:val="ru-RU" w:eastAsia="ru-RU"/>
              </w:rPr>
            </w:pPr>
            <w:r w:rsidRPr="00040062">
              <w:rPr>
                <w:rFonts w:ascii="Arial" w:hAnsi="Arial" w:cs="Arial"/>
                <w:lang w:val="ru-RU" w:eastAsia="ru-RU"/>
              </w:rPr>
              <w:t>0,2</w:t>
            </w:r>
          </w:p>
        </w:tc>
      </w:tr>
      <w:tr w:rsidR="00ED73AB" w:rsidRPr="00040062" w14:paraId="4631AA9F" w14:textId="77777777" w:rsidTr="009A00B6">
        <w:trPr>
          <w:trHeight w:val="256"/>
        </w:trPr>
        <w:tc>
          <w:tcPr>
            <w:tcW w:w="562" w:type="dxa"/>
            <w:vMerge/>
            <w:tcBorders>
              <w:top w:val="nil"/>
              <w:left w:val="single" w:sz="4" w:space="0" w:color="auto"/>
              <w:bottom w:val="single" w:sz="4" w:space="0" w:color="auto"/>
              <w:right w:val="single" w:sz="4" w:space="0" w:color="auto"/>
            </w:tcBorders>
            <w:vAlign w:val="center"/>
            <w:hideMark/>
          </w:tcPr>
          <w:p w14:paraId="47C7F031" w14:textId="77777777" w:rsidR="00BA24F3" w:rsidRPr="00040062" w:rsidRDefault="00BA24F3" w:rsidP="00040062">
            <w:pPr>
              <w:rPr>
                <w:rFonts w:ascii="Arial" w:hAnsi="Arial" w:cs="Arial"/>
                <w:lang w:val="ru-RU" w:eastAsia="ru-RU"/>
              </w:rPr>
            </w:pPr>
          </w:p>
        </w:tc>
        <w:tc>
          <w:tcPr>
            <w:tcW w:w="2820" w:type="dxa"/>
            <w:tcBorders>
              <w:top w:val="nil"/>
              <w:left w:val="nil"/>
              <w:bottom w:val="single" w:sz="4" w:space="0" w:color="auto"/>
              <w:right w:val="single" w:sz="4" w:space="0" w:color="auto"/>
            </w:tcBorders>
            <w:shd w:val="clear" w:color="000000" w:fill="FFFFFF"/>
            <w:hideMark/>
          </w:tcPr>
          <w:p w14:paraId="5C5675B8" w14:textId="77777777" w:rsidR="00BA24F3" w:rsidRPr="00040062" w:rsidRDefault="00E47E9B" w:rsidP="00040062">
            <w:pPr>
              <w:rPr>
                <w:rFonts w:ascii="Arial" w:hAnsi="Arial" w:cs="Arial"/>
                <w:lang w:val="ru-RU" w:eastAsia="ru-RU"/>
              </w:rPr>
            </w:pPr>
            <w:r w:rsidRPr="00040062">
              <w:rPr>
                <w:rFonts w:ascii="Arial" w:hAnsi="Arial" w:cs="Arial"/>
                <w:lang w:val="ru-RU" w:eastAsia="ru-RU"/>
              </w:rPr>
              <w:t>-деловой</w:t>
            </w:r>
          </w:p>
        </w:tc>
        <w:tc>
          <w:tcPr>
            <w:tcW w:w="844" w:type="dxa"/>
            <w:vMerge/>
            <w:tcBorders>
              <w:top w:val="nil"/>
              <w:left w:val="single" w:sz="4" w:space="0" w:color="auto"/>
              <w:bottom w:val="single" w:sz="4" w:space="0" w:color="auto"/>
              <w:right w:val="single" w:sz="4" w:space="0" w:color="auto"/>
            </w:tcBorders>
            <w:vAlign w:val="center"/>
            <w:hideMark/>
          </w:tcPr>
          <w:p w14:paraId="7BEEFF96" w14:textId="77777777" w:rsidR="00BA24F3" w:rsidRPr="00040062" w:rsidRDefault="00BA24F3" w:rsidP="00040062">
            <w:pPr>
              <w:rPr>
                <w:rFonts w:ascii="Arial" w:hAnsi="Arial" w:cs="Arial"/>
                <w:lang w:val="ru-RU" w:eastAsia="ru-RU"/>
              </w:rPr>
            </w:pPr>
          </w:p>
        </w:tc>
        <w:tc>
          <w:tcPr>
            <w:tcW w:w="1269" w:type="dxa"/>
            <w:tcBorders>
              <w:top w:val="nil"/>
              <w:left w:val="nil"/>
              <w:bottom w:val="single" w:sz="4" w:space="0" w:color="auto"/>
              <w:right w:val="single" w:sz="4" w:space="0" w:color="auto"/>
            </w:tcBorders>
            <w:shd w:val="clear" w:color="000000" w:fill="FFFFFF"/>
          </w:tcPr>
          <w:p w14:paraId="1AD02557" w14:textId="77777777" w:rsidR="00BA24F3" w:rsidRPr="00040062" w:rsidRDefault="00BA24F3" w:rsidP="00040062">
            <w:pPr>
              <w:jc w:val="center"/>
              <w:rPr>
                <w:rFonts w:ascii="Arial" w:hAnsi="Arial" w:cs="Arial"/>
                <w:lang w:val="ru-RU" w:eastAsia="ru-RU"/>
              </w:rPr>
            </w:pPr>
          </w:p>
        </w:tc>
        <w:tc>
          <w:tcPr>
            <w:tcW w:w="1138" w:type="dxa"/>
            <w:tcBorders>
              <w:top w:val="nil"/>
              <w:left w:val="nil"/>
              <w:bottom w:val="single" w:sz="4" w:space="0" w:color="auto"/>
              <w:right w:val="single" w:sz="4" w:space="0" w:color="auto"/>
            </w:tcBorders>
            <w:shd w:val="clear" w:color="000000" w:fill="FFFFFF"/>
          </w:tcPr>
          <w:p w14:paraId="3E353A38" w14:textId="77777777" w:rsidR="00BA24F3" w:rsidRPr="00040062" w:rsidRDefault="00BA24F3" w:rsidP="00040062">
            <w:pPr>
              <w:jc w:val="center"/>
              <w:rPr>
                <w:rFonts w:ascii="Arial" w:hAnsi="Arial" w:cs="Arial"/>
                <w:lang w:val="ru-RU" w:eastAsia="ru-RU"/>
              </w:rPr>
            </w:pPr>
          </w:p>
        </w:tc>
        <w:tc>
          <w:tcPr>
            <w:tcW w:w="1539" w:type="dxa"/>
            <w:tcBorders>
              <w:top w:val="nil"/>
              <w:left w:val="nil"/>
              <w:bottom w:val="single" w:sz="4" w:space="0" w:color="auto"/>
              <w:right w:val="single" w:sz="4" w:space="0" w:color="auto"/>
            </w:tcBorders>
            <w:shd w:val="clear" w:color="000000" w:fill="FFFFFF"/>
          </w:tcPr>
          <w:p w14:paraId="1B07585A" w14:textId="77777777" w:rsidR="00BA24F3" w:rsidRPr="00040062" w:rsidRDefault="00BA24F3" w:rsidP="00040062">
            <w:pPr>
              <w:jc w:val="center"/>
              <w:rPr>
                <w:rFonts w:ascii="Arial" w:hAnsi="Arial" w:cs="Arial"/>
                <w:lang w:val="ru-RU" w:eastAsia="ru-RU"/>
              </w:rPr>
            </w:pPr>
          </w:p>
        </w:tc>
        <w:tc>
          <w:tcPr>
            <w:tcW w:w="1002" w:type="dxa"/>
            <w:tcBorders>
              <w:top w:val="nil"/>
              <w:left w:val="nil"/>
              <w:bottom w:val="single" w:sz="4" w:space="0" w:color="auto"/>
              <w:right w:val="single" w:sz="4" w:space="0" w:color="auto"/>
            </w:tcBorders>
            <w:shd w:val="clear" w:color="000000" w:fill="FFFFFF"/>
          </w:tcPr>
          <w:p w14:paraId="03D53EA7" w14:textId="77777777" w:rsidR="00BA24F3" w:rsidRPr="00040062" w:rsidRDefault="00BA24F3" w:rsidP="00040062">
            <w:pPr>
              <w:jc w:val="center"/>
              <w:rPr>
                <w:rFonts w:ascii="Arial" w:hAnsi="Arial" w:cs="Arial"/>
                <w:lang w:val="ru-RU" w:eastAsia="ru-RU"/>
              </w:rPr>
            </w:pPr>
          </w:p>
        </w:tc>
        <w:tc>
          <w:tcPr>
            <w:tcW w:w="1139" w:type="dxa"/>
            <w:tcBorders>
              <w:top w:val="nil"/>
              <w:left w:val="nil"/>
              <w:bottom w:val="single" w:sz="4" w:space="0" w:color="auto"/>
              <w:right w:val="single" w:sz="4" w:space="0" w:color="auto"/>
            </w:tcBorders>
            <w:shd w:val="clear" w:color="000000" w:fill="FFFFFF"/>
          </w:tcPr>
          <w:p w14:paraId="26D14ADC" w14:textId="77777777" w:rsidR="00BA24F3" w:rsidRPr="00040062" w:rsidRDefault="00BA24F3" w:rsidP="00040062">
            <w:pPr>
              <w:jc w:val="center"/>
              <w:rPr>
                <w:rFonts w:ascii="Arial" w:hAnsi="Arial" w:cs="Arial"/>
                <w:lang w:val="ru-RU" w:eastAsia="ru-RU"/>
              </w:rPr>
            </w:pPr>
          </w:p>
        </w:tc>
      </w:tr>
    </w:tbl>
    <w:p w14:paraId="7A6B6149"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*Проведение санитарно-оздоровительных мероприятий предусматривает выполнение санитарных рубок, уборки сухостоя и захламленности, лесозащитных мероприятий.</w:t>
      </w:r>
    </w:p>
    <w:p w14:paraId="04803153" w14:textId="77777777" w:rsidR="00BF2F80" w:rsidRPr="00040062" w:rsidRDefault="00BF2F80" w:rsidP="00040062">
      <w:pPr>
        <w:jc w:val="both"/>
        <w:rPr>
          <w:rFonts w:ascii="Arial" w:hAnsi="Arial" w:cs="Arial"/>
          <w:lang w:val="ru-RU" w:eastAsia="ru-RU"/>
        </w:rPr>
      </w:pPr>
    </w:p>
    <w:p w14:paraId="44F0DDBF" w14:textId="77777777" w:rsidR="00D53D5C" w:rsidRPr="00040062" w:rsidRDefault="00DC0942" w:rsidP="00040062">
      <w:pPr>
        <w:shd w:val="clear" w:color="auto" w:fill="FFFFFF"/>
        <w:tabs>
          <w:tab w:val="left" w:pos="811"/>
        </w:tabs>
        <w:jc w:val="center"/>
        <w:rPr>
          <w:rFonts w:ascii="Arial" w:hAnsi="Arial" w:cs="Arial"/>
          <w:b/>
          <w:lang w:val="ru-RU" w:eastAsia="ru-RU"/>
        </w:rPr>
      </w:pPr>
      <w:r w:rsidRPr="00040062">
        <w:rPr>
          <w:rFonts w:ascii="Arial" w:hAnsi="Arial" w:cs="Arial"/>
          <w:b/>
          <w:lang w:val="ru-RU" w:eastAsia="ru-RU"/>
        </w:rPr>
        <w:t>2.1</w:t>
      </w:r>
      <w:r w:rsidR="00492C0A" w:rsidRPr="00040062">
        <w:rPr>
          <w:rFonts w:ascii="Arial" w:hAnsi="Arial" w:cs="Arial"/>
          <w:b/>
          <w:lang w:val="ru-RU" w:eastAsia="ru-RU"/>
        </w:rPr>
        <w:t>7</w:t>
      </w:r>
      <w:r w:rsidR="00E53570" w:rsidRPr="00040062">
        <w:rPr>
          <w:rFonts w:ascii="Arial" w:hAnsi="Arial" w:cs="Arial"/>
          <w:b/>
          <w:lang w:val="ru-RU" w:eastAsia="ru-RU"/>
        </w:rPr>
        <w:t xml:space="preserve">.4. </w:t>
      </w:r>
      <w:r w:rsidR="00642704" w:rsidRPr="00040062">
        <w:rPr>
          <w:rFonts w:ascii="Arial" w:hAnsi="Arial" w:cs="Arial"/>
          <w:b/>
          <w:lang w:val="ru-RU" w:eastAsia="ru-RU"/>
        </w:rPr>
        <w:t xml:space="preserve"> </w:t>
      </w:r>
      <w:r w:rsidR="00E53570" w:rsidRPr="00040062">
        <w:rPr>
          <w:rFonts w:ascii="Arial" w:hAnsi="Arial" w:cs="Arial"/>
          <w:b/>
          <w:lang w:val="ru-RU" w:eastAsia="ru-RU"/>
        </w:rPr>
        <w:t>Нормативы отбора деревьев в рубку при проведении санитарно-оздоровительных мероприятий</w:t>
      </w:r>
    </w:p>
    <w:p w14:paraId="6777C2C0" w14:textId="77777777" w:rsidR="00D53D5C" w:rsidRPr="00040062" w:rsidRDefault="00E47E9B" w:rsidP="00040062">
      <w:pPr>
        <w:widowControl w:val="0"/>
        <w:autoSpaceDE w:val="0"/>
        <w:autoSpaceDN w:val="0"/>
        <w:adjustRightInd w:val="0"/>
        <w:jc w:val="right"/>
        <w:rPr>
          <w:rFonts w:ascii="Arial" w:hAnsi="Arial" w:cs="Arial"/>
          <w:lang w:val="ru-RU" w:eastAsia="ru-RU"/>
        </w:rPr>
      </w:pPr>
      <w:r w:rsidRPr="00040062">
        <w:rPr>
          <w:rFonts w:ascii="Arial" w:hAnsi="Arial" w:cs="Arial"/>
          <w:lang w:val="ru-RU" w:eastAsia="ru-RU"/>
        </w:rPr>
        <w:t>Шкала категорий состояния деревьев</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5"/>
        <w:gridCol w:w="4059"/>
        <w:gridCol w:w="4060"/>
      </w:tblGrid>
      <w:tr w:rsidR="00ED73AB" w:rsidRPr="00040062" w14:paraId="50258827" w14:textId="77777777" w:rsidTr="00BA24F3">
        <w:trPr>
          <w:trHeight w:val="339"/>
        </w:trPr>
        <w:tc>
          <w:tcPr>
            <w:tcW w:w="2095" w:type="dxa"/>
            <w:vMerge w:val="restart"/>
          </w:tcPr>
          <w:p w14:paraId="78771BD5"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Категория состояния деревьев</w:t>
            </w:r>
          </w:p>
        </w:tc>
        <w:tc>
          <w:tcPr>
            <w:tcW w:w="8119" w:type="dxa"/>
            <w:gridSpan w:val="2"/>
          </w:tcPr>
          <w:p w14:paraId="0C73C3A7" w14:textId="77777777" w:rsidR="00BA24F3"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Внешние признаки деревьев</w:t>
            </w:r>
          </w:p>
        </w:tc>
      </w:tr>
      <w:tr w:rsidR="00ED73AB" w:rsidRPr="00040062" w14:paraId="4020BCA0" w14:textId="77777777" w:rsidTr="00BA24F3">
        <w:trPr>
          <w:trHeight w:val="339"/>
        </w:trPr>
        <w:tc>
          <w:tcPr>
            <w:tcW w:w="2095" w:type="dxa"/>
            <w:vMerge/>
          </w:tcPr>
          <w:p w14:paraId="4AE519A2" w14:textId="77777777" w:rsidR="00BA24F3" w:rsidRPr="00040062" w:rsidRDefault="00BA24F3" w:rsidP="00040062">
            <w:pPr>
              <w:widowControl w:val="0"/>
              <w:autoSpaceDE w:val="0"/>
              <w:autoSpaceDN w:val="0"/>
              <w:adjustRightInd w:val="0"/>
              <w:rPr>
                <w:rFonts w:ascii="Arial" w:hAnsi="Arial" w:cs="Arial"/>
                <w:lang w:val="ru-RU" w:eastAsia="ru-RU"/>
              </w:rPr>
            </w:pPr>
          </w:p>
        </w:tc>
        <w:tc>
          <w:tcPr>
            <w:tcW w:w="4059" w:type="dxa"/>
          </w:tcPr>
          <w:p w14:paraId="5215310B" w14:textId="77777777" w:rsidR="00BA24F3"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хвойные</w:t>
            </w:r>
          </w:p>
        </w:tc>
        <w:tc>
          <w:tcPr>
            <w:tcW w:w="4060" w:type="dxa"/>
          </w:tcPr>
          <w:p w14:paraId="120760FE" w14:textId="77777777" w:rsidR="00BA24F3"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лиственные</w:t>
            </w:r>
          </w:p>
        </w:tc>
      </w:tr>
      <w:tr w:rsidR="00ED73AB" w:rsidRPr="00040062" w14:paraId="54F671AB" w14:textId="77777777" w:rsidTr="00AD4249">
        <w:trPr>
          <w:trHeight w:val="20"/>
        </w:trPr>
        <w:tc>
          <w:tcPr>
            <w:tcW w:w="2095" w:type="dxa"/>
          </w:tcPr>
          <w:p w14:paraId="42F1237C"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1 - здоровые (без признаков ослабления)</w:t>
            </w:r>
          </w:p>
        </w:tc>
        <w:tc>
          <w:tcPr>
            <w:tcW w:w="8119" w:type="dxa"/>
            <w:gridSpan w:val="2"/>
          </w:tcPr>
          <w:p w14:paraId="37EB3253"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крона густая (для данной породы, возраста и условий местопроизрастания); хвоя (листва) зеленая; прирост текущего года нормального размера</w:t>
            </w:r>
          </w:p>
        </w:tc>
      </w:tr>
      <w:tr w:rsidR="00ED73AB" w:rsidRPr="00040062" w14:paraId="277A1EA1" w14:textId="77777777" w:rsidTr="00BA24F3">
        <w:trPr>
          <w:trHeight w:val="1187"/>
        </w:trPr>
        <w:tc>
          <w:tcPr>
            <w:tcW w:w="2095" w:type="dxa"/>
          </w:tcPr>
          <w:p w14:paraId="0D738CF5"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2 - ослабленные</w:t>
            </w:r>
          </w:p>
        </w:tc>
        <w:tc>
          <w:tcPr>
            <w:tcW w:w="4059" w:type="dxa"/>
          </w:tcPr>
          <w:p w14:paraId="24F352B2"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крона разреженная; хвоя светло-зеленая; прирост уменьшен, но не более чем наполовину; отдельные ветви засохли</w:t>
            </w:r>
          </w:p>
        </w:tc>
        <w:tc>
          <w:tcPr>
            <w:tcW w:w="4060" w:type="dxa"/>
          </w:tcPr>
          <w:p w14:paraId="25B83947"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крона разреженная; листва светло-зеленая; прирост уменьшен, но не более чем наполовину; отдельные ветви засохли; единичные водяные побеги</w:t>
            </w:r>
          </w:p>
        </w:tc>
      </w:tr>
      <w:tr w:rsidR="00ED73AB" w:rsidRPr="00040062" w14:paraId="70F63382" w14:textId="77777777" w:rsidTr="00BA24F3">
        <w:trPr>
          <w:trHeight w:val="1682"/>
        </w:trPr>
        <w:tc>
          <w:tcPr>
            <w:tcW w:w="2095" w:type="dxa"/>
          </w:tcPr>
          <w:p w14:paraId="12F5C50E"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3 - сильно ослабленные</w:t>
            </w:r>
          </w:p>
        </w:tc>
        <w:tc>
          <w:tcPr>
            <w:tcW w:w="4059" w:type="dxa"/>
          </w:tcPr>
          <w:p w14:paraId="79957742"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крона ажурная; хвоя светло-зеленая, матовая; прирост слабый, менее половины обычного; усыхание ветвей до 2/3 кроны; плодовые тела трутовых грибов или характерные для них дупла</w:t>
            </w:r>
          </w:p>
        </w:tc>
        <w:tc>
          <w:tcPr>
            <w:tcW w:w="4060" w:type="dxa"/>
          </w:tcPr>
          <w:p w14:paraId="760D229F"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крона ажурная; листва мелкая, светло-зеленая; прирост слабый, менее половины обычного; усыхание ветвей до 2/3 кроны; обильные водяные побеги; плодовые тела трутовых грибов или характерные для них дупла</w:t>
            </w:r>
          </w:p>
        </w:tc>
      </w:tr>
      <w:tr w:rsidR="00ED73AB" w:rsidRPr="00040062" w14:paraId="243F31C0" w14:textId="77777777" w:rsidTr="00BA24F3">
        <w:trPr>
          <w:trHeight w:val="1187"/>
        </w:trPr>
        <w:tc>
          <w:tcPr>
            <w:tcW w:w="2095" w:type="dxa"/>
          </w:tcPr>
          <w:p w14:paraId="3022E4E9"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4 - усыхающие</w:t>
            </w:r>
          </w:p>
        </w:tc>
        <w:tc>
          <w:tcPr>
            <w:tcW w:w="4059" w:type="dxa"/>
          </w:tcPr>
          <w:p w14:paraId="45B47AA9"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крона сильно ажурная; хвоя серая, желтоватая или желто-зеленая; прирост очень слабый или отсутствует; усыхание более 2/3 ветвей</w:t>
            </w:r>
          </w:p>
        </w:tc>
        <w:tc>
          <w:tcPr>
            <w:tcW w:w="4060" w:type="dxa"/>
          </w:tcPr>
          <w:p w14:paraId="37D29231"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крона сильно ажурная; листва мелкая, редкая, светло-зеленая или желтоватая; прирост очень слабый или отсутствует; усыхание более 2/3 ветвей</w:t>
            </w:r>
          </w:p>
        </w:tc>
      </w:tr>
      <w:tr w:rsidR="00ED73AB" w:rsidRPr="00040062" w14:paraId="6483EEE1" w14:textId="77777777" w:rsidTr="00BA24F3">
        <w:trPr>
          <w:trHeight w:val="735"/>
        </w:trPr>
        <w:tc>
          <w:tcPr>
            <w:tcW w:w="2095" w:type="dxa"/>
          </w:tcPr>
          <w:p w14:paraId="27646553"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5 - свежий сухостой</w:t>
            </w:r>
          </w:p>
        </w:tc>
        <w:tc>
          <w:tcPr>
            <w:tcW w:w="4059" w:type="dxa"/>
          </w:tcPr>
          <w:p w14:paraId="518FDB12"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хвоя серая, желтая или красно-бурая; кора частично опала</w:t>
            </w:r>
          </w:p>
        </w:tc>
        <w:tc>
          <w:tcPr>
            <w:tcW w:w="4060" w:type="dxa"/>
          </w:tcPr>
          <w:p w14:paraId="16D42B0A"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листва увяла или отсутствует; ветви низших порядков сохранились, кора частично опала</w:t>
            </w:r>
          </w:p>
        </w:tc>
      </w:tr>
      <w:tr w:rsidR="00ED73AB" w:rsidRPr="00040062" w14:paraId="1C3F2941" w14:textId="77777777" w:rsidTr="00BA24F3">
        <w:trPr>
          <w:trHeight w:val="961"/>
        </w:trPr>
        <w:tc>
          <w:tcPr>
            <w:tcW w:w="2095" w:type="dxa"/>
          </w:tcPr>
          <w:p w14:paraId="34701C2F"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5(а) - свежий ветровал</w:t>
            </w:r>
          </w:p>
        </w:tc>
        <w:tc>
          <w:tcPr>
            <w:tcW w:w="4059" w:type="dxa"/>
          </w:tcPr>
          <w:p w14:paraId="4BF606DF"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хвоя зеленая, серая, желтая или красно-бурая; кора обычно живая, ствол повален или наклонен с обрывом более 1/3 корней</w:t>
            </w:r>
          </w:p>
        </w:tc>
        <w:tc>
          <w:tcPr>
            <w:tcW w:w="4060" w:type="dxa"/>
          </w:tcPr>
          <w:p w14:paraId="38728403"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 xml:space="preserve">листва зеленая, увяла, либо не сформировалась; кора обычно живая, ствол повален или наклонен с обрывом более 1/3 </w:t>
            </w:r>
            <w:r w:rsidRPr="00040062">
              <w:rPr>
                <w:rFonts w:ascii="Arial" w:hAnsi="Arial" w:cs="Arial"/>
                <w:lang w:val="ru-RU" w:eastAsia="ru-RU"/>
              </w:rPr>
              <w:lastRenderedPageBreak/>
              <w:t>корней</w:t>
            </w:r>
          </w:p>
        </w:tc>
      </w:tr>
      <w:tr w:rsidR="00ED73AB" w:rsidRPr="00040062" w14:paraId="594E3A66" w14:textId="77777777" w:rsidTr="00BA24F3">
        <w:trPr>
          <w:trHeight w:val="947"/>
        </w:trPr>
        <w:tc>
          <w:tcPr>
            <w:tcW w:w="2095" w:type="dxa"/>
          </w:tcPr>
          <w:p w14:paraId="3E1E6500"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lastRenderedPageBreak/>
              <w:t>5(б) - свежий бурелом</w:t>
            </w:r>
          </w:p>
        </w:tc>
        <w:tc>
          <w:tcPr>
            <w:tcW w:w="4059" w:type="dxa"/>
          </w:tcPr>
          <w:p w14:paraId="2F15884B"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хвоя зеленая, серая, желтая или красно-бурая; кора ниже слома обычно живая, ствол сломлен ниже 1/3 протяженности кроны</w:t>
            </w:r>
          </w:p>
        </w:tc>
        <w:tc>
          <w:tcPr>
            <w:tcW w:w="4060" w:type="dxa"/>
          </w:tcPr>
          <w:p w14:paraId="681A702C"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листва зеленая, увяла, либо не сформировалась; кора ниже слома обычно живая, ствол сломлен ниже 1/3 протяженности кроны</w:t>
            </w:r>
          </w:p>
        </w:tc>
      </w:tr>
      <w:tr w:rsidR="00ED73AB" w:rsidRPr="00040062" w14:paraId="1DD07F3B" w14:textId="77777777" w:rsidTr="00BA24F3">
        <w:trPr>
          <w:trHeight w:val="721"/>
        </w:trPr>
        <w:tc>
          <w:tcPr>
            <w:tcW w:w="2095" w:type="dxa"/>
          </w:tcPr>
          <w:p w14:paraId="292342E8"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6 - старый сухостой</w:t>
            </w:r>
          </w:p>
        </w:tc>
        <w:tc>
          <w:tcPr>
            <w:tcW w:w="8119" w:type="dxa"/>
            <w:gridSpan w:val="2"/>
          </w:tcPr>
          <w:p w14:paraId="48CA8EAE"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живая хвоя (листва) отсутствует; кора и мелкие веточки осыпались частично или полностью; стволовые вредители вылетели; в стволе мицелий дереворазрушающих грибов, снаружи плодовые тела трутовиков</w:t>
            </w:r>
          </w:p>
        </w:tc>
      </w:tr>
      <w:tr w:rsidR="00ED73AB" w:rsidRPr="00040062" w14:paraId="4924F883" w14:textId="77777777" w:rsidTr="00BA24F3">
        <w:trPr>
          <w:trHeight w:val="721"/>
        </w:trPr>
        <w:tc>
          <w:tcPr>
            <w:tcW w:w="2095" w:type="dxa"/>
          </w:tcPr>
          <w:p w14:paraId="62ADC1FD"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6(а) - старый ветровал</w:t>
            </w:r>
          </w:p>
        </w:tc>
        <w:tc>
          <w:tcPr>
            <w:tcW w:w="8119" w:type="dxa"/>
            <w:gridSpan w:val="2"/>
          </w:tcPr>
          <w:p w14:paraId="3EF7F2A8"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живая хвоя (листва) отсутствует; кора и мелкие веточки осыпались частично или полностью; ствол повален или наклонен с обрывом более 1/3 корней; стволовые вредители вылетели</w:t>
            </w:r>
          </w:p>
        </w:tc>
      </w:tr>
      <w:tr w:rsidR="00ED73AB" w:rsidRPr="00040062" w14:paraId="6C491CA3" w14:textId="77777777" w:rsidTr="00BA24F3">
        <w:trPr>
          <w:trHeight w:val="1202"/>
        </w:trPr>
        <w:tc>
          <w:tcPr>
            <w:tcW w:w="2095" w:type="dxa"/>
          </w:tcPr>
          <w:p w14:paraId="2A5E9F7E"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6(б) - старый бурелом</w:t>
            </w:r>
          </w:p>
        </w:tc>
        <w:tc>
          <w:tcPr>
            <w:tcW w:w="8119" w:type="dxa"/>
            <w:gridSpan w:val="2"/>
          </w:tcPr>
          <w:p w14:paraId="0B197FD1"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живая хвоя (листва) отсутствует; кора и мелкие веточки осыпались частично или полностью; ствол сломлен ниже 1/3 протяженности кроны; стволовые вредители выше места слома вылетели; ниже места слома могут присутствовать: живая кора, водяные побеги, вторичная крона, свежие поселения стволовых вредителей</w:t>
            </w:r>
          </w:p>
        </w:tc>
      </w:tr>
      <w:tr w:rsidR="007929B9" w:rsidRPr="00040062" w14:paraId="36462DA6" w14:textId="77777777" w:rsidTr="00BA24F3">
        <w:trPr>
          <w:trHeight w:val="961"/>
        </w:trPr>
        <w:tc>
          <w:tcPr>
            <w:tcW w:w="2095" w:type="dxa"/>
          </w:tcPr>
          <w:p w14:paraId="4BDC7D65"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7 - аварийные деревья</w:t>
            </w:r>
          </w:p>
        </w:tc>
        <w:tc>
          <w:tcPr>
            <w:tcW w:w="8119" w:type="dxa"/>
            <w:gridSpan w:val="2"/>
          </w:tcPr>
          <w:p w14:paraId="64C35FFC" w14:textId="77777777" w:rsidR="00BA24F3"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деревья со структурными изъянами (наличие дупел, гнилей, обрыв корней, опасный наклон), способными привести к падению всего дерева или его части и причинению ущерба населению или государственному имуществу и имуществу граждан</w:t>
            </w:r>
          </w:p>
        </w:tc>
      </w:tr>
    </w:tbl>
    <w:p w14:paraId="3D5210BF" w14:textId="77777777" w:rsidR="00642704" w:rsidRPr="00040062" w:rsidRDefault="00642704" w:rsidP="00040062">
      <w:pPr>
        <w:ind w:firstLine="709"/>
        <w:jc w:val="both"/>
        <w:rPr>
          <w:rFonts w:ascii="Arial" w:hAnsi="Arial" w:cs="Arial"/>
          <w:lang w:val="ru-RU" w:eastAsia="ru-RU"/>
        </w:rPr>
      </w:pPr>
    </w:p>
    <w:p w14:paraId="10594841"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Ухудшением санитарного состояния лесного участка или отдельного лесного выдела (либо его части) является увеличение объема деревьев следующих категорий состояния: усыхающие, свежий и старый сухостой, свежий и старый ветровал, свежий и старый бурелом.</w:t>
      </w:r>
    </w:p>
    <w:p w14:paraId="4C35A96C"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Установление границ лесных участков с поврежденными и (или) погибшими лесными насаждениями производится в пределах лесного квартала, при этом в границы лесного участка могут быть включены несколько лесотаксационных выделов, сходных по своим таксационным характеристикам, санитарному и лесопатологическому состоянию.</w:t>
      </w:r>
    </w:p>
    <w:p w14:paraId="41B17CD6"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Для фиксации углов </w:t>
      </w:r>
      <w:r w:rsidR="00682B5A" w:rsidRPr="00040062">
        <w:rPr>
          <w:rFonts w:ascii="Arial" w:hAnsi="Arial" w:cs="Arial"/>
          <w:lang w:val="ru-RU" w:eastAsia="ru-RU"/>
        </w:rPr>
        <w:t>границ,</w:t>
      </w:r>
      <w:r w:rsidRPr="00040062">
        <w:rPr>
          <w:rFonts w:ascii="Arial" w:hAnsi="Arial" w:cs="Arial"/>
          <w:lang w:val="ru-RU" w:eastAsia="ru-RU"/>
        </w:rPr>
        <w:t xml:space="preserve"> поврежденных и </w:t>
      </w:r>
      <w:r w:rsidR="00682B5A" w:rsidRPr="00040062">
        <w:rPr>
          <w:rFonts w:ascii="Arial" w:hAnsi="Arial" w:cs="Arial"/>
          <w:lang w:val="ru-RU" w:eastAsia="ru-RU"/>
        </w:rPr>
        <w:t>погибших лесных участков,</w:t>
      </w:r>
      <w:r w:rsidRPr="00040062">
        <w:rPr>
          <w:rFonts w:ascii="Arial" w:hAnsi="Arial" w:cs="Arial"/>
          <w:lang w:val="ru-RU" w:eastAsia="ru-RU"/>
        </w:rPr>
        <w:t xml:space="preserve"> могут использоваться растущие деревья, на которых делаются соответствующие отметки (затески, лента, краска).</w:t>
      </w:r>
    </w:p>
    <w:p w14:paraId="510EE719"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Определение географических координат характерных точек по границам лесных участков с поврежденными и (или) погибшими лесными насаждениями определяется при помощи навигационных приборов.</w:t>
      </w:r>
    </w:p>
    <w:p w14:paraId="43C47D41"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Перечет деревьев проводится методами сплошного (подеревного) (перечет всех, имеющихся деревьев) перечета, ленточного перечета (сплошной перечет деревьев на узких полосах (лентах), круговыми реласкопическими площадками (перечет деревьев на пробной площади с помощью реласкопа), круговыми площадками постоянного радиуса (перечет деревьев на пробной площади в виде круга постоянного или переменного радиуса). На лесных участках площадью до 3 га перечет деревьев проводится сплошным перечетом.</w:t>
      </w:r>
    </w:p>
    <w:p w14:paraId="6405F1EA"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По результатам перечета деревьев производится распределение по категориям состояния в процентах от общего запаса древесины лесного участка по древесным </w:t>
      </w:r>
      <w:r w:rsidRPr="00040062">
        <w:rPr>
          <w:rFonts w:ascii="Arial" w:hAnsi="Arial" w:cs="Arial"/>
          <w:lang w:val="ru-RU" w:eastAsia="ru-RU"/>
        </w:rPr>
        <w:lastRenderedPageBreak/>
        <w:t>породам и в целом для лесного участка. Определяется средневзвешенная категория состояния для каждой древесной породы и лесного участка.</w:t>
      </w:r>
    </w:p>
    <w:p w14:paraId="531E8CE7"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По результатам ЛПО составляется акт лесопатологического обследования.</w:t>
      </w:r>
    </w:p>
    <w:p w14:paraId="56104D2A"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К реестру участков, назначенных для проведения СОМ, прилагаются ведомости перечета деревьев, назначенных в рубку по </w:t>
      </w:r>
      <w:r w:rsidR="00881140" w:rsidRPr="00040062">
        <w:rPr>
          <w:rFonts w:ascii="Arial" w:hAnsi="Arial" w:cs="Arial"/>
          <w:lang w:val="ru-RU" w:eastAsia="ru-RU"/>
        </w:rPr>
        <w:t xml:space="preserve">установленной </w:t>
      </w:r>
      <w:r w:rsidRPr="00040062">
        <w:rPr>
          <w:rFonts w:ascii="Arial" w:hAnsi="Arial" w:cs="Arial"/>
          <w:lang w:val="ru-RU" w:eastAsia="ru-RU"/>
        </w:rPr>
        <w:t>форме, и абрис лесосеки.</w:t>
      </w:r>
    </w:p>
    <w:p w14:paraId="4A6D1687"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течение 2-х рабочих дней после подписания акт направляется в уполномоченные органы для утверждения и опубликования.</w:t>
      </w:r>
    </w:p>
    <w:p w14:paraId="560623D1"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течение 10-ти рабочих дней со дня поступления акта с приложениями уполномоченные органы рассматривают акт и при отсутствии замечаний утверждают его.</w:t>
      </w:r>
    </w:p>
    <w:p w14:paraId="4498DC8C"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 срок не позднее 3-х рабочих дней со дня утверждения акт без приложений в форме электронного документа, подписанного усиленной квалифицированной электронной подписью, размещается на официальном сайте органа государственной власти или органа местного самоуправления в информационно-телекоммуникационной сети </w:t>
      </w:r>
      <w:r w:rsidR="00D65490" w:rsidRPr="00040062">
        <w:rPr>
          <w:rFonts w:ascii="Arial" w:hAnsi="Arial" w:cs="Arial"/>
          <w:lang w:val="ru-RU" w:eastAsia="ru-RU"/>
        </w:rPr>
        <w:t>«</w:t>
      </w:r>
      <w:r w:rsidRPr="00040062">
        <w:rPr>
          <w:rFonts w:ascii="Arial" w:hAnsi="Arial" w:cs="Arial"/>
          <w:lang w:val="ru-RU" w:eastAsia="ru-RU"/>
        </w:rPr>
        <w:t>Интернет</w:t>
      </w:r>
      <w:r w:rsidR="00D65490" w:rsidRPr="00040062">
        <w:rPr>
          <w:rFonts w:ascii="Arial" w:hAnsi="Arial" w:cs="Arial"/>
          <w:lang w:val="ru-RU" w:eastAsia="ru-RU"/>
        </w:rPr>
        <w:t>»</w:t>
      </w:r>
      <w:r w:rsidRPr="00040062">
        <w:rPr>
          <w:rFonts w:ascii="Arial" w:hAnsi="Arial" w:cs="Arial"/>
          <w:lang w:val="ru-RU" w:eastAsia="ru-RU"/>
        </w:rPr>
        <w:t>.</w:t>
      </w:r>
    </w:p>
    <w:p w14:paraId="3751B59C" w14:textId="77777777" w:rsidR="00BA24F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Одновременно с размещением на официальном сайте акт с приложениями к нему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w:t>
      </w:r>
      <w:r w:rsidR="00D65490" w:rsidRPr="00040062">
        <w:rPr>
          <w:rFonts w:ascii="Arial" w:hAnsi="Arial" w:cs="Arial"/>
          <w:lang w:val="ru-RU" w:eastAsia="ru-RU"/>
        </w:rPr>
        <w:t>«</w:t>
      </w:r>
      <w:r w:rsidRPr="00040062">
        <w:rPr>
          <w:rFonts w:ascii="Arial" w:hAnsi="Arial" w:cs="Arial"/>
          <w:lang w:val="ru-RU" w:eastAsia="ru-RU"/>
        </w:rPr>
        <w:t>Интернет</w:t>
      </w:r>
      <w:r w:rsidR="00D65490" w:rsidRPr="00040062">
        <w:rPr>
          <w:rFonts w:ascii="Arial" w:hAnsi="Arial" w:cs="Arial"/>
          <w:lang w:val="ru-RU" w:eastAsia="ru-RU"/>
        </w:rPr>
        <w:t>»</w:t>
      </w:r>
      <w:r w:rsidRPr="00040062">
        <w:rPr>
          <w:rFonts w:ascii="Arial" w:hAnsi="Arial" w:cs="Arial"/>
          <w:lang w:val="ru-RU" w:eastAsia="ru-RU"/>
        </w:rPr>
        <w:t>, в уполномоченный Правительством Российской Федерации федеральный орган исполнительной власти.</w:t>
      </w:r>
    </w:p>
    <w:p w14:paraId="54B0F7D7" w14:textId="77777777" w:rsidR="00C6517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сплошной санитарной рубке клеймение не требуется.</w:t>
      </w:r>
      <w:r w:rsidR="0068266D" w:rsidRPr="00040062">
        <w:rPr>
          <w:rFonts w:ascii="Arial" w:hAnsi="Arial" w:cs="Arial"/>
          <w:lang w:val="ru-RU" w:eastAsia="ru-RU"/>
        </w:rPr>
        <w:t xml:space="preserve"> </w:t>
      </w:r>
      <w:r w:rsidRPr="00040062">
        <w:rPr>
          <w:rFonts w:ascii="Arial" w:hAnsi="Arial" w:cs="Arial"/>
          <w:lang w:val="ru-RU" w:eastAsia="ru-RU"/>
        </w:rPr>
        <w:t>Рубка деревьев и кустарников при проведении санитарно-оздоровительных мероприятий проводится в соответствии с Правилами санитарной безопасности в лесах (Постановление Прав</w:t>
      </w:r>
      <w:r w:rsidR="00FC3B22" w:rsidRPr="00040062">
        <w:rPr>
          <w:rFonts w:ascii="Arial" w:hAnsi="Arial" w:cs="Arial"/>
          <w:lang w:val="ru-RU" w:eastAsia="ru-RU"/>
        </w:rPr>
        <w:t xml:space="preserve">ительства РФ </w:t>
      </w:r>
      <w:r w:rsidR="00682B5A" w:rsidRPr="00040062">
        <w:rPr>
          <w:rFonts w:ascii="Arial" w:hAnsi="Arial" w:cs="Arial"/>
          <w:lang w:val="ru-RU" w:eastAsia="ru-RU"/>
        </w:rPr>
        <w:t>от 09.12.2020 № 2047</w:t>
      </w:r>
      <w:r w:rsidRPr="00040062">
        <w:rPr>
          <w:rFonts w:ascii="Arial" w:hAnsi="Arial" w:cs="Arial"/>
          <w:lang w:val="ru-RU" w:eastAsia="ru-RU"/>
        </w:rPr>
        <w:t>), Правилами заготовки древесины (прика</w:t>
      </w:r>
      <w:r w:rsidR="00FC3B22" w:rsidRPr="00040062">
        <w:rPr>
          <w:rFonts w:ascii="Arial" w:hAnsi="Arial" w:cs="Arial"/>
          <w:lang w:val="ru-RU" w:eastAsia="ru-RU"/>
        </w:rPr>
        <w:t xml:space="preserve">з </w:t>
      </w:r>
      <w:r w:rsidR="005D65DC" w:rsidRPr="00040062">
        <w:rPr>
          <w:rFonts w:ascii="Arial" w:eastAsia="Calibri" w:hAnsi="Arial" w:cs="Arial"/>
          <w:lang w:val="ru-RU"/>
        </w:rPr>
        <w:t xml:space="preserve">Минприроды России от </w:t>
      </w:r>
      <w:r w:rsidR="00682B5A" w:rsidRPr="00040062">
        <w:rPr>
          <w:rFonts w:ascii="Arial" w:eastAsia="Calibri" w:hAnsi="Arial" w:cs="Arial"/>
          <w:lang w:val="ru-RU"/>
        </w:rPr>
        <w:t>01.12.2020 № 993</w:t>
      </w:r>
      <w:r w:rsidRPr="00040062">
        <w:rPr>
          <w:rFonts w:ascii="Arial" w:hAnsi="Arial" w:cs="Arial"/>
          <w:lang w:val="ru-RU" w:eastAsia="ru-RU"/>
        </w:rPr>
        <w:t xml:space="preserve">), Правилами пожарной безопасности в лесах (Постановление Правительства Российской Федерации </w:t>
      </w:r>
      <w:r w:rsidR="00682B5A" w:rsidRPr="00040062">
        <w:rPr>
          <w:rFonts w:ascii="Arial" w:hAnsi="Arial" w:cs="Arial"/>
          <w:lang w:val="ru-RU" w:eastAsia="ru-RU"/>
        </w:rPr>
        <w:t>от 07.10.2020 № 1614</w:t>
      </w:r>
      <w:r w:rsidRPr="00040062">
        <w:rPr>
          <w:rFonts w:ascii="Arial" w:hAnsi="Arial" w:cs="Arial"/>
          <w:lang w:val="ru-RU" w:eastAsia="ru-RU"/>
        </w:rPr>
        <w:t>) и Правил ухода за леса</w:t>
      </w:r>
      <w:r w:rsidR="00682B5A" w:rsidRPr="00040062">
        <w:rPr>
          <w:rFonts w:ascii="Arial" w:hAnsi="Arial" w:cs="Arial"/>
          <w:lang w:val="ru-RU" w:eastAsia="ru-RU"/>
        </w:rPr>
        <w:t>ми (приказ Минприроды</w:t>
      </w:r>
      <w:r w:rsidRPr="00040062">
        <w:rPr>
          <w:rFonts w:ascii="Arial" w:hAnsi="Arial" w:cs="Arial"/>
          <w:lang w:val="ru-RU" w:eastAsia="ru-RU"/>
        </w:rPr>
        <w:t xml:space="preserve"> России от </w:t>
      </w:r>
      <w:r w:rsidR="00682B5A" w:rsidRPr="00040062">
        <w:rPr>
          <w:rFonts w:ascii="Arial" w:eastAsia="Calibri" w:hAnsi="Arial" w:cs="Arial"/>
          <w:lang w:val="ru-RU"/>
        </w:rPr>
        <w:t>т 30.07.2020 № 534</w:t>
      </w:r>
      <w:r w:rsidRPr="00040062">
        <w:rPr>
          <w:rFonts w:ascii="Arial" w:hAnsi="Arial" w:cs="Arial"/>
          <w:lang w:val="ru-RU" w:eastAsia="ru-RU"/>
        </w:rPr>
        <w:t>).</w:t>
      </w:r>
    </w:p>
    <w:p w14:paraId="2420C89A"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При проведении санитарно-оздоровительных мероприятий обеспечивается соблюдение требований по сохранению редких и находящихся под угрозой исчезновения видов растений и животных, занесенных в Красную книгу Российской Федерации или в красную книгу </w:t>
      </w:r>
      <w:r w:rsidR="0089787F" w:rsidRPr="00040062">
        <w:rPr>
          <w:rFonts w:ascii="Arial" w:hAnsi="Arial" w:cs="Arial"/>
          <w:lang w:val="ru-RU" w:eastAsia="ru-RU"/>
        </w:rPr>
        <w:t>Сахалин</w:t>
      </w:r>
      <w:r w:rsidR="0072113F" w:rsidRPr="00040062">
        <w:rPr>
          <w:rFonts w:ascii="Arial" w:hAnsi="Arial" w:cs="Arial"/>
          <w:lang w:val="ru-RU" w:eastAsia="ru-RU"/>
        </w:rPr>
        <w:t>ск</w:t>
      </w:r>
      <w:r w:rsidR="00D53D5C" w:rsidRPr="00040062">
        <w:rPr>
          <w:rFonts w:ascii="Arial" w:hAnsi="Arial" w:cs="Arial"/>
          <w:lang w:val="ru-RU" w:eastAsia="ru-RU"/>
        </w:rPr>
        <w:t>ой области</w:t>
      </w:r>
      <w:r w:rsidRPr="00040062">
        <w:rPr>
          <w:rFonts w:ascii="Arial" w:hAnsi="Arial" w:cs="Arial"/>
          <w:lang w:val="ru-RU" w:eastAsia="ru-RU"/>
        </w:rPr>
        <w:t>.</w:t>
      </w:r>
    </w:p>
    <w:p w14:paraId="18BC7917" w14:textId="77777777" w:rsidR="006742F2" w:rsidRPr="00040062" w:rsidRDefault="006742F2" w:rsidP="00040062">
      <w:pPr>
        <w:ind w:firstLine="709"/>
        <w:jc w:val="both"/>
        <w:rPr>
          <w:rFonts w:ascii="Arial" w:hAnsi="Arial" w:cs="Arial"/>
          <w:lang w:val="ru-RU" w:eastAsia="ru-RU"/>
        </w:rPr>
      </w:pPr>
    </w:p>
    <w:p w14:paraId="117E233A" w14:textId="77777777" w:rsidR="00BF2F80" w:rsidRPr="00040062" w:rsidRDefault="00DC0942" w:rsidP="00040062">
      <w:pPr>
        <w:tabs>
          <w:tab w:val="left" w:pos="851"/>
        </w:tabs>
        <w:jc w:val="center"/>
        <w:rPr>
          <w:rFonts w:ascii="Arial" w:hAnsi="Arial" w:cs="Arial"/>
          <w:b/>
          <w:lang w:val="ru-RU" w:eastAsia="ru-RU"/>
        </w:rPr>
      </w:pPr>
      <w:r w:rsidRPr="00040062">
        <w:rPr>
          <w:rFonts w:ascii="Arial" w:hAnsi="Arial" w:cs="Arial"/>
          <w:b/>
          <w:lang w:val="ru-RU" w:eastAsia="ru-RU"/>
        </w:rPr>
        <w:t>2.1</w:t>
      </w:r>
      <w:r w:rsidR="00492C0A" w:rsidRPr="00040062">
        <w:rPr>
          <w:rFonts w:ascii="Arial" w:hAnsi="Arial" w:cs="Arial"/>
          <w:b/>
          <w:lang w:val="ru-RU" w:eastAsia="ru-RU"/>
        </w:rPr>
        <w:t>7</w:t>
      </w:r>
      <w:r w:rsidR="00E53570" w:rsidRPr="00040062">
        <w:rPr>
          <w:rFonts w:ascii="Arial" w:hAnsi="Arial" w:cs="Arial"/>
          <w:b/>
          <w:lang w:val="ru-RU" w:eastAsia="ru-RU"/>
        </w:rPr>
        <w:t>.5</w:t>
      </w:r>
      <w:r w:rsidR="006742F2" w:rsidRPr="00040062">
        <w:rPr>
          <w:rFonts w:ascii="Arial" w:hAnsi="Arial" w:cs="Arial"/>
          <w:b/>
          <w:lang w:val="ru-RU" w:eastAsia="ru-RU"/>
        </w:rPr>
        <w:t xml:space="preserve">. </w:t>
      </w:r>
      <w:r w:rsidR="00E47E9B" w:rsidRPr="00040062">
        <w:rPr>
          <w:rFonts w:ascii="Arial" w:hAnsi="Arial" w:cs="Arial"/>
          <w:b/>
          <w:lang w:val="ru-RU" w:eastAsia="ru-RU"/>
        </w:rPr>
        <w:t>Санитарные т</w:t>
      </w:r>
      <w:r w:rsidR="00BF0900" w:rsidRPr="00040062">
        <w:rPr>
          <w:rFonts w:ascii="Arial" w:hAnsi="Arial" w:cs="Arial"/>
          <w:b/>
          <w:lang w:val="ru-RU" w:eastAsia="ru-RU"/>
        </w:rPr>
        <w:t>ребования к использованию лесов</w:t>
      </w:r>
    </w:p>
    <w:p w14:paraId="2F1A2091" w14:textId="77777777" w:rsidR="0048388F" w:rsidRPr="00040062" w:rsidRDefault="0048388F" w:rsidP="00040062">
      <w:pPr>
        <w:tabs>
          <w:tab w:val="left" w:pos="851"/>
        </w:tabs>
        <w:jc w:val="center"/>
        <w:rPr>
          <w:rFonts w:ascii="Arial" w:hAnsi="Arial" w:cs="Arial"/>
          <w:b/>
          <w:lang w:val="ru-RU" w:eastAsia="ru-RU"/>
        </w:rPr>
      </w:pPr>
    </w:p>
    <w:p w14:paraId="186032DE" w14:textId="77777777" w:rsidR="00066FB0" w:rsidRPr="00040062" w:rsidRDefault="00BF2F80" w:rsidP="00040062">
      <w:pPr>
        <w:tabs>
          <w:tab w:val="left" w:pos="851"/>
        </w:tabs>
        <w:ind w:firstLine="709"/>
        <w:jc w:val="both"/>
        <w:rPr>
          <w:rFonts w:ascii="Arial" w:hAnsi="Arial" w:cs="Arial"/>
          <w:bCs/>
          <w:lang w:val="ru-RU" w:eastAsia="ru-RU"/>
        </w:rPr>
      </w:pPr>
      <w:r w:rsidRPr="00040062">
        <w:rPr>
          <w:rFonts w:ascii="Arial" w:hAnsi="Arial" w:cs="Arial"/>
          <w:lang w:val="ru-RU" w:eastAsia="ru-RU"/>
        </w:rPr>
        <w:t xml:space="preserve">В соответствии с </w:t>
      </w:r>
      <w:r w:rsidR="00D65490" w:rsidRPr="00040062">
        <w:rPr>
          <w:rFonts w:ascii="Arial" w:hAnsi="Arial" w:cs="Arial"/>
          <w:lang w:val="ru-RU" w:eastAsia="ru-RU"/>
        </w:rPr>
        <w:t>«</w:t>
      </w:r>
      <w:r w:rsidRPr="00040062">
        <w:rPr>
          <w:rFonts w:ascii="Arial" w:hAnsi="Arial" w:cs="Arial"/>
          <w:lang w:val="ru-RU" w:eastAsia="ru-RU"/>
        </w:rPr>
        <w:t>Правилами санитарной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 утв. Постановлением Прав</w:t>
      </w:r>
      <w:r w:rsidR="00FC3B22" w:rsidRPr="00040062">
        <w:rPr>
          <w:rFonts w:ascii="Arial" w:hAnsi="Arial" w:cs="Arial"/>
          <w:lang w:val="ru-RU" w:eastAsia="ru-RU"/>
        </w:rPr>
        <w:t xml:space="preserve">ительства РФ </w:t>
      </w:r>
      <w:r w:rsidR="00682B5A" w:rsidRPr="00040062">
        <w:rPr>
          <w:rFonts w:ascii="Arial" w:hAnsi="Arial" w:cs="Arial"/>
          <w:lang w:val="ru-RU" w:eastAsia="ru-RU"/>
        </w:rPr>
        <w:t>от 09.12.2020 № 2047</w:t>
      </w:r>
      <w:r w:rsidRPr="00040062">
        <w:rPr>
          <w:rFonts w:ascii="Arial" w:hAnsi="Arial" w:cs="Arial"/>
          <w:lang w:val="ru-RU" w:eastAsia="ru-RU"/>
        </w:rPr>
        <w:t xml:space="preserve">, </w:t>
      </w:r>
      <w:r w:rsidR="00E47E9B" w:rsidRPr="00040062">
        <w:rPr>
          <w:rFonts w:ascii="Arial" w:hAnsi="Arial" w:cs="Arial"/>
          <w:bCs/>
          <w:lang w:val="ru-RU" w:eastAsia="ru-RU"/>
        </w:rPr>
        <w:t>в лесах не допускается:</w:t>
      </w:r>
    </w:p>
    <w:p w14:paraId="3D8C4078" w14:textId="77777777" w:rsidR="00066FB0" w:rsidRPr="00040062" w:rsidRDefault="00E47E9B" w:rsidP="00040062">
      <w:pPr>
        <w:tabs>
          <w:tab w:val="left" w:pos="851"/>
        </w:tabs>
        <w:ind w:firstLine="709"/>
        <w:jc w:val="both"/>
        <w:rPr>
          <w:rFonts w:ascii="Arial" w:hAnsi="Arial" w:cs="Arial"/>
          <w:bCs/>
          <w:lang w:val="ru-RU" w:eastAsia="ru-RU"/>
        </w:rPr>
      </w:pPr>
      <w:r w:rsidRPr="00040062">
        <w:rPr>
          <w:rFonts w:ascii="Arial" w:hAnsi="Arial" w:cs="Arial"/>
          <w:bCs/>
          <w:lang w:val="ru-RU" w:eastAsia="ru-RU"/>
        </w:rPr>
        <w:t>а) загрязнение лесов отходами производства и потребления и выбросами, радиоактивными и другими вредными веществами, иное неблагоприятное воздействие на леса, установленное законодательством об охране окружающей среды;</w:t>
      </w:r>
    </w:p>
    <w:p w14:paraId="489222EB" w14:textId="77777777" w:rsidR="00066FB0" w:rsidRPr="00040062" w:rsidRDefault="00E47E9B" w:rsidP="00040062">
      <w:pPr>
        <w:tabs>
          <w:tab w:val="left" w:pos="851"/>
        </w:tabs>
        <w:ind w:firstLine="709"/>
        <w:jc w:val="both"/>
        <w:rPr>
          <w:rFonts w:ascii="Arial" w:hAnsi="Arial" w:cs="Arial"/>
          <w:bCs/>
          <w:lang w:val="ru-RU" w:eastAsia="ru-RU"/>
        </w:rPr>
      </w:pPr>
      <w:r w:rsidRPr="00040062">
        <w:rPr>
          <w:rFonts w:ascii="Arial" w:hAnsi="Arial" w:cs="Arial"/>
          <w:bCs/>
          <w:lang w:val="ru-RU" w:eastAsia="ru-RU"/>
        </w:rPr>
        <w:t>б) ухудшение санитарного и лесопатологического состояния лесных насаждений;</w:t>
      </w:r>
    </w:p>
    <w:p w14:paraId="29527DB8" w14:textId="77777777" w:rsidR="00066FB0" w:rsidRPr="00040062" w:rsidRDefault="00E47E9B" w:rsidP="00040062">
      <w:pPr>
        <w:tabs>
          <w:tab w:val="left" w:pos="851"/>
        </w:tabs>
        <w:ind w:firstLine="709"/>
        <w:jc w:val="both"/>
        <w:rPr>
          <w:rFonts w:ascii="Arial" w:hAnsi="Arial" w:cs="Arial"/>
          <w:bCs/>
          <w:lang w:val="ru-RU" w:eastAsia="ru-RU"/>
        </w:rPr>
      </w:pPr>
      <w:r w:rsidRPr="00040062">
        <w:rPr>
          <w:rFonts w:ascii="Arial" w:hAnsi="Arial" w:cs="Arial"/>
          <w:bCs/>
          <w:lang w:val="ru-RU" w:eastAsia="ru-RU"/>
        </w:rPr>
        <w:t>в) невыполнение или несвоевременное выполнение работ по очистке лесосек, а также работ по приведению лесных участков, предоставленных физическим или юридическим лицам в пользование в установленном лесным законодательством порядке, в состояние, пригодное для использования этих участков по целевому назначению, или работ по их рекультивации;</w:t>
      </w:r>
    </w:p>
    <w:p w14:paraId="5CADC858" w14:textId="77777777" w:rsidR="00066FB0" w:rsidRPr="00040062" w:rsidRDefault="00E47E9B" w:rsidP="00040062">
      <w:pPr>
        <w:tabs>
          <w:tab w:val="left" w:pos="851"/>
        </w:tabs>
        <w:ind w:firstLine="709"/>
        <w:jc w:val="both"/>
        <w:rPr>
          <w:rFonts w:ascii="Arial" w:hAnsi="Arial" w:cs="Arial"/>
          <w:bCs/>
          <w:lang w:val="ru-RU" w:eastAsia="ru-RU"/>
        </w:rPr>
      </w:pPr>
      <w:r w:rsidRPr="00040062">
        <w:rPr>
          <w:rFonts w:ascii="Arial" w:hAnsi="Arial" w:cs="Arial"/>
          <w:bCs/>
          <w:lang w:val="ru-RU" w:eastAsia="ru-RU"/>
        </w:rPr>
        <w:t>г) уничтожение либо повреждение мелиоративных систем и дорог, расположенных в лесах;</w:t>
      </w:r>
    </w:p>
    <w:p w14:paraId="11EBC345" w14:textId="77777777" w:rsidR="00066FB0" w:rsidRPr="00040062" w:rsidRDefault="00E47E9B" w:rsidP="00040062">
      <w:pPr>
        <w:tabs>
          <w:tab w:val="left" w:pos="851"/>
        </w:tabs>
        <w:ind w:firstLine="709"/>
        <w:jc w:val="both"/>
        <w:rPr>
          <w:rFonts w:ascii="Arial" w:hAnsi="Arial" w:cs="Arial"/>
          <w:bCs/>
          <w:lang w:val="ru-RU" w:eastAsia="ru-RU"/>
        </w:rPr>
      </w:pPr>
      <w:r w:rsidRPr="00040062">
        <w:rPr>
          <w:rFonts w:ascii="Arial" w:hAnsi="Arial" w:cs="Arial"/>
          <w:bCs/>
          <w:lang w:val="ru-RU" w:eastAsia="ru-RU"/>
        </w:rPr>
        <w:t>д) уничтожение либо повреждение лесохозяйственных знаков, феромонных ловушек и иных средств защиты леса.</w:t>
      </w:r>
    </w:p>
    <w:p w14:paraId="1CAEE5BE" w14:textId="77777777" w:rsidR="00066FB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Для предотвращения усыхания деревьев по опушкам вырубок не допускается проведение чересполосных рубок в еловых и пихтовых лесных насаждениях.</w:t>
      </w:r>
    </w:p>
    <w:p w14:paraId="7CB05BEC" w14:textId="77777777" w:rsidR="00066FB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lastRenderedPageBreak/>
        <w:t>При разработке лесосек, строительстве и реконструкции линейных объектов запрещается сдвигание порубочных остатков к краю леса (стене леса). При проведении рубок в очагах вредных организмов порубочные остатки подлежат сжиганию, измельчению, обработке пестицидами или вывозу в места, предназначенные для переработки древесины.</w:t>
      </w:r>
    </w:p>
    <w:p w14:paraId="14C36BE4" w14:textId="77777777" w:rsidR="00066FB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Химическая обработка древесины, предназначенной для сплава, запрещается.</w:t>
      </w:r>
    </w:p>
    <w:p w14:paraId="280EC6BF" w14:textId="77777777" w:rsidR="00D157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Не предоставляются для заготовки живицы лесные участки, расположенные в очагах вредных организмов до их ликвидации, а также насаждения, ослабленные и поврежденные вследствие воздействия лесных пожаров, вредных организмов и других негативных факторов.</w:t>
      </w:r>
    </w:p>
    <w:p w14:paraId="59EB5AB6" w14:textId="77777777" w:rsidR="00066FB0" w:rsidRPr="00040062" w:rsidRDefault="00D1573D" w:rsidP="00040062">
      <w:pPr>
        <w:tabs>
          <w:tab w:val="left" w:pos="851"/>
        </w:tabs>
        <w:ind w:firstLine="709"/>
        <w:jc w:val="both"/>
        <w:rPr>
          <w:rFonts w:ascii="Arial" w:hAnsi="Arial" w:cs="Arial"/>
          <w:lang w:val="ru-RU" w:eastAsia="ru-RU"/>
        </w:rPr>
      </w:pPr>
      <w:r w:rsidRPr="00040062">
        <w:rPr>
          <w:rFonts w:ascii="Arial" w:hAnsi="Arial" w:cs="Arial"/>
          <w:lang w:val="ru-RU" w:eastAsia="ru-RU"/>
        </w:rPr>
        <w:t>Не допускается ухудшение санитарного и лесопатологического состояния лесов, расположенных на предоставленных гражданам и юридическим лицам лесных участках, и лесных участках, прилегающих к ним, при использовании лесов для рекреационных целей, строительства, реконструкции, эксплуатации линейных объектов, выполнения работ по геологическому изучению недр, разработки месторождений полезных ископаемых,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переработки древесины и иных лесных ресурсов, а также для иных целей.</w:t>
      </w:r>
    </w:p>
    <w:p w14:paraId="3503E357" w14:textId="77777777" w:rsidR="00D157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При установке аншлагов не допускается их крепление к деревьям.</w:t>
      </w:r>
    </w:p>
    <w:p w14:paraId="713557AB" w14:textId="77777777" w:rsidR="00D157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При обустройстве противопожарных дорог, разрывов и минерализованных полос не допускается заболачивание прилегающих лесных насаждений в результате перекрытия естественных водотоков.</w:t>
      </w:r>
    </w:p>
    <w:p w14:paraId="26713DDF" w14:textId="77777777" w:rsidR="00D157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При обустройстве противопожарных водоемов не допускается подтопление окружающих лесных насаждений.</w:t>
      </w:r>
    </w:p>
    <w:p w14:paraId="615F6C80" w14:textId="77777777" w:rsidR="00D157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лесопарковых зонах и зеленых зонах запрещается использование химических препаратов выше третьего класса опасности для охраны и защиты лесов методами авиационного, наземного опрыскивания и аэрозольной обработкой, в том числе в научных целях.</w:t>
      </w:r>
    </w:p>
    <w:p w14:paraId="24D25832" w14:textId="77777777" w:rsidR="00D157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лесах запрещается разведение и использование растений, животных и других организмов, несвойственных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14:paraId="348E4D02" w14:textId="77777777" w:rsidR="00D157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лесах запрещается посадка зараженных вредными организмами растений.</w:t>
      </w:r>
    </w:p>
    <w:p w14:paraId="522D0D35" w14:textId="77777777" w:rsidR="00D157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сосновых культурах при рубках ухода в очагах хрущей и соснового подкорного клопа не допускается снижение полноты ниже 0,7, сохраняется примесь лиственных пород (до 2 - 3 единиц в составе) и подлесок.</w:t>
      </w:r>
    </w:p>
    <w:p w14:paraId="25608F09" w14:textId="77777777" w:rsidR="00066FB0" w:rsidRPr="00040062" w:rsidRDefault="00D1573D" w:rsidP="00040062">
      <w:pPr>
        <w:tabs>
          <w:tab w:val="left" w:pos="851"/>
        </w:tabs>
        <w:ind w:firstLine="709"/>
        <w:jc w:val="both"/>
        <w:rPr>
          <w:rFonts w:ascii="Arial" w:hAnsi="Arial" w:cs="Arial"/>
          <w:lang w:val="ru-RU" w:eastAsia="ru-RU"/>
        </w:rPr>
      </w:pPr>
      <w:r w:rsidRPr="00040062">
        <w:rPr>
          <w:rFonts w:ascii="Arial" w:hAnsi="Arial" w:cs="Arial"/>
          <w:lang w:val="ru-RU" w:eastAsia="ru-RU"/>
        </w:rPr>
        <w:t>В сосновых культурах с наличием очагов корневой губки запрещается проведение рубок ухода линейным способом.</w:t>
      </w:r>
    </w:p>
    <w:p w14:paraId="045C0B83"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Видовой состав вредителей леса на территории лесничества достаточно разнообразен, но очагов их размножения не зарегистрировано. Повышенная заселенность стволовыми вредителями возможна только в ослабленных пожарами, а также на свежих, захламленных порубочными остатками, вырубках.</w:t>
      </w:r>
    </w:p>
    <w:p w14:paraId="5A325FC1"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Большая часть животных - вредителей леса относится к классу насекомых, меньшую часть соста</w:t>
      </w:r>
      <w:r w:rsidR="00BC10FF" w:rsidRPr="00040062">
        <w:rPr>
          <w:rFonts w:ascii="Arial" w:hAnsi="Arial" w:cs="Arial"/>
          <w:lang w:val="ru-RU" w:eastAsia="ru-RU"/>
        </w:rPr>
        <w:t>вляют позвоночные, главным обра</w:t>
      </w:r>
      <w:r w:rsidR="0042470C" w:rsidRPr="00040062">
        <w:rPr>
          <w:rFonts w:ascii="Arial" w:hAnsi="Arial" w:cs="Arial"/>
          <w:lang w:val="ru-RU" w:eastAsia="ru-RU"/>
        </w:rPr>
        <w:t xml:space="preserve">зом грызуны, копытные, </w:t>
      </w:r>
      <w:r w:rsidRPr="00040062">
        <w:rPr>
          <w:rFonts w:ascii="Arial" w:hAnsi="Arial" w:cs="Arial"/>
          <w:lang w:val="ru-RU" w:eastAsia="ru-RU"/>
        </w:rPr>
        <w:t xml:space="preserve">дендрофаги и др. </w:t>
      </w:r>
    </w:p>
    <w:p w14:paraId="59904DAC"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зависимости от характера питания и местообитания выделяют несколько категорий животных – вредителей леса:</w:t>
      </w:r>
    </w:p>
    <w:p w14:paraId="1000A22B" w14:textId="77777777" w:rsidR="00BF2F80" w:rsidRPr="00040062" w:rsidRDefault="00E47E9B" w:rsidP="00040062">
      <w:pPr>
        <w:numPr>
          <w:ilvl w:val="0"/>
          <w:numId w:val="7"/>
        </w:numPr>
        <w:tabs>
          <w:tab w:val="left" w:pos="851"/>
        </w:tabs>
        <w:ind w:left="0" w:firstLine="709"/>
        <w:jc w:val="both"/>
        <w:rPr>
          <w:rFonts w:ascii="Arial" w:hAnsi="Arial" w:cs="Arial"/>
          <w:lang w:val="ru-RU" w:eastAsia="ru-RU"/>
        </w:rPr>
      </w:pPr>
      <w:r w:rsidRPr="00040062">
        <w:rPr>
          <w:rFonts w:ascii="Arial" w:hAnsi="Arial" w:cs="Arial"/>
          <w:lang w:val="ru-RU" w:eastAsia="ru-RU"/>
        </w:rPr>
        <w:t xml:space="preserve">хвоегрызущие (сосновый шелкопряд, шелкопряд монашенка, сосновый пильщик и др.) и листогрызущие (непарный шелкопряд, златогузка, листовертка и др.) вредители нападают на здоровые растения. При благоприятных условиях они дают вспышки массового размножения, распространяются на большие территории и наносят лесам </w:t>
      </w:r>
      <w:r w:rsidRPr="00040062">
        <w:rPr>
          <w:rFonts w:ascii="Arial" w:hAnsi="Arial" w:cs="Arial"/>
          <w:lang w:val="ru-RU" w:eastAsia="ru-RU"/>
        </w:rPr>
        <w:lastRenderedPageBreak/>
        <w:t>сильные повреждения, вы</w:t>
      </w:r>
      <w:r w:rsidRPr="00040062">
        <w:rPr>
          <w:rFonts w:ascii="Arial" w:hAnsi="Arial" w:cs="Arial"/>
          <w:lang w:val="ru-RU" w:eastAsia="ru-RU"/>
        </w:rPr>
        <w:softHyphen/>
        <w:t>зывая потерю прироста, сильное ослабление и последующее усыхание как отдельных деревьев, так и целых насаждений;</w:t>
      </w:r>
    </w:p>
    <w:p w14:paraId="035A0791" w14:textId="77777777" w:rsidR="00BF2F80" w:rsidRPr="00040062" w:rsidRDefault="00E47E9B" w:rsidP="00040062">
      <w:pPr>
        <w:numPr>
          <w:ilvl w:val="0"/>
          <w:numId w:val="7"/>
        </w:numPr>
        <w:tabs>
          <w:tab w:val="left" w:pos="851"/>
        </w:tabs>
        <w:ind w:left="0" w:firstLine="709"/>
        <w:jc w:val="both"/>
        <w:rPr>
          <w:rFonts w:ascii="Arial" w:hAnsi="Arial" w:cs="Arial"/>
          <w:lang w:val="ru-RU" w:eastAsia="ru-RU"/>
        </w:rPr>
      </w:pPr>
      <w:r w:rsidRPr="00040062">
        <w:rPr>
          <w:rFonts w:ascii="Arial" w:hAnsi="Arial" w:cs="Arial"/>
          <w:lang w:val="ru-RU" w:eastAsia="ru-RU"/>
        </w:rPr>
        <w:t>стволовые вредители леса (жук-короед, жук-усач, жук-долгоносик, рогохвост, бабочка-древоточец, бабочка-стеклянница, сосновый подкорный клоп и др.) нападают на ослабленные деревья. Прогрызая ходы в лубе, камбии и древесине, они могут вызывать усыхание дерева и обесценивание древесины;</w:t>
      </w:r>
    </w:p>
    <w:p w14:paraId="2FE10524" w14:textId="77777777" w:rsidR="00BF2F80" w:rsidRPr="00040062" w:rsidRDefault="00E47E9B" w:rsidP="00040062">
      <w:pPr>
        <w:numPr>
          <w:ilvl w:val="0"/>
          <w:numId w:val="7"/>
        </w:numPr>
        <w:tabs>
          <w:tab w:val="left" w:pos="851"/>
        </w:tabs>
        <w:ind w:left="0" w:firstLine="709"/>
        <w:jc w:val="both"/>
        <w:rPr>
          <w:rFonts w:ascii="Arial" w:hAnsi="Arial" w:cs="Arial"/>
          <w:lang w:val="ru-RU" w:eastAsia="ru-RU"/>
        </w:rPr>
      </w:pPr>
      <w:r w:rsidRPr="00040062">
        <w:rPr>
          <w:rFonts w:ascii="Arial" w:hAnsi="Arial" w:cs="Arial"/>
          <w:lang w:val="ru-RU" w:eastAsia="ru-RU"/>
        </w:rPr>
        <w:t>корневые или почвообитающие вредители леса (личинки хрущей, щелкунов, чернотелок, корневая губка и др.) прежде всего</w:t>
      </w:r>
      <w:r w:rsidR="00C72A10" w:rsidRPr="00040062">
        <w:rPr>
          <w:rFonts w:ascii="Arial" w:hAnsi="Arial" w:cs="Arial"/>
          <w:lang w:val="ru-RU" w:eastAsia="ru-RU"/>
        </w:rPr>
        <w:t>,</w:t>
      </w:r>
      <w:r w:rsidRPr="00040062">
        <w:rPr>
          <w:rFonts w:ascii="Arial" w:hAnsi="Arial" w:cs="Arial"/>
          <w:lang w:val="ru-RU" w:eastAsia="ru-RU"/>
        </w:rPr>
        <w:t xml:space="preserve"> представляют угрозу для питомников, лесных культур и полезащитных насаждений;</w:t>
      </w:r>
    </w:p>
    <w:p w14:paraId="668F0A25" w14:textId="77777777" w:rsidR="00BF2F80" w:rsidRPr="00040062" w:rsidRDefault="00BC10FF" w:rsidP="00040062">
      <w:pPr>
        <w:numPr>
          <w:ilvl w:val="0"/>
          <w:numId w:val="7"/>
        </w:numPr>
        <w:tabs>
          <w:tab w:val="left" w:pos="851"/>
        </w:tabs>
        <w:ind w:left="0" w:firstLine="709"/>
        <w:jc w:val="both"/>
        <w:rPr>
          <w:rFonts w:ascii="Arial" w:hAnsi="Arial" w:cs="Arial"/>
          <w:lang w:val="ru-RU" w:eastAsia="ru-RU"/>
        </w:rPr>
      </w:pPr>
      <w:r w:rsidRPr="00040062">
        <w:rPr>
          <w:rFonts w:ascii="Arial" w:hAnsi="Arial" w:cs="Arial"/>
          <w:lang w:val="ru-RU" w:eastAsia="ru-RU"/>
        </w:rPr>
        <w:t xml:space="preserve">вредители </w:t>
      </w:r>
      <w:r w:rsidR="00E47E9B" w:rsidRPr="00040062">
        <w:rPr>
          <w:rFonts w:ascii="Arial" w:hAnsi="Arial" w:cs="Arial"/>
          <w:lang w:val="ru-RU" w:eastAsia="ru-RU"/>
        </w:rPr>
        <w:t>плодов и семян (многие виды насекомых), повреждая генеративные органы древесны</w:t>
      </w:r>
      <w:r w:rsidR="00CE126D" w:rsidRPr="00040062">
        <w:rPr>
          <w:rFonts w:ascii="Arial" w:hAnsi="Arial" w:cs="Arial"/>
          <w:lang w:val="ru-RU" w:eastAsia="ru-RU"/>
        </w:rPr>
        <w:t xml:space="preserve">х пород, кустарников и </w:t>
      </w:r>
      <w:r w:rsidR="00E47E9B" w:rsidRPr="00040062">
        <w:rPr>
          <w:rFonts w:ascii="Arial" w:hAnsi="Arial" w:cs="Arial"/>
          <w:lang w:val="ru-RU" w:eastAsia="ru-RU"/>
        </w:rPr>
        <w:t>иных лесных растений, препятствуют их естественному воспроизводству.</w:t>
      </w:r>
    </w:p>
    <w:p w14:paraId="18852601"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Болезни лесных растений, вызываемые грибами, бактериями, вирусами и другими патогенными организмами, представляют собой сложный процесс, протекающий во взаимодействии с окружающей средой и сопровождающийся нар</w:t>
      </w:r>
      <w:r w:rsidR="004D2DCD" w:rsidRPr="00040062">
        <w:rPr>
          <w:rFonts w:ascii="Arial" w:hAnsi="Arial" w:cs="Arial"/>
          <w:lang w:val="ru-RU" w:eastAsia="ru-RU"/>
        </w:rPr>
        <w:t>ушением метаболизма, анатомичес</w:t>
      </w:r>
      <w:r w:rsidRPr="00040062">
        <w:rPr>
          <w:rFonts w:ascii="Arial" w:hAnsi="Arial" w:cs="Arial"/>
          <w:lang w:val="ru-RU" w:eastAsia="ru-RU"/>
        </w:rPr>
        <w:t>кими и морфологическими изменениями пораженных органов растений. Нередко болезни лесных растений приводят к гибели леса на значительных площадях.</w:t>
      </w:r>
    </w:p>
    <w:p w14:paraId="470FB1CE"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Существуют инфекционные и неинфекционные болезни растений. Инфекционные болезни, как п</w:t>
      </w:r>
      <w:r w:rsidR="00487CDD" w:rsidRPr="00040062">
        <w:rPr>
          <w:rFonts w:ascii="Arial" w:hAnsi="Arial" w:cs="Arial"/>
          <w:lang w:val="ru-RU" w:eastAsia="ru-RU"/>
        </w:rPr>
        <w:t>равило, вызываются микроорганиз</w:t>
      </w:r>
      <w:r w:rsidRPr="00040062">
        <w:rPr>
          <w:rFonts w:ascii="Arial" w:hAnsi="Arial" w:cs="Arial"/>
          <w:lang w:val="ru-RU" w:eastAsia="ru-RU"/>
        </w:rPr>
        <w:t>мами и могут передаваться от больных растений здоровым. Неинфекционные болезни возникают при неблагоприятном для растений сочетании экологических факторов.</w:t>
      </w:r>
    </w:p>
    <w:p w14:paraId="40250394"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Выделяют следующие болезни лесных растений;</w:t>
      </w:r>
    </w:p>
    <w:p w14:paraId="67071323" w14:textId="77777777" w:rsidR="00BF2F80" w:rsidRPr="00040062" w:rsidRDefault="00E47E9B" w:rsidP="00040062">
      <w:pPr>
        <w:numPr>
          <w:ilvl w:val="0"/>
          <w:numId w:val="8"/>
        </w:numPr>
        <w:tabs>
          <w:tab w:val="left" w:pos="851"/>
        </w:tabs>
        <w:ind w:left="0" w:firstLine="709"/>
        <w:jc w:val="both"/>
        <w:rPr>
          <w:rFonts w:ascii="Arial" w:hAnsi="Arial" w:cs="Arial"/>
          <w:lang w:val="ru-RU" w:eastAsia="ru-RU"/>
        </w:rPr>
      </w:pPr>
      <w:r w:rsidRPr="00040062">
        <w:rPr>
          <w:rFonts w:ascii="Arial" w:hAnsi="Arial" w:cs="Arial"/>
          <w:lang w:val="ru-RU" w:eastAsia="ru-RU"/>
        </w:rPr>
        <w:t>болезни всходов и сеянцев (серая плесень, мучнистая роса ду</w:t>
      </w:r>
      <w:r w:rsidR="00852091" w:rsidRPr="00040062">
        <w:rPr>
          <w:rFonts w:ascii="Arial" w:hAnsi="Arial" w:cs="Arial"/>
          <w:lang w:val="ru-RU" w:eastAsia="ru-RU"/>
        </w:rPr>
        <w:t xml:space="preserve">ба, снежное шютте сосны и ели, </w:t>
      </w:r>
      <w:r w:rsidRPr="00040062">
        <w:rPr>
          <w:rFonts w:ascii="Arial" w:hAnsi="Arial" w:cs="Arial"/>
          <w:lang w:val="ru-RU" w:eastAsia="ru-RU"/>
        </w:rPr>
        <w:t>ржавчина хвои сосны и ели и т. п.);</w:t>
      </w:r>
    </w:p>
    <w:p w14:paraId="157625C5" w14:textId="77777777" w:rsidR="00BF2F80" w:rsidRPr="00040062" w:rsidRDefault="00E47E9B" w:rsidP="00040062">
      <w:pPr>
        <w:numPr>
          <w:ilvl w:val="0"/>
          <w:numId w:val="8"/>
        </w:numPr>
        <w:tabs>
          <w:tab w:val="left" w:pos="851"/>
        </w:tabs>
        <w:ind w:left="0" w:firstLine="709"/>
        <w:jc w:val="both"/>
        <w:rPr>
          <w:rFonts w:ascii="Arial" w:hAnsi="Arial" w:cs="Arial"/>
          <w:lang w:val="ru-RU" w:eastAsia="ru-RU"/>
        </w:rPr>
      </w:pPr>
      <w:r w:rsidRPr="00040062">
        <w:rPr>
          <w:rFonts w:ascii="Arial" w:hAnsi="Arial" w:cs="Arial"/>
          <w:lang w:val="ru-RU" w:eastAsia="ru-RU"/>
        </w:rPr>
        <w:t>сосудистые болезни (голландская болезнь ильмовых пород, сосудистый микоз дуба);</w:t>
      </w:r>
    </w:p>
    <w:p w14:paraId="7093BA4D" w14:textId="77777777" w:rsidR="00BF2F80" w:rsidRPr="00040062" w:rsidRDefault="00E47E9B" w:rsidP="00040062">
      <w:pPr>
        <w:numPr>
          <w:ilvl w:val="0"/>
          <w:numId w:val="8"/>
        </w:numPr>
        <w:tabs>
          <w:tab w:val="left" w:pos="851"/>
        </w:tabs>
        <w:ind w:left="0" w:firstLine="709"/>
        <w:jc w:val="both"/>
        <w:rPr>
          <w:rFonts w:ascii="Arial" w:hAnsi="Arial" w:cs="Arial"/>
          <w:lang w:val="ru-RU" w:eastAsia="ru-RU"/>
        </w:rPr>
      </w:pPr>
      <w:r w:rsidRPr="00040062">
        <w:rPr>
          <w:rFonts w:ascii="Arial" w:hAnsi="Arial" w:cs="Arial"/>
          <w:lang w:val="ru-RU" w:eastAsia="ru-RU"/>
        </w:rPr>
        <w:t>раковые болезни (смоляной рак, ржавчинный рак сосны и пихты и т. п.);</w:t>
      </w:r>
    </w:p>
    <w:p w14:paraId="6E5EFD9A" w14:textId="77777777" w:rsidR="00BF2F80" w:rsidRPr="00040062" w:rsidRDefault="00E47E9B" w:rsidP="00040062">
      <w:pPr>
        <w:numPr>
          <w:ilvl w:val="0"/>
          <w:numId w:val="8"/>
        </w:numPr>
        <w:tabs>
          <w:tab w:val="left" w:pos="851"/>
        </w:tabs>
        <w:ind w:left="0" w:firstLine="709"/>
        <w:jc w:val="both"/>
        <w:rPr>
          <w:rFonts w:ascii="Arial" w:hAnsi="Arial" w:cs="Arial"/>
          <w:lang w:val="ru-RU" w:eastAsia="ru-RU"/>
        </w:rPr>
      </w:pPr>
      <w:r w:rsidRPr="00040062">
        <w:rPr>
          <w:rFonts w:ascii="Arial" w:hAnsi="Arial" w:cs="Arial"/>
          <w:lang w:val="ru-RU" w:eastAsia="ru-RU"/>
        </w:rPr>
        <w:t xml:space="preserve">корневые и комлевые гнили </w:t>
      </w:r>
      <w:r w:rsidR="00352CA1" w:rsidRPr="00040062">
        <w:rPr>
          <w:rFonts w:ascii="Arial" w:hAnsi="Arial" w:cs="Arial"/>
          <w:lang w:val="ru-RU" w:eastAsia="ru-RU"/>
        </w:rPr>
        <w:t>(</w:t>
      </w:r>
      <w:r w:rsidRPr="00040062">
        <w:rPr>
          <w:rFonts w:ascii="Arial" w:hAnsi="Arial" w:cs="Arial"/>
          <w:lang w:val="ru-RU" w:eastAsia="ru-RU"/>
        </w:rPr>
        <w:t>корневая губка, трутовик Швейница и т. п.);</w:t>
      </w:r>
    </w:p>
    <w:p w14:paraId="4D33F0DC" w14:textId="77777777" w:rsidR="00BF2F80" w:rsidRPr="00040062" w:rsidRDefault="00E47E9B" w:rsidP="00040062">
      <w:pPr>
        <w:numPr>
          <w:ilvl w:val="0"/>
          <w:numId w:val="8"/>
        </w:numPr>
        <w:tabs>
          <w:tab w:val="left" w:pos="851"/>
        </w:tabs>
        <w:ind w:left="0" w:firstLine="709"/>
        <w:jc w:val="both"/>
        <w:rPr>
          <w:rFonts w:ascii="Arial" w:hAnsi="Arial" w:cs="Arial"/>
          <w:lang w:val="ru-RU" w:eastAsia="ru-RU"/>
        </w:rPr>
      </w:pPr>
      <w:r w:rsidRPr="00040062">
        <w:rPr>
          <w:rFonts w:ascii="Arial" w:hAnsi="Arial" w:cs="Arial"/>
          <w:lang w:val="ru-RU" w:eastAsia="ru-RU"/>
        </w:rPr>
        <w:t>гнили древесных стволов (сосновая, еловая, лиственничная и дубовая губка, дубовый и осиновый трутовик и т. п.);</w:t>
      </w:r>
    </w:p>
    <w:p w14:paraId="5CAC01C2" w14:textId="77777777" w:rsidR="00BF2F80" w:rsidRPr="00040062" w:rsidRDefault="00E47E9B" w:rsidP="00040062">
      <w:pPr>
        <w:numPr>
          <w:ilvl w:val="0"/>
          <w:numId w:val="8"/>
        </w:numPr>
        <w:tabs>
          <w:tab w:val="left" w:pos="851"/>
        </w:tabs>
        <w:ind w:left="0" w:firstLine="709"/>
        <w:jc w:val="both"/>
        <w:rPr>
          <w:rFonts w:ascii="Arial" w:hAnsi="Arial" w:cs="Arial"/>
          <w:lang w:val="ru-RU" w:eastAsia="ru-RU"/>
        </w:rPr>
      </w:pPr>
      <w:r w:rsidRPr="00040062">
        <w:rPr>
          <w:rFonts w:ascii="Arial" w:hAnsi="Arial" w:cs="Arial"/>
          <w:lang w:val="ru-RU" w:eastAsia="ru-RU"/>
        </w:rPr>
        <w:t>болезни шишек, плодов и семян (мумификация желудей дуба и семян березы, ржавчина шишек ели и т. п.).</w:t>
      </w:r>
    </w:p>
    <w:p w14:paraId="4DCC6783"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целях предотвращения болезней лесных растений, гибели или повреждения лесов или лесных ресурсов необходимо принимать меры защиты лесов от вредных организмов, направленные на выявление в лесах их очагов, профилактику возникновения, локализацию и ликвидацию указанных очагов.</w:t>
      </w:r>
    </w:p>
    <w:p w14:paraId="35ABE5FB" w14:textId="77777777" w:rsidR="00BF2F80" w:rsidRPr="00040062" w:rsidRDefault="00E92D42" w:rsidP="00040062">
      <w:pPr>
        <w:tabs>
          <w:tab w:val="left" w:pos="851"/>
        </w:tabs>
        <w:ind w:firstLine="709"/>
        <w:jc w:val="both"/>
        <w:rPr>
          <w:rFonts w:ascii="Arial" w:hAnsi="Arial" w:cs="Arial"/>
          <w:lang w:val="ru-RU" w:eastAsia="ru-RU"/>
        </w:rPr>
      </w:pPr>
      <w:r w:rsidRPr="00040062">
        <w:rPr>
          <w:rFonts w:ascii="Arial" w:hAnsi="Arial" w:cs="Arial"/>
          <w:lang w:val="ru-RU" w:eastAsia="ru-RU"/>
        </w:rPr>
        <w:t xml:space="preserve">В </w:t>
      </w:r>
      <w:r w:rsidR="00C72A10" w:rsidRPr="00040062">
        <w:rPr>
          <w:rFonts w:ascii="Arial" w:hAnsi="Arial" w:cs="Arial"/>
          <w:lang w:val="ru-RU" w:eastAsia="ru-RU"/>
        </w:rPr>
        <w:t>качестве</w:t>
      </w:r>
      <w:r w:rsidRPr="00040062">
        <w:rPr>
          <w:rFonts w:ascii="Arial" w:hAnsi="Arial" w:cs="Arial"/>
          <w:lang w:val="ru-RU" w:eastAsia="ru-RU"/>
        </w:rPr>
        <w:t xml:space="preserve"> </w:t>
      </w:r>
      <w:r w:rsidR="009E2D61" w:rsidRPr="00040062">
        <w:rPr>
          <w:rFonts w:ascii="Arial" w:hAnsi="Arial" w:cs="Arial"/>
          <w:lang w:val="ru-RU" w:eastAsia="ru-RU"/>
        </w:rPr>
        <w:t xml:space="preserve">санитарно-оздоровительных </w:t>
      </w:r>
      <w:r w:rsidRPr="00040062">
        <w:rPr>
          <w:rFonts w:ascii="Arial" w:hAnsi="Arial" w:cs="Arial"/>
          <w:lang w:val="ru-RU" w:eastAsia="ru-RU"/>
        </w:rPr>
        <w:t xml:space="preserve">мероприятий в </w:t>
      </w:r>
      <w:r w:rsidR="007073EC" w:rsidRPr="00040062">
        <w:rPr>
          <w:rFonts w:ascii="Arial" w:hAnsi="Arial" w:cs="Arial"/>
          <w:lang w:val="ru-RU" w:eastAsia="ru-RU"/>
        </w:rPr>
        <w:t xml:space="preserve">городских лесах </w:t>
      </w:r>
      <w:r w:rsidR="000478DB" w:rsidRPr="00040062">
        <w:rPr>
          <w:rFonts w:ascii="Arial" w:hAnsi="Arial" w:cs="Arial"/>
          <w:lang w:val="ru-RU" w:eastAsia="ru-RU"/>
        </w:rPr>
        <w:t>Холмского муниципального округа Сахалинской области</w:t>
      </w:r>
      <w:r w:rsidR="007073EC" w:rsidRPr="00040062">
        <w:rPr>
          <w:rFonts w:ascii="Arial" w:hAnsi="Arial" w:cs="Arial"/>
          <w:lang w:val="ru-RU" w:eastAsia="ru-RU"/>
        </w:rPr>
        <w:t xml:space="preserve"> </w:t>
      </w:r>
      <w:r w:rsidR="009E2D61" w:rsidRPr="00040062">
        <w:rPr>
          <w:rFonts w:ascii="Arial" w:hAnsi="Arial" w:cs="Arial"/>
          <w:lang w:val="ru-RU" w:eastAsia="ru-RU"/>
        </w:rPr>
        <w:t>предлагаются мероприятия, не связанные с проведением рубок</w:t>
      </w:r>
      <w:r w:rsidR="0094185D" w:rsidRPr="00040062">
        <w:rPr>
          <w:rFonts w:ascii="Arial" w:hAnsi="Arial" w:cs="Arial"/>
          <w:lang w:val="ru-RU" w:eastAsia="ru-RU"/>
        </w:rPr>
        <w:t xml:space="preserve"> погибших и поврежденных лесных насаждений</w:t>
      </w:r>
      <w:r w:rsidR="009E2D61" w:rsidRPr="00040062">
        <w:rPr>
          <w:rFonts w:ascii="Arial" w:hAnsi="Arial" w:cs="Arial"/>
          <w:lang w:val="ru-RU" w:eastAsia="ru-RU"/>
        </w:rPr>
        <w:t xml:space="preserve">, установленные в таблице </w:t>
      </w:r>
      <w:r w:rsidR="003061D8" w:rsidRPr="00040062">
        <w:rPr>
          <w:rFonts w:ascii="Arial" w:hAnsi="Arial" w:cs="Arial"/>
          <w:lang w:val="ru-RU" w:eastAsia="ru-RU"/>
        </w:rPr>
        <w:t>26</w:t>
      </w:r>
      <w:r w:rsidRPr="00040062">
        <w:rPr>
          <w:rFonts w:ascii="Arial" w:hAnsi="Arial" w:cs="Arial"/>
          <w:lang w:val="ru-RU" w:eastAsia="ru-RU"/>
        </w:rPr>
        <w:t>.</w:t>
      </w:r>
    </w:p>
    <w:bookmarkEnd w:id="103"/>
    <w:p w14:paraId="1EA29C69" w14:textId="77777777" w:rsidR="00BF2F80" w:rsidRPr="00040062" w:rsidRDefault="008065B6" w:rsidP="00040062">
      <w:pPr>
        <w:tabs>
          <w:tab w:val="left" w:pos="851"/>
        </w:tabs>
        <w:ind w:firstLine="709"/>
        <w:jc w:val="both"/>
        <w:rPr>
          <w:rFonts w:ascii="Arial" w:hAnsi="Arial" w:cs="Arial"/>
          <w:lang w:val="x-none" w:eastAsia="x-none"/>
        </w:rPr>
      </w:pPr>
      <w:r w:rsidRPr="00040062">
        <w:rPr>
          <w:rFonts w:ascii="Arial" w:hAnsi="Arial" w:cs="Arial"/>
          <w:lang w:val="ru-RU" w:eastAsia="x-none"/>
        </w:rPr>
        <w:t>В</w:t>
      </w:r>
      <w:r w:rsidR="00E47E9B" w:rsidRPr="00040062">
        <w:rPr>
          <w:rFonts w:ascii="Arial" w:hAnsi="Arial" w:cs="Arial"/>
          <w:lang w:val="x-none" w:eastAsia="x-none"/>
        </w:rPr>
        <w:t xml:space="preserve"> предстоящем периоде должны строго выполняться профилактические и санитарные мероприятия общего характера, направленные на устранение условий, благоприятствующих размножению вредных насекомых и грибных заболеваний.</w:t>
      </w:r>
    </w:p>
    <w:p w14:paraId="5F5733E5" w14:textId="77777777" w:rsidR="007073EC" w:rsidRPr="00040062" w:rsidRDefault="007073EC" w:rsidP="00040062">
      <w:pPr>
        <w:tabs>
          <w:tab w:val="left" w:pos="851"/>
        </w:tabs>
        <w:ind w:firstLine="709"/>
        <w:jc w:val="both"/>
        <w:rPr>
          <w:rFonts w:ascii="Arial" w:hAnsi="Arial" w:cs="Arial"/>
          <w:lang w:val="x-none" w:eastAsia="x-none"/>
        </w:rPr>
      </w:pPr>
    </w:p>
    <w:p w14:paraId="2F6ECA89" w14:textId="77777777" w:rsidR="007073EC"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30</w:t>
      </w:r>
      <w:r w:rsidR="00A51430" w:rsidRPr="00040062">
        <w:rPr>
          <w:rFonts w:ascii="Arial" w:hAnsi="Arial" w:cs="Arial"/>
          <w:b/>
          <w:lang w:val="ru-RU" w:eastAsia="ru-RU"/>
        </w:rPr>
        <w:t>.</w:t>
      </w:r>
      <w:r w:rsidRPr="00040062">
        <w:rPr>
          <w:rFonts w:ascii="Arial" w:hAnsi="Arial" w:cs="Arial"/>
          <w:b/>
          <w:lang w:val="ru-RU" w:eastAsia="ru-RU"/>
        </w:rPr>
        <w:t xml:space="preserve"> </w:t>
      </w:r>
      <w:r w:rsidR="006742F2" w:rsidRPr="00040062">
        <w:rPr>
          <w:rFonts w:ascii="Arial" w:hAnsi="Arial" w:cs="Arial"/>
          <w:b/>
          <w:lang w:val="ru-RU" w:eastAsia="ru-RU"/>
        </w:rPr>
        <w:t>ХАРАКТЕРИСТИКА ВИДОВ И ОБЪЕМОВ САНИТАРНО-ОЗДОРОВИТЕЛЬНЫХ И ИСТРЕБИТЕЛЬНЫХ МЕРОПРИЯТИЙ, НЕ СВЯЗАННЫХ С РУБКОЙ ПОГИБШИХ И ПОВРЕЖДЕННЫХ ЛЕСНЫХ НАСАЖДЕНИЙ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5553"/>
        <w:gridCol w:w="944"/>
        <w:gridCol w:w="3234"/>
      </w:tblGrid>
      <w:tr w:rsidR="00ED73AB" w:rsidRPr="00040062" w14:paraId="15A41CD2" w14:textId="77777777" w:rsidTr="00C24F4C">
        <w:trPr>
          <w:tblHeader/>
        </w:trPr>
        <w:tc>
          <w:tcPr>
            <w:tcW w:w="610" w:type="dxa"/>
            <w:tcBorders>
              <w:top w:val="single" w:sz="4" w:space="0" w:color="auto"/>
              <w:left w:val="single" w:sz="4" w:space="0" w:color="auto"/>
              <w:bottom w:val="single" w:sz="4" w:space="0" w:color="auto"/>
              <w:right w:val="single" w:sz="4" w:space="0" w:color="auto"/>
            </w:tcBorders>
          </w:tcPr>
          <w:p w14:paraId="485CA44A" w14:textId="77777777" w:rsidR="001E2AF7"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 п/п</w:t>
            </w:r>
          </w:p>
        </w:tc>
        <w:tc>
          <w:tcPr>
            <w:tcW w:w="5558" w:type="dxa"/>
            <w:tcBorders>
              <w:top w:val="single" w:sz="4" w:space="0" w:color="auto"/>
              <w:left w:val="single" w:sz="4" w:space="0" w:color="auto"/>
              <w:bottom w:val="single" w:sz="4" w:space="0" w:color="auto"/>
              <w:right w:val="single" w:sz="4" w:space="0" w:color="auto"/>
            </w:tcBorders>
            <w:vAlign w:val="center"/>
            <w:hideMark/>
          </w:tcPr>
          <w:p w14:paraId="25177F67" w14:textId="77777777" w:rsidR="001E2AF7"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Наименование мероприятия</w:t>
            </w:r>
          </w:p>
        </w:tc>
        <w:tc>
          <w:tcPr>
            <w:tcW w:w="944" w:type="dxa"/>
            <w:tcBorders>
              <w:top w:val="single" w:sz="4" w:space="0" w:color="auto"/>
              <w:left w:val="single" w:sz="4" w:space="0" w:color="auto"/>
              <w:bottom w:val="single" w:sz="4" w:space="0" w:color="auto"/>
              <w:right w:val="single" w:sz="4" w:space="0" w:color="auto"/>
            </w:tcBorders>
            <w:vAlign w:val="center"/>
            <w:hideMark/>
          </w:tcPr>
          <w:p w14:paraId="117F6810"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Ед. изм.</w:t>
            </w:r>
          </w:p>
        </w:tc>
        <w:tc>
          <w:tcPr>
            <w:tcW w:w="3236" w:type="dxa"/>
            <w:tcBorders>
              <w:top w:val="single" w:sz="4" w:space="0" w:color="auto"/>
              <w:left w:val="single" w:sz="4" w:space="0" w:color="auto"/>
              <w:bottom w:val="single" w:sz="4" w:space="0" w:color="auto"/>
              <w:right w:val="single" w:sz="4" w:space="0" w:color="auto"/>
            </w:tcBorders>
            <w:vAlign w:val="center"/>
            <w:hideMark/>
          </w:tcPr>
          <w:p w14:paraId="5FC7F8E4" w14:textId="77777777" w:rsidR="001E2AF7" w:rsidRPr="00040062" w:rsidRDefault="00E47E9B" w:rsidP="00040062">
            <w:pPr>
              <w:widowControl w:val="0"/>
              <w:autoSpaceDE w:val="0"/>
              <w:autoSpaceDN w:val="0"/>
              <w:adjustRightInd w:val="0"/>
              <w:rPr>
                <w:rFonts w:ascii="Arial" w:hAnsi="Arial" w:cs="Arial"/>
                <w:lang w:val="ru-RU" w:eastAsia="ru-RU"/>
              </w:rPr>
            </w:pPr>
            <w:r w:rsidRPr="00040062">
              <w:rPr>
                <w:rFonts w:ascii="Arial" w:hAnsi="Arial" w:cs="Arial"/>
                <w:lang w:val="ru-RU" w:eastAsia="ru-RU"/>
              </w:rPr>
              <w:t>Запроектировано на период действия л/х регламента</w:t>
            </w:r>
          </w:p>
        </w:tc>
      </w:tr>
      <w:tr w:rsidR="00ED73AB" w:rsidRPr="00040062" w14:paraId="635E9920" w14:textId="77777777" w:rsidTr="00C24F4C">
        <w:tc>
          <w:tcPr>
            <w:tcW w:w="610" w:type="dxa"/>
            <w:tcBorders>
              <w:top w:val="single" w:sz="4" w:space="0" w:color="auto"/>
              <w:left w:val="single" w:sz="4" w:space="0" w:color="auto"/>
              <w:bottom w:val="single" w:sz="4" w:space="0" w:color="auto"/>
              <w:right w:val="single" w:sz="4" w:space="0" w:color="auto"/>
            </w:tcBorders>
          </w:tcPr>
          <w:p w14:paraId="53F25D89" w14:textId="77777777" w:rsidR="001E2AF7" w:rsidRPr="00040062" w:rsidRDefault="001E2AF7" w:rsidP="00040062">
            <w:pPr>
              <w:widowControl w:val="0"/>
              <w:numPr>
                <w:ilvl w:val="0"/>
                <w:numId w:val="9"/>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13FB21EB"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Лесопатологическое обследование и мониторинг</w:t>
            </w:r>
          </w:p>
        </w:tc>
        <w:tc>
          <w:tcPr>
            <w:tcW w:w="944" w:type="dxa"/>
            <w:tcBorders>
              <w:top w:val="single" w:sz="4" w:space="0" w:color="auto"/>
              <w:left w:val="single" w:sz="4" w:space="0" w:color="auto"/>
              <w:bottom w:val="single" w:sz="4" w:space="0" w:color="auto"/>
              <w:right w:val="single" w:sz="4" w:space="0" w:color="auto"/>
            </w:tcBorders>
            <w:vAlign w:val="center"/>
            <w:hideMark/>
          </w:tcPr>
          <w:p w14:paraId="24510359"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52FA320A" w14:textId="77777777" w:rsidR="001E2AF7" w:rsidRPr="00040062" w:rsidRDefault="00944EF7"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763</w:t>
            </w:r>
          </w:p>
        </w:tc>
      </w:tr>
      <w:tr w:rsidR="00ED73AB" w:rsidRPr="00040062" w14:paraId="15180FFD" w14:textId="77777777" w:rsidTr="00C24F4C">
        <w:tc>
          <w:tcPr>
            <w:tcW w:w="610" w:type="dxa"/>
            <w:tcBorders>
              <w:top w:val="single" w:sz="4" w:space="0" w:color="auto"/>
              <w:left w:val="single" w:sz="4" w:space="0" w:color="auto"/>
              <w:bottom w:val="single" w:sz="4" w:space="0" w:color="auto"/>
              <w:right w:val="single" w:sz="4" w:space="0" w:color="auto"/>
            </w:tcBorders>
          </w:tcPr>
          <w:p w14:paraId="3F254541" w14:textId="77777777" w:rsidR="001E2AF7" w:rsidRPr="00040062" w:rsidRDefault="001E2AF7" w:rsidP="00040062">
            <w:pPr>
              <w:widowControl w:val="0"/>
              <w:numPr>
                <w:ilvl w:val="0"/>
                <w:numId w:val="9"/>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13DEA648"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Наземные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5F9DDF90"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4696751F"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w:t>
            </w:r>
          </w:p>
        </w:tc>
      </w:tr>
      <w:tr w:rsidR="00ED73AB" w:rsidRPr="00040062" w14:paraId="25028D3E" w14:textId="77777777" w:rsidTr="00C24F4C">
        <w:tc>
          <w:tcPr>
            <w:tcW w:w="610" w:type="dxa"/>
            <w:tcBorders>
              <w:top w:val="single" w:sz="4" w:space="0" w:color="auto"/>
              <w:left w:val="single" w:sz="4" w:space="0" w:color="auto"/>
              <w:bottom w:val="single" w:sz="4" w:space="0" w:color="auto"/>
              <w:right w:val="single" w:sz="4" w:space="0" w:color="auto"/>
            </w:tcBorders>
          </w:tcPr>
          <w:p w14:paraId="572A1BB3" w14:textId="77777777" w:rsidR="001E2AF7" w:rsidRPr="00040062" w:rsidRDefault="001E2AF7" w:rsidP="00040062">
            <w:pPr>
              <w:widowControl w:val="0"/>
              <w:numPr>
                <w:ilvl w:val="0"/>
                <w:numId w:val="9"/>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0575841D"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Биологические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0859F719"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7E693426"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w:t>
            </w:r>
          </w:p>
        </w:tc>
      </w:tr>
      <w:tr w:rsidR="00ED73AB" w:rsidRPr="00040062" w14:paraId="51583B52" w14:textId="77777777" w:rsidTr="00C24F4C">
        <w:tc>
          <w:tcPr>
            <w:tcW w:w="610" w:type="dxa"/>
            <w:tcBorders>
              <w:top w:val="single" w:sz="4" w:space="0" w:color="auto"/>
              <w:left w:val="single" w:sz="4" w:space="0" w:color="auto"/>
              <w:bottom w:val="single" w:sz="4" w:space="0" w:color="auto"/>
              <w:right w:val="single" w:sz="4" w:space="0" w:color="auto"/>
            </w:tcBorders>
            <w:hideMark/>
          </w:tcPr>
          <w:p w14:paraId="6DF14BAD" w14:textId="77777777" w:rsidR="001E2AF7"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lang w:val="ru-RU" w:eastAsia="ru-RU"/>
              </w:rPr>
              <w:t>3.1.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CF128FA"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Изготовление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2ABDE5D9"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vAlign w:val="center"/>
            <w:hideMark/>
          </w:tcPr>
          <w:p w14:paraId="5227864E" w14:textId="77777777" w:rsidR="001E2AF7" w:rsidRPr="00040062" w:rsidRDefault="007D2BF7"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23</w:t>
            </w:r>
          </w:p>
        </w:tc>
      </w:tr>
      <w:tr w:rsidR="00ED73AB" w:rsidRPr="00040062" w14:paraId="71A5FCBC" w14:textId="77777777" w:rsidTr="00C24F4C">
        <w:tc>
          <w:tcPr>
            <w:tcW w:w="610" w:type="dxa"/>
            <w:tcBorders>
              <w:top w:val="single" w:sz="4" w:space="0" w:color="auto"/>
              <w:left w:val="single" w:sz="4" w:space="0" w:color="auto"/>
              <w:bottom w:val="single" w:sz="4" w:space="0" w:color="auto"/>
              <w:right w:val="single" w:sz="4" w:space="0" w:color="auto"/>
            </w:tcBorders>
            <w:hideMark/>
          </w:tcPr>
          <w:p w14:paraId="40E8A297" w14:textId="77777777" w:rsidR="001E2AF7"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lang w:val="ru-RU" w:eastAsia="ru-RU"/>
              </w:rPr>
              <w:t>3.2.</w:t>
            </w:r>
          </w:p>
        </w:tc>
        <w:tc>
          <w:tcPr>
            <w:tcW w:w="5558" w:type="dxa"/>
            <w:tcBorders>
              <w:top w:val="single" w:sz="4" w:space="0" w:color="auto"/>
              <w:left w:val="single" w:sz="4" w:space="0" w:color="auto"/>
              <w:bottom w:val="single" w:sz="4" w:space="0" w:color="auto"/>
              <w:right w:val="single" w:sz="4" w:space="0" w:color="auto"/>
            </w:tcBorders>
            <w:vAlign w:val="center"/>
            <w:hideMark/>
          </w:tcPr>
          <w:p w14:paraId="37B2409D"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Ремонт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4C65A4FF"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hideMark/>
          </w:tcPr>
          <w:p w14:paraId="72779BEE" w14:textId="77777777" w:rsidR="001E2AF7" w:rsidRPr="00040062" w:rsidRDefault="007D2BF7" w:rsidP="00040062">
            <w:pPr>
              <w:jc w:val="center"/>
              <w:rPr>
                <w:rFonts w:ascii="Arial" w:hAnsi="Arial" w:cs="Arial"/>
                <w:lang w:val="ru-RU" w:eastAsia="ru-RU"/>
              </w:rPr>
            </w:pPr>
            <w:r w:rsidRPr="00040062">
              <w:rPr>
                <w:rFonts w:ascii="Arial" w:hAnsi="Arial" w:cs="Arial"/>
                <w:lang w:val="ru-RU" w:eastAsia="ru-RU"/>
              </w:rPr>
              <w:t>23</w:t>
            </w:r>
          </w:p>
        </w:tc>
      </w:tr>
      <w:tr w:rsidR="00ED73AB" w:rsidRPr="00040062" w14:paraId="6E95F6D4" w14:textId="77777777" w:rsidTr="00C24F4C">
        <w:tc>
          <w:tcPr>
            <w:tcW w:w="610" w:type="dxa"/>
            <w:tcBorders>
              <w:top w:val="single" w:sz="4" w:space="0" w:color="auto"/>
              <w:left w:val="single" w:sz="4" w:space="0" w:color="auto"/>
              <w:bottom w:val="single" w:sz="4" w:space="0" w:color="auto"/>
              <w:right w:val="single" w:sz="4" w:space="0" w:color="auto"/>
            </w:tcBorders>
            <w:hideMark/>
          </w:tcPr>
          <w:p w14:paraId="07DD9B22" w14:textId="77777777" w:rsidR="001E2AF7"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lang w:val="ru-RU" w:eastAsia="ru-RU"/>
              </w:rPr>
              <w:t>3.3.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B950AF1"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Устройство кормушек для птиц</w:t>
            </w:r>
          </w:p>
        </w:tc>
        <w:tc>
          <w:tcPr>
            <w:tcW w:w="944" w:type="dxa"/>
            <w:tcBorders>
              <w:top w:val="single" w:sz="4" w:space="0" w:color="auto"/>
              <w:left w:val="single" w:sz="4" w:space="0" w:color="auto"/>
              <w:bottom w:val="single" w:sz="4" w:space="0" w:color="auto"/>
              <w:right w:val="single" w:sz="4" w:space="0" w:color="auto"/>
            </w:tcBorders>
            <w:vAlign w:val="center"/>
            <w:hideMark/>
          </w:tcPr>
          <w:p w14:paraId="7FD1A41A"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hideMark/>
          </w:tcPr>
          <w:p w14:paraId="28917082" w14:textId="77777777" w:rsidR="001E2AF7" w:rsidRPr="00040062" w:rsidRDefault="007D2BF7" w:rsidP="00040062">
            <w:pPr>
              <w:jc w:val="center"/>
              <w:rPr>
                <w:rFonts w:ascii="Arial" w:hAnsi="Arial" w:cs="Arial"/>
                <w:lang w:val="ru-RU" w:eastAsia="ru-RU"/>
              </w:rPr>
            </w:pPr>
            <w:r w:rsidRPr="00040062">
              <w:rPr>
                <w:rFonts w:ascii="Arial" w:hAnsi="Arial" w:cs="Arial"/>
                <w:lang w:val="ru-RU" w:eastAsia="ru-RU"/>
              </w:rPr>
              <w:t>32</w:t>
            </w:r>
          </w:p>
        </w:tc>
      </w:tr>
      <w:tr w:rsidR="00ED73AB" w:rsidRPr="00040062" w14:paraId="709F7984" w14:textId="77777777" w:rsidTr="00C24F4C">
        <w:tc>
          <w:tcPr>
            <w:tcW w:w="610" w:type="dxa"/>
            <w:tcBorders>
              <w:top w:val="single" w:sz="4" w:space="0" w:color="auto"/>
              <w:left w:val="single" w:sz="4" w:space="0" w:color="auto"/>
              <w:bottom w:val="single" w:sz="4" w:space="0" w:color="auto"/>
              <w:right w:val="single" w:sz="4" w:space="0" w:color="auto"/>
            </w:tcBorders>
            <w:hideMark/>
          </w:tcPr>
          <w:p w14:paraId="0A2B076C" w14:textId="77777777" w:rsidR="001E2AF7"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lang w:val="ru-RU" w:eastAsia="ru-RU"/>
              </w:rPr>
              <w:t xml:space="preserve"> 5.</w:t>
            </w:r>
          </w:p>
        </w:tc>
        <w:tc>
          <w:tcPr>
            <w:tcW w:w="5558" w:type="dxa"/>
            <w:tcBorders>
              <w:top w:val="single" w:sz="4" w:space="0" w:color="auto"/>
              <w:left w:val="single" w:sz="4" w:space="0" w:color="auto"/>
              <w:bottom w:val="single" w:sz="4" w:space="0" w:color="auto"/>
              <w:right w:val="single" w:sz="4" w:space="0" w:color="auto"/>
            </w:tcBorders>
            <w:vAlign w:val="center"/>
            <w:hideMark/>
          </w:tcPr>
          <w:p w14:paraId="2FC87CFF"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Организационно-хозяйственные мероприятия:</w:t>
            </w:r>
          </w:p>
        </w:tc>
        <w:tc>
          <w:tcPr>
            <w:tcW w:w="944" w:type="dxa"/>
            <w:tcBorders>
              <w:top w:val="single" w:sz="4" w:space="0" w:color="auto"/>
              <w:left w:val="single" w:sz="4" w:space="0" w:color="auto"/>
              <w:bottom w:val="single" w:sz="4" w:space="0" w:color="auto"/>
              <w:right w:val="single" w:sz="4" w:space="0" w:color="auto"/>
            </w:tcBorders>
            <w:vAlign w:val="center"/>
          </w:tcPr>
          <w:p w14:paraId="39701668" w14:textId="77777777" w:rsidR="001E2AF7" w:rsidRPr="00040062" w:rsidRDefault="001E2AF7" w:rsidP="00040062">
            <w:pPr>
              <w:widowControl w:val="0"/>
              <w:autoSpaceDE w:val="0"/>
              <w:autoSpaceDN w:val="0"/>
              <w:adjustRightInd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tcPr>
          <w:p w14:paraId="1C187078" w14:textId="77777777" w:rsidR="001E2AF7" w:rsidRPr="00040062" w:rsidRDefault="001E2AF7" w:rsidP="00040062">
            <w:pPr>
              <w:widowControl w:val="0"/>
              <w:autoSpaceDE w:val="0"/>
              <w:autoSpaceDN w:val="0"/>
              <w:adjustRightInd w:val="0"/>
              <w:jc w:val="center"/>
              <w:rPr>
                <w:rFonts w:ascii="Arial" w:hAnsi="Arial" w:cs="Arial"/>
                <w:lang w:val="ru-RU" w:eastAsia="ru-RU"/>
              </w:rPr>
            </w:pPr>
          </w:p>
        </w:tc>
      </w:tr>
      <w:tr w:rsidR="00ED73AB" w:rsidRPr="00040062" w14:paraId="3342C2D9" w14:textId="77777777" w:rsidTr="00C24F4C">
        <w:tc>
          <w:tcPr>
            <w:tcW w:w="610" w:type="dxa"/>
            <w:tcBorders>
              <w:top w:val="single" w:sz="4" w:space="0" w:color="auto"/>
              <w:left w:val="single" w:sz="4" w:space="0" w:color="auto"/>
              <w:bottom w:val="single" w:sz="4" w:space="0" w:color="auto"/>
              <w:right w:val="single" w:sz="4" w:space="0" w:color="auto"/>
            </w:tcBorders>
            <w:hideMark/>
          </w:tcPr>
          <w:p w14:paraId="3105B98F" w14:textId="77777777" w:rsidR="001E2AF7"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lang w:val="ru-RU" w:eastAsia="ru-RU"/>
              </w:rPr>
              <w:t>5.1.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43AC7F7C"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Надзор за появлением очагов вредителей и болезней леса</w:t>
            </w:r>
          </w:p>
        </w:tc>
        <w:tc>
          <w:tcPr>
            <w:tcW w:w="944" w:type="dxa"/>
            <w:tcBorders>
              <w:top w:val="single" w:sz="4" w:space="0" w:color="auto"/>
              <w:left w:val="single" w:sz="4" w:space="0" w:color="auto"/>
              <w:bottom w:val="single" w:sz="4" w:space="0" w:color="auto"/>
              <w:right w:val="single" w:sz="4" w:space="0" w:color="auto"/>
            </w:tcBorders>
            <w:vAlign w:val="center"/>
            <w:hideMark/>
          </w:tcPr>
          <w:p w14:paraId="4BA39E66"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5F008D8A" w14:textId="77777777" w:rsidR="001E2AF7" w:rsidRPr="00040062" w:rsidRDefault="00944EF7"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763</w:t>
            </w:r>
          </w:p>
        </w:tc>
      </w:tr>
      <w:tr w:rsidR="00ED73AB" w:rsidRPr="00040062" w14:paraId="4C1CE00E" w14:textId="77777777" w:rsidTr="00C24F4C">
        <w:tc>
          <w:tcPr>
            <w:tcW w:w="610" w:type="dxa"/>
            <w:tcBorders>
              <w:top w:val="single" w:sz="4" w:space="0" w:color="auto"/>
              <w:left w:val="single" w:sz="4" w:space="0" w:color="auto"/>
              <w:bottom w:val="single" w:sz="4" w:space="0" w:color="auto"/>
              <w:right w:val="single" w:sz="4" w:space="0" w:color="auto"/>
            </w:tcBorders>
            <w:hideMark/>
          </w:tcPr>
          <w:p w14:paraId="2339BEE6" w14:textId="77777777" w:rsidR="001E2AF7"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lang w:val="ru-RU" w:eastAsia="ru-RU"/>
              </w:rPr>
              <w:t>5.3.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795D3CA4"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Приобретение лабораторного оборудования, наглядных пособий, литературы по лесозащите</w:t>
            </w:r>
          </w:p>
        </w:tc>
        <w:tc>
          <w:tcPr>
            <w:tcW w:w="944" w:type="dxa"/>
            <w:tcBorders>
              <w:top w:val="single" w:sz="4" w:space="0" w:color="auto"/>
              <w:left w:val="single" w:sz="4" w:space="0" w:color="auto"/>
              <w:bottom w:val="single" w:sz="4" w:space="0" w:color="auto"/>
              <w:right w:val="single" w:sz="4" w:space="0" w:color="auto"/>
            </w:tcBorders>
            <w:vAlign w:val="center"/>
          </w:tcPr>
          <w:p w14:paraId="08EC5D89" w14:textId="77777777" w:rsidR="001E2AF7" w:rsidRPr="00040062" w:rsidRDefault="001E2AF7" w:rsidP="00040062">
            <w:pPr>
              <w:widowControl w:val="0"/>
              <w:autoSpaceDE w:val="0"/>
              <w:autoSpaceDN w:val="0"/>
              <w:adjustRightInd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6ECD1148"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по мере необходимости</w:t>
            </w:r>
          </w:p>
        </w:tc>
      </w:tr>
      <w:tr w:rsidR="00ED73AB" w:rsidRPr="00040062" w14:paraId="22213D47" w14:textId="77777777" w:rsidTr="00C24F4C">
        <w:tc>
          <w:tcPr>
            <w:tcW w:w="610" w:type="dxa"/>
            <w:tcBorders>
              <w:top w:val="single" w:sz="4" w:space="0" w:color="auto"/>
              <w:left w:val="single" w:sz="4" w:space="0" w:color="auto"/>
              <w:bottom w:val="single" w:sz="4" w:space="0" w:color="auto"/>
              <w:right w:val="single" w:sz="4" w:space="0" w:color="auto"/>
            </w:tcBorders>
            <w:hideMark/>
          </w:tcPr>
          <w:p w14:paraId="0ACC5E51" w14:textId="77777777" w:rsidR="001E2AF7"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lang w:val="ru-RU" w:eastAsia="ru-RU"/>
              </w:rPr>
              <w:t>5.4.</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D4B0C1C" w14:textId="77777777" w:rsidR="001E2AF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Пропаганда лесозащиты и др.</w:t>
            </w:r>
          </w:p>
        </w:tc>
        <w:tc>
          <w:tcPr>
            <w:tcW w:w="944" w:type="dxa"/>
            <w:tcBorders>
              <w:top w:val="single" w:sz="4" w:space="0" w:color="auto"/>
              <w:left w:val="single" w:sz="4" w:space="0" w:color="auto"/>
              <w:bottom w:val="single" w:sz="4" w:space="0" w:color="auto"/>
              <w:right w:val="single" w:sz="4" w:space="0" w:color="auto"/>
            </w:tcBorders>
            <w:vAlign w:val="center"/>
          </w:tcPr>
          <w:p w14:paraId="231C8157" w14:textId="77777777" w:rsidR="001E2AF7" w:rsidRPr="00040062" w:rsidRDefault="001E2AF7" w:rsidP="00040062">
            <w:pPr>
              <w:widowControl w:val="0"/>
              <w:autoSpaceDE w:val="0"/>
              <w:autoSpaceDN w:val="0"/>
              <w:adjustRightInd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179AA10D" w14:textId="77777777" w:rsidR="001E2AF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информация в СМИ</w:t>
            </w:r>
          </w:p>
        </w:tc>
      </w:tr>
    </w:tbl>
    <w:p w14:paraId="70388031" w14:textId="77777777" w:rsidR="007E23F3" w:rsidRPr="00040062" w:rsidRDefault="007E23F3" w:rsidP="00040062">
      <w:pPr>
        <w:widowControl w:val="0"/>
        <w:autoSpaceDE w:val="0"/>
        <w:autoSpaceDN w:val="0"/>
        <w:adjustRightInd w:val="0"/>
        <w:jc w:val="both"/>
        <w:rPr>
          <w:rFonts w:ascii="Arial" w:hAnsi="Arial" w:cs="Arial"/>
          <w:b/>
          <w:lang w:val="ru-RU" w:eastAsia="ru-RU"/>
        </w:rPr>
      </w:pPr>
    </w:p>
    <w:p w14:paraId="429AC8DE" w14:textId="77777777" w:rsidR="00BF2F80" w:rsidRPr="00040062" w:rsidRDefault="00DC0942" w:rsidP="00040062">
      <w:pPr>
        <w:keepNext/>
        <w:jc w:val="center"/>
        <w:outlineLvl w:val="2"/>
        <w:rPr>
          <w:rFonts w:ascii="Arial" w:hAnsi="Arial" w:cs="Arial"/>
          <w:b/>
          <w:bCs/>
          <w:lang w:val="ru-RU" w:eastAsia="x-none"/>
        </w:rPr>
      </w:pPr>
      <w:bookmarkStart w:id="104" w:name="_Toc193543075"/>
      <w:bookmarkStart w:id="105" w:name="_Toc489295833"/>
      <w:bookmarkStart w:id="106" w:name="_Toc208490310"/>
      <w:r w:rsidRPr="00040062">
        <w:rPr>
          <w:rFonts w:ascii="Arial" w:hAnsi="Arial" w:cs="Arial"/>
          <w:b/>
          <w:bCs/>
          <w:lang w:val="ru-RU" w:eastAsia="x-none"/>
        </w:rPr>
        <w:t>2.1</w:t>
      </w:r>
      <w:r w:rsidR="00492C0A" w:rsidRPr="00040062">
        <w:rPr>
          <w:rFonts w:ascii="Arial" w:hAnsi="Arial" w:cs="Arial"/>
          <w:b/>
          <w:bCs/>
          <w:lang w:val="ru-RU" w:eastAsia="x-none"/>
        </w:rPr>
        <w:t>7</w:t>
      </w:r>
      <w:r w:rsidR="00E53570" w:rsidRPr="00040062">
        <w:rPr>
          <w:rFonts w:ascii="Arial" w:hAnsi="Arial" w:cs="Arial"/>
          <w:b/>
          <w:bCs/>
          <w:lang w:val="ru-RU" w:eastAsia="x-none"/>
        </w:rPr>
        <w:t>.6</w:t>
      </w:r>
      <w:r w:rsidR="006742F2" w:rsidRPr="00040062">
        <w:rPr>
          <w:rFonts w:ascii="Arial" w:hAnsi="Arial" w:cs="Arial"/>
          <w:b/>
          <w:bCs/>
          <w:lang w:val="ru-RU" w:eastAsia="x-none"/>
        </w:rPr>
        <w:t xml:space="preserve">. </w:t>
      </w:r>
      <w:r w:rsidR="00E47E9B" w:rsidRPr="00040062">
        <w:rPr>
          <w:rFonts w:ascii="Arial" w:hAnsi="Arial" w:cs="Arial"/>
          <w:b/>
          <w:bCs/>
          <w:lang w:val="ru-RU" w:eastAsia="x-none"/>
        </w:rPr>
        <w:t xml:space="preserve"> Требования к воспроизводств</w:t>
      </w:r>
      <w:r w:rsidR="00E53570" w:rsidRPr="00040062">
        <w:rPr>
          <w:rFonts w:ascii="Arial" w:hAnsi="Arial" w:cs="Arial"/>
          <w:b/>
          <w:bCs/>
          <w:lang w:val="ru-RU" w:eastAsia="x-none"/>
        </w:rPr>
        <w:t xml:space="preserve">у лесов (нормативы, параметры </w:t>
      </w:r>
      <w:r w:rsidR="00E47E9B" w:rsidRPr="00040062">
        <w:rPr>
          <w:rFonts w:ascii="Arial" w:hAnsi="Arial" w:cs="Arial"/>
          <w:b/>
          <w:bCs/>
          <w:lang w:val="ru-RU" w:eastAsia="x-none"/>
        </w:rPr>
        <w:t>сроки проведения мероприятий по лесовосстановлению, лесоразведению, уходу за лесами)</w:t>
      </w:r>
      <w:bookmarkEnd w:id="104"/>
      <w:bookmarkEnd w:id="105"/>
      <w:bookmarkEnd w:id="106"/>
    </w:p>
    <w:p w14:paraId="4718CA3C" w14:textId="77777777" w:rsidR="0048388F" w:rsidRPr="00040062" w:rsidRDefault="0048388F" w:rsidP="00040062">
      <w:pPr>
        <w:rPr>
          <w:rFonts w:ascii="Arial" w:hAnsi="Arial" w:cs="Arial"/>
          <w:lang w:val="ru-RU" w:eastAsia="x-none"/>
        </w:rPr>
      </w:pPr>
    </w:p>
    <w:p w14:paraId="1D13349E" w14:textId="77777777" w:rsidR="00BF2F80"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x-none" w:eastAsia="x-none"/>
        </w:rPr>
        <w:t>Лесохозяйственные мероприятия по лесовосстановлению регл</w:t>
      </w:r>
      <w:r w:rsidR="00DB08F9" w:rsidRPr="00040062">
        <w:rPr>
          <w:rFonts w:ascii="Arial" w:hAnsi="Arial" w:cs="Arial"/>
          <w:bCs/>
          <w:lang w:val="x-none" w:eastAsia="x-none"/>
        </w:rPr>
        <w:t>аментируются утвержденным</w:t>
      </w:r>
      <w:r w:rsidRPr="00040062">
        <w:rPr>
          <w:rFonts w:ascii="Arial" w:hAnsi="Arial" w:cs="Arial"/>
          <w:bCs/>
          <w:lang w:val="x-none" w:eastAsia="x-none"/>
        </w:rPr>
        <w:t xml:space="preserve"> </w:t>
      </w:r>
      <w:r w:rsidR="00D1573D" w:rsidRPr="00040062">
        <w:rPr>
          <w:rFonts w:ascii="Arial" w:hAnsi="Arial" w:cs="Arial"/>
          <w:bCs/>
          <w:lang w:val="x-none" w:eastAsia="x-none"/>
        </w:rPr>
        <w:t>Приказ</w:t>
      </w:r>
      <w:r w:rsidR="00DB08F9" w:rsidRPr="00040062">
        <w:rPr>
          <w:rFonts w:ascii="Arial" w:hAnsi="Arial" w:cs="Arial"/>
          <w:bCs/>
          <w:lang w:val="ru-RU" w:eastAsia="x-none"/>
        </w:rPr>
        <w:t>ом</w:t>
      </w:r>
      <w:r w:rsidR="00D1573D" w:rsidRPr="00040062">
        <w:rPr>
          <w:rFonts w:ascii="Arial" w:hAnsi="Arial" w:cs="Arial"/>
          <w:bCs/>
          <w:lang w:val="x-none" w:eastAsia="x-none"/>
        </w:rPr>
        <w:t xml:space="preserve"> М</w:t>
      </w:r>
      <w:r w:rsidR="00DB08F9" w:rsidRPr="00040062">
        <w:rPr>
          <w:rFonts w:ascii="Arial" w:hAnsi="Arial" w:cs="Arial"/>
          <w:bCs/>
          <w:lang w:val="x-none" w:eastAsia="x-none"/>
        </w:rPr>
        <w:t xml:space="preserve">инприроды России от 29.12.2021 </w:t>
      </w:r>
      <w:r w:rsidR="00DB08F9" w:rsidRPr="00040062">
        <w:rPr>
          <w:rFonts w:ascii="Arial" w:hAnsi="Arial" w:cs="Arial"/>
          <w:bCs/>
          <w:lang w:val="ru-RU" w:eastAsia="x-none"/>
        </w:rPr>
        <w:t>№</w:t>
      </w:r>
      <w:r w:rsidR="00D1573D" w:rsidRPr="00040062">
        <w:rPr>
          <w:rFonts w:ascii="Arial" w:hAnsi="Arial" w:cs="Arial"/>
          <w:bCs/>
          <w:lang w:val="x-none" w:eastAsia="x-none"/>
        </w:rPr>
        <w:t xml:space="preserve"> 1024</w:t>
      </w:r>
      <w:r w:rsidR="00D1573D" w:rsidRPr="00040062">
        <w:rPr>
          <w:rFonts w:ascii="Arial" w:hAnsi="Arial" w:cs="Arial"/>
          <w:bCs/>
          <w:lang w:val="ru-RU" w:eastAsia="x-none"/>
        </w:rPr>
        <w:t xml:space="preserve"> </w:t>
      </w:r>
      <w:r w:rsidR="00D65490" w:rsidRPr="00040062">
        <w:rPr>
          <w:rFonts w:ascii="Arial" w:hAnsi="Arial" w:cs="Arial"/>
          <w:bCs/>
          <w:lang w:val="x-none" w:eastAsia="x-none"/>
        </w:rPr>
        <w:t>«</w:t>
      </w:r>
      <w:r w:rsidR="00D1573D" w:rsidRPr="00040062">
        <w:rPr>
          <w:rFonts w:ascii="Arial" w:hAnsi="Arial" w:cs="Arial"/>
          <w:bCs/>
          <w:lang w:val="x-none" w:eastAsia="x-none"/>
        </w:rPr>
        <w: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00D65490" w:rsidRPr="00040062">
        <w:rPr>
          <w:rFonts w:ascii="Arial" w:hAnsi="Arial" w:cs="Arial"/>
          <w:bCs/>
          <w:lang w:val="x-none" w:eastAsia="x-none"/>
        </w:rPr>
        <w:t>»</w:t>
      </w:r>
      <w:r w:rsidRPr="00040062">
        <w:rPr>
          <w:rFonts w:ascii="Arial" w:hAnsi="Arial" w:cs="Arial"/>
          <w:bCs/>
          <w:lang w:val="x-none" w:eastAsia="x-none"/>
        </w:rPr>
        <w:t>.</w:t>
      </w:r>
    </w:p>
    <w:p w14:paraId="04D65C8E" w14:textId="77777777" w:rsidR="00DB08F9"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14:paraId="2EA96E2E" w14:textId="77777777" w:rsidR="00DB08F9"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t>Лесовосстановление проводится лицами, осуществляющими рубки лесных насаждений в соответствии с Лесным кодексом РФ, за исключением случаев, предусмотренных частями 2 и 4 статьи 29.1, статьей 30 и частью 4.1 статьи 32 ЛК РФ.</w:t>
      </w:r>
    </w:p>
    <w:p w14:paraId="34F4B633" w14:textId="77777777" w:rsidR="00BF2F80"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 xml:space="preserve">Лесовосстановительные мероприятия в защитных лесах и ОЗУ осуществляется </w:t>
      </w:r>
      <w:r w:rsidR="0054043F" w:rsidRPr="00040062">
        <w:rPr>
          <w:rFonts w:ascii="Arial" w:hAnsi="Arial" w:cs="Arial"/>
          <w:lang w:val="ru-RU" w:eastAsia="x-none"/>
        </w:rPr>
        <w:t xml:space="preserve">также </w:t>
      </w:r>
      <w:r w:rsidRPr="00040062">
        <w:rPr>
          <w:rFonts w:ascii="Arial" w:hAnsi="Arial" w:cs="Arial"/>
          <w:lang w:val="x-none" w:eastAsia="x-none"/>
        </w:rPr>
        <w:t xml:space="preserve">в соответствии с Приказом Минсельхоза России от </w:t>
      </w:r>
      <w:r w:rsidR="00C02BCB" w:rsidRPr="00040062">
        <w:rPr>
          <w:rFonts w:ascii="Arial" w:hAnsi="Arial" w:cs="Arial"/>
          <w:lang w:val="ru-RU" w:eastAsia="x-none"/>
        </w:rPr>
        <w:t>12.08.2021</w:t>
      </w:r>
      <w:r w:rsidR="00C02BCB" w:rsidRPr="00040062">
        <w:rPr>
          <w:rFonts w:ascii="Arial" w:hAnsi="Arial" w:cs="Arial"/>
          <w:lang w:val="x-none" w:eastAsia="x-none"/>
        </w:rPr>
        <w:t xml:space="preserve"> № 558</w:t>
      </w:r>
      <w:r w:rsidRPr="00040062">
        <w:rPr>
          <w:rFonts w:ascii="Arial" w:hAnsi="Arial" w:cs="Arial"/>
          <w:lang w:val="x-none" w:eastAsia="x-none"/>
        </w:rPr>
        <w:t xml:space="preserve"> </w:t>
      </w:r>
      <w:r w:rsidR="00D65490" w:rsidRPr="00040062">
        <w:rPr>
          <w:rFonts w:ascii="Arial" w:hAnsi="Arial" w:cs="Arial"/>
          <w:lang w:val="x-none" w:eastAsia="x-none"/>
        </w:rPr>
        <w:t>«</w:t>
      </w:r>
      <w:r w:rsidR="00C02BCB" w:rsidRPr="00040062">
        <w:rPr>
          <w:rFonts w:ascii="Arial" w:hAnsi="Arial" w:cs="Arial"/>
          <w:lang w:val="x-none" w:eastAsia="x-none"/>
        </w:rPr>
        <w:t>Об утверждении Особенностей использования, охраны, защиты, воспроизводства лесов, расположенных на особо охраняемых природных территориях</w:t>
      </w:r>
      <w:r w:rsidR="00D65490" w:rsidRPr="00040062">
        <w:rPr>
          <w:rFonts w:ascii="Arial" w:hAnsi="Arial" w:cs="Arial"/>
          <w:lang w:val="x-none" w:eastAsia="x-none"/>
        </w:rPr>
        <w:t>»</w:t>
      </w:r>
      <w:r w:rsidRPr="00040062">
        <w:rPr>
          <w:rFonts w:ascii="Arial" w:hAnsi="Arial" w:cs="Arial"/>
          <w:lang w:val="x-none" w:eastAsia="x-none"/>
        </w:rPr>
        <w:t xml:space="preserve">.  </w:t>
      </w:r>
    </w:p>
    <w:p w14:paraId="2AFE940D" w14:textId="77777777" w:rsidR="00BF2F80"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Уход за лесами представляет собой осуществление мероприятий, направленных на повышение продуктивности лесов, сохранение их полезных функций (вырубка части деревьев, кустарников, агролесомелиоративные и иные мероприятия) (часть 1 статьи 64 ЛК РФ).</w:t>
      </w:r>
    </w:p>
    <w:p w14:paraId="0382822E" w14:textId="77777777" w:rsidR="00611783" w:rsidRPr="00040062" w:rsidRDefault="00BF2F80" w:rsidP="00040062">
      <w:pPr>
        <w:tabs>
          <w:tab w:val="left" w:pos="851"/>
        </w:tabs>
        <w:ind w:firstLine="709"/>
        <w:jc w:val="both"/>
        <w:rPr>
          <w:rFonts w:ascii="Arial" w:hAnsi="Arial" w:cs="Arial"/>
          <w:lang w:val="x-none" w:eastAsia="x-none"/>
        </w:rPr>
      </w:pPr>
      <w:r w:rsidRPr="00040062">
        <w:rPr>
          <w:rFonts w:ascii="Arial" w:hAnsi="Arial" w:cs="Arial"/>
          <w:lang w:val="x-none" w:eastAsia="x-none"/>
        </w:rPr>
        <w:t>Уход за лесами осуществляется лицами, использующими леса на основании проекта освоения лесов (часть 2 статьи 64 ЛК РФ).</w:t>
      </w:r>
    </w:p>
    <w:p w14:paraId="40C8CED1" w14:textId="77777777" w:rsidR="005A3493"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В связи с низким показателями полноты в насаждениях, с целью сохранения древостоя, а также с учетом малого количества подроста, рубки ухода в городских лесах не планируются.</w:t>
      </w:r>
    </w:p>
    <w:p w14:paraId="72B2F2ED" w14:textId="77777777" w:rsidR="005A3493"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t>Иные мероприятия по уходу за лесами также не приводятся.</w:t>
      </w:r>
    </w:p>
    <w:p w14:paraId="561E677B" w14:textId="77777777" w:rsidR="00422C2F" w:rsidRPr="00040062" w:rsidRDefault="00422C2F" w:rsidP="00040062">
      <w:pPr>
        <w:tabs>
          <w:tab w:val="left" w:pos="851"/>
        </w:tabs>
        <w:ind w:firstLine="567"/>
        <w:jc w:val="both"/>
        <w:rPr>
          <w:rFonts w:ascii="Arial" w:hAnsi="Arial" w:cs="Arial"/>
          <w:lang w:val="x-none" w:eastAsia="x-none"/>
        </w:rPr>
      </w:pPr>
    </w:p>
    <w:p w14:paraId="6774BD69" w14:textId="77777777" w:rsidR="00422C2F" w:rsidRPr="00040062" w:rsidRDefault="00422C2F" w:rsidP="00040062">
      <w:pPr>
        <w:tabs>
          <w:tab w:val="left" w:pos="851"/>
        </w:tabs>
        <w:ind w:firstLine="567"/>
        <w:jc w:val="both"/>
        <w:rPr>
          <w:rFonts w:ascii="Arial" w:hAnsi="Arial" w:cs="Arial"/>
          <w:lang w:val="ru-RU" w:eastAsia="x-none"/>
        </w:rPr>
        <w:sectPr w:rsidR="00422C2F" w:rsidRPr="00040062" w:rsidSect="00F91892">
          <w:pgSz w:w="11906" w:h="16838" w:code="9"/>
          <w:pgMar w:top="1134" w:right="567" w:bottom="851" w:left="1134" w:header="0" w:footer="567" w:gutter="0"/>
          <w:cols w:space="708"/>
          <w:docGrid w:linePitch="360"/>
        </w:sectPr>
      </w:pPr>
    </w:p>
    <w:p w14:paraId="04935C49" w14:textId="77777777" w:rsidR="00611783" w:rsidRPr="00040062" w:rsidRDefault="00642704" w:rsidP="00040062">
      <w:pPr>
        <w:jc w:val="center"/>
        <w:rPr>
          <w:rFonts w:ascii="Arial" w:hAnsi="Arial" w:cs="Arial"/>
          <w:b/>
          <w:lang w:val="ru-RU" w:eastAsia="ru-RU"/>
        </w:rPr>
      </w:pPr>
      <w:r w:rsidRPr="00040062">
        <w:rPr>
          <w:rFonts w:ascii="Arial" w:hAnsi="Arial" w:cs="Arial"/>
          <w:b/>
          <w:lang w:val="ru-RU" w:eastAsia="ru-RU"/>
        </w:rPr>
        <w:lastRenderedPageBreak/>
        <w:t xml:space="preserve">Таблица </w:t>
      </w:r>
      <w:r w:rsidR="0033525D" w:rsidRPr="00040062">
        <w:rPr>
          <w:rFonts w:ascii="Arial" w:hAnsi="Arial" w:cs="Arial"/>
          <w:b/>
          <w:lang w:val="ru-RU" w:eastAsia="ru-RU"/>
        </w:rPr>
        <w:t>31.</w:t>
      </w:r>
      <w:r w:rsidRPr="00040062">
        <w:rPr>
          <w:rFonts w:ascii="Arial" w:hAnsi="Arial" w:cs="Arial"/>
          <w:b/>
          <w:lang w:val="ru-RU" w:eastAsia="ru-RU"/>
        </w:rPr>
        <w:t xml:space="preserve"> </w:t>
      </w:r>
      <w:r w:rsidR="006742F2" w:rsidRPr="00040062">
        <w:rPr>
          <w:rFonts w:ascii="Arial" w:hAnsi="Arial" w:cs="Arial"/>
          <w:b/>
          <w:lang w:val="ru-RU" w:eastAsia="ru-RU"/>
        </w:rPr>
        <w:t>НОРМАТИВЫ И ПАРАМЕТРЫ УХОДА ЗА ЛЕСОМ, НЕ СВЯЗАННОГО С ЗАГОТОВКОЙ ДРЕВЕСИНЫ</w:t>
      </w:r>
    </w:p>
    <w:tbl>
      <w:tblPr>
        <w:tblpPr w:leftFromText="180" w:rightFromText="180" w:vertAnchor="page" w:horzAnchor="page" w:tblpX="1708" w:tblpY="2026"/>
        <w:tblW w:w="14000" w:type="dxa"/>
        <w:tblLayout w:type="fixed"/>
        <w:tblLook w:val="04A0" w:firstRow="1" w:lastRow="0" w:firstColumn="1" w:lastColumn="0" w:noHBand="0" w:noVBand="1"/>
      </w:tblPr>
      <w:tblGrid>
        <w:gridCol w:w="2376"/>
        <w:gridCol w:w="1560"/>
        <w:gridCol w:w="992"/>
        <w:gridCol w:w="992"/>
        <w:gridCol w:w="1134"/>
        <w:gridCol w:w="993"/>
        <w:gridCol w:w="1701"/>
        <w:gridCol w:w="1133"/>
        <w:gridCol w:w="1418"/>
        <w:gridCol w:w="1701"/>
      </w:tblGrid>
      <w:tr w:rsidR="00ED73AB" w:rsidRPr="00040062" w14:paraId="72594683" w14:textId="77777777" w:rsidTr="002051A2">
        <w:trPr>
          <w:trHeight w:val="70"/>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14:paraId="244808A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Наименование видов ухода за лесами</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7A80C7FB"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Наименование участкового лесничества</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984D5C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Хозяйство</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80B0FC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Древесная порода</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B69649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544D524"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Вырубаемый запас, куб.м.</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2CB1893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Срок повторяемости, лет</w:t>
            </w:r>
          </w:p>
        </w:tc>
        <w:tc>
          <w:tcPr>
            <w:tcW w:w="4252" w:type="dxa"/>
            <w:gridSpan w:val="3"/>
            <w:tcBorders>
              <w:top w:val="single" w:sz="4" w:space="0" w:color="auto"/>
              <w:left w:val="nil"/>
              <w:bottom w:val="single" w:sz="4" w:space="0" w:color="auto"/>
              <w:right w:val="single" w:sz="4" w:space="0" w:color="auto"/>
            </w:tcBorders>
            <w:vAlign w:val="center"/>
            <w:hideMark/>
          </w:tcPr>
          <w:p w14:paraId="31E9D33B"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Ежегодный размер</w:t>
            </w:r>
          </w:p>
        </w:tc>
      </w:tr>
      <w:tr w:rsidR="00ED73AB" w:rsidRPr="00040062" w14:paraId="60BAFF7F" w14:textId="77777777" w:rsidTr="002051A2">
        <w:trPr>
          <w:trHeight w:val="67"/>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65F305C0" w14:textId="77777777" w:rsidR="00BD382E" w:rsidRPr="00040062" w:rsidRDefault="00BD382E" w:rsidP="00040062">
            <w:pPr>
              <w:jc w:val="center"/>
              <w:rPr>
                <w:rFonts w:ascii="Arial" w:hAnsi="Arial" w:cs="Arial"/>
                <w:lang w:val="ru-RU"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73081D3" w14:textId="77777777" w:rsidR="00BD382E" w:rsidRPr="00040062" w:rsidRDefault="00BD382E" w:rsidP="00040062">
            <w:pPr>
              <w:jc w:val="center"/>
              <w:rPr>
                <w:rFonts w:ascii="Arial" w:hAnsi="Arial" w:cs="Arial"/>
                <w:lang w:val="ru-RU"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AF144C8" w14:textId="77777777" w:rsidR="00BD382E" w:rsidRPr="00040062" w:rsidRDefault="00BD382E" w:rsidP="00040062">
            <w:pPr>
              <w:jc w:val="center"/>
              <w:rPr>
                <w:rFonts w:ascii="Arial" w:hAnsi="Arial" w:cs="Arial"/>
                <w:lang w:val="ru-RU"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E89148" w14:textId="77777777" w:rsidR="00BD382E" w:rsidRPr="00040062" w:rsidRDefault="00BD382E" w:rsidP="00040062">
            <w:pPr>
              <w:jc w:val="center"/>
              <w:rPr>
                <w:rFonts w:ascii="Arial" w:hAnsi="Arial" w:cs="Arial"/>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1A7530" w14:textId="77777777" w:rsidR="00BD382E" w:rsidRPr="00040062" w:rsidRDefault="00BD382E" w:rsidP="00040062">
            <w:pPr>
              <w:jc w:val="center"/>
              <w:rPr>
                <w:rFonts w:ascii="Arial" w:hAnsi="Arial" w:cs="Arial"/>
                <w:lang w:val="ru-RU"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70E79FF" w14:textId="77777777" w:rsidR="00BD382E" w:rsidRPr="00040062" w:rsidRDefault="00BD382E" w:rsidP="00040062">
            <w:pPr>
              <w:jc w:val="center"/>
              <w:rPr>
                <w:rFonts w:ascii="Arial" w:hAnsi="Arial" w:cs="Arial"/>
                <w:lang w:val="ru-RU"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16AF105" w14:textId="77777777" w:rsidR="00BD382E" w:rsidRPr="00040062" w:rsidRDefault="00BD382E" w:rsidP="00040062">
            <w:pPr>
              <w:jc w:val="center"/>
              <w:rPr>
                <w:rFonts w:ascii="Arial" w:hAnsi="Arial" w:cs="Arial"/>
                <w:lang w:val="ru-RU" w:eastAsia="ru-RU"/>
              </w:rPr>
            </w:pPr>
          </w:p>
        </w:tc>
        <w:tc>
          <w:tcPr>
            <w:tcW w:w="1133" w:type="dxa"/>
            <w:vMerge w:val="restart"/>
            <w:tcBorders>
              <w:top w:val="nil"/>
              <w:left w:val="single" w:sz="4" w:space="0" w:color="auto"/>
              <w:bottom w:val="single" w:sz="4" w:space="0" w:color="auto"/>
              <w:right w:val="single" w:sz="4" w:space="0" w:color="auto"/>
            </w:tcBorders>
            <w:vAlign w:val="center"/>
            <w:hideMark/>
          </w:tcPr>
          <w:p w14:paraId="2EAD2E4D"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3119" w:type="dxa"/>
            <w:gridSpan w:val="2"/>
            <w:tcBorders>
              <w:top w:val="single" w:sz="4" w:space="0" w:color="auto"/>
              <w:left w:val="nil"/>
              <w:bottom w:val="single" w:sz="4" w:space="0" w:color="auto"/>
              <w:right w:val="single" w:sz="4" w:space="0" w:color="auto"/>
            </w:tcBorders>
            <w:vAlign w:val="center"/>
            <w:hideMark/>
          </w:tcPr>
          <w:p w14:paraId="44D5FF9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Вырубаемый запас, куб.м</w:t>
            </w:r>
          </w:p>
        </w:tc>
      </w:tr>
      <w:tr w:rsidR="00ED73AB" w:rsidRPr="00040062" w14:paraId="7F55244C" w14:textId="77777777" w:rsidTr="002051A2">
        <w:trPr>
          <w:trHeight w:val="67"/>
        </w:trPr>
        <w:tc>
          <w:tcPr>
            <w:tcW w:w="2376" w:type="dxa"/>
            <w:vMerge/>
            <w:tcBorders>
              <w:top w:val="single" w:sz="4" w:space="0" w:color="auto"/>
              <w:left w:val="single" w:sz="4" w:space="0" w:color="auto"/>
              <w:bottom w:val="single" w:sz="4" w:space="0" w:color="auto"/>
              <w:right w:val="single" w:sz="4" w:space="0" w:color="auto"/>
            </w:tcBorders>
            <w:vAlign w:val="center"/>
            <w:hideMark/>
          </w:tcPr>
          <w:p w14:paraId="00E89B75" w14:textId="77777777" w:rsidR="00BD382E" w:rsidRPr="00040062" w:rsidRDefault="00BD382E" w:rsidP="00040062">
            <w:pPr>
              <w:jc w:val="center"/>
              <w:rPr>
                <w:rFonts w:ascii="Arial" w:hAnsi="Arial" w:cs="Arial"/>
                <w:lang w:val="ru-RU"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6A095B1" w14:textId="77777777" w:rsidR="00BD382E" w:rsidRPr="00040062" w:rsidRDefault="00BD382E" w:rsidP="00040062">
            <w:pPr>
              <w:jc w:val="center"/>
              <w:rPr>
                <w:rFonts w:ascii="Arial" w:hAnsi="Arial" w:cs="Arial"/>
                <w:lang w:val="ru-RU"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99B9E5E" w14:textId="77777777" w:rsidR="00BD382E" w:rsidRPr="00040062" w:rsidRDefault="00BD382E" w:rsidP="00040062">
            <w:pPr>
              <w:jc w:val="center"/>
              <w:rPr>
                <w:rFonts w:ascii="Arial" w:hAnsi="Arial" w:cs="Arial"/>
                <w:lang w:val="ru-RU"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2172CEE" w14:textId="77777777" w:rsidR="00BD382E" w:rsidRPr="00040062" w:rsidRDefault="00BD382E" w:rsidP="00040062">
            <w:pPr>
              <w:jc w:val="center"/>
              <w:rPr>
                <w:rFonts w:ascii="Arial" w:hAnsi="Arial" w:cs="Arial"/>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236374" w14:textId="77777777" w:rsidR="00BD382E" w:rsidRPr="00040062" w:rsidRDefault="00BD382E" w:rsidP="00040062">
            <w:pPr>
              <w:jc w:val="center"/>
              <w:rPr>
                <w:rFonts w:ascii="Arial" w:hAnsi="Arial" w:cs="Arial"/>
                <w:lang w:val="ru-RU"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EAB2D6F" w14:textId="77777777" w:rsidR="00BD382E" w:rsidRPr="00040062" w:rsidRDefault="00BD382E" w:rsidP="00040062">
            <w:pPr>
              <w:jc w:val="center"/>
              <w:rPr>
                <w:rFonts w:ascii="Arial" w:hAnsi="Arial" w:cs="Arial"/>
                <w:lang w:val="ru-RU"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7FAE26D" w14:textId="77777777" w:rsidR="00BD382E" w:rsidRPr="00040062" w:rsidRDefault="00BD382E" w:rsidP="00040062">
            <w:pPr>
              <w:jc w:val="center"/>
              <w:rPr>
                <w:rFonts w:ascii="Arial" w:hAnsi="Arial" w:cs="Arial"/>
                <w:lang w:val="ru-RU" w:eastAsia="ru-RU"/>
              </w:rPr>
            </w:pPr>
          </w:p>
        </w:tc>
        <w:tc>
          <w:tcPr>
            <w:tcW w:w="1133" w:type="dxa"/>
            <w:vMerge/>
            <w:tcBorders>
              <w:top w:val="nil"/>
              <w:left w:val="single" w:sz="4" w:space="0" w:color="auto"/>
              <w:bottom w:val="single" w:sz="4" w:space="0" w:color="auto"/>
              <w:right w:val="single" w:sz="4" w:space="0" w:color="auto"/>
            </w:tcBorders>
            <w:vAlign w:val="center"/>
            <w:hideMark/>
          </w:tcPr>
          <w:p w14:paraId="2ECD470A" w14:textId="77777777" w:rsidR="00BD382E" w:rsidRPr="00040062" w:rsidRDefault="00BD382E" w:rsidP="00040062">
            <w:pPr>
              <w:jc w:val="center"/>
              <w:rPr>
                <w:rFonts w:ascii="Arial" w:hAnsi="Arial" w:cs="Arial"/>
                <w:lang w:val="ru-RU" w:eastAsia="ru-RU"/>
              </w:rPr>
            </w:pPr>
          </w:p>
        </w:tc>
        <w:tc>
          <w:tcPr>
            <w:tcW w:w="1418" w:type="dxa"/>
            <w:tcBorders>
              <w:top w:val="nil"/>
              <w:left w:val="nil"/>
              <w:bottom w:val="single" w:sz="4" w:space="0" w:color="auto"/>
              <w:right w:val="single" w:sz="4" w:space="0" w:color="auto"/>
            </w:tcBorders>
            <w:vAlign w:val="center"/>
            <w:hideMark/>
          </w:tcPr>
          <w:p w14:paraId="142B2380"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общий</w:t>
            </w:r>
          </w:p>
        </w:tc>
        <w:tc>
          <w:tcPr>
            <w:tcW w:w="1701" w:type="dxa"/>
            <w:tcBorders>
              <w:top w:val="nil"/>
              <w:left w:val="nil"/>
              <w:bottom w:val="single" w:sz="4" w:space="0" w:color="auto"/>
              <w:right w:val="single" w:sz="4" w:space="0" w:color="auto"/>
            </w:tcBorders>
            <w:vAlign w:val="center"/>
            <w:hideMark/>
          </w:tcPr>
          <w:p w14:paraId="55FDA94F"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с 1 га</w:t>
            </w:r>
          </w:p>
        </w:tc>
      </w:tr>
      <w:tr w:rsidR="00ED73AB" w:rsidRPr="00040062" w14:paraId="30604967" w14:textId="77777777" w:rsidTr="002051A2">
        <w:trPr>
          <w:trHeight w:val="67"/>
        </w:trPr>
        <w:tc>
          <w:tcPr>
            <w:tcW w:w="2376" w:type="dxa"/>
            <w:tcBorders>
              <w:top w:val="nil"/>
              <w:left w:val="single" w:sz="4" w:space="0" w:color="auto"/>
              <w:bottom w:val="single" w:sz="4" w:space="0" w:color="auto"/>
              <w:right w:val="single" w:sz="4" w:space="0" w:color="auto"/>
            </w:tcBorders>
            <w:vAlign w:val="center"/>
            <w:hideMark/>
          </w:tcPr>
          <w:p w14:paraId="005E675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560" w:type="dxa"/>
            <w:tcBorders>
              <w:top w:val="nil"/>
              <w:left w:val="nil"/>
              <w:bottom w:val="single" w:sz="4" w:space="0" w:color="auto"/>
              <w:right w:val="single" w:sz="4" w:space="0" w:color="auto"/>
            </w:tcBorders>
            <w:vAlign w:val="center"/>
            <w:hideMark/>
          </w:tcPr>
          <w:p w14:paraId="40AED4C3"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992" w:type="dxa"/>
            <w:tcBorders>
              <w:top w:val="nil"/>
              <w:left w:val="nil"/>
              <w:bottom w:val="single" w:sz="4" w:space="0" w:color="auto"/>
              <w:right w:val="single" w:sz="4" w:space="0" w:color="auto"/>
            </w:tcBorders>
            <w:vAlign w:val="center"/>
            <w:hideMark/>
          </w:tcPr>
          <w:p w14:paraId="0E250F1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92" w:type="dxa"/>
            <w:tcBorders>
              <w:top w:val="nil"/>
              <w:left w:val="nil"/>
              <w:bottom w:val="single" w:sz="4" w:space="0" w:color="auto"/>
              <w:right w:val="single" w:sz="4" w:space="0" w:color="auto"/>
            </w:tcBorders>
            <w:vAlign w:val="center"/>
            <w:hideMark/>
          </w:tcPr>
          <w:p w14:paraId="3EC19E5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134" w:type="dxa"/>
            <w:tcBorders>
              <w:top w:val="nil"/>
              <w:left w:val="nil"/>
              <w:bottom w:val="single" w:sz="4" w:space="0" w:color="auto"/>
              <w:right w:val="single" w:sz="4" w:space="0" w:color="auto"/>
            </w:tcBorders>
            <w:vAlign w:val="center"/>
            <w:hideMark/>
          </w:tcPr>
          <w:p w14:paraId="24E3F1B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993" w:type="dxa"/>
            <w:tcBorders>
              <w:top w:val="nil"/>
              <w:left w:val="nil"/>
              <w:bottom w:val="single" w:sz="4" w:space="0" w:color="auto"/>
              <w:right w:val="single" w:sz="4" w:space="0" w:color="auto"/>
            </w:tcBorders>
            <w:vAlign w:val="center"/>
            <w:hideMark/>
          </w:tcPr>
          <w:p w14:paraId="57BC638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1701" w:type="dxa"/>
            <w:tcBorders>
              <w:top w:val="nil"/>
              <w:left w:val="nil"/>
              <w:bottom w:val="single" w:sz="4" w:space="0" w:color="auto"/>
              <w:right w:val="single" w:sz="4" w:space="0" w:color="auto"/>
            </w:tcBorders>
            <w:vAlign w:val="center"/>
            <w:hideMark/>
          </w:tcPr>
          <w:p w14:paraId="7143036A"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1133" w:type="dxa"/>
            <w:tcBorders>
              <w:top w:val="nil"/>
              <w:left w:val="nil"/>
              <w:bottom w:val="single" w:sz="4" w:space="0" w:color="auto"/>
              <w:right w:val="single" w:sz="4" w:space="0" w:color="auto"/>
            </w:tcBorders>
            <w:vAlign w:val="center"/>
            <w:hideMark/>
          </w:tcPr>
          <w:p w14:paraId="32E6DD63"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1418" w:type="dxa"/>
            <w:tcBorders>
              <w:top w:val="nil"/>
              <w:left w:val="nil"/>
              <w:bottom w:val="single" w:sz="4" w:space="0" w:color="auto"/>
              <w:right w:val="single" w:sz="4" w:space="0" w:color="auto"/>
            </w:tcBorders>
            <w:vAlign w:val="center"/>
            <w:hideMark/>
          </w:tcPr>
          <w:p w14:paraId="5DC7FDBF"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1701" w:type="dxa"/>
            <w:tcBorders>
              <w:top w:val="nil"/>
              <w:left w:val="nil"/>
              <w:bottom w:val="single" w:sz="4" w:space="0" w:color="auto"/>
              <w:right w:val="single" w:sz="4" w:space="0" w:color="auto"/>
            </w:tcBorders>
            <w:vAlign w:val="center"/>
            <w:hideMark/>
          </w:tcPr>
          <w:p w14:paraId="5C5E7FF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10</w:t>
            </w:r>
          </w:p>
        </w:tc>
      </w:tr>
      <w:tr w:rsidR="00ED73AB" w:rsidRPr="00040062" w14:paraId="2F8B3EC8" w14:textId="77777777" w:rsidTr="002051A2">
        <w:trPr>
          <w:trHeight w:val="137"/>
        </w:trPr>
        <w:tc>
          <w:tcPr>
            <w:tcW w:w="2376" w:type="dxa"/>
            <w:tcBorders>
              <w:top w:val="nil"/>
              <w:left w:val="single" w:sz="4" w:space="0" w:color="auto"/>
              <w:bottom w:val="single" w:sz="4" w:space="0" w:color="auto"/>
              <w:right w:val="single" w:sz="4" w:space="0" w:color="auto"/>
            </w:tcBorders>
            <w:vAlign w:val="center"/>
            <w:hideMark/>
          </w:tcPr>
          <w:p w14:paraId="78ECB501"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Проведение рубок ухода за лесами, в том числе:</w:t>
            </w:r>
          </w:p>
        </w:tc>
        <w:tc>
          <w:tcPr>
            <w:tcW w:w="1560" w:type="dxa"/>
            <w:vMerge w:val="restart"/>
            <w:tcBorders>
              <w:top w:val="nil"/>
              <w:left w:val="single" w:sz="4" w:space="0" w:color="auto"/>
              <w:bottom w:val="single" w:sz="4" w:space="0" w:color="auto"/>
              <w:right w:val="single" w:sz="4" w:space="0" w:color="auto"/>
            </w:tcBorders>
            <w:vAlign w:val="center"/>
            <w:hideMark/>
          </w:tcPr>
          <w:p w14:paraId="2BE8D73C"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Городское лесничество </w:t>
            </w:r>
            <w:r w:rsidR="000478DB" w:rsidRPr="00040062">
              <w:rPr>
                <w:rFonts w:ascii="Arial" w:hAnsi="Arial" w:cs="Arial"/>
                <w:lang w:val="ru-RU" w:eastAsia="ru-RU"/>
              </w:rPr>
              <w:t xml:space="preserve"> Холмского муниципального округа Сахалинской области</w:t>
            </w:r>
          </w:p>
        </w:tc>
        <w:tc>
          <w:tcPr>
            <w:tcW w:w="992" w:type="dxa"/>
            <w:tcBorders>
              <w:top w:val="nil"/>
              <w:left w:val="nil"/>
              <w:bottom w:val="single" w:sz="4" w:space="0" w:color="auto"/>
              <w:right w:val="single" w:sz="4" w:space="0" w:color="auto"/>
            </w:tcBorders>
            <w:vAlign w:val="center"/>
            <w:hideMark/>
          </w:tcPr>
          <w:p w14:paraId="1E95D39E" w14:textId="77777777" w:rsidR="00BD382E" w:rsidRPr="00040062" w:rsidRDefault="00E47E9B" w:rsidP="00040062">
            <w:pPr>
              <w:rPr>
                <w:rFonts w:ascii="Arial" w:hAnsi="Arial" w:cs="Arial"/>
                <w:lang w:val="ru-RU" w:eastAsia="ru-RU"/>
              </w:rPr>
            </w:pPr>
            <w:r w:rsidRPr="00040062">
              <w:rPr>
                <w:rFonts w:ascii="Arial" w:hAnsi="Arial" w:cs="Arial"/>
                <w:lang w:val="ru-RU" w:eastAsia="ru-RU"/>
              </w:rPr>
              <w:t> </w:t>
            </w:r>
          </w:p>
        </w:tc>
        <w:tc>
          <w:tcPr>
            <w:tcW w:w="992" w:type="dxa"/>
            <w:tcBorders>
              <w:top w:val="nil"/>
              <w:left w:val="nil"/>
              <w:bottom w:val="single" w:sz="4" w:space="0" w:color="auto"/>
              <w:right w:val="single" w:sz="4" w:space="0" w:color="auto"/>
            </w:tcBorders>
            <w:vAlign w:val="center"/>
            <w:hideMark/>
          </w:tcPr>
          <w:p w14:paraId="74E41E6D" w14:textId="77777777" w:rsidR="00BD382E"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34" w:type="dxa"/>
            <w:tcBorders>
              <w:top w:val="nil"/>
              <w:left w:val="nil"/>
              <w:bottom w:val="single" w:sz="4" w:space="0" w:color="auto"/>
              <w:right w:val="single" w:sz="4" w:space="0" w:color="auto"/>
            </w:tcBorders>
            <w:vAlign w:val="center"/>
            <w:hideMark/>
          </w:tcPr>
          <w:p w14:paraId="6E70271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93" w:type="dxa"/>
            <w:tcBorders>
              <w:top w:val="nil"/>
              <w:left w:val="nil"/>
              <w:bottom w:val="single" w:sz="4" w:space="0" w:color="auto"/>
              <w:right w:val="single" w:sz="4" w:space="0" w:color="auto"/>
            </w:tcBorders>
            <w:vAlign w:val="center"/>
            <w:hideMark/>
          </w:tcPr>
          <w:p w14:paraId="5F999CE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701" w:type="dxa"/>
            <w:tcBorders>
              <w:top w:val="nil"/>
              <w:left w:val="nil"/>
              <w:bottom w:val="single" w:sz="4" w:space="0" w:color="auto"/>
              <w:right w:val="single" w:sz="4" w:space="0" w:color="auto"/>
            </w:tcBorders>
            <w:vAlign w:val="center"/>
            <w:hideMark/>
          </w:tcPr>
          <w:p w14:paraId="23258FF5" w14:textId="77777777" w:rsidR="00BD382E" w:rsidRPr="00040062" w:rsidRDefault="00E47E9B" w:rsidP="00040062">
            <w:pPr>
              <w:ind w:right="-817"/>
              <w:jc w:val="center"/>
              <w:rPr>
                <w:rFonts w:ascii="Arial" w:hAnsi="Arial" w:cs="Arial"/>
                <w:lang w:val="ru-RU" w:eastAsia="ru-RU"/>
              </w:rPr>
            </w:pPr>
            <w:r w:rsidRPr="00040062">
              <w:rPr>
                <w:rFonts w:ascii="Arial" w:hAnsi="Arial" w:cs="Arial"/>
                <w:lang w:val="ru-RU" w:eastAsia="ru-RU"/>
              </w:rPr>
              <w:t> </w:t>
            </w:r>
          </w:p>
        </w:tc>
        <w:tc>
          <w:tcPr>
            <w:tcW w:w="1133" w:type="dxa"/>
            <w:tcBorders>
              <w:top w:val="nil"/>
              <w:left w:val="nil"/>
              <w:bottom w:val="single" w:sz="4" w:space="0" w:color="auto"/>
              <w:right w:val="single" w:sz="4" w:space="0" w:color="auto"/>
            </w:tcBorders>
            <w:vAlign w:val="center"/>
            <w:hideMark/>
          </w:tcPr>
          <w:p w14:paraId="7310606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418" w:type="dxa"/>
            <w:tcBorders>
              <w:top w:val="nil"/>
              <w:left w:val="nil"/>
              <w:bottom w:val="single" w:sz="4" w:space="0" w:color="auto"/>
              <w:right w:val="single" w:sz="4" w:space="0" w:color="auto"/>
            </w:tcBorders>
            <w:vAlign w:val="center"/>
            <w:hideMark/>
          </w:tcPr>
          <w:p w14:paraId="564F2450"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701" w:type="dxa"/>
            <w:tcBorders>
              <w:top w:val="nil"/>
              <w:left w:val="nil"/>
              <w:bottom w:val="single" w:sz="4" w:space="0" w:color="auto"/>
              <w:right w:val="single" w:sz="4" w:space="0" w:color="auto"/>
            </w:tcBorders>
            <w:vAlign w:val="center"/>
            <w:hideMark/>
          </w:tcPr>
          <w:p w14:paraId="3530E343"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 </w:t>
            </w:r>
          </w:p>
        </w:tc>
      </w:tr>
      <w:tr w:rsidR="00ED73AB" w:rsidRPr="00040062" w14:paraId="070CAAAA" w14:textId="77777777" w:rsidTr="002051A2">
        <w:trPr>
          <w:trHeight w:val="67"/>
        </w:trPr>
        <w:tc>
          <w:tcPr>
            <w:tcW w:w="2376" w:type="dxa"/>
            <w:tcBorders>
              <w:top w:val="nil"/>
              <w:left w:val="single" w:sz="4" w:space="0" w:color="auto"/>
              <w:bottom w:val="single" w:sz="4" w:space="0" w:color="auto"/>
              <w:right w:val="single" w:sz="4" w:space="0" w:color="auto"/>
            </w:tcBorders>
            <w:vAlign w:val="center"/>
            <w:hideMark/>
          </w:tcPr>
          <w:p w14:paraId="0BF4566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прореживание</w:t>
            </w:r>
          </w:p>
        </w:tc>
        <w:tc>
          <w:tcPr>
            <w:tcW w:w="1560" w:type="dxa"/>
            <w:vMerge/>
            <w:tcBorders>
              <w:top w:val="nil"/>
              <w:left w:val="single" w:sz="4" w:space="0" w:color="auto"/>
              <w:bottom w:val="single" w:sz="4" w:space="0" w:color="auto"/>
              <w:right w:val="single" w:sz="4" w:space="0" w:color="auto"/>
            </w:tcBorders>
            <w:vAlign w:val="center"/>
            <w:hideMark/>
          </w:tcPr>
          <w:p w14:paraId="37A3556E"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101136A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7F6A686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3034190D"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59B1D54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164FB832"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0B5A20DF"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1BABC22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27446CBF" w14:textId="77777777" w:rsidR="00BD382E" w:rsidRPr="00040062" w:rsidRDefault="00BD382E" w:rsidP="00040062">
            <w:pPr>
              <w:jc w:val="center"/>
              <w:rPr>
                <w:rFonts w:ascii="Arial" w:hAnsi="Arial" w:cs="Arial"/>
                <w:lang w:val="ru-RU" w:eastAsia="ru-RU"/>
              </w:rPr>
            </w:pPr>
          </w:p>
        </w:tc>
      </w:tr>
      <w:tr w:rsidR="00ED73AB" w:rsidRPr="00040062" w14:paraId="22BBA900" w14:textId="77777777" w:rsidTr="002051A2">
        <w:trPr>
          <w:trHeight w:val="67"/>
        </w:trPr>
        <w:tc>
          <w:tcPr>
            <w:tcW w:w="2376" w:type="dxa"/>
            <w:tcBorders>
              <w:top w:val="nil"/>
              <w:left w:val="single" w:sz="4" w:space="0" w:color="auto"/>
              <w:bottom w:val="single" w:sz="4" w:space="0" w:color="auto"/>
              <w:right w:val="single" w:sz="4" w:space="0" w:color="auto"/>
            </w:tcBorders>
            <w:vAlign w:val="center"/>
            <w:hideMark/>
          </w:tcPr>
          <w:p w14:paraId="0BFBF5FB"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прочистка</w:t>
            </w:r>
          </w:p>
        </w:tc>
        <w:tc>
          <w:tcPr>
            <w:tcW w:w="1560" w:type="dxa"/>
            <w:vMerge/>
            <w:tcBorders>
              <w:top w:val="nil"/>
              <w:left w:val="single" w:sz="4" w:space="0" w:color="auto"/>
              <w:bottom w:val="single" w:sz="4" w:space="0" w:color="auto"/>
              <w:right w:val="single" w:sz="4" w:space="0" w:color="auto"/>
            </w:tcBorders>
            <w:vAlign w:val="center"/>
            <w:hideMark/>
          </w:tcPr>
          <w:p w14:paraId="5C1856D4" w14:textId="77777777" w:rsidR="00BD382E" w:rsidRPr="00040062" w:rsidRDefault="00BD382E" w:rsidP="00040062">
            <w:pPr>
              <w:rPr>
                <w:rFonts w:ascii="Arial" w:hAnsi="Arial" w:cs="Arial"/>
                <w:lang w:val="ru-RU" w:eastAsia="ru-RU"/>
              </w:rPr>
            </w:pPr>
          </w:p>
        </w:tc>
        <w:tc>
          <w:tcPr>
            <w:tcW w:w="992" w:type="dxa"/>
            <w:tcBorders>
              <w:top w:val="nil"/>
              <w:left w:val="single" w:sz="4" w:space="0" w:color="auto"/>
              <w:bottom w:val="single" w:sz="4" w:space="0" w:color="auto"/>
              <w:right w:val="single" w:sz="4" w:space="0" w:color="auto"/>
            </w:tcBorders>
            <w:vAlign w:val="center"/>
          </w:tcPr>
          <w:p w14:paraId="2CC7E92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0C47FA0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404F79E4"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44040522"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6945B301"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31F11C6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09DBA2F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4A07A7C2" w14:textId="77777777" w:rsidR="00BD382E" w:rsidRPr="00040062" w:rsidRDefault="00BD382E" w:rsidP="00040062">
            <w:pPr>
              <w:jc w:val="center"/>
              <w:rPr>
                <w:rFonts w:ascii="Arial" w:hAnsi="Arial" w:cs="Arial"/>
                <w:lang w:val="ru-RU" w:eastAsia="ru-RU"/>
              </w:rPr>
            </w:pPr>
          </w:p>
        </w:tc>
      </w:tr>
      <w:tr w:rsidR="00ED73AB" w:rsidRPr="00040062" w14:paraId="5695532C" w14:textId="77777777" w:rsidTr="002051A2">
        <w:trPr>
          <w:trHeight w:val="67"/>
        </w:trPr>
        <w:tc>
          <w:tcPr>
            <w:tcW w:w="2376" w:type="dxa"/>
            <w:tcBorders>
              <w:top w:val="nil"/>
              <w:left w:val="single" w:sz="4" w:space="0" w:color="auto"/>
              <w:bottom w:val="single" w:sz="4" w:space="0" w:color="auto"/>
              <w:right w:val="single" w:sz="4" w:space="0" w:color="auto"/>
            </w:tcBorders>
            <w:vAlign w:val="center"/>
            <w:hideMark/>
          </w:tcPr>
          <w:p w14:paraId="144F3194"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обновление</w:t>
            </w:r>
          </w:p>
        </w:tc>
        <w:tc>
          <w:tcPr>
            <w:tcW w:w="1560" w:type="dxa"/>
            <w:vMerge/>
            <w:tcBorders>
              <w:top w:val="nil"/>
              <w:left w:val="single" w:sz="4" w:space="0" w:color="auto"/>
              <w:bottom w:val="single" w:sz="4" w:space="0" w:color="auto"/>
              <w:right w:val="single" w:sz="4" w:space="0" w:color="auto"/>
            </w:tcBorders>
            <w:vAlign w:val="center"/>
            <w:hideMark/>
          </w:tcPr>
          <w:p w14:paraId="3D2DC6AB" w14:textId="77777777" w:rsidR="00BD382E" w:rsidRPr="00040062" w:rsidRDefault="00BD382E" w:rsidP="00040062">
            <w:pPr>
              <w:rPr>
                <w:rFonts w:ascii="Arial" w:hAnsi="Arial" w:cs="Arial"/>
                <w:lang w:val="ru-RU" w:eastAsia="ru-RU"/>
              </w:rPr>
            </w:pPr>
          </w:p>
        </w:tc>
        <w:tc>
          <w:tcPr>
            <w:tcW w:w="992" w:type="dxa"/>
            <w:tcBorders>
              <w:top w:val="nil"/>
              <w:left w:val="single" w:sz="4" w:space="0" w:color="auto"/>
              <w:bottom w:val="single" w:sz="4" w:space="0" w:color="auto"/>
              <w:right w:val="single" w:sz="4" w:space="0" w:color="auto"/>
            </w:tcBorders>
            <w:vAlign w:val="center"/>
          </w:tcPr>
          <w:p w14:paraId="202B680A"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3C42F9E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noWrap/>
            <w:vAlign w:val="center"/>
          </w:tcPr>
          <w:p w14:paraId="707A34E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1B4CC39C"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noWrap/>
            <w:vAlign w:val="center"/>
          </w:tcPr>
          <w:p w14:paraId="6AF8FFFA"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noWrap/>
            <w:vAlign w:val="center"/>
          </w:tcPr>
          <w:p w14:paraId="6D80FE8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noWrap/>
            <w:vAlign w:val="center"/>
          </w:tcPr>
          <w:p w14:paraId="08B13951"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11F09BCA" w14:textId="77777777" w:rsidR="00BD382E" w:rsidRPr="00040062" w:rsidRDefault="00BD382E" w:rsidP="00040062">
            <w:pPr>
              <w:jc w:val="center"/>
              <w:rPr>
                <w:rFonts w:ascii="Arial" w:hAnsi="Arial" w:cs="Arial"/>
                <w:lang w:val="ru-RU" w:eastAsia="ru-RU"/>
              </w:rPr>
            </w:pPr>
          </w:p>
        </w:tc>
      </w:tr>
      <w:tr w:rsidR="00ED73AB" w:rsidRPr="00040062" w14:paraId="19A8C97E" w14:textId="77777777" w:rsidTr="002051A2">
        <w:trPr>
          <w:trHeight w:val="137"/>
        </w:trPr>
        <w:tc>
          <w:tcPr>
            <w:tcW w:w="2376" w:type="dxa"/>
            <w:tcBorders>
              <w:top w:val="nil"/>
              <w:left w:val="single" w:sz="4" w:space="0" w:color="auto"/>
              <w:bottom w:val="single" w:sz="4" w:space="0" w:color="auto"/>
              <w:right w:val="single" w:sz="4" w:space="0" w:color="auto"/>
            </w:tcBorders>
            <w:vAlign w:val="center"/>
            <w:hideMark/>
          </w:tcPr>
          <w:p w14:paraId="39A4A111"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Уход за лесами путем проведения агролесо-</w:t>
            </w:r>
          </w:p>
          <w:p w14:paraId="7BC3DA1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мелиоративных мероприятий</w:t>
            </w:r>
          </w:p>
        </w:tc>
        <w:tc>
          <w:tcPr>
            <w:tcW w:w="1560" w:type="dxa"/>
            <w:vMerge/>
            <w:tcBorders>
              <w:top w:val="nil"/>
              <w:left w:val="single" w:sz="4" w:space="0" w:color="auto"/>
              <w:bottom w:val="single" w:sz="4" w:space="0" w:color="auto"/>
              <w:right w:val="single" w:sz="4" w:space="0" w:color="auto"/>
            </w:tcBorders>
            <w:vAlign w:val="center"/>
            <w:hideMark/>
          </w:tcPr>
          <w:p w14:paraId="2392D184"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527C861A"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0E31626C"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17998DF2"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78E7460A"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5B76F8A0"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7E2CE9DD"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1C14B80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61E49804" w14:textId="77777777" w:rsidR="00BD382E" w:rsidRPr="00040062" w:rsidRDefault="00BD382E" w:rsidP="00040062">
            <w:pPr>
              <w:jc w:val="center"/>
              <w:rPr>
                <w:rFonts w:ascii="Arial" w:hAnsi="Arial" w:cs="Arial"/>
                <w:lang w:val="ru-RU" w:eastAsia="ru-RU"/>
              </w:rPr>
            </w:pPr>
          </w:p>
        </w:tc>
      </w:tr>
      <w:tr w:rsidR="00ED73AB" w:rsidRPr="00040062" w14:paraId="77888CD3" w14:textId="77777777" w:rsidTr="002051A2">
        <w:trPr>
          <w:trHeight w:val="137"/>
        </w:trPr>
        <w:tc>
          <w:tcPr>
            <w:tcW w:w="2376" w:type="dxa"/>
            <w:tcBorders>
              <w:top w:val="nil"/>
              <w:left w:val="single" w:sz="4" w:space="0" w:color="auto"/>
              <w:bottom w:val="single" w:sz="4" w:space="0" w:color="auto"/>
              <w:right w:val="single" w:sz="4" w:space="0" w:color="auto"/>
            </w:tcBorders>
            <w:vAlign w:val="center"/>
            <w:hideMark/>
          </w:tcPr>
          <w:p w14:paraId="7B4699CC"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Иные мероприятия по уходу за лесами, в том числе:</w:t>
            </w:r>
          </w:p>
        </w:tc>
        <w:tc>
          <w:tcPr>
            <w:tcW w:w="1560" w:type="dxa"/>
            <w:vMerge/>
            <w:tcBorders>
              <w:top w:val="nil"/>
              <w:left w:val="single" w:sz="4" w:space="0" w:color="auto"/>
              <w:bottom w:val="single" w:sz="4" w:space="0" w:color="auto"/>
              <w:right w:val="single" w:sz="4" w:space="0" w:color="auto"/>
            </w:tcBorders>
            <w:vAlign w:val="center"/>
            <w:hideMark/>
          </w:tcPr>
          <w:p w14:paraId="5E871BB2"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003E6DC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76065DA1"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6D42F0BC"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3C1A3F4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55FA5EAF"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010F3BE4"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407944EA"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0755897F" w14:textId="77777777" w:rsidR="00BD382E" w:rsidRPr="00040062" w:rsidRDefault="00BD382E" w:rsidP="00040062">
            <w:pPr>
              <w:jc w:val="center"/>
              <w:rPr>
                <w:rFonts w:ascii="Arial" w:hAnsi="Arial" w:cs="Arial"/>
                <w:lang w:val="ru-RU" w:eastAsia="ru-RU"/>
              </w:rPr>
            </w:pPr>
          </w:p>
        </w:tc>
      </w:tr>
      <w:tr w:rsidR="00ED73AB" w:rsidRPr="00040062" w14:paraId="1FD653FA" w14:textId="77777777" w:rsidTr="002051A2">
        <w:trPr>
          <w:trHeight w:val="137"/>
        </w:trPr>
        <w:tc>
          <w:tcPr>
            <w:tcW w:w="2376" w:type="dxa"/>
            <w:tcBorders>
              <w:top w:val="nil"/>
              <w:left w:val="single" w:sz="4" w:space="0" w:color="auto"/>
              <w:bottom w:val="single" w:sz="4" w:space="0" w:color="auto"/>
              <w:right w:val="single" w:sz="4" w:space="0" w:color="auto"/>
            </w:tcBorders>
            <w:vAlign w:val="center"/>
            <w:hideMark/>
          </w:tcPr>
          <w:p w14:paraId="4C8F63A0"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Реконструкция малоценных лесных насаждений</w:t>
            </w:r>
          </w:p>
        </w:tc>
        <w:tc>
          <w:tcPr>
            <w:tcW w:w="1560" w:type="dxa"/>
            <w:vMerge/>
            <w:tcBorders>
              <w:top w:val="nil"/>
              <w:left w:val="single" w:sz="4" w:space="0" w:color="auto"/>
              <w:bottom w:val="single" w:sz="4" w:space="0" w:color="auto"/>
              <w:right w:val="single" w:sz="4" w:space="0" w:color="auto"/>
            </w:tcBorders>
            <w:vAlign w:val="center"/>
            <w:hideMark/>
          </w:tcPr>
          <w:p w14:paraId="33EDDD66"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4753579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635404E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294D3C4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130F5820"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4EB48AA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7F38305C"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29A437C1"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1BFBA42F" w14:textId="77777777" w:rsidR="00BD382E" w:rsidRPr="00040062" w:rsidRDefault="00BD382E" w:rsidP="00040062">
            <w:pPr>
              <w:jc w:val="center"/>
              <w:rPr>
                <w:rFonts w:ascii="Arial" w:hAnsi="Arial" w:cs="Arial"/>
                <w:lang w:val="ru-RU" w:eastAsia="ru-RU"/>
              </w:rPr>
            </w:pPr>
          </w:p>
        </w:tc>
      </w:tr>
      <w:tr w:rsidR="00ED73AB" w:rsidRPr="00040062" w14:paraId="14E831C3" w14:textId="77777777" w:rsidTr="002051A2">
        <w:trPr>
          <w:trHeight w:val="137"/>
        </w:trPr>
        <w:tc>
          <w:tcPr>
            <w:tcW w:w="2376" w:type="dxa"/>
            <w:tcBorders>
              <w:top w:val="nil"/>
              <w:left w:val="single" w:sz="4" w:space="0" w:color="auto"/>
              <w:bottom w:val="single" w:sz="4" w:space="0" w:color="auto"/>
              <w:right w:val="single" w:sz="4" w:space="0" w:color="auto"/>
            </w:tcBorders>
            <w:vAlign w:val="center"/>
            <w:hideMark/>
          </w:tcPr>
          <w:p w14:paraId="7C605A6F"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уход за плодоношением древесных пород обрезка сучьев деревьев</w:t>
            </w:r>
          </w:p>
        </w:tc>
        <w:tc>
          <w:tcPr>
            <w:tcW w:w="1560" w:type="dxa"/>
            <w:vMerge/>
            <w:tcBorders>
              <w:top w:val="nil"/>
              <w:left w:val="single" w:sz="4" w:space="0" w:color="auto"/>
              <w:bottom w:val="single" w:sz="4" w:space="0" w:color="auto"/>
              <w:right w:val="single" w:sz="4" w:space="0" w:color="auto"/>
            </w:tcBorders>
            <w:vAlign w:val="center"/>
            <w:hideMark/>
          </w:tcPr>
          <w:p w14:paraId="177A5282"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4ABBF43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27946AD3"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03D2E4C4"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4C9EEAF3"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07A84B84"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5E65B542"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7EE7888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136E98CA" w14:textId="77777777" w:rsidR="00BD382E" w:rsidRPr="00040062" w:rsidRDefault="00BD382E" w:rsidP="00040062">
            <w:pPr>
              <w:jc w:val="center"/>
              <w:rPr>
                <w:rFonts w:ascii="Arial" w:hAnsi="Arial" w:cs="Arial"/>
                <w:lang w:val="ru-RU" w:eastAsia="ru-RU"/>
              </w:rPr>
            </w:pPr>
          </w:p>
        </w:tc>
      </w:tr>
      <w:tr w:rsidR="00ED73AB" w:rsidRPr="00040062" w14:paraId="38F746F5" w14:textId="77777777" w:rsidTr="002051A2">
        <w:trPr>
          <w:trHeight w:val="14"/>
        </w:trPr>
        <w:tc>
          <w:tcPr>
            <w:tcW w:w="2376" w:type="dxa"/>
            <w:tcBorders>
              <w:top w:val="nil"/>
              <w:left w:val="single" w:sz="4" w:space="0" w:color="auto"/>
              <w:bottom w:val="single" w:sz="4" w:space="0" w:color="auto"/>
              <w:right w:val="single" w:sz="4" w:space="0" w:color="auto"/>
            </w:tcBorders>
            <w:vAlign w:val="center"/>
            <w:hideMark/>
          </w:tcPr>
          <w:p w14:paraId="2AC9B80B"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удобрение лесов</w:t>
            </w:r>
          </w:p>
        </w:tc>
        <w:tc>
          <w:tcPr>
            <w:tcW w:w="1560" w:type="dxa"/>
            <w:vMerge/>
            <w:tcBorders>
              <w:top w:val="nil"/>
              <w:left w:val="single" w:sz="4" w:space="0" w:color="auto"/>
              <w:bottom w:val="single" w:sz="4" w:space="0" w:color="auto"/>
              <w:right w:val="single" w:sz="4" w:space="0" w:color="auto"/>
            </w:tcBorders>
            <w:vAlign w:val="center"/>
            <w:hideMark/>
          </w:tcPr>
          <w:p w14:paraId="17A64C4D"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61C9D254"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1696CEBD"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3285E38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55778F9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66CC2E8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4221E45C"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294265C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73485524" w14:textId="77777777" w:rsidR="00BD382E" w:rsidRPr="00040062" w:rsidRDefault="00BD382E" w:rsidP="00040062">
            <w:pPr>
              <w:jc w:val="center"/>
              <w:rPr>
                <w:rFonts w:ascii="Arial" w:hAnsi="Arial" w:cs="Arial"/>
                <w:lang w:val="ru-RU" w:eastAsia="ru-RU"/>
              </w:rPr>
            </w:pPr>
          </w:p>
        </w:tc>
      </w:tr>
      <w:tr w:rsidR="00ED73AB" w:rsidRPr="00040062" w14:paraId="4F4348D9" w14:textId="77777777" w:rsidTr="002051A2">
        <w:trPr>
          <w:trHeight w:val="67"/>
        </w:trPr>
        <w:tc>
          <w:tcPr>
            <w:tcW w:w="2376" w:type="dxa"/>
            <w:tcBorders>
              <w:top w:val="nil"/>
              <w:left w:val="single" w:sz="4" w:space="0" w:color="auto"/>
              <w:bottom w:val="single" w:sz="4" w:space="0" w:color="auto"/>
              <w:right w:val="single" w:sz="4" w:space="0" w:color="auto"/>
            </w:tcBorders>
            <w:vAlign w:val="center"/>
            <w:hideMark/>
          </w:tcPr>
          <w:p w14:paraId="0169E8AB"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уход за опушками</w:t>
            </w:r>
          </w:p>
        </w:tc>
        <w:tc>
          <w:tcPr>
            <w:tcW w:w="1560" w:type="dxa"/>
            <w:vMerge/>
            <w:tcBorders>
              <w:top w:val="nil"/>
              <w:left w:val="single" w:sz="4" w:space="0" w:color="auto"/>
              <w:bottom w:val="single" w:sz="4" w:space="0" w:color="auto"/>
              <w:right w:val="single" w:sz="4" w:space="0" w:color="auto"/>
            </w:tcBorders>
            <w:vAlign w:val="center"/>
            <w:hideMark/>
          </w:tcPr>
          <w:p w14:paraId="570F9C6C"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0CF0ACD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0823454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4C250C0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444B6FF0"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1D122CA5"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5D47835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1B8692CC"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14BA6F0F" w14:textId="77777777" w:rsidR="00BD382E" w:rsidRPr="00040062" w:rsidRDefault="00BD382E" w:rsidP="00040062">
            <w:pPr>
              <w:jc w:val="center"/>
              <w:rPr>
                <w:rFonts w:ascii="Arial" w:hAnsi="Arial" w:cs="Arial"/>
                <w:lang w:val="ru-RU" w:eastAsia="ru-RU"/>
              </w:rPr>
            </w:pPr>
          </w:p>
        </w:tc>
      </w:tr>
      <w:tr w:rsidR="007929B9" w:rsidRPr="00040062" w14:paraId="1D483F4F" w14:textId="77777777" w:rsidTr="002051A2">
        <w:trPr>
          <w:trHeight w:val="67"/>
        </w:trPr>
        <w:tc>
          <w:tcPr>
            <w:tcW w:w="2376" w:type="dxa"/>
            <w:tcBorders>
              <w:top w:val="nil"/>
              <w:left w:val="single" w:sz="4" w:space="0" w:color="auto"/>
              <w:bottom w:val="single" w:sz="4" w:space="0" w:color="auto"/>
              <w:right w:val="single" w:sz="4" w:space="0" w:color="auto"/>
            </w:tcBorders>
            <w:vAlign w:val="center"/>
            <w:hideMark/>
          </w:tcPr>
          <w:p w14:paraId="634E81B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уход за подлеском</w:t>
            </w:r>
          </w:p>
        </w:tc>
        <w:tc>
          <w:tcPr>
            <w:tcW w:w="1560" w:type="dxa"/>
            <w:vMerge/>
            <w:tcBorders>
              <w:top w:val="nil"/>
              <w:left w:val="single" w:sz="4" w:space="0" w:color="auto"/>
              <w:bottom w:val="single" w:sz="4" w:space="0" w:color="auto"/>
              <w:right w:val="single" w:sz="4" w:space="0" w:color="auto"/>
            </w:tcBorders>
            <w:vAlign w:val="center"/>
            <w:hideMark/>
          </w:tcPr>
          <w:p w14:paraId="55D38EB1"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3015F923"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56038F93"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61A7EEC4"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027FB26B"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77EC64D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42E5B89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01E76F0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269AD774" w14:textId="77777777" w:rsidR="00BD382E" w:rsidRPr="00040062" w:rsidRDefault="00BD382E" w:rsidP="00040062">
            <w:pPr>
              <w:jc w:val="center"/>
              <w:rPr>
                <w:rFonts w:ascii="Arial" w:hAnsi="Arial" w:cs="Arial"/>
                <w:lang w:val="ru-RU" w:eastAsia="ru-RU"/>
              </w:rPr>
            </w:pPr>
          </w:p>
        </w:tc>
      </w:tr>
      <w:tr w:rsidR="007929B9" w:rsidRPr="00040062" w14:paraId="3CA41FEC" w14:textId="77777777" w:rsidTr="002051A2">
        <w:trPr>
          <w:trHeight w:val="137"/>
        </w:trPr>
        <w:tc>
          <w:tcPr>
            <w:tcW w:w="2376" w:type="dxa"/>
            <w:tcBorders>
              <w:top w:val="nil"/>
              <w:left w:val="single" w:sz="4" w:space="0" w:color="auto"/>
              <w:bottom w:val="single" w:sz="4" w:space="0" w:color="auto"/>
              <w:right w:val="single" w:sz="4" w:space="0" w:color="auto"/>
            </w:tcBorders>
            <w:vAlign w:val="center"/>
            <w:hideMark/>
          </w:tcPr>
          <w:p w14:paraId="77B16CB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уход за лесами </w:t>
            </w:r>
            <w:r w:rsidRPr="00040062">
              <w:rPr>
                <w:rFonts w:ascii="Arial" w:hAnsi="Arial" w:cs="Arial"/>
                <w:lang w:val="ru-RU" w:eastAsia="ru-RU"/>
              </w:rPr>
              <w:lastRenderedPageBreak/>
              <w:t>путем уничтожения нежелательной древесной</w:t>
            </w:r>
          </w:p>
        </w:tc>
        <w:tc>
          <w:tcPr>
            <w:tcW w:w="1560" w:type="dxa"/>
            <w:vMerge/>
            <w:tcBorders>
              <w:top w:val="nil"/>
              <w:left w:val="single" w:sz="4" w:space="0" w:color="auto"/>
              <w:bottom w:val="single" w:sz="4" w:space="0" w:color="auto"/>
              <w:right w:val="single" w:sz="4" w:space="0" w:color="auto"/>
            </w:tcBorders>
            <w:vAlign w:val="center"/>
            <w:hideMark/>
          </w:tcPr>
          <w:p w14:paraId="6CA4E9CB" w14:textId="77777777" w:rsidR="00BD382E" w:rsidRPr="00040062" w:rsidRDefault="00BD382E" w:rsidP="00040062">
            <w:pPr>
              <w:rPr>
                <w:rFonts w:ascii="Arial" w:hAnsi="Arial" w:cs="Arial"/>
                <w:lang w:val="ru-RU" w:eastAsia="ru-RU"/>
              </w:rPr>
            </w:pPr>
          </w:p>
        </w:tc>
        <w:tc>
          <w:tcPr>
            <w:tcW w:w="992" w:type="dxa"/>
            <w:vMerge w:val="restart"/>
            <w:tcBorders>
              <w:top w:val="nil"/>
              <w:left w:val="single" w:sz="4" w:space="0" w:color="auto"/>
              <w:bottom w:val="single" w:sz="4" w:space="0" w:color="auto"/>
              <w:right w:val="single" w:sz="4" w:space="0" w:color="auto"/>
            </w:tcBorders>
            <w:vAlign w:val="center"/>
          </w:tcPr>
          <w:p w14:paraId="0DAA02D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vMerge w:val="restart"/>
            <w:tcBorders>
              <w:top w:val="nil"/>
              <w:left w:val="single" w:sz="4" w:space="0" w:color="auto"/>
              <w:bottom w:val="single" w:sz="4" w:space="0" w:color="auto"/>
              <w:right w:val="single" w:sz="4" w:space="0" w:color="auto"/>
            </w:tcBorders>
            <w:vAlign w:val="center"/>
          </w:tcPr>
          <w:p w14:paraId="4E3CA456"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vMerge w:val="restart"/>
            <w:tcBorders>
              <w:top w:val="nil"/>
              <w:left w:val="single" w:sz="4" w:space="0" w:color="auto"/>
              <w:bottom w:val="single" w:sz="4" w:space="0" w:color="auto"/>
              <w:right w:val="single" w:sz="4" w:space="0" w:color="auto"/>
            </w:tcBorders>
            <w:vAlign w:val="center"/>
          </w:tcPr>
          <w:p w14:paraId="07795F1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vMerge w:val="restart"/>
            <w:tcBorders>
              <w:top w:val="nil"/>
              <w:left w:val="single" w:sz="4" w:space="0" w:color="auto"/>
              <w:bottom w:val="single" w:sz="4" w:space="0" w:color="auto"/>
              <w:right w:val="single" w:sz="4" w:space="0" w:color="auto"/>
            </w:tcBorders>
            <w:vAlign w:val="center"/>
          </w:tcPr>
          <w:p w14:paraId="5641EC1E"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vMerge w:val="restart"/>
            <w:tcBorders>
              <w:top w:val="nil"/>
              <w:left w:val="single" w:sz="4" w:space="0" w:color="auto"/>
              <w:bottom w:val="single" w:sz="4" w:space="0" w:color="auto"/>
              <w:right w:val="single" w:sz="4" w:space="0" w:color="auto"/>
            </w:tcBorders>
            <w:vAlign w:val="center"/>
          </w:tcPr>
          <w:p w14:paraId="3A0C10EB"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vMerge w:val="restart"/>
            <w:tcBorders>
              <w:top w:val="nil"/>
              <w:left w:val="single" w:sz="4" w:space="0" w:color="auto"/>
              <w:bottom w:val="single" w:sz="4" w:space="0" w:color="auto"/>
              <w:right w:val="single" w:sz="4" w:space="0" w:color="auto"/>
            </w:tcBorders>
            <w:vAlign w:val="center"/>
          </w:tcPr>
          <w:p w14:paraId="7BF1CEED"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vMerge w:val="restart"/>
            <w:tcBorders>
              <w:top w:val="nil"/>
              <w:left w:val="single" w:sz="4" w:space="0" w:color="auto"/>
              <w:bottom w:val="single" w:sz="4" w:space="0" w:color="auto"/>
              <w:right w:val="single" w:sz="4" w:space="0" w:color="auto"/>
            </w:tcBorders>
            <w:vAlign w:val="center"/>
          </w:tcPr>
          <w:p w14:paraId="069C45D9"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vMerge w:val="restart"/>
            <w:tcBorders>
              <w:top w:val="nil"/>
              <w:left w:val="single" w:sz="4" w:space="0" w:color="auto"/>
              <w:bottom w:val="single" w:sz="4" w:space="0" w:color="auto"/>
              <w:right w:val="single" w:sz="4" w:space="0" w:color="auto"/>
            </w:tcBorders>
            <w:vAlign w:val="center"/>
          </w:tcPr>
          <w:p w14:paraId="3430511A" w14:textId="77777777" w:rsidR="00BD382E" w:rsidRPr="00040062" w:rsidRDefault="00BD382E" w:rsidP="00040062">
            <w:pPr>
              <w:jc w:val="center"/>
              <w:rPr>
                <w:rFonts w:ascii="Arial" w:hAnsi="Arial" w:cs="Arial"/>
                <w:lang w:val="ru-RU" w:eastAsia="ru-RU"/>
              </w:rPr>
            </w:pPr>
          </w:p>
        </w:tc>
      </w:tr>
      <w:tr w:rsidR="007929B9" w:rsidRPr="00040062" w14:paraId="6C5A1859" w14:textId="77777777" w:rsidTr="002051A2">
        <w:trPr>
          <w:trHeight w:val="67"/>
        </w:trPr>
        <w:tc>
          <w:tcPr>
            <w:tcW w:w="2376" w:type="dxa"/>
            <w:tcBorders>
              <w:top w:val="nil"/>
              <w:left w:val="single" w:sz="4" w:space="0" w:color="auto"/>
              <w:bottom w:val="single" w:sz="4" w:space="0" w:color="auto"/>
              <w:right w:val="single" w:sz="4" w:space="0" w:color="auto"/>
            </w:tcBorders>
            <w:vAlign w:val="center"/>
            <w:hideMark/>
          </w:tcPr>
          <w:p w14:paraId="7F69738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растительности</w:t>
            </w:r>
          </w:p>
        </w:tc>
        <w:tc>
          <w:tcPr>
            <w:tcW w:w="1560" w:type="dxa"/>
            <w:vMerge/>
            <w:tcBorders>
              <w:top w:val="nil"/>
              <w:left w:val="single" w:sz="4" w:space="0" w:color="auto"/>
              <w:bottom w:val="single" w:sz="4" w:space="0" w:color="auto"/>
              <w:right w:val="single" w:sz="4" w:space="0" w:color="auto"/>
            </w:tcBorders>
            <w:vAlign w:val="center"/>
            <w:hideMark/>
          </w:tcPr>
          <w:p w14:paraId="0B81F73C" w14:textId="77777777" w:rsidR="00BD382E" w:rsidRPr="00040062" w:rsidRDefault="00BD382E" w:rsidP="00040062">
            <w:pPr>
              <w:rPr>
                <w:rFonts w:ascii="Arial" w:hAnsi="Arial" w:cs="Arial"/>
                <w:lang w:val="ru-RU" w:eastAsia="ru-RU"/>
              </w:rPr>
            </w:pPr>
          </w:p>
        </w:tc>
        <w:tc>
          <w:tcPr>
            <w:tcW w:w="992" w:type="dxa"/>
            <w:vMerge/>
            <w:tcBorders>
              <w:top w:val="nil"/>
              <w:left w:val="single" w:sz="4" w:space="0" w:color="auto"/>
              <w:bottom w:val="single" w:sz="4" w:space="0" w:color="auto"/>
              <w:right w:val="single" w:sz="4" w:space="0" w:color="auto"/>
            </w:tcBorders>
            <w:vAlign w:val="center"/>
          </w:tcPr>
          <w:p w14:paraId="13F66F93" w14:textId="77777777" w:rsidR="00BD382E" w:rsidRPr="00040062" w:rsidRDefault="00BD382E" w:rsidP="00040062">
            <w:pPr>
              <w:rPr>
                <w:rFonts w:ascii="Arial" w:hAnsi="Arial" w:cs="Arial"/>
                <w:lang w:val="ru-RU" w:eastAsia="ru-RU"/>
              </w:rPr>
            </w:pPr>
          </w:p>
        </w:tc>
        <w:tc>
          <w:tcPr>
            <w:tcW w:w="992" w:type="dxa"/>
            <w:vMerge/>
            <w:tcBorders>
              <w:top w:val="nil"/>
              <w:left w:val="single" w:sz="4" w:space="0" w:color="auto"/>
              <w:bottom w:val="single" w:sz="4" w:space="0" w:color="auto"/>
              <w:right w:val="single" w:sz="4" w:space="0" w:color="auto"/>
            </w:tcBorders>
            <w:vAlign w:val="center"/>
          </w:tcPr>
          <w:p w14:paraId="70230569" w14:textId="77777777" w:rsidR="00BD382E" w:rsidRPr="00040062" w:rsidRDefault="00BD382E" w:rsidP="00040062">
            <w:pPr>
              <w:rPr>
                <w:rFonts w:ascii="Arial" w:hAnsi="Arial" w:cs="Arial"/>
                <w:lang w:val="ru-RU" w:eastAsia="ru-RU"/>
              </w:rPr>
            </w:pPr>
          </w:p>
        </w:tc>
        <w:tc>
          <w:tcPr>
            <w:tcW w:w="1134" w:type="dxa"/>
            <w:vMerge/>
            <w:tcBorders>
              <w:top w:val="nil"/>
              <w:left w:val="single" w:sz="4" w:space="0" w:color="auto"/>
              <w:bottom w:val="single" w:sz="4" w:space="0" w:color="auto"/>
              <w:right w:val="single" w:sz="4" w:space="0" w:color="auto"/>
            </w:tcBorders>
            <w:vAlign w:val="center"/>
          </w:tcPr>
          <w:p w14:paraId="0A937107" w14:textId="77777777" w:rsidR="00BD382E" w:rsidRPr="00040062" w:rsidRDefault="00BD382E" w:rsidP="00040062">
            <w:pPr>
              <w:rPr>
                <w:rFonts w:ascii="Arial" w:hAnsi="Arial" w:cs="Arial"/>
                <w:lang w:val="ru-RU" w:eastAsia="ru-RU"/>
              </w:rPr>
            </w:pPr>
          </w:p>
        </w:tc>
        <w:tc>
          <w:tcPr>
            <w:tcW w:w="993" w:type="dxa"/>
            <w:vMerge/>
            <w:tcBorders>
              <w:top w:val="nil"/>
              <w:left w:val="single" w:sz="4" w:space="0" w:color="auto"/>
              <w:bottom w:val="single" w:sz="4" w:space="0" w:color="auto"/>
              <w:right w:val="single" w:sz="4" w:space="0" w:color="auto"/>
            </w:tcBorders>
            <w:vAlign w:val="center"/>
          </w:tcPr>
          <w:p w14:paraId="5563D1F7" w14:textId="77777777" w:rsidR="00BD382E" w:rsidRPr="00040062" w:rsidRDefault="00BD382E" w:rsidP="00040062">
            <w:pPr>
              <w:rPr>
                <w:rFonts w:ascii="Arial" w:hAnsi="Arial" w:cs="Arial"/>
                <w:lang w:val="ru-RU" w:eastAsia="ru-RU"/>
              </w:rPr>
            </w:pPr>
          </w:p>
        </w:tc>
        <w:tc>
          <w:tcPr>
            <w:tcW w:w="1701" w:type="dxa"/>
            <w:vMerge/>
            <w:tcBorders>
              <w:top w:val="nil"/>
              <w:left w:val="single" w:sz="4" w:space="0" w:color="auto"/>
              <w:bottom w:val="single" w:sz="4" w:space="0" w:color="auto"/>
              <w:right w:val="single" w:sz="4" w:space="0" w:color="auto"/>
            </w:tcBorders>
            <w:vAlign w:val="center"/>
          </w:tcPr>
          <w:p w14:paraId="717AC1F3" w14:textId="77777777" w:rsidR="00BD382E" w:rsidRPr="00040062" w:rsidRDefault="00BD382E" w:rsidP="00040062">
            <w:pPr>
              <w:rPr>
                <w:rFonts w:ascii="Arial" w:hAnsi="Arial" w:cs="Arial"/>
                <w:lang w:val="ru-RU" w:eastAsia="ru-RU"/>
              </w:rPr>
            </w:pPr>
          </w:p>
        </w:tc>
        <w:tc>
          <w:tcPr>
            <w:tcW w:w="1133" w:type="dxa"/>
            <w:vMerge/>
            <w:tcBorders>
              <w:top w:val="nil"/>
              <w:left w:val="single" w:sz="4" w:space="0" w:color="auto"/>
              <w:bottom w:val="single" w:sz="4" w:space="0" w:color="auto"/>
              <w:right w:val="single" w:sz="4" w:space="0" w:color="auto"/>
            </w:tcBorders>
            <w:vAlign w:val="center"/>
          </w:tcPr>
          <w:p w14:paraId="0D6F8396" w14:textId="77777777" w:rsidR="00BD382E" w:rsidRPr="00040062" w:rsidRDefault="00BD382E" w:rsidP="00040062">
            <w:pPr>
              <w:rPr>
                <w:rFonts w:ascii="Arial" w:hAnsi="Arial" w:cs="Arial"/>
                <w:lang w:val="ru-RU" w:eastAsia="ru-RU"/>
              </w:rPr>
            </w:pPr>
          </w:p>
        </w:tc>
        <w:tc>
          <w:tcPr>
            <w:tcW w:w="1418" w:type="dxa"/>
            <w:vMerge/>
            <w:tcBorders>
              <w:top w:val="nil"/>
              <w:left w:val="single" w:sz="4" w:space="0" w:color="auto"/>
              <w:bottom w:val="single" w:sz="4" w:space="0" w:color="auto"/>
              <w:right w:val="single" w:sz="4" w:space="0" w:color="auto"/>
            </w:tcBorders>
            <w:vAlign w:val="center"/>
          </w:tcPr>
          <w:p w14:paraId="0A17D229" w14:textId="77777777" w:rsidR="00BD382E" w:rsidRPr="00040062" w:rsidRDefault="00BD382E" w:rsidP="00040062">
            <w:pPr>
              <w:rPr>
                <w:rFonts w:ascii="Arial" w:hAnsi="Arial" w:cs="Arial"/>
                <w:lang w:val="ru-RU" w:eastAsia="ru-RU"/>
              </w:rPr>
            </w:pPr>
          </w:p>
        </w:tc>
        <w:tc>
          <w:tcPr>
            <w:tcW w:w="1701" w:type="dxa"/>
            <w:vMerge/>
            <w:tcBorders>
              <w:top w:val="nil"/>
              <w:left w:val="single" w:sz="4" w:space="0" w:color="auto"/>
              <w:bottom w:val="single" w:sz="4" w:space="0" w:color="auto"/>
              <w:right w:val="single" w:sz="4" w:space="0" w:color="auto"/>
            </w:tcBorders>
            <w:vAlign w:val="center"/>
          </w:tcPr>
          <w:p w14:paraId="4EE61901" w14:textId="77777777" w:rsidR="00BD382E" w:rsidRPr="00040062" w:rsidRDefault="00BD382E" w:rsidP="00040062">
            <w:pPr>
              <w:rPr>
                <w:rFonts w:ascii="Arial" w:hAnsi="Arial" w:cs="Arial"/>
                <w:lang w:val="ru-RU" w:eastAsia="ru-RU"/>
              </w:rPr>
            </w:pPr>
          </w:p>
        </w:tc>
      </w:tr>
      <w:tr w:rsidR="007929B9" w:rsidRPr="00040062" w14:paraId="69415730" w14:textId="77777777" w:rsidTr="002051A2">
        <w:trPr>
          <w:trHeight w:val="55"/>
        </w:trPr>
        <w:tc>
          <w:tcPr>
            <w:tcW w:w="2376" w:type="dxa"/>
            <w:tcBorders>
              <w:top w:val="nil"/>
              <w:left w:val="single" w:sz="4" w:space="0" w:color="auto"/>
              <w:bottom w:val="single" w:sz="4" w:space="0" w:color="auto"/>
              <w:right w:val="single" w:sz="4" w:space="0" w:color="auto"/>
            </w:tcBorders>
            <w:vAlign w:val="center"/>
            <w:hideMark/>
          </w:tcPr>
          <w:p w14:paraId="5764F821"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другие мероприятия</w:t>
            </w:r>
          </w:p>
        </w:tc>
        <w:tc>
          <w:tcPr>
            <w:tcW w:w="1560" w:type="dxa"/>
            <w:vMerge/>
            <w:tcBorders>
              <w:top w:val="nil"/>
              <w:left w:val="single" w:sz="4" w:space="0" w:color="auto"/>
              <w:bottom w:val="single" w:sz="4" w:space="0" w:color="auto"/>
              <w:right w:val="single" w:sz="4" w:space="0" w:color="auto"/>
            </w:tcBorders>
            <w:vAlign w:val="center"/>
            <w:hideMark/>
          </w:tcPr>
          <w:p w14:paraId="578FF61C" w14:textId="77777777" w:rsidR="00BD382E" w:rsidRPr="00040062" w:rsidRDefault="00BD382E" w:rsidP="00040062">
            <w:pPr>
              <w:rPr>
                <w:rFonts w:ascii="Arial" w:hAnsi="Arial" w:cs="Arial"/>
                <w:lang w:val="ru-RU" w:eastAsia="ru-RU"/>
              </w:rPr>
            </w:pPr>
          </w:p>
        </w:tc>
        <w:tc>
          <w:tcPr>
            <w:tcW w:w="992" w:type="dxa"/>
            <w:tcBorders>
              <w:top w:val="nil"/>
              <w:left w:val="nil"/>
              <w:bottom w:val="single" w:sz="4" w:space="0" w:color="auto"/>
              <w:right w:val="single" w:sz="4" w:space="0" w:color="auto"/>
            </w:tcBorders>
            <w:vAlign w:val="center"/>
          </w:tcPr>
          <w:p w14:paraId="48E16E22"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2" w:type="dxa"/>
            <w:tcBorders>
              <w:top w:val="nil"/>
              <w:left w:val="nil"/>
              <w:bottom w:val="single" w:sz="4" w:space="0" w:color="auto"/>
              <w:right w:val="single" w:sz="4" w:space="0" w:color="auto"/>
            </w:tcBorders>
            <w:vAlign w:val="center"/>
          </w:tcPr>
          <w:p w14:paraId="0B4ADFA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nil"/>
              <w:left w:val="nil"/>
              <w:bottom w:val="single" w:sz="4" w:space="0" w:color="auto"/>
              <w:right w:val="single" w:sz="4" w:space="0" w:color="auto"/>
            </w:tcBorders>
            <w:vAlign w:val="center"/>
          </w:tcPr>
          <w:p w14:paraId="5272C037"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4" w:space="0" w:color="auto"/>
              <w:right w:val="single" w:sz="4" w:space="0" w:color="auto"/>
            </w:tcBorders>
            <w:vAlign w:val="center"/>
          </w:tcPr>
          <w:p w14:paraId="1744E0D0"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48715571"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3" w:type="dxa"/>
            <w:tcBorders>
              <w:top w:val="nil"/>
              <w:left w:val="nil"/>
              <w:bottom w:val="single" w:sz="4" w:space="0" w:color="auto"/>
              <w:right w:val="single" w:sz="4" w:space="0" w:color="auto"/>
            </w:tcBorders>
            <w:vAlign w:val="center"/>
          </w:tcPr>
          <w:p w14:paraId="3EE7ADA3"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18" w:type="dxa"/>
            <w:tcBorders>
              <w:top w:val="nil"/>
              <w:left w:val="nil"/>
              <w:bottom w:val="single" w:sz="4" w:space="0" w:color="auto"/>
              <w:right w:val="single" w:sz="4" w:space="0" w:color="auto"/>
            </w:tcBorders>
            <w:vAlign w:val="center"/>
          </w:tcPr>
          <w:p w14:paraId="58FD1B08" w14:textId="77777777" w:rsidR="00BD382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701" w:type="dxa"/>
            <w:tcBorders>
              <w:top w:val="nil"/>
              <w:left w:val="nil"/>
              <w:bottom w:val="single" w:sz="4" w:space="0" w:color="auto"/>
              <w:right w:val="single" w:sz="4" w:space="0" w:color="auto"/>
            </w:tcBorders>
            <w:vAlign w:val="center"/>
          </w:tcPr>
          <w:p w14:paraId="0102F36D" w14:textId="77777777" w:rsidR="00BD382E" w:rsidRPr="00040062" w:rsidRDefault="00BD382E" w:rsidP="00040062">
            <w:pPr>
              <w:jc w:val="center"/>
              <w:rPr>
                <w:rFonts w:ascii="Arial" w:hAnsi="Arial" w:cs="Arial"/>
                <w:lang w:val="ru-RU" w:eastAsia="ru-RU"/>
              </w:rPr>
            </w:pPr>
          </w:p>
        </w:tc>
      </w:tr>
    </w:tbl>
    <w:p w14:paraId="0ABACE4B" w14:textId="77777777" w:rsidR="00611783" w:rsidRPr="00040062" w:rsidRDefault="00611783" w:rsidP="00040062">
      <w:pPr>
        <w:tabs>
          <w:tab w:val="left" w:pos="851"/>
        </w:tabs>
        <w:ind w:firstLine="709"/>
        <w:jc w:val="both"/>
        <w:rPr>
          <w:rFonts w:ascii="Arial" w:hAnsi="Arial" w:cs="Arial"/>
          <w:lang w:val="x-none" w:eastAsia="x-none"/>
        </w:rPr>
      </w:pPr>
    </w:p>
    <w:p w14:paraId="3B88C9DF" w14:textId="77777777" w:rsidR="00611783" w:rsidRPr="00040062" w:rsidRDefault="00611783" w:rsidP="00040062">
      <w:pPr>
        <w:tabs>
          <w:tab w:val="left" w:pos="851"/>
        </w:tabs>
        <w:ind w:firstLine="709"/>
        <w:jc w:val="both"/>
        <w:rPr>
          <w:rFonts w:ascii="Arial" w:hAnsi="Arial" w:cs="Arial"/>
          <w:lang w:val="x-none" w:eastAsia="x-none"/>
        </w:rPr>
        <w:sectPr w:rsidR="00611783" w:rsidRPr="00040062" w:rsidSect="002051A2">
          <w:pgSz w:w="16838" w:h="11906" w:orient="landscape" w:code="9"/>
          <w:pgMar w:top="1134" w:right="1134" w:bottom="567" w:left="1134" w:header="0" w:footer="567" w:gutter="0"/>
          <w:cols w:space="708"/>
          <w:docGrid w:linePitch="360"/>
        </w:sectPr>
      </w:pPr>
    </w:p>
    <w:p w14:paraId="09B53373" w14:textId="77777777" w:rsidR="00C02BCB" w:rsidRPr="00040062" w:rsidRDefault="00E47E9B" w:rsidP="00040062">
      <w:pPr>
        <w:tabs>
          <w:tab w:val="left" w:pos="851"/>
        </w:tabs>
        <w:ind w:firstLine="709"/>
        <w:jc w:val="both"/>
        <w:rPr>
          <w:rFonts w:ascii="Arial" w:hAnsi="Arial" w:cs="Arial"/>
          <w:lang w:val="ru-RU" w:eastAsia="x-none"/>
        </w:rPr>
      </w:pPr>
      <w:r w:rsidRPr="00040062">
        <w:rPr>
          <w:rFonts w:ascii="Arial" w:hAnsi="Arial" w:cs="Arial"/>
          <w:lang w:val="ru-RU" w:eastAsia="x-none"/>
        </w:rPr>
        <w:lastRenderedPageBreak/>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14:paraId="0783888A" w14:textId="77777777" w:rsidR="00C02BCB" w:rsidRPr="00040062" w:rsidRDefault="00E47E9B" w:rsidP="00040062">
      <w:pPr>
        <w:tabs>
          <w:tab w:val="left" w:pos="851"/>
        </w:tabs>
        <w:ind w:firstLine="709"/>
        <w:jc w:val="both"/>
        <w:rPr>
          <w:rFonts w:ascii="Arial" w:hAnsi="Arial" w:cs="Arial"/>
          <w:lang w:val="ru-RU" w:eastAsia="x-none"/>
        </w:rPr>
      </w:pPr>
      <w:r w:rsidRPr="00040062">
        <w:rPr>
          <w:rFonts w:ascii="Arial" w:hAnsi="Arial" w:cs="Arial"/>
          <w:b/>
          <w:lang w:val="ru-RU" w:eastAsia="x-none"/>
        </w:rPr>
        <w:t>Естественное лесовосстановление</w:t>
      </w:r>
      <w:r w:rsidRPr="00040062">
        <w:rPr>
          <w:rFonts w:ascii="Arial" w:hAnsi="Arial" w:cs="Arial"/>
          <w:lang w:val="ru-RU" w:eastAsia="x-none"/>
        </w:rPr>
        <w:t xml:space="preserve">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Правилами.</w:t>
      </w:r>
    </w:p>
    <w:p w14:paraId="5C19CDBA" w14:textId="77777777" w:rsidR="00C02BCB" w:rsidRPr="00040062" w:rsidRDefault="00E47E9B" w:rsidP="00040062">
      <w:pPr>
        <w:tabs>
          <w:tab w:val="left" w:pos="851"/>
        </w:tabs>
        <w:ind w:firstLine="709"/>
        <w:jc w:val="both"/>
        <w:rPr>
          <w:rFonts w:ascii="Arial" w:hAnsi="Arial" w:cs="Arial"/>
          <w:lang w:val="ru-RU" w:eastAsia="x-none"/>
        </w:rPr>
      </w:pPr>
      <w:r w:rsidRPr="00040062">
        <w:rPr>
          <w:rFonts w:ascii="Arial" w:hAnsi="Arial" w:cs="Arial"/>
          <w:b/>
          <w:lang w:val="ru-RU" w:eastAsia="x-none"/>
        </w:rPr>
        <w:t>Искусственное лесовосстановление</w:t>
      </w:r>
      <w:r w:rsidRPr="00040062">
        <w:rPr>
          <w:rFonts w:ascii="Arial" w:hAnsi="Arial" w:cs="Arial"/>
          <w:lang w:val="ru-RU" w:eastAsia="x-none"/>
        </w:rPr>
        <w:t xml:space="preserve">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Правилами, до момента отнесения земель, на которых осуществляется искусственное лесовосстановление, к землям, на которых расположены леса.</w:t>
      </w:r>
    </w:p>
    <w:p w14:paraId="64F6503B" w14:textId="77777777" w:rsidR="00C02BCB" w:rsidRPr="00040062" w:rsidRDefault="00E47E9B" w:rsidP="00040062">
      <w:pPr>
        <w:tabs>
          <w:tab w:val="left" w:pos="851"/>
        </w:tabs>
        <w:ind w:firstLine="709"/>
        <w:jc w:val="both"/>
        <w:rPr>
          <w:rFonts w:ascii="Arial" w:hAnsi="Arial" w:cs="Arial"/>
          <w:lang w:val="ru-RU" w:eastAsia="x-none"/>
        </w:rPr>
      </w:pPr>
      <w:r w:rsidRPr="00040062">
        <w:rPr>
          <w:rFonts w:ascii="Arial" w:hAnsi="Arial" w:cs="Arial"/>
          <w:b/>
          <w:lang w:val="ru-RU" w:eastAsia="x-none"/>
        </w:rPr>
        <w:t>Комбинированное лесовосстановление</w:t>
      </w:r>
      <w:r w:rsidRPr="00040062">
        <w:rPr>
          <w:rFonts w:ascii="Arial" w:hAnsi="Arial" w:cs="Arial"/>
          <w:lang w:val="ru-RU" w:eastAsia="x-none"/>
        </w:rPr>
        <w:t xml:space="preserve"> представляет собой сочетание естественного и искусственного лесовосстановления.</w:t>
      </w:r>
    </w:p>
    <w:p w14:paraId="5870C458" w14:textId="77777777" w:rsidR="00C02BCB"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В целях выполнения лесовосстановления осуществляется ежегодный учет площадей вырубок, гарей, прогалин, иных не занятых лесными насаждениями или предназначенных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содержащимися в таблицах 2 Приложений 1 - 41 к Правилам</w:t>
      </w:r>
      <w:r w:rsidRPr="00040062">
        <w:rPr>
          <w:rFonts w:ascii="Arial" w:hAnsi="Arial" w:cs="Arial"/>
          <w:lang w:val="ru-RU" w:eastAsia="x-none"/>
        </w:rPr>
        <w:t xml:space="preserve"> (Приказ Минприроды России от 29.12.2021 </w:t>
      </w:r>
      <w:r w:rsidR="00785EFD" w:rsidRPr="00040062">
        <w:rPr>
          <w:rFonts w:ascii="Arial" w:hAnsi="Arial" w:cs="Arial"/>
          <w:lang w:val="ru-RU" w:eastAsia="x-none"/>
        </w:rPr>
        <w:t>№</w:t>
      </w:r>
      <w:r w:rsidRPr="00040062">
        <w:rPr>
          <w:rFonts w:ascii="Arial" w:hAnsi="Arial" w:cs="Arial"/>
          <w:lang w:val="ru-RU" w:eastAsia="x-none"/>
        </w:rPr>
        <w:t xml:space="preserve"> 1024)</w:t>
      </w:r>
      <w:r w:rsidRPr="00040062">
        <w:rPr>
          <w:rFonts w:ascii="Arial" w:hAnsi="Arial" w:cs="Arial"/>
          <w:lang w:val="x-none" w:eastAsia="x-none"/>
        </w:rPr>
        <w:t>.</w:t>
      </w:r>
    </w:p>
    <w:p w14:paraId="792946CC" w14:textId="77777777" w:rsidR="00C02BCB"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Учет земель, предназначенных для лесовосстановления, производится по результатам обследования, данным государственного лесного реестра, лесоустроительной документации, материалам специальных изысканий, исследований или иных специальных обследований, при отводе лесосек и осмотре мест осуществления лесосечных работ (осмотре лесосек).</w:t>
      </w:r>
    </w:p>
    <w:p w14:paraId="3F8DF05A" w14:textId="77777777" w:rsidR="00C02BCB"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С целью оценки состояния лесных участков с проведенными мерами искусственного и комбинированного лесовосстановления и назначения мероприятий по улучшению состояния этих участков проводится инвентаризация лесных культур первого года выращивания, третьего и пятого года закладки.</w:t>
      </w:r>
    </w:p>
    <w:p w14:paraId="434A8A6E" w14:textId="77777777" w:rsidR="00C02BCB"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Инвентаризация выполненных мероприятий по искусственному и комбинированному лесовосстановлению осуществляется ежегодно в III - IV кварталах года проведения работ по лесовосстановлению органами государственной власти субъектов Российской Федерации, уполномоченными в области лесных отношений.</w:t>
      </w:r>
    </w:p>
    <w:p w14:paraId="1DAD80B8" w14:textId="77777777" w:rsidR="00C02BCB"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Инвентаризация выполненных мероприятий по искусственному и комбинированному лесовосстановлению проводится с участием представителей лиц, указанных в пункте 6 Правил</w:t>
      </w:r>
      <w:r w:rsidRPr="00040062">
        <w:rPr>
          <w:rFonts w:ascii="Arial" w:hAnsi="Arial" w:cs="Arial"/>
          <w:lang w:val="ru-RU" w:eastAsia="x-none"/>
        </w:rPr>
        <w:t xml:space="preserve"> (Приказ Минприроды России от 29.12.2021 </w:t>
      </w:r>
      <w:r w:rsidR="00785EFD" w:rsidRPr="00040062">
        <w:rPr>
          <w:rFonts w:ascii="Arial" w:hAnsi="Arial" w:cs="Arial"/>
          <w:lang w:val="ru-RU" w:eastAsia="x-none"/>
        </w:rPr>
        <w:t>№</w:t>
      </w:r>
      <w:r w:rsidRPr="00040062">
        <w:rPr>
          <w:rFonts w:ascii="Arial" w:hAnsi="Arial" w:cs="Arial"/>
          <w:lang w:val="ru-RU" w:eastAsia="x-none"/>
        </w:rPr>
        <w:t xml:space="preserve"> 1024)</w:t>
      </w:r>
      <w:r w:rsidRPr="00040062">
        <w:rPr>
          <w:rFonts w:ascii="Arial" w:hAnsi="Arial" w:cs="Arial"/>
          <w:lang w:val="x-none" w:eastAsia="x-none"/>
        </w:rPr>
        <w:t>.</w:t>
      </w:r>
    </w:p>
    <w:p w14:paraId="242FD5C2" w14:textId="77777777" w:rsidR="00C02BCB"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Инвентаризация выполненных мероприятий по искусственному и комбинированному лесовосстановлению осуществляется в том числе с использованием результатов обследования, материалов дистанционного зондирования (в том числе аэрокосмической съемки, аэрофотосъемки), фото- и видеофиксации.</w:t>
      </w:r>
    </w:p>
    <w:p w14:paraId="5A282ED2" w14:textId="77777777" w:rsidR="00BF2F80" w:rsidRPr="00040062" w:rsidRDefault="00C8010F" w:rsidP="00040062">
      <w:pPr>
        <w:tabs>
          <w:tab w:val="left" w:pos="851"/>
        </w:tabs>
        <w:ind w:firstLine="709"/>
        <w:jc w:val="both"/>
        <w:rPr>
          <w:rFonts w:ascii="Arial" w:hAnsi="Arial" w:cs="Arial"/>
          <w:b/>
          <w:bCs/>
          <w:lang w:val="ru-RU" w:eastAsia="x-none"/>
        </w:rPr>
      </w:pPr>
      <w:r w:rsidRPr="00040062">
        <w:rPr>
          <w:rFonts w:ascii="Arial" w:hAnsi="Arial" w:cs="Arial"/>
          <w:b/>
          <w:bCs/>
          <w:lang w:val="x-none" w:eastAsia="x-none"/>
        </w:rPr>
        <w:t>Естественное лесовосстановление</w:t>
      </w:r>
      <w:r w:rsidR="00C770B4" w:rsidRPr="00040062">
        <w:rPr>
          <w:rFonts w:ascii="Arial" w:hAnsi="Arial" w:cs="Arial"/>
          <w:b/>
          <w:bCs/>
          <w:lang w:val="ru-RU" w:eastAsia="x-none"/>
        </w:rPr>
        <w:t>.</w:t>
      </w:r>
    </w:p>
    <w:p w14:paraId="529902BC" w14:textId="77777777" w:rsidR="00C02BCB"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x-none" w:eastAsia="x-none"/>
        </w:rPr>
        <w:t>В целях содействия естественному лесовосстановлению осуществляются следующие мероприятия:</w:t>
      </w:r>
    </w:p>
    <w:p w14:paraId="530AB4F9" w14:textId="77777777" w:rsidR="00C02BCB"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ru-RU" w:eastAsia="x-none"/>
        </w:rPr>
        <w:t xml:space="preserve">- </w:t>
      </w:r>
      <w:r w:rsidRPr="00040062">
        <w:rPr>
          <w:rFonts w:ascii="Arial" w:hAnsi="Arial" w:cs="Arial"/>
          <w:bCs/>
          <w:lang w:val="x-none" w:eastAsia="x-none"/>
        </w:rPr>
        <w:t>сохранение жизнеспособного укоренившегося подроста и молодняка основных лесных древесных пород при проведении рубок лесных насаждений;</w:t>
      </w:r>
    </w:p>
    <w:p w14:paraId="5CCD83A8" w14:textId="77777777" w:rsidR="00C02BCB"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ru-RU" w:eastAsia="x-none"/>
        </w:rPr>
        <w:lastRenderedPageBreak/>
        <w:t xml:space="preserve">- </w:t>
      </w:r>
      <w:r w:rsidRPr="00040062">
        <w:rPr>
          <w:rFonts w:ascii="Arial" w:hAnsi="Arial" w:cs="Arial"/>
          <w:bCs/>
          <w:lang w:val="x-none" w:eastAsia="x-none"/>
        </w:rPr>
        <w:t>уход за подростом (молодняком) основных лесных древесных пород на площадях, не занятых лесными насаждениями (оправка подроста, окашивание подроста, изреживание подроста, внесение удобрений, обработка гербицидами);</w:t>
      </w:r>
    </w:p>
    <w:p w14:paraId="53409DA5" w14:textId="77777777" w:rsidR="00C02BCB"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ru-RU" w:eastAsia="x-none"/>
        </w:rPr>
        <w:t xml:space="preserve">- </w:t>
      </w:r>
      <w:r w:rsidRPr="00040062">
        <w:rPr>
          <w:rFonts w:ascii="Arial" w:hAnsi="Arial" w:cs="Arial"/>
          <w:bCs/>
          <w:lang w:val="x-none" w:eastAsia="x-none"/>
        </w:rPr>
        <w:t>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лесовосстановления;</w:t>
      </w:r>
    </w:p>
    <w:p w14:paraId="70ECA612" w14:textId="77777777" w:rsidR="00C02BCB"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ru-RU" w:eastAsia="x-none"/>
        </w:rPr>
        <w:t xml:space="preserve">- </w:t>
      </w:r>
      <w:r w:rsidRPr="00040062">
        <w:rPr>
          <w:rFonts w:ascii="Arial" w:hAnsi="Arial" w:cs="Arial"/>
          <w:bCs/>
          <w:lang w:val="x-none" w:eastAsia="x-none"/>
        </w:rPr>
        <w:t>оставление семенных деревьев, куртин и групп из деревьев лесных древесных пород, количество и схема размещения которых указываются в технологической карте лесосечных работ;</w:t>
      </w:r>
    </w:p>
    <w:p w14:paraId="41ABE64B" w14:textId="77777777" w:rsidR="00C02BCB"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ru-RU" w:eastAsia="x-none"/>
        </w:rPr>
        <w:t xml:space="preserve">- </w:t>
      </w:r>
      <w:r w:rsidRPr="00040062">
        <w:rPr>
          <w:rFonts w:ascii="Arial" w:hAnsi="Arial" w:cs="Arial"/>
          <w:bCs/>
          <w:lang w:val="x-none" w:eastAsia="x-none"/>
        </w:rPr>
        <w:t>огораживание лесного участка;</w:t>
      </w:r>
    </w:p>
    <w:p w14:paraId="7AAE987E" w14:textId="77777777" w:rsidR="00C02BCB"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ru-RU" w:eastAsia="x-none"/>
        </w:rPr>
        <w:t xml:space="preserve">- </w:t>
      </w:r>
      <w:r w:rsidRPr="00040062">
        <w:rPr>
          <w:rFonts w:ascii="Arial" w:hAnsi="Arial" w:cs="Arial"/>
          <w:bCs/>
          <w:lang w:val="x-none" w:eastAsia="x-none"/>
        </w:rPr>
        <w:t>подавление порослевой и корнеотпрысковой способности деревьев (инъекции арборицидов или окольцовывание);</w:t>
      </w:r>
    </w:p>
    <w:p w14:paraId="171D2465" w14:textId="77777777" w:rsidR="00C02BCB" w:rsidRPr="00040062" w:rsidRDefault="00E47E9B" w:rsidP="00040062">
      <w:pPr>
        <w:tabs>
          <w:tab w:val="left" w:pos="851"/>
        </w:tabs>
        <w:ind w:firstLine="709"/>
        <w:jc w:val="both"/>
        <w:rPr>
          <w:rFonts w:ascii="Arial" w:hAnsi="Arial" w:cs="Arial"/>
          <w:bCs/>
          <w:lang w:val="x-none" w:eastAsia="x-none"/>
        </w:rPr>
      </w:pPr>
      <w:r w:rsidRPr="00040062">
        <w:rPr>
          <w:rFonts w:ascii="Arial" w:hAnsi="Arial" w:cs="Arial"/>
          <w:bCs/>
          <w:lang w:val="ru-RU" w:eastAsia="x-none"/>
        </w:rPr>
        <w:t xml:space="preserve">- </w:t>
      </w:r>
      <w:r w:rsidRPr="00040062">
        <w:rPr>
          <w:rFonts w:ascii="Arial" w:hAnsi="Arial" w:cs="Arial"/>
          <w:bCs/>
          <w:lang w:val="x-none" w:eastAsia="x-none"/>
        </w:rPr>
        <w:t>иные мероприятия, указанные в лесохозяйственном регламенте лесничества.</w:t>
      </w:r>
    </w:p>
    <w:p w14:paraId="5409EBAA"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 xml:space="preserve">Меры по сохранению подроста и молодняка лесных насаждений основных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основных лесных древесных пород в количестве, указанном в приложениях 1 - 41 к Правилам (Приказ Минприроды России от 29.12.2021 </w:t>
      </w:r>
      <w:r w:rsidR="00785EFD" w:rsidRPr="00040062">
        <w:rPr>
          <w:rFonts w:ascii="Arial" w:hAnsi="Arial" w:cs="Arial"/>
          <w:lang w:val="ru-RU" w:eastAsia="x-none"/>
        </w:rPr>
        <w:t>№</w:t>
      </w:r>
      <w:r w:rsidRPr="00040062">
        <w:rPr>
          <w:rFonts w:ascii="Arial" w:hAnsi="Arial" w:cs="Arial"/>
          <w:lang w:val="ru-RU" w:eastAsia="x-none"/>
        </w:rPr>
        <w:t xml:space="preserve"> 1024).</w:t>
      </w:r>
    </w:p>
    <w:p w14:paraId="1BA2C2B5" w14:textId="77777777" w:rsidR="00BF2F80" w:rsidRPr="00040062" w:rsidRDefault="00C770B4" w:rsidP="00040062">
      <w:pPr>
        <w:tabs>
          <w:tab w:val="left" w:pos="851"/>
        </w:tabs>
        <w:ind w:firstLine="709"/>
        <w:jc w:val="both"/>
        <w:rPr>
          <w:rFonts w:ascii="Arial" w:hAnsi="Arial" w:cs="Arial"/>
          <w:lang w:val="ru-RU" w:eastAsia="x-none"/>
        </w:rPr>
      </w:pPr>
      <w:r w:rsidRPr="00040062">
        <w:rPr>
          <w:rFonts w:ascii="Arial" w:hAnsi="Arial" w:cs="Arial"/>
          <w:lang w:val="ru-RU" w:eastAsia="x-none"/>
        </w:rPr>
        <w:t>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 В случае, если при обследовании количество жизнеспособного подроста и молодняка основных лесных древесных пород оказывается недостаточным, лица, ответственные за лесовосстановление, вносят изменения в проект лесовосстановления и проводят искусственное или комбинированное лесовосстановление в течение двух лет с момента осмотра мест рубок.</w:t>
      </w:r>
    </w:p>
    <w:p w14:paraId="4E146D73"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Сохранению и уходу подлежат жизнеспособный подрост и молодняк основных лесных древесных пород в соответствующих им природно-климатических условиях.</w:t>
      </w:r>
    </w:p>
    <w:p w14:paraId="00B7AA80"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Для защиты подроста основных лесных древесных пород от неблагоприятных факторов среды на вырубках, создания условий успешного роста и формирования лесных хозяйственно-ценных насаждений полностью или частично сохраняются подрост сопутствующих лесных древесных пород и кустарниковые породы.</w:t>
      </w:r>
    </w:p>
    <w:p w14:paraId="21149C2F"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мутовчатость,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равен (или более) приросту боковых ветвей верхней половины кроны, стволики прямые неповрежденные, гладкая или мелкочешуйчатая кора без лишайников.</w:t>
      </w:r>
    </w:p>
    <w:p w14:paraId="2EB88CF2"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Растущий на валежнике подрост и молодняк лесных насаждений хвойных пород относятся по указанным признакам к жизнеспособному в том случае, если валежная древесина разложилась, а корни подроста проникли в минеральную часть почвы.</w:t>
      </w:r>
    </w:p>
    <w:p w14:paraId="7903E508"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В сосняках, произрастающих на песчаных и супесчаных почвах, подрост еловых лесных насаждений сохраняется при условии, если еловое насаждение не будет снижать качества и продуктивности древостоя.</w:t>
      </w:r>
    </w:p>
    <w:p w14:paraId="2576668C"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Жизнеспособный подрост лесных насаждений лиственных пород характеризуется нормальным облиствением кроны, пропорционально развитыми по высоте и диаметру стволиками.</w:t>
      </w:r>
    </w:p>
    <w:p w14:paraId="4A48C3AE"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lastRenderedPageBreak/>
        <w:t>Пораженный вредными организмами, слаборазвитый и поврежденный при рубке леса подрост должен быть срублен.</w:t>
      </w:r>
    </w:p>
    <w:p w14:paraId="6487B43D"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Подрост всех древесных пород подразделяется:</w:t>
      </w:r>
    </w:p>
    <w:p w14:paraId="451A73AF"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w:t>
      </w:r>
    </w:p>
    <w:p w14:paraId="22D4CD27"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по густоте - на три категории: редкий - до 2 тыс., средней густоты - 2 - 8 тыс., густой - более 8 тыс. растений на 1 гектаре;</w:t>
      </w:r>
    </w:p>
    <w:p w14:paraId="58CF1D12"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по распределению по площади - на три категории в зависимости от встречаемости: равномерный - встречаемость свыше или равна 65%, неравномерный - встречаемость 40 - 65%,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14:paraId="1C9B1575"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При наличии подроста разных высот его учет следует производить с распределением на группы по категориям крупности.</w:t>
      </w:r>
    </w:p>
    <w:p w14:paraId="0492DBC9"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Для определения количества подроста применяются коэффициенты пересчета мелкого и среднего подроста в крупный. Для мелкого подроста применяется коэффициент 0,5, среднего - 0,8, крупного - 1,0. Если подрост смешанный по составу оценка возобновления производится по основным лесным древесным породам, соответствующим природно-климатическим условиям.</w:t>
      </w:r>
    </w:p>
    <w:p w14:paraId="11065CEE"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Подрост кедра, а в горных лесах также подрост дуба и бука подлежит учету и сохранению как основная лесная древесная порода при всех способах рубок, независимо от количества и характера его размещения по площади лесосеки и состава лесного насаждения до рубки.</w:t>
      </w:r>
    </w:p>
    <w:p w14:paraId="3C27BEB3" w14:textId="77777777" w:rsidR="00C770B4"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w:t>
      </w:r>
    </w:p>
    <w:p w14:paraId="5BCBA142" w14:textId="77777777" w:rsidR="00C02BCB" w:rsidRPr="00040062" w:rsidRDefault="00C770B4" w:rsidP="00040062">
      <w:pPr>
        <w:tabs>
          <w:tab w:val="left" w:pos="851"/>
        </w:tabs>
        <w:jc w:val="both"/>
        <w:rPr>
          <w:rFonts w:ascii="Arial" w:hAnsi="Arial" w:cs="Arial"/>
          <w:lang w:val="ru-RU" w:eastAsia="x-none"/>
        </w:rPr>
      </w:pPr>
      <w:r w:rsidRPr="00040062">
        <w:rPr>
          <w:rFonts w:ascii="Arial" w:hAnsi="Arial" w:cs="Arial"/>
          <w:lang w:val="ru-RU" w:eastAsia="x-none"/>
        </w:rPr>
        <w:t>Учет подроста проводится на площадках размером 10 м2, которые размещаются на лентах перечета, размещенных по диагоналям исследуемого лесного участка. Во всех случаях должно быть соблюдено заранее определенное расстояние между площадками на лентах перечета - через 10 м. На делянках площадью до 5 га закладывается 30 учетных площадок, на делянках от 5 до 10 га - 50 и свыше 10 га - 100 площадок.</w:t>
      </w:r>
    </w:p>
    <w:p w14:paraId="2DF63EB7" w14:textId="77777777" w:rsidR="00C770B4" w:rsidRPr="00040062" w:rsidRDefault="00E47E9B" w:rsidP="00040062">
      <w:pPr>
        <w:tabs>
          <w:tab w:val="left" w:pos="851"/>
        </w:tabs>
        <w:jc w:val="both"/>
        <w:rPr>
          <w:rFonts w:ascii="Arial" w:hAnsi="Arial" w:cs="Arial"/>
          <w:lang w:val="ru-RU" w:eastAsia="x-none"/>
        </w:rPr>
      </w:pPr>
      <w:r w:rsidRPr="00040062">
        <w:rPr>
          <w:rFonts w:ascii="Arial" w:hAnsi="Arial" w:cs="Arial"/>
          <w:lang w:val="ru-RU" w:eastAsia="x-none"/>
        </w:rPr>
        <w:tab/>
        <w:t>Содействие естественному лесовосстановлению путем огораживания лесного участка проводится в случае опасности повреждения и уничтожения всходов и подроста древесных растений дикими или домашними животными.</w:t>
      </w:r>
    </w:p>
    <w:p w14:paraId="5AD0AEDF" w14:textId="77777777" w:rsidR="00C31C16" w:rsidRPr="00040062" w:rsidRDefault="00E47E9B" w:rsidP="00040062">
      <w:pPr>
        <w:tabs>
          <w:tab w:val="left" w:pos="851"/>
        </w:tabs>
        <w:jc w:val="both"/>
        <w:rPr>
          <w:rFonts w:ascii="Arial" w:hAnsi="Arial" w:cs="Arial"/>
          <w:lang w:val="ru-RU" w:eastAsia="x-none"/>
        </w:rPr>
      </w:pPr>
      <w:r w:rsidRPr="00040062">
        <w:rPr>
          <w:rFonts w:ascii="Arial" w:hAnsi="Arial" w:cs="Arial"/>
          <w:lang w:val="ru-RU" w:eastAsia="x-none"/>
        </w:rPr>
        <w:tab/>
        <w:t>Содействие естественному лесовосстановлению путем минерализации поверхности почвы проводится на площадях, на которых имеются источники семян основных лесных древесных пород лесных насаждений (примыкающие лесные насаждения, отдельные семенные деревья или их группы, куртины, полосы).</w:t>
      </w:r>
    </w:p>
    <w:p w14:paraId="12D18A4A" w14:textId="77777777" w:rsidR="00C31C16" w:rsidRPr="00040062" w:rsidRDefault="00E47E9B" w:rsidP="00040062">
      <w:pPr>
        <w:tabs>
          <w:tab w:val="left" w:pos="851"/>
        </w:tabs>
        <w:ind w:firstLine="567"/>
        <w:jc w:val="both"/>
        <w:rPr>
          <w:rFonts w:ascii="Arial" w:hAnsi="Arial" w:cs="Arial"/>
          <w:lang w:val="ru-RU" w:eastAsia="x-none"/>
        </w:rPr>
      </w:pPr>
      <w:r w:rsidRPr="00040062">
        <w:rPr>
          <w:rFonts w:ascii="Arial" w:hAnsi="Arial" w:cs="Arial"/>
          <w:lang w:val="ru-RU" w:eastAsia="x-none"/>
        </w:rPr>
        <w:t>Оценка результатов мер содействия естественному лесовосстановлению осуществляется не ранее чем через два года после проведения работ по лесовосстановлению.</w:t>
      </w:r>
    </w:p>
    <w:p w14:paraId="0BB2F43B" w14:textId="77777777" w:rsidR="00C31C16" w:rsidRPr="00040062" w:rsidRDefault="00E47E9B" w:rsidP="00040062">
      <w:pPr>
        <w:tabs>
          <w:tab w:val="left" w:pos="851"/>
        </w:tabs>
        <w:jc w:val="both"/>
        <w:rPr>
          <w:rFonts w:ascii="Arial" w:hAnsi="Arial" w:cs="Arial"/>
          <w:lang w:val="ru-RU" w:eastAsia="x-none"/>
        </w:rPr>
      </w:pPr>
      <w:r w:rsidRPr="00040062">
        <w:rPr>
          <w:rFonts w:ascii="Arial" w:hAnsi="Arial" w:cs="Arial"/>
          <w:lang w:val="ru-RU" w:eastAsia="x-none"/>
        </w:rPr>
        <w:tab/>
        <w:t>Приемка работ по содействию естественному лесовосстановлению проводится до установления устойчивого снежного покрова более 10 см.</w:t>
      </w:r>
    </w:p>
    <w:p w14:paraId="6B502983" w14:textId="77777777" w:rsidR="00C31C16" w:rsidRPr="00040062" w:rsidRDefault="00E47E9B" w:rsidP="00040062">
      <w:pPr>
        <w:tabs>
          <w:tab w:val="left" w:pos="851"/>
        </w:tabs>
        <w:jc w:val="both"/>
        <w:rPr>
          <w:rFonts w:ascii="Arial" w:hAnsi="Arial" w:cs="Arial"/>
          <w:lang w:val="ru-RU" w:eastAsia="x-none"/>
        </w:rPr>
      </w:pPr>
      <w:r w:rsidRPr="00040062">
        <w:rPr>
          <w:rFonts w:ascii="Arial" w:hAnsi="Arial" w:cs="Arial"/>
          <w:lang w:val="ru-RU" w:eastAsia="x-none"/>
        </w:rPr>
        <w:tab/>
        <w:t>В лесах, расположенных на особо охраняемых природных территориях, меры содействия естественному лесовосстановлению могут осуществляться при условии, если они не нарушают режима соответствующих территорий.</w:t>
      </w:r>
    </w:p>
    <w:p w14:paraId="7D557BA0" w14:textId="77777777" w:rsidR="00C31C16" w:rsidRPr="00040062" w:rsidRDefault="00E47E9B" w:rsidP="00040062">
      <w:pPr>
        <w:tabs>
          <w:tab w:val="left" w:pos="851"/>
        </w:tabs>
        <w:jc w:val="both"/>
        <w:rPr>
          <w:rFonts w:ascii="Arial" w:hAnsi="Arial" w:cs="Arial"/>
          <w:lang w:val="ru-RU" w:eastAsia="x-none"/>
        </w:rPr>
      </w:pPr>
      <w:r w:rsidRPr="00040062">
        <w:rPr>
          <w:rFonts w:ascii="Arial" w:hAnsi="Arial" w:cs="Arial"/>
          <w:lang w:val="ru-RU" w:eastAsia="x-none"/>
        </w:rPr>
        <w:tab/>
        <w:t>Работы по содействию естественному лесовосстановлению считаются законченными при отнесении лесного участка к землям, занятым лесными насаждениями.</w:t>
      </w:r>
    </w:p>
    <w:p w14:paraId="53749ED6" w14:textId="77777777" w:rsidR="00BF2F80"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b/>
          <w:lang w:val="x-none" w:eastAsia="x-none"/>
        </w:rPr>
        <w:t>Искусственное и ком</w:t>
      </w:r>
      <w:r w:rsidR="00C8010F" w:rsidRPr="00040062">
        <w:rPr>
          <w:rFonts w:ascii="Arial" w:hAnsi="Arial" w:cs="Arial"/>
          <w:b/>
          <w:lang w:val="x-none" w:eastAsia="x-none"/>
        </w:rPr>
        <w:t xml:space="preserve">бинированное </w:t>
      </w:r>
      <w:r w:rsidR="00C8010F" w:rsidRPr="00040062">
        <w:rPr>
          <w:rFonts w:ascii="Arial" w:hAnsi="Arial" w:cs="Arial"/>
          <w:lang w:val="x-none" w:eastAsia="x-none"/>
        </w:rPr>
        <w:t>лесовосстановление</w:t>
      </w:r>
    </w:p>
    <w:p w14:paraId="3BFE5F5E" w14:textId="77777777" w:rsidR="00BF2F80" w:rsidRPr="00040062" w:rsidRDefault="00C31C16" w:rsidP="00040062">
      <w:pPr>
        <w:tabs>
          <w:tab w:val="left" w:pos="851"/>
        </w:tabs>
        <w:ind w:firstLine="709"/>
        <w:jc w:val="both"/>
        <w:rPr>
          <w:rFonts w:ascii="Arial" w:hAnsi="Arial" w:cs="Arial"/>
          <w:lang w:val="x-none" w:eastAsia="x-none"/>
        </w:rPr>
      </w:pPr>
      <w:r w:rsidRPr="00040062">
        <w:rPr>
          <w:rFonts w:ascii="Arial" w:hAnsi="Arial" w:cs="Arial"/>
          <w:lang w:val="x-none" w:eastAsia="x-none"/>
        </w:rPr>
        <w:lastRenderedPageBreak/>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w:t>
      </w:r>
      <w:r w:rsidRPr="00040062">
        <w:rPr>
          <w:rFonts w:ascii="Arial" w:hAnsi="Arial" w:cs="Arial"/>
          <w:lang w:val="ru-RU" w:eastAsia="x-none"/>
        </w:rPr>
        <w:t xml:space="preserve"> </w:t>
      </w:r>
      <w:r w:rsidRPr="00040062">
        <w:rPr>
          <w:rFonts w:ascii="Arial" w:hAnsi="Arial" w:cs="Arial"/>
          <w:lang w:val="x-none" w:eastAsia="x-none"/>
        </w:rPr>
        <w:t>В целях изменения имеющегося состава и структуры малоценных и низкополнотных лесных насаждений проводится создание лесных культур под пологом леса.</w:t>
      </w:r>
    </w:p>
    <w:p w14:paraId="289D7B02"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w:t>
      </w:r>
    </w:p>
    <w:p w14:paraId="3C84B7BF"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Подготовка лесного участка к созданию лесных культур может включать:</w:t>
      </w:r>
    </w:p>
    <w:p w14:paraId="4A89E0D2"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маркировку (обозначение) линий или направления будущих рядов лесных культур или полос обработки почвы и обозначение мест, опасных для работы техники;</w:t>
      </w:r>
    </w:p>
    <w:p w14:paraId="2682A83D"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сплошную или полосную (частичную) расчистку площади от валежника, камней, нежелательной древесной растительности, мелких пней, стволов усохших деревьев;</w:t>
      </w:r>
    </w:p>
    <w:p w14:paraId="7D7CFEBA"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корчевку пней, препятствующих движению техники или уменьшение их высоты до уровня, не препятствующего движению техники;</w:t>
      </w:r>
    </w:p>
    <w:p w14:paraId="3F452C38"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планировку поверхности лесного участка, при необходимости проведение мелиоративных работ, нарезку террас на склонах;</w:t>
      </w:r>
    </w:p>
    <w:p w14:paraId="5BBE238E"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при необходимости - предварительную борьбу с вредными почвенными организмами;</w:t>
      </w:r>
    </w:p>
    <w:p w14:paraId="2866D5CE"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ru-RU" w:eastAsia="x-none"/>
        </w:rPr>
        <w:t xml:space="preserve">- </w:t>
      </w:r>
      <w:r w:rsidRPr="00040062">
        <w:rPr>
          <w:rFonts w:ascii="Arial" w:hAnsi="Arial" w:cs="Arial"/>
          <w:lang w:val="x-none" w:eastAsia="x-none"/>
        </w:rPr>
        <w:t>на заболоченных, избыточно увлажненных почвах - проведение осушительных мероприятий.</w:t>
      </w:r>
    </w:p>
    <w:p w14:paraId="0C2503CD"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основными лесными древесными породами не обеспечивается.</w:t>
      </w:r>
    </w:p>
    <w:p w14:paraId="030F7949"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 xml:space="preserve">При комбинированном лесовосстановлении первоначальная густота посадки (посева) основной лесной древесной породы на единице площади устанавливается в зависимости от количества имеющегося жизнеспособного подроста и молодняка основной лесной древесной породы. Общее количество культивируемых растений и подроста основной лесной древесной породы должно быть не менее предусмотренного пунктом 43 Правил </w:t>
      </w:r>
      <w:r w:rsidRPr="00040062">
        <w:rPr>
          <w:rFonts w:ascii="Arial" w:hAnsi="Arial" w:cs="Arial"/>
          <w:lang w:val="ru-RU" w:eastAsia="x-none"/>
        </w:rPr>
        <w:t xml:space="preserve">(Приказ Минприроды России от 29.12.2021 </w:t>
      </w:r>
      <w:r w:rsidR="00785EFD" w:rsidRPr="00040062">
        <w:rPr>
          <w:rFonts w:ascii="Arial" w:hAnsi="Arial" w:cs="Arial"/>
          <w:lang w:val="ru-RU" w:eastAsia="x-none"/>
        </w:rPr>
        <w:t>№</w:t>
      </w:r>
      <w:r w:rsidRPr="00040062">
        <w:rPr>
          <w:rFonts w:ascii="Arial" w:hAnsi="Arial" w:cs="Arial"/>
          <w:lang w:val="ru-RU" w:eastAsia="x-none"/>
        </w:rPr>
        <w:t xml:space="preserve"> 1024).</w:t>
      </w:r>
    </w:p>
    <w:p w14:paraId="03ACA6A3" w14:textId="77777777" w:rsidR="00C31C16" w:rsidRPr="00040062" w:rsidRDefault="00E47E9B" w:rsidP="00040062">
      <w:pPr>
        <w:tabs>
          <w:tab w:val="left" w:pos="851"/>
        </w:tabs>
        <w:ind w:firstLine="709"/>
        <w:jc w:val="both"/>
        <w:rPr>
          <w:rFonts w:ascii="Arial" w:hAnsi="Arial" w:cs="Arial"/>
          <w:lang w:val="x-none" w:eastAsia="x-none"/>
        </w:rPr>
      </w:pPr>
      <w:r w:rsidRPr="00040062">
        <w:rPr>
          <w:rFonts w:ascii="Arial" w:hAnsi="Arial" w:cs="Arial"/>
          <w:lang w:val="x-none" w:eastAsia="x-none"/>
        </w:rPr>
        <w:t>Комбинированное лесовосстановление под пологом лесных насаждений может проводиться в целях повышения санитарно-гигиенических функций в защитных лесах.</w:t>
      </w:r>
      <w:r w:rsidRPr="00040062">
        <w:rPr>
          <w:rFonts w:ascii="Arial" w:hAnsi="Arial" w:cs="Arial"/>
          <w:lang w:val="ru-RU" w:eastAsia="x-none"/>
        </w:rPr>
        <w:t xml:space="preserve"> </w:t>
      </w:r>
      <w:r w:rsidRPr="00040062">
        <w:rPr>
          <w:rFonts w:ascii="Arial" w:hAnsi="Arial" w:cs="Arial"/>
          <w:lang w:val="x-none" w:eastAsia="x-none"/>
        </w:rPr>
        <w:t>Перечень пород, требования (критерии) к посадочному материалу и молоднякам лесных древесных пород, используемых для искусственного и комбинированного лесовосстановления под пологом лесных насаждений, устанавливаются лесохозяйственными регламентами лесничеств.</w:t>
      </w:r>
    </w:p>
    <w:p w14:paraId="118168C7" w14:textId="77777777" w:rsidR="00747CE3" w:rsidRPr="00040062" w:rsidRDefault="002F208B" w:rsidP="00040062">
      <w:pPr>
        <w:tabs>
          <w:tab w:val="left" w:pos="851"/>
          <w:tab w:val="left" w:pos="8460"/>
        </w:tabs>
        <w:ind w:firstLine="709"/>
        <w:jc w:val="both"/>
        <w:rPr>
          <w:rFonts w:ascii="Arial" w:hAnsi="Arial" w:cs="Arial"/>
          <w:lang w:val="ru-RU" w:eastAsia="x-none"/>
        </w:rPr>
      </w:pPr>
      <w:r w:rsidRPr="00040062">
        <w:rPr>
          <w:rFonts w:ascii="Arial" w:hAnsi="Arial" w:cs="Arial"/>
          <w:lang w:val="x-none" w:eastAsia="x-none"/>
        </w:rPr>
        <w:t xml:space="preserve">На территории городских лесов </w:t>
      </w:r>
      <w:r w:rsidR="000478DB" w:rsidRPr="00040062">
        <w:rPr>
          <w:rFonts w:ascii="Arial" w:hAnsi="Arial" w:cs="Arial"/>
          <w:lang w:val="ru-RU" w:eastAsia="x-none"/>
        </w:rPr>
        <w:t>Холмского муниципального округа Сахалинской области</w:t>
      </w:r>
      <w:r w:rsidR="000478DB" w:rsidRPr="00040062">
        <w:rPr>
          <w:rFonts w:ascii="Arial" w:hAnsi="Arial" w:cs="Arial"/>
          <w:lang w:val="x-none" w:eastAsia="x-none"/>
        </w:rPr>
        <w:t xml:space="preserve"> </w:t>
      </w:r>
      <w:r w:rsidRPr="00040062">
        <w:rPr>
          <w:rFonts w:ascii="Arial" w:hAnsi="Arial" w:cs="Arial"/>
          <w:lang w:val="x-none" w:eastAsia="x-none"/>
        </w:rPr>
        <w:t>участки, нуждающиеся в лесовосстановлении</w:t>
      </w:r>
      <w:r w:rsidR="0049560B" w:rsidRPr="00040062">
        <w:rPr>
          <w:rFonts w:ascii="Arial" w:hAnsi="Arial" w:cs="Arial"/>
          <w:lang w:val="ru-RU" w:eastAsia="x-none"/>
        </w:rPr>
        <w:t xml:space="preserve"> отсутствуют</w:t>
      </w:r>
      <w:r w:rsidRPr="00040062">
        <w:rPr>
          <w:rFonts w:ascii="Arial" w:hAnsi="Arial" w:cs="Arial"/>
          <w:lang w:val="x-none" w:eastAsia="x-none"/>
        </w:rPr>
        <w:t xml:space="preserve">. Лесовосстановительные мероприятия </w:t>
      </w:r>
      <w:r w:rsidR="0049560B" w:rsidRPr="00040062">
        <w:rPr>
          <w:rFonts w:ascii="Arial" w:hAnsi="Arial" w:cs="Arial"/>
          <w:lang w:val="ru-RU" w:eastAsia="x-none"/>
        </w:rPr>
        <w:t xml:space="preserve">в таблице </w:t>
      </w:r>
      <w:r w:rsidR="003061D8" w:rsidRPr="00040062">
        <w:rPr>
          <w:rFonts w:ascii="Arial" w:hAnsi="Arial" w:cs="Arial"/>
          <w:lang w:val="ru-RU" w:eastAsia="x-none"/>
        </w:rPr>
        <w:t>2</w:t>
      </w:r>
      <w:r w:rsidR="0049560B" w:rsidRPr="00040062">
        <w:rPr>
          <w:rFonts w:ascii="Arial" w:hAnsi="Arial" w:cs="Arial"/>
          <w:lang w:val="ru-RU" w:eastAsia="x-none"/>
        </w:rPr>
        <w:t>8 не приводятся</w:t>
      </w:r>
      <w:r w:rsidRPr="00040062">
        <w:rPr>
          <w:rFonts w:ascii="Arial" w:hAnsi="Arial" w:cs="Arial"/>
          <w:lang w:val="x-none" w:eastAsia="x-none"/>
        </w:rPr>
        <w:t>.</w:t>
      </w:r>
    </w:p>
    <w:p w14:paraId="2C9D4F2F" w14:textId="77777777" w:rsidR="0009799E" w:rsidRPr="00040062" w:rsidRDefault="0009799E" w:rsidP="00040062">
      <w:pPr>
        <w:rPr>
          <w:rFonts w:ascii="Arial" w:hAnsi="Arial" w:cs="Arial"/>
          <w:lang w:val="ru-RU" w:eastAsia="x-none"/>
        </w:rPr>
      </w:pPr>
    </w:p>
    <w:p w14:paraId="29F391CF" w14:textId="77777777" w:rsidR="00227948" w:rsidRPr="00040062" w:rsidRDefault="00227948" w:rsidP="00040062">
      <w:pPr>
        <w:rPr>
          <w:rFonts w:ascii="Arial" w:hAnsi="Arial" w:cs="Arial"/>
          <w:lang w:val="ru-RU" w:eastAsia="x-none"/>
        </w:rPr>
      </w:pPr>
    </w:p>
    <w:p w14:paraId="002D7839" w14:textId="77777777" w:rsidR="00227948" w:rsidRPr="00040062" w:rsidRDefault="00227948" w:rsidP="00040062">
      <w:pPr>
        <w:rPr>
          <w:rFonts w:ascii="Arial" w:hAnsi="Arial" w:cs="Arial"/>
          <w:lang w:val="ru-RU" w:eastAsia="x-none"/>
        </w:rPr>
        <w:sectPr w:rsidR="00227948" w:rsidRPr="00040062" w:rsidSect="002051A2">
          <w:pgSz w:w="11906" w:h="16838" w:code="9"/>
          <w:pgMar w:top="1134" w:right="567" w:bottom="1134" w:left="1134" w:header="0" w:footer="567" w:gutter="0"/>
          <w:cols w:space="708"/>
          <w:docGrid w:linePitch="360"/>
        </w:sectPr>
      </w:pPr>
    </w:p>
    <w:p w14:paraId="6B69DF82" w14:textId="77777777" w:rsidR="00227948" w:rsidRPr="00040062" w:rsidRDefault="00E47E9B" w:rsidP="00040062">
      <w:pPr>
        <w:jc w:val="center"/>
        <w:rPr>
          <w:rFonts w:ascii="Arial" w:hAnsi="Arial" w:cs="Arial"/>
          <w:b/>
          <w:bCs/>
          <w:lang w:val="ru-RU" w:eastAsia="ru-RU"/>
        </w:rPr>
      </w:pPr>
      <w:r w:rsidRPr="00040062">
        <w:rPr>
          <w:rFonts w:ascii="Arial" w:hAnsi="Arial" w:cs="Arial"/>
          <w:b/>
          <w:bCs/>
          <w:lang w:val="ru-RU" w:eastAsia="ru-RU"/>
        </w:rPr>
        <w:lastRenderedPageBreak/>
        <w:t>Таблица 32. Нормативы и параметры ухода за молодняками и иных мероприятий по уходу за лесами, не связанных с рубками ухода</w:t>
      </w:r>
    </w:p>
    <w:p w14:paraId="57B07AA5" w14:textId="77777777" w:rsidR="00227948" w:rsidRPr="00040062" w:rsidRDefault="00227948" w:rsidP="00040062">
      <w:pPr>
        <w:jc w:val="center"/>
        <w:outlineLvl w:val="0"/>
        <w:rPr>
          <w:rFonts w:ascii="Arial" w:hAnsi="Arial" w:cs="Arial"/>
          <w:b/>
          <w:bCs/>
          <w:lang w:val="ru-RU" w:eastAsia="ru-RU"/>
        </w:rPr>
      </w:pP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531"/>
        <w:gridCol w:w="1247"/>
        <w:gridCol w:w="964"/>
        <w:gridCol w:w="794"/>
        <w:gridCol w:w="907"/>
        <w:gridCol w:w="964"/>
        <w:gridCol w:w="794"/>
        <w:gridCol w:w="2869"/>
        <w:gridCol w:w="1843"/>
      </w:tblGrid>
      <w:tr w:rsidR="007929B9" w:rsidRPr="00040062" w14:paraId="24454C34" w14:textId="77777777" w:rsidTr="009910FA">
        <w:tc>
          <w:tcPr>
            <w:tcW w:w="2608" w:type="dxa"/>
            <w:vMerge w:val="restart"/>
          </w:tcPr>
          <w:p w14:paraId="285DF8A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Наименование видов ухода за лесами</w:t>
            </w:r>
          </w:p>
        </w:tc>
        <w:tc>
          <w:tcPr>
            <w:tcW w:w="1531" w:type="dxa"/>
            <w:vMerge w:val="restart"/>
          </w:tcPr>
          <w:p w14:paraId="38195ABD"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Наименование участкового лесничества</w:t>
            </w:r>
          </w:p>
        </w:tc>
        <w:tc>
          <w:tcPr>
            <w:tcW w:w="1247" w:type="dxa"/>
            <w:vMerge w:val="restart"/>
          </w:tcPr>
          <w:p w14:paraId="3FBADB5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Хозяйство (хвойное, твердолиственное, мягколиственное)</w:t>
            </w:r>
          </w:p>
        </w:tc>
        <w:tc>
          <w:tcPr>
            <w:tcW w:w="964" w:type="dxa"/>
            <w:vMerge w:val="restart"/>
          </w:tcPr>
          <w:p w14:paraId="7E7DEB9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Древесная порода</w:t>
            </w:r>
          </w:p>
        </w:tc>
        <w:tc>
          <w:tcPr>
            <w:tcW w:w="794" w:type="dxa"/>
            <w:vMerge w:val="restart"/>
          </w:tcPr>
          <w:p w14:paraId="3FC45FF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907" w:type="dxa"/>
            <w:vMerge w:val="restart"/>
          </w:tcPr>
          <w:p w14:paraId="6BA26BA8"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Вырубаемый запас, куб./м</w:t>
            </w:r>
          </w:p>
        </w:tc>
        <w:tc>
          <w:tcPr>
            <w:tcW w:w="964" w:type="dxa"/>
            <w:vMerge w:val="restart"/>
          </w:tcPr>
          <w:p w14:paraId="5108FF9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Срок повторяемости, лет</w:t>
            </w:r>
          </w:p>
        </w:tc>
        <w:tc>
          <w:tcPr>
            <w:tcW w:w="5506" w:type="dxa"/>
            <w:gridSpan w:val="3"/>
          </w:tcPr>
          <w:p w14:paraId="61416179"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Ежегодный размер</w:t>
            </w:r>
          </w:p>
        </w:tc>
      </w:tr>
      <w:tr w:rsidR="007929B9" w:rsidRPr="00040062" w14:paraId="31F16EAC" w14:textId="77777777" w:rsidTr="009910FA">
        <w:tc>
          <w:tcPr>
            <w:tcW w:w="2608" w:type="dxa"/>
            <w:vMerge/>
          </w:tcPr>
          <w:p w14:paraId="11893A4A" w14:textId="77777777" w:rsidR="00227948" w:rsidRPr="00040062" w:rsidRDefault="00227948" w:rsidP="00040062">
            <w:pPr>
              <w:jc w:val="center"/>
              <w:rPr>
                <w:rFonts w:ascii="Arial" w:hAnsi="Arial" w:cs="Arial"/>
                <w:lang w:val="ru-RU" w:eastAsia="ru-RU"/>
              </w:rPr>
            </w:pPr>
          </w:p>
        </w:tc>
        <w:tc>
          <w:tcPr>
            <w:tcW w:w="1531" w:type="dxa"/>
            <w:vMerge/>
          </w:tcPr>
          <w:p w14:paraId="588DE2BA" w14:textId="77777777" w:rsidR="00227948" w:rsidRPr="00040062" w:rsidRDefault="00227948" w:rsidP="00040062">
            <w:pPr>
              <w:jc w:val="center"/>
              <w:rPr>
                <w:rFonts w:ascii="Arial" w:hAnsi="Arial" w:cs="Arial"/>
                <w:lang w:val="ru-RU" w:eastAsia="ru-RU"/>
              </w:rPr>
            </w:pPr>
          </w:p>
        </w:tc>
        <w:tc>
          <w:tcPr>
            <w:tcW w:w="1247" w:type="dxa"/>
            <w:vMerge/>
          </w:tcPr>
          <w:p w14:paraId="563FDC1A" w14:textId="77777777" w:rsidR="00227948" w:rsidRPr="00040062" w:rsidRDefault="00227948" w:rsidP="00040062">
            <w:pPr>
              <w:jc w:val="center"/>
              <w:rPr>
                <w:rFonts w:ascii="Arial" w:hAnsi="Arial" w:cs="Arial"/>
                <w:lang w:val="ru-RU" w:eastAsia="ru-RU"/>
              </w:rPr>
            </w:pPr>
          </w:p>
        </w:tc>
        <w:tc>
          <w:tcPr>
            <w:tcW w:w="964" w:type="dxa"/>
            <w:vMerge/>
          </w:tcPr>
          <w:p w14:paraId="6AEBA5D0" w14:textId="77777777" w:rsidR="00227948" w:rsidRPr="00040062" w:rsidRDefault="00227948" w:rsidP="00040062">
            <w:pPr>
              <w:jc w:val="center"/>
              <w:rPr>
                <w:rFonts w:ascii="Arial" w:hAnsi="Arial" w:cs="Arial"/>
                <w:lang w:val="ru-RU" w:eastAsia="ru-RU"/>
              </w:rPr>
            </w:pPr>
          </w:p>
        </w:tc>
        <w:tc>
          <w:tcPr>
            <w:tcW w:w="794" w:type="dxa"/>
            <w:vMerge/>
          </w:tcPr>
          <w:p w14:paraId="6D450AA1" w14:textId="77777777" w:rsidR="00227948" w:rsidRPr="00040062" w:rsidRDefault="00227948" w:rsidP="00040062">
            <w:pPr>
              <w:jc w:val="center"/>
              <w:rPr>
                <w:rFonts w:ascii="Arial" w:hAnsi="Arial" w:cs="Arial"/>
                <w:lang w:val="ru-RU" w:eastAsia="ru-RU"/>
              </w:rPr>
            </w:pPr>
          </w:p>
        </w:tc>
        <w:tc>
          <w:tcPr>
            <w:tcW w:w="907" w:type="dxa"/>
            <w:vMerge/>
          </w:tcPr>
          <w:p w14:paraId="0CB5BC40" w14:textId="77777777" w:rsidR="00227948" w:rsidRPr="00040062" w:rsidRDefault="00227948" w:rsidP="00040062">
            <w:pPr>
              <w:jc w:val="center"/>
              <w:rPr>
                <w:rFonts w:ascii="Arial" w:hAnsi="Arial" w:cs="Arial"/>
                <w:lang w:val="ru-RU" w:eastAsia="ru-RU"/>
              </w:rPr>
            </w:pPr>
          </w:p>
        </w:tc>
        <w:tc>
          <w:tcPr>
            <w:tcW w:w="964" w:type="dxa"/>
            <w:vMerge/>
          </w:tcPr>
          <w:p w14:paraId="33039D2C" w14:textId="77777777" w:rsidR="00227948" w:rsidRPr="00040062" w:rsidRDefault="00227948" w:rsidP="00040062">
            <w:pPr>
              <w:jc w:val="center"/>
              <w:rPr>
                <w:rFonts w:ascii="Arial" w:hAnsi="Arial" w:cs="Arial"/>
                <w:lang w:val="ru-RU" w:eastAsia="ru-RU"/>
              </w:rPr>
            </w:pPr>
          </w:p>
        </w:tc>
        <w:tc>
          <w:tcPr>
            <w:tcW w:w="794" w:type="dxa"/>
            <w:vMerge w:val="restart"/>
          </w:tcPr>
          <w:p w14:paraId="2CB1641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4712" w:type="dxa"/>
            <w:gridSpan w:val="2"/>
          </w:tcPr>
          <w:p w14:paraId="2C5AC98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Вырубаемый запас, куб./м</w:t>
            </w:r>
          </w:p>
        </w:tc>
      </w:tr>
      <w:tr w:rsidR="007929B9" w:rsidRPr="00040062" w14:paraId="1C4BEBA6" w14:textId="77777777" w:rsidTr="009910FA">
        <w:tc>
          <w:tcPr>
            <w:tcW w:w="2608" w:type="dxa"/>
            <w:vMerge/>
          </w:tcPr>
          <w:p w14:paraId="162F8C49" w14:textId="77777777" w:rsidR="00227948" w:rsidRPr="00040062" w:rsidRDefault="00227948" w:rsidP="00040062">
            <w:pPr>
              <w:jc w:val="center"/>
              <w:rPr>
                <w:rFonts w:ascii="Arial" w:hAnsi="Arial" w:cs="Arial"/>
                <w:lang w:val="ru-RU" w:eastAsia="ru-RU"/>
              </w:rPr>
            </w:pPr>
          </w:p>
        </w:tc>
        <w:tc>
          <w:tcPr>
            <w:tcW w:w="1531" w:type="dxa"/>
            <w:vMerge/>
          </w:tcPr>
          <w:p w14:paraId="39259128" w14:textId="77777777" w:rsidR="00227948" w:rsidRPr="00040062" w:rsidRDefault="00227948" w:rsidP="00040062">
            <w:pPr>
              <w:jc w:val="center"/>
              <w:rPr>
                <w:rFonts w:ascii="Arial" w:hAnsi="Arial" w:cs="Arial"/>
                <w:lang w:val="ru-RU" w:eastAsia="ru-RU"/>
              </w:rPr>
            </w:pPr>
          </w:p>
        </w:tc>
        <w:tc>
          <w:tcPr>
            <w:tcW w:w="1247" w:type="dxa"/>
            <w:vMerge/>
          </w:tcPr>
          <w:p w14:paraId="713E6DB1" w14:textId="77777777" w:rsidR="00227948" w:rsidRPr="00040062" w:rsidRDefault="00227948" w:rsidP="00040062">
            <w:pPr>
              <w:jc w:val="center"/>
              <w:rPr>
                <w:rFonts w:ascii="Arial" w:hAnsi="Arial" w:cs="Arial"/>
                <w:lang w:val="ru-RU" w:eastAsia="ru-RU"/>
              </w:rPr>
            </w:pPr>
          </w:p>
        </w:tc>
        <w:tc>
          <w:tcPr>
            <w:tcW w:w="964" w:type="dxa"/>
            <w:vMerge/>
          </w:tcPr>
          <w:p w14:paraId="0303080E" w14:textId="77777777" w:rsidR="00227948" w:rsidRPr="00040062" w:rsidRDefault="00227948" w:rsidP="00040062">
            <w:pPr>
              <w:jc w:val="center"/>
              <w:rPr>
                <w:rFonts w:ascii="Arial" w:hAnsi="Arial" w:cs="Arial"/>
                <w:lang w:val="ru-RU" w:eastAsia="ru-RU"/>
              </w:rPr>
            </w:pPr>
          </w:p>
        </w:tc>
        <w:tc>
          <w:tcPr>
            <w:tcW w:w="794" w:type="dxa"/>
            <w:vMerge/>
          </w:tcPr>
          <w:p w14:paraId="2658B22A" w14:textId="77777777" w:rsidR="00227948" w:rsidRPr="00040062" w:rsidRDefault="00227948" w:rsidP="00040062">
            <w:pPr>
              <w:jc w:val="center"/>
              <w:rPr>
                <w:rFonts w:ascii="Arial" w:hAnsi="Arial" w:cs="Arial"/>
                <w:lang w:val="ru-RU" w:eastAsia="ru-RU"/>
              </w:rPr>
            </w:pPr>
          </w:p>
        </w:tc>
        <w:tc>
          <w:tcPr>
            <w:tcW w:w="907" w:type="dxa"/>
            <w:vMerge/>
          </w:tcPr>
          <w:p w14:paraId="33B7CE20" w14:textId="77777777" w:rsidR="00227948" w:rsidRPr="00040062" w:rsidRDefault="00227948" w:rsidP="00040062">
            <w:pPr>
              <w:jc w:val="center"/>
              <w:rPr>
                <w:rFonts w:ascii="Arial" w:hAnsi="Arial" w:cs="Arial"/>
                <w:lang w:val="ru-RU" w:eastAsia="ru-RU"/>
              </w:rPr>
            </w:pPr>
          </w:p>
        </w:tc>
        <w:tc>
          <w:tcPr>
            <w:tcW w:w="964" w:type="dxa"/>
            <w:vMerge/>
          </w:tcPr>
          <w:p w14:paraId="2D6B7C71" w14:textId="77777777" w:rsidR="00227948" w:rsidRPr="00040062" w:rsidRDefault="00227948" w:rsidP="00040062">
            <w:pPr>
              <w:jc w:val="center"/>
              <w:rPr>
                <w:rFonts w:ascii="Arial" w:hAnsi="Arial" w:cs="Arial"/>
                <w:lang w:val="ru-RU" w:eastAsia="ru-RU"/>
              </w:rPr>
            </w:pPr>
          </w:p>
        </w:tc>
        <w:tc>
          <w:tcPr>
            <w:tcW w:w="794" w:type="dxa"/>
            <w:vMerge/>
          </w:tcPr>
          <w:p w14:paraId="0F91B439" w14:textId="77777777" w:rsidR="00227948" w:rsidRPr="00040062" w:rsidRDefault="00227948" w:rsidP="00040062">
            <w:pPr>
              <w:jc w:val="center"/>
              <w:rPr>
                <w:rFonts w:ascii="Arial" w:hAnsi="Arial" w:cs="Arial"/>
                <w:lang w:val="ru-RU" w:eastAsia="ru-RU"/>
              </w:rPr>
            </w:pPr>
          </w:p>
        </w:tc>
        <w:tc>
          <w:tcPr>
            <w:tcW w:w="2869" w:type="dxa"/>
          </w:tcPr>
          <w:p w14:paraId="63BBB8E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общий</w:t>
            </w:r>
          </w:p>
        </w:tc>
        <w:tc>
          <w:tcPr>
            <w:tcW w:w="1843" w:type="dxa"/>
          </w:tcPr>
          <w:p w14:paraId="33B0AF90"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с 1 га</w:t>
            </w:r>
          </w:p>
        </w:tc>
      </w:tr>
      <w:tr w:rsidR="007929B9" w:rsidRPr="00040062" w14:paraId="353288EF" w14:textId="77777777" w:rsidTr="009910FA">
        <w:tc>
          <w:tcPr>
            <w:tcW w:w="2608" w:type="dxa"/>
          </w:tcPr>
          <w:p w14:paraId="279C0BF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531" w:type="dxa"/>
          </w:tcPr>
          <w:p w14:paraId="288388E0"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247" w:type="dxa"/>
          </w:tcPr>
          <w:p w14:paraId="5926CF2B"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64" w:type="dxa"/>
          </w:tcPr>
          <w:p w14:paraId="40E67DA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794" w:type="dxa"/>
          </w:tcPr>
          <w:p w14:paraId="656EA7F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907" w:type="dxa"/>
          </w:tcPr>
          <w:p w14:paraId="612E68B9"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964" w:type="dxa"/>
          </w:tcPr>
          <w:p w14:paraId="4C7471AD"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794" w:type="dxa"/>
          </w:tcPr>
          <w:p w14:paraId="2A39C5F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2869" w:type="dxa"/>
          </w:tcPr>
          <w:p w14:paraId="056CD048"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1843" w:type="dxa"/>
          </w:tcPr>
          <w:p w14:paraId="3A7F001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10</w:t>
            </w:r>
          </w:p>
        </w:tc>
      </w:tr>
      <w:tr w:rsidR="007929B9" w:rsidRPr="00040062" w14:paraId="716FE971" w14:textId="77777777" w:rsidTr="009910FA">
        <w:tc>
          <w:tcPr>
            <w:tcW w:w="2608" w:type="dxa"/>
          </w:tcPr>
          <w:p w14:paraId="6EBBFCDB"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Проведение рубок ухода за лесами,</w:t>
            </w:r>
          </w:p>
        </w:tc>
        <w:tc>
          <w:tcPr>
            <w:tcW w:w="1531" w:type="dxa"/>
          </w:tcPr>
          <w:p w14:paraId="3CE05B10"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0612583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08D01DC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33138B00"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0FC856D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13B7654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7DB4DDA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1EA77A54"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1A0CA05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CEE0EEF" w14:textId="77777777" w:rsidTr="009910FA">
        <w:tc>
          <w:tcPr>
            <w:tcW w:w="2608" w:type="dxa"/>
          </w:tcPr>
          <w:p w14:paraId="6D5B8AF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в том числе:</w:t>
            </w:r>
          </w:p>
        </w:tc>
        <w:tc>
          <w:tcPr>
            <w:tcW w:w="1531" w:type="dxa"/>
          </w:tcPr>
          <w:p w14:paraId="6BEEE36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4696866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17AF599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3D0BC6F9"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07DD1A3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4844A9EB"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0D377DB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24DE3A5C"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7C71985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34F154D8" w14:textId="77777777" w:rsidTr="009910FA">
        <w:tc>
          <w:tcPr>
            <w:tcW w:w="2608" w:type="dxa"/>
          </w:tcPr>
          <w:p w14:paraId="43BFABA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осветления</w:t>
            </w:r>
          </w:p>
        </w:tc>
        <w:tc>
          <w:tcPr>
            <w:tcW w:w="1531" w:type="dxa"/>
          </w:tcPr>
          <w:p w14:paraId="2B2A2FA4"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0C7282F8"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2017162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30B9702B"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5510FC9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07B6CD9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0AFA4EE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3FB107F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058AB29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3C7910D" w14:textId="77777777" w:rsidTr="009910FA">
        <w:tc>
          <w:tcPr>
            <w:tcW w:w="2608" w:type="dxa"/>
          </w:tcPr>
          <w:p w14:paraId="2950B91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прочистки</w:t>
            </w:r>
          </w:p>
        </w:tc>
        <w:tc>
          <w:tcPr>
            <w:tcW w:w="1531" w:type="dxa"/>
          </w:tcPr>
          <w:p w14:paraId="18D959E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655BF09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132A286D"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535DA754"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4AE9112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6A44555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5A89F53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799040CC"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2E12D6C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3DB9DB42" w14:textId="77777777" w:rsidTr="009910FA">
        <w:tc>
          <w:tcPr>
            <w:tcW w:w="2608" w:type="dxa"/>
          </w:tcPr>
          <w:p w14:paraId="3A146EF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Уход за лесами путем проведения агролесомелиоративных мероприятий</w:t>
            </w:r>
          </w:p>
        </w:tc>
        <w:tc>
          <w:tcPr>
            <w:tcW w:w="1531" w:type="dxa"/>
          </w:tcPr>
          <w:p w14:paraId="3CF30D38" w14:textId="77777777" w:rsidR="00227948" w:rsidRPr="00040062" w:rsidRDefault="00227948" w:rsidP="00040062">
            <w:pPr>
              <w:jc w:val="center"/>
              <w:rPr>
                <w:rFonts w:ascii="Arial" w:hAnsi="Arial" w:cs="Arial"/>
                <w:lang w:val="ru-RU" w:eastAsia="ru-RU"/>
              </w:rPr>
            </w:pPr>
          </w:p>
          <w:p w14:paraId="534EFC5A" w14:textId="77777777" w:rsidR="00227948" w:rsidRPr="00040062" w:rsidRDefault="00227948" w:rsidP="00040062">
            <w:pPr>
              <w:jc w:val="center"/>
              <w:rPr>
                <w:rFonts w:ascii="Arial" w:hAnsi="Arial" w:cs="Arial"/>
                <w:lang w:val="ru-RU" w:eastAsia="ru-RU"/>
              </w:rPr>
            </w:pPr>
          </w:p>
          <w:p w14:paraId="1833EED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1B5DDE3C" w14:textId="77777777" w:rsidR="00227948" w:rsidRPr="00040062" w:rsidRDefault="00227948" w:rsidP="00040062">
            <w:pPr>
              <w:jc w:val="center"/>
              <w:rPr>
                <w:rFonts w:ascii="Arial" w:hAnsi="Arial" w:cs="Arial"/>
                <w:lang w:val="ru-RU" w:eastAsia="ru-RU"/>
              </w:rPr>
            </w:pPr>
          </w:p>
          <w:p w14:paraId="7B236581" w14:textId="77777777" w:rsidR="00227948" w:rsidRPr="00040062" w:rsidRDefault="00227948" w:rsidP="00040062">
            <w:pPr>
              <w:jc w:val="center"/>
              <w:rPr>
                <w:rFonts w:ascii="Arial" w:hAnsi="Arial" w:cs="Arial"/>
                <w:lang w:val="ru-RU" w:eastAsia="ru-RU"/>
              </w:rPr>
            </w:pPr>
          </w:p>
          <w:p w14:paraId="17FA1188"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6F7F580F" w14:textId="77777777" w:rsidR="00227948" w:rsidRPr="00040062" w:rsidRDefault="00227948" w:rsidP="00040062">
            <w:pPr>
              <w:jc w:val="center"/>
              <w:rPr>
                <w:rFonts w:ascii="Arial" w:hAnsi="Arial" w:cs="Arial"/>
                <w:lang w:val="ru-RU" w:eastAsia="ru-RU"/>
              </w:rPr>
            </w:pPr>
          </w:p>
          <w:p w14:paraId="0362267F" w14:textId="77777777" w:rsidR="00227948" w:rsidRPr="00040062" w:rsidRDefault="00227948" w:rsidP="00040062">
            <w:pPr>
              <w:jc w:val="center"/>
              <w:rPr>
                <w:rFonts w:ascii="Arial" w:hAnsi="Arial" w:cs="Arial"/>
                <w:lang w:val="ru-RU" w:eastAsia="ru-RU"/>
              </w:rPr>
            </w:pPr>
          </w:p>
          <w:p w14:paraId="676B911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24AA90C7" w14:textId="77777777" w:rsidR="00227948" w:rsidRPr="00040062" w:rsidRDefault="00227948" w:rsidP="00040062">
            <w:pPr>
              <w:jc w:val="center"/>
              <w:rPr>
                <w:rFonts w:ascii="Arial" w:hAnsi="Arial" w:cs="Arial"/>
                <w:lang w:val="ru-RU" w:eastAsia="ru-RU"/>
              </w:rPr>
            </w:pPr>
          </w:p>
          <w:p w14:paraId="3E80DF36" w14:textId="77777777" w:rsidR="00227948" w:rsidRPr="00040062" w:rsidRDefault="00227948" w:rsidP="00040062">
            <w:pPr>
              <w:jc w:val="center"/>
              <w:rPr>
                <w:rFonts w:ascii="Arial" w:hAnsi="Arial" w:cs="Arial"/>
                <w:lang w:val="ru-RU" w:eastAsia="ru-RU"/>
              </w:rPr>
            </w:pPr>
          </w:p>
          <w:p w14:paraId="70FFE7F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2471F3C6" w14:textId="77777777" w:rsidR="00227948" w:rsidRPr="00040062" w:rsidRDefault="00227948" w:rsidP="00040062">
            <w:pPr>
              <w:jc w:val="center"/>
              <w:rPr>
                <w:rFonts w:ascii="Arial" w:hAnsi="Arial" w:cs="Arial"/>
                <w:lang w:val="ru-RU" w:eastAsia="ru-RU"/>
              </w:rPr>
            </w:pPr>
          </w:p>
          <w:p w14:paraId="42A1CA12" w14:textId="77777777" w:rsidR="00227948" w:rsidRPr="00040062" w:rsidRDefault="00227948" w:rsidP="00040062">
            <w:pPr>
              <w:jc w:val="center"/>
              <w:rPr>
                <w:rFonts w:ascii="Arial" w:hAnsi="Arial" w:cs="Arial"/>
                <w:lang w:val="ru-RU" w:eastAsia="ru-RU"/>
              </w:rPr>
            </w:pPr>
          </w:p>
          <w:p w14:paraId="53D1F7E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391FE07D" w14:textId="77777777" w:rsidR="00227948" w:rsidRPr="00040062" w:rsidRDefault="00227948" w:rsidP="00040062">
            <w:pPr>
              <w:jc w:val="center"/>
              <w:rPr>
                <w:rFonts w:ascii="Arial" w:hAnsi="Arial" w:cs="Arial"/>
                <w:lang w:val="ru-RU" w:eastAsia="ru-RU"/>
              </w:rPr>
            </w:pPr>
          </w:p>
          <w:p w14:paraId="16F3DC27" w14:textId="77777777" w:rsidR="00227948" w:rsidRPr="00040062" w:rsidRDefault="00227948" w:rsidP="00040062">
            <w:pPr>
              <w:jc w:val="center"/>
              <w:rPr>
                <w:rFonts w:ascii="Arial" w:hAnsi="Arial" w:cs="Arial"/>
                <w:lang w:val="ru-RU" w:eastAsia="ru-RU"/>
              </w:rPr>
            </w:pPr>
          </w:p>
          <w:p w14:paraId="2451753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640BCAC0" w14:textId="77777777" w:rsidR="00227948" w:rsidRPr="00040062" w:rsidRDefault="00227948" w:rsidP="00040062">
            <w:pPr>
              <w:jc w:val="center"/>
              <w:rPr>
                <w:rFonts w:ascii="Arial" w:hAnsi="Arial" w:cs="Arial"/>
                <w:lang w:val="ru-RU" w:eastAsia="ru-RU"/>
              </w:rPr>
            </w:pPr>
          </w:p>
          <w:p w14:paraId="336E11ED" w14:textId="77777777" w:rsidR="00227948" w:rsidRPr="00040062" w:rsidRDefault="00227948" w:rsidP="00040062">
            <w:pPr>
              <w:jc w:val="center"/>
              <w:rPr>
                <w:rFonts w:ascii="Arial" w:hAnsi="Arial" w:cs="Arial"/>
                <w:lang w:val="ru-RU" w:eastAsia="ru-RU"/>
              </w:rPr>
            </w:pPr>
          </w:p>
          <w:p w14:paraId="20B2735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78FF7398" w14:textId="77777777" w:rsidR="00227948" w:rsidRPr="00040062" w:rsidRDefault="00227948" w:rsidP="00040062">
            <w:pPr>
              <w:jc w:val="center"/>
              <w:rPr>
                <w:rFonts w:ascii="Arial" w:hAnsi="Arial" w:cs="Arial"/>
                <w:lang w:val="ru-RU" w:eastAsia="ru-RU"/>
              </w:rPr>
            </w:pPr>
          </w:p>
          <w:p w14:paraId="7B0287C0" w14:textId="77777777" w:rsidR="00227948" w:rsidRPr="00040062" w:rsidRDefault="00227948" w:rsidP="00040062">
            <w:pPr>
              <w:jc w:val="center"/>
              <w:rPr>
                <w:rFonts w:ascii="Arial" w:hAnsi="Arial" w:cs="Arial"/>
                <w:lang w:val="ru-RU" w:eastAsia="ru-RU"/>
              </w:rPr>
            </w:pPr>
          </w:p>
          <w:p w14:paraId="2B1EC29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561B0B38" w14:textId="77777777" w:rsidR="00227948" w:rsidRPr="00040062" w:rsidRDefault="00227948" w:rsidP="00040062">
            <w:pPr>
              <w:jc w:val="center"/>
              <w:rPr>
                <w:rFonts w:ascii="Arial" w:hAnsi="Arial" w:cs="Arial"/>
                <w:lang w:val="ru-RU" w:eastAsia="ru-RU"/>
              </w:rPr>
            </w:pPr>
          </w:p>
          <w:p w14:paraId="668A3550" w14:textId="77777777" w:rsidR="00227948" w:rsidRPr="00040062" w:rsidRDefault="00227948" w:rsidP="00040062">
            <w:pPr>
              <w:jc w:val="center"/>
              <w:rPr>
                <w:rFonts w:ascii="Arial" w:hAnsi="Arial" w:cs="Arial"/>
                <w:lang w:val="ru-RU" w:eastAsia="ru-RU"/>
              </w:rPr>
            </w:pPr>
          </w:p>
          <w:p w14:paraId="5F2C335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65256B3" w14:textId="77777777" w:rsidTr="009910FA">
        <w:tc>
          <w:tcPr>
            <w:tcW w:w="2608" w:type="dxa"/>
          </w:tcPr>
          <w:p w14:paraId="1E1D403B"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Иные мероприятия по уходу за лесами, в том числе:</w:t>
            </w:r>
          </w:p>
        </w:tc>
        <w:tc>
          <w:tcPr>
            <w:tcW w:w="1531" w:type="dxa"/>
          </w:tcPr>
          <w:p w14:paraId="6335D553" w14:textId="77777777" w:rsidR="00227948" w:rsidRPr="00040062" w:rsidRDefault="00227948" w:rsidP="00040062">
            <w:pPr>
              <w:jc w:val="center"/>
              <w:rPr>
                <w:rFonts w:ascii="Arial" w:hAnsi="Arial" w:cs="Arial"/>
                <w:lang w:val="ru-RU" w:eastAsia="ru-RU"/>
              </w:rPr>
            </w:pPr>
          </w:p>
          <w:p w14:paraId="2345AC58"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42F1619E" w14:textId="77777777" w:rsidR="00227948" w:rsidRPr="00040062" w:rsidRDefault="00227948" w:rsidP="00040062">
            <w:pPr>
              <w:jc w:val="center"/>
              <w:rPr>
                <w:rFonts w:ascii="Arial" w:hAnsi="Arial" w:cs="Arial"/>
                <w:lang w:val="ru-RU" w:eastAsia="ru-RU"/>
              </w:rPr>
            </w:pPr>
          </w:p>
          <w:p w14:paraId="413AC65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06D7A637" w14:textId="77777777" w:rsidR="00227948" w:rsidRPr="00040062" w:rsidRDefault="00227948" w:rsidP="00040062">
            <w:pPr>
              <w:jc w:val="center"/>
              <w:rPr>
                <w:rFonts w:ascii="Arial" w:hAnsi="Arial" w:cs="Arial"/>
                <w:lang w:val="ru-RU" w:eastAsia="ru-RU"/>
              </w:rPr>
            </w:pPr>
          </w:p>
          <w:p w14:paraId="1A103EB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7C427E77" w14:textId="77777777" w:rsidR="00227948" w:rsidRPr="00040062" w:rsidRDefault="00227948" w:rsidP="00040062">
            <w:pPr>
              <w:jc w:val="center"/>
              <w:rPr>
                <w:rFonts w:ascii="Arial" w:hAnsi="Arial" w:cs="Arial"/>
                <w:lang w:val="ru-RU" w:eastAsia="ru-RU"/>
              </w:rPr>
            </w:pPr>
          </w:p>
          <w:p w14:paraId="1DFA9DD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3285BEEF" w14:textId="77777777" w:rsidR="00227948" w:rsidRPr="00040062" w:rsidRDefault="00227948" w:rsidP="00040062">
            <w:pPr>
              <w:jc w:val="center"/>
              <w:rPr>
                <w:rFonts w:ascii="Arial" w:hAnsi="Arial" w:cs="Arial"/>
                <w:lang w:val="ru-RU" w:eastAsia="ru-RU"/>
              </w:rPr>
            </w:pPr>
          </w:p>
          <w:p w14:paraId="4FFAA66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5DCE6D25" w14:textId="77777777" w:rsidR="00227948" w:rsidRPr="00040062" w:rsidRDefault="00227948" w:rsidP="00040062">
            <w:pPr>
              <w:jc w:val="center"/>
              <w:rPr>
                <w:rFonts w:ascii="Arial" w:hAnsi="Arial" w:cs="Arial"/>
                <w:lang w:val="ru-RU" w:eastAsia="ru-RU"/>
              </w:rPr>
            </w:pPr>
          </w:p>
          <w:p w14:paraId="533E1954"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105E9325" w14:textId="77777777" w:rsidR="00227948" w:rsidRPr="00040062" w:rsidRDefault="00227948" w:rsidP="00040062">
            <w:pPr>
              <w:jc w:val="center"/>
              <w:rPr>
                <w:rFonts w:ascii="Arial" w:hAnsi="Arial" w:cs="Arial"/>
                <w:lang w:val="ru-RU" w:eastAsia="ru-RU"/>
              </w:rPr>
            </w:pPr>
          </w:p>
          <w:p w14:paraId="173FADF0"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01008C36" w14:textId="77777777" w:rsidR="00227948" w:rsidRPr="00040062" w:rsidRDefault="00227948" w:rsidP="00040062">
            <w:pPr>
              <w:jc w:val="center"/>
              <w:rPr>
                <w:rFonts w:ascii="Arial" w:hAnsi="Arial" w:cs="Arial"/>
                <w:lang w:val="ru-RU" w:eastAsia="ru-RU"/>
              </w:rPr>
            </w:pPr>
          </w:p>
          <w:p w14:paraId="0D0F93B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29A196E4" w14:textId="77777777" w:rsidR="00227948" w:rsidRPr="00040062" w:rsidRDefault="00227948" w:rsidP="00040062">
            <w:pPr>
              <w:jc w:val="center"/>
              <w:rPr>
                <w:rFonts w:ascii="Arial" w:hAnsi="Arial" w:cs="Arial"/>
                <w:lang w:val="ru-RU" w:eastAsia="ru-RU"/>
              </w:rPr>
            </w:pPr>
          </w:p>
          <w:p w14:paraId="3726608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43FF6B8D" w14:textId="77777777" w:rsidTr="009910FA">
        <w:tc>
          <w:tcPr>
            <w:tcW w:w="2608" w:type="dxa"/>
          </w:tcPr>
          <w:p w14:paraId="2FD4FAF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реконструкция малоценных лесных насаждений</w:t>
            </w:r>
          </w:p>
        </w:tc>
        <w:tc>
          <w:tcPr>
            <w:tcW w:w="1531" w:type="dxa"/>
          </w:tcPr>
          <w:p w14:paraId="18AD1C85" w14:textId="77777777" w:rsidR="00227948" w:rsidRPr="00040062" w:rsidRDefault="00227948" w:rsidP="00040062">
            <w:pPr>
              <w:jc w:val="center"/>
              <w:rPr>
                <w:rFonts w:ascii="Arial" w:hAnsi="Arial" w:cs="Arial"/>
                <w:lang w:val="ru-RU" w:eastAsia="ru-RU"/>
              </w:rPr>
            </w:pPr>
          </w:p>
          <w:p w14:paraId="442BC9AC"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5EE49D87" w14:textId="77777777" w:rsidR="00227948" w:rsidRPr="00040062" w:rsidRDefault="00227948" w:rsidP="00040062">
            <w:pPr>
              <w:jc w:val="center"/>
              <w:rPr>
                <w:rFonts w:ascii="Arial" w:hAnsi="Arial" w:cs="Arial"/>
                <w:lang w:val="ru-RU" w:eastAsia="ru-RU"/>
              </w:rPr>
            </w:pPr>
          </w:p>
          <w:p w14:paraId="037C404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50BA9D6A" w14:textId="77777777" w:rsidR="00227948" w:rsidRPr="00040062" w:rsidRDefault="00227948" w:rsidP="00040062">
            <w:pPr>
              <w:jc w:val="center"/>
              <w:rPr>
                <w:rFonts w:ascii="Arial" w:hAnsi="Arial" w:cs="Arial"/>
                <w:lang w:val="ru-RU" w:eastAsia="ru-RU"/>
              </w:rPr>
            </w:pPr>
          </w:p>
          <w:p w14:paraId="2235B92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020C2E17" w14:textId="77777777" w:rsidR="00227948" w:rsidRPr="00040062" w:rsidRDefault="00227948" w:rsidP="00040062">
            <w:pPr>
              <w:jc w:val="center"/>
              <w:rPr>
                <w:rFonts w:ascii="Arial" w:hAnsi="Arial" w:cs="Arial"/>
                <w:lang w:val="ru-RU" w:eastAsia="ru-RU"/>
              </w:rPr>
            </w:pPr>
          </w:p>
          <w:p w14:paraId="2850C894"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3E2B8D4A" w14:textId="77777777" w:rsidR="00227948" w:rsidRPr="00040062" w:rsidRDefault="00227948" w:rsidP="00040062">
            <w:pPr>
              <w:jc w:val="center"/>
              <w:rPr>
                <w:rFonts w:ascii="Arial" w:hAnsi="Arial" w:cs="Arial"/>
                <w:lang w:val="ru-RU" w:eastAsia="ru-RU"/>
              </w:rPr>
            </w:pPr>
          </w:p>
          <w:p w14:paraId="27D8313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2BE4E2F3" w14:textId="77777777" w:rsidR="00227948" w:rsidRPr="00040062" w:rsidRDefault="00227948" w:rsidP="00040062">
            <w:pPr>
              <w:jc w:val="center"/>
              <w:rPr>
                <w:rFonts w:ascii="Arial" w:hAnsi="Arial" w:cs="Arial"/>
                <w:lang w:val="ru-RU" w:eastAsia="ru-RU"/>
              </w:rPr>
            </w:pPr>
          </w:p>
          <w:p w14:paraId="06E3413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5748E87D" w14:textId="77777777" w:rsidR="00227948" w:rsidRPr="00040062" w:rsidRDefault="00227948" w:rsidP="00040062">
            <w:pPr>
              <w:jc w:val="center"/>
              <w:rPr>
                <w:rFonts w:ascii="Arial" w:hAnsi="Arial" w:cs="Arial"/>
                <w:lang w:val="ru-RU" w:eastAsia="ru-RU"/>
              </w:rPr>
            </w:pPr>
          </w:p>
          <w:p w14:paraId="230BEEA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1BCE93EC" w14:textId="77777777" w:rsidR="00227948" w:rsidRPr="00040062" w:rsidRDefault="00227948" w:rsidP="00040062">
            <w:pPr>
              <w:jc w:val="center"/>
              <w:rPr>
                <w:rFonts w:ascii="Arial" w:hAnsi="Arial" w:cs="Arial"/>
                <w:lang w:val="ru-RU" w:eastAsia="ru-RU"/>
              </w:rPr>
            </w:pPr>
          </w:p>
          <w:p w14:paraId="5F0D7AC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232B3CE5" w14:textId="77777777" w:rsidR="00227948" w:rsidRPr="00040062" w:rsidRDefault="00227948" w:rsidP="00040062">
            <w:pPr>
              <w:jc w:val="center"/>
              <w:rPr>
                <w:rFonts w:ascii="Arial" w:hAnsi="Arial" w:cs="Arial"/>
                <w:lang w:val="ru-RU" w:eastAsia="ru-RU"/>
              </w:rPr>
            </w:pPr>
          </w:p>
          <w:p w14:paraId="4CCBDD8E"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4D47AD03" w14:textId="77777777" w:rsidTr="009910FA">
        <w:tc>
          <w:tcPr>
            <w:tcW w:w="2608" w:type="dxa"/>
          </w:tcPr>
          <w:p w14:paraId="38CDC75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уход за </w:t>
            </w:r>
            <w:r w:rsidRPr="00040062">
              <w:rPr>
                <w:rFonts w:ascii="Arial" w:hAnsi="Arial" w:cs="Arial"/>
                <w:lang w:val="ru-RU" w:eastAsia="ru-RU"/>
              </w:rPr>
              <w:lastRenderedPageBreak/>
              <w:t>плодоношением древесных пород</w:t>
            </w:r>
          </w:p>
        </w:tc>
        <w:tc>
          <w:tcPr>
            <w:tcW w:w="1531" w:type="dxa"/>
          </w:tcPr>
          <w:p w14:paraId="4964C9D1" w14:textId="77777777" w:rsidR="00227948" w:rsidRPr="00040062" w:rsidRDefault="00227948" w:rsidP="00040062">
            <w:pPr>
              <w:rPr>
                <w:rFonts w:ascii="Arial" w:hAnsi="Arial" w:cs="Arial"/>
                <w:lang w:val="ru-RU" w:eastAsia="ru-RU"/>
              </w:rPr>
            </w:pPr>
          </w:p>
          <w:p w14:paraId="3A9F2AC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1247" w:type="dxa"/>
          </w:tcPr>
          <w:p w14:paraId="0738AB3A" w14:textId="77777777" w:rsidR="00227948" w:rsidRPr="00040062" w:rsidRDefault="00227948" w:rsidP="00040062">
            <w:pPr>
              <w:jc w:val="center"/>
              <w:rPr>
                <w:rFonts w:ascii="Arial" w:hAnsi="Arial" w:cs="Arial"/>
                <w:lang w:val="ru-RU" w:eastAsia="ru-RU"/>
              </w:rPr>
            </w:pPr>
          </w:p>
          <w:p w14:paraId="240D738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964" w:type="dxa"/>
          </w:tcPr>
          <w:p w14:paraId="33153F35" w14:textId="77777777" w:rsidR="00227948" w:rsidRPr="00040062" w:rsidRDefault="00227948" w:rsidP="00040062">
            <w:pPr>
              <w:jc w:val="center"/>
              <w:rPr>
                <w:rFonts w:ascii="Arial" w:hAnsi="Arial" w:cs="Arial"/>
                <w:lang w:val="ru-RU" w:eastAsia="ru-RU"/>
              </w:rPr>
            </w:pPr>
          </w:p>
          <w:p w14:paraId="5126AD3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794" w:type="dxa"/>
          </w:tcPr>
          <w:p w14:paraId="53CF21F1" w14:textId="77777777" w:rsidR="00227948" w:rsidRPr="00040062" w:rsidRDefault="00227948" w:rsidP="00040062">
            <w:pPr>
              <w:jc w:val="center"/>
              <w:rPr>
                <w:rFonts w:ascii="Arial" w:hAnsi="Arial" w:cs="Arial"/>
                <w:lang w:val="ru-RU" w:eastAsia="ru-RU"/>
              </w:rPr>
            </w:pPr>
          </w:p>
          <w:p w14:paraId="4C55FF0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907" w:type="dxa"/>
          </w:tcPr>
          <w:p w14:paraId="1A259FA3" w14:textId="77777777" w:rsidR="00227948" w:rsidRPr="00040062" w:rsidRDefault="00227948" w:rsidP="00040062">
            <w:pPr>
              <w:jc w:val="center"/>
              <w:rPr>
                <w:rFonts w:ascii="Arial" w:hAnsi="Arial" w:cs="Arial"/>
                <w:lang w:val="ru-RU" w:eastAsia="ru-RU"/>
              </w:rPr>
            </w:pPr>
          </w:p>
          <w:p w14:paraId="3069FFDD"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964" w:type="dxa"/>
          </w:tcPr>
          <w:p w14:paraId="6D899E58" w14:textId="77777777" w:rsidR="00227948" w:rsidRPr="00040062" w:rsidRDefault="00227948" w:rsidP="00040062">
            <w:pPr>
              <w:jc w:val="center"/>
              <w:rPr>
                <w:rFonts w:ascii="Arial" w:hAnsi="Arial" w:cs="Arial"/>
                <w:lang w:val="ru-RU" w:eastAsia="ru-RU"/>
              </w:rPr>
            </w:pPr>
          </w:p>
          <w:p w14:paraId="538C86BC"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794" w:type="dxa"/>
          </w:tcPr>
          <w:p w14:paraId="5119C25F" w14:textId="77777777" w:rsidR="00227948" w:rsidRPr="00040062" w:rsidRDefault="00227948" w:rsidP="00040062">
            <w:pPr>
              <w:jc w:val="center"/>
              <w:rPr>
                <w:rFonts w:ascii="Arial" w:hAnsi="Arial" w:cs="Arial"/>
                <w:lang w:val="ru-RU" w:eastAsia="ru-RU"/>
              </w:rPr>
            </w:pPr>
          </w:p>
          <w:p w14:paraId="64429BD0"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2869" w:type="dxa"/>
          </w:tcPr>
          <w:p w14:paraId="6A606A94" w14:textId="77777777" w:rsidR="00227948" w:rsidRPr="00040062" w:rsidRDefault="00227948" w:rsidP="00040062">
            <w:pPr>
              <w:jc w:val="center"/>
              <w:rPr>
                <w:rFonts w:ascii="Arial" w:hAnsi="Arial" w:cs="Arial"/>
                <w:lang w:val="ru-RU" w:eastAsia="ru-RU"/>
              </w:rPr>
            </w:pPr>
          </w:p>
          <w:p w14:paraId="0FE59ED0"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1843" w:type="dxa"/>
          </w:tcPr>
          <w:p w14:paraId="770A4C61" w14:textId="77777777" w:rsidR="00227948" w:rsidRPr="00040062" w:rsidRDefault="00227948" w:rsidP="00040062">
            <w:pPr>
              <w:jc w:val="center"/>
              <w:rPr>
                <w:rFonts w:ascii="Arial" w:hAnsi="Arial" w:cs="Arial"/>
                <w:lang w:val="ru-RU" w:eastAsia="ru-RU"/>
              </w:rPr>
            </w:pPr>
          </w:p>
          <w:p w14:paraId="612115A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r>
      <w:tr w:rsidR="007929B9" w:rsidRPr="00040062" w14:paraId="1650395F" w14:textId="77777777" w:rsidTr="009910FA">
        <w:tc>
          <w:tcPr>
            <w:tcW w:w="2608" w:type="dxa"/>
          </w:tcPr>
          <w:p w14:paraId="51C518AA"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обрезка сучьев деревьев</w:t>
            </w:r>
          </w:p>
        </w:tc>
        <w:tc>
          <w:tcPr>
            <w:tcW w:w="1531" w:type="dxa"/>
          </w:tcPr>
          <w:p w14:paraId="1150240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4A82D418"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180F755D"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24161FB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7FCA97E6"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1A32412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14FA2C8B"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5C8B8CE3"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70A8C9BD"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B87152A" w14:textId="77777777" w:rsidTr="009910FA">
        <w:tc>
          <w:tcPr>
            <w:tcW w:w="2608" w:type="dxa"/>
          </w:tcPr>
          <w:p w14:paraId="1EB59F98"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удобрение лесов</w:t>
            </w:r>
          </w:p>
        </w:tc>
        <w:tc>
          <w:tcPr>
            <w:tcW w:w="1531" w:type="dxa"/>
          </w:tcPr>
          <w:p w14:paraId="38B858E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1337186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43AF8DF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40E539AE"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34E2ADF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7738A9D4"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53D826B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26515E19"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1A9399FC"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7CAEF7C4" w14:textId="77777777" w:rsidTr="009910FA">
        <w:tc>
          <w:tcPr>
            <w:tcW w:w="2608" w:type="dxa"/>
          </w:tcPr>
          <w:p w14:paraId="7843C412"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уход за опушками</w:t>
            </w:r>
          </w:p>
        </w:tc>
        <w:tc>
          <w:tcPr>
            <w:tcW w:w="1531" w:type="dxa"/>
          </w:tcPr>
          <w:p w14:paraId="5AC5E23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7485608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3BD50C7C"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774CCB2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581BB79E"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3A6017D1"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137E8A9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7897784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65EE2930"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697D292E" w14:textId="77777777" w:rsidTr="009910FA">
        <w:tc>
          <w:tcPr>
            <w:tcW w:w="2608" w:type="dxa"/>
          </w:tcPr>
          <w:p w14:paraId="5F641888"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уход за подлеском</w:t>
            </w:r>
          </w:p>
        </w:tc>
        <w:tc>
          <w:tcPr>
            <w:tcW w:w="1531" w:type="dxa"/>
          </w:tcPr>
          <w:p w14:paraId="1E0DFCD7"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19A97902"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1593FE59"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69914DC8"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0661ED5E"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75DBDE5A"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0EEE0D2C"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5D7C08CE"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7A6AAD09"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07F524B8" w14:textId="77777777" w:rsidTr="009910FA">
        <w:tc>
          <w:tcPr>
            <w:tcW w:w="2608" w:type="dxa"/>
          </w:tcPr>
          <w:p w14:paraId="01A1ADBF"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уход за лесами путем уничтожения нежелательной древесной растительности</w:t>
            </w:r>
          </w:p>
        </w:tc>
        <w:tc>
          <w:tcPr>
            <w:tcW w:w="1531" w:type="dxa"/>
          </w:tcPr>
          <w:p w14:paraId="3293184F" w14:textId="77777777" w:rsidR="00227948" w:rsidRPr="00040062" w:rsidRDefault="00227948" w:rsidP="00040062">
            <w:pPr>
              <w:jc w:val="center"/>
              <w:rPr>
                <w:rFonts w:ascii="Arial" w:hAnsi="Arial" w:cs="Arial"/>
                <w:lang w:val="ru-RU" w:eastAsia="ru-RU"/>
              </w:rPr>
            </w:pPr>
          </w:p>
          <w:p w14:paraId="501850B6" w14:textId="77777777" w:rsidR="004F4BE0" w:rsidRPr="00040062" w:rsidRDefault="004F4BE0" w:rsidP="00040062">
            <w:pPr>
              <w:jc w:val="center"/>
              <w:rPr>
                <w:rFonts w:ascii="Arial" w:hAnsi="Arial" w:cs="Arial"/>
                <w:lang w:val="ru-RU" w:eastAsia="ru-RU"/>
              </w:rPr>
            </w:pPr>
          </w:p>
          <w:p w14:paraId="4FDD3C6E"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7564361A" w14:textId="77777777" w:rsidR="00227948" w:rsidRPr="00040062" w:rsidRDefault="00227948" w:rsidP="00040062">
            <w:pPr>
              <w:jc w:val="center"/>
              <w:rPr>
                <w:rFonts w:ascii="Arial" w:hAnsi="Arial" w:cs="Arial"/>
                <w:lang w:val="ru-RU" w:eastAsia="ru-RU"/>
              </w:rPr>
            </w:pPr>
          </w:p>
          <w:p w14:paraId="207C8419" w14:textId="77777777" w:rsidR="004F4BE0" w:rsidRPr="00040062" w:rsidRDefault="004F4BE0" w:rsidP="00040062">
            <w:pPr>
              <w:jc w:val="center"/>
              <w:rPr>
                <w:rFonts w:ascii="Arial" w:hAnsi="Arial" w:cs="Arial"/>
                <w:lang w:val="ru-RU" w:eastAsia="ru-RU"/>
              </w:rPr>
            </w:pPr>
          </w:p>
          <w:p w14:paraId="63E48846"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514CD36C" w14:textId="77777777" w:rsidR="00227948" w:rsidRPr="00040062" w:rsidRDefault="00227948" w:rsidP="00040062">
            <w:pPr>
              <w:jc w:val="center"/>
              <w:rPr>
                <w:rFonts w:ascii="Arial" w:hAnsi="Arial" w:cs="Arial"/>
                <w:lang w:val="ru-RU" w:eastAsia="ru-RU"/>
              </w:rPr>
            </w:pPr>
          </w:p>
          <w:p w14:paraId="0B57C8F4" w14:textId="77777777" w:rsidR="004F4BE0" w:rsidRPr="00040062" w:rsidRDefault="004F4BE0" w:rsidP="00040062">
            <w:pPr>
              <w:jc w:val="center"/>
              <w:rPr>
                <w:rFonts w:ascii="Arial" w:hAnsi="Arial" w:cs="Arial"/>
                <w:lang w:val="ru-RU" w:eastAsia="ru-RU"/>
              </w:rPr>
            </w:pPr>
          </w:p>
          <w:p w14:paraId="41C4EFA3"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3B2A267E" w14:textId="77777777" w:rsidR="00227948" w:rsidRPr="00040062" w:rsidRDefault="00227948" w:rsidP="00040062">
            <w:pPr>
              <w:jc w:val="center"/>
              <w:rPr>
                <w:rFonts w:ascii="Arial" w:hAnsi="Arial" w:cs="Arial"/>
                <w:lang w:val="ru-RU" w:eastAsia="ru-RU"/>
              </w:rPr>
            </w:pPr>
          </w:p>
          <w:p w14:paraId="5B13874A" w14:textId="77777777" w:rsidR="004F4BE0" w:rsidRPr="00040062" w:rsidRDefault="004F4BE0" w:rsidP="00040062">
            <w:pPr>
              <w:jc w:val="center"/>
              <w:rPr>
                <w:rFonts w:ascii="Arial" w:hAnsi="Arial" w:cs="Arial"/>
                <w:lang w:val="ru-RU" w:eastAsia="ru-RU"/>
              </w:rPr>
            </w:pPr>
          </w:p>
          <w:p w14:paraId="173A01B8"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2760AF89" w14:textId="77777777" w:rsidR="00227948" w:rsidRPr="00040062" w:rsidRDefault="00227948" w:rsidP="00040062">
            <w:pPr>
              <w:jc w:val="center"/>
              <w:rPr>
                <w:rFonts w:ascii="Arial" w:hAnsi="Arial" w:cs="Arial"/>
                <w:lang w:val="ru-RU" w:eastAsia="ru-RU"/>
              </w:rPr>
            </w:pPr>
          </w:p>
          <w:p w14:paraId="433ADD62" w14:textId="77777777" w:rsidR="004F4BE0" w:rsidRPr="00040062" w:rsidRDefault="004F4BE0" w:rsidP="00040062">
            <w:pPr>
              <w:jc w:val="center"/>
              <w:rPr>
                <w:rFonts w:ascii="Arial" w:hAnsi="Arial" w:cs="Arial"/>
                <w:lang w:val="ru-RU" w:eastAsia="ru-RU"/>
              </w:rPr>
            </w:pPr>
          </w:p>
          <w:p w14:paraId="444BBE6F"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28D58D41" w14:textId="77777777" w:rsidR="00227948" w:rsidRPr="00040062" w:rsidRDefault="00227948" w:rsidP="00040062">
            <w:pPr>
              <w:jc w:val="center"/>
              <w:rPr>
                <w:rFonts w:ascii="Arial" w:hAnsi="Arial" w:cs="Arial"/>
                <w:lang w:val="ru-RU" w:eastAsia="ru-RU"/>
              </w:rPr>
            </w:pPr>
          </w:p>
          <w:p w14:paraId="2398C3CB" w14:textId="77777777" w:rsidR="004F4BE0" w:rsidRPr="00040062" w:rsidRDefault="004F4BE0" w:rsidP="00040062">
            <w:pPr>
              <w:jc w:val="center"/>
              <w:rPr>
                <w:rFonts w:ascii="Arial" w:hAnsi="Arial" w:cs="Arial"/>
                <w:lang w:val="ru-RU" w:eastAsia="ru-RU"/>
              </w:rPr>
            </w:pPr>
          </w:p>
          <w:p w14:paraId="369BF9AB"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18C5F46F" w14:textId="77777777" w:rsidR="00227948" w:rsidRPr="00040062" w:rsidRDefault="00227948" w:rsidP="00040062">
            <w:pPr>
              <w:jc w:val="center"/>
              <w:rPr>
                <w:rFonts w:ascii="Arial" w:hAnsi="Arial" w:cs="Arial"/>
                <w:lang w:val="ru-RU" w:eastAsia="ru-RU"/>
              </w:rPr>
            </w:pPr>
          </w:p>
          <w:p w14:paraId="7D3EFB98" w14:textId="77777777" w:rsidR="004F4BE0" w:rsidRPr="00040062" w:rsidRDefault="004F4BE0" w:rsidP="00040062">
            <w:pPr>
              <w:jc w:val="center"/>
              <w:rPr>
                <w:rFonts w:ascii="Arial" w:hAnsi="Arial" w:cs="Arial"/>
                <w:lang w:val="ru-RU" w:eastAsia="ru-RU"/>
              </w:rPr>
            </w:pPr>
          </w:p>
          <w:p w14:paraId="7446FC0A"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623FF55B" w14:textId="77777777" w:rsidR="00227948" w:rsidRPr="00040062" w:rsidRDefault="00227948" w:rsidP="00040062">
            <w:pPr>
              <w:jc w:val="center"/>
              <w:rPr>
                <w:rFonts w:ascii="Arial" w:hAnsi="Arial" w:cs="Arial"/>
                <w:lang w:val="ru-RU" w:eastAsia="ru-RU"/>
              </w:rPr>
            </w:pPr>
          </w:p>
          <w:p w14:paraId="4AB48949" w14:textId="77777777" w:rsidR="004F4BE0" w:rsidRPr="00040062" w:rsidRDefault="004F4BE0" w:rsidP="00040062">
            <w:pPr>
              <w:jc w:val="center"/>
              <w:rPr>
                <w:rFonts w:ascii="Arial" w:hAnsi="Arial" w:cs="Arial"/>
                <w:lang w:val="ru-RU" w:eastAsia="ru-RU"/>
              </w:rPr>
            </w:pPr>
          </w:p>
          <w:p w14:paraId="0B039E93"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24E713D8" w14:textId="77777777" w:rsidR="00227948" w:rsidRPr="00040062" w:rsidRDefault="00227948" w:rsidP="00040062">
            <w:pPr>
              <w:jc w:val="center"/>
              <w:rPr>
                <w:rFonts w:ascii="Arial" w:hAnsi="Arial" w:cs="Arial"/>
                <w:lang w:val="ru-RU" w:eastAsia="ru-RU"/>
              </w:rPr>
            </w:pPr>
          </w:p>
          <w:p w14:paraId="4FF0FFEA" w14:textId="77777777" w:rsidR="004F4BE0" w:rsidRPr="00040062" w:rsidRDefault="004F4BE0" w:rsidP="00040062">
            <w:pPr>
              <w:jc w:val="center"/>
              <w:rPr>
                <w:rFonts w:ascii="Arial" w:hAnsi="Arial" w:cs="Arial"/>
                <w:lang w:val="ru-RU" w:eastAsia="ru-RU"/>
              </w:rPr>
            </w:pPr>
          </w:p>
          <w:p w14:paraId="6B96818E"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0754A33F" w14:textId="77777777" w:rsidTr="009910FA">
        <w:tc>
          <w:tcPr>
            <w:tcW w:w="2608" w:type="dxa"/>
          </w:tcPr>
          <w:p w14:paraId="628E4B55" w14:textId="77777777" w:rsidR="00227948" w:rsidRPr="00040062" w:rsidRDefault="00E47E9B" w:rsidP="00040062">
            <w:pPr>
              <w:jc w:val="center"/>
              <w:rPr>
                <w:rFonts w:ascii="Arial" w:hAnsi="Arial" w:cs="Arial"/>
                <w:lang w:val="ru-RU" w:eastAsia="ru-RU"/>
              </w:rPr>
            </w:pPr>
            <w:r w:rsidRPr="00040062">
              <w:rPr>
                <w:rFonts w:ascii="Arial" w:hAnsi="Arial" w:cs="Arial"/>
                <w:lang w:val="ru-RU" w:eastAsia="ru-RU"/>
              </w:rPr>
              <w:t>другие мероприятия</w:t>
            </w:r>
          </w:p>
        </w:tc>
        <w:tc>
          <w:tcPr>
            <w:tcW w:w="1531" w:type="dxa"/>
          </w:tcPr>
          <w:p w14:paraId="07ECE754"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1247" w:type="dxa"/>
          </w:tcPr>
          <w:p w14:paraId="26734720"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2F7C66A6" w14:textId="77777777" w:rsidR="004F4BE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527AC7D8"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907" w:type="dxa"/>
          </w:tcPr>
          <w:p w14:paraId="4B5185A1"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964" w:type="dxa"/>
          </w:tcPr>
          <w:p w14:paraId="11805B5D"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794" w:type="dxa"/>
          </w:tcPr>
          <w:p w14:paraId="043DCB84"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2869" w:type="dxa"/>
          </w:tcPr>
          <w:p w14:paraId="51B53A6E"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c>
          <w:tcPr>
            <w:tcW w:w="1843" w:type="dxa"/>
          </w:tcPr>
          <w:p w14:paraId="308F5FA2" w14:textId="77777777" w:rsidR="00227948" w:rsidRPr="00040062" w:rsidRDefault="004F4BE0" w:rsidP="00040062">
            <w:pPr>
              <w:jc w:val="center"/>
              <w:rPr>
                <w:rFonts w:ascii="Arial" w:hAnsi="Arial" w:cs="Arial"/>
                <w:lang w:val="ru-RU" w:eastAsia="ru-RU"/>
              </w:rPr>
            </w:pPr>
            <w:r w:rsidRPr="00040062">
              <w:rPr>
                <w:rFonts w:ascii="Arial" w:hAnsi="Arial" w:cs="Arial"/>
                <w:lang w:val="ru-RU" w:eastAsia="ru-RU"/>
              </w:rPr>
              <w:t>-</w:t>
            </w:r>
          </w:p>
        </w:tc>
      </w:tr>
    </w:tbl>
    <w:p w14:paraId="55074FBF" w14:textId="77777777" w:rsidR="00227948" w:rsidRPr="00040062" w:rsidRDefault="00227948" w:rsidP="00040062">
      <w:pPr>
        <w:jc w:val="center"/>
        <w:rPr>
          <w:rFonts w:ascii="Arial" w:hAnsi="Arial" w:cs="Arial"/>
          <w:lang w:val="ru-RU" w:eastAsia="ru-RU"/>
        </w:rPr>
      </w:pPr>
    </w:p>
    <w:p w14:paraId="148B4481" w14:textId="77777777" w:rsidR="00227948" w:rsidRPr="00040062" w:rsidRDefault="00E47E9B" w:rsidP="00040062">
      <w:pPr>
        <w:jc w:val="center"/>
        <w:rPr>
          <w:rFonts w:ascii="Arial" w:hAnsi="Arial" w:cs="Arial"/>
          <w:lang w:val="ru-RU" w:eastAsia="ru-RU"/>
        </w:rPr>
      </w:pPr>
      <w:hyperlink r:id="rId132">
        <w:r w:rsidRPr="00040062">
          <w:rPr>
            <w:rFonts w:ascii="Arial" w:hAnsi="Arial" w:cs="Arial"/>
            <w:i/>
            <w:lang w:val="ru-RU" w:eastAsia="ru-RU"/>
          </w:rPr>
          <w:br/>
        </w:r>
      </w:hyperlink>
      <w:r w:rsidRPr="00040062">
        <w:rPr>
          <w:rFonts w:ascii="Arial" w:hAnsi="Arial" w:cs="Arial"/>
          <w:lang w:val="ru-RU" w:eastAsia="ru-RU"/>
        </w:rPr>
        <w:br/>
      </w:r>
    </w:p>
    <w:p w14:paraId="3DCFD4D7" w14:textId="77777777" w:rsidR="00227948" w:rsidRPr="00040062" w:rsidRDefault="00227948" w:rsidP="00040062">
      <w:pPr>
        <w:rPr>
          <w:rFonts w:ascii="Arial" w:hAnsi="Arial" w:cs="Arial"/>
          <w:lang w:val="ru-RU" w:eastAsia="x-none"/>
        </w:rPr>
        <w:sectPr w:rsidR="00227948" w:rsidRPr="00040062" w:rsidSect="00227948">
          <w:pgSz w:w="16838" w:h="11906" w:orient="landscape" w:code="9"/>
          <w:pgMar w:top="1134" w:right="1134" w:bottom="567" w:left="1134" w:header="0" w:footer="567" w:gutter="0"/>
          <w:cols w:space="708"/>
          <w:docGrid w:linePitch="360"/>
        </w:sectPr>
      </w:pPr>
    </w:p>
    <w:p w14:paraId="69251CFC" w14:textId="77777777" w:rsidR="00416A54" w:rsidRPr="00040062" w:rsidRDefault="00E47E9B" w:rsidP="00040062">
      <w:pPr>
        <w:jc w:val="center"/>
        <w:rPr>
          <w:rFonts w:ascii="Arial" w:hAnsi="Arial" w:cs="Arial"/>
          <w:b/>
          <w:lang w:val="ru-RU" w:eastAsia="ru-RU"/>
        </w:rPr>
      </w:pPr>
      <w:r w:rsidRPr="00040062">
        <w:rPr>
          <w:rFonts w:ascii="Arial" w:hAnsi="Arial" w:cs="Arial"/>
          <w:b/>
          <w:lang w:val="ru-RU" w:eastAsia="ru-RU"/>
        </w:rPr>
        <w:lastRenderedPageBreak/>
        <w:t xml:space="preserve">Таблица </w:t>
      </w:r>
      <w:r w:rsidR="0033525D" w:rsidRPr="00040062">
        <w:rPr>
          <w:rFonts w:ascii="Arial" w:hAnsi="Arial" w:cs="Arial"/>
          <w:b/>
          <w:lang w:val="ru-RU" w:eastAsia="ru-RU"/>
        </w:rPr>
        <w:t>3</w:t>
      </w:r>
      <w:r w:rsidR="004F4BE0" w:rsidRPr="00040062">
        <w:rPr>
          <w:rFonts w:ascii="Arial" w:hAnsi="Arial" w:cs="Arial"/>
          <w:b/>
          <w:lang w:val="ru-RU" w:eastAsia="ru-RU"/>
        </w:rPr>
        <w:t>3</w:t>
      </w:r>
      <w:r w:rsidR="003061D8" w:rsidRPr="00040062">
        <w:rPr>
          <w:rFonts w:ascii="Arial" w:hAnsi="Arial" w:cs="Arial"/>
          <w:b/>
          <w:lang w:val="ru-RU" w:eastAsia="ru-RU"/>
        </w:rPr>
        <w:t>.</w:t>
      </w:r>
      <w:r w:rsidRPr="00040062">
        <w:rPr>
          <w:rFonts w:ascii="Arial" w:hAnsi="Arial" w:cs="Arial"/>
          <w:b/>
          <w:lang w:val="ru-RU" w:eastAsia="ru-RU"/>
        </w:rPr>
        <w:t xml:space="preserve"> </w:t>
      </w:r>
      <w:r w:rsidR="006742F2" w:rsidRPr="00040062">
        <w:rPr>
          <w:rFonts w:ascii="Arial" w:hAnsi="Arial" w:cs="Arial"/>
          <w:b/>
          <w:lang w:val="ru-RU" w:eastAsia="ru-RU"/>
        </w:rPr>
        <w:t>НОРМАТИВЫ И ПАРАМЕТРЫ МЕРОПРИЯТИЙ ПО ЛЕСОВОССТАНОВЛЕНИЮ И ЛЕСОРАЗВЕДЕНИЮ</w:t>
      </w:r>
    </w:p>
    <w:p w14:paraId="4FD5EA6E" w14:textId="77777777" w:rsidR="00416A54" w:rsidRPr="00040062" w:rsidRDefault="00E47E9B" w:rsidP="00040062">
      <w:pPr>
        <w:ind w:right="283"/>
        <w:jc w:val="right"/>
        <w:rPr>
          <w:rFonts w:ascii="Arial" w:hAnsi="Arial" w:cs="Arial"/>
          <w:lang w:val="ru-RU" w:eastAsia="ru-RU"/>
        </w:rPr>
      </w:pPr>
      <w:r w:rsidRPr="00040062">
        <w:rPr>
          <w:rFonts w:ascii="Arial" w:hAnsi="Arial" w:cs="Arial"/>
          <w:lang w:val="ru-RU" w:eastAsia="ru-RU"/>
        </w:rPr>
        <w:t>площадь, га</w:t>
      </w:r>
    </w:p>
    <w:tbl>
      <w:tblPr>
        <w:tblW w:w="14320" w:type="dxa"/>
        <w:jc w:val="center"/>
        <w:tblLook w:val="04A0" w:firstRow="1" w:lastRow="0" w:firstColumn="1" w:lastColumn="0" w:noHBand="0" w:noVBand="1"/>
      </w:tblPr>
      <w:tblGrid>
        <w:gridCol w:w="4356"/>
        <w:gridCol w:w="1567"/>
        <w:gridCol w:w="1146"/>
        <w:gridCol w:w="1480"/>
        <w:gridCol w:w="941"/>
        <w:gridCol w:w="1799"/>
        <w:gridCol w:w="2073"/>
        <w:gridCol w:w="958"/>
      </w:tblGrid>
      <w:tr w:rsidR="007929B9" w:rsidRPr="00040062" w14:paraId="3839F33E" w14:textId="77777777" w:rsidTr="00852091">
        <w:trPr>
          <w:trHeight w:val="285"/>
          <w:jc w:val="center"/>
        </w:trPr>
        <w:tc>
          <w:tcPr>
            <w:tcW w:w="5765" w:type="dxa"/>
            <w:vMerge w:val="restart"/>
            <w:tcBorders>
              <w:top w:val="single" w:sz="4" w:space="0" w:color="auto"/>
              <w:left w:val="single" w:sz="4" w:space="0" w:color="auto"/>
              <w:bottom w:val="single" w:sz="4" w:space="0" w:color="auto"/>
              <w:right w:val="single" w:sz="4" w:space="0" w:color="auto"/>
            </w:tcBorders>
            <w:vAlign w:val="center"/>
            <w:hideMark/>
          </w:tcPr>
          <w:p w14:paraId="5C8F539A" w14:textId="77777777" w:rsidR="00D66B2C" w:rsidRPr="00040062" w:rsidRDefault="00E47E9B" w:rsidP="00040062">
            <w:pPr>
              <w:rPr>
                <w:rFonts w:ascii="Arial" w:hAnsi="Arial" w:cs="Arial"/>
                <w:lang w:val="ru-RU" w:eastAsia="ru-RU"/>
              </w:rPr>
            </w:pPr>
            <w:r w:rsidRPr="00040062">
              <w:rPr>
                <w:rFonts w:ascii="Arial" w:hAnsi="Arial" w:cs="Arial"/>
                <w:lang w:val="ru-RU" w:eastAsia="ru-RU"/>
              </w:rPr>
              <w:t>Показатели</w:t>
            </w:r>
          </w:p>
        </w:tc>
        <w:tc>
          <w:tcPr>
            <w:tcW w:w="4518" w:type="dxa"/>
            <w:gridSpan w:val="4"/>
            <w:tcBorders>
              <w:top w:val="single" w:sz="4" w:space="0" w:color="auto"/>
              <w:left w:val="nil"/>
              <w:bottom w:val="single" w:sz="4" w:space="0" w:color="auto"/>
              <w:right w:val="single" w:sz="4" w:space="0" w:color="auto"/>
            </w:tcBorders>
            <w:vAlign w:val="center"/>
            <w:hideMark/>
          </w:tcPr>
          <w:p w14:paraId="01872C64"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Не покрытые лесной растительностью земли</w:t>
            </w:r>
          </w:p>
        </w:tc>
        <w:tc>
          <w:tcPr>
            <w:tcW w:w="1407" w:type="dxa"/>
            <w:vMerge w:val="restart"/>
            <w:tcBorders>
              <w:top w:val="single" w:sz="4" w:space="0" w:color="auto"/>
              <w:left w:val="single" w:sz="4" w:space="0" w:color="auto"/>
              <w:bottom w:val="single" w:sz="4" w:space="0" w:color="auto"/>
              <w:right w:val="single" w:sz="4" w:space="0" w:color="auto"/>
            </w:tcBorders>
            <w:vAlign w:val="center"/>
            <w:hideMark/>
          </w:tcPr>
          <w:p w14:paraId="39BEABF4"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Лесосеки сплошных рубок предстоящего периода</w:t>
            </w:r>
          </w:p>
        </w:tc>
        <w:tc>
          <w:tcPr>
            <w:tcW w:w="1574" w:type="dxa"/>
            <w:vMerge w:val="restart"/>
            <w:tcBorders>
              <w:top w:val="single" w:sz="4" w:space="0" w:color="auto"/>
              <w:left w:val="single" w:sz="4" w:space="0" w:color="auto"/>
              <w:bottom w:val="single" w:sz="4" w:space="0" w:color="auto"/>
              <w:right w:val="single" w:sz="4" w:space="0" w:color="auto"/>
            </w:tcBorders>
            <w:vAlign w:val="center"/>
            <w:hideMark/>
          </w:tcPr>
          <w:p w14:paraId="62D78F40"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Лесоразведение</w:t>
            </w:r>
          </w:p>
        </w:tc>
        <w:tc>
          <w:tcPr>
            <w:tcW w:w="1056" w:type="dxa"/>
            <w:vMerge w:val="restart"/>
            <w:tcBorders>
              <w:top w:val="single" w:sz="4" w:space="0" w:color="auto"/>
              <w:left w:val="single" w:sz="4" w:space="0" w:color="auto"/>
              <w:bottom w:val="single" w:sz="4" w:space="0" w:color="auto"/>
              <w:right w:val="single" w:sz="4" w:space="0" w:color="auto"/>
            </w:tcBorders>
            <w:vAlign w:val="center"/>
            <w:hideMark/>
          </w:tcPr>
          <w:p w14:paraId="029F66DE"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r>
      <w:tr w:rsidR="007929B9" w:rsidRPr="00040062" w14:paraId="199C196B" w14:textId="77777777" w:rsidTr="00852091">
        <w:trPr>
          <w:trHeight w:val="1020"/>
          <w:jc w:val="center"/>
        </w:trPr>
        <w:tc>
          <w:tcPr>
            <w:tcW w:w="5765" w:type="dxa"/>
            <w:vMerge/>
            <w:tcBorders>
              <w:top w:val="single" w:sz="4" w:space="0" w:color="auto"/>
              <w:left w:val="single" w:sz="4" w:space="0" w:color="auto"/>
              <w:bottom w:val="single" w:sz="4" w:space="0" w:color="auto"/>
              <w:right w:val="single" w:sz="4" w:space="0" w:color="auto"/>
            </w:tcBorders>
            <w:vAlign w:val="center"/>
            <w:hideMark/>
          </w:tcPr>
          <w:p w14:paraId="22356BE4" w14:textId="77777777" w:rsidR="00D66B2C" w:rsidRPr="00040062" w:rsidRDefault="00D66B2C" w:rsidP="00040062">
            <w:pPr>
              <w:rPr>
                <w:rFonts w:ascii="Arial" w:hAnsi="Arial" w:cs="Arial"/>
                <w:lang w:val="ru-RU" w:eastAsia="ru-RU"/>
              </w:rPr>
            </w:pPr>
          </w:p>
        </w:tc>
        <w:tc>
          <w:tcPr>
            <w:tcW w:w="1225" w:type="dxa"/>
            <w:tcBorders>
              <w:top w:val="nil"/>
              <w:left w:val="nil"/>
              <w:bottom w:val="single" w:sz="4" w:space="0" w:color="auto"/>
              <w:right w:val="single" w:sz="4" w:space="0" w:color="auto"/>
            </w:tcBorders>
            <w:vAlign w:val="center"/>
            <w:hideMark/>
          </w:tcPr>
          <w:p w14:paraId="7678D68D"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гари и погибшие насаждения</w:t>
            </w:r>
          </w:p>
        </w:tc>
        <w:tc>
          <w:tcPr>
            <w:tcW w:w="1044" w:type="dxa"/>
            <w:tcBorders>
              <w:top w:val="nil"/>
              <w:left w:val="nil"/>
              <w:bottom w:val="single" w:sz="4" w:space="0" w:color="auto"/>
              <w:right w:val="single" w:sz="4" w:space="0" w:color="auto"/>
            </w:tcBorders>
            <w:vAlign w:val="center"/>
            <w:hideMark/>
          </w:tcPr>
          <w:p w14:paraId="14CBDF6E"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вырубки</w:t>
            </w:r>
          </w:p>
        </w:tc>
        <w:tc>
          <w:tcPr>
            <w:tcW w:w="1193" w:type="dxa"/>
            <w:tcBorders>
              <w:top w:val="nil"/>
              <w:left w:val="nil"/>
              <w:bottom w:val="single" w:sz="4" w:space="0" w:color="auto"/>
              <w:right w:val="single" w:sz="4" w:space="0" w:color="auto"/>
            </w:tcBorders>
            <w:vAlign w:val="center"/>
            <w:hideMark/>
          </w:tcPr>
          <w:p w14:paraId="6C472A58"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прогалины, пустыри</w:t>
            </w:r>
          </w:p>
        </w:tc>
        <w:tc>
          <w:tcPr>
            <w:tcW w:w="1056" w:type="dxa"/>
            <w:tcBorders>
              <w:top w:val="nil"/>
              <w:left w:val="nil"/>
              <w:bottom w:val="single" w:sz="4" w:space="0" w:color="auto"/>
              <w:right w:val="single" w:sz="4" w:space="0" w:color="auto"/>
            </w:tcBorders>
            <w:vAlign w:val="center"/>
            <w:hideMark/>
          </w:tcPr>
          <w:p w14:paraId="01305255"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35D32AC5" w14:textId="77777777" w:rsidR="00D66B2C" w:rsidRPr="00040062" w:rsidRDefault="00D66B2C" w:rsidP="00040062">
            <w:pPr>
              <w:jc w:val="center"/>
              <w:rPr>
                <w:rFonts w:ascii="Arial" w:hAnsi="Arial" w:cs="Arial"/>
                <w:lang w:val="ru-RU" w:eastAsia="ru-RU"/>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011CA1A3" w14:textId="77777777" w:rsidR="00D66B2C" w:rsidRPr="00040062" w:rsidRDefault="00D66B2C" w:rsidP="00040062">
            <w:pPr>
              <w:jc w:val="center"/>
              <w:rPr>
                <w:rFonts w:ascii="Arial" w:hAnsi="Arial" w:cs="Arial"/>
                <w:lang w:val="ru-RU" w:eastAsia="ru-RU"/>
              </w:rPr>
            </w:pPr>
          </w:p>
        </w:tc>
        <w:tc>
          <w:tcPr>
            <w:tcW w:w="1056" w:type="dxa"/>
            <w:vMerge/>
            <w:tcBorders>
              <w:top w:val="single" w:sz="4" w:space="0" w:color="auto"/>
              <w:left w:val="single" w:sz="4" w:space="0" w:color="auto"/>
              <w:bottom w:val="single" w:sz="4" w:space="0" w:color="auto"/>
              <w:right w:val="single" w:sz="4" w:space="0" w:color="auto"/>
            </w:tcBorders>
            <w:vAlign w:val="center"/>
            <w:hideMark/>
          </w:tcPr>
          <w:p w14:paraId="42718F88" w14:textId="77777777" w:rsidR="00D66B2C" w:rsidRPr="00040062" w:rsidRDefault="00D66B2C" w:rsidP="00040062">
            <w:pPr>
              <w:jc w:val="center"/>
              <w:rPr>
                <w:rFonts w:ascii="Arial" w:hAnsi="Arial" w:cs="Arial"/>
                <w:lang w:val="ru-RU" w:eastAsia="ru-RU"/>
              </w:rPr>
            </w:pPr>
          </w:p>
        </w:tc>
      </w:tr>
      <w:tr w:rsidR="007929B9" w:rsidRPr="00040062" w14:paraId="3FECEC8B"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1487E7FA" w14:textId="77777777" w:rsidR="00D66B2C" w:rsidRPr="00040062" w:rsidRDefault="00E47E9B" w:rsidP="00040062">
            <w:pPr>
              <w:rPr>
                <w:rFonts w:ascii="Arial" w:hAnsi="Arial" w:cs="Arial"/>
                <w:lang w:val="ru-RU" w:eastAsia="ru-RU"/>
              </w:rPr>
            </w:pPr>
            <w:r w:rsidRPr="00040062">
              <w:rPr>
                <w:rFonts w:ascii="Arial" w:hAnsi="Arial" w:cs="Arial"/>
                <w:lang w:val="ru-RU" w:eastAsia="ru-RU"/>
              </w:rPr>
              <w:t>1</w:t>
            </w:r>
          </w:p>
        </w:tc>
        <w:tc>
          <w:tcPr>
            <w:tcW w:w="1225" w:type="dxa"/>
            <w:tcBorders>
              <w:top w:val="nil"/>
              <w:left w:val="nil"/>
              <w:bottom w:val="single" w:sz="4" w:space="0" w:color="auto"/>
              <w:right w:val="single" w:sz="4" w:space="0" w:color="auto"/>
            </w:tcBorders>
            <w:vAlign w:val="center"/>
            <w:hideMark/>
          </w:tcPr>
          <w:p w14:paraId="3CDB2DF3"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044" w:type="dxa"/>
            <w:tcBorders>
              <w:top w:val="nil"/>
              <w:left w:val="nil"/>
              <w:bottom w:val="single" w:sz="4" w:space="0" w:color="auto"/>
              <w:right w:val="single" w:sz="4" w:space="0" w:color="auto"/>
            </w:tcBorders>
            <w:vAlign w:val="center"/>
            <w:hideMark/>
          </w:tcPr>
          <w:p w14:paraId="3F7E8BBC"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193" w:type="dxa"/>
            <w:tcBorders>
              <w:top w:val="nil"/>
              <w:left w:val="nil"/>
              <w:bottom w:val="single" w:sz="4" w:space="0" w:color="auto"/>
              <w:right w:val="single" w:sz="4" w:space="0" w:color="auto"/>
            </w:tcBorders>
            <w:vAlign w:val="center"/>
            <w:hideMark/>
          </w:tcPr>
          <w:p w14:paraId="74C37792"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056" w:type="dxa"/>
            <w:tcBorders>
              <w:top w:val="nil"/>
              <w:left w:val="nil"/>
              <w:bottom w:val="single" w:sz="4" w:space="0" w:color="auto"/>
              <w:right w:val="single" w:sz="4" w:space="0" w:color="auto"/>
            </w:tcBorders>
            <w:vAlign w:val="center"/>
            <w:hideMark/>
          </w:tcPr>
          <w:p w14:paraId="09CF18CC"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407" w:type="dxa"/>
            <w:tcBorders>
              <w:top w:val="nil"/>
              <w:left w:val="nil"/>
              <w:bottom w:val="single" w:sz="4" w:space="0" w:color="auto"/>
              <w:right w:val="single" w:sz="4" w:space="0" w:color="auto"/>
            </w:tcBorders>
            <w:vAlign w:val="center"/>
            <w:hideMark/>
          </w:tcPr>
          <w:p w14:paraId="68F70E38"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1574" w:type="dxa"/>
            <w:tcBorders>
              <w:top w:val="nil"/>
              <w:left w:val="nil"/>
              <w:bottom w:val="single" w:sz="4" w:space="0" w:color="auto"/>
              <w:right w:val="single" w:sz="4" w:space="0" w:color="auto"/>
            </w:tcBorders>
            <w:vAlign w:val="center"/>
            <w:hideMark/>
          </w:tcPr>
          <w:p w14:paraId="68E95874"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1056" w:type="dxa"/>
            <w:tcBorders>
              <w:top w:val="nil"/>
              <w:left w:val="nil"/>
              <w:bottom w:val="single" w:sz="4" w:space="0" w:color="auto"/>
              <w:right w:val="single" w:sz="4" w:space="0" w:color="auto"/>
            </w:tcBorders>
            <w:vAlign w:val="center"/>
            <w:hideMark/>
          </w:tcPr>
          <w:p w14:paraId="5AF33960" w14:textId="77777777" w:rsidR="00D66B2C" w:rsidRPr="00040062" w:rsidRDefault="00E47E9B" w:rsidP="00040062">
            <w:pPr>
              <w:jc w:val="center"/>
              <w:rPr>
                <w:rFonts w:ascii="Arial" w:hAnsi="Arial" w:cs="Arial"/>
                <w:lang w:val="ru-RU" w:eastAsia="ru-RU"/>
              </w:rPr>
            </w:pPr>
            <w:r w:rsidRPr="00040062">
              <w:rPr>
                <w:rFonts w:ascii="Arial" w:hAnsi="Arial" w:cs="Arial"/>
                <w:lang w:val="ru-RU" w:eastAsia="ru-RU"/>
              </w:rPr>
              <w:t>8</w:t>
            </w:r>
          </w:p>
        </w:tc>
      </w:tr>
      <w:tr w:rsidR="007929B9" w:rsidRPr="00040062" w14:paraId="5533E63A"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7F3B7412" w14:textId="77777777" w:rsidR="001940E6" w:rsidRPr="00040062" w:rsidRDefault="00E47E9B" w:rsidP="00040062">
            <w:pPr>
              <w:rPr>
                <w:rFonts w:ascii="Arial" w:hAnsi="Arial" w:cs="Arial"/>
                <w:b/>
                <w:bCs/>
                <w:lang w:val="ru-RU" w:eastAsia="ru-RU"/>
              </w:rPr>
            </w:pPr>
            <w:r w:rsidRPr="00040062">
              <w:rPr>
                <w:rFonts w:ascii="Arial" w:hAnsi="Arial" w:cs="Arial"/>
                <w:b/>
                <w:bCs/>
                <w:lang w:val="ru-RU" w:eastAsia="ru-RU"/>
              </w:rPr>
              <w:t xml:space="preserve">Земли, нуждающиеся в лесовосстановлении, всего:  </w:t>
            </w:r>
          </w:p>
        </w:tc>
        <w:tc>
          <w:tcPr>
            <w:tcW w:w="1225" w:type="dxa"/>
            <w:tcBorders>
              <w:top w:val="nil"/>
              <w:left w:val="nil"/>
              <w:bottom w:val="single" w:sz="4" w:space="0" w:color="auto"/>
              <w:right w:val="single" w:sz="4" w:space="0" w:color="auto"/>
            </w:tcBorders>
            <w:vAlign w:val="center"/>
            <w:hideMark/>
          </w:tcPr>
          <w:p w14:paraId="26E0E61B" w14:textId="77777777" w:rsidR="001940E6" w:rsidRPr="00040062" w:rsidRDefault="00CE488C" w:rsidP="00040062">
            <w:pPr>
              <w:jc w:val="center"/>
              <w:rPr>
                <w:rFonts w:ascii="Arial" w:hAnsi="Arial" w:cs="Arial"/>
                <w:b/>
                <w:bCs/>
                <w:lang w:val="ru-RU" w:eastAsia="ru-RU"/>
              </w:rPr>
            </w:pPr>
            <w:r w:rsidRPr="00040062">
              <w:rPr>
                <w:rFonts w:ascii="Arial" w:hAnsi="Arial" w:cs="Arial"/>
                <w:b/>
                <w:bCs/>
                <w:lang w:val="ru-RU" w:eastAsia="ru-RU"/>
              </w:rPr>
              <w:t>0,26</w:t>
            </w:r>
          </w:p>
        </w:tc>
        <w:tc>
          <w:tcPr>
            <w:tcW w:w="1044" w:type="dxa"/>
            <w:tcBorders>
              <w:top w:val="nil"/>
              <w:left w:val="nil"/>
              <w:bottom w:val="single" w:sz="4" w:space="0" w:color="auto"/>
              <w:right w:val="single" w:sz="4" w:space="0" w:color="auto"/>
            </w:tcBorders>
            <w:vAlign w:val="center"/>
            <w:hideMark/>
          </w:tcPr>
          <w:p w14:paraId="1CE84E30"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193" w:type="dxa"/>
            <w:tcBorders>
              <w:top w:val="nil"/>
              <w:left w:val="nil"/>
              <w:bottom w:val="single" w:sz="4" w:space="0" w:color="auto"/>
              <w:right w:val="single" w:sz="4" w:space="0" w:color="auto"/>
            </w:tcBorders>
            <w:vAlign w:val="center"/>
            <w:hideMark/>
          </w:tcPr>
          <w:p w14:paraId="170C39A4"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hideMark/>
          </w:tcPr>
          <w:p w14:paraId="4B0C16E1" w14:textId="77777777" w:rsidR="001940E6" w:rsidRPr="00040062" w:rsidRDefault="00CE488C" w:rsidP="00040062">
            <w:pPr>
              <w:jc w:val="center"/>
              <w:rPr>
                <w:rFonts w:ascii="Arial" w:hAnsi="Arial" w:cs="Arial"/>
                <w:b/>
                <w:bCs/>
                <w:lang w:val="ru-RU" w:eastAsia="ru-RU"/>
              </w:rPr>
            </w:pPr>
            <w:r w:rsidRPr="00040062">
              <w:rPr>
                <w:rFonts w:ascii="Arial" w:hAnsi="Arial" w:cs="Arial"/>
                <w:b/>
                <w:bCs/>
                <w:lang w:val="ru-RU" w:eastAsia="ru-RU"/>
              </w:rPr>
              <w:t>0,26</w:t>
            </w:r>
          </w:p>
        </w:tc>
        <w:tc>
          <w:tcPr>
            <w:tcW w:w="1407" w:type="dxa"/>
            <w:tcBorders>
              <w:top w:val="nil"/>
              <w:left w:val="nil"/>
              <w:bottom w:val="single" w:sz="4" w:space="0" w:color="auto"/>
              <w:right w:val="single" w:sz="4" w:space="0" w:color="auto"/>
            </w:tcBorders>
            <w:vAlign w:val="center"/>
          </w:tcPr>
          <w:p w14:paraId="29D68876"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574" w:type="dxa"/>
            <w:tcBorders>
              <w:top w:val="nil"/>
              <w:left w:val="nil"/>
              <w:bottom w:val="single" w:sz="4" w:space="0" w:color="auto"/>
              <w:right w:val="single" w:sz="4" w:space="0" w:color="auto"/>
            </w:tcBorders>
            <w:vAlign w:val="center"/>
          </w:tcPr>
          <w:p w14:paraId="263DDEBA"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hideMark/>
          </w:tcPr>
          <w:p w14:paraId="2E964077" w14:textId="77777777" w:rsidR="001940E6" w:rsidRPr="00040062" w:rsidRDefault="00CE488C" w:rsidP="00040062">
            <w:pPr>
              <w:jc w:val="center"/>
              <w:rPr>
                <w:rFonts w:ascii="Arial" w:hAnsi="Arial" w:cs="Arial"/>
                <w:b/>
                <w:bCs/>
                <w:lang w:val="ru-RU" w:eastAsia="ru-RU"/>
              </w:rPr>
            </w:pPr>
            <w:r w:rsidRPr="00040062">
              <w:rPr>
                <w:rFonts w:ascii="Arial" w:hAnsi="Arial" w:cs="Arial"/>
                <w:b/>
                <w:bCs/>
                <w:lang w:val="ru-RU" w:eastAsia="ru-RU"/>
              </w:rPr>
              <w:t>0,26</w:t>
            </w:r>
          </w:p>
        </w:tc>
      </w:tr>
      <w:tr w:rsidR="007929B9" w:rsidRPr="00040062" w14:paraId="43CFDD8C"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43142679"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В том числе по породам:</w:t>
            </w:r>
          </w:p>
        </w:tc>
        <w:tc>
          <w:tcPr>
            <w:tcW w:w="1225" w:type="dxa"/>
            <w:tcBorders>
              <w:top w:val="nil"/>
              <w:left w:val="nil"/>
              <w:bottom w:val="single" w:sz="4" w:space="0" w:color="auto"/>
              <w:right w:val="single" w:sz="4" w:space="0" w:color="auto"/>
            </w:tcBorders>
            <w:vAlign w:val="center"/>
          </w:tcPr>
          <w:p w14:paraId="7714BCE8"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719FFF06"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22077501"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13206987" w14:textId="77777777" w:rsidR="001940E6" w:rsidRPr="00040062" w:rsidRDefault="001940E6"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5D7D226E"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249EAD41"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7669618A" w14:textId="77777777" w:rsidR="001940E6" w:rsidRPr="00040062" w:rsidRDefault="001940E6" w:rsidP="00040062">
            <w:pPr>
              <w:jc w:val="center"/>
              <w:rPr>
                <w:rFonts w:ascii="Arial" w:hAnsi="Arial" w:cs="Arial"/>
                <w:lang w:val="ru-RU" w:eastAsia="ru-RU"/>
              </w:rPr>
            </w:pPr>
          </w:p>
        </w:tc>
      </w:tr>
      <w:tr w:rsidR="007929B9" w:rsidRPr="00040062" w14:paraId="53F33BFD"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18732BCA"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1225" w:type="dxa"/>
            <w:tcBorders>
              <w:top w:val="nil"/>
              <w:left w:val="nil"/>
              <w:bottom w:val="single" w:sz="4" w:space="0" w:color="auto"/>
              <w:right w:val="single" w:sz="4" w:space="0" w:color="auto"/>
            </w:tcBorders>
            <w:vAlign w:val="center"/>
          </w:tcPr>
          <w:p w14:paraId="15639564" w14:textId="77777777" w:rsidR="001940E6" w:rsidRPr="00040062" w:rsidRDefault="00CE488C" w:rsidP="00040062">
            <w:pPr>
              <w:jc w:val="center"/>
              <w:rPr>
                <w:rFonts w:ascii="Arial" w:hAnsi="Arial" w:cs="Arial"/>
                <w:lang w:val="ru-RU" w:eastAsia="ru-RU"/>
              </w:rPr>
            </w:pPr>
            <w:r w:rsidRPr="00040062">
              <w:rPr>
                <w:rFonts w:ascii="Arial" w:hAnsi="Arial" w:cs="Arial"/>
                <w:lang w:val="ru-RU" w:eastAsia="ru-RU"/>
              </w:rPr>
              <w:t>0,26</w:t>
            </w:r>
          </w:p>
        </w:tc>
        <w:tc>
          <w:tcPr>
            <w:tcW w:w="1044" w:type="dxa"/>
            <w:tcBorders>
              <w:top w:val="nil"/>
              <w:left w:val="nil"/>
              <w:bottom w:val="single" w:sz="4" w:space="0" w:color="auto"/>
              <w:right w:val="single" w:sz="4" w:space="0" w:color="auto"/>
            </w:tcBorders>
            <w:vAlign w:val="center"/>
          </w:tcPr>
          <w:p w14:paraId="2866C8DD"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193" w:type="dxa"/>
            <w:tcBorders>
              <w:top w:val="nil"/>
              <w:left w:val="nil"/>
              <w:bottom w:val="single" w:sz="4" w:space="0" w:color="auto"/>
              <w:right w:val="single" w:sz="4" w:space="0" w:color="auto"/>
            </w:tcBorders>
            <w:vAlign w:val="center"/>
          </w:tcPr>
          <w:p w14:paraId="0A348E38"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1D40BC35" w14:textId="77777777" w:rsidR="001940E6" w:rsidRPr="00040062" w:rsidRDefault="00CE488C" w:rsidP="00040062">
            <w:pPr>
              <w:jc w:val="center"/>
              <w:rPr>
                <w:rFonts w:ascii="Arial" w:hAnsi="Arial" w:cs="Arial"/>
                <w:b/>
                <w:bCs/>
                <w:lang w:val="ru-RU" w:eastAsia="ru-RU"/>
              </w:rPr>
            </w:pPr>
            <w:r w:rsidRPr="00040062">
              <w:rPr>
                <w:rFonts w:ascii="Arial" w:hAnsi="Arial" w:cs="Arial"/>
                <w:lang w:val="ru-RU" w:eastAsia="ru-RU"/>
              </w:rPr>
              <w:t>0,26</w:t>
            </w:r>
          </w:p>
        </w:tc>
        <w:tc>
          <w:tcPr>
            <w:tcW w:w="1407" w:type="dxa"/>
            <w:tcBorders>
              <w:top w:val="nil"/>
              <w:left w:val="nil"/>
              <w:bottom w:val="single" w:sz="4" w:space="0" w:color="auto"/>
              <w:right w:val="single" w:sz="4" w:space="0" w:color="auto"/>
            </w:tcBorders>
            <w:vAlign w:val="center"/>
          </w:tcPr>
          <w:p w14:paraId="57810A21"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574" w:type="dxa"/>
            <w:tcBorders>
              <w:top w:val="nil"/>
              <w:left w:val="nil"/>
              <w:bottom w:val="single" w:sz="4" w:space="0" w:color="auto"/>
              <w:right w:val="single" w:sz="4" w:space="0" w:color="auto"/>
            </w:tcBorders>
            <w:vAlign w:val="center"/>
          </w:tcPr>
          <w:p w14:paraId="0C6E7BC4"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058ED7A3" w14:textId="77777777" w:rsidR="001940E6" w:rsidRPr="00040062" w:rsidRDefault="00CE488C" w:rsidP="00040062">
            <w:pPr>
              <w:jc w:val="center"/>
              <w:rPr>
                <w:rFonts w:ascii="Arial" w:hAnsi="Arial" w:cs="Arial"/>
                <w:b/>
                <w:bCs/>
                <w:lang w:val="ru-RU" w:eastAsia="ru-RU"/>
              </w:rPr>
            </w:pPr>
            <w:r w:rsidRPr="00040062">
              <w:rPr>
                <w:rFonts w:ascii="Arial" w:hAnsi="Arial" w:cs="Arial"/>
                <w:lang w:val="ru-RU" w:eastAsia="ru-RU"/>
              </w:rPr>
              <w:t>0,26</w:t>
            </w:r>
          </w:p>
        </w:tc>
      </w:tr>
      <w:tr w:rsidR="007929B9" w:rsidRPr="00040062" w14:paraId="651DC400"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35514675"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 xml:space="preserve">-мягколиственные </w:t>
            </w:r>
          </w:p>
        </w:tc>
        <w:tc>
          <w:tcPr>
            <w:tcW w:w="1225" w:type="dxa"/>
            <w:tcBorders>
              <w:top w:val="nil"/>
              <w:left w:val="nil"/>
              <w:bottom w:val="single" w:sz="4" w:space="0" w:color="auto"/>
              <w:right w:val="single" w:sz="4" w:space="0" w:color="auto"/>
            </w:tcBorders>
            <w:vAlign w:val="center"/>
          </w:tcPr>
          <w:p w14:paraId="0A08BF6A"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0CA3EEDF"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080F9EAE"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5A473F7E" w14:textId="77777777" w:rsidR="001940E6" w:rsidRPr="00040062" w:rsidRDefault="001940E6"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7A5BAD25"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2A0E659F"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055D3DF0" w14:textId="77777777" w:rsidR="001940E6" w:rsidRPr="00040062" w:rsidRDefault="001940E6" w:rsidP="00040062">
            <w:pPr>
              <w:jc w:val="center"/>
              <w:rPr>
                <w:rFonts w:ascii="Arial" w:hAnsi="Arial" w:cs="Arial"/>
                <w:b/>
                <w:bCs/>
                <w:lang w:val="ru-RU" w:eastAsia="ru-RU"/>
              </w:rPr>
            </w:pPr>
          </w:p>
        </w:tc>
      </w:tr>
      <w:tr w:rsidR="007929B9" w:rsidRPr="00040062" w14:paraId="7DB692A2"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41F52D75"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В том числе по способам:</w:t>
            </w:r>
          </w:p>
        </w:tc>
        <w:tc>
          <w:tcPr>
            <w:tcW w:w="1225" w:type="dxa"/>
            <w:tcBorders>
              <w:top w:val="nil"/>
              <w:left w:val="nil"/>
              <w:bottom w:val="single" w:sz="4" w:space="0" w:color="auto"/>
              <w:right w:val="single" w:sz="4" w:space="0" w:color="auto"/>
            </w:tcBorders>
            <w:vAlign w:val="center"/>
          </w:tcPr>
          <w:p w14:paraId="75DDCC33"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58EFB38B"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7EC7AE70"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4D7C01D0" w14:textId="77777777" w:rsidR="001940E6" w:rsidRPr="00040062" w:rsidRDefault="001940E6"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295E5D9C"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2439E35E"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BD461BE" w14:textId="77777777" w:rsidR="001940E6" w:rsidRPr="00040062" w:rsidRDefault="001940E6" w:rsidP="00040062">
            <w:pPr>
              <w:jc w:val="center"/>
              <w:rPr>
                <w:rFonts w:ascii="Arial" w:hAnsi="Arial" w:cs="Arial"/>
                <w:lang w:val="ru-RU" w:eastAsia="ru-RU"/>
              </w:rPr>
            </w:pPr>
          </w:p>
        </w:tc>
      </w:tr>
      <w:tr w:rsidR="007929B9" w:rsidRPr="00040062" w14:paraId="38C6C5EB"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60243E2C" w14:textId="77777777" w:rsidR="001940E6" w:rsidRPr="00040062" w:rsidRDefault="00E47E9B" w:rsidP="00040062">
            <w:pPr>
              <w:rPr>
                <w:rFonts w:ascii="Arial" w:hAnsi="Arial" w:cs="Arial"/>
                <w:b/>
                <w:bCs/>
                <w:lang w:val="ru-RU" w:eastAsia="ru-RU"/>
              </w:rPr>
            </w:pPr>
            <w:r w:rsidRPr="00040062">
              <w:rPr>
                <w:rFonts w:ascii="Arial" w:hAnsi="Arial" w:cs="Arial"/>
                <w:b/>
                <w:bCs/>
                <w:lang w:val="ru-RU" w:eastAsia="ru-RU"/>
              </w:rPr>
              <w:t>Искусственное (создание лесных культур) – всего:</w:t>
            </w:r>
          </w:p>
        </w:tc>
        <w:tc>
          <w:tcPr>
            <w:tcW w:w="1225" w:type="dxa"/>
            <w:tcBorders>
              <w:top w:val="nil"/>
              <w:left w:val="nil"/>
              <w:bottom w:val="single" w:sz="4" w:space="0" w:color="auto"/>
              <w:right w:val="single" w:sz="4" w:space="0" w:color="auto"/>
            </w:tcBorders>
            <w:vAlign w:val="center"/>
          </w:tcPr>
          <w:p w14:paraId="6971F86C" w14:textId="77777777" w:rsidR="001940E6" w:rsidRPr="00040062" w:rsidRDefault="001940E6" w:rsidP="00040062">
            <w:pPr>
              <w:jc w:val="center"/>
              <w:rPr>
                <w:rFonts w:ascii="Arial" w:hAnsi="Arial" w:cs="Arial"/>
                <w:b/>
                <w:bCs/>
                <w:lang w:val="ru-RU" w:eastAsia="ru-RU"/>
              </w:rPr>
            </w:pPr>
          </w:p>
        </w:tc>
        <w:tc>
          <w:tcPr>
            <w:tcW w:w="1044" w:type="dxa"/>
            <w:tcBorders>
              <w:top w:val="nil"/>
              <w:left w:val="nil"/>
              <w:bottom w:val="single" w:sz="4" w:space="0" w:color="auto"/>
              <w:right w:val="single" w:sz="4" w:space="0" w:color="auto"/>
            </w:tcBorders>
            <w:vAlign w:val="center"/>
          </w:tcPr>
          <w:p w14:paraId="54542A4A" w14:textId="77777777" w:rsidR="001940E6" w:rsidRPr="00040062" w:rsidRDefault="001940E6" w:rsidP="00040062">
            <w:pPr>
              <w:jc w:val="center"/>
              <w:rPr>
                <w:rFonts w:ascii="Arial" w:hAnsi="Arial" w:cs="Arial"/>
                <w:b/>
                <w:bCs/>
                <w:lang w:val="ru-RU" w:eastAsia="ru-RU"/>
              </w:rPr>
            </w:pPr>
          </w:p>
        </w:tc>
        <w:tc>
          <w:tcPr>
            <w:tcW w:w="1193" w:type="dxa"/>
            <w:tcBorders>
              <w:top w:val="nil"/>
              <w:left w:val="nil"/>
              <w:bottom w:val="single" w:sz="4" w:space="0" w:color="auto"/>
              <w:right w:val="single" w:sz="4" w:space="0" w:color="auto"/>
            </w:tcBorders>
            <w:vAlign w:val="center"/>
          </w:tcPr>
          <w:p w14:paraId="3BE737AB"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304F6C58" w14:textId="77777777" w:rsidR="001940E6" w:rsidRPr="00040062" w:rsidRDefault="001940E6"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71FC41E9"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75796E98"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4E94AD3C" w14:textId="77777777" w:rsidR="001940E6" w:rsidRPr="00040062" w:rsidRDefault="001940E6" w:rsidP="00040062">
            <w:pPr>
              <w:jc w:val="center"/>
              <w:rPr>
                <w:rFonts w:ascii="Arial" w:hAnsi="Arial" w:cs="Arial"/>
                <w:b/>
                <w:bCs/>
                <w:lang w:val="ru-RU" w:eastAsia="ru-RU"/>
              </w:rPr>
            </w:pPr>
          </w:p>
        </w:tc>
      </w:tr>
      <w:tr w:rsidR="007929B9" w:rsidRPr="00040062" w14:paraId="0AB3D3B1"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3CA38A29"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1225" w:type="dxa"/>
            <w:tcBorders>
              <w:top w:val="nil"/>
              <w:left w:val="nil"/>
              <w:bottom w:val="single" w:sz="4" w:space="0" w:color="auto"/>
              <w:right w:val="single" w:sz="4" w:space="0" w:color="auto"/>
            </w:tcBorders>
            <w:vAlign w:val="center"/>
          </w:tcPr>
          <w:p w14:paraId="68F80CCD"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0F10005F"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73EB0590"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1A416957" w14:textId="77777777" w:rsidR="001940E6" w:rsidRPr="00040062" w:rsidRDefault="001940E6"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5A72E42E"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04A88DAF"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150254D" w14:textId="77777777" w:rsidR="001940E6" w:rsidRPr="00040062" w:rsidRDefault="001940E6" w:rsidP="00040062">
            <w:pPr>
              <w:jc w:val="center"/>
              <w:rPr>
                <w:rFonts w:ascii="Arial" w:hAnsi="Arial" w:cs="Arial"/>
                <w:lang w:val="ru-RU" w:eastAsia="ru-RU"/>
              </w:rPr>
            </w:pPr>
          </w:p>
        </w:tc>
      </w:tr>
      <w:tr w:rsidR="007929B9" w:rsidRPr="00040062" w14:paraId="255AA2FB"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2FCCE32D"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1225" w:type="dxa"/>
            <w:tcBorders>
              <w:top w:val="nil"/>
              <w:left w:val="nil"/>
              <w:bottom w:val="single" w:sz="4" w:space="0" w:color="auto"/>
              <w:right w:val="single" w:sz="4" w:space="0" w:color="auto"/>
            </w:tcBorders>
            <w:vAlign w:val="center"/>
          </w:tcPr>
          <w:p w14:paraId="6233FFD3"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7FEA309E"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56581DF9"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0D82CDF9" w14:textId="77777777" w:rsidR="001940E6" w:rsidRPr="00040062" w:rsidRDefault="001940E6"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6E248E3D"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0B71B0A0"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2391A459" w14:textId="77777777" w:rsidR="001940E6" w:rsidRPr="00040062" w:rsidRDefault="001940E6" w:rsidP="00040062">
            <w:pPr>
              <w:jc w:val="center"/>
              <w:rPr>
                <w:rFonts w:ascii="Arial" w:hAnsi="Arial" w:cs="Arial"/>
                <w:b/>
                <w:bCs/>
                <w:lang w:val="ru-RU" w:eastAsia="ru-RU"/>
              </w:rPr>
            </w:pPr>
          </w:p>
        </w:tc>
      </w:tr>
      <w:tr w:rsidR="007929B9" w:rsidRPr="00040062" w14:paraId="1D73678E"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212B36F3"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 xml:space="preserve">-мягколиственные </w:t>
            </w:r>
          </w:p>
        </w:tc>
        <w:tc>
          <w:tcPr>
            <w:tcW w:w="1225" w:type="dxa"/>
            <w:tcBorders>
              <w:top w:val="nil"/>
              <w:left w:val="nil"/>
              <w:bottom w:val="single" w:sz="4" w:space="0" w:color="auto"/>
              <w:right w:val="single" w:sz="4" w:space="0" w:color="auto"/>
            </w:tcBorders>
            <w:vAlign w:val="center"/>
          </w:tcPr>
          <w:p w14:paraId="11E7D1DC"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056AA6A3"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67877A27"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53661A2F" w14:textId="77777777" w:rsidR="001940E6" w:rsidRPr="00040062" w:rsidRDefault="001940E6"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0F076C1F"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2ACB9C15"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602F9BA8" w14:textId="77777777" w:rsidR="001940E6" w:rsidRPr="00040062" w:rsidRDefault="001940E6" w:rsidP="00040062">
            <w:pPr>
              <w:jc w:val="center"/>
              <w:rPr>
                <w:rFonts w:ascii="Arial" w:hAnsi="Arial" w:cs="Arial"/>
                <w:b/>
                <w:bCs/>
                <w:lang w:val="ru-RU" w:eastAsia="ru-RU"/>
              </w:rPr>
            </w:pPr>
          </w:p>
        </w:tc>
      </w:tr>
      <w:tr w:rsidR="007929B9" w:rsidRPr="00040062" w14:paraId="2F82BEB2" w14:textId="77777777" w:rsidTr="00852091">
        <w:trPr>
          <w:trHeight w:val="945"/>
          <w:jc w:val="center"/>
        </w:trPr>
        <w:tc>
          <w:tcPr>
            <w:tcW w:w="5765" w:type="dxa"/>
            <w:tcBorders>
              <w:top w:val="nil"/>
              <w:left w:val="single" w:sz="4" w:space="0" w:color="auto"/>
              <w:bottom w:val="single" w:sz="4" w:space="0" w:color="auto"/>
              <w:right w:val="single" w:sz="4" w:space="0" w:color="auto"/>
            </w:tcBorders>
            <w:vAlign w:val="center"/>
            <w:hideMark/>
          </w:tcPr>
          <w:p w14:paraId="6F587F29" w14:textId="77777777" w:rsidR="001940E6" w:rsidRPr="00040062" w:rsidRDefault="00E47E9B" w:rsidP="00040062">
            <w:pPr>
              <w:rPr>
                <w:rFonts w:ascii="Arial" w:hAnsi="Arial" w:cs="Arial"/>
                <w:b/>
                <w:bCs/>
                <w:lang w:val="ru-RU" w:eastAsia="ru-RU"/>
              </w:rPr>
            </w:pPr>
            <w:r w:rsidRPr="00040062">
              <w:rPr>
                <w:rFonts w:ascii="Arial" w:hAnsi="Arial" w:cs="Arial"/>
                <w:b/>
                <w:bCs/>
                <w:lang w:val="ru-RU" w:eastAsia="ru-RU"/>
              </w:rPr>
              <w:t>Комбинированное лесовосстановление - содействие  естественному  возобновлению путем минерализации - всего</w:t>
            </w:r>
          </w:p>
        </w:tc>
        <w:tc>
          <w:tcPr>
            <w:tcW w:w="1225" w:type="dxa"/>
            <w:tcBorders>
              <w:top w:val="nil"/>
              <w:left w:val="nil"/>
              <w:bottom w:val="single" w:sz="4" w:space="0" w:color="auto"/>
              <w:right w:val="single" w:sz="4" w:space="0" w:color="auto"/>
            </w:tcBorders>
            <w:vAlign w:val="center"/>
          </w:tcPr>
          <w:p w14:paraId="31133A29" w14:textId="77777777" w:rsidR="001940E6" w:rsidRPr="00040062" w:rsidRDefault="001940E6" w:rsidP="00040062">
            <w:pPr>
              <w:jc w:val="center"/>
              <w:rPr>
                <w:rFonts w:ascii="Arial" w:hAnsi="Arial" w:cs="Arial"/>
                <w:b/>
                <w:bCs/>
                <w:lang w:val="ru-RU" w:eastAsia="ru-RU"/>
              </w:rPr>
            </w:pPr>
          </w:p>
        </w:tc>
        <w:tc>
          <w:tcPr>
            <w:tcW w:w="1044" w:type="dxa"/>
            <w:tcBorders>
              <w:top w:val="nil"/>
              <w:left w:val="nil"/>
              <w:bottom w:val="single" w:sz="4" w:space="0" w:color="auto"/>
              <w:right w:val="single" w:sz="4" w:space="0" w:color="auto"/>
            </w:tcBorders>
            <w:vAlign w:val="center"/>
          </w:tcPr>
          <w:p w14:paraId="49AB10E2" w14:textId="77777777" w:rsidR="001940E6" w:rsidRPr="00040062" w:rsidRDefault="001940E6" w:rsidP="00040062">
            <w:pPr>
              <w:jc w:val="center"/>
              <w:rPr>
                <w:rFonts w:ascii="Arial" w:hAnsi="Arial" w:cs="Arial"/>
                <w:b/>
                <w:bCs/>
                <w:lang w:val="ru-RU" w:eastAsia="ru-RU"/>
              </w:rPr>
            </w:pPr>
          </w:p>
        </w:tc>
        <w:tc>
          <w:tcPr>
            <w:tcW w:w="1193" w:type="dxa"/>
            <w:tcBorders>
              <w:top w:val="nil"/>
              <w:left w:val="nil"/>
              <w:bottom w:val="single" w:sz="4" w:space="0" w:color="auto"/>
              <w:right w:val="single" w:sz="4" w:space="0" w:color="auto"/>
            </w:tcBorders>
            <w:vAlign w:val="center"/>
          </w:tcPr>
          <w:p w14:paraId="42B38DB6"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7D505043" w14:textId="77777777" w:rsidR="001940E6" w:rsidRPr="00040062" w:rsidRDefault="001940E6"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0D240FAE"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3B7A4B12"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D9EC89B" w14:textId="77777777" w:rsidR="001940E6" w:rsidRPr="00040062" w:rsidRDefault="001940E6" w:rsidP="00040062">
            <w:pPr>
              <w:jc w:val="center"/>
              <w:rPr>
                <w:rFonts w:ascii="Arial" w:hAnsi="Arial" w:cs="Arial"/>
                <w:b/>
                <w:bCs/>
                <w:lang w:val="ru-RU" w:eastAsia="ru-RU"/>
              </w:rPr>
            </w:pPr>
          </w:p>
        </w:tc>
      </w:tr>
      <w:tr w:rsidR="007929B9" w:rsidRPr="00040062" w14:paraId="7E823D6B"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45DA8B14"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1225" w:type="dxa"/>
            <w:tcBorders>
              <w:top w:val="nil"/>
              <w:left w:val="nil"/>
              <w:bottom w:val="single" w:sz="4" w:space="0" w:color="auto"/>
              <w:right w:val="single" w:sz="4" w:space="0" w:color="auto"/>
            </w:tcBorders>
            <w:vAlign w:val="center"/>
          </w:tcPr>
          <w:p w14:paraId="6C1664FD"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322D3F3D"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0CDFCE6C"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00FEAEC0" w14:textId="77777777" w:rsidR="001940E6" w:rsidRPr="00040062" w:rsidRDefault="001940E6"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4582A0FD"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3F66EE51"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6AD167A6" w14:textId="77777777" w:rsidR="001940E6" w:rsidRPr="00040062" w:rsidRDefault="001940E6" w:rsidP="00040062">
            <w:pPr>
              <w:jc w:val="center"/>
              <w:rPr>
                <w:rFonts w:ascii="Arial" w:hAnsi="Arial" w:cs="Arial"/>
                <w:lang w:val="ru-RU" w:eastAsia="ru-RU"/>
              </w:rPr>
            </w:pPr>
          </w:p>
        </w:tc>
      </w:tr>
      <w:tr w:rsidR="007929B9" w:rsidRPr="00040062" w14:paraId="374BA3DE"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657B2449"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1225" w:type="dxa"/>
            <w:tcBorders>
              <w:top w:val="nil"/>
              <w:left w:val="nil"/>
              <w:bottom w:val="single" w:sz="4" w:space="0" w:color="auto"/>
              <w:right w:val="single" w:sz="4" w:space="0" w:color="auto"/>
            </w:tcBorders>
            <w:vAlign w:val="center"/>
          </w:tcPr>
          <w:p w14:paraId="402BEC72"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701AA8C7"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49C9D28D"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5E9F5997" w14:textId="77777777" w:rsidR="001940E6" w:rsidRPr="00040062" w:rsidRDefault="001940E6"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223CE50D"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152BEC7B"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11BEC78" w14:textId="77777777" w:rsidR="001940E6" w:rsidRPr="00040062" w:rsidRDefault="001940E6" w:rsidP="00040062">
            <w:pPr>
              <w:jc w:val="center"/>
              <w:rPr>
                <w:rFonts w:ascii="Arial" w:hAnsi="Arial" w:cs="Arial"/>
                <w:b/>
                <w:bCs/>
                <w:lang w:val="ru-RU" w:eastAsia="ru-RU"/>
              </w:rPr>
            </w:pPr>
          </w:p>
        </w:tc>
      </w:tr>
      <w:tr w:rsidR="007929B9" w:rsidRPr="00040062" w14:paraId="06AE7CFC"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6BDA412E"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 xml:space="preserve">-мягколиственные </w:t>
            </w:r>
          </w:p>
        </w:tc>
        <w:tc>
          <w:tcPr>
            <w:tcW w:w="1225" w:type="dxa"/>
            <w:tcBorders>
              <w:top w:val="nil"/>
              <w:left w:val="nil"/>
              <w:bottom w:val="single" w:sz="4" w:space="0" w:color="auto"/>
              <w:right w:val="single" w:sz="4" w:space="0" w:color="auto"/>
            </w:tcBorders>
            <w:vAlign w:val="center"/>
          </w:tcPr>
          <w:p w14:paraId="2F037121"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3217DCBA"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587B87F6"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161BD1A5" w14:textId="77777777" w:rsidR="001940E6" w:rsidRPr="00040062" w:rsidRDefault="001940E6"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44466249"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5B355EF6"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2988F868" w14:textId="77777777" w:rsidR="001940E6" w:rsidRPr="00040062" w:rsidRDefault="001940E6" w:rsidP="00040062">
            <w:pPr>
              <w:jc w:val="center"/>
              <w:rPr>
                <w:rFonts w:ascii="Arial" w:hAnsi="Arial" w:cs="Arial"/>
                <w:b/>
                <w:bCs/>
                <w:lang w:val="ru-RU" w:eastAsia="ru-RU"/>
              </w:rPr>
            </w:pPr>
          </w:p>
        </w:tc>
      </w:tr>
      <w:tr w:rsidR="007929B9" w:rsidRPr="00040062" w14:paraId="1B1B4A1C"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6EFD82CC" w14:textId="77777777" w:rsidR="001940E6" w:rsidRPr="00040062" w:rsidRDefault="00E47E9B" w:rsidP="00040062">
            <w:pPr>
              <w:rPr>
                <w:rFonts w:ascii="Arial" w:hAnsi="Arial" w:cs="Arial"/>
                <w:b/>
                <w:bCs/>
                <w:lang w:val="ru-RU" w:eastAsia="ru-RU"/>
              </w:rPr>
            </w:pPr>
            <w:r w:rsidRPr="00040062">
              <w:rPr>
                <w:rFonts w:ascii="Arial" w:hAnsi="Arial" w:cs="Arial"/>
                <w:b/>
                <w:bCs/>
                <w:lang w:val="ru-RU" w:eastAsia="ru-RU"/>
              </w:rPr>
              <w:t>Естественное заращивание – всего:</w:t>
            </w:r>
          </w:p>
        </w:tc>
        <w:tc>
          <w:tcPr>
            <w:tcW w:w="1225" w:type="dxa"/>
            <w:tcBorders>
              <w:top w:val="nil"/>
              <w:left w:val="nil"/>
              <w:bottom w:val="single" w:sz="4" w:space="0" w:color="auto"/>
              <w:right w:val="single" w:sz="4" w:space="0" w:color="auto"/>
            </w:tcBorders>
            <w:vAlign w:val="center"/>
          </w:tcPr>
          <w:p w14:paraId="0E8FAF3E" w14:textId="77777777" w:rsidR="001940E6" w:rsidRPr="00040062" w:rsidRDefault="00CE488C" w:rsidP="00040062">
            <w:pPr>
              <w:jc w:val="center"/>
              <w:rPr>
                <w:rFonts w:ascii="Arial" w:hAnsi="Arial" w:cs="Arial"/>
                <w:lang w:val="ru-RU" w:eastAsia="ru-RU"/>
              </w:rPr>
            </w:pPr>
            <w:r w:rsidRPr="00040062">
              <w:rPr>
                <w:rFonts w:ascii="Arial" w:hAnsi="Arial" w:cs="Arial"/>
                <w:lang w:val="ru-RU" w:eastAsia="ru-RU"/>
              </w:rPr>
              <w:t>0,26</w:t>
            </w:r>
          </w:p>
        </w:tc>
        <w:tc>
          <w:tcPr>
            <w:tcW w:w="1044" w:type="dxa"/>
            <w:tcBorders>
              <w:top w:val="nil"/>
              <w:left w:val="nil"/>
              <w:bottom w:val="single" w:sz="4" w:space="0" w:color="auto"/>
              <w:right w:val="single" w:sz="4" w:space="0" w:color="auto"/>
            </w:tcBorders>
            <w:vAlign w:val="center"/>
          </w:tcPr>
          <w:p w14:paraId="39429CFD"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193" w:type="dxa"/>
            <w:tcBorders>
              <w:top w:val="nil"/>
              <w:left w:val="nil"/>
              <w:bottom w:val="single" w:sz="4" w:space="0" w:color="auto"/>
              <w:right w:val="single" w:sz="4" w:space="0" w:color="auto"/>
            </w:tcBorders>
            <w:vAlign w:val="center"/>
          </w:tcPr>
          <w:p w14:paraId="4B8D69FB"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0B279462" w14:textId="77777777" w:rsidR="001940E6" w:rsidRPr="00040062" w:rsidRDefault="00CE488C" w:rsidP="00040062">
            <w:pPr>
              <w:jc w:val="center"/>
              <w:rPr>
                <w:rFonts w:ascii="Arial" w:hAnsi="Arial" w:cs="Arial"/>
                <w:b/>
                <w:bCs/>
                <w:lang w:val="ru-RU" w:eastAsia="ru-RU"/>
              </w:rPr>
            </w:pPr>
            <w:r w:rsidRPr="00040062">
              <w:rPr>
                <w:rFonts w:ascii="Arial" w:hAnsi="Arial" w:cs="Arial"/>
                <w:lang w:val="ru-RU" w:eastAsia="ru-RU"/>
              </w:rPr>
              <w:t>0,26</w:t>
            </w:r>
          </w:p>
        </w:tc>
        <w:tc>
          <w:tcPr>
            <w:tcW w:w="1407" w:type="dxa"/>
            <w:tcBorders>
              <w:top w:val="nil"/>
              <w:left w:val="nil"/>
              <w:bottom w:val="single" w:sz="4" w:space="0" w:color="auto"/>
              <w:right w:val="single" w:sz="4" w:space="0" w:color="auto"/>
            </w:tcBorders>
            <w:vAlign w:val="center"/>
          </w:tcPr>
          <w:p w14:paraId="0874310C"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574" w:type="dxa"/>
            <w:tcBorders>
              <w:top w:val="nil"/>
              <w:left w:val="nil"/>
              <w:bottom w:val="single" w:sz="4" w:space="0" w:color="auto"/>
              <w:right w:val="single" w:sz="4" w:space="0" w:color="auto"/>
            </w:tcBorders>
            <w:vAlign w:val="center"/>
          </w:tcPr>
          <w:p w14:paraId="6C8A4ABC"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1062030A" w14:textId="77777777" w:rsidR="001940E6" w:rsidRPr="00040062" w:rsidRDefault="00CE488C" w:rsidP="00040062">
            <w:pPr>
              <w:jc w:val="center"/>
              <w:rPr>
                <w:rFonts w:ascii="Arial" w:hAnsi="Arial" w:cs="Arial"/>
                <w:b/>
                <w:bCs/>
                <w:lang w:val="ru-RU" w:eastAsia="ru-RU"/>
              </w:rPr>
            </w:pPr>
            <w:r w:rsidRPr="00040062">
              <w:rPr>
                <w:rFonts w:ascii="Arial" w:hAnsi="Arial" w:cs="Arial"/>
                <w:lang w:val="ru-RU" w:eastAsia="ru-RU"/>
              </w:rPr>
              <w:t>0,26</w:t>
            </w:r>
          </w:p>
        </w:tc>
      </w:tr>
      <w:tr w:rsidR="007929B9" w:rsidRPr="00040062" w14:paraId="2D63C132"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00F6E5D9"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1225" w:type="dxa"/>
            <w:tcBorders>
              <w:top w:val="nil"/>
              <w:left w:val="nil"/>
              <w:bottom w:val="single" w:sz="4" w:space="0" w:color="auto"/>
              <w:right w:val="single" w:sz="4" w:space="0" w:color="auto"/>
            </w:tcBorders>
            <w:vAlign w:val="center"/>
          </w:tcPr>
          <w:p w14:paraId="1ADC68DC"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14AF8E27"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2DED1F0F"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7CCD5D12" w14:textId="77777777" w:rsidR="001940E6" w:rsidRPr="00040062" w:rsidRDefault="001940E6"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6D788332"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434DFCF1"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21ED730F" w14:textId="77777777" w:rsidR="001940E6" w:rsidRPr="00040062" w:rsidRDefault="001940E6" w:rsidP="00040062">
            <w:pPr>
              <w:jc w:val="center"/>
              <w:rPr>
                <w:rFonts w:ascii="Arial" w:hAnsi="Arial" w:cs="Arial"/>
                <w:lang w:val="ru-RU" w:eastAsia="ru-RU"/>
              </w:rPr>
            </w:pPr>
          </w:p>
        </w:tc>
      </w:tr>
      <w:tr w:rsidR="007929B9" w:rsidRPr="00040062" w14:paraId="586C4F83" w14:textId="77777777" w:rsidTr="00852091">
        <w:trPr>
          <w:trHeight w:val="375"/>
          <w:jc w:val="center"/>
        </w:trPr>
        <w:tc>
          <w:tcPr>
            <w:tcW w:w="5765" w:type="dxa"/>
            <w:tcBorders>
              <w:top w:val="nil"/>
              <w:left w:val="single" w:sz="4" w:space="0" w:color="auto"/>
              <w:bottom w:val="single" w:sz="4" w:space="0" w:color="auto"/>
              <w:right w:val="single" w:sz="4" w:space="0" w:color="auto"/>
            </w:tcBorders>
            <w:vAlign w:val="center"/>
            <w:hideMark/>
          </w:tcPr>
          <w:p w14:paraId="66F75E39"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1225" w:type="dxa"/>
            <w:tcBorders>
              <w:top w:val="nil"/>
              <w:left w:val="nil"/>
              <w:bottom w:val="single" w:sz="4" w:space="0" w:color="auto"/>
              <w:right w:val="single" w:sz="4" w:space="0" w:color="auto"/>
            </w:tcBorders>
            <w:vAlign w:val="center"/>
          </w:tcPr>
          <w:p w14:paraId="3AE6A05A" w14:textId="77777777" w:rsidR="001940E6" w:rsidRPr="00040062" w:rsidRDefault="00CE488C" w:rsidP="00040062">
            <w:pPr>
              <w:jc w:val="center"/>
              <w:rPr>
                <w:rFonts w:ascii="Arial" w:hAnsi="Arial" w:cs="Arial"/>
                <w:lang w:val="ru-RU" w:eastAsia="ru-RU"/>
              </w:rPr>
            </w:pPr>
            <w:r w:rsidRPr="00040062">
              <w:rPr>
                <w:rFonts w:ascii="Arial" w:hAnsi="Arial" w:cs="Arial"/>
                <w:lang w:val="ru-RU" w:eastAsia="ru-RU"/>
              </w:rPr>
              <w:t>0,26</w:t>
            </w:r>
          </w:p>
        </w:tc>
        <w:tc>
          <w:tcPr>
            <w:tcW w:w="1044" w:type="dxa"/>
            <w:tcBorders>
              <w:top w:val="nil"/>
              <w:left w:val="nil"/>
              <w:bottom w:val="single" w:sz="4" w:space="0" w:color="auto"/>
              <w:right w:val="single" w:sz="4" w:space="0" w:color="auto"/>
            </w:tcBorders>
            <w:vAlign w:val="center"/>
          </w:tcPr>
          <w:p w14:paraId="3CA268E6"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193" w:type="dxa"/>
            <w:tcBorders>
              <w:top w:val="nil"/>
              <w:left w:val="nil"/>
              <w:bottom w:val="single" w:sz="4" w:space="0" w:color="auto"/>
              <w:right w:val="single" w:sz="4" w:space="0" w:color="auto"/>
            </w:tcBorders>
            <w:vAlign w:val="center"/>
          </w:tcPr>
          <w:p w14:paraId="3D9F0EFB"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1A0E7B58" w14:textId="77777777" w:rsidR="001940E6" w:rsidRPr="00040062" w:rsidRDefault="00CE488C" w:rsidP="00040062">
            <w:pPr>
              <w:jc w:val="center"/>
              <w:rPr>
                <w:rFonts w:ascii="Arial" w:hAnsi="Arial" w:cs="Arial"/>
                <w:b/>
                <w:bCs/>
                <w:lang w:val="ru-RU" w:eastAsia="ru-RU"/>
              </w:rPr>
            </w:pPr>
            <w:r w:rsidRPr="00040062">
              <w:rPr>
                <w:rFonts w:ascii="Arial" w:hAnsi="Arial" w:cs="Arial"/>
                <w:lang w:val="ru-RU" w:eastAsia="ru-RU"/>
              </w:rPr>
              <w:t>0,26</w:t>
            </w:r>
          </w:p>
        </w:tc>
        <w:tc>
          <w:tcPr>
            <w:tcW w:w="1407" w:type="dxa"/>
            <w:tcBorders>
              <w:top w:val="nil"/>
              <w:left w:val="nil"/>
              <w:bottom w:val="single" w:sz="4" w:space="0" w:color="auto"/>
              <w:right w:val="single" w:sz="4" w:space="0" w:color="auto"/>
            </w:tcBorders>
            <w:vAlign w:val="center"/>
          </w:tcPr>
          <w:p w14:paraId="389E8F60"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574" w:type="dxa"/>
            <w:tcBorders>
              <w:top w:val="nil"/>
              <w:left w:val="nil"/>
              <w:bottom w:val="single" w:sz="4" w:space="0" w:color="auto"/>
              <w:right w:val="single" w:sz="4" w:space="0" w:color="auto"/>
            </w:tcBorders>
            <w:vAlign w:val="center"/>
          </w:tcPr>
          <w:p w14:paraId="35EF1664" w14:textId="77777777" w:rsidR="001940E6"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303ABCDE" w14:textId="77777777" w:rsidR="001940E6" w:rsidRPr="00040062" w:rsidRDefault="00CE488C" w:rsidP="00040062">
            <w:pPr>
              <w:jc w:val="center"/>
              <w:rPr>
                <w:rFonts w:ascii="Arial" w:hAnsi="Arial" w:cs="Arial"/>
                <w:b/>
                <w:bCs/>
                <w:lang w:val="ru-RU" w:eastAsia="ru-RU"/>
              </w:rPr>
            </w:pPr>
            <w:r w:rsidRPr="00040062">
              <w:rPr>
                <w:rFonts w:ascii="Arial" w:hAnsi="Arial" w:cs="Arial"/>
                <w:lang w:val="ru-RU" w:eastAsia="ru-RU"/>
              </w:rPr>
              <w:t>0,26</w:t>
            </w:r>
          </w:p>
        </w:tc>
      </w:tr>
      <w:tr w:rsidR="007929B9" w:rsidRPr="00040062" w14:paraId="13500091" w14:textId="77777777" w:rsidTr="00852091">
        <w:trPr>
          <w:trHeight w:val="285"/>
          <w:jc w:val="center"/>
        </w:trPr>
        <w:tc>
          <w:tcPr>
            <w:tcW w:w="5765" w:type="dxa"/>
            <w:tcBorders>
              <w:top w:val="nil"/>
              <w:left w:val="single" w:sz="4" w:space="0" w:color="auto"/>
              <w:bottom w:val="single" w:sz="4" w:space="0" w:color="auto"/>
              <w:right w:val="single" w:sz="4" w:space="0" w:color="auto"/>
            </w:tcBorders>
            <w:vAlign w:val="center"/>
            <w:hideMark/>
          </w:tcPr>
          <w:p w14:paraId="4E333DA4" w14:textId="77777777" w:rsidR="001940E6" w:rsidRPr="00040062" w:rsidRDefault="00E47E9B" w:rsidP="00040062">
            <w:pPr>
              <w:rPr>
                <w:rFonts w:ascii="Arial" w:hAnsi="Arial" w:cs="Arial"/>
                <w:lang w:val="ru-RU" w:eastAsia="ru-RU"/>
              </w:rPr>
            </w:pPr>
            <w:r w:rsidRPr="00040062">
              <w:rPr>
                <w:rFonts w:ascii="Arial" w:hAnsi="Arial" w:cs="Arial"/>
                <w:lang w:val="ru-RU" w:eastAsia="ru-RU"/>
              </w:rPr>
              <w:t xml:space="preserve">-мягколиственные </w:t>
            </w:r>
          </w:p>
        </w:tc>
        <w:tc>
          <w:tcPr>
            <w:tcW w:w="1225" w:type="dxa"/>
            <w:tcBorders>
              <w:top w:val="nil"/>
              <w:left w:val="nil"/>
              <w:bottom w:val="single" w:sz="4" w:space="0" w:color="auto"/>
              <w:right w:val="single" w:sz="4" w:space="0" w:color="auto"/>
            </w:tcBorders>
            <w:vAlign w:val="center"/>
          </w:tcPr>
          <w:p w14:paraId="1ED08962" w14:textId="77777777" w:rsidR="001940E6" w:rsidRPr="00040062" w:rsidRDefault="001940E6"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41332F0C" w14:textId="77777777" w:rsidR="001940E6" w:rsidRPr="00040062" w:rsidRDefault="001940E6"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63A0ACE9" w14:textId="77777777" w:rsidR="001940E6" w:rsidRPr="00040062" w:rsidRDefault="001940E6"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26164069" w14:textId="77777777" w:rsidR="001940E6" w:rsidRPr="00040062" w:rsidRDefault="001940E6"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3EB1C6D9" w14:textId="77777777" w:rsidR="001940E6" w:rsidRPr="00040062" w:rsidRDefault="001940E6"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45265058" w14:textId="77777777" w:rsidR="001940E6" w:rsidRPr="00040062" w:rsidRDefault="001940E6"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69E50DD1" w14:textId="77777777" w:rsidR="001940E6" w:rsidRPr="00040062" w:rsidRDefault="001940E6" w:rsidP="00040062">
            <w:pPr>
              <w:jc w:val="center"/>
              <w:rPr>
                <w:rFonts w:ascii="Arial" w:hAnsi="Arial" w:cs="Arial"/>
                <w:b/>
                <w:bCs/>
                <w:lang w:val="ru-RU" w:eastAsia="ru-RU"/>
              </w:rPr>
            </w:pPr>
          </w:p>
        </w:tc>
      </w:tr>
    </w:tbl>
    <w:p w14:paraId="7F3274E4" w14:textId="77777777" w:rsidR="00416A54" w:rsidRPr="00040062" w:rsidRDefault="00416A54" w:rsidP="00040062">
      <w:pPr>
        <w:tabs>
          <w:tab w:val="left" w:pos="851"/>
        </w:tabs>
        <w:ind w:firstLine="709"/>
        <w:jc w:val="both"/>
        <w:rPr>
          <w:rFonts w:ascii="Arial" w:hAnsi="Arial" w:cs="Arial"/>
          <w:lang w:val="ru-RU" w:eastAsia="ru-RU"/>
        </w:rPr>
      </w:pPr>
    </w:p>
    <w:p w14:paraId="4DBB5433" w14:textId="77777777" w:rsidR="00416A54" w:rsidRPr="00040062" w:rsidRDefault="00416A54" w:rsidP="00040062">
      <w:pPr>
        <w:tabs>
          <w:tab w:val="left" w:pos="851"/>
        </w:tabs>
        <w:ind w:firstLine="709"/>
        <w:jc w:val="both"/>
        <w:rPr>
          <w:rFonts w:ascii="Arial" w:hAnsi="Arial" w:cs="Arial"/>
          <w:b/>
          <w:lang w:val="ru-RU" w:eastAsia="ru-RU"/>
        </w:rPr>
        <w:sectPr w:rsidR="00416A54" w:rsidRPr="00040062" w:rsidSect="009910FA">
          <w:pgSz w:w="16838" w:h="11906" w:orient="landscape" w:code="9"/>
          <w:pgMar w:top="1134" w:right="962" w:bottom="567" w:left="1134" w:header="567" w:footer="567" w:gutter="0"/>
          <w:cols w:space="708"/>
          <w:docGrid w:linePitch="360"/>
        </w:sectPr>
      </w:pPr>
    </w:p>
    <w:p w14:paraId="269A0EA8" w14:textId="77777777" w:rsidR="002F208B" w:rsidRPr="00040062" w:rsidRDefault="00C91DD3" w:rsidP="00040062">
      <w:pPr>
        <w:tabs>
          <w:tab w:val="left" w:pos="8460"/>
        </w:tabs>
        <w:ind w:firstLine="720"/>
        <w:jc w:val="both"/>
        <w:rPr>
          <w:rFonts w:ascii="Arial" w:hAnsi="Arial" w:cs="Arial"/>
          <w:lang w:val="x-none" w:eastAsia="x-none"/>
        </w:rPr>
      </w:pPr>
      <w:r w:rsidRPr="00040062">
        <w:rPr>
          <w:rFonts w:ascii="Arial" w:hAnsi="Arial" w:cs="Arial"/>
          <w:lang w:val="x-none" w:eastAsia="x-none"/>
        </w:rPr>
        <w:lastRenderedPageBreak/>
        <w:t xml:space="preserve">В соответствии </w:t>
      </w:r>
      <w:r w:rsidR="00CC7C99" w:rsidRPr="00040062">
        <w:rPr>
          <w:rFonts w:ascii="Arial" w:hAnsi="Arial" w:cs="Arial"/>
          <w:lang w:val="x-none" w:eastAsia="x-none"/>
        </w:rPr>
        <w:t>Приказ</w:t>
      </w:r>
      <w:r w:rsidR="00CC7C99" w:rsidRPr="00040062">
        <w:rPr>
          <w:rFonts w:ascii="Arial" w:hAnsi="Arial" w:cs="Arial"/>
          <w:lang w:val="ru-RU" w:eastAsia="x-none"/>
        </w:rPr>
        <w:t>ом</w:t>
      </w:r>
      <w:r w:rsidR="00CC7C99" w:rsidRPr="00040062">
        <w:rPr>
          <w:rFonts w:ascii="Arial" w:hAnsi="Arial" w:cs="Arial"/>
          <w:lang w:val="x-none" w:eastAsia="x-none"/>
        </w:rPr>
        <w:t xml:space="preserve"> Минприроды России от 29.12.2021 </w:t>
      </w:r>
      <w:r w:rsidR="00785EFD" w:rsidRPr="00040062">
        <w:rPr>
          <w:rFonts w:ascii="Arial" w:hAnsi="Arial" w:cs="Arial"/>
          <w:lang w:val="x-none" w:eastAsia="x-none"/>
        </w:rPr>
        <w:t>№</w:t>
      </w:r>
      <w:r w:rsidR="00CC7C99" w:rsidRPr="00040062">
        <w:rPr>
          <w:rFonts w:ascii="Arial" w:hAnsi="Arial" w:cs="Arial"/>
          <w:lang w:val="x-none" w:eastAsia="x-none"/>
        </w:rPr>
        <w:t xml:space="preserve"> 1024 </w:t>
      </w:r>
      <w:r w:rsidR="00D65490" w:rsidRPr="00040062">
        <w:rPr>
          <w:rFonts w:ascii="Arial" w:hAnsi="Arial" w:cs="Arial"/>
          <w:lang w:val="x-none" w:eastAsia="x-none"/>
        </w:rPr>
        <w:t>«</w:t>
      </w:r>
      <w:r w:rsidR="00CC7C99" w:rsidRPr="00040062">
        <w:rPr>
          <w:rFonts w:ascii="Arial" w:hAnsi="Arial" w:cs="Arial"/>
          <w:lang w:val="x-none" w:eastAsia="x-none"/>
        </w:rPr>
        <w: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00D65490" w:rsidRPr="00040062">
        <w:rPr>
          <w:rFonts w:ascii="Arial" w:hAnsi="Arial" w:cs="Arial"/>
          <w:lang w:val="x-none" w:eastAsia="x-none"/>
        </w:rPr>
        <w:t>»</w:t>
      </w:r>
      <w:r w:rsidR="00CC7C99" w:rsidRPr="00040062">
        <w:rPr>
          <w:rFonts w:ascii="Arial" w:hAnsi="Arial" w:cs="Arial"/>
          <w:lang w:val="ru-RU" w:eastAsia="x-none"/>
        </w:rPr>
        <w:t xml:space="preserve"> </w:t>
      </w:r>
      <w:r w:rsidRPr="00040062">
        <w:rPr>
          <w:rFonts w:ascii="Arial" w:hAnsi="Arial" w:cs="Arial"/>
          <w:lang w:val="x-none" w:eastAsia="x-none"/>
        </w:rPr>
        <w:t xml:space="preserve">в </w:t>
      </w:r>
      <w:r w:rsidR="00DD0E37" w:rsidRPr="00040062">
        <w:rPr>
          <w:rFonts w:ascii="Arial" w:hAnsi="Arial" w:cs="Arial"/>
          <w:lang w:val="x-none" w:eastAsia="x-none"/>
        </w:rPr>
        <w:t xml:space="preserve">Дальневосточном таежном районе таежной лесорастительной зоны </w:t>
      </w:r>
      <w:r w:rsidRPr="00040062">
        <w:rPr>
          <w:rFonts w:ascii="Arial" w:hAnsi="Arial" w:cs="Arial"/>
          <w:lang w:val="x-none" w:eastAsia="x-none"/>
        </w:rPr>
        <w:t>обеспечивается естественное, комбинированное, либо искусственное лесовосстановление.</w:t>
      </w:r>
      <w:r w:rsidR="006E0D1D" w:rsidRPr="00040062">
        <w:rPr>
          <w:rFonts w:ascii="Arial" w:hAnsi="Arial" w:cs="Arial"/>
          <w:lang w:val="x-none" w:eastAsia="x-none"/>
        </w:rPr>
        <w:t xml:space="preserve"> Способы лесовосстановления указаны в </w:t>
      </w:r>
      <w:r w:rsidR="00E47E9B" w:rsidRPr="00040062">
        <w:rPr>
          <w:rFonts w:ascii="Arial" w:hAnsi="Arial" w:cs="Arial"/>
          <w:lang w:val="x-none" w:eastAsia="x-none"/>
        </w:rPr>
        <w:t xml:space="preserve">таблице </w:t>
      </w:r>
      <w:r w:rsidR="003061D8" w:rsidRPr="00040062">
        <w:rPr>
          <w:rFonts w:ascii="Arial" w:hAnsi="Arial" w:cs="Arial"/>
          <w:lang w:val="ru-RU" w:eastAsia="x-none"/>
        </w:rPr>
        <w:t>29</w:t>
      </w:r>
      <w:r w:rsidR="00642704" w:rsidRPr="00040062">
        <w:rPr>
          <w:rFonts w:ascii="Arial" w:hAnsi="Arial" w:cs="Arial"/>
          <w:lang w:val="x-none" w:eastAsia="x-none"/>
        </w:rPr>
        <w:t>.</w:t>
      </w:r>
    </w:p>
    <w:p w14:paraId="7F310C9B" w14:textId="77777777" w:rsidR="00852091" w:rsidRPr="00040062" w:rsidRDefault="00852091" w:rsidP="00040062">
      <w:pPr>
        <w:tabs>
          <w:tab w:val="left" w:pos="8460"/>
        </w:tabs>
        <w:ind w:firstLine="720"/>
        <w:jc w:val="both"/>
        <w:rPr>
          <w:rFonts w:ascii="Arial" w:hAnsi="Arial" w:cs="Arial"/>
          <w:lang w:val="x-none" w:eastAsia="x-none"/>
        </w:rPr>
      </w:pPr>
    </w:p>
    <w:p w14:paraId="17BDA4C0" w14:textId="77777777" w:rsidR="00611783" w:rsidRPr="00040062" w:rsidRDefault="00642704" w:rsidP="00040062">
      <w:pPr>
        <w:tabs>
          <w:tab w:val="left" w:pos="8460"/>
        </w:tabs>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3</w:t>
      </w:r>
      <w:r w:rsidR="004F4BE0" w:rsidRPr="00040062">
        <w:rPr>
          <w:rFonts w:ascii="Arial" w:hAnsi="Arial" w:cs="Arial"/>
          <w:b/>
          <w:lang w:val="ru-RU" w:eastAsia="ru-RU"/>
        </w:rPr>
        <w:t>4</w:t>
      </w:r>
      <w:r w:rsidR="003061D8" w:rsidRPr="00040062">
        <w:rPr>
          <w:rFonts w:ascii="Arial" w:hAnsi="Arial" w:cs="Arial"/>
          <w:b/>
          <w:lang w:val="ru-RU" w:eastAsia="ru-RU"/>
        </w:rPr>
        <w:t>.</w:t>
      </w:r>
      <w:r w:rsidRPr="00040062">
        <w:rPr>
          <w:rFonts w:ascii="Arial" w:hAnsi="Arial" w:cs="Arial"/>
          <w:b/>
          <w:lang w:val="ru-RU" w:eastAsia="ru-RU"/>
        </w:rPr>
        <w:t xml:space="preserve"> </w:t>
      </w:r>
      <w:r w:rsidR="006742F2" w:rsidRPr="00040062">
        <w:rPr>
          <w:rFonts w:ascii="Arial" w:hAnsi="Arial" w:cs="Arial"/>
          <w:b/>
          <w:lang w:val="ru-RU" w:eastAsia="ru-RU"/>
        </w:rPr>
        <w:t>СПОСОБЫ ЛЕСОВОССТАНОВЛЕНИЯ В ЗАВИСИМОСТИ ОТ ЕСТЕСТВЕННОГО ЛЕСОВОССТАНОВЛЕНИЯ ЦЕННЫХ ЛЕСНЫХ ДРЕВЕСНЫХ ПОРОД</w:t>
      </w:r>
    </w:p>
    <w:tbl>
      <w:tblPr>
        <w:tblW w:w="10224" w:type="dxa"/>
        <w:tblInd w:w="62" w:type="dxa"/>
        <w:tblLayout w:type="fixed"/>
        <w:tblCellMar>
          <w:top w:w="102" w:type="dxa"/>
          <w:left w:w="62" w:type="dxa"/>
          <w:bottom w:w="102" w:type="dxa"/>
          <w:right w:w="62" w:type="dxa"/>
        </w:tblCellMar>
        <w:tblLook w:val="0000" w:firstRow="0" w:lastRow="0" w:firstColumn="0" w:lastColumn="0" w:noHBand="0" w:noVBand="0"/>
      </w:tblPr>
      <w:tblGrid>
        <w:gridCol w:w="1701"/>
        <w:gridCol w:w="1276"/>
        <w:gridCol w:w="3093"/>
        <w:gridCol w:w="2428"/>
        <w:gridCol w:w="1726"/>
      </w:tblGrid>
      <w:tr w:rsidR="007929B9" w:rsidRPr="00040062" w14:paraId="64F90006" w14:textId="77777777" w:rsidTr="009910FA">
        <w:trPr>
          <w:trHeight w:val="1367"/>
        </w:trPr>
        <w:tc>
          <w:tcPr>
            <w:tcW w:w="2977" w:type="dxa"/>
            <w:gridSpan w:val="2"/>
            <w:tcBorders>
              <w:top w:val="single" w:sz="4" w:space="0" w:color="auto"/>
              <w:left w:val="single" w:sz="4" w:space="0" w:color="auto"/>
              <w:bottom w:val="single" w:sz="4" w:space="0" w:color="auto"/>
              <w:right w:val="single" w:sz="4" w:space="0" w:color="auto"/>
            </w:tcBorders>
            <w:vAlign w:val="center"/>
          </w:tcPr>
          <w:p w14:paraId="616618C3" w14:textId="77777777" w:rsidR="00DD0E37"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Способы лесовосстановления</w:t>
            </w:r>
          </w:p>
        </w:tc>
        <w:tc>
          <w:tcPr>
            <w:tcW w:w="3093" w:type="dxa"/>
            <w:tcBorders>
              <w:top w:val="single" w:sz="4" w:space="0" w:color="auto"/>
              <w:left w:val="single" w:sz="4" w:space="0" w:color="auto"/>
              <w:bottom w:val="single" w:sz="4" w:space="0" w:color="auto"/>
              <w:right w:val="single" w:sz="4" w:space="0" w:color="auto"/>
            </w:tcBorders>
            <w:vAlign w:val="center"/>
          </w:tcPr>
          <w:p w14:paraId="24D0E7D4" w14:textId="77777777" w:rsidR="00DD0E37"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Древесные породы</w:t>
            </w:r>
          </w:p>
        </w:tc>
        <w:tc>
          <w:tcPr>
            <w:tcW w:w="2428" w:type="dxa"/>
            <w:tcBorders>
              <w:top w:val="single" w:sz="4" w:space="0" w:color="auto"/>
              <w:left w:val="single" w:sz="4" w:space="0" w:color="auto"/>
              <w:bottom w:val="single" w:sz="4" w:space="0" w:color="auto"/>
              <w:right w:val="single" w:sz="4" w:space="0" w:color="auto"/>
            </w:tcBorders>
            <w:vAlign w:val="center"/>
          </w:tcPr>
          <w:p w14:paraId="7D5A7492" w14:textId="77777777" w:rsidR="00DD0E37"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Группы типов леса, типы лесорастительных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12370CF6" w14:textId="77777777" w:rsidR="00DD0E37" w:rsidRPr="00040062" w:rsidRDefault="00E47E9B" w:rsidP="00040062">
            <w:pPr>
              <w:widowControl w:val="0"/>
              <w:autoSpaceDE w:val="0"/>
              <w:autoSpaceDN w:val="0"/>
              <w:adjustRightInd w:val="0"/>
              <w:jc w:val="center"/>
              <w:rPr>
                <w:rFonts w:ascii="Arial" w:hAnsi="Arial" w:cs="Arial"/>
                <w:b/>
                <w:lang w:val="ru-RU" w:eastAsia="ru-RU"/>
              </w:rPr>
            </w:pPr>
            <w:r w:rsidRPr="00040062">
              <w:rPr>
                <w:rFonts w:ascii="Arial" w:hAnsi="Arial" w:cs="Arial"/>
                <w:b/>
                <w:lang w:val="ru-RU" w:eastAsia="ru-RU"/>
              </w:rPr>
              <w:t>Количество жизнеспособного подроста и молодняка, тыс. штук на 1 га</w:t>
            </w:r>
          </w:p>
        </w:tc>
      </w:tr>
      <w:tr w:rsidR="007929B9" w:rsidRPr="00040062" w14:paraId="5ED0C105" w14:textId="77777777" w:rsidTr="009910FA">
        <w:trPr>
          <w:trHeight w:val="25"/>
        </w:trPr>
        <w:tc>
          <w:tcPr>
            <w:tcW w:w="2977" w:type="dxa"/>
            <w:gridSpan w:val="2"/>
            <w:tcBorders>
              <w:top w:val="single" w:sz="4" w:space="0" w:color="auto"/>
              <w:left w:val="single" w:sz="4" w:space="0" w:color="auto"/>
              <w:bottom w:val="single" w:sz="4" w:space="0" w:color="auto"/>
              <w:right w:val="single" w:sz="4" w:space="0" w:color="auto"/>
            </w:tcBorders>
          </w:tcPr>
          <w:p w14:paraId="3F82CB09"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w:t>
            </w:r>
          </w:p>
        </w:tc>
        <w:tc>
          <w:tcPr>
            <w:tcW w:w="3093" w:type="dxa"/>
            <w:tcBorders>
              <w:top w:val="single" w:sz="4" w:space="0" w:color="auto"/>
              <w:left w:val="single" w:sz="4" w:space="0" w:color="auto"/>
              <w:bottom w:val="single" w:sz="4" w:space="0" w:color="auto"/>
              <w:right w:val="single" w:sz="4" w:space="0" w:color="auto"/>
            </w:tcBorders>
          </w:tcPr>
          <w:p w14:paraId="17B3DE7B"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2</w:t>
            </w:r>
          </w:p>
        </w:tc>
        <w:tc>
          <w:tcPr>
            <w:tcW w:w="2428" w:type="dxa"/>
            <w:tcBorders>
              <w:top w:val="single" w:sz="4" w:space="0" w:color="auto"/>
              <w:left w:val="single" w:sz="4" w:space="0" w:color="auto"/>
              <w:bottom w:val="single" w:sz="4" w:space="0" w:color="auto"/>
              <w:right w:val="single" w:sz="4" w:space="0" w:color="auto"/>
            </w:tcBorders>
          </w:tcPr>
          <w:p w14:paraId="6A6ACFBA"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w:t>
            </w:r>
          </w:p>
        </w:tc>
        <w:tc>
          <w:tcPr>
            <w:tcW w:w="1726" w:type="dxa"/>
            <w:tcBorders>
              <w:top w:val="single" w:sz="4" w:space="0" w:color="auto"/>
              <w:left w:val="single" w:sz="4" w:space="0" w:color="auto"/>
              <w:bottom w:val="single" w:sz="4" w:space="0" w:color="auto"/>
              <w:right w:val="single" w:sz="4" w:space="0" w:color="auto"/>
            </w:tcBorders>
            <w:vAlign w:val="center"/>
          </w:tcPr>
          <w:p w14:paraId="1EAFF182"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4</w:t>
            </w:r>
          </w:p>
        </w:tc>
      </w:tr>
      <w:tr w:rsidR="007929B9" w:rsidRPr="00040062" w14:paraId="1DFCE7CB" w14:textId="77777777" w:rsidTr="009910FA">
        <w:trPr>
          <w:trHeight w:val="20"/>
        </w:trPr>
        <w:tc>
          <w:tcPr>
            <w:tcW w:w="1701" w:type="dxa"/>
            <w:vMerge w:val="restart"/>
            <w:tcBorders>
              <w:top w:val="single" w:sz="4" w:space="0" w:color="auto"/>
              <w:left w:val="single" w:sz="4" w:space="0" w:color="auto"/>
              <w:bottom w:val="single" w:sz="4" w:space="0" w:color="auto"/>
              <w:right w:val="single" w:sz="4" w:space="0" w:color="auto"/>
            </w:tcBorders>
          </w:tcPr>
          <w:p w14:paraId="0989D0E2" w14:textId="77777777" w:rsidR="00DD0E3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Естественное лесовосстановление</w:t>
            </w:r>
          </w:p>
        </w:tc>
        <w:tc>
          <w:tcPr>
            <w:tcW w:w="1276" w:type="dxa"/>
            <w:vMerge w:val="restart"/>
            <w:tcBorders>
              <w:top w:val="single" w:sz="4" w:space="0" w:color="auto"/>
              <w:left w:val="single" w:sz="4" w:space="0" w:color="auto"/>
              <w:bottom w:val="single" w:sz="4" w:space="0" w:color="auto"/>
              <w:right w:val="single" w:sz="4" w:space="0" w:color="auto"/>
            </w:tcBorders>
          </w:tcPr>
          <w:p w14:paraId="071F2F71" w14:textId="77777777" w:rsidR="00DD0E3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путем мероприятий по сохранению подроста, ухода за подростом</w:t>
            </w:r>
          </w:p>
        </w:tc>
        <w:tc>
          <w:tcPr>
            <w:tcW w:w="3093" w:type="dxa"/>
            <w:tcBorders>
              <w:top w:val="single" w:sz="4" w:space="0" w:color="auto"/>
              <w:left w:val="single" w:sz="4" w:space="0" w:color="auto"/>
              <w:bottom w:val="single" w:sz="4" w:space="0" w:color="auto"/>
              <w:right w:val="single" w:sz="4" w:space="0" w:color="auto"/>
            </w:tcBorders>
          </w:tcPr>
          <w:p w14:paraId="526BC483"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0B5EB3DA"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4B267901"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более 0,4</w:t>
            </w:r>
          </w:p>
        </w:tc>
      </w:tr>
      <w:tr w:rsidR="007929B9" w:rsidRPr="00040062" w14:paraId="53894891" w14:textId="77777777" w:rsidTr="009910FA">
        <w:trPr>
          <w:trHeight w:val="221"/>
        </w:trPr>
        <w:tc>
          <w:tcPr>
            <w:tcW w:w="1701" w:type="dxa"/>
            <w:vMerge/>
            <w:tcBorders>
              <w:top w:val="single" w:sz="4" w:space="0" w:color="auto"/>
              <w:left w:val="single" w:sz="4" w:space="0" w:color="auto"/>
              <w:bottom w:val="single" w:sz="4" w:space="0" w:color="auto"/>
              <w:right w:val="single" w:sz="4" w:space="0" w:color="auto"/>
            </w:tcBorders>
          </w:tcPr>
          <w:p w14:paraId="0A5514B7"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7D086C45"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472E9152"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6089D32D"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2773DC4"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300E56CE" w14:textId="77777777" w:rsidTr="009910FA">
        <w:trPr>
          <w:trHeight w:val="30"/>
        </w:trPr>
        <w:tc>
          <w:tcPr>
            <w:tcW w:w="1701" w:type="dxa"/>
            <w:vMerge/>
            <w:tcBorders>
              <w:top w:val="single" w:sz="4" w:space="0" w:color="auto"/>
              <w:left w:val="single" w:sz="4" w:space="0" w:color="auto"/>
              <w:bottom w:val="single" w:sz="4" w:space="0" w:color="auto"/>
              <w:right w:val="single" w:sz="4" w:space="0" w:color="auto"/>
            </w:tcBorders>
          </w:tcPr>
          <w:p w14:paraId="54B1BDA3"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41C503AF"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E2B38E0"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1B31BD39"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E34F0FF"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4BB0F5F8" w14:textId="77777777" w:rsidTr="009910FA">
        <w:trPr>
          <w:trHeight w:val="533"/>
        </w:trPr>
        <w:tc>
          <w:tcPr>
            <w:tcW w:w="1701" w:type="dxa"/>
            <w:vMerge/>
            <w:tcBorders>
              <w:top w:val="single" w:sz="4" w:space="0" w:color="auto"/>
              <w:left w:val="single" w:sz="4" w:space="0" w:color="auto"/>
              <w:bottom w:val="single" w:sz="4" w:space="0" w:color="auto"/>
              <w:right w:val="single" w:sz="4" w:space="0" w:color="auto"/>
            </w:tcBorders>
          </w:tcPr>
          <w:p w14:paraId="3124F374"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719C8214"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C372A69"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0B62BC6A"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65E2DFCF"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более 1,0</w:t>
            </w:r>
          </w:p>
        </w:tc>
      </w:tr>
      <w:tr w:rsidR="007929B9" w:rsidRPr="00040062" w14:paraId="1282E450" w14:textId="77777777" w:rsidTr="009910FA">
        <w:trPr>
          <w:trHeight w:val="273"/>
        </w:trPr>
        <w:tc>
          <w:tcPr>
            <w:tcW w:w="1701" w:type="dxa"/>
            <w:vMerge/>
            <w:tcBorders>
              <w:top w:val="single" w:sz="4" w:space="0" w:color="auto"/>
              <w:left w:val="single" w:sz="4" w:space="0" w:color="auto"/>
              <w:bottom w:val="single" w:sz="4" w:space="0" w:color="auto"/>
              <w:right w:val="single" w:sz="4" w:space="0" w:color="auto"/>
            </w:tcBorders>
          </w:tcPr>
          <w:p w14:paraId="5ED908E7"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47376FA4"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4C2CBBB"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300EA704"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D2A1560"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более 1,0</w:t>
            </w:r>
          </w:p>
        </w:tc>
      </w:tr>
      <w:tr w:rsidR="007929B9" w:rsidRPr="00040062" w14:paraId="21F46CB6" w14:textId="77777777" w:rsidTr="009910FA">
        <w:trPr>
          <w:trHeight w:val="273"/>
        </w:trPr>
        <w:tc>
          <w:tcPr>
            <w:tcW w:w="1701" w:type="dxa"/>
            <w:vMerge/>
            <w:tcBorders>
              <w:top w:val="single" w:sz="4" w:space="0" w:color="auto"/>
              <w:left w:val="single" w:sz="4" w:space="0" w:color="auto"/>
              <w:bottom w:val="single" w:sz="4" w:space="0" w:color="auto"/>
              <w:right w:val="single" w:sz="4" w:space="0" w:color="auto"/>
            </w:tcBorders>
          </w:tcPr>
          <w:p w14:paraId="427D7BC6"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630222EF"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64031A04"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6609FA92"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7DE9B31"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46DD2F2D" w14:textId="77777777" w:rsidTr="009910FA">
        <w:trPr>
          <w:trHeight w:val="20"/>
        </w:trPr>
        <w:tc>
          <w:tcPr>
            <w:tcW w:w="1701" w:type="dxa"/>
            <w:vMerge w:val="restart"/>
            <w:tcBorders>
              <w:top w:val="single" w:sz="4" w:space="0" w:color="auto"/>
              <w:left w:val="single" w:sz="4" w:space="0" w:color="auto"/>
              <w:right w:val="single" w:sz="4" w:space="0" w:color="auto"/>
            </w:tcBorders>
          </w:tcPr>
          <w:p w14:paraId="38FB47A7" w14:textId="77777777" w:rsidR="00DD0E3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Естественное лесовосстановление</w:t>
            </w:r>
          </w:p>
        </w:tc>
        <w:tc>
          <w:tcPr>
            <w:tcW w:w="1276" w:type="dxa"/>
            <w:vMerge w:val="restart"/>
            <w:tcBorders>
              <w:top w:val="single" w:sz="4" w:space="0" w:color="auto"/>
              <w:left w:val="single" w:sz="4" w:space="0" w:color="auto"/>
              <w:bottom w:val="single" w:sz="4" w:space="0" w:color="auto"/>
              <w:right w:val="single" w:sz="4" w:space="0" w:color="auto"/>
            </w:tcBorders>
          </w:tcPr>
          <w:p w14:paraId="1AF89ABA" w14:textId="77777777" w:rsidR="00DD0E3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путем минерализации</w:t>
            </w:r>
          </w:p>
        </w:tc>
        <w:tc>
          <w:tcPr>
            <w:tcW w:w="3093" w:type="dxa"/>
            <w:tcBorders>
              <w:top w:val="single" w:sz="4" w:space="0" w:color="auto"/>
              <w:left w:val="single" w:sz="4" w:space="0" w:color="auto"/>
              <w:bottom w:val="single" w:sz="4" w:space="0" w:color="auto"/>
              <w:right w:val="single" w:sz="4" w:space="0" w:color="auto"/>
            </w:tcBorders>
          </w:tcPr>
          <w:p w14:paraId="4E5488DE"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1C138870"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465F7B8"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0,3 - 0,2</w:t>
            </w:r>
          </w:p>
        </w:tc>
      </w:tr>
      <w:tr w:rsidR="007929B9" w:rsidRPr="00040062" w14:paraId="6DB027C7" w14:textId="77777777" w:rsidTr="009910FA">
        <w:trPr>
          <w:trHeight w:val="24"/>
        </w:trPr>
        <w:tc>
          <w:tcPr>
            <w:tcW w:w="1701" w:type="dxa"/>
            <w:vMerge/>
            <w:tcBorders>
              <w:top w:val="single" w:sz="4" w:space="0" w:color="auto"/>
              <w:left w:val="single" w:sz="4" w:space="0" w:color="auto"/>
              <w:right w:val="single" w:sz="4" w:space="0" w:color="auto"/>
            </w:tcBorders>
          </w:tcPr>
          <w:p w14:paraId="2E67A951"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59D74557"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28C0E4C"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420D3E78"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112258AA"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0,7 - 0,4</w:t>
            </w:r>
          </w:p>
        </w:tc>
      </w:tr>
      <w:tr w:rsidR="007929B9" w:rsidRPr="00040062" w14:paraId="0134F05C" w14:textId="77777777" w:rsidTr="009910FA">
        <w:trPr>
          <w:trHeight w:val="187"/>
        </w:trPr>
        <w:tc>
          <w:tcPr>
            <w:tcW w:w="1701" w:type="dxa"/>
            <w:vMerge w:val="restart"/>
            <w:tcBorders>
              <w:left w:val="single" w:sz="4" w:space="0" w:color="auto"/>
              <w:bottom w:val="single" w:sz="4" w:space="0" w:color="auto"/>
              <w:right w:val="single" w:sz="4" w:space="0" w:color="auto"/>
            </w:tcBorders>
          </w:tcPr>
          <w:p w14:paraId="19F2FC13" w14:textId="77777777" w:rsidR="00DD0E37"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Комбинированное лесовосстановление</w:t>
            </w:r>
          </w:p>
        </w:tc>
        <w:tc>
          <w:tcPr>
            <w:tcW w:w="1276" w:type="dxa"/>
            <w:vMerge/>
            <w:tcBorders>
              <w:top w:val="single" w:sz="4" w:space="0" w:color="auto"/>
              <w:left w:val="single" w:sz="4" w:space="0" w:color="auto"/>
              <w:bottom w:val="single" w:sz="4" w:space="0" w:color="auto"/>
              <w:right w:val="single" w:sz="4" w:space="0" w:color="auto"/>
            </w:tcBorders>
          </w:tcPr>
          <w:p w14:paraId="19BD2545"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084B7CAB"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52FA733A"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6D23605E"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0,7 - 0,4</w:t>
            </w:r>
          </w:p>
        </w:tc>
      </w:tr>
      <w:tr w:rsidR="007929B9" w:rsidRPr="00040062" w14:paraId="2DFD3064" w14:textId="77777777" w:rsidTr="009910FA">
        <w:trPr>
          <w:trHeight w:val="637"/>
        </w:trPr>
        <w:tc>
          <w:tcPr>
            <w:tcW w:w="1701" w:type="dxa"/>
            <w:vMerge/>
            <w:tcBorders>
              <w:left w:val="single" w:sz="4" w:space="0" w:color="auto"/>
              <w:bottom w:val="single" w:sz="4" w:space="0" w:color="auto"/>
              <w:right w:val="single" w:sz="4" w:space="0" w:color="auto"/>
            </w:tcBorders>
          </w:tcPr>
          <w:p w14:paraId="66F5B6C9"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7B723427"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6747C07D"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46B07338"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7A411630"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0,9 - 0,6</w:t>
            </w:r>
          </w:p>
        </w:tc>
      </w:tr>
      <w:tr w:rsidR="007929B9" w:rsidRPr="00040062" w14:paraId="55F21DC0" w14:textId="77777777" w:rsidTr="009910FA">
        <w:trPr>
          <w:trHeight w:val="581"/>
        </w:trPr>
        <w:tc>
          <w:tcPr>
            <w:tcW w:w="1701" w:type="dxa"/>
            <w:vMerge/>
            <w:tcBorders>
              <w:left w:val="single" w:sz="4" w:space="0" w:color="auto"/>
              <w:bottom w:val="single" w:sz="4" w:space="0" w:color="auto"/>
              <w:right w:val="single" w:sz="4" w:space="0" w:color="auto"/>
            </w:tcBorders>
          </w:tcPr>
          <w:p w14:paraId="65363708"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6BEA0B6A"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0CC4D5BA"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7647E98E"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FD7D423"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0,9 - 0,6</w:t>
            </w:r>
          </w:p>
        </w:tc>
      </w:tr>
      <w:tr w:rsidR="007929B9" w:rsidRPr="00040062" w14:paraId="66A15D9E" w14:textId="77777777" w:rsidTr="009910FA">
        <w:trPr>
          <w:trHeight w:val="255"/>
        </w:trPr>
        <w:tc>
          <w:tcPr>
            <w:tcW w:w="1701" w:type="dxa"/>
            <w:vMerge/>
            <w:tcBorders>
              <w:left w:val="single" w:sz="4" w:space="0" w:color="auto"/>
              <w:bottom w:val="single" w:sz="4" w:space="0" w:color="auto"/>
              <w:right w:val="single" w:sz="4" w:space="0" w:color="auto"/>
            </w:tcBorders>
          </w:tcPr>
          <w:p w14:paraId="446C4330"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left w:val="single" w:sz="4" w:space="0" w:color="auto"/>
              <w:bottom w:val="single" w:sz="4" w:space="0" w:color="auto"/>
              <w:right w:val="single" w:sz="4" w:space="0" w:color="auto"/>
            </w:tcBorders>
          </w:tcPr>
          <w:p w14:paraId="085A6C9F"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005BD9F"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47483688"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860DAF8"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0,6 - 0,7</w:t>
            </w:r>
          </w:p>
          <w:p w14:paraId="76BD3495" w14:textId="77777777" w:rsidR="009910FA" w:rsidRPr="00040062" w:rsidRDefault="009910FA" w:rsidP="00040062">
            <w:pPr>
              <w:widowControl w:val="0"/>
              <w:autoSpaceDE w:val="0"/>
              <w:autoSpaceDN w:val="0"/>
              <w:adjustRightInd w:val="0"/>
              <w:jc w:val="center"/>
              <w:rPr>
                <w:rFonts w:ascii="Arial" w:hAnsi="Arial" w:cs="Arial"/>
                <w:lang w:val="ru-RU" w:eastAsia="ru-RU"/>
              </w:rPr>
            </w:pPr>
          </w:p>
          <w:p w14:paraId="539725D3" w14:textId="77777777" w:rsidR="009910FA" w:rsidRPr="00040062" w:rsidRDefault="009910FA" w:rsidP="00040062">
            <w:pPr>
              <w:widowControl w:val="0"/>
              <w:autoSpaceDE w:val="0"/>
              <w:autoSpaceDN w:val="0"/>
              <w:adjustRightInd w:val="0"/>
              <w:jc w:val="center"/>
              <w:rPr>
                <w:rFonts w:ascii="Arial" w:hAnsi="Arial" w:cs="Arial"/>
                <w:lang w:val="ru-RU" w:eastAsia="ru-RU"/>
              </w:rPr>
            </w:pPr>
          </w:p>
          <w:p w14:paraId="6892E67E" w14:textId="77777777" w:rsidR="009910FA" w:rsidRPr="00040062" w:rsidRDefault="009910FA" w:rsidP="00040062">
            <w:pPr>
              <w:widowControl w:val="0"/>
              <w:autoSpaceDE w:val="0"/>
              <w:autoSpaceDN w:val="0"/>
              <w:adjustRightInd w:val="0"/>
              <w:jc w:val="center"/>
              <w:rPr>
                <w:rFonts w:ascii="Arial" w:hAnsi="Arial" w:cs="Arial"/>
                <w:lang w:val="ru-RU" w:eastAsia="ru-RU"/>
              </w:rPr>
            </w:pPr>
          </w:p>
        </w:tc>
      </w:tr>
      <w:tr w:rsidR="007929B9" w:rsidRPr="00040062" w14:paraId="64DE9BDB" w14:textId="77777777" w:rsidTr="009910FA">
        <w:trPr>
          <w:trHeight w:val="273"/>
        </w:trPr>
        <w:tc>
          <w:tcPr>
            <w:tcW w:w="1701" w:type="dxa"/>
            <w:vMerge w:val="restart"/>
            <w:tcBorders>
              <w:top w:val="single" w:sz="4" w:space="0" w:color="auto"/>
              <w:left w:val="single" w:sz="4" w:space="0" w:color="auto"/>
              <w:bottom w:val="single" w:sz="4" w:space="0" w:color="auto"/>
            </w:tcBorders>
          </w:tcPr>
          <w:p w14:paraId="57915B2D" w14:textId="77777777" w:rsidR="00DD0E37" w:rsidRPr="00040062" w:rsidRDefault="009910FA"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lastRenderedPageBreak/>
              <w:t>Искусственно</w:t>
            </w:r>
            <w:r w:rsidR="00E47E9B" w:rsidRPr="00040062">
              <w:rPr>
                <w:rFonts w:ascii="Arial" w:hAnsi="Arial" w:cs="Arial"/>
                <w:lang w:val="ru-RU" w:eastAsia="ru-RU"/>
              </w:rPr>
              <w:t>е лесовосстановление</w:t>
            </w:r>
          </w:p>
        </w:tc>
        <w:tc>
          <w:tcPr>
            <w:tcW w:w="1276" w:type="dxa"/>
            <w:vMerge w:val="restart"/>
            <w:tcBorders>
              <w:top w:val="single" w:sz="4" w:space="0" w:color="auto"/>
              <w:bottom w:val="single" w:sz="4" w:space="0" w:color="auto"/>
              <w:right w:val="single" w:sz="4" w:space="0" w:color="auto"/>
            </w:tcBorders>
          </w:tcPr>
          <w:p w14:paraId="7E63B2F2"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51D4F9CE"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72803278"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B1D0F3E"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менее 0,1</w:t>
            </w:r>
          </w:p>
        </w:tc>
      </w:tr>
      <w:tr w:rsidR="007929B9" w:rsidRPr="00040062" w14:paraId="78B96998" w14:textId="77777777" w:rsidTr="009910FA">
        <w:trPr>
          <w:trHeight w:val="106"/>
        </w:trPr>
        <w:tc>
          <w:tcPr>
            <w:tcW w:w="1701" w:type="dxa"/>
            <w:vMerge/>
            <w:tcBorders>
              <w:top w:val="single" w:sz="4" w:space="0" w:color="auto"/>
              <w:left w:val="single" w:sz="4" w:space="0" w:color="auto"/>
              <w:bottom w:val="single" w:sz="4" w:space="0" w:color="auto"/>
            </w:tcBorders>
          </w:tcPr>
          <w:p w14:paraId="4B0E14B2"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bottom w:val="single" w:sz="4" w:space="0" w:color="auto"/>
              <w:right w:val="single" w:sz="4" w:space="0" w:color="auto"/>
            </w:tcBorders>
          </w:tcPr>
          <w:p w14:paraId="763CDF55"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850A496"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68C6C6C3"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CC4107D"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менее 0,3</w:t>
            </w:r>
          </w:p>
        </w:tc>
      </w:tr>
      <w:tr w:rsidR="007929B9" w:rsidRPr="00040062" w14:paraId="1871C4A9" w14:textId="77777777" w:rsidTr="009910FA">
        <w:trPr>
          <w:trHeight w:val="184"/>
        </w:trPr>
        <w:tc>
          <w:tcPr>
            <w:tcW w:w="1701" w:type="dxa"/>
            <w:vMerge/>
            <w:tcBorders>
              <w:top w:val="single" w:sz="4" w:space="0" w:color="auto"/>
              <w:left w:val="single" w:sz="4" w:space="0" w:color="auto"/>
              <w:bottom w:val="single" w:sz="4" w:space="0" w:color="auto"/>
            </w:tcBorders>
          </w:tcPr>
          <w:p w14:paraId="7C14D26B"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bottom w:val="single" w:sz="4" w:space="0" w:color="auto"/>
              <w:right w:val="single" w:sz="4" w:space="0" w:color="auto"/>
            </w:tcBorders>
          </w:tcPr>
          <w:p w14:paraId="45D949C8"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BF061B0"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0FE06339"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E4B43B8"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менее 0,3</w:t>
            </w:r>
          </w:p>
        </w:tc>
      </w:tr>
      <w:tr w:rsidR="007929B9" w:rsidRPr="00040062" w14:paraId="5BE61658" w14:textId="77777777" w:rsidTr="009910FA">
        <w:trPr>
          <w:trHeight w:val="777"/>
        </w:trPr>
        <w:tc>
          <w:tcPr>
            <w:tcW w:w="1701" w:type="dxa"/>
            <w:vMerge/>
            <w:tcBorders>
              <w:top w:val="single" w:sz="4" w:space="0" w:color="auto"/>
              <w:left w:val="single" w:sz="4" w:space="0" w:color="auto"/>
              <w:bottom w:val="single" w:sz="4" w:space="0" w:color="auto"/>
            </w:tcBorders>
          </w:tcPr>
          <w:p w14:paraId="5F924090"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bottom w:val="single" w:sz="4" w:space="0" w:color="auto"/>
              <w:right w:val="single" w:sz="4" w:space="0" w:color="auto"/>
            </w:tcBorders>
          </w:tcPr>
          <w:p w14:paraId="08C3C4DC"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5963D8A7"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667B695D"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78607CD"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менее 0,5</w:t>
            </w:r>
          </w:p>
        </w:tc>
      </w:tr>
      <w:tr w:rsidR="007929B9" w:rsidRPr="00040062" w14:paraId="612316B1" w14:textId="77777777" w:rsidTr="009910FA">
        <w:trPr>
          <w:trHeight w:val="489"/>
        </w:trPr>
        <w:tc>
          <w:tcPr>
            <w:tcW w:w="1701" w:type="dxa"/>
            <w:vMerge/>
            <w:tcBorders>
              <w:top w:val="single" w:sz="4" w:space="0" w:color="auto"/>
              <w:left w:val="single" w:sz="4" w:space="0" w:color="auto"/>
              <w:bottom w:val="single" w:sz="4" w:space="0" w:color="auto"/>
            </w:tcBorders>
          </w:tcPr>
          <w:p w14:paraId="24F403C3"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bottom w:val="single" w:sz="4" w:space="0" w:color="auto"/>
              <w:right w:val="single" w:sz="4" w:space="0" w:color="auto"/>
            </w:tcBorders>
          </w:tcPr>
          <w:p w14:paraId="404128DB"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EC92B4F"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268F2FB2"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E2589C4"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менее 0,5</w:t>
            </w:r>
          </w:p>
        </w:tc>
      </w:tr>
      <w:tr w:rsidR="007929B9" w:rsidRPr="00040062" w14:paraId="0408BA24" w14:textId="77777777" w:rsidTr="009910FA">
        <w:trPr>
          <w:trHeight w:val="20"/>
        </w:trPr>
        <w:tc>
          <w:tcPr>
            <w:tcW w:w="1701" w:type="dxa"/>
            <w:vMerge/>
            <w:tcBorders>
              <w:top w:val="single" w:sz="4" w:space="0" w:color="auto"/>
              <w:left w:val="single" w:sz="4" w:space="0" w:color="auto"/>
              <w:bottom w:val="single" w:sz="4" w:space="0" w:color="auto"/>
            </w:tcBorders>
          </w:tcPr>
          <w:p w14:paraId="1A2A731F"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1276" w:type="dxa"/>
            <w:vMerge/>
            <w:tcBorders>
              <w:top w:val="single" w:sz="4" w:space="0" w:color="auto"/>
              <w:bottom w:val="single" w:sz="4" w:space="0" w:color="auto"/>
              <w:right w:val="single" w:sz="4" w:space="0" w:color="auto"/>
            </w:tcBorders>
          </w:tcPr>
          <w:p w14:paraId="698F3889" w14:textId="77777777" w:rsidR="00DD0E37" w:rsidRPr="00040062" w:rsidRDefault="00DD0E37" w:rsidP="00040062">
            <w:pPr>
              <w:widowControl w:val="0"/>
              <w:autoSpaceDE w:val="0"/>
              <w:autoSpaceDN w:val="0"/>
              <w:adjustRightInd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678DC87"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55B0EB14"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7F373567" w14:textId="77777777" w:rsidR="00DD0E37"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менее 0,5</w:t>
            </w:r>
          </w:p>
        </w:tc>
      </w:tr>
    </w:tbl>
    <w:p w14:paraId="5DD9A528" w14:textId="77777777" w:rsidR="00852091" w:rsidRPr="00040062" w:rsidRDefault="00852091" w:rsidP="00040062">
      <w:pPr>
        <w:tabs>
          <w:tab w:val="left" w:pos="851"/>
        </w:tabs>
        <w:ind w:firstLine="709"/>
        <w:jc w:val="both"/>
        <w:rPr>
          <w:rFonts w:ascii="Arial" w:hAnsi="Arial" w:cs="Arial"/>
          <w:b/>
          <w:lang w:val="ru-RU" w:eastAsia="ru-RU"/>
        </w:rPr>
      </w:pPr>
    </w:p>
    <w:p w14:paraId="01A1E493" w14:textId="77777777" w:rsidR="00BF2F80" w:rsidRPr="00040062" w:rsidRDefault="00E47E9B" w:rsidP="00040062">
      <w:pPr>
        <w:tabs>
          <w:tab w:val="left" w:pos="851"/>
        </w:tabs>
        <w:jc w:val="center"/>
        <w:rPr>
          <w:rFonts w:ascii="Arial" w:hAnsi="Arial" w:cs="Arial"/>
          <w:b/>
          <w:lang w:val="ru-RU" w:eastAsia="ru-RU"/>
        </w:rPr>
      </w:pPr>
      <w:r w:rsidRPr="00040062">
        <w:rPr>
          <w:rFonts w:ascii="Arial" w:hAnsi="Arial" w:cs="Arial"/>
          <w:b/>
          <w:lang w:val="ru-RU" w:eastAsia="ru-RU"/>
        </w:rPr>
        <w:t>Лесное семеноводство</w:t>
      </w:r>
    </w:p>
    <w:p w14:paraId="3ACA843D" w14:textId="77777777" w:rsidR="009910FA" w:rsidRPr="00040062" w:rsidRDefault="009910FA" w:rsidP="00040062">
      <w:pPr>
        <w:tabs>
          <w:tab w:val="left" w:pos="851"/>
        </w:tabs>
        <w:jc w:val="center"/>
        <w:rPr>
          <w:rFonts w:ascii="Arial" w:hAnsi="Arial" w:cs="Arial"/>
          <w:b/>
          <w:lang w:val="ru-RU" w:eastAsia="ru-RU"/>
        </w:rPr>
      </w:pPr>
    </w:p>
    <w:p w14:paraId="063FF1C8" w14:textId="77777777" w:rsidR="00BF2F80"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 xml:space="preserve">Лесное семеноводство осуществляется в соответствии со ст.65 ЛК Российской Федерации, </w:t>
      </w:r>
      <w:r w:rsidR="00CC7C99" w:rsidRPr="00040062">
        <w:rPr>
          <w:rFonts w:ascii="Arial" w:hAnsi="Arial" w:cs="Arial"/>
          <w:lang w:val="ru-RU" w:eastAsia="ru-RU"/>
        </w:rPr>
        <w:t xml:space="preserve">Федеральный закон от 30.12.2021 № 454-ФЗ </w:t>
      </w:r>
      <w:r w:rsidR="00D65490" w:rsidRPr="00040062">
        <w:rPr>
          <w:rFonts w:ascii="Arial" w:hAnsi="Arial" w:cs="Arial"/>
          <w:lang w:val="ru-RU" w:eastAsia="ru-RU"/>
        </w:rPr>
        <w:t>«</w:t>
      </w:r>
      <w:r w:rsidR="00CC7C99" w:rsidRPr="00040062">
        <w:rPr>
          <w:rFonts w:ascii="Arial" w:hAnsi="Arial" w:cs="Arial"/>
          <w:lang w:val="ru-RU" w:eastAsia="ru-RU"/>
        </w:rPr>
        <w:t>О семеноводстве</w:t>
      </w:r>
      <w:r w:rsidR="00D65490" w:rsidRPr="00040062">
        <w:rPr>
          <w:rFonts w:ascii="Arial" w:hAnsi="Arial" w:cs="Arial"/>
          <w:lang w:val="ru-RU" w:eastAsia="ru-RU"/>
        </w:rPr>
        <w:t>»</w:t>
      </w:r>
      <w:r w:rsidRPr="00040062">
        <w:rPr>
          <w:rFonts w:ascii="Arial" w:hAnsi="Arial" w:cs="Arial"/>
          <w:lang w:val="ru-RU" w:eastAsia="ru-RU"/>
        </w:rPr>
        <w:t xml:space="preserve">, </w:t>
      </w:r>
      <w:r w:rsidRPr="00040062">
        <w:rPr>
          <w:rFonts w:ascii="Arial" w:hAnsi="Arial" w:cs="Arial"/>
          <w:iCs/>
          <w:lang w:val="ru-RU" w:eastAsia="ru-RU"/>
        </w:rPr>
        <w:t xml:space="preserve">Приказом </w:t>
      </w:r>
      <w:r w:rsidR="00CC7C99" w:rsidRPr="00040062">
        <w:rPr>
          <w:rFonts w:ascii="Arial" w:hAnsi="Arial" w:cs="Arial"/>
          <w:iCs/>
          <w:lang w:val="ru-RU" w:eastAsia="ru-RU"/>
        </w:rPr>
        <w:t>министерства природных ресурсов и экологии РФ</w:t>
      </w:r>
      <w:r w:rsidRPr="00040062">
        <w:rPr>
          <w:rFonts w:ascii="Arial" w:hAnsi="Arial" w:cs="Arial"/>
          <w:iCs/>
          <w:lang w:val="ru-RU" w:eastAsia="ru-RU"/>
        </w:rPr>
        <w:t xml:space="preserve"> от </w:t>
      </w:r>
      <w:r w:rsidR="00CC7C99" w:rsidRPr="00040062">
        <w:rPr>
          <w:rFonts w:ascii="Arial" w:hAnsi="Arial" w:cs="Arial"/>
          <w:iCs/>
          <w:lang w:val="ru-RU" w:eastAsia="ru-RU"/>
        </w:rPr>
        <w:t>09.11.2020</w:t>
      </w:r>
      <w:r w:rsidRPr="00040062">
        <w:rPr>
          <w:rFonts w:ascii="Arial" w:hAnsi="Arial" w:cs="Arial"/>
          <w:iCs/>
          <w:lang w:val="ru-RU" w:eastAsia="ru-RU"/>
        </w:rPr>
        <w:t xml:space="preserve"> </w:t>
      </w:r>
      <w:r w:rsidR="00BC10FF" w:rsidRPr="00040062">
        <w:rPr>
          <w:rFonts w:ascii="Arial" w:hAnsi="Arial" w:cs="Arial"/>
          <w:lang w:val="ru-RU" w:eastAsia="ru-RU"/>
        </w:rPr>
        <w:t>№</w:t>
      </w:r>
      <w:r w:rsidR="00CC7C99" w:rsidRPr="00040062">
        <w:rPr>
          <w:rFonts w:ascii="Arial" w:hAnsi="Arial" w:cs="Arial"/>
          <w:iCs/>
          <w:lang w:val="ru-RU" w:eastAsia="ru-RU"/>
        </w:rPr>
        <w:t xml:space="preserve"> 909</w:t>
      </w:r>
      <w:r w:rsidRPr="00040062">
        <w:rPr>
          <w:rFonts w:ascii="Arial" w:hAnsi="Arial" w:cs="Arial"/>
          <w:iCs/>
          <w:lang w:val="ru-RU" w:eastAsia="ru-RU"/>
        </w:rPr>
        <w:t xml:space="preserve"> </w:t>
      </w:r>
      <w:r w:rsidR="00D65490" w:rsidRPr="00040062">
        <w:rPr>
          <w:rFonts w:ascii="Arial" w:hAnsi="Arial" w:cs="Arial"/>
          <w:iCs/>
          <w:lang w:val="ru-RU" w:eastAsia="ru-RU"/>
        </w:rPr>
        <w:t>«</w:t>
      </w:r>
      <w:r w:rsidR="00CC7C99" w:rsidRPr="00040062">
        <w:rPr>
          <w:rFonts w:ascii="Arial" w:hAnsi="Arial" w:cs="Arial"/>
          <w:iCs/>
          <w:lang w:val="ru-RU" w:eastAsia="ru-RU"/>
        </w:rPr>
        <w:t>Об утверждении Порядка использования районированных семян лесных растений основных лесных древесных пород</w:t>
      </w:r>
      <w:r w:rsidR="00D65490" w:rsidRPr="00040062">
        <w:rPr>
          <w:rFonts w:ascii="Arial" w:hAnsi="Arial" w:cs="Arial"/>
          <w:iCs/>
          <w:lang w:val="ru-RU" w:eastAsia="ru-RU"/>
        </w:rPr>
        <w:t>»</w:t>
      </w:r>
      <w:r w:rsidRPr="00040062">
        <w:rPr>
          <w:rFonts w:ascii="Arial" w:hAnsi="Arial" w:cs="Arial"/>
          <w:lang w:val="ru-RU" w:eastAsia="ru-RU"/>
        </w:rPr>
        <w:t>.</w:t>
      </w:r>
    </w:p>
    <w:p w14:paraId="5E2B2786" w14:textId="77777777" w:rsidR="00256BB9"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целях лесного семеноводства осуществляются:</w:t>
      </w:r>
    </w:p>
    <w:p w14:paraId="38981D6A" w14:textId="77777777" w:rsidR="00256BB9"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1) лесосеменное районирование;</w:t>
      </w:r>
    </w:p>
    <w:p w14:paraId="3EAD4E44" w14:textId="77777777" w:rsidR="00256BB9"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2) создание и выделение объектов лесного семеноводства (лесосеменных плантаций, постоянных лесосеменных участков и подобных объектов);</w:t>
      </w:r>
    </w:p>
    <w:p w14:paraId="19A0499E" w14:textId="77777777" w:rsidR="00256BB9"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3) формирование федерального фонда семян лесных растений;</w:t>
      </w:r>
    </w:p>
    <w:p w14:paraId="3534EDBE" w14:textId="77777777" w:rsidR="00256BB9"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3.1) формирование и использование страховых фондов семян лесных растений;</w:t>
      </w:r>
    </w:p>
    <w:p w14:paraId="4A916678" w14:textId="77777777" w:rsidR="00256BB9"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4) семенной контроль в отношении семян лесных растений;</w:t>
      </w:r>
    </w:p>
    <w:p w14:paraId="4714D845" w14:textId="77777777" w:rsidR="00CC7C99" w:rsidRPr="00040062" w:rsidRDefault="00256BB9" w:rsidP="00040062">
      <w:pPr>
        <w:tabs>
          <w:tab w:val="left" w:pos="851"/>
        </w:tabs>
        <w:ind w:firstLine="709"/>
        <w:jc w:val="both"/>
        <w:rPr>
          <w:rFonts w:ascii="Arial" w:hAnsi="Arial" w:cs="Arial"/>
          <w:lang w:val="ru-RU" w:eastAsia="ru-RU"/>
        </w:rPr>
      </w:pPr>
      <w:r w:rsidRPr="00040062">
        <w:rPr>
          <w:rFonts w:ascii="Arial" w:hAnsi="Arial" w:cs="Arial"/>
          <w:lang w:val="ru-RU" w:eastAsia="ru-RU"/>
        </w:rPr>
        <w:t>5) другие мероприятия по производству, заготовке, обработке, хранению, реализации, транспортировке и использованию семян лесных растений.</w:t>
      </w:r>
    </w:p>
    <w:p w14:paraId="05B99E45" w14:textId="77777777" w:rsidR="007F733D"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При воспроизводстве лесов используются улучшенные и сортовые семена лесных растений или, если такие семена отсутствуют, нормальные семена лесных растений.</w:t>
      </w:r>
    </w:p>
    <w:p w14:paraId="3CF97051" w14:textId="77777777" w:rsidR="009317E4" w:rsidRPr="00040062" w:rsidRDefault="007F733D" w:rsidP="00040062">
      <w:pPr>
        <w:tabs>
          <w:tab w:val="left" w:pos="851"/>
        </w:tabs>
        <w:ind w:firstLine="709"/>
        <w:jc w:val="both"/>
        <w:rPr>
          <w:rFonts w:ascii="Arial" w:hAnsi="Arial" w:cs="Arial"/>
          <w:lang w:val="ru-RU" w:eastAsia="ru-RU"/>
        </w:rPr>
      </w:pPr>
      <w:r w:rsidRPr="00040062">
        <w:rPr>
          <w:rFonts w:ascii="Arial" w:hAnsi="Arial" w:cs="Arial"/>
          <w:lang w:val="ru-RU" w:eastAsia="ru-RU"/>
        </w:rPr>
        <w:t>При воспроизводстве лесов не допускается применение нерайонированных семян лесных растений, а также семян лесных растений, посевные и иные качества которых не проверены.</w:t>
      </w:r>
    </w:p>
    <w:p w14:paraId="4856B68E" w14:textId="77777777" w:rsidR="007F733D" w:rsidRPr="00040062" w:rsidRDefault="007F733D" w:rsidP="00040062">
      <w:pPr>
        <w:tabs>
          <w:tab w:val="left" w:pos="851"/>
        </w:tabs>
        <w:ind w:firstLine="709"/>
        <w:jc w:val="both"/>
        <w:rPr>
          <w:rFonts w:ascii="Arial" w:hAnsi="Arial" w:cs="Arial"/>
          <w:lang w:val="ru-RU" w:eastAsia="ru-RU"/>
        </w:rPr>
      </w:pPr>
    </w:p>
    <w:p w14:paraId="41A64B57" w14:textId="77777777" w:rsidR="00BF2F80" w:rsidRPr="00040062" w:rsidRDefault="00DC0942" w:rsidP="00040062">
      <w:pPr>
        <w:keepNext/>
        <w:jc w:val="center"/>
        <w:outlineLvl w:val="1"/>
        <w:rPr>
          <w:rFonts w:ascii="Arial" w:hAnsi="Arial" w:cs="Arial"/>
          <w:b/>
          <w:lang w:val="ru-RU" w:eastAsia="x-none"/>
        </w:rPr>
      </w:pPr>
      <w:bookmarkStart w:id="107" w:name="_Toc489295834"/>
      <w:bookmarkStart w:id="108" w:name="_Toc208490311"/>
      <w:r w:rsidRPr="00040062">
        <w:rPr>
          <w:rFonts w:ascii="Arial" w:hAnsi="Arial" w:cs="Arial"/>
          <w:b/>
          <w:lang w:val="ru-RU" w:eastAsia="x-none"/>
        </w:rPr>
        <w:t>2.1</w:t>
      </w:r>
      <w:r w:rsidR="00492C0A" w:rsidRPr="00040062">
        <w:rPr>
          <w:rFonts w:ascii="Arial" w:hAnsi="Arial" w:cs="Arial"/>
          <w:b/>
          <w:lang w:val="ru-RU" w:eastAsia="x-none"/>
        </w:rPr>
        <w:t>7</w:t>
      </w:r>
      <w:r w:rsidR="00E53570" w:rsidRPr="00040062">
        <w:rPr>
          <w:rFonts w:ascii="Arial" w:hAnsi="Arial" w:cs="Arial"/>
          <w:b/>
          <w:lang w:val="ru-RU" w:eastAsia="x-none"/>
        </w:rPr>
        <w:t>.7</w:t>
      </w:r>
      <w:r w:rsidR="006742F2" w:rsidRPr="00040062">
        <w:rPr>
          <w:rFonts w:ascii="Arial" w:hAnsi="Arial" w:cs="Arial"/>
          <w:b/>
          <w:lang w:val="ru-RU" w:eastAsia="x-none"/>
        </w:rPr>
        <w:t>.</w:t>
      </w:r>
      <w:r w:rsidR="00E47E9B" w:rsidRPr="00040062">
        <w:rPr>
          <w:rFonts w:ascii="Arial" w:hAnsi="Arial" w:cs="Arial"/>
          <w:b/>
          <w:lang w:val="ru-RU" w:eastAsia="x-none"/>
        </w:rPr>
        <w:t xml:space="preserve"> Особенности требований к использованию лесов по лесорастительным зонам и лесным районам, </w:t>
      </w:r>
      <w:r w:rsidR="00E53570" w:rsidRPr="00040062">
        <w:rPr>
          <w:rFonts w:ascii="Arial" w:hAnsi="Arial" w:cs="Arial"/>
          <w:b/>
          <w:lang w:val="ru-RU" w:eastAsia="x-none"/>
        </w:rPr>
        <w:t xml:space="preserve">включающих схему лесорастительного районирования лесничества, </w:t>
      </w:r>
      <w:r w:rsidR="00E47E9B" w:rsidRPr="00040062">
        <w:rPr>
          <w:rFonts w:ascii="Arial" w:hAnsi="Arial" w:cs="Arial"/>
          <w:b/>
          <w:lang w:val="ru-RU" w:eastAsia="x-none"/>
        </w:rPr>
        <w:t>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bookmarkEnd w:id="107"/>
      <w:bookmarkEnd w:id="108"/>
    </w:p>
    <w:p w14:paraId="23A515B5" w14:textId="77777777" w:rsidR="0048388F" w:rsidRPr="00040062" w:rsidRDefault="0048388F" w:rsidP="00040062">
      <w:pPr>
        <w:rPr>
          <w:rFonts w:ascii="Arial" w:hAnsi="Arial" w:cs="Arial"/>
          <w:lang w:val="ru-RU" w:eastAsia="x-none"/>
        </w:rPr>
      </w:pPr>
    </w:p>
    <w:p w14:paraId="0F3E9713" w14:textId="77777777" w:rsidR="00BF2F80"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Территория </w:t>
      </w:r>
      <w:r w:rsidR="00D93C54" w:rsidRPr="00040062">
        <w:rPr>
          <w:rFonts w:ascii="Arial" w:hAnsi="Arial" w:cs="Arial"/>
          <w:lang w:val="x-none" w:eastAsia="x-none"/>
        </w:rPr>
        <w:t>город</w:t>
      </w:r>
      <w:r w:rsidR="00037B5A" w:rsidRPr="00040062">
        <w:rPr>
          <w:rFonts w:ascii="Arial" w:hAnsi="Arial" w:cs="Arial"/>
          <w:lang w:val="x-none" w:eastAsia="x-none"/>
        </w:rPr>
        <w:t>ско</w:t>
      </w:r>
      <w:r w:rsidRPr="00040062">
        <w:rPr>
          <w:rFonts w:ascii="Arial" w:hAnsi="Arial" w:cs="Arial"/>
          <w:lang w:val="x-none" w:eastAsia="x-none"/>
        </w:rPr>
        <w:t xml:space="preserve">го лесничества </w:t>
      </w:r>
      <w:r w:rsidR="00F91892" w:rsidRPr="00040062">
        <w:rPr>
          <w:rFonts w:ascii="Arial" w:hAnsi="Arial" w:cs="Arial"/>
          <w:lang w:val="ru-RU" w:eastAsia="x-none"/>
        </w:rPr>
        <w:t>Холмского муниципального округа Сахалинской области</w:t>
      </w:r>
      <w:r w:rsidR="00F91892" w:rsidRPr="00040062">
        <w:rPr>
          <w:rFonts w:ascii="Arial" w:hAnsi="Arial" w:cs="Arial"/>
          <w:b/>
          <w:bCs/>
          <w:lang w:val="ru-RU" w:eastAsia="x-none"/>
        </w:rPr>
        <w:t xml:space="preserve"> </w:t>
      </w:r>
      <w:r w:rsidRPr="00040062">
        <w:rPr>
          <w:rFonts w:ascii="Arial" w:hAnsi="Arial" w:cs="Arial"/>
          <w:lang w:val="x-none" w:eastAsia="x-none"/>
        </w:rPr>
        <w:t xml:space="preserve">расположена в </w:t>
      </w:r>
      <w:r w:rsidR="00DD0E37" w:rsidRPr="00040062">
        <w:rPr>
          <w:rFonts w:ascii="Arial" w:hAnsi="Arial" w:cs="Arial"/>
          <w:lang w:val="x-none" w:eastAsia="x-none"/>
        </w:rPr>
        <w:t>Дальневосточном таежном районе таежной лесорастительной зоны</w:t>
      </w:r>
      <w:r w:rsidRPr="00040062">
        <w:rPr>
          <w:rFonts w:ascii="Arial" w:hAnsi="Arial" w:cs="Arial"/>
          <w:lang w:val="x-none" w:eastAsia="x-none"/>
        </w:rPr>
        <w:t xml:space="preserve">, согласно Приказу Минприроды России от 18.08.2014 </w:t>
      </w:r>
      <w:r w:rsidR="00BC10FF" w:rsidRPr="00040062">
        <w:rPr>
          <w:rFonts w:ascii="Arial" w:hAnsi="Arial" w:cs="Arial"/>
          <w:lang w:val="x-none" w:eastAsia="x-none"/>
        </w:rPr>
        <w:t>№</w:t>
      </w:r>
      <w:r w:rsidRPr="00040062">
        <w:rPr>
          <w:rFonts w:ascii="Arial" w:hAnsi="Arial" w:cs="Arial"/>
          <w:lang w:val="x-none" w:eastAsia="x-none"/>
        </w:rPr>
        <w:t xml:space="preserve">367 </w:t>
      </w:r>
      <w:r w:rsidR="00D65490" w:rsidRPr="00040062">
        <w:rPr>
          <w:rFonts w:ascii="Arial" w:hAnsi="Arial" w:cs="Arial"/>
          <w:lang w:val="x-none" w:eastAsia="x-none"/>
        </w:rPr>
        <w:t>«</w:t>
      </w:r>
      <w:r w:rsidRPr="00040062">
        <w:rPr>
          <w:rFonts w:ascii="Arial" w:hAnsi="Arial" w:cs="Arial"/>
          <w:lang w:val="x-none" w:eastAsia="x-none"/>
        </w:rPr>
        <w:t xml:space="preserve">Об утверждении Перечня лесорастительных зон Российской Федерации и </w:t>
      </w:r>
      <w:hyperlink w:anchor="Par39" w:tooltip="Ссылка на текущий документ" w:history="1">
        <w:r w:rsidRPr="00040062">
          <w:rPr>
            <w:rFonts w:ascii="Arial" w:hAnsi="Arial" w:cs="Arial"/>
            <w:lang w:val="x-none" w:eastAsia="x-none"/>
          </w:rPr>
          <w:t>Перечня</w:t>
        </w:r>
      </w:hyperlink>
      <w:r w:rsidRPr="00040062">
        <w:rPr>
          <w:rFonts w:ascii="Arial" w:hAnsi="Arial" w:cs="Arial"/>
          <w:lang w:val="x-none" w:eastAsia="x-none"/>
        </w:rPr>
        <w:t xml:space="preserve"> лесных районов Российской Федерации</w:t>
      </w:r>
      <w:r w:rsidR="00D65490" w:rsidRPr="00040062">
        <w:rPr>
          <w:rFonts w:ascii="Arial" w:hAnsi="Arial" w:cs="Arial"/>
          <w:lang w:val="x-none" w:eastAsia="x-none"/>
        </w:rPr>
        <w:t>»</w:t>
      </w:r>
      <w:r w:rsidRPr="00040062">
        <w:rPr>
          <w:rFonts w:ascii="Arial" w:hAnsi="Arial" w:cs="Arial"/>
          <w:lang w:val="x-none" w:eastAsia="x-none"/>
        </w:rPr>
        <w:t>.</w:t>
      </w:r>
    </w:p>
    <w:p w14:paraId="6F3670F7" w14:textId="77777777" w:rsidR="00BF2F80"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lastRenderedPageBreak/>
        <w:t>Приведённые в соответствующих разделах нормативы, параметры, сроки использования лесов применительно к ст. 25 ЛК РФ соответствуют указанной зоне и лесному району.</w:t>
      </w:r>
    </w:p>
    <w:p w14:paraId="1698B55C" w14:textId="77777777" w:rsidR="00BF2F80"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Схема лесорастительного районирования представлена в приложении </w:t>
      </w:r>
      <w:r w:rsidR="00A636C5" w:rsidRPr="00040062">
        <w:rPr>
          <w:rFonts w:ascii="Arial" w:hAnsi="Arial" w:cs="Arial"/>
          <w:lang w:val="ru-RU" w:eastAsia="x-none"/>
        </w:rPr>
        <w:t>Б</w:t>
      </w:r>
      <w:r w:rsidRPr="00040062">
        <w:rPr>
          <w:rFonts w:ascii="Arial" w:hAnsi="Arial" w:cs="Arial"/>
          <w:lang w:val="x-none" w:eastAsia="x-none"/>
        </w:rPr>
        <w:t>.</w:t>
      </w:r>
    </w:p>
    <w:p w14:paraId="7B72472F" w14:textId="77777777" w:rsidR="009317E4" w:rsidRPr="00040062" w:rsidRDefault="009317E4" w:rsidP="00040062">
      <w:pPr>
        <w:ind w:firstLine="709"/>
        <w:jc w:val="both"/>
        <w:rPr>
          <w:rFonts w:ascii="Arial" w:hAnsi="Arial" w:cs="Arial"/>
          <w:lang w:val="x-none" w:eastAsia="x-none"/>
        </w:rPr>
        <w:sectPr w:rsidR="009317E4" w:rsidRPr="00040062" w:rsidSect="0033525D">
          <w:headerReference w:type="even" r:id="rId133"/>
          <w:headerReference w:type="default" r:id="rId134"/>
          <w:footerReference w:type="even" r:id="rId135"/>
          <w:footerReference w:type="default" r:id="rId136"/>
          <w:pgSz w:w="11906" w:h="16838" w:code="9"/>
          <w:pgMar w:top="1134" w:right="567" w:bottom="1134" w:left="1134" w:header="567" w:footer="567" w:gutter="0"/>
          <w:cols w:space="708"/>
          <w:docGrid w:linePitch="360"/>
        </w:sectPr>
      </w:pPr>
    </w:p>
    <w:p w14:paraId="6A21E230" w14:textId="77777777" w:rsidR="00785EFD" w:rsidRPr="00040062" w:rsidRDefault="00E47E9B" w:rsidP="00040062">
      <w:pPr>
        <w:jc w:val="center"/>
        <w:outlineLvl w:val="0"/>
        <w:rPr>
          <w:rFonts w:ascii="Arial" w:hAnsi="Arial" w:cs="Arial"/>
          <w:b/>
          <w:bCs/>
          <w:lang w:val="ru-RU" w:eastAsia="ru-RU"/>
        </w:rPr>
      </w:pPr>
      <w:bookmarkStart w:id="109" w:name="_Toc208490312"/>
      <w:bookmarkStart w:id="110" w:name="_Toc489295835"/>
      <w:r w:rsidRPr="00040062">
        <w:rPr>
          <w:rFonts w:ascii="Arial" w:hAnsi="Arial" w:cs="Arial"/>
          <w:b/>
          <w:bCs/>
          <w:lang w:val="ru-RU" w:eastAsia="ru-RU"/>
        </w:rPr>
        <w:lastRenderedPageBreak/>
        <w:t>Раздел 1</w:t>
      </w:r>
      <w:r w:rsidR="00492C0A" w:rsidRPr="00040062">
        <w:rPr>
          <w:rFonts w:ascii="Arial" w:hAnsi="Arial" w:cs="Arial"/>
          <w:b/>
          <w:bCs/>
          <w:lang w:val="ru-RU" w:eastAsia="ru-RU"/>
        </w:rPr>
        <w:t>8</w:t>
      </w:r>
      <w:r w:rsidRPr="00040062">
        <w:rPr>
          <w:rFonts w:ascii="Arial" w:hAnsi="Arial" w:cs="Arial"/>
          <w:b/>
          <w:bCs/>
          <w:lang w:val="ru-RU" w:eastAsia="ru-RU"/>
        </w:rPr>
        <w:t>. НОРМАТИВЫ, ПАРАМЕТРЫ И СРОКИ ИСПОЛЬЗОВАНИЯ ЛЕСОВ ДЛЯ ОСУЩЕСТВЛЕНИЯ ИЗЫСКАТЕЛЬНОЙ ДЕЯТЕЛЬНОСТИ</w:t>
      </w:r>
      <w:bookmarkEnd w:id="109"/>
    </w:p>
    <w:p w14:paraId="30EF3F0E" w14:textId="77777777" w:rsidR="00785EFD" w:rsidRPr="00040062" w:rsidRDefault="00785EFD" w:rsidP="00040062">
      <w:pPr>
        <w:ind w:firstLine="567"/>
        <w:jc w:val="center"/>
        <w:outlineLvl w:val="0"/>
        <w:rPr>
          <w:rFonts w:ascii="Arial" w:hAnsi="Arial" w:cs="Arial"/>
          <w:b/>
          <w:lang w:val="ru-RU" w:eastAsia="ru-RU"/>
        </w:rPr>
      </w:pPr>
    </w:p>
    <w:p w14:paraId="6552B9FA" w14:textId="77777777" w:rsidR="00785EFD"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сервитута, публичного сервитута.</w:t>
      </w:r>
    </w:p>
    <w:p w14:paraId="31B58702" w14:textId="77777777" w:rsidR="00785EFD"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 xml:space="preserve">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w:t>
      </w:r>
      <w:hyperlink r:id="rId137" w:history="1">
        <w:r w:rsidRPr="00040062">
          <w:rPr>
            <w:rFonts w:ascii="Arial" w:hAnsi="Arial" w:cs="Arial"/>
            <w:kern w:val="3"/>
            <w:lang w:val="ru-RU" w:eastAsia="ru-RU"/>
          </w:rPr>
          <w:t>статьей 9</w:t>
        </w:r>
      </w:hyperlink>
      <w:r w:rsidRPr="00040062">
        <w:rPr>
          <w:rFonts w:ascii="Arial" w:hAnsi="Arial" w:cs="Arial"/>
          <w:kern w:val="3"/>
          <w:lang w:val="ru-RU" w:eastAsia="ru-RU"/>
        </w:rPr>
        <w:t xml:space="preserve"> Лесного кодекса РФ. </w:t>
      </w:r>
    </w:p>
    <w:p w14:paraId="1C0933BE" w14:textId="77777777" w:rsidR="00785EFD"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 xml:space="preserve">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r:id="rId138" w:history="1">
        <w:r w:rsidRPr="00040062">
          <w:rPr>
            <w:rFonts w:ascii="Arial" w:hAnsi="Arial" w:cs="Arial"/>
            <w:kern w:val="3"/>
            <w:lang w:val="ru-RU" w:eastAsia="ru-RU"/>
          </w:rPr>
          <w:t>статьями 81</w:t>
        </w:r>
      </w:hyperlink>
      <w:r w:rsidRPr="00040062">
        <w:rPr>
          <w:rFonts w:ascii="Arial" w:hAnsi="Arial" w:cs="Arial"/>
          <w:kern w:val="3"/>
          <w:lang w:val="ru-RU" w:eastAsia="ru-RU"/>
        </w:rPr>
        <w:t xml:space="preserve"> - </w:t>
      </w:r>
      <w:hyperlink r:id="rId139" w:history="1">
        <w:r w:rsidRPr="00040062">
          <w:rPr>
            <w:rFonts w:ascii="Arial" w:hAnsi="Arial" w:cs="Arial"/>
            <w:kern w:val="3"/>
            <w:lang w:val="ru-RU" w:eastAsia="ru-RU"/>
          </w:rPr>
          <w:t>84</w:t>
        </w:r>
      </w:hyperlink>
      <w:r w:rsidRPr="00040062">
        <w:rPr>
          <w:rFonts w:ascii="Arial" w:hAnsi="Arial" w:cs="Arial"/>
          <w:kern w:val="3"/>
          <w:lang w:val="ru-RU" w:eastAsia="ru-RU"/>
        </w:rPr>
        <w:t xml:space="preserve"> Лесного кодекса РФ.</w:t>
      </w:r>
    </w:p>
    <w:p w14:paraId="2812B599" w14:textId="77777777" w:rsidR="00785EFD" w:rsidRPr="00040062" w:rsidRDefault="00E47E9B" w:rsidP="00040062">
      <w:pPr>
        <w:widowControl w:val="0"/>
        <w:suppressAutoHyphens/>
        <w:overflowPunct w:val="0"/>
        <w:autoSpaceDE w:val="0"/>
        <w:autoSpaceDN w:val="0"/>
        <w:ind w:firstLine="851"/>
        <w:jc w:val="both"/>
        <w:textAlignment w:val="baseline"/>
        <w:rPr>
          <w:rFonts w:ascii="Arial" w:hAnsi="Arial" w:cs="Arial"/>
          <w:kern w:val="3"/>
          <w:lang w:val="ru-RU" w:eastAsia="ru-RU"/>
        </w:rPr>
      </w:pPr>
      <w:r w:rsidRPr="00040062">
        <w:rPr>
          <w:rFonts w:ascii="Arial" w:hAnsi="Arial" w:cs="Arial"/>
          <w:kern w:val="3"/>
          <w:lang w:val="ru-RU" w:eastAsia="ru-RU"/>
        </w:rPr>
        <w:t>При использовании лесов для осуществления изыскательской деятельности допускается возведение некапитальных строений, сооружений.</w:t>
      </w:r>
    </w:p>
    <w:p w14:paraId="70CD838C" w14:textId="77777777" w:rsidR="00785EFD" w:rsidRPr="00040062" w:rsidRDefault="00E47E9B" w:rsidP="00040062">
      <w:pPr>
        <w:ind w:firstLine="851"/>
        <w:jc w:val="both"/>
        <w:outlineLvl w:val="0"/>
        <w:rPr>
          <w:rFonts w:ascii="Arial" w:hAnsi="Arial" w:cs="Arial"/>
          <w:b/>
          <w:lang w:val="ru-RU" w:eastAsia="ru-RU"/>
        </w:rPr>
      </w:pPr>
      <w:hyperlink r:id="rId140" w:history="1">
        <w:bookmarkStart w:id="111" w:name="_Toc208490313"/>
        <w:r w:rsidRPr="00040062">
          <w:rPr>
            <w:rFonts w:ascii="Arial" w:hAnsi="Arial" w:cs="Arial"/>
            <w:kern w:val="3"/>
            <w:lang w:val="ru-RU" w:eastAsia="ru-RU"/>
          </w:rPr>
          <w:t>Правила</w:t>
        </w:r>
      </w:hyperlink>
      <w:r w:rsidRPr="00040062">
        <w:rPr>
          <w:rFonts w:ascii="Arial" w:hAnsi="Arial" w:cs="Arial"/>
          <w:kern w:val="3"/>
          <w:lang w:val="ru-RU" w:eastAsia="ru-RU"/>
        </w:rPr>
        <w:t xml:space="preserve"> использования лесов для осуществления изыскательской деятельности устанавливаются уполномоченным федеральным органом исполнительной власти (Приказ Минприроды России от 25.04.2024 № 241 </w:t>
      </w:r>
      <w:r w:rsidR="00D65490" w:rsidRPr="00040062">
        <w:rPr>
          <w:rFonts w:ascii="Arial" w:hAnsi="Arial" w:cs="Arial"/>
          <w:kern w:val="3"/>
          <w:lang w:val="ru-RU" w:eastAsia="ru-RU"/>
        </w:rPr>
        <w:t>«</w:t>
      </w:r>
      <w:r w:rsidRPr="00040062">
        <w:rPr>
          <w:rFonts w:ascii="Arial" w:hAnsi="Arial" w:cs="Arial"/>
          <w:kern w:val="3"/>
          <w:lang w:val="ru-RU" w:eastAsia="ru-RU"/>
        </w:rPr>
        <w:t>Об утверждении Правил использования лесов для осуществления изыскательской деятельности</w:t>
      </w:r>
      <w:r w:rsidR="00D65490" w:rsidRPr="00040062">
        <w:rPr>
          <w:rFonts w:ascii="Arial" w:hAnsi="Arial" w:cs="Arial"/>
          <w:kern w:val="3"/>
          <w:lang w:val="ru-RU" w:eastAsia="ru-RU"/>
        </w:rPr>
        <w:t>»</w:t>
      </w:r>
      <w:r w:rsidRPr="00040062">
        <w:rPr>
          <w:rFonts w:ascii="Arial" w:hAnsi="Arial" w:cs="Arial"/>
          <w:kern w:val="3"/>
          <w:lang w:val="ru-RU" w:eastAsia="ru-RU"/>
        </w:rPr>
        <w:t xml:space="preserve"> (Зарегистрировано в Минюсте России 15.05.2024 № 78152)).</w:t>
      </w:r>
      <w:bookmarkEnd w:id="111"/>
    </w:p>
    <w:p w14:paraId="173C9151" w14:textId="77777777" w:rsidR="00785EFD" w:rsidRPr="00040062" w:rsidRDefault="00785EFD" w:rsidP="00040062">
      <w:pPr>
        <w:jc w:val="center"/>
        <w:outlineLvl w:val="0"/>
        <w:rPr>
          <w:rFonts w:ascii="Arial" w:hAnsi="Arial" w:cs="Arial"/>
          <w:b/>
          <w:lang w:val="ru-RU" w:eastAsia="ru-RU"/>
        </w:rPr>
      </w:pPr>
    </w:p>
    <w:p w14:paraId="099F82DB" w14:textId="77777777" w:rsidR="00BF2F80" w:rsidRPr="00040062" w:rsidRDefault="00756F07" w:rsidP="00040062">
      <w:pPr>
        <w:jc w:val="center"/>
        <w:outlineLvl w:val="0"/>
        <w:rPr>
          <w:rFonts w:ascii="Arial" w:hAnsi="Arial" w:cs="Arial"/>
          <w:b/>
          <w:lang w:val="ru-RU" w:eastAsia="ru-RU"/>
        </w:rPr>
      </w:pPr>
      <w:bookmarkStart w:id="112" w:name="_Toc208490314"/>
      <w:r w:rsidRPr="00040062">
        <w:rPr>
          <w:rFonts w:ascii="Arial" w:hAnsi="Arial" w:cs="Arial"/>
          <w:b/>
          <w:lang w:val="ru-RU" w:eastAsia="ru-RU"/>
        </w:rPr>
        <w:t xml:space="preserve">ГЛАВА </w:t>
      </w:r>
      <w:bookmarkEnd w:id="110"/>
      <w:r w:rsidR="00E53570" w:rsidRPr="00040062">
        <w:rPr>
          <w:rFonts w:ascii="Arial" w:hAnsi="Arial" w:cs="Arial"/>
          <w:b/>
          <w:lang w:val="ru-RU" w:eastAsia="ru-RU"/>
        </w:rPr>
        <w:t>3</w:t>
      </w:r>
      <w:bookmarkEnd w:id="112"/>
    </w:p>
    <w:p w14:paraId="476BC866" w14:textId="77777777" w:rsidR="00C60DC7" w:rsidRPr="00040062" w:rsidRDefault="00C60DC7" w:rsidP="00040062">
      <w:pPr>
        <w:ind w:firstLine="709"/>
        <w:jc w:val="center"/>
        <w:outlineLvl w:val="0"/>
        <w:rPr>
          <w:rFonts w:ascii="Arial" w:hAnsi="Arial" w:cs="Arial"/>
          <w:b/>
          <w:lang w:val="ru-RU" w:eastAsia="ru-RU"/>
        </w:rPr>
      </w:pPr>
    </w:p>
    <w:p w14:paraId="0CF3DDC7" w14:textId="77777777" w:rsidR="00C60DC7" w:rsidRPr="00040062" w:rsidRDefault="00E47E9B" w:rsidP="00040062">
      <w:pPr>
        <w:jc w:val="center"/>
        <w:outlineLvl w:val="0"/>
        <w:rPr>
          <w:rFonts w:ascii="Arial" w:hAnsi="Arial" w:cs="Arial"/>
          <w:b/>
          <w:bCs/>
          <w:lang w:val="ru-RU" w:eastAsia="ru-RU"/>
        </w:rPr>
      </w:pPr>
      <w:bookmarkStart w:id="113" w:name="_Toc208490315"/>
      <w:r w:rsidRPr="00040062">
        <w:rPr>
          <w:rFonts w:ascii="Arial" w:hAnsi="Arial" w:cs="Arial"/>
          <w:b/>
          <w:lang w:val="ru-RU" w:eastAsia="ru-RU"/>
        </w:rPr>
        <w:t xml:space="preserve">Раздел. 1 </w:t>
      </w:r>
      <w:r w:rsidRPr="00040062">
        <w:rPr>
          <w:rFonts w:ascii="Arial" w:hAnsi="Arial" w:cs="Arial"/>
          <w:b/>
          <w:bCs/>
          <w:lang w:val="x-none" w:eastAsia="ru-RU"/>
        </w:rPr>
        <w:t>ОГРАНИЧЕНИЯ ПО ВИДАМ ЦЕЛЕВОГО НАЗНАЧЕНИЯ ЛЕСОВ</w:t>
      </w:r>
      <w:bookmarkEnd w:id="113"/>
    </w:p>
    <w:p w14:paraId="028FE447" w14:textId="77777777" w:rsidR="00C60DC7" w:rsidRPr="00040062" w:rsidRDefault="00C60DC7" w:rsidP="00040062">
      <w:pPr>
        <w:ind w:firstLine="709"/>
        <w:jc w:val="center"/>
        <w:outlineLvl w:val="0"/>
        <w:rPr>
          <w:rFonts w:ascii="Arial" w:hAnsi="Arial" w:cs="Arial"/>
          <w:b/>
          <w:lang w:val="ru-RU" w:eastAsia="ru-RU"/>
        </w:rPr>
      </w:pPr>
    </w:p>
    <w:p w14:paraId="6535281F"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ЛК РФ (ст. 27) рассматривает ограничение использования лесов как набор условий или запретов на осуществление определенной деятельности или действий и в виде установления обязанностей</w:t>
      </w:r>
      <w:r w:rsidR="00852091" w:rsidRPr="00040062">
        <w:rPr>
          <w:rFonts w:ascii="Arial" w:hAnsi="Arial" w:cs="Arial"/>
          <w:lang w:val="ru-RU" w:eastAsia="ru-RU"/>
        </w:rPr>
        <w:t>,</w:t>
      </w:r>
      <w:r w:rsidRPr="00040062">
        <w:rPr>
          <w:rFonts w:ascii="Arial" w:hAnsi="Arial" w:cs="Arial"/>
          <w:lang w:val="ru-RU" w:eastAsia="ru-RU"/>
        </w:rPr>
        <w:t xml:space="preserve"> определяемых настоящим регламентом и определенного отношения к действиям других организаций или физических лиц.</w:t>
      </w:r>
    </w:p>
    <w:p w14:paraId="43510D2C"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 ЛК РФ нет полного перечня ограничения и запретов на использование лесов, они в подавляющем большинстве случаев содержатся в иных федеральных законах или нормативных правовых актах. В случаях нарушений порядка использования лесов в соответствии с настоящим регламентом, использование лесов приостанавливается (ст. 28 ЛК РФ). </w:t>
      </w:r>
    </w:p>
    <w:p w14:paraId="17732EA6"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Лесным кодексом РФ допускается установление следующих ограничений использования лесов:</w:t>
      </w:r>
    </w:p>
    <w:p w14:paraId="38D14BBB"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1) запрет на осуществление одного или нескольких видов использования лесов, предусмотренных частью 1 статьи 25 настоящего Кодекса;</w:t>
      </w:r>
    </w:p>
    <w:p w14:paraId="50530BF7"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2) запрет на проведение рубок;</w:t>
      </w:r>
    </w:p>
    <w:p w14:paraId="1CFEE411"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3) иные установленные настоящим Кодексом, другими федеральными законами ограничения использования лесов.</w:t>
      </w:r>
    </w:p>
    <w:p w14:paraId="798011C6" w14:textId="77777777" w:rsidR="00BF2F8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Применительно к условиям </w:t>
      </w:r>
      <w:r w:rsidR="0011779E" w:rsidRPr="00040062">
        <w:rPr>
          <w:rFonts w:ascii="Arial" w:hAnsi="Arial" w:cs="Arial"/>
          <w:lang w:val="ru-RU" w:eastAsia="ru-RU"/>
        </w:rPr>
        <w:t>городских лесов</w:t>
      </w:r>
      <w:r w:rsidR="009E0687" w:rsidRPr="00040062">
        <w:rPr>
          <w:rFonts w:ascii="Arial" w:hAnsi="Arial" w:cs="Arial"/>
          <w:lang w:val="ru-RU" w:eastAsia="ru-RU"/>
        </w:rPr>
        <w:t xml:space="preserve"> </w:t>
      </w:r>
      <w:r w:rsidR="000478DB" w:rsidRPr="00040062">
        <w:rPr>
          <w:rFonts w:ascii="Arial" w:hAnsi="Arial" w:cs="Arial"/>
          <w:lang w:val="ru-RU" w:eastAsia="ru-RU"/>
        </w:rPr>
        <w:t xml:space="preserve">Холмского муниципального округа Сахалинской области </w:t>
      </w:r>
      <w:r w:rsidRPr="00040062">
        <w:rPr>
          <w:rFonts w:ascii="Arial" w:hAnsi="Arial" w:cs="Arial"/>
          <w:lang w:val="ru-RU" w:eastAsia="ru-RU"/>
        </w:rPr>
        <w:t xml:space="preserve">перечень ограничений и запретов приведен в таблицах </w:t>
      </w:r>
      <w:r w:rsidR="003061D8" w:rsidRPr="00040062">
        <w:rPr>
          <w:rFonts w:ascii="Arial" w:hAnsi="Arial" w:cs="Arial"/>
          <w:lang w:val="ru-RU" w:eastAsia="ru-RU"/>
        </w:rPr>
        <w:t>30 и 31</w:t>
      </w:r>
      <w:r w:rsidRPr="00040062">
        <w:rPr>
          <w:rFonts w:ascii="Arial" w:hAnsi="Arial" w:cs="Arial"/>
          <w:lang w:val="ru-RU" w:eastAsia="ru-RU"/>
        </w:rPr>
        <w:t>.</w:t>
      </w:r>
    </w:p>
    <w:p w14:paraId="4136E293" w14:textId="77777777" w:rsidR="00BF2F80" w:rsidRPr="00040062" w:rsidRDefault="0011779E" w:rsidP="00040062">
      <w:pPr>
        <w:ind w:firstLine="709"/>
        <w:jc w:val="both"/>
        <w:rPr>
          <w:rFonts w:ascii="Arial" w:hAnsi="Arial" w:cs="Arial"/>
          <w:lang w:val="ru-RU" w:eastAsia="ru-RU"/>
        </w:rPr>
      </w:pPr>
      <w:r w:rsidRPr="00040062">
        <w:rPr>
          <w:rFonts w:ascii="Arial" w:hAnsi="Arial" w:cs="Arial"/>
          <w:lang w:val="ru-RU" w:eastAsia="ru-RU"/>
        </w:rPr>
        <w:t xml:space="preserve">Городские леса </w:t>
      </w:r>
      <w:r w:rsidR="000478DB" w:rsidRPr="00040062">
        <w:rPr>
          <w:rFonts w:ascii="Arial" w:hAnsi="Arial" w:cs="Arial"/>
          <w:lang w:val="ru-RU" w:eastAsia="ru-RU"/>
        </w:rPr>
        <w:t>Холмского муниципального округа Сахалинской области</w:t>
      </w:r>
      <w:r w:rsidR="00E47E9B" w:rsidRPr="00040062">
        <w:rPr>
          <w:rFonts w:ascii="Arial" w:hAnsi="Arial" w:cs="Arial"/>
          <w:lang w:val="ru-RU" w:eastAsia="ru-RU"/>
        </w:rPr>
        <w:t xml:space="preserve"> по целевому назначению </w:t>
      </w:r>
      <w:r w:rsidR="00A379F1" w:rsidRPr="00040062">
        <w:rPr>
          <w:rFonts w:ascii="Arial" w:hAnsi="Arial" w:cs="Arial"/>
          <w:lang w:val="ru-RU" w:eastAsia="ru-RU"/>
        </w:rPr>
        <w:t>относятся к защитным</w:t>
      </w:r>
      <w:r w:rsidR="00E47E9B" w:rsidRPr="00040062">
        <w:rPr>
          <w:rFonts w:ascii="Arial" w:hAnsi="Arial" w:cs="Arial"/>
          <w:lang w:val="ru-RU" w:eastAsia="ru-RU"/>
        </w:rPr>
        <w:t>.</w:t>
      </w:r>
    </w:p>
    <w:p w14:paraId="719EEECD" w14:textId="77777777" w:rsidR="00661DDC" w:rsidRPr="00040062" w:rsidRDefault="00661DDC" w:rsidP="00040062">
      <w:pPr>
        <w:rPr>
          <w:rFonts w:ascii="Arial" w:hAnsi="Arial" w:cs="Arial"/>
          <w:lang w:val="ru-RU" w:eastAsia="x-none"/>
        </w:rPr>
      </w:pPr>
    </w:p>
    <w:p w14:paraId="793C20A9" w14:textId="77777777" w:rsidR="00BF2F80" w:rsidRPr="00040062" w:rsidRDefault="00793533" w:rsidP="00040062">
      <w:pPr>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3</w:t>
      </w:r>
      <w:r w:rsidR="004F4BE0" w:rsidRPr="00040062">
        <w:rPr>
          <w:rFonts w:ascii="Arial" w:hAnsi="Arial" w:cs="Arial"/>
          <w:b/>
          <w:lang w:val="ru-RU" w:eastAsia="ru-RU"/>
        </w:rPr>
        <w:t>5</w:t>
      </w:r>
      <w:r w:rsidR="003061D8" w:rsidRPr="00040062">
        <w:rPr>
          <w:rFonts w:ascii="Arial" w:hAnsi="Arial" w:cs="Arial"/>
          <w:b/>
          <w:lang w:val="ru-RU" w:eastAsia="ru-RU"/>
        </w:rPr>
        <w:t>.</w:t>
      </w:r>
      <w:r w:rsidRPr="00040062">
        <w:rPr>
          <w:rFonts w:ascii="Arial" w:hAnsi="Arial" w:cs="Arial"/>
          <w:b/>
          <w:lang w:val="ru-RU" w:eastAsia="ru-RU"/>
        </w:rPr>
        <w:t xml:space="preserve"> </w:t>
      </w:r>
      <w:r w:rsidR="00C60DC7" w:rsidRPr="00040062">
        <w:rPr>
          <w:rFonts w:ascii="Arial" w:hAnsi="Arial" w:cs="Arial"/>
          <w:b/>
          <w:lang w:val="ru-RU" w:eastAsia="ru-RU"/>
        </w:rPr>
        <w:t>ОГРАНИЧЕНИЯ ПО ВИДАМ ЦЕЛЕВОГО НАЗНАЧЕНИЯ ЛЕСОВ</w:t>
      </w:r>
    </w:p>
    <w:tbl>
      <w:tblPr>
        <w:tblW w:w="10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403"/>
        <w:gridCol w:w="7300"/>
      </w:tblGrid>
      <w:tr w:rsidR="007929B9" w:rsidRPr="00040062" w14:paraId="4C271CD3" w14:textId="77777777" w:rsidTr="00661DDC">
        <w:trPr>
          <w:trHeight w:val="137"/>
          <w:jc w:val="center"/>
        </w:trPr>
        <w:tc>
          <w:tcPr>
            <w:tcW w:w="796" w:type="dxa"/>
            <w:vAlign w:val="center"/>
          </w:tcPr>
          <w:p w14:paraId="12BDECB5"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№п/п</w:t>
            </w:r>
          </w:p>
        </w:tc>
        <w:tc>
          <w:tcPr>
            <w:tcW w:w="2404" w:type="dxa"/>
            <w:vAlign w:val="center"/>
          </w:tcPr>
          <w:p w14:paraId="1B2E923B"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Целевое назначение лесов</w:t>
            </w:r>
          </w:p>
        </w:tc>
        <w:tc>
          <w:tcPr>
            <w:tcW w:w="7304" w:type="dxa"/>
            <w:vAlign w:val="center"/>
          </w:tcPr>
          <w:p w14:paraId="64AC96EE"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Ограничения использованию лесов</w:t>
            </w:r>
          </w:p>
        </w:tc>
      </w:tr>
      <w:tr w:rsidR="007929B9" w:rsidRPr="00040062" w14:paraId="50A3FB2F" w14:textId="77777777" w:rsidTr="00661DDC">
        <w:trPr>
          <w:trHeight w:val="137"/>
          <w:jc w:val="center"/>
        </w:trPr>
        <w:tc>
          <w:tcPr>
            <w:tcW w:w="796" w:type="dxa"/>
            <w:vAlign w:val="center"/>
          </w:tcPr>
          <w:p w14:paraId="1389A7DE"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1</w:t>
            </w:r>
          </w:p>
        </w:tc>
        <w:tc>
          <w:tcPr>
            <w:tcW w:w="2404" w:type="dxa"/>
            <w:vAlign w:val="center"/>
          </w:tcPr>
          <w:p w14:paraId="22F9A1A1"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7304" w:type="dxa"/>
            <w:vAlign w:val="center"/>
          </w:tcPr>
          <w:p w14:paraId="5DBA56E2"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3</w:t>
            </w:r>
          </w:p>
        </w:tc>
      </w:tr>
      <w:tr w:rsidR="007929B9" w:rsidRPr="00040062" w14:paraId="5ED6FFB8" w14:textId="77777777" w:rsidTr="00793533">
        <w:trPr>
          <w:trHeight w:val="137"/>
          <w:jc w:val="center"/>
        </w:trPr>
        <w:tc>
          <w:tcPr>
            <w:tcW w:w="796" w:type="dxa"/>
          </w:tcPr>
          <w:p w14:paraId="3DE8272C"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404" w:type="dxa"/>
          </w:tcPr>
          <w:p w14:paraId="0E338872"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ЗАЩИТНЫЕ ЛЕСА</w:t>
            </w:r>
          </w:p>
        </w:tc>
        <w:tc>
          <w:tcPr>
            <w:tcW w:w="7304" w:type="dxa"/>
            <w:vMerge w:val="restart"/>
          </w:tcPr>
          <w:p w14:paraId="6A063F80" w14:textId="77777777" w:rsidR="00BF2F80" w:rsidRPr="00040062" w:rsidRDefault="007F733D" w:rsidP="00040062">
            <w:pPr>
              <w:jc w:val="both"/>
              <w:rPr>
                <w:rFonts w:ascii="Arial" w:hAnsi="Arial" w:cs="Arial"/>
                <w:lang w:val="ru-RU" w:eastAsia="ru-RU"/>
              </w:rPr>
            </w:pPr>
            <w:r w:rsidRPr="00040062">
              <w:rPr>
                <w:rFonts w:ascii="Arial" w:hAnsi="Arial" w:cs="Arial"/>
                <w:lang w:val="ru-RU" w:eastAsia="ru-RU"/>
              </w:rPr>
              <w:t>В защитных лесах запрещается осуществление деятельности, несовместимой с их целевым назначением и полезными функциями. (ч. 6 ст. 111</w:t>
            </w:r>
            <w:r w:rsidR="00E47E9B" w:rsidRPr="00040062">
              <w:rPr>
                <w:rFonts w:ascii="Arial" w:hAnsi="Arial" w:cs="Arial"/>
                <w:lang w:val="ru-RU" w:eastAsia="ru-RU"/>
              </w:rPr>
              <w:t xml:space="preserve"> ЛК РФ).</w:t>
            </w:r>
          </w:p>
          <w:p w14:paraId="0CBEF349" w14:textId="77777777" w:rsidR="007F733D" w:rsidRPr="00040062" w:rsidRDefault="00E47E9B" w:rsidP="00040062">
            <w:pPr>
              <w:jc w:val="both"/>
              <w:rPr>
                <w:rFonts w:ascii="Arial" w:hAnsi="Arial" w:cs="Arial"/>
                <w:lang w:val="ru-RU" w:eastAsia="ru-RU"/>
              </w:rPr>
            </w:pPr>
            <w:r w:rsidRPr="00040062">
              <w:rPr>
                <w:rFonts w:ascii="Arial" w:hAnsi="Arial" w:cs="Arial"/>
                <w:lang w:val="ru-RU" w:eastAsia="ru-RU"/>
              </w:rPr>
              <w:t>Осуществление рубок лесных насаждений допускается в защитных лесах, если иное не установлено ЛК РФ, другими федеральными законами.</w:t>
            </w:r>
          </w:p>
          <w:p w14:paraId="1487EC92" w14:textId="77777777" w:rsidR="007F733D" w:rsidRPr="00040062" w:rsidRDefault="00E47E9B" w:rsidP="00040062">
            <w:pPr>
              <w:jc w:val="both"/>
              <w:rPr>
                <w:rFonts w:ascii="Arial" w:hAnsi="Arial" w:cs="Arial"/>
                <w:lang w:val="ru-RU" w:eastAsia="ru-RU"/>
              </w:rPr>
            </w:pPr>
            <w:r w:rsidRPr="00040062">
              <w:rPr>
                <w:rFonts w:ascii="Arial" w:hAnsi="Arial" w:cs="Arial"/>
                <w:lang w:val="ru-RU" w:eastAsia="ru-RU"/>
              </w:rPr>
              <w:t>Сплошные рубки лесных насаждений в защитных лесах запрещаются, за исключением случаев, предусмотренных частью 6 статьи 21 ЛК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 РФ.</w:t>
            </w:r>
          </w:p>
          <w:p w14:paraId="3D8B6798"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Создание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 (часть 2 ст.14 ЛК РФ).</w:t>
            </w:r>
          </w:p>
          <w:p w14:paraId="281201CB" w14:textId="77777777" w:rsidR="0004139D" w:rsidRPr="00040062" w:rsidRDefault="005B38E1" w:rsidP="00040062">
            <w:pPr>
              <w:jc w:val="both"/>
              <w:rPr>
                <w:rFonts w:ascii="Arial" w:hAnsi="Arial" w:cs="Arial"/>
                <w:lang w:val="ru-RU" w:eastAsia="ru-RU"/>
              </w:rPr>
            </w:pPr>
            <w:r w:rsidRPr="00040062">
              <w:rPr>
                <w:rFonts w:ascii="Arial" w:hAnsi="Arial" w:cs="Arial"/>
                <w:lang w:val="ru-RU" w:eastAsia="ru-RU"/>
              </w:rPr>
              <w:t>В целях, предусмотренных пунктами 1 - 3 части 1 статьи 21 ЛК РФ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14:paraId="55DB9ED6" w14:textId="77777777" w:rsidR="005B38E1" w:rsidRPr="00040062" w:rsidRDefault="00E47E9B" w:rsidP="00040062">
            <w:pPr>
              <w:jc w:val="both"/>
              <w:rPr>
                <w:rFonts w:ascii="Arial" w:hAnsi="Arial" w:cs="Arial"/>
                <w:lang w:val="ru-RU" w:eastAsia="ru-RU"/>
              </w:rPr>
            </w:pPr>
            <w:r w:rsidRPr="00040062">
              <w:rPr>
                <w:rFonts w:ascii="Arial" w:hAnsi="Arial" w:cs="Arial"/>
                <w:lang w:val="ru-RU" w:eastAsia="ru-RU"/>
              </w:rPr>
              <w:t>В защитных лесах предусмотренные частью 5 статьи 21 ЛК РФ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пунктами 1 - 3 части 1 настоящей статьи, не запрещены или не ограничены в соответствии с законодательством Российской Федерации.</w:t>
            </w:r>
          </w:p>
          <w:p w14:paraId="65696CA1" w14:textId="77777777" w:rsidR="00BF2F80" w:rsidRPr="00040062" w:rsidRDefault="00802081" w:rsidP="00040062">
            <w:pPr>
              <w:jc w:val="both"/>
              <w:rPr>
                <w:rFonts w:ascii="Arial" w:hAnsi="Arial" w:cs="Arial"/>
                <w:lang w:val="ru-RU" w:eastAsia="ru-RU"/>
              </w:rPr>
            </w:pPr>
            <w:r w:rsidRPr="00040062">
              <w:rPr>
                <w:rFonts w:ascii="Arial" w:hAnsi="Arial" w:cs="Arial"/>
                <w:lang w:val="ru-RU" w:eastAsia="ru-RU"/>
              </w:rPr>
              <w:t>В</w:t>
            </w:r>
            <w:r w:rsidR="00E47E9B" w:rsidRPr="00040062">
              <w:rPr>
                <w:rFonts w:ascii="Arial" w:hAnsi="Arial" w:cs="Arial"/>
                <w:lang w:val="ru-RU" w:eastAsia="ru-RU"/>
              </w:rPr>
              <w:t xml:space="preserve"> соответствии со ст. 29 ЛК РФ:</w:t>
            </w:r>
          </w:p>
          <w:p w14:paraId="1879441E"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 для заготовки древесины предоставляются в первую очередь погибшие, поврежденные и перестойные лесные насаждения;</w:t>
            </w:r>
          </w:p>
          <w:p w14:paraId="7F36EE63"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14:paraId="796454B5"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 запрещается рубка деревьев и кустарников, заготовка древесины которых не допускается приказом Рослесхоза от 05.12.2011 г. № 513;</w:t>
            </w:r>
          </w:p>
          <w:p w14:paraId="191290A1"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 граждане, юридические лица осуществляют заготовку древесины на основании договоров аренды лесных участков;</w:t>
            </w:r>
          </w:p>
          <w:p w14:paraId="7843211D" w14:textId="77777777" w:rsidR="00802081" w:rsidRPr="00040062" w:rsidRDefault="00E47E9B" w:rsidP="00040062">
            <w:pPr>
              <w:jc w:val="both"/>
              <w:rPr>
                <w:rFonts w:ascii="Arial" w:hAnsi="Arial" w:cs="Arial"/>
                <w:lang w:val="ru-RU" w:eastAsia="ru-RU"/>
              </w:rPr>
            </w:pPr>
            <w:r w:rsidRPr="00040062">
              <w:rPr>
                <w:rFonts w:ascii="Arial" w:hAnsi="Arial" w:cs="Arial"/>
                <w:lang w:val="ru-RU" w:eastAsia="ru-RU"/>
              </w:rPr>
              <w:t xml:space="preserve">- в случае, если федеральными законами допускается осуществление заготовки древесины федеральными государственными учреждениями, лесные участки, </w:t>
            </w:r>
            <w:r w:rsidRPr="00040062">
              <w:rPr>
                <w:rFonts w:ascii="Arial" w:hAnsi="Arial" w:cs="Arial"/>
                <w:lang w:val="ru-RU" w:eastAsia="ru-RU"/>
              </w:rPr>
              <w:lastRenderedPageBreak/>
              <w:t>находящиеся в государственной собственности, могут предоставляться этим учреждениям для указанной цели в постоянное (бессрочное) пользование (ч. 1 ст. 29.1 ЛК РФ)</w:t>
            </w:r>
          </w:p>
          <w:p w14:paraId="425A5151"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 xml:space="preserve">- </w:t>
            </w:r>
            <w:r w:rsidR="00802081" w:rsidRPr="00040062">
              <w:rPr>
                <w:rFonts w:ascii="Arial" w:hAnsi="Arial" w:cs="Arial"/>
                <w:lang w:val="ru-RU" w:eastAsia="ru-RU"/>
              </w:rPr>
              <w:t>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 (ч. 2</w:t>
            </w:r>
            <w:r w:rsidRPr="00040062">
              <w:rPr>
                <w:rFonts w:ascii="Arial" w:hAnsi="Arial" w:cs="Arial"/>
                <w:lang w:val="ru-RU" w:eastAsia="ru-RU"/>
              </w:rPr>
              <w:t xml:space="preserve"> ст.29</w:t>
            </w:r>
            <w:r w:rsidR="00802081" w:rsidRPr="00040062">
              <w:rPr>
                <w:rFonts w:ascii="Arial" w:hAnsi="Arial" w:cs="Arial"/>
                <w:lang w:val="ru-RU" w:eastAsia="ru-RU"/>
              </w:rPr>
              <w:t>.1</w:t>
            </w:r>
            <w:r w:rsidRPr="00040062">
              <w:rPr>
                <w:rFonts w:ascii="Arial" w:hAnsi="Arial" w:cs="Arial"/>
                <w:lang w:val="ru-RU" w:eastAsia="ru-RU"/>
              </w:rPr>
              <w:t xml:space="preserve"> ЛК РФ);</w:t>
            </w:r>
          </w:p>
          <w:p w14:paraId="1DEE6CF7" w14:textId="77777777" w:rsidR="00BF2F80" w:rsidRPr="00040062" w:rsidRDefault="00802081" w:rsidP="00040062">
            <w:pPr>
              <w:jc w:val="both"/>
              <w:rPr>
                <w:rFonts w:ascii="Arial" w:hAnsi="Arial" w:cs="Arial"/>
                <w:lang w:val="ru-RU" w:eastAsia="ru-RU"/>
              </w:rPr>
            </w:pPr>
            <w:r w:rsidRPr="00040062">
              <w:rPr>
                <w:rFonts w:ascii="Arial" w:hAnsi="Arial" w:cs="Arial"/>
                <w:lang w:val="ru-RU" w:eastAsia="ru-RU"/>
              </w:rPr>
              <w:t>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 (ч. 4 ст. 23.5</w:t>
            </w:r>
            <w:r w:rsidR="00E47E9B" w:rsidRPr="00040062">
              <w:rPr>
                <w:rFonts w:ascii="Arial" w:hAnsi="Arial" w:cs="Arial"/>
                <w:lang w:val="ru-RU" w:eastAsia="ru-RU"/>
              </w:rPr>
              <w:t xml:space="preserve"> ЛК РФ).</w:t>
            </w:r>
          </w:p>
        </w:tc>
      </w:tr>
      <w:tr w:rsidR="007929B9" w:rsidRPr="00040062" w14:paraId="55B7AEAA" w14:textId="77777777" w:rsidTr="00793533">
        <w:trPr>
          <w:trHeight w:val="137"/>
          <w:jc w:val="center"/>
        </w:trPr>
        <w:tc>
          <w:tcPr>
            <w:tcW w:w="796" w:type="dxa"/>
            <w:tcBorders>
              <w:top w:val="single" w:sz="4" w:space="0" w:color="auto"/>
              <w:left w:val="single" w:sz="4" w:space="0" w:color="auto"/>
              <w:bottom w:val="single" w:sz="4" w:space="0" w:color="auto"/>
              <w:right w:val="single" w:sz="4" w:space="0" w:color="auto"/>
            </w:tcBorders>
          </w:tcPr>
          <w:p w14:paraId="791D1453"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404" w:type="dxa"/>
            <w:tcBorders>
              <w:top w:val="single" w:sz="4" w:space="0" w:color="auto"/>
              <w:left w:val="single" w:sz="4" w:space="0" w:color="auto"/>
              <w:bottom w:val="single" w:sz="4" w:space="0" w:color="auto"/>
            </w:tcBorders>
          </w:tcPr>
          <w:p w14:paraId="6BA1B63A" w14:textId="77777777" w:rsidR="00BF2F80" w:rsidRPr="00040062" w:rsidRDefault="00BF2F80" w:rsidP="00040062">
            <w:pPr>
              <w:jc w:val="both"/>
              <w:rPr>
                <w:rFonts w:ascii="Arial" w:hAnsi="Arial" w:cs="Arial"/>
                <w:lang w:val="ru-RU" w:eastAsia="ru-RU"/>
              </w:rPr>
            </w:pPr>
          </w:p>
        </w:tc>
        <w:tc>
          <w:tcPr>
            <w:tcW w:w="7304" w:type="dxa"/>
            <w:vMerge/>
            <w:tcBorders>
              <w:bottom w:val="single" w:sz="4" w:space="0" w:color="auto"/>
            </w:tcBorders>
          </w:tcPr>
          <w:p w14:paraId="35D8B580" w14:textId="77777777" w:rsidR="00BF2F80" w:rsidRPr="00040062" w:rsidRDefault="00BF2F80" w:rsidP="00040062">
            <w:pPr>
              <w:jc w:val="both"/>
              <w:rPr>
                <w:rFonts w:ascii="Arial" w:hAnsi="Arial" w:cs="Arial"/>
                <w:lang w:val="ru-RU" w:eastAsia="ru-RU"/>
              </w:rPr>
            </w:pPr>
          </w:p>
        </w:tc>
      </w:tr>
      <w:tr w:rsidR="007929B9" w:rsidRPr="00040062" w14:paraId="75BCAC26" w14:textId="77777777" w:rsidTr="00793533">
        <w:trPr>
          <w:trHeight w:val="137"/>
          <w:jc w:val="center"/>
        </w:trPr>
        <w:tc>
          <w:tcPr>
            <w:tcW w:w="796" w:type="dxa"/>
            <w:tcBorders>
              <w:top w:val="single" w:sz="4" w:space="0" w:color="auto"/>
              <w:left w:val="single" w:sz="4" w:space="0" w:color="auto"/>
              <w:bottom w:val="single" w:sz="4" w:space="0" w:color="auto"/>
              <w:right w:val="single" w:sz="4" w:space="0" w:color="auto"/>
            </w:tcBorders>
          </w:tcPr>
          <w:p w14:paraId="02B48E52"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1.</w:t>
            </w:r>
            <w:r w:rsidR="0023608F" w:rsidRPr="00040062">
              <w:rPr>
                <w:rFonts w:ascii="Arial" w:hAnsi="Arial" w:cs="Arial"/>
                <w:lang w:val="ru-RU" w:eastAsia="ru-RU"/>
              </w:rPr>
              <w:t>2</w:t>
            </w:r>
          </w:p>
        </w:tc>
        <w:tc>
          <w:tcPr>
            <w:tcW w:w="2404" w:type="dxa"/>
            <w:tcBorders>
              <w:top w:val="single" w:sz="4" w:space="0" w:color="auto"/>
              <w:left w:val="single" w:sz="4" w:space="0" w:color="auto"/>
              <w:bottom w:val="single" w:sz="4" w:space="0" w:color="auto"/>
              <w:right w:val="single" w:sz="4" w:space="0" w:color="auto"/>
            </w:tcBorders>
          </w:tcPr>
          <w:p w14:paraId="63C49C1B"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Леса, выполняющие функции защиты природных и иных объектов, в том числе</w:t>
            </w:r>
          </w:p>
        </w:tc>
        <w:tc>
          <w:tcPr>
            <w:tcW w:w="7304" w:type="dxa"/>
            <w:tcBorders>
              <w:top w:val="single" w:sz="4" w:space="0" w:color="auto"/>
              <w:left w:val="single" w:sz="4" w:space="0" w:color="auto"/>
              <w:bottom w:val="single" w:sz="4" w:space="0" w:color="auto"/>
              <w:right w:val="single" w:sz="4" w:space="0" w:color="auto"/>
            </w:tcBorders>
          </w:tcPr>
          <w:p w14:paraId="08A59A1F" w14:textId="77777777" w:rsidR="00802081"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 xml:space="preserve">На основании ч. 3 с. 112 ЛК РФ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r:id="rId141" w:history="1">
              <w:r w:rsidRPr="00040062">
                <w:rPr>
                  <w:rFonts w:ascii="Arial" w:hAnsi="Arial" w:cs="Arial"/>
                  <w:lang w:val="ru-RU" w:eastAsia="ru-RU"/>
                </w:rPr>
                <w:t>законом</w:t>
              </w:r>
            </w:hyperlink>
            <w:r w:rsidRPr="00040062">
              <w:rPr>
                <w:rFonts w:ascii="Arial" w:hAnsi="Arial" w:cs="Arial"/>
                <w:lang w:val="ru-RU" w:eastAsia="ru-RU"/>
              </w:rPr>
              <w:t xml:space="preserve"> от 14 марта 1995 года № 33-ФЗ </w:t>
            </w:r>
            <w:r w:rsidR="00D65490" w:rsidRPr="00040062">
              <w:rPr>
                <w:rFonts w:ascii="Arial" w:hAnsi="Arial" w:cs="Arial"/>
                <w:lang w:val="ru-RU" w:eastAsia="ru-RU"/>
              </w:rPr>
              <w:t>«</w:t>
            </w:r>
            <w:r w:rsidRPr="00040062">
              <w:rPr>
                <w:rFonts w:ascii="Arial" w:hAnsi="Arial" w:cs="Arial"/>
                <w:lang w:val="ru-RU" w:eastAsia="ru-RU"/>
              </w:rPr>
              <w:t>Об особо охраняемых природных территориях</w:t>
            </w:r>
            <w:r w:rsidR="00D65490" w:rsidRPr="00040062">
              <w:rPr>
                <w:rFonts w:ascii="Arial" w:hAnsi="Arial" w:cs="Arial"/>
                <w:lang w:val="ru-RU" w:eastAsia="ru-RU"/>
              </w:rPr>
              <w:t>»</w:t>
            </w:r>
            <w:r w:rsidRPr="00040062">
              <w:rPr>
                <w:rFonts w:ascii="Arial" w:hAnsi="Arial" w:cs="Arial"/>
                <w:lang w:val="ru-RU" w:eastAsia="ru-RU"/>
              </w:rPr>
              <w:t>.</w:t>
            </w:r>
          </w:p>
          <w:p w14:paraId="5416475D" w14:textId="77777777" w:rsidR="00BF2F80" w:rsidRPr="00040062" w:rsidRDefault="00023934" w:rsidP="00040062">
            <w:pPr>
              <w:widowControl w:val="0"/>
              <w:jc w:val="both"/>
              <w:rPr>
                <w:rFonts w:ascii="Arial" w:hAnsi="Arial" w:cs="Arial"/>
                <w:lang w:val="ru-RU" w:eastAsia="ru-RU"/>
              </w:rPr>
            </w:pPr>
            <w:r w:rsidRPr="00040062">
              <w:rPr>
                <w:rFonts w:ascii="Arial" w:hAnsi="Arial" w:cs="Arial"/>
                <w:lang w:val="ru-RU" w:eastAsia="ru-RU"/>
              </w:rPr>
              <w:t>Создание и эксплуатация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 (ст. 14 ЛК РФ</w:t>
            </w:r>
            <w:r w:rsidR="00E47E9B" w:rsidRPr="00040062">
              <w:rPr>
                <w:rFonts w:ascii="Arial" w:hAnsi="Arial" w:cs="Arial"/>
                <w:lang w:val="ru-RU" w:eastAsia="ru-RU"/>
              </w:rPr>
              <w:t>)</w:t>
            </w:r>
            <w:r w:rsidRPr="00040062">
              <w:rPr>
                <w:rFonts w:ascii="Arial" w:hAnsi="Arial" w:cs="Arial"/>
                <w:lang w:val="ru-RU" w:eastAsia="ru-RU"/>
              </w:rPr>
              <w:t>.</w:t>
            </w:r>
          </w:p>
        </w:tc>
      </w:tr>
      <w:tr w:rsidR="007929B9" w:rsidRPr="00040062" w14:paraId="4EED92AC" w14:textId="77777777" w:rsidTr="00793533">
        <w:trPr>
          <w:trHeight w:val="137"/>
          <w:jc w:val="center"/>
        </w:trPr>
        <w:tc>
          <w:tcPr>
            <w:tcW w:w="796" w:type="dxa"/>
            <w:tcBorders>
              <w:top w:val="single" w:sz="4" w:space="0" w:color="auto"/>
              <w:left w:val="single" w:sz="4" w:space="0" w:color="auto"/>
              <w:bottom w:val="single" w:sz="4" w:space="0" w:color="auto"/>
              <w:right w:val="single" w:sz="4" w:space="0" w:color="auto"/>
            </w:tcBorders>
          </w:tcPr>
          <w:p w14:paraId="62252730"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1.</w:t>
            </w:r>
            <w:r w:rsidR="0023608F" w:rsidRPr="00040062">
              <w:rPr>
                <w:rFonts w:ascii="Arial" w:hAnsi="Arial" w:cs="Arial"/>
                <w:lang w:val="ru-RU" w:eastAsia="ru-RU"/>
              </w:rPr>
              <w:t>2</w:t>
            </w:r>
            <w:r w:rsidRPr="00040062">
              <w:rPr>
                <w:rFonts w:ascii="Arial" w:hAnsi="Arial" w:cs="Arial"/>
                <w:lang w:val="ru-RU" w:eastAsia="ru-RU"/>
              </w:rPr>
              <w:t>.</w:t>
            </w:r>
            <w:r w:rsidR="0023608F" w:rsidRPr="00040062">
              <w:rPr>
                <w:rFonts w:ascii="Arial" w:hAnsi="Arial" w:cs="Arial"/>
                <w:lang w:val="ru-RU" w:eastAsia="ru-RU"/>
              </w:rPr>
              <w:t>1</w:t>
            </w:r>
          </w:p>
        </w:tc>
        <w:tc>
          <w:tcPr>
            <w:tcW w:w="2404" w:type="dxa"/>
            <w:tcBorders>
              <w:top w:val="single" w:sz="4" w:space="0" w:color="auto"/>
              <w:left w:val="single" w:sz="4" w:space="0" w:color="auto"/>
              <w:bottom w:val="single" w:sz="4" w:space="0" w:color="auto"/>
              <w:right w:val="single" w:sz="4" w:space="0" w:color="auto"/>
            </w:tcBorders>
          </w:tcPr>
          <w:p w14:paraId="465D402B"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Лесопарковые зоны</w:t>
            </w:r>
            <w:r w:rsidR="00A379F1" w:rsidRPr="00040062">
              <w:rPr>
                <w:rFonts w:ascii="Arial" w:hAnsi="Arial" w:cs="Arial"/>
                <w:lang w:val="ru-RU" w:eastAsia="ru-RU"/>
              </w:rPr>
              <w:t>, городские леса</w:t>
            </w:r>
          </w:p>
        </w:tc>
        <w:tc>
          <w:tcPr>
            <w:tcW w:w="7304" w:type="dxa"/>
            <w:tcBorders>
              <w:top w:val="single" w:sz="4" w:space="0" w:color="auto"/>
              <w:left w:val="single" w:sz="4" w:space="0" w:color="auto"/>
              <w:bottom w:val="single" w:sz="4" w:space="0" w:color="auto"/>
              <w:right w:val="single" w:sz="4" w:space="0" w:color="auto"/>
            </w:tcBorders>
          </w:tcPr>
          <w:p w14:paraId="02738266" w14:textId="77777777" w:rsidR="00BF2F80" w:rsidRPr="00040062" w:rsidRDefault="00023934" w:rsidP="00040062">
            <w:pPr>
              <w:jc w:val="both"/>
              <w:rPr>
                <w:rFonts w:ascii="Arial" w:hAnsi="Arial" w:cs="Arial"/>
                <w:lang w:val="ru-RU" w:eastAsia="ru-RU"/>
              </w:rPr>
            </w:pPr>
            <w:r w:rsidRPr="00040062">
              <w:rPr>
                <w:rFonts w:ascii="Arial" w:hAnsi="Arial" w:cs="Arial"/>
                <w:lang w:val="ru-RU" w:eastAsia="ru-RU"/>
              </w:rPr>
              <w:t>Запрещаются: (ст. 114, 116 ЛК РФ)</w:t>
            </w:r>
          </w:p>
          <w:p w14:paraId="245E2F31" w14:textId="77777777" w:rsidR="00BF2F80" w:rsidRPr="00040062" w:rsidRDefault="00023934" w:rsidP="00040062">
            <w:pPr>
              <w:contextualSpacing/>
              <w:jc w:val="both"/>
              <w:rPr>
                <w:rFonts w:ascii="Arial" w:hAnsi="Arial" w:cs="Arial"/>
                <w:lang w:val="ru-RU" w:eastAsia="ru-RU"/>
              </w:rPr>
            </w:pPr>
            <w:r w:rsidRPr="00040062">
              <w:rPr>
                <w:rFonts w:ascii="Arial" w:hAnsi="Arial" w:cs="Arial"/>
                <w:lang w:val="ru-RU" w:eastAsia="ru-RU"/>
              </w:rPr>
              <w:t xml:space="preserve">- </w:t>
            </w:r>
            <w:r w:rsidR="00E47E9B" w:rsidRPr="00040062">
              <w:rPr>
                <w:rFonts w:ascii="Arial" w:hAnsi="Arial" w:cs="Arial"/>
                <w:lang w:val="ru-RU" w:eastAsia="ru-RU"/>
              </w:rPr>
              <w:t>использование токсичных химических преп</w:t>
            </w:r>
            <w:r w:rsidRPr="00040062">
              <w:rPr>
                <w:rFonts w:ascii="Arial" w:hAnsi="Arial" w:cs="Arial"/>
                <w:lang w:val="ru-RU" w:eastAsia="ru-RU"/>
              </w:rPr>
              <w:t>аратов</w:t>
            </w:r>
          </w:p>
          <w:p w14:paraId="4C451DC1" w14:textId="77777777" w:rsidR="00BF2F80" w:rsidRPr="00040062" w:rsidRDefault="00023934" w:rsidP="00040062">
            <w:pPr>
              <w:contextualSpacing/>
              <w:jc w:val="both"/>
              <w:rPr>
                <w:rFonts w:ascii="Arial" w:hAnsi="Arial" w:cs="Arial"/>
                <w:lang w:val="ru-RU" w:eastAsia="ru-RU"/>
              </w:rPr>
            </w:pPr>
            <w:r w:rsidRPr="00040062">
              <w:rPr>
                <w:rFonts w:ascii="Arial" w:hAnsi="Arial" w:cs="Arial"/>
                <w:lang w:val="ru-RU" w:eastAsia="ru-RU"/>
              </w:rPr>
              <w:t xml:space="preserve">- </w:t>
            </w:r>
            <w:r w:rsidR="00E47E9B" w:rsidRPr="00040062">
              <w:rPr>
                <w:rFonts w:ascii="Arial" w:hAnsi="Arial" w:cs="Arial"/>
                <w:lang w:val="ru-RU" w:eastAsia="ru-RU"/>
              </w:rPr>
              <w:t>осуществление видов деятельности в сфере охотничьего хозяйства;</w:t>
            </w:r>
          </w:p>
          <w:p w14:paraId="12935360" w14:textId="77777777" w:rsidR="00BF2F80" w:rsidRPr="00040062" w:rsidRDefault="00023934" w:rsidP="00040062">
            <w:pPr>
              <w:contextualSpacing/>
              <w:jc w:val="both"/>
              <w:rPr>
                <w:rFonts w:ascii="Arial" w:hAnsi="Arial" w:cs="Arial"/>
                <w:lang w:val="ru-RU" w:eastAsia="ru-RU"/>
              </w:rPr>
            </w:pPr>
            <w:r w:rsidRPr="00040062">
              <w:rPr>
                <w:rFonts w:ascii="Arial" w:hAnsi="Arial" w:cs="Arial"/>
                <w:lang w:val="ru-RU" w:eastAsia="ru-RU"/>
              </w:rPr>
              <w:t xml:space="preserve">- </w:t>
            </w:r>
            <w:r w:rsidR="00E47E9B" w:rsidRPr="00040062">
              <w:rPr>
                <w:rFonts w:ascii="Arial" w:hAnsi="Arial" w:cs="Arial"/>
                <w:lang w:val="ru-RU" w:eastAsia="ru-RU"/>
              </w:rPr>
              <w:t>ведение сельского хозяйства;</w:t>
            </w:r>
          </w:p>
          <w:p w14:paraId="38F250AF" w14:textId="77777777" w:rsidR="00023934" w:rsidRPr="00040062" w:rsidRDefault="00E47E9B" w:rsidP="00040062">
            <w:pPr>
              <w:contextualSpacing/>
              <w:rPr>
                <w:rFonts w:ascii="Arial" w:hAnsi="Arial" w:cs="Arial"/>
                <w:lang w:val="ru-RU" w:eastAsia="ru-RU"/>
              </w:rPr>
            </w:pPr>
            <w:r w:rsidRPr="00040062">
              <w:rPr>
                <w:rFonts w:ascii="Arial" w:hAnsi="Arial" w:cs="Arial"/>
                <w:lang w:val="ru-RU" w:eastAsia="ru-RU"/>
              </w:rPr>
              <w:t>- разведка и добыча полезных ископаемых</w:t>
            </w:r>
          </w:p>
          <w:p w14:paraId="430E1600" w14:textId="77777777" w:rsidR="00BF2F80" w:rsidRPr="00040062" w:rsidRDefault="00023934" w:rsidP="00040062">
            <w:pPr>
              <w:ind w:left="-39"/>
              <w:contextualSpacing/>
              <w:jc w:val="both"/>
              <w:rPr>
                <w:rFonts w:ascii="Arial" w:hAnsi="Arial" w:cs="Arial"/>
                <w:lang w:val="ru-RU" w:eastAsia="ru-RU"/>
              </w:rPr>
            </w:pPr>
            <w:r w:rsidRPr="00040062">
              <w:rPr>
                <w:rFonts w:ascii="Arial" w:hAnsi="Arial" w:cs="Arial"/>
                <w:lang w:val="ru-RU" w:eastAsia="ru-RU"/>
              </w:rPr>
              <w:t>-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14:paraId="0E6EE255"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Изменение границ лесопарковых зон, которое может привести к уменьше</w:t>
            </w:r>
            <w:r w:rsidR="00023934" w:rsidRPr="00040062">
              <w:rPr>
                <w:rFonts w:ascii="Arial" w:hAnsi="Arial" w:cs="Arial"/>
                <w:lang w:val="ru-RU" w:eastAsia="ru-RU"/>
              </w:rPr>
              <w:t xml:space="preserve">нию их площади, не допускается (Федеральный закон от 14.03.2009 </w:t>
            </w:r>
            <w:r w:rsidR="00785EFD" w:rsidRPr="00040062">
              <w:rPr>
                <w:rFonts w:ascii="Arial" w:hAnsi="Arial" w:cs="Arial"/>
                <w:lang w:val="ru-RU" w:eastAsia="ru-RU"/>
              </w:rPr>
              <w:t>№</w:t>
            </w:r>
            <w:r w:rsidR="00023934" w:rsidRPr="00040062">
              <w:rPr>
                <w:rFonts w:ascii="Arial" w:hAnsi="Arial" w:cs="Arial"/>
                <w:lang w:val="ru-RU" w:eastAsia="ru-RU"/>
              </w:rPr>
              <w:t xml:space="preserve"> 32-ФЗ </w:t>
            </w:r>
            <w:r w:rsidR="00D65490" w:rsidRPr="00040062">
              <w:rPr>
                <w:rFonts w:ascii="Arial" w:hAnsi="Arial" w:cs="Arial"/>
                <w:lang w:val="ru-RU" w:eastAsia="ru-RU"/>
              </w:rPr>
              <w:t>«</w:t>
            </w:r>
            <w:r w:rsidR="00023934" w:rsidRPr="00040062">
              <w:rPr>
                <w:rFonts w:ascii="Arial" w:hAnsi="Arial" w:cs="Arial"/>
                <w:lang w:val="ru-RU" w:eastAsia="ru-RU"/>
              </w:rPr>
              <w:t>О внесении изменений в Лесной кодекс Российской Федерации и отдельные законодательные акты Российской Федерации</w:t>
            </w:r>
            <w:r w:rsidR="00D65490" w:rsidRPr="00040062">
              <w:rPr>
                <w:rFonts w:ascii="Arial" w:hAnsi="Arial" w:cs="Arial"/>
                <w:lang w:val="ru-RU" w:eastAsia="ru-RU"/>
              </w:rPr>
              <w:t>»</w:t>
            </w:r>
            <w:r w:rsidR="00023934" w:rsidRPr="00040062">
              <w:rPr>
                <w:rFonts w:ascii="Arial" w:hAnsi="Arial" w:cs="Arial"/>
                <w:lang w:val="ru-RU" w:eastAsia="ru-RU"/>
              </w:rPr>
              <w:t>)</w:t>
            </w:r>
          </w:p>
        </w:tc>
      </w:tr>
    </w:tbl>
    <w:p w14:paraId="0B20A861" w14:textId="77777777" w:rsidR="00E53570" w:rsidRPr="00040062" w:rsidRDefault="00E53570" w:rsidP="00040062">
      <w:pPr>
        <w:widowControl w:val="0"/>
        <w:outlineLvl w:val="1"/>
        <w:rPr>
          <w:rFonts w:ascii="Arial" w:hAnsi="Arial" w:cs="Arial"/>
          <w:b/>
          <w:lang w:val="ru-RU" w:eastAsia="ru-RU"/>
        </w:rPr>
      </w:pPr>
      <w:bookmarkStart w:id="114" w:name="_Toc489295837"/>
    </w:p>
    <w:p w14:paraId="7EE8472F" w14:textId="77777777" w:rsidR="00661DDC" w:rsidRPr="00040062" w:rsidRDefault="00E53570" w:rsidP="00040062">
      <w:pPr>
        <w:widowControl w:val="0"/>
        <w:jc w:val="center"/>
        <w:outlineLvl w:val="1"/>
        <w:rPr>
          <w:rFonts w:ascii="Arial" w:hAnsi="Arial" w:cs="Arial"/>
          <w:b/>
          <w:bCs/>
          <w:lang w:val="x-none" w:eastAsia="x-none"/>
        </w:rPr>
      </w:pPr>
      <w:bookmarkStart w:id="115" w:name="_Toc208490316"/>
      <w:r w:rsidRPr="00040062">
        <w:rPr>
          <w:rFonts w:ascii="Arial" w:hAnsi="Arial" w:cs="Arial"/>
          <w:b/>
          <w:bCs/>
          <w:lang w:val="ru-RU" w:eastAsia="x-none"/>
        </w:rPr>
        <w:t xml:space="preserve">3.1.1. </w:t>
      </w:r>
      <w:r w:rsidR="00BF2F80" w:rsidRPr="00040062">
        <w:rPr>
          <w:rFonts w:ascii="Arial" w:hAnsi="Arial" w:cs="Arial"/>
          <w:b/>
          <w:bCs/>
          <w:lang w:val="x-none" w:eastAsia="x-none"/>
        </w:rPr>
        <w:t>Ограничения по видам особо защитных участков лесов</w:t>
      </w:r>
      <w:bookmarkEnd w:id="114"/>
      <w:bookmarkEnd w:id="115"/>
    </w:p>
    <w:p w14:paraId="2FFFCDE3" w14:textId="77777777" w:rsidR="0048388F" w:rsidRPr="00040062" w:rsidRDefault="0048388F" w:rsidP="00040062">
      <w:pPr>
        <w:widowControl w:val="0"/>
        <w:outlineLvl w:val="1"/>
        <w:rPr>
          <w:rFonts w:ascii="Arial" w:hAnsi="Arial" w:cs="Arial"/>
          <w:b/>
          <w:bCs/>
          <w:lang w:val="x-none" w:eastAsia="x-none"/>
        </w:rPr>
      </w:pPr>
    </w:p>
    <w:p w14:paraId="038A4207" w14:textId="77777777" w:rsidR="00BF2F80" w:rsidRPr="00040062" w:rsidRDefault="00B6489A" w:rsidP="00040062">
      <w:pPr>
        <w:widowControl w:val="0"/>
        <w:ind w:firstLine="709"/>
        <w:jc w:val="both"/>
        <w:rPr>
          <w:rFonts w:ascii="Arial" w:hAnsi="Arial" w:cs="Arial"/>
          <w:lang w:val="ru-RU" w:eastAsia="ru-RU"/>
        </w:rPr>
      </w:pPr>
      <w:r w:rsidRPr="00040062">
        <w:rPr>
          <w:rFonts w:ascii="Arial" w:hAnsi="Arial" w:cs="Arial"/>
          <w:lang w:val="ru-RU" w:eastAsia="ru-RU"/>
        </w:rPr>
        <w:t>Особо защитные участки лесов могут быть выделены в защитных лесах, эксплуатационных лесах и резервных лесах</w:t>
      </w:r>
      <w:r w:rsidR="00E47E9B" w:rsidRPr="00040062">
        <w:rPr>
          <w:rFonts w:ascii="Arial" w:hAnsi="Arial" w:cs="Arial"/>
          <w:lang w:val="ru-RU" w:eastAsia="ru-RU"/>
        </w:rPr>
        <w:t xml:space="preserve"> (</w:t>
      </w:r>
      <w:r w:rsidRPr="00040062">
        <w:rPr>
          <w:rFonts w:ascii="Arial" w:hAnsi="Arial" w:cs="Arial"/>
          <w:lang w:val="ru-RU" w:eastAsia="ru-RU"/>
        </w:rPr>
        <w:t>ч. 1 ст. 119</w:t>
      </w:r>
      <w:r w:rsidR="00E47E9B" w:rsidRPr="00040062">
        <w:rPr>
          <w:rFonts w:ascii="Arial" w:hAnsi="Arial" w:cs="Arial"/>
          <w:lang w:val="ru-RU" w:eastAsia="ru-RU"/>
        </w:rPr>
        <w:t xml:space="preserve"> ЛК РФ). </w:t>
      </w:r>
      <w:r w:rsidRPr="00040062">
        <w:rPr>
          <w:rFonts w:ascii="Arial" w:hAnsi="Arial" w:cs="Arial"/>
          <w:lang w:val="ru-RU" w:eastAsia="ru-RU"/>
        </w:rPr>
        <w:t xml:space="preserve">Выделение и упразднение особо защитных участков лесов,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статьей 81 ЛК РФ в порядке, установленном лесоустроительной инструкцией, </w:t>
      </w:r>
      <w:r w:rsidRPr="00040062">
        <w:rPr>
          <w:rFonts w:ascii="Arial" w:hAnsi="Arial" w:cs="Arial"/>
          <w:lang w:val="ru-RU" w:eastAsia="ru-RU"/>
        </w:rPr>
        <w:lastRenderedPageBreak/>
        <w:t>утвержденной в соответствии с частью 2 статьи 67 ЛК РФ.</w:t>
      </w:r>
    </w:p>
    <w:p w14:paraId="6A13C1BC" w14:textId="77777777" w:rsidR="0023608F" w:rsidRPr="00040062" w:rsidRDefault="00BF2F80" w:rsidP="00040062">
      <w:pPr>
        <w:widowControl w:val="0"/>
        <w:ind w:firstLine="709"/>
        <w:jc w:val="both"/>
        <w:rPr>
          <w:rFonts w:ascii="Arial" w:hAnsi="Arial" w:cs="Arial"/>
          <w:lang w:val="ru-RU" w:eastAsia="ru-RU"/>
        </w:rPr>
      </w:pPr>
      <w:r w:rsidRPr="00040062">
        <w:rPr>
          <w:rFonts w:ascii="Arial" w:hAnsi="Arial" w:cs="Arial"/>
          <w:lang w:val="ru-RU" w:eastAsia="ru-RU"/>
        </w:rPr>
        <w:t xml:space="preserve">Особенности использования, охраны, защиты, воспроизводства лесов, расположенных </w:t>
      </w:r>
      <w:r w:rsidR="002E3D82" w:rsidRPr="00040062">
        <w:rPr>
          <w:rFonts w:ascii="Arial" w:hAnsi="Arial" w:cs="Arial"/>
          <w:lang w:val="ru-RU" w:eastAsia="ru-RU"/>
        </w:rPr>
        <w:t>на особо защитных участках лесов,</w:t>
      </w:r>
      <w:r w:rsidRPr="00040062">
        <w:rPr>
          <w:rFonts w:ascii="Arial" w:hAnsi="Arial" w:cs="Arial"/>
          <w:lang w:val="ru-RU" w:eastAsia="ru-RU"/>
        </w:rPr>
        <w:t xml:space="preserve"> определяются </w:t>
      </w:r>
      <w:r w:rsidRPr="00040062">
        <w:rPr>
          <w:rFonts w:ascii="Arial" w:hAnsi="Arial" w:cs="Arial"/>
          <w:iCs/>
          <w:lang w:val="ru-RU" w:eastAsia="ru-RU"/>
        </w:rPr>
        <w:t xml:space="preserve">Приказом </w:t>
      </w:r>
      <w:r w:rsidR="00B6489A" w:rsidRPr="00040062">
        <w:rPr>
          <w:rFonts w:ascii="Arial" w:hAnsi="Arial" w:cs="Arial"/>
          <w:iCs/>
          <w:lang w:val="ru-RU" w:eastAsia="ru-RU"/>
        </w:rPr>
        <w:t>Министерства природных ресурсов и экологии РФ от 12.08.2021 № 558</w:t>
      </w:r>
      <w:r w:rsidRPr="00040062">
        <w:rPr>
          <w:rFonts w:ascii="Arial" w:hAnsi="Arial" w:cs="Arial"/>
          <w:iCs/>
          <w:lang w:val="ru-RU" w:eastAsia="ru-RU"/>
        </w:rPr>
        <w:t xml:space="preserve"> </w:t>
      </w:r>
      <w:r w:rsidR="00D65490" w:rsidRPr="00040062">
        <w:rPr>
          <w:rFonts w:ascii="Arial" w:hAnsi="Arial" w:cs="Arial"/>
          <w:iCs/>
          <w:lang w:val="ru-RU" w:eastAsia="ru-RU"/>
        </w:rPr>
        <w:t>«</w:t>
      </w:r>
      <w:r w:rsidR="00B6489A" w:rsidRPr="00040062">
        <w:rPr>
          <w:rFonts w:ascii="Arial" w:hAnsi="Arial" w:cs="Arial"/>
          <w:iCs/>
          <w:lang w:val="ru-RU" w:eastAsia="ru-RU"/>
        </w:rPr>
        <w:t>Об утверждении Особенностей использования, охраны, защиты, воспроизводства лесов, расположенных на особо охраняемых природных территориях</w:t>
      </w:r>
      <w:r w:rsidR="00D65490" w:rsidRPr="00040062">
        <w:rPr>
          <w:rFonts w:ascii="Arial" w:hAnsi="Arial" w:cs="Arial"/>
          <w:iCs/>
          <w:lang w:val="ru-RU" w:eastAsia="ru-RU"/>
        </w:rPr>
        <w:t>»</w:t>
      </w:r>
      <w:r w:rsidRPr="00040062">
        <w:rPr>
          <w:rFonts w:ascii="Arial" w:hAnsi="Arial" w:cs="Arial"/>
          <w:lang w:val="ru-RU" w:eastAsia="ru-RU"/>
        </w:rPr>
        <w:t>.</w:t>
      </w:r>
    </w:p>
    <w:p w14:paraId="12FC362C" w14:textId="77777777" w:rsidR="00B6489A" w:rsidRPr="00040062" w:rsidRDefault="00B6489A" w:rsidP="00040062">
      <w:pPr>
        <w:widowControl w:val="0"/>
        <w:rPr>
          <w:rFonts w:ascii="Arial" w:hAnsi="Arial" w:cs="Arial"/>
          <w:b/>
          <w:lang w:val="ru-RU" w:eastAsia="ru-RU"/>
        </w:rPr>
      </w:pPr>
    </w:p>
    <w:p w14:paraId="70B6E689" w14:textId="77777777" w:rsidR="000B77A2"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3</w:t>
      </w:r>
      <w:r w:rsidR="004F4BE0" w:rsidRPr="00040062">
        <w:rPr>
          <w:rFonts w:ascii="Arial" w:hAnsi="Arial" w:cs="Arial"/>
          <w:b/>
          <w:lang w:val="ru-RU" w:eastAsia="ru-RU"/>
        </w:rPr>
        <w:t>6</w:t>
      </w:r>
      <w:r w:rsidR="0033525D" w:rsidRPr="00040062">
        <w:rPr>
          <w:rFonts w:ascii="Arial" w:hAnsi="Arial" w:cs="Arial"/>
          <w:b/>
          <w:lang w:val="ru-RU" w:eastAsia="ru-RU"/>
        </w:rPr>
        <w:t xml:space="preserve">. </w:t>
      </w:r>
      <w:r w:rsidR="00C60DC7" w:rsidRPr="00040062">
        <w:rPr>
          <w:rFonts w:ascii="Arial" w:hAnsi="Arial" w:cs="Arial"/>
          <w:b/>
          <w:lang w:val="ru-RU" w:eastAsia="ru-RU"/>
        </w:rPr>
        <w:t>ОГРАНИЧЕНИЯ ПО ВИДАМ ОСОБО ЗАЩИТНЫХ УЧАСТКОВ ЛЕСОВ</w:t>
      </w:r>
    </w:p>
    <w:tbl>
      <w:tblPr>
        <w:tblW w:w="10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694"/>
        <w:gridCol w:w="7013"/>
      </w:tblGrid>
      <w:tr w:rsidR="007929B9" w:rsidRPr="00040062" w14:paraId="2A10DE1A"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vAlign w:val="center"/>
          </w:tcPr>
          <w:p w14:paraId="33B70A95" w14:textId="77777777" w:rsidR="000B77A2" w:rsidRPr="00040062" w:rsidRDefault="00785EFD" w:rsidP="00040062">
            <w:pPr>
              <w:jc w:val="center"/>
              <w:rPr>
                <w:rFonts w:ascii="Arial" w:hAnsi="Arial" w:cs="Arial"/>
                <w:lang w:val="ru-RU" w:eastAsia="ru-RU"/>
              </w:rPr>
            </w:pPr>
            <w:r w:rsidRPr="00040062">
              <w:rPr>
                <w:rFonts w:ascii="Arial" w:hAnsi="Arial" w:cs="Arial"/>
                <w:lang w:val="ru-RU" w:eastAsia="ru-RU"/>
              </w:rPr>
              <w:t>№</w:t>
            </w:r>
          </w:p>
          <w:p w14:paraId="101DD6DD"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п/п</w:t>
            </w:r>
          </w:p>
        </w:tc>
        <w:tc>
          <w:tcPr>
            <w:tcW w:w="2694" w:type="dxa"/>
            <w:tcBorders>
              <w:top w:val="single" w:sz="4" w:space="0" w:color="auto"/>
              <w:left w:val="single" w:sz="4" w:space="0" w:color="auto"/>
              <w:right w:val="single" w:sz="4" w:space="0" w:color="auto"/>
            </w:tcBorders>
            <w:vAlign w:val="center"/>
          </w:tcPr>
          <w:p w14:paraId="63C8A2DE"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Виды особо защитных участков лесов</w:t>
            </w:r>
          </w:p>
        </w:tc>
        <w:tc>
          <w:tcPr>
            <w:tcW w:w="7013" w:type="dxa"/>
            <w:tcBorders>
              <w:top w:val="single" w:sz="4" w:space="0" w:color="auto"/>
              <w:left w:val="single" w:sz="4" w:space="0" w:color="auto"/>
              <w:bottom w:val="single" w:sz="4" w:space="0" w:color="auto"/>
              <w:right w:val="single" w:sz="4" w:space="0" w:color="auto"/>
            </w:tcBorders>
            <w:vAlign w:val="center"/>
          </w:tcPr>
          <w:p w14:paraId="231CFC89"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Ограничения использования лесов</w:t>
            </w:r>
          </w:p>
        </w:tc>
      </w:tr>
      <w:tr w:rsidR="007929B9" w:rsidRPr="00040062" w14:paraId="153ADBA1"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6425461D" w14:textId="77777777" w:rsidR="000B77A2" w:rsidRPr="00040062" w:rsidRDefault="000B77A2" w:rsidP="00040062">
            <w:pPr>
              <w:numPr>
                <w:ilvl w:val="0"/>
                <w:numId w:val="10"/>
              </w:numPr>
              <w:contextualSpacing/>
              <w:jc w:val="center"/>
              <w:rPr>
                <w:rFonts w:ascii="Arial" w:hAnsi="Arial" w:cs="Arial"/>
                <w:lang w:val="ru-RU" w:eastAsia="ru-RU"/>
              </w:rPr>
            </w:pPr>
          </w:p>
        </w:tc>
        <w:tc>
          <w:tcPr>
            <w:tcW w:w="2694" w:type="dxa"/>
            <w:tcBorders>
              <w:top w:val="single" w:sz="4" w:space="0" w:color="auto"/>
              <w:left w:val="single" w:sz="4" w:space="0" w:color="auto"/>
              <w:right w:val="single" w:sz="4" w:space="0" w:color="auto"/>
            </w:tcBorders>
          </w:tcPr>
          <w:p w14:paraId="04FFA8FF"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Заповедные лесные</w:t>
            </w:r>
          </w:p>
          <w:p w14:paraId="5F02E5AC"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 xml:space="preserve"> участки</w:t>
            </w:r>
          </w:p>
        </w:tc>
        <w:tc>
          <w:tcPr>
            <w:tcW w:w="7013" w:type="dxa"/>
            <w:tcBorders>
              <w:top w:val="single" w:sz="4" w:space="0" w:color="auto"/>
              <w:left w:val="single" w:sz="4" w:space="0" w:color="auto"/>
              <w:bottom w:val="single" w:sz="4" w:space="0" w:color="auto"/>
              <w:right w:val="single" w:sz="4" w:space="0" w:color="auto"/>
            </w:tcBorders>
          </w:tcPr>
          <w:p w14:paraId="0D31E9AE" w14:textId="77777777" w:rsidR="000B77A2" w:rsidRPr="00040062" w:rsidRDefault="00E47E9B" w:rsidP="00040062">
            <w:pPr>
              <w:jc w:val="both"/>
              <w:rPr>
                <w:rFonts w:ascii="Arial" w:hAnsi="Arial" w:cs="Arial"/>
                <w:lang w:val="ru-RU" w:eastAsia="ru-RU"/>
              </w:rPr>
            </w:pPr>
            <w:r w:rsidRPr="00040062">
              <w:rPr>
                <w:rFonts w:ascii="Arial" w:hAnsi="Arial" w:cs="Arial"/>
                <w:lang w:val="ru-RU" w:eastAsia="ru-RU"/>
              </w:rPr>
              <w:t>Запрещается:</w:t>
            </w:r>
          </w:p>
          <w:p w14:paraId="4EDE64CB" w14:textId="77777777" w:rsidR="000B77A2" w:rsidRPr="00040062" w:rsidRDefault="00E47E9B" w:rsidP="00040062">
            <w:pPr>
              <w:jc w:val="both"/>
              <w:rPr>
                <w:rFonts w:ascii="Arial" w:hAnsi="Arial" w:cs="Arial"/>
                <w:lang w:val="ru-RU" w:eastAsia="ru-RU"/>
              </w:rPr>
            </w:pPr>
            <w:r w:rsidRPr="00040062">
              <w:rPr>
                <w:rFonts w:ascii="Arial" w:hAnsi="Arial" w:cs="Arial"/>
                <w:lang w:val="ru-RU" w:eastAsia="ru-RU"/>
              </w:rPr>
              <w:t>1) проведение рубок лесных насаждений;</w:t>
            </w:r>
          </w:p>
          <w:p w14:paraId="44CD9C82" w14:textId="77777777" w:rsidR="000B77A2" w:rsidRPr="00040062" w:rsidRDefault="00E47E9B" w:rsidP="00040062">
            <w:pPr>
              <w:jc w:val="both"/>
              <w:rPr>
                <w:rFonts w:ascii="Arial" w:hAnsi="Arial" w:cs="Arial"/>
                <w:lang w:val="ru-RU" w:eastAsia="ru-RU"/>
              </w:rPr>
            </w:pPr>
            <w:r w:rsidRPr="00040062">
              <w:rPr>
                <w:rFonts w:ascii="Arial" w:hAnsi="Arial" w:cs="Arial"/>
                <w:lang w:val="ru-RU" w:eastAsia="ru-RU"/>
              </w:rPr>
              <w:t>2) использование токсичных химических препаратов для охраны и защиты лесов, в том числе в научных целях;</w:t>
            </w:r>
          </w:p>
          <w:p w14:paraId="1EF9FC1F" w14:textId="77777777" w:rsidR="000B77A2" w:rsidRPr="00040062" w:rsidRDefault="00E47E9B" w:rsidP="00040062">
            <w:pPr>
              <w:jc w:val="both"/>
              <w:rPr>
                <w:rFonts w:ascii="Arial" w:hAnsi="Arial" w:cs="Arial"/>
                <w:lang w:val="ru-RU" w:eastAsia="ru-RU"/>
              </w:rPr>
            </w:pPr>
            <w:r w:rsidRPr="00040062">
              <w:rPr>
                <w:rFonts w:ascii="Arial" w:hAnsi="Arial" w:cs="Arial"/>
                <w:lang w:val="ru-RU" w:eastAsia="ru-RU"/>
              </w:rPr>
              <w:t>3) ведение сельского хозяйства;</w:t>
            </w:r>
          </w:p>
          <w:p w14:paraId="774A0361" w14:textId="77777777" w:rsidR="000B77A2" w:rsidRPr="00040062" w:rsidRDefault="00E47E9B" w:rsidP="00040062">
            <w:pPr>
              <w:jc w:val="both"/>
              <w:rPr>
                <w:rFonts w:ascii="Arial" w:hAnsi="Arial" w:cs="Arial"/>
                <w:lang w:val="ru-RU" w:eastAsia="ru-RU"/>
              </w:rPr>
            </w:pPr>
            <w:r w:rsidRPr="00040062">
              <w:rPr>
                <w:rFonts w:ascii="Arial" w:hAnsi="Arial" w:cs="Arial"/>
                <w:lang w:val="ru-RU" w:eastAsia="ru-RU"/>
              </w:rPr>
              <w:t>4) разработка месторождений полезных ископаемых;</w:t>
            </w:r>
          </w:p>
          <w:p w14:paraId="6D70A36F" w14:textId="77777777" w:rsidR="000B77A2" w:rsidRPr="00040062" w:rsidRDefault="00E47E9B" w:rsidP="00040062">
            <w:pPr>
              <w:jc w:val="both"/>
              <w:rPr>
                <w:rFonts w:ascii="Arial" w:hAnsi="Arial" w:cs="Arial"/>
                <w:lang w:val="ru-RU" w:eastAsia="ru-RU"/>
              </w:rPr>
            </w:pPr>
            <w:r w:rsidRPr="00040062">
              <w:rPr>
                <w:rFonts w:ascii="Arial" w:hAnsi="Arial" w:cs="Arial"/>
                <w:lang w:val="ru-RU" w:eastAsia="ru-RU"/>
              </w:rPr>
              <w:t>5) размещение объектов капитального строительства.</w:t>
            </w:r>
          </w:p>
        </w:tc>
      </w:tr>
      <w:tr w:rsidR="007929B9" w:rsidRPr="00040062" w14:paraId="361A34CF"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0E085E2C" w14:textId="77777777" w:rsidR="000B77A2" w:rsidRPr="00040062" w:rsidRDefault="000B77A2" w:rsidP="00040062">
            <w:pPr>
              <w:numPr>
                <w:ilvl w:val="0"/>
                <w:numId w:val="10"/>
              </w:numPr>
              <w:contextualSpacing/>
              <w:jc w:val="center"/>
              <w:rPr>
                <w:rFonts w:ascii="Arial" w:hAnsi="Arial" w:cs="Arial"/>
                <w:lang w:val="ru-RU" w:eastAsia="ru-RU"/>
              </w:rPr>
            </w:pPr>
          </w:p>
        </w:tc>
        <w:tc>
          <w:tcPr>
            <w:tcW w:w="2694" w:type="dxa"/>
            <w:tcBorders>
              <w:top w:val="single" w:sz="4" w:space="0" w:color="auto"/>
              <w:left w:val="single" w:sz="4" w:space="0" w:color="auto"/>
              <w:right w:val="single" w:sz="4" w:space="0" w:color="auto"/>
            </w:tcBorders>
          </w:tcPr>
          <w:p w14:paraId="721177AD"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Берегозащитные, почвозащитные участки лесов, расположенных вдоль водных объектов, склонов оврагов</w:t>
            </w:r>
          </w:p>
        </w:tc>
        <w:tc>
          <w:tcPr>
            <w:tcW w:w="7013" w:type="dxa"/>
            <w:vMerge w:val="restart"/>
            <w:tcBorders>
              <w:top w:val="single" w:sz="4" w:space="0" w:color="auto"/>
              <w:left w:val="single" w:sz="4" w:space="0" w:color="auto"/>
              <w:right w:val="single" w:sz="4" w:space="0" w:color="auto"/>
            </w:tcBorders>
          </w:tcPr>
          <w:p w14:paraId="232922CF" w14:textId="77777777" w:rsidR="00B6489A" w:rsidRPr="00040062" w:rsidRDefault="00E47E9B" w:rsidP="00040062">
            <w:pPr>
              <w:jc w:val="both"/>
              <w:rPr>
                <w:rFonts w:ascii="Arial" w:hAnsi="Arial" w:cs="Arial"/>
                <w:lang w:val="ru-RU" w:eastAsia="ru-RU"/>
              </w:rPr>
            </w:pPr>
            <w:r w:rsidRPr="00040062">
              <w:rPr>
                <w:rFonts w:ascii="Arial" w:hAnsi="Arial" w:cs="Arial"/>
                <w:lang w:val="ru-RU" w:eastAsia="ru-RU"/>
              </w:rPr>
              <w:t>Запрещаются: (ст. 114, 116 ЛК РФ)</w:t>
            </w:r>
          </w:p>
          <w:p w14:paraId="7C291585" w14:textId="77777777" w:rsidR="00B6489A" w:rsidRPr="00040062" w:rsidRDefault="00E47E9B" w:rsidP="00040062">
            <w:pPr>
              <w:jc w:val="both"/>
              <w:rPr>
                <w:rFonts w:ascii="Arial" w:hAnsi="Arial" w:cs="Arial"/>
                <w:lang w:val="ru-RU" w:eastAsia="ru-RU"/>
              </w:rPr>
            </w:pPr>
            <w:r w:rsidRPr="00040062">
              <w:rPr>
                <w:rFonts w:ascii="Arial" w:hAnsi="Arial" w:cs="Arial"/>
                <w:lang w:val="ru-RU" w:eastAsia="ru-RU"/>
              </w:rPr>
              <w:t>- использование токсичных химических препаратов</w:t>
            </w:r>
          </w:p>
          <w:p w14:paraId="4F2B839B" w14:textId="77777777" w:rsidR="00B6489A" w:rsidRPr="00040062" w:rsidRDefault="00E47E9B" w:rsidP="00040062">
            <w:pPr>
              <w:jc w:val="both"/>
              <w:rPr>
                <w:rFonts w:ascii="Arial" w:hAnsi="Arial" w:cs="Arial"/>
                <w:lang w:val="ru-RU" w:eastAsia="ru-RU"/>
              </w:rPr>
            </w:pPr>
            <w:r w:rsidRPr="00040062">
              <w:rPr>
                <w:rFonts w:ascii="Arial" w:hAnsi="Arial" w:cs="Arial"/>
                <w:lang w:val="ru-RU" w:eastAsia="ru-RU"/>
              </w:rPr>
              <w:t>- осуществление видов деятельности в сфере охотничьего хозяйства;</w:t>
            </w:r>
          </w:p>
          <w:p w14:paraId="5364A78D" w14:textId="77777777" w:rsidR="00B6489A" w:rsidRPr="00040062" w:rsidRDefault="00E47E9B" w:rsidP="00040062">
            <w:pPr>
              <w:jc w:val="both"/>
              <w:rPr>
                <w:rFonts w:ascii="Arial" w:hAnsi="Arial" w:cs="Arial"/>
                <w:lang w:val="ru-RU" w:eastAsia="ru-RU"/>
              </w:rPr>
            </w:pPr>
            <w:r w:rsidRPr="00040062">
              <w:rPr>
                <w:rFonts w:ascii="Arial" w:hAnsi="Arial" w:cs="Arial"/>
                <w:lang w:val="ru-RU" w:eastAsia="ru-RU"/>
              </w:rPr>
              <w:t>- ведение сельского хозяйства;</w:t>
            </w:r>
          </w:p>
          <w:p w14:paraId="577CA8AF" w14:textId="77777777" w:rsidR="00B6489A" w:rsidRPr="00040062" w:rsidRDefault="00E47E9B" w:rsidP="00040062">
            <w:pPr>
              <w:jc w:val="both"/>
              <w:rPr>
                <w:rFonts w:ascii="Arial" w:hAnsi="Arial" w:cs="Arial"/>
                <w:lang w:val="ru-RU" w:eastAsia="ru-RU"/>
              </w:rPr>
            </w:pPr>
            <w:r w:rsidRPr="00040062">
              <w:rPr>
                <w:rFonts w:ascii="Arial" w:hAnsi="Arial" w:cs="Arial"/>
                <w:lang w:val="ru-RU" w:eastAsia="ru-RU"/>
              </w:rPr>
              <w:t>- разведка и добыча полезных ископаемых</w:t>
            </w:r>
          </w:p>
          <w:p w14:paraId="646020F5" w14:textId="77777777" w:rsidR="00B6489A" w:rsidRPr="00040062" w:rsidRDefault="00E47E9B" w:rsidP="00040062">
            <w:pPr>
              <w:jc w:val="both"/>
              <w:rPr>
                <w:rFonts w:ascii="Arial" w:hAnsi="Arial" w:cs="Arial"/>
                <w:lang w:val="ru-RU" w:eastAsia="ru-RU"/>
              </w:rPr>
            </w:pPr>
            <w:r w:rsidRPr="00040062">
              <w:rPr>
                <w:rFonts w:ascii="Arial" w:hAnsi="Arial" w:cs="Arial"/>
                <w:lang w:val="ru-RU" w:eastAsia="ru-RU"/>
              </w:rPr>
              <w:t>-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14:paraId="56DD399C" w14:textId="77777777" w:rsidR="00B6489A" w:rsidRPr="00040062" w:rsidRDefault="00E47E9B" w:rsidP="00040062">
            <w:pPr>
              <w:jc w:val="both"/>
              <w:rPr>
                <w:rFonts w:ascii="Arial" w:hAnsi="Arial" w:cs="Arial"/>
                <w:lang w:val="ru-RU" w:eastAsia="ru-RU"/>
              </w:rPr>
            </w:pPr>
            <w:r w:rsidRPr="00040062">
              <w:rPr>
                <w:rFonts w:ascii="Arial" w:hAnsi="Arial" w:cs="Arial"/>
                <w:lang w:val="ru-RU" w:eastAsia="ru-RU"/>
              </w:rPr>
              <w:t xml:space="preserve">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 (п. 5 </w:t>
            </w:r>
            <w:r w:rsidRPr="00040062">
              <w:rPr>
                <w:rFonts w:ascii="Arial" w:hAnsi="Arial" w:cs="Arial"/>
                <w:iCs/>
                <w:lang w:val="ru-RU" w:eastAsia="ru-RU"/>
              </w:rPr>
              <w:t>Приказа Минприроды России от 12.08.2021 № 558)</w:t>
            </w:r>
          </w:p>
          <w:p w14:paraId="7FF7F102" w14:textId="77777777" w:rsidR="00B6489A" w:rsidRPr="00040062" w:rsidRDefault="00E47E9B" w:rsidP="00040062">
            <w:pPr>
              <w:jc w:val="both"/>
              <w:rPr>
                <w:rFonts w:ascii="Arial" w:hAnsi="Arial" w:cs="Arial"/>
                <w:lang w:val="ru-RU" w:eastAsia="ru-RU"/>
              </w:rPr>
            </w:pPr>
            <w:r w:rsidRPr="00040062">
              <w:rPr>
                <w:rFonts w:ascii="Arial" w:hAnsi="Arial" w:cs="Arial"/>
                <w:lang w:val="ru-RU" w:eastAsia="ru-RU"/>
              </w:rPr>
              <w:t>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w:t>
            </w:r>
            <w:hyperlink r:id="rId142" w:anchor="64U0IK" w:history="1">
              <w:r w:rsidRPr="00040062">
                <w:rPr>
                  <w:rFonts w:ascii="Arial" w:hAnsi="Arial" w:cs="Arial"/>
                  <w:lang w:val="ru-RU" w:eastAsia="ru-RU"/>
                </w:rPr>
                <w:t xml:space="preserve">Федеральным законом от 14 марта 1995 г. </w:t>
              </w:r>
              <w:r w:rsidR="00785EFD" w:rsidRPr="00040062">
                <w:rPr>
                  <w:rFonts w:ascii="Arial" w:hAnsi="Arial" w:cs="Arial"/>
                  <w:lang w:val="ru-RU" w:eastAsia="ru-RU"/>
                </w:rPr>
                <w:t>№</w:t>
              </w:r>
              <w:r w:rsidRPr="00040062">
                <w:rPr>
                  <w:rFonts w:ascii="Arial" w:hAnsi="Arial" w:cs="Arial"/>
                  <w:lang w:val="ru-RU" w:eastAsia="ru-RU"/>
                </w:rPr>
                <w:t xml:space="preserve"> 33-ФЗ </w:t>
              </w:r>
              <w:r w:rsidR="00D65490" w:rsidRPr="00040062">
                <w:rPr>
                  <w:rFonts w:ascii="Arial" w:hAnsi="Arial" w:cs="Arial"/>
                  <w:lang w:val="ru-RU" w:eastAsia="ru-RU"/>
                </w:rPr>
                <w:t>«</w:t>
              </w:r>
              <w:r w:rsidRPr="00040062">
                <w:rPr>
                  <w:rFonts w:ascii="Arial" w:hAnsi="Arial" w:cs="Arial"/>
                  <w:lang w:val="ru-RU" w:eastAsia="ru-RU"/>
                </w:rPr>
                <w:t>Об особо охраняемых природных территориях</w:t>
              </w:r>
              <w:r w:rsidR="00D65490" w:rsidRPr="00040062">
                <w:rPr>
                  <w:rFonts w:ascii="Arial" w:hAnsi="Arial" w:cs="Arial"/>
                  <w:lang w:val="ru-RU" w:eastAsia="ru-RU"/>
                </w:rPr>
                <w:t>»</w:t>
              </w:r>
            </w:hyperlink>
            <w:r w:rsidRPr="00040062">
              <w:rPr>
                <w:rFonts w:ascii="Arial" w:hAnsi="Arial" w:cs="Arial"/>
                <w:lang w:val="ru-RU" w:eastAsia="ru-RU"/>
              </w:rPr>
              <w:t xml:space="preserve"> (Собрание законодательства Российской Федерации, 1995, </w:t>
            </w:r>
            <w:r w:rsidR="00785EFD" w:rsidRPr="00040062">
              <w:rPr>
                <w:rFonts w:ascii="Arial" w:hAnsi="Arial" w:cs="Arial"/>
                <w:lang w:val="ru-RU" w:eastAsia="ru-RU"/>
              </w:rPr>
              <w:t>№</w:t>
            </w:r>
            <w:r w:rsidRPr="00040062">
              <w:rPr>
                <w:rFonts w:ascii="Arial" w:hAnsi="Arial" w:cs="Arial"/>
                <w:lang w:val="ru-RU" w:eastAsia="ru-RU"/>
              </w:rPr>
              <w:t xml:space="preserve"> 12, ст.1024; 2021, </w:t>
            </w:r>
            <w:r w:rsidR="00785EFD" w:rsidRPr="00040062">
              <w:rPr>
                <w:rFonts w:ascii="Arial" w:hAnsi="Arial" w:cs="Arial"/>
                <w:lang w:val="ru-RU" w:eastAsia="ru-RU"/>
              </w:rPr>
              <w:t>№</w:t>
            </w:r>
            <w:r w:rsidRPr="00040062">
              <w:rPr>
                <w:rFonts w:ascii="Arial" w:hAnsi="Arial" w:cs="Arial"/>
                <w:lang w:val="ru-RU" w:eastAsia="ru-RU"/>
              </w:rPr>
              <w:t xml:space="preserve"> 24, ст.4188) (п. 6 </w:t>
            </w:r>
            <w:r w:rsidRPr="00040062">
              <w:rPr>
                <w:rFonts w:ascii="Arial" w:hAnsi="Arial" w:cs="Arial"/>
                <w:iCs/>
                <w:lang w:val="ru-RU" w:eastAsia="ru-RU"/>
              </w:rPr>
              <w:lastRenderedPageBreak/>
              <w:t>Приказа Минприроды России от 12.08.2021 № 558)</w:t>
            </w:r>
          </w:p>
          <w:p w14:paraId="65E5C3AC" w14:textId="77777777" w:rsidR="00B6489A" w:rsidRPr="00040062" w:rsidRDefault="00E47E9B" w:rsidP="00040062">
            <w:pPr>
              <w:jc w:val="both"/>
              <w:rPr>
                <w:rFonts w:ascii="Arial" w:hAnsi="Arial" w:cs="Arial"/>
                <w:iCs/>
                <w:lang w:val="ru-RU" w:eastAsia="ru-RU"/>
              </w:rPr>
            </w:pPr>
            <w:r w:rsidRPr="00040062">
              <w:rPr>
                <w:rFonts w:ascii="Arial" w:hAnsi="Arial" w:cs="Arial"/>
                <w:lang w:val="ru-RU" w:eastAsia="ru-RU"/>
              </w:rPr>
              <w:t xml:space="preserve">В лесах, расположенных на территориях комплексных (ландшафтных), биологических (ботанических и зоологических), палеонтологических, гидрологических, геологических государственных природных заказников, запрещается проведение сплошных рубок лесных насаждений, если иное не предусмотрено положением о соответствующем государственном природном заказнике (п. 7 </w:t>
            </w:r>
            <w:r w:rsidRPr="00040062">
              <w:rPr>
                <w:rFonts w:ascii="Arial" w:hAnsi="Arial" w:cs="Arial"/>
                <w:iCs/>
                <w:lang w:val="ru-RU" w:eastAsia="ru-RU"/>
              </w:rPr>
              <w:t>Приказа Минприроды России от 12.08.2021 № 558).</w:t>
            </w:r>
          </w:p>
          <w:p w14:paraId="3A9097B1" w14:textId="77777777" w:rsidR="00797FF2" w:rsidRPr="00040062" w:rsidRDefault="00B6489A" w:rsidP="00040062">
            <w:pPr>
              <w:jc w:val="both"/>
              <w:rPr>
                <w:rFonts w:ascii="Arial" w:hAnsi="Arial" w:cs="Arial"/>
                <w:iCs/>
                <w:lang w:val="ru-RU" w:eastAsia="ru-RU"/>
              </w:rPr>
            </w:pPr>
            <w:r w:rsidRPr="00040062">
              <w:rPr>
                <w:rFonts w:ascii="Arial" w:hAnsi="Arial" w:cs="Arial"/>
                <w:lang w:val="ru-RU" w:eastAsia="ru-RU"/>
              </w:rPr>
              <w:t>В лесах, расположенных на территориях памятников природы, запрещается проведение с</w:t>
            </w:r>
            <w:r w:rsidR="00E47E9B" w:rsidRPr="00040062">
              <w:rPr>
                <w:rFonts w:ascii="Arial" w:hAnsi="Arial" w:cs="Arial"/>
                <w:lang w:val="ru-RU" w:eastAsia="ru-RU"/>
              </w:rPr>
              <w:t xml:space="preserve">плошных рубок лесных насаждений (п. 8 </w:t>
            </w:r>
            <w:r w:rsidR="00E47E9B" w:rsidRPr="00040062">
              <w:rPr>
                <w:rFonts w:ascii="Arial" w:hAnsi="Arial" w:cs="Arial"/>
                <w:iCs/>
                <w:lang w:val="ru-RU" w:eastAsia="ru-RU"/>
              </w:rPr>
              <w:t>Приказа Минприроды России от 12.08.2021 № 558).</w:t>
            </w:r>
          </w:p>
          <w:p w14:paraId="581844F4" w14:textId="77777777" w:rsidR="000B77A2" w:rsidRPr="00040062" w:rsidRDefault="00145616" w:rsidP="00040062">
            <w:pPr>
              <w:jc w:val="both"/>
              <w:rPr>
                <w:rFonts w:ascii="Arial" w:hAnsi="Arial" w:cs="Arial"/>
                <w:lang w:val="ru-RU" w:eastAsia="ru-RU"/>
              </w:rPr>
            </w:pPr>
            <w:r w:rsidRPr="00040062">
              <w:rPr>
                <w:rFonts w:ascii="Arial" w:hAnsi="Arial" w:cs="Arial"/>
                <w:lang w:val="ru-RU" w:eastAsia="ru-RU"/>
              </w:rPr>
              <w:t xml:space="preserve">В отношении лесных растений, относящихся к видам, занесенным в Красную книгу Российской Федерации и (или)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установленный в соответствии со </w:t>
            </w:r>
            <w:hyperlink r:id="rId143" w:history="1">
              <w:r w:rsidRPr="00040062">
                <w:rPr>
                  <w:rFonts w:ascii="Arial" w:hAnsi="Arial" w:cs="Arial"/>
                  <w:lang w:val="ru-RU" w:eastAsia="ru-RU"/>
                </w:rPr>
                <w:t>статьей 29</w:t>
              </w:r>
            </w:hyperlink>
            <w:r w:rsidRPr="00040062">
              <w:rPr>
                <w:rFonts w:ascii="Arial" w:hAnsi="Arial" w:cs="Arial"/>
                <w:lang w:val="ru-RU" w:eastAsia="ru-RU"/>
              </w:rPr>
              <w:t xml:space="preserve"> Лесного кодекса Российской Федерации, разрешается рубка только погибших экземпляров.</w:t>
            </w:r>
          </w:p>
        </w:tc>
      </w:tr>
      <w:tr w:rsidR="007929B9" w:rsidRPr="00040062" w14:paraId="1A056214"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2668BFD1" w14:textId="77777777" w:rsidR="000B77A2" w:rsidRPr="00040062" w:rsidRDefault="000B77A2" w:rsidP="00040062">
            <w:pPr>
              <w:numPr>
                <w:ilvl w:val="0"/>
                <w:numId w:val="10"/>
              </w:numPr>
              <w:contextualSpacing/>
              <w:jc w:val="center"/>
              <w:rPr>
                <w:rFonts w:ascii="Arial" w:hAnsi="Arial" w:cs="Arial"/>
                <w:lang w:val="ru-RU" w:eastAsia="ru-RU"/>
              </w:rPr>
            </w:pPr>
          </w:p>
        </w:tc>
        <w:tc>
          <w:tcPr>
            <w:tcW w:w="2694" w:type="dxa"/>
            <w:tcBorders>
              <w:top w:val="single" w:sz="4" w:space="0" w:color="auto"/>
              <w:left w:val="single" w:sz="4" w:space="0" w:color="auto"/>
              <w:right w:val="single" w:sz="4" w:space="0" w:color="auto"/>
            </w:tcBorders>
          </w:tcPr>
          <w:p w14:paraId="1B938DDE"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Опушки лесов, граничащие с безлесными пространствами</w:t>
            </w:r>
          </w:p>
        </w:tc>
        <w:tc>
          <w:tcPr>
            <w:tcW w:w="7013" w:type="dxa"/>
            <w:vMerge/>
            <w:tcBorders>
              <w:left w:val="single" w:sz="4" w:space="0" w:color="auto"/>
              <w:right w:val="single" w:sz="4" w:space="0" w:color="auto"/>
            </w:tcBorders>
          </w:tcPr>
          <w:p w14:paraId="06B6486E" w14:textId="77777777" w:rsidR="000B77A2" w:rsidRPr="00040062" w:rsidRDefault="000B77A2" w:rsidP="00040062">
            <w:pPr>
              <w:jc w:val="both"/>
              <w:rPr>
                <w:rFonts w:ascii="Arial" w:hAnsi="Arial" w:cs="Arial"/>
                <w:lang w:val="ru-RU" w:eastAsia="ru-RU"/>
              </w:rPr>
            </w:pPr>
          </w:p>
        </w:tc>
      </w:tr>
      <w:tr w:rsidR="007929B9" w:rsidRPr="00040062" w14:paraId="58163788"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5B9062FE" w14:textId="77777777" w:rsidR="000B77A2" w:rsidRPr="00040062" w:rsidRDefault="000B77A2" w:rsidP="00040062">
            <w:pPr>
              <w:numPr>
                <w:ilvl w:val="0"/>
                <w:numId w:val="10"/>
              </w:numPr>
              <w:contextualSpacing/>
              <w:jc w:val="center"/>
              <w:rPr>
                <w:rFonts w:ascii="Arial" w:hAnsi="Arial" w:cs="Arial"/>
                <w:lang w:val="ru-RU" w:eastAsia="ru-RU"/>
              </w:rPr>
            </w:pPr>
          </w:p>
        </w:tc>
        <w:tc>
          <w:tcPr>
            <w:tcW w:w="2694" w:type="dxa"/>
            <w:tcBorders>
              <w:top w:val="single" w:sz="4" w:space="0" w:color="auto"/>
              <w:left w:val="single" w:sz="4" w:space="0" w:color="auto"/>
              <w:right w:val="single" w:sz="4" w:space="0" w:color="auto"/>
            </w:tcBorders>
          </w:tcPr>
          <w:p w14:paraId="4D32A049"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Лесосеменные плантации, постоянные лесосеменные участки и другие объекты лесного семеноводства</w:t>
            </w:r>
          </w:p>
        </w:tc>
        <w:tc>
          <w:tcPr>
            <w:tcW w:w="7013" w:type="dxa"/>
            <w:vMerge/>
            <w:tcBorders>
              <w:left w:val="single" w:sz="4" w:space="0" w:color="auto"/>
              <w:right w:val="single" w:sz="4" w:space="0" w:color="auto"/>
            </w:tcBorders>
          </w:tcPr>
          <w:p w14:paraId="2A3BED95" w14:textId="77777777" w:rsidR="000B77A2" w:rsidRPr="00040062" w:rsidRDefault="000B77A2" w:rsidP="00040062">
            <w:pPr>
              <w:jc w:val="both"/>
              <w:rPr>
                <w:rFonts w:ascii="Arial" w:hAnsi="Arial" w:cs="Arial"/>
                <w:lang w:val="ru-RU" w:eastAsia="ru-RU"/>
              </w:rPr>
            </w:pPr>
          </w:p>
        </w:tc>
      </w:tr>
      <w:tr w:rsidR="007929B9" w:rsidRPr="00040062" w14:paraId="46A4B928"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675D4468" w14:textId="77777777" w:rsidR="000B77A2" w:rsidRPr="00040062" w:rsidRDefault="000B77A2" w:rsidP="00040062">
            <w:pPr>
              <w:numPr>
                <w:ilvl w:val="0"/>
                <w:numId w:val="10"/>
              </w:numPr>
              <w:contextualSpacing/>
              <w:jc w:val="center"/>
              <w:rPr>
                <w:rFonts w:ascii="Arial" w:hAnsi="Arial" w:cs="Arial"/>
                <w:lang w:val="ru-RU" w:eastAsia="ru-RU"/>
              </w:rPr>
            </w:pPr>
          </w:p>
        </w:tc>
        <w:tc>
          <w:tcPr>
            <w:tcW w:w="2694" w:type="dxa"/>
            <w:tcBorders>
              <w:top w:val="single" w:sz="4" w:space="0" w:color="auto"/>
              <w:left w:val="single" w:sz="4" w:space="0" w:color="auto"/>
              <w:right w:val="single" w:sz="4" w:space="0" w:color="auto"/>
            </w:tcBorders>
          </w:tcPr>
          <w:p w14:paraId="0016281F"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Заповедные лесные участки</w:t>
            </w:r>
          </w:p>
        </w:tc>
        <w:tc>
          <w:tcPr>
            <w:tcW w:w="7013" w:type="dxa"/>
            <w:vMerge/>
            <w:tcBorders>
              <w:left w:val="single" w:sz="4" w:space="0" w:color="auto"/>
              <w:right w:val="single" w:sz="4" w:space="0" w:color="auto"/>
            </w:tcBorders>
          </w:tcPr>
          <w:p w14:paraId="6D0DD4AC" w14:textId="77777777" w:rsidR="000B77A2" w:rsidRPr="00040062" w:rsidRDefault="000B77A2" w:rsidP="00040062">
            <w:pPr>
              <w:jc w:val="both"/>
              <w:rPr>
                <w:rFonts w:ascii="Arial" w:hAnsi="Arial" w:cs="Arial"/>
                <w:lang w:val="ru-RU" w:eastAsia="ru-RU"/>
              </w:rPr>
            </w:pPr>
          </w:p>
        </w:tc>
      </w:tr>
      <w:tr w:rsidR="007929B9" w:rsidRPr="00040062" w14:paraId="14F31126"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385FFF96" w14:textId="77777777" w:rsidR="000B77A2" w:rsidRPr="00040062" w:rsidRDefault="000B77A2" w:rsidP="00040062">
            <w:pPr>
              <w:numPr>
                <w:ilvl w:val="0"/>
                <w:numId w:val="10"/>
              </w:numPr>
              <w:contextualSpacing/>
              <w:jc w:val="center"/>
              <w:rPr>
                <w:rFonts w:ascii="Arial" w:hAnsi="Arial" w:cs="Arial"/>
                <w:lang w:val="ru-RU" w:eastAsia="ru-RU"/>
              </w:rPr>
            </w:pPr>
          </w:p>
        </w:tc>
        <w:tc>
          <w:tcPr>
            <w:tcW w:w="2694" w:type="dxa"/>
            <w:tcBorders>
              <w:top w:val="single" w:sz="4" w:space="0" w:color="auto"/>
              <w:left w:val="single" w:sz="4" w:space="0" w:color="auto"/>
              <w:right w:val="single" w:sz="4" w:space="0" w:color="auto"/>
            </w:tcBorders>
          </w:tcPr>
          <w:p w14:paraId="55DCDEFA"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Участки лесов с наличием реликтовых и эндемичных растений</w:t>
            </w:r>
          </w:p>
        </w:tc>
        <w:tc>
          <w:tcPr>
            <w:tcW w:w="7013" w:type="dxa"/>
            <w:vMerge/>
            <w:tcBorders>
              <w:left w:val="single" w:sz="4" w:space="0" w:color="auto"/>
              <w:right w:val="single" w:sz="4" w:space="0" w:color="auto"/>
            </w:tcBorders>
          </w:tcPr>
          <w:p w14:paraId="15631396" w14:textId="77777777" w:rsidR="000B77A2" w:rsidRPr="00040062" w:rsidRDefault="000B77A2" w:rsidP="00040062">
            <w:pPr>
              <w:jc w:val="both"/>
              <w:rPr>
                <w:rFonts w:ascii="Arial" w:hAnsi="Arial" w:cs="Arial"/>
                <w:lang w:val="ru-RU" w:eastAsia="ru-RU"/>
              </w:rPr>
            </w:pPr>
          </w:p>
        </w:tc>
      </w:tr>
      <w:tr w:rsidR="007929B9" w:rsidRPr="00040062" w14:paraId="112D4D5A"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4BE5A65C" w14:textId="77777777" w:rsidR="000B77A2" w:rsidRPr="00040062" w:rsidRDefault="000B77A2" w:rsidP="00040062">
            <w:pPr>
              <w:numPr>
                <w:ilvl w:val="0"/>
                <w:numId w:val="10"/>
              </w:numPr>
              <w:contextualSpacing/>
              <w:jc w:val="center"/>
              <w:rPr>
                <w:rFonts w:ascii="Arial" w:hAnsi="Arial" w:cs="Arial"/>
                <w:lang w:val="ru-RU" w:eastAsia="ru-RU"/>
              </w:rPr>
            </w:pPr>
          </w:p>
        </w:tc>
        <w:tc>
          <w:tcPr>
            <w:tcW w:w="2694" w:type="dxa"/>
            <w:tcBorders>
              <w:top w:val="single" w:sz="4" w:space="0" w:color="auto"/>
              <w:left w:val="single" w:sz="4" w:space="0" w:color="auto"/>
              <w:right w:val="single" w:sz="4" w:space="0" w:color="auto"/>
            </w:tcBorders>
          </w:tcPr>
          <w:p w14:paraId="442C032B"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Места обитания редких и находящихся под угрозой исчезновения диких животных</w:t>
            </w:r>
          </w:p>
        </w:tc>
        <w:tc>
          <w:tcPr>
            <w:tcW w:w="7013" w:type="dxa"/>
            <w:vMerge/>
            <w:tcBorders>
              <w:left w:val="single" w:sz="4" w:space="0" w:color="auto"/>
              <w:right w:val="single" w:sz="4" w:space="0" w:color="auto"/>
            </w:tcBorders>
          </w:tcPr>
          <w:p w14:paraId="67826A1A" w14:textId="77777777" w:rsidR="000B77A2" w:rsidRPr="00040062" w:rsidRDefault="000B77A2" w:rsidP="00040062">
            <w:pPr>
              <w:jc w:val="both"/>
              <w:rPr>
                <w:rFonts w:ascii="Arial" w:hAnsi="Arial" w:cs="Arial"/>
                <w:lang w:val="ru-RU" w:eastAsia="ru-RU"/>
              </w:rPr>
            </w:pPr>
          </w:p>
        </w:tc>
      </w:tr>
      <w:tr w:rsidR="007929B9" w:rsidRPr="00040062" w14:paraId="2C526CB5" w14:textId="77777777" w:rsidTr="00F56B9E">
        <w:trPr>
          <w:trHeight w:val="137"/>
          <w:jc w:val="center"/>
        </w:trPr>
        <w:tc>
          <w:tcPr>
            <w:tcW w:w="675" w:type="dxa"/>
            <w:tcBorders>
              <w:top w:val="single" w:sz="4" w:space="0" w:color="auto"/>
              <w:left w:val="single" w:sz="4" w:space="0" w:color="auto"/>
              <w:bottom w:val="single" w:sz="4" w:space="0" w:color="auto"/>
              <w:right w:val="single" w:sz="4" w:space="0" w:color="auto"/>
            </w:tcBorders>
          </w:tcPr>
          <w:p w14:paraId="11FD2A5F" w14:textId="77777777" w:rsidR="000B77A2" w:rsidRPr="00040062" w:rsidRDefault="000B77A2" w:rsidP="00040062">
            <w:pPr>
              <w:numPr>
                <w:ilvl w:val="0"/>
                <w:numId w:val="10"/>
              </w:numPr>
              <w:contextualSpacing/>
              <w:jc w:val="center"/>
              <w:rPr>
                <w:rFonts w:ascii="Arial" w:hAnsi="Arial" w:cs="Arial"/>
                <w:lang w:val="ru-RU" w:eastAsia="ru-RU"/>
              </w:rPr>
            </w:pPr>
          </w:p>
        </w:tc>
        <w:tc>
          <w:tcPr>
            <w:tcW w:w="2694" w:type="dxa"/>
            <w:tcBorders>
              <w:top w:val="single" w:sz="4" w:space="0" w:color="auto"/>
              <w:left w:val="single" w:sz="4" w:space="0" w:color="auto"/>
              <w:right w:val="single" w:sz="4" w:space="0" w:color="auto"/>
            </w:tcBorders>
          </w:tcPr>
          <w:p w14:paraId="384F4C96" w14:textId="77777777" w:rsidR="000B77A2" w:rsidRPr="00040062" w:rsidRDefault="00E47E9B" w:rsidP="00040062">
            <w:pPr>
              <w:jc w:val="center"/>
              <w:rPr>
                <w:rFonts w:ascii="Arial" w:hAnsi="Arial" w:cs="Arial"/>
                <w:lang w:val="ru-RU" w:eastAsia="ru-RU"/>
              </w:rPr>
            </w:pPr>
            <w:r w:rsidRPr="00040062">
              <w:rPr>
                <w:rFonts w:ascii="Arial" w:hAnsi="Arial" w:cs="Arial"/>
                <w:lang w:val="ru-RU" w:eastAsia="ru-RU"/>
              </w:rPr>
              <w:t>другие особо защитные участки лесов</w:t>
            </w:r>
          </w:p>
        </w:tc>
        <w:tc>
          <w:tcPr>
            <w:tcW w:w="7013" w:type="dxa"/>
            <w:vMerge/>
            <w:tcBorders>
              <w:left w:val="single" w:sz="4" w:space="0" w:color="auto"/>
              <w:bottom w:val="single" w:sz="4" w:space="0" w:color="auto"/>
              <w:right w:val="single" w:sz="4" w:space="0" w:color="auto"/>
            </w:tcBorders>
          </w:tcPr>
          <w:p w14:paraId="5539FAAC" w14:textId="77777777" w:rsidR="000B77A2" w:rsidRPr="00040062" w:rsidRDefault="000B77A2" w:rsidP="00040062">
            <w:pPr>
              <w:jc w:val="both"/>
              <w:rPr>
                <w:rFonts w:ascii="Arial" w:hAnsi="Arial" w:cs="Arial"/>
                <w:lang w:val="ru-RU" w:eastAsia="ru-RU"/>
              </w:rPr>
            </w:pPr>
          </w:p>
        </w:tc>
      </w:tr>
    </w:tbl>
    <w:p w14:paraId="71211585" w14:textId="77777777" w:rsidR="003C0068" w:rsidRPr="00040062" w:rsidRDefault="003C0068" w:rsidP="00040062">
      <w:pPr>
        <w:rPr>
          <w:rFonts w:ascii="Arial" w:hAnsi="Arial" w:cs="Arial"/>
          <w:b/>
          <w:lang w:val="ru-RU" w:eastAsia="ru-RU"/>
        </w:rPr>
      </w:pPr>
    </w:p>
    <w:p w14:paraId="1D43913F" w14:textId="77777777" w:rsidR="0048388F" w:rsidRPr="00040062" w:rsidRDefault="000B77A2" w:rsidP="00040062">
      <w:pPr>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3</w:t>
      </w:r>
      <w:r w:rsidR="004F4BE0" w:rsidRPr="00040062">
        <w:rPr>
          <w:rFonts w:ascii="Arial" w:hAnsi="Arial" w:cs="Arial"/>
          <w:b/>
          <w:lang w:val="ru-RU" w:eastAsia="ru-RU"/>
        </w:rPr>
        <w:t>7</w:t>
      </w:r>
      <w:r w:rsidR="0033525D" w:rsidRPr="00040062">
        <w:rPr>
          <w:rFonts w:ascii="Arial" w:hAnsi="Arial" w:cs="Arial"/>
          <w:b/>
          <w:lang w:val="ru-RU" w:eastAsia="ru-RU"/>
        </w:rPr>
        <w:t xml:space="preserve">. </w:t>
      </w:r>
      <w:r w:rsidR="00C60DC7" w:rsidRPr="00040062">
        <w:rPr>
          <w:rFonts w:ascii="Arial" w:hAnsi="Arial" w:cs="Arial"/>
          <w:b/>
          <w:lang w:val="ru-RU" w:eastAsia="ru-RU"/>
        </w:rPr>
        <w:t>ОГРАНИЧЕНИЯ ПО ВИДАМ РУБОК В ОСОБО ЗАЩИТНЫХ УЧАСТКАХ ЛЕСА</w:t>
      </w:r>
    </w:p>
    <w:tbl>
      <w:tblPr>
        <w:tblW w:w="10286" w:type="dxa"/>
        <w:tblInd w:w="62" w:type="dxa"/>
        <w:tblLayout w:type="fixed"/>
        <w:tblCellMar>
          <w:top w:w="75" w:type="dxa"/>
          <w:left w:w="0" w:type="dxa"/>
          <w:bottom w:w="75" w:type="dxa"/>
          <w:right w:w="0" w:type="dxa"/>
        </w:tblCellMar>
        <w:tblLook w:val="0000" w:firstRow="0" w:lastRow="0" w:firstColumn="0" w:lastColumn="0" w:noHBand="0" w:noVBand="0"/>
      </w:tblPr>
      <w:tblGrid>
        <w:gridCol w:w="709"/>
        <w:gridCol w:w="2977"/>
        <w:gridCol w:w="6600"/>
      </w:tblGrid>
      <w:tr w:rsidR="007929B9" w:rsidRPr="00040062" w14:paraId="7D66F72B" w14:textId="77777777" w:rsidTr="0005159B">
        <w:trPr>
          <w:trHeight w:val="192"/>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27D02A"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w:t>
            </w:r>
            <w:r w:rsidR="0005159B" w:rsidRPr="00040062">
              <w:rPr>
                <w:rFonts w:ascii="Arial" w:hAnsi="Arial" w:cs="Arial"/>
                <w:lang w:val="ru-RU" w:eastAsia="ru-RU"/>
              </w:rPr>
              <w:t xml:space="preserve"> </w:t>
            </w:r>
            <w:r w:rsidRPr="00040062">
              <w:rPr>
                <w:rFonts w:ascii="Arial" w:hAnsi="Arial" w:cs="Arial"/>
                <w:lang w:val="ru-RU" w:eastAsia="ru-RU"/>
              </w:rPr>
              <w:t>п/п</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669B087"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Наименование особо защитных участков лесов</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A5F9A4"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Нормативы и признаки выделения особо защитных участков лесов</w:t>
            </w:r>
          </w:p>
        </w:tc>
      </w:tr>
      <w:tr w:rsidR="007929B9" w:rsidRPr="00040062" w14:paraId="5DD9E7CD" w14:textId="77777777" w:rsidTr="0005159B">
        <w:trPr>
          <w:trHeight w:val="25"/>
        </w:trPr>
        <w:tc>
          <w:tcPr>
            <w:tcW w:w="709" w:type="dxa"/>
            <w:tcBorders>
              <w:top w:val="single" w:sz="4" w:space="0" w:color="auto"/>
              <w:left w:val="single" w:sz="4" w:space="0" w:color="auto"/>
              <w:right w:val="single" w:sz="4" w:space="0" w:color="auto"/>
            </w:tcBorders>
            <w:tcMar>
              <w:top w:w="102" w:type="dxa"/>
              <w:left w:w="62" w:type="dxa"/>
              <w:bottom w:w="102" w:type="dxa"/>
              <w:right w:w="62" w:type="dxa"/>
            </w:tcMar>
          </w:tcPr>
          <w:p w14:paraId="722530B8"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9577" w:type="dxa"/>
            <w:gridSpan w:val="2"/>
            <w:tcBorders>
              <w:top w:val="single" w:sz="4" w:space="0" w:color="auto"/>
              <w:left w:val="single" w:sz="4" w:space="0" w:color="auto"/>
              <w:right w:val="single" w:sz="4" w:space="0" w:color="auto"/>
            </w:tcBorders>
            <w:tcMar>
              <w:top w:w="102" w:type="dxa"/>
              <w:left w:w="62" w:type="dxa"/>
              <w:bottom w:w="102" w:type="dxa"/>
              <w:right w:w="62" w:type="dxa"/>
            </w:tcMar>
          </w:tcPr>
          <w:p w14:paraId="17CAE5AD" w14:textId="77777777" w:rsidR="000B77A2" w:rsidRPr="00040062" w:rsidRDefault="00145616" w:rsidP="00040062">
            <w:pPr>
              <w:widowControl w:val="0"/>
              <w:jc w:val="both"/>
              <w:outlineLvl w:val="0"/>
              <w:rPr>
                <w:rFonts w:ascii="Arial" w:hAnsi="Arial" w:cs="Arial"/>
                <w:b/>
                <w:bCs/>
                <w:kern w:val="32"/>
                <w:lang w:val="x-none" w:eastAsia="x-none"/>
              </w:rPr>
            </w:pPr>
            <w:bookmarkStart w:id="116" w:name="_Toc208490317"/>
            <w:r w:rsidRPr="00040062">
              <w:rPr>
                <w:rFonts w:ascii="Arial" w:hAnsi="Arial" w:cs="Arial"/>
                <w:b/>
                <w:bCs/>
                <w:kern w:val="32"/>
                <w:lang w:val="x-none" w:eastAsia="x-none"/>
              </w:rPr>
              <w:t>Сплошные рубки лесных насаждений в защитных лесах запрещаются, за исключением случаев, предусмотренных частью 6 статьи 21 ЛК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 РФ.</w:t>
            </w:r>
            <w:bookmarkEnd w:id="116"/>
          </w:p>
        </w:tc>
      </w:tr>
      <w:tr w:rsidR="007929B9" w:rsidRPr="00040062" w14:paraId="2B203CB9" w14:textId="77777777" w:rsidTr="0005159B">
        <w:trPr>
          <w:trHeight w:val="3391"/>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9E8808"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1.</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D5453D"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Берегозащитные, почвозащитные участки лесов, расположенные вдоль водных объектов, склонов оврагов</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CE270E"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в границах прибрежных защитных полос, ширина которых составляет:</w:t>
            </w:r>
          </w:p>
          <w:p w14:paraId="42BCFB29"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для берега водного объекта с обратным или нулевым уклоном - 30 м;</w:t>
            </w:r>
          </w:p>
          <w:p w14:paraId="66FC1AC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для берега водного объекта с уклоном до трех градусов - 40 метров;</w:t>
            </w:r>
          </w:p>
          <w:p w14:paraId="709C17AF"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для берега водного объекта с уклоном три и более градуса - 50 м;</w:t>
            </w:r>
          </w:p>
          <w:p w14:paraId="2F459B2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для расположенных в границах болот проточных и сточных озер и соответствующих водотоков - 50 м;</w:t>
            </w:r>
          </w:p>
          <w:p w14:paraId="1C5DBCFA"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для озер, водохранилищ, имеющих особо ценное рыбохозяйственное значение (места нереста, нагула, зимовки рыб и других водных биологических ресурсов), независимо от уклона прилегающих земель - 200 м.</w:t>
            </w:r>
          </w:p>
          <w:p w14:paraId="532770D3"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xml:space="preserve">Леса, расположенные на склоне оврага, и полосы лесов </w:t>
            </w:r>
            <w:r w:rsidRPr="00040062">
              <w:rPr>
                <w:rFonts w:ascii="Arial" w:hAnsi="Arial" w:cs="Arial"/>
                <w:lang w:val="ru-RU" w:eastAsia="ru-RU"/>
              </w:rPr>
              <w:lastRenderedPageBreak/>
              <w:t>шириной до 50 метров, примыкающие к кромке оврага.</w:t>
            </w:r>
          </w:p>
        </w:tc>
      </w:tr>
      <w:tr w:rsidR="007929B9" w:rsidRPr="00040062" w14:paraId="62433531" w14:textId="77777777" w:rsidTr="0005159B">
        <w:trPr>
          <w:trHeight w:val="25"/>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EC65888"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lastRenderedPageBreak/>
              <w:t>2.</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3F0C48"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Опушки лесов, граничащие с безлесными пространствами</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C70CD0"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Опушки лесов шириной 100 м от границы с безлесными пространствами, простирающимися не менее чем на 1,5 - 2 км от кромки леса.</w:t>
            </w:r>
          </w:p>
        </w:tc>
      </w:tr>
      <w:tr w:rsidR="007929B9" w:rsidRPr="00040062" w14:paraId="679AC2FA" w14:textId="77777777" w:rsidTr="0005159B">
        <w:trPr>
          <w:trHeight w:val="20"/>
        </w:trPr>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5C8A64"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9577"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4360641" w14:textId="77777777" w:rsidR="000B77A2"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b/>
                <w:lang w:val="ru-RU" w:eastAsia="ru-RU"/>
              </w:rPr>
              <w:t>На постоянных лесосеменных участках допускается проведение выборочных рубок в порядке ухода за плодоношением древесных пород.</w:t>
            </w:r>
          </w:p>
        </w:tc>
      </w:tr>
      <w:tr w:rsidR="007929B9" w:rsidRPr="00040062" w14:paraId="68E56B39" w14:textId="77777777" w:rsidTr="0005159B">
        <w:trPr>
          <w:trHeight w:val="109"/>
        </w:trPr>
        <w:tc>
          <w:tcPr>
            <w:tcW w:w="709" w:type="dxa"/>
            <w:tcBorders>
              <w:top w:val="single" w:sz="4" w:space="0" w:color="auto"/>
              <w:left w:val="single" w:sz="4" w:space="0" w:color="auto"/>
              <w:right w:val="single" w:sz="4" w:space="0" w:color="auto"/>
            </w:tcBorders>
            <w:tcMar>
              <w:top w:w="102" w:type="dxa"/>
              <w:left w:w="62" w:type="dxa"/>
              <w:bottom w:w="102" w:type="dxa"/>
              <w:right w:w="62" w:type="dxa"/>
            </w:tcMar>
          </w:tcPr>
          <w:p w14:paraId="3736E915"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3.</w:t>
            </w:r>
          </w:p>
        </w:tc>
        <w:tc>
          <w:tcPr>
            <w:tcW w:w="2977" w:type="dxa"/>
            <w:tcBorders>
              <w:top w:val="single" w:sz="4" w:space="0" w:color="auto"/>
              <w:left w:val="single" w:sz="4" w:space="0" w:color="auto"/>
              <w:right w:val="single" w:sz="4" w:space="0" w:color="auto"/>
            </w:tcBorders>
            <w:tcMar>
              <w:top w:w="102" w:type="dxa"/>
              <w:left w:w="62" w:type="dxa"/>
              <w:bottom w:w="102" w:type="dxa"/>
              <w:right w:w="62" w:type="dxa"/>
            </w:tcMar>
          </w:tcPr>
          <w:p w14:paraId="5098928F"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Объекты лесного семеноводства:</w:t>
            </w:r>
          </w:p>
        </w:tc>
        <w:tc>
          <w:tcPr>
            <w:tcW w:w="6600" w:type="dxa"/>
            <w:tcBorders>
              <w:top w:val="single" w:sz="4" w:space="0" w:color="auto"/>
              <w:left w:val="single" w:sz="4" w:space="0" w:color="auto"/>
              <w:right w:val="single" w:sz="4" w:space="0" w:color="auto"/>
            </w:tcBorders>
            <w:tcMar>
              <w:top w:w="102" w:type="dxa"/>
              <w:left w:w="62" w:type="dxa"/>
              <w:bottom w:w="102" w:type="dxa"/>
              <w:right w:w="62" w:type="dxa"/>
            </w:tcMar>
          </w:tcPr>
          <w:p w14:paraId="083B602E" w14:textId="77777777" w:rsidR="000B77A2" w:rsidRPr="00040062" w:rsidRDefault="000B77A2" w:rsidP="00040062">
            <w:pPr>
              <w:widowControl w:val="0"/>
              <w:autoSpaceDE w:val="0"/>
              <w:autoSpaceDN w:val="0"/>
              <w:adjustRightInd w:val="0"/>
              <w:jc w:val="both"/>
              <w:rPr>
                <w:rFonts w:ascii="Arial" w:hAnsi="Arial" w:cs="Arial"/>
                <w:lang w:val="ru-RU" w:eastAsia="ru-RU"/>
              </w:rPr>
            </w:pPr>
          </w:p>
        </w:tc>
      </w:tr>
      <w:tr w:rsidR="007929B9" w:rsidRPr="00040062" w14:paraId="3A55330D" w14:textId="77777777" w:rsidTr="0005159B">
        <w:trPr>
          <w:trHeight w:val="201"/>
        </w:trPr>
        <w:tc>
          <w:tcPr>
            <w:tcW w:w="709" w:type="dxa"/>
            <w:tcBorders>
              <w:left w:val="single" w:sz="4" w:space="0" w:color="auto"/>
              <w:right w:val="single" w:sz="4" w:space="0" w:color="auto"/>
            </w:tcBorders>
            <w:tcMar>
              <w:top w:w="102" w:type="dxa"/>
              <w:left w:w="62" w:type="dxa"/>
              <w:bottom w:w="102" w:type="dxa"/>
              <w:right w:w="62" w:type="dxa"/>
            </w:tcMar>
          </w:tcPr>
          <w:p w14:paraId="444F517C"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31F5CB7A"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плюсовые насаждения;</w:t>
            </w:r>
          </w:p>
        </w:tc>
        <w:tc>
          <w:tcPr>
            <w:tcW w:w="6600" w:type="dxa"/>
            <w:tcBorders>
              <w:left w:val="single" w:sz="4" w:space="0" w:color="auto"/>
              <w:right w:val="single" w:sz="4" w:space="0" w:color="auto"/>
            </w:tcBorders>
            <w:tcMar>
              <w:top w:w="102" w:type="dxa"/>
              <w:left w:w="62" w:type="dxa"/>
              <w:bottom w:w="102" w:type="dxa"/>
              <w:right w:w="62" w:type="dxa"/>
            </w:tcMar>
          </w:tcPr>
          <w:p w14:paraId="3D8BE17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Самые высокопродуктивные, высококачественные и устойчивые для данных лесорастительных условий насаждения.</w:t>
            </w:r>
          </w:p>
        </w:tc>
      </w:tr>
      <w:tr w:rsidR="007929B9" w:rsidRPr="00040062" w14:paraId="25AC8F97" w14:textId="77777777" w:rsidTr="0005159B">
        <w:trPr>
          <w:trHeight w:val="12"/>
        </w:trPr>
        <w:tc>
          <w:tcPr>
            <w:tcW w:w="709" w:type="dxa"/>
            <w:tcBorders>
              <w:left w:val="single" w:sz="4" w:space="0" w:color="auto"/>
              <w:right w:val="single" w:sz="4" w:space="0" w:color="auto"/>
            </w:tcBorders>
            <w:tcMar>
              <w:top w:w="102" w:type="dxa"/>
              <w:left w:w="62" w:type="dxa"/>
              <w:bottom w:w="102" w:type="dxa"/>
              <w:right w:w="62" w:type="dxa"/>
            </w:tcMar>
          </w:tcPr>
          <w:p w14:paraId="719442A0"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5FCCEA3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лесосеменные плантации;</w:t>
            </w:r>
          </w:p>
        </w:tc>
        <w:tc>
          <w:tcPr>
            <w:tcW w:w="6600" w:type="dxa"/>
            <w:tcBorders>
              <w:left w:val="single" w:sz="4" w:space="0" w:color="auto"/>
              <w:right w:val="single" w:sz="4" w:space="0" w:color="auto"/>
            </w:tcBorders>
            <w:tcMar>
              <w:top w:w="102" w:type="dxa"/>
              <w:left w:w="62" w:type="dxa"/>
              <w:bottom w:w="102" w:type="dxa"/>
              <w:right w:w="62" w:type="dxa"/>
            </w:tcMar>
          </w:tcPr>
          <w:p w14:paraId="5341FDA5"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Специально создаваемые насаждения, предназначенные для массового получения в течение длительного времени ценных по наследственным свойствам семян лесных растений.</w:t>
            </w:r>
          </w:p>
        </w:tc>
      </w:tr>
      <w:tr w:rsidR="007929B9" w:rsidRPr="00040062" w14:paraId="050DCF9A"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680D55DD"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62A4007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постоянные лесосеменные участки;</w:t>
            </w:r>
          </w:p>
        </w:tc>
        <w:tc>
          <w:tcPr>
            <w:tcW w:w="6600" w:type="dxa"/>
            <w:tcBorders>
              <w:left w:val="single" w:sz="4" w:space="0" w:color="auto"/>
              <w:right w:val="single" w:sz="4" w:space="0" w:color="auto"/>
            </w:tcBorders>
            <w:tcMar>
              <w:top w:w="102" w:type="dxa"/>
              <w:left w:w="62" w:type="dxa"/>
              <w:bottom w:w="102" w:type="dxa"/>
              <w:right w:w="62" w:type="dxa"/>
            </w:tcMar>
          </w:tcPr>
          <w:p w14:paraId="48B28E67"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Высокопродуктивные и высококачественные для данных лесорастительных условий участки насаждений или лесных культур известного происхождения, специально созданные (сформированные) для получения с них семян в течение длительного периода.</w:t>
            </w:r>
          </w:p>
        </w:tc>
      </w:tr>
      <w:tr w:rsidR="007929B9" w:rsidRPr="00040062" w14:paraId="256B4D76"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7DE1F3AD"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604E1E8B"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маточные плантации;</w:t>
            </w:r>
          </w:p>
        </w:tc>
        <w:tc>
          <w:tcPr>
            <w:tcW w:w="6600" w:type="dxa"/>
            <w:tcBorders>
              <w:left w:val="single" w:sz="4" w:space="0" w:color="auto"/>
              <w:right w:val="single" w:sz="4" w:space="0" w:color="auto"/>
            </w:tcBorders>
            <w:tcMar>
              <w:top w:w="102" w:type="dxa"/>
              <w:left w:w="62" w:type="dxa"/>
              <w:bottom w:w="102" w:type="dxa"/>
              <w:right w:w="62" w:type="dxa"/>
            </w:tcMar>
          </w:tcPr>
          <w:p w14:paraId="2FF6AD83"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Насаждения, создаваемые с использованием вегетативного потомства плюсовых деревьев в целях их массового вегетативного размножения.</w:t>
            </w:r>
          </w:p>
        </w:tc>
      </w:tr>
      <w:tr w:rsidR="007929B9" w:rsidRPr="00040062" w14:paraId="083E4131"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20877DAA"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08EC956A"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архивы клонов плюсовых деревьев;</w:t>
            </w:r>
          </w:p>
        </w:tc>
        <w:tc>
          <w:tcPr>
            <w:tcW w:w="6600" w:type="dxa"/>
            <w:tcBorders>
              <w:left w:val="single" w:sz="4" w:space="0" w:color="auto"/>
              <w:right w:val="single" w:sz="4" w:space="0" w:color="auto"/>
            </w:tcBorders>
            <w:tcMar>
              <w:top w:w="102" w:type="dxa"/>
              <w:left w:w="62" w:type="dxa"/>
              <w:bottom w:w="102" w:type="dxa"/>
              <w:right w:w="62" w:type="dxa"/>
            </w:tcMar>
          </w:tcPr>
          <w:p w14:paraId="772CAEE3"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Насаждения, создаваемые с использованием вегетативного потомства плюсовых деревьев в целях сохранения их генофонда и изучения наследственных свойств.</w:t>
            </w:r>
          </w:p>
        </w:tc>
      </w:tr>
      <w:tr w:rsidR="007929B9" w:rsidRPr="00040062" w14:paraId="5EDED2CF"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575798B1"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5689985D"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испытательные культуры;</w:t>
            </w:r>
          </w:p>
        </w:tc>
        <w:tc>
          <w:tcPr>
            <w:tcW w:w="6600" w:type="dxa"/>
            <w:tcBorders>
              <w:left w:val="single" w:sz="4" w:space="0" w:color="auto"/>
              <w:right w:val="single" w:sz="4" w:space="0" w:color="auto"/>
            </w:tcBorders>
            <w:tcMar>
              <w:top w:w="102" w:type="dxa"/>
              <w:left w:w="62" w:type="dxa"/>
              <w:bottom w:w="102" w:type="dxa"/>
              <w:right w:w="62" w:type="dxa"/>
            </w:tcMar>
          </w:tcPr>
          <w:p w14:paraId="77A70E5C"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Лесные культуры, создаваемые по специальным методикам семенным потомством плюсовых деревьев, плюсовых насаждений, лесосеменных плантаций первого порядка и постоянных лесосеменных участков с целью их генетической оценки.</w:t>
            </w:r>
          </w:p>
        </w:tc>
      </w:tr>
      <w:tr w:rsidR="007929B9" w:rsidRPr="00040062" w14:paraId="16D2643A" w14:textId="77777777" w:rsidTr="0005159B">
        <w:trPr>
          <w:trHeight w:val="843"/>
        </w:trPr>
        <w:tc>
          <w:tcPr>
            <w:tcW w:w="709" w:type="dxa"/>
            <w:tcBorders>
              <w:left w:val="single" w:sz="4" w:space="0" w:color="auto"/>
              <w:right w:val="single" w:sz="4" w:space="0" w:color="auto"/>
            </w:tcBorders>
            <w:tcMar>
              <w:top w:w="102" w:type="dxa"/>
              <w:left w:w="62" w:type="dxa"/>
              <w:bottom w:w="102" w:type="dxa"/>
              <w:right w:w="62" w:type="dxa"/>
            </w:tcMar>
          </w:tcPr>
          <w:p w14:paraId="254A44EA"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2D428632"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популяционно-экологические культуры;</w:t>
            </w:r>
          </w:p>
        </w:tc>
        <w:tc>
          <w:tcPr>
            <w:tcW w:w="6600" w:type="dxa"/>
            <w:tcBorders>
              <w:left w:val="single" w:sz="4" w:space="0" w:color="auto"/>
              <w:right w:val="single" w:sz="4" w:space="0" w:color="auto"/>
            </w:tcBorders>
            <w:tcMar>
              <w:top w:w="102" w:type="dxa"/>
              <w:left w:w="62" w:type="dxa"/>
              <w:bottom w:w="102" w:type="dxa"/>
              <w:right w:w="62" w:type="dxa"/>
            </w:tcMar>
          </w:tcPr>
          <w:p w14:paraId="6C23070D"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Опытные культуры, создаваемые потомствами нескольких эдафотипов лучших для конкретного региона климатипов в двух-трех наиболее распространенных типах лесорастительных условий с целью их испытания в данном регионе и выделения сортов-популяций.</w:t>
            </w:r>
          </w:p>
        </w:tc>
      </w:tr>
      <w:tr w:rsidR="007929B9" w:rsidRPr="00040062" w14:paraId="7D76E8B1" w14:textId="77777777" w:rsidTr="0005159B">
        <w:tc>
          <w:tcPr>
            <w:tcW w:w="709" w:type="dxa"/>
            <w:tcBorders>
              <w:left w:val="single" w:sz="4" w:space="0" w:color="auto"/>
              <w:bottom w:val="single" w:sz="4" w:space="0" w:color="auto"/>
              <w:right w:val="single" w:sz="4" w:space="0" w:color="auto"/>
            </w:tcBorders>
            <w:tcMar>
              <w:top w:w="102" w:type="dxa"/>
              <w:left w:w="62" w:type="dxa"/>
              <w:bottom w:w="102" w:type="dxa"/>
              <w:right w:w="62" w:type="dxa"/>
            </w:tcMar>
          </w:tcPr>
          <w:p w14:paraId="205BCB21"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bottom w:val="single" w:sz="4" w:space="0" w:color="auto"/>
              <w:right w:val="single" w:sz="4" w:space="0" w:color="auto"/>
            </w:tcBorders>
            <w:tcMar>
              <w:top w:w="102" w:type="dxa"/>
              <w:left w:w="62" w:type="dxa"/>
              <w:bottom w:w="102" w:type="dxa"/>
              <w:right w:w="62" w:type="dxa"/>
            </w:tcMar>
          </w:tcPr>
          <w:p w14:paraId="7C8C8474"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географические культуры</w:t>
            </w:r>
          </w:p>
        </w:tc>
        <w:tc>
          <w:tcPr>
            <w:tcW w:w="6600" w:type="dxa"/>
            <w:tcBorders>
              <w:left w:val="single" w:sz="4" w:space="0" w:color="auto"/>
              <w:bottom w:val="single" w:sz="4" w:space="0" w:color="auto"/>
              <w:right w:val="single" w:sz="4" w:space="0" w:color="auto"/>
            </w:tcBorders>
            <w:tcMar>
              <w:top w:w="102" w:type="dxa"/>
              <w:left w:w="62" w:type="dxa"/>
              <w:bottom w:w="102" w:type="dxa"/>
              <w:right w:w="62" w:type="dxa"/>
            </w:tcMar>
          </w:tcPr>
          <w:p w14:paraId="35C263AE"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Опытные культуры, создаваемые семенным потомством наиболее характерных популяций нескольких экотипов (климатипов) с целью их испытания в новых условиях.</w:t>
            </w:r>
          </w:p>
        </w:tc>
      </w:tr>
      <w:tr w:rsidR="007929B9" w:rsidRPr="00040062" w14:paraId="3F39E130" w14:textId="77777777" w:rsidTr="0005159B">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5C9D060"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4.</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A4BD94D"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с наличием реликтовых и эндемичных растений</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DC446E"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с наличием реликтовых и эндемичных растений, занесенных в Международную Красную книгу, Красную книгу Российской Федерации и красные книги субъектов Российской Федерации.</w:t>
            </w:r>
          </w:p>
        </w:tc>
      </w:tr>
      <w:tr w:rsidR="007929B9" w:rsidRPr="00040062" w14:paraId="683FD010" w14:textId="77777777" w:rsidTr="0005159B">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A80D53E"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5.</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816718"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Места обитания редких и находящихся под угрозой исчезновения диких животных</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5CC6B5"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являющиеся местами обитания редких и находящихся под угрозой исчезновения диких животных, занесенных в Международную Красную книгу, Красную книгу Российской Федерации и красные книги субъектов Российской Федерации.</w:t>
            </w:r>
          </w:p>
        </w:tc>
      </w:tr>
      <w:tr w:rsidR="007929B9" w:rsidRPr="00040062" w14:paraId="50693FCC" w14:textId="77777777" w:rsidTr="0005159B">
        <w:tc>
          <w:tcPr>
            <w:tcW w:w="709" w:type="dxa"/>
            <w:tcBorders>
              <w:top w:val="single" w:sz="4" w:space="0" w:color="auto"/>
              <w:left w:val="single" w:sz="4" w:space="0" w:color="auto"/>
              <w:right w:val="single" w:sz="4" w:space="0" w:color="auto"/>
            </w:tcBorders>
            <w:tcMar>
              <w:top w:w="102" w:type="dxa"/>
              <w:left w:w="62" w:type="dxa"/>
              <w:bottom w:w="102" w:type="dxa"/>
              <w:right w:w="62" w:type="dxa"/>
            </w:tcMar>
          </w:tcPr>
          <w:p w14:paraId="731DEC7F"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6.</w:t>
            </w:r>
          </w:p>
        </w:tc>
        <w:tc>
          <w:tcPr>
            <w:tcW w:w="2977" w:type="dxa"/>
            <w:tcBorders>
              <w:top w:val="single" w:sz="4" w:space="0" w:color="auto"/>
              <w:left w:val="single" w:sz="4" w:space="0" w:color="auto"/>
              <w:right w:val="single" w:sz="4" w:space="0" w:color="auto"/>
            </w:tcBorders>
            <w:tcMar>
              <w:top w:w="102" w:type="dxa"/>
              <w:left w:w="62" w:type="dxa"/>
              <w:bottom w:w="102" w:type="dxa"/>
              <w:right w:w="62" w:type="dxa"/>
            </w:tcMar>
          </w:tcPr>
          <w:p w14:paraId="5E06B98C"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Другие особо защитные участки лесов:</w:t>
            </w:r>
          </w:p>
        </w:tc>
        <w:tc>
          <w:tcPr>
            <w:tcW w:w="6600" w:type="dxa"/>
            <w:tcBorders>
              <w:top w:val="single" w:sz="4" w:space="0" w:color="auto"/>
              <w:left w:val="single" w:sz="4" w:space="0" w:color="auto"/>
              <w:right w:val="single" w:sz="4" w:space="0" w:color="auto"/>
            </w:tcBorders>
            <w:tcMar>
              <w:top w:w="102" w:type="dxa"/>
              <w:left w:w="62" w:type="dxa"/>
              <w:bottom w:w="102" w:type="dxa"/>
              <w:right w:w="62" w:type="dxa"/>
            </w:tcMar>
          </w:tcPr>
          <w:p w14:paraId="430921FA" w14:textId="77777777" w:rsidR="000B77A2" w:rsidRPr="00040062" w:rsidRDefault="000B77A2" w:rsidP="00040062">
            <w:pPr>
              <w:widowControl w:val="0"/>
              <w:autoSpaceDE w:val="0"/>
              <w:autoSpaceDN w:val="0"/>
              <w:adjustRightInd w:val="0"/>
              <w:jc w:val="both"/>
              <w:rPr>
                <w:rFonts w:ascii="Arial" w:hAnsi="Arial" w:cs="Arial"/>
                <w:lang w:val="ru-RU" w:eastAsia="ru-RU"/>
              </w:rPr>
            </w:pPr>
          </w:p>
        </w:tc>
      </w:tr>
      <w:tr w:rsidR="007929B9" w:rsidRPr="00040062" w14:paraId="3BF01168"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70C155FD"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440CC5CB"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полосы леса в горах вдоль верхней его границы с безлесным пространством;</w:t>
            </w:r>
          </w:p>
        </w:tc>
        <w:tc>
          <w:tcPr>
            <w:tcW w:w="6600" w:type="dxa"/>
            <w:tcBorders>
              <w:left w:val="single" w:sz="4" w:space="0" w:color="auto"/>
              <w:right w:val="single" w:sz="4" w:space="0" w:color="auto"/>
            </w:tcBorders>
            <w:tcMar>
              <w:top w:w="102" w:type="dxa"/>
              <w:left w:w="62" w:type="dxa"/>
              <w:bottom w:w="102" w:type="dxa"/>
              <w:right w:w="62" w:type="dxa"/>
            </w:tcMar>
          </w:tcPr>
          <w:p w14:paraId="390CD264"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В горных районах полосы леса шириной 200 м вдоль верхней его границы с безлесными пространствами.</w:t>
            </w:r>
          </w:p>
        </w:tc>
      </w:tr>
      <w:tr w:rsidR="007929B9" w:rsidRPr="00040062" w14:paraId="356A231D"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03D89CC6"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2803112D"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небольшие участки лесов, расположенные среди безлесных пространств;</w:t>
            </w:r>
          </w:p>
        </w:tc>
        <w:tc>
          <w:tcPr>
            <w:tcW w:w="6600" w:type="dxa"/>
            <w:tcBorders>
              <w:left w:val="single" w:sz="4" w:space="0" w:color="auto"/>
              <w:right w:val="single" w:sz="4" w:space="0" w:color="auto"/>
            </w:tcBorders>
            <w:tcMar>
              <w:top w:w="102" w:type="dxa"/>
              <w:left w:w="62" w:type="dxa"/>
              <w:bottom w:w="102" w:type="dxa"/>
              <w:right w:w="62" w:type="dxa"/>
            </w:tcMar>
          </w:tcPr>
          <w:p w14:paraId="18B6BC7F"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до 100 га, расположенные среди безлесных пространств.</w:t>
            </w:r>
          </w:p>
        </w:tc>
      </w:tr>
      <w:tr w:rsidR="007929B9" w:rsidRPr="00040062" w14:paraId="5FA9714B"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43D1D43F"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63C83E04"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защитные полосы лесов вдоль гребней и линий водоразделов;</w:t>
            </w:r>
          </w:p>
        </w:tc>
        <w:tc>
          <w:tcPr>
            <w:tcW w:w="6600" w:type="dxa"/>
            <w:tcBorders>
              <w:left w:val="single" w:sz="4" w:space="0" w:color="auto"/>
              <w:right w:val="single" w:sz="4" w:space="0" w:color="auto"/>
            </w:tcBorders>
            <w:tcMar>
              <w:top w:w="102" w:type="dxa"/>
              <w:left w:w="62" w:type="dxa"/>
              <w:bottom w:w="102" w:type="dxa"/>
              <w:right w:w="62" w:type="dxa"/>
            </w:tcMar>
          </w:tcPr>
          <w:p w14:paraId="1400041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В горных районах полосы шириной 100 - 200 м, в зависимости от местных условий, расположенные вдоль гребней и линий водоразделов по границам водосборов площадью более 2,5 тыс. га, при крутизне склонов, образующих гребни и линии водоразделов более 20 градусов.</w:t>
            </w:r>
          </w:p>
        </w:tc>
      </w:tr>
      <w:tr w:rsidR="007929B9" w:rsidRPr="00040062" w14:paraId="11E88CF6"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026C3805"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0CADCF44"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леса на крутых горных склонах;</w:t>
            </w:r>
          </w:p>
        </w:tc>
        <w:tc>
          <w:tcPr>
            <w:tcW w:w="6600" w:type="dxa"/>
            <w:tcBorders>
              <w:left w:val="single" w:sz="4" w:space="0" w:color="auto"/>
              <w:right w:val="single" w:sz="4" w:space="0" w:color="auto"/>
            </w:tcBorders>
            <w:tcMar>
              <w:top w:w="102" w:type="dxa"/>
              <w:left w:w="62" w:type="dxa"/>
              <w:bottom w:w="102" w:type="dxa"/>
              <w:right w:w="62" w:type="dxa"/>
            </w:tcMar>
          </w:tcPr>
          <w:p w14:paraId="02F52712"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леса на склонах крутизной более 30 градусов независимо от экспозиции склона.</w:t>
            </w:r>
          </w:p>
        </w:tc>
      </w:tr>
      <w:tr w:rsidR="007929B9" w:rsidRPr="00040062" w14:paraId="3DF2AD48"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21748321"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0DD750AE"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особо охранные части государственных природных заказников и других особо охраняемых природных территорий;</w:t>
            </w:r>
          </w:p>
        </w:tc>
        <w:tc>
          <w:tcPr>
            <w:tcW w:w="6600" w:type="dxa"/>
            <w:tcBorders>
              <w:left w:val="single" w:sz="4" w:space="0" w:color="auto"/>
              <w:right w:val="single" w:sz="4" w:space="0" w:color="auto"/>
            </w:tcBorders>
            <w:tcMar>
              <w:top w:w="102" w:type="dxa"/>
              <w:left w:w="62" w:type="dxa"/>
              <w:bottom w:w="102" w:type="dxa"/>
              <w:right w:w="62" w:type="dxa"/>
            </w:tcMar>
          </w:tcPr>
          <w:p w14:paraId="183ED80A"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в границах государственных природных заказников и других особо охраняемых природных территорий, площадь которых определяется при их образовании (выделяются в случае, когда на отдельных лесных участках ООПТ устанавливается режим пользования более строгий, чем на остальной территории).</w:t>
            </w:r>
          </w:p>
        </w:tc>
      </w:tr>
      <w:tr w:rsidR="007929B9" w:rsidRPr="00040062" w14:paraId="2802AA43"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21EE7F18"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558E90B0"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xml:space="preserve">леса в охранных зонах государственных </w:t>
            </w:r>
            <w:r w:rsidRPr="00040062">
              <w:rPr>
                <w:rFonts w:ascii="Arial" w:hAnsi="Arial" w:cs="Arial"/>
                <w:lang w:val="ru-RU" w:eastAsia="ru-RU"/>
              </w:rPr>
              <w:lastRenderedPageBreak/>
              <w:t>природных заповедников, национальных парков и иных особо охраняемых природных территорий, а также территории, зарезервированные для создания особо охраняемых природных территорий федерального значения;</w:t>
            </w:r>
          </w:p>
        </w:tc>
        <w:tc>
          <w:tcPr>
            <w:tcW w:w="6600" w:type="dxa"/>
            <w:tcBorders>
              <w:left w:val="single" w:sz="4" w:space="0" w:color="auto"/>
              <w:right w:val="single" w:sz="4" w:space="0" w:color="auto"/>
            </w:tcBorders>
            <w:tcMar>
              <w:top w:w="102" w:type="dxa"/>
              <w:left w:w="62" w:type="dxa"/>
              <w:bottom w:w="102" w:type="dxa"/>
              <w:right w:w="62" w:type="dxa"/>
            </w:tcMar>
          </w:tcPr>
          <w:p w14:paraId="59518907"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lastRenderedPageBreak/>
              <w:t xml:space="preserve">Участки лесов в границах охранных зон, площадь которых определяется при их образовании, но не менее </w:t>
            </w:r>
            <w:r w:rsidRPr="00040062">
              <w:rPr>
                <w:rFonts w:ascii="Arial" w:hAnsi="Arial" w:cs="Arial"/>
                <w:lang w:val="ru-RU" w:eastAsia="ru-RU"/>
              </w:rPr>
              <w:lastRenderedPageBreak/>
              <w:t>полосы шириной 1000 м для особо охраняемых природных территорий федерального значения вдоль их границ.</w:t>
            </w:r>
          </w:p>
        </w:tc>
      </w:tr>
      <w:tr w:rsidR="007929B9" w:rsidRPr="00040062" w14:paraId="474A092C"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094A8238"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0A72427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вокруг глухариных токов;</w:t>
            </w:r>
          </w:p>
        </w:tc>
        <w:tc>
          <w:tcPr>
            <w:tcW w:w="6600" w:type="dxa"/>
            <w:tcBorders>
              <w:left w:val="single" w:sz="4" w:space="0" w:color="auto"/>
              <w:right w:val="single" w:sz="4" w:space="0" w:color="auto"/>
            </w:tcBorders>
            <w:tcMar>
              <w:top w:w="102" w:type="dxa"/>
              <w:left w:w="62" w:type="dxa"/>
              <w:bottom w:w="102" w:type="dxa"/>
              <w:right w:w="62" w:type="dxa"/>
            </w:tcMar>
          </w:tcPr>
          <w:p w14:paraId="5C6C7179"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в радиусе 300 м вокруг глухариных токов из расчета не более 3 таких участков лесов на 10 тыс. га лесов. В лесах, переданных для осуществления видов деятельности в сфере охотничьего хозяйства, количество выделяемых участков лесов вокруг глухариных токов на 10 тыс. га может быть увеличено.</w:t>
            </w:r>
          </w:p>
        </w:tc>
      </w:tr>
      <w:tr w:rsidR="007929B9" w:rsidRPr="00040062" w14:paraId="5DF985D4"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7E4EAB22"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2B082280"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вокруг естественных солонцов;</w:t>
            </w:r>
          </w:p>
        </w:tc>
        <w:tc>
          <w:tcPr>
            <w:tcW w:w="6600" w:type="dxa"/>
            <w:tcBorders>
              <w:left w:val="single" w:sz="4" w:space="0" w:color="auto"/>
              <w:right w:val="single" w:sz="4" w:space="0" w:color="auto"/>
            </w:tcBorders>
            <w:tcMar>
              <w:top w:w="102" w:type="dxa"/>
              <w:left w:w="62" w:type="dxa"/>
              <w:bottom w:w="102" w:type="dxa"/>
              <w:right w:w="62" w:type="dxa"/>
            </w:tcMar>
          </w:tcPr>
          <w:p w14:paraId="722058BF"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леса в радиусе 500 м вокруг естественных солонцов.</w:t>
            </w:r>
          </w:p>
        </w:tc>
      </w:tr>
      <w:tr w:rsidR="007929B9" w:rsidRPr="00040062" w14:paraId="0F280FEF"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48900C54"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5935C51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полосы лесов по берегам рек или иных водных объектов, заселенных бобрами;</w:t>
            </w:r>
          </w:p>
        </w:tc>
        <w:tc>
          <w:tcPr>
            <w:tcW w:w="6600" w:type="dxa"/>
            <w:tcBorders>
              <w:left w:val="single" w:sz="4" w:space="0" w:color="auto"/>
              <w:right w:val="single" w:sz="4" w:space="0" w:color="auto"/>
            </w:tcBorders>
            <w:tcMar>
              <w:top w:w="102" w:type="dxa"/>
              <w:left w:w="62" w:type="dxa"/>
              <w:bottom w:w="102" w:type="dxa"/>
              <w:right w:w="62" w:type="dxa"/>
            </w:tcMar>
          </w:tcPr>
          <w:p w14:paraId="7ED6BD4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Полосы лесов по каждому берегу реки или нового водного объекта устанавливаются шириной, равной ширине водоохранной зоны.</w:t>
            </w:r>
          </w:p>
        </w:tc>
      </w:tr>
      <w:tr w:rsidR="007929B9" w:rsidRPr="00040062" w14:paraId="24881E27"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0EF7EDB6"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58672732"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медоносные участки лесов;</w:t>
            </w:r>
          </w:p>
        </w:tc>
        <w:tc>
          <w:tcPr>
            <w:tcW w:w="6600" w:type="dxa"/>
            <w:tcBorders>
              <w:left w:val="single" w:sz="4" w:space="0" w:color="auto"/>
              <w:right w:val="single" w:sz="4" w:space="0" w:color="auto"/>
            </w:tcBorders>
            <w:tcMar>
              <w:top w:w="102" w:type="dxa"/>
              <w:left w:w="62" w:type="dxa"/>
              <w:bottom w:w="102" w:type="dxa"/>
              <w:right w:w="62" w:type="dxa"/>
            </w:tcMar>
          </w:tcPr>
          <w:p w14:paraId="08579F54"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Приспевающие, спелые и перестойные лесные насаждения с преобладанием липы и акации белой в радиусе трех километров вокруг постоянных пасек.</w:t>
            </w:r>
          </w:p>
        </w:tc>
      </w:tr>
      <w:tr w:rsidR="007929B9" w:rsidRPr="00040062" w14:paraId="0D41C392"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14F98055"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42BCFF44"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постоянные пробные площади;</w:t>
            </w:r>
          </w:p>
        </w:tc>
        <w:tc>
          <w:tcPr>
            <w:tcW w:w="6600" w:type="dxa"/>
            <w:tcBorders>
              <w:left w:val="single" w:sz="4" w:space="0" w:color="auto"/>
              <w:right w:val="single" w:sz="4" w:space="0" w:color="auto"/>
            </w:tcBorders>
            <w:tcMar>
              <w:top w:w="102" w:type="dxa"/>
              <w:left w:w="62" w:type="dxa"/>
              <w:bottom w:w="102" w:type="dxa"/>
              <w:right w:w="62" w:type="dxa"/>
            </w:tcMar>
          </w:tcPr>
          <w:p w14:paraId="6799AAFE"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Предназначенные для периодического детального обмера деревьев и подробного описания в течение длительного периода лесные участки, покрытые древесно- кустарниковой растительностью, закрепленные на местности лесоустроительными или лесохозяйственными знаками и нанесенные на лесоустроительные планшеты.</w:t>
            </w:r>
          </w:p>
        </w:tc>
      </w:tr>
      <w:tr w:rsidR="007929B9" w:rsidRPr="00040062" w14:paraId="43F8CFDF"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2EF85DBB"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0930906D"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вокруг санаториев, детских лагерей, домов отдыха, пансионатов, туристических баз и других лечебных и оздоровительных учреждений;</w:t>
            </w:r>
          </w:p>
        </w:tc>
        <w:tc>
          <w:tcPr>
            <w:tcW w:w="6600" w:type="dxa"/>
            <w:tcBorders>
              <w:left w:val="single" w:sz="4" w:space="0" w:color="auto"/>
              <w:right w:val="single" w:sz="4" w:space="0" w:color="auto"/>
            </w:tcBorders>
            <w:tcMar>
              <w:top w:w="102" w:type="dxa"/>
              <w:left w:w="62" w:type="dxa"/>
              <w:bottom w:w="102" w:type="dxa"/>
              <w:right w:w="62" w:type="dxa"/>
            </w:tcMar>
          </w:tcPr>
          <w:p w14:paraId="27214FA2"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в радиусе не более 1 километра вокруг санаториев, детских лагерей, домов отдыха, пансионатов, туристических баз и других лечебных и оздоровительных учреждений (выделяются, если они не находятся в пределах первой, второй и третьей зон округов санитарной (горно-санитарной) охраны лечебно-оздоровительных местностей и курортов, в лесах зеленых зон, лесопарковых зон).</w:t>
            </w:r>
          </w:p>
        </w:tc>
      </w:tr>
      <w:tr w:rsidR="007929B9" w:rsidRPr="00040062" w14:paraId="503A7162"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3B4B6592"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5684576C"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 xml:space="preserve">участки лесов вокруг минеральных источников, используемых в лечебных и </w:t>
            </w:r>
            <w:r w:rsidRPr="00040062">
              <w:rPr>
                <w:rFonts w:ascii="Arial" w:hAnsi="Arial" w:cs="Arial"/>
                <w:lang w:val="ru-RU" w:eastAsia="ru-RU"/>
              </w:rPr>
              <w:lastRenderedPageBreak/>
              <w:t>оздоровительных целях или имеющих перспективное значение;</w:t>
            </w:r>
          </w:p>
        </w:tc>
        <w:tc>
          <w:tcPr>
            <w:tcW w:w="6600" w:type="dxa"/>
            <w:tcBorders>
              <w:left w:val="single" w:sz="4" w:space="0" w:color="auto"/>
              <w:right w:val="single" w:sz="4" w:space="0" w:color="auto"/>
            </w:tcBorders>
            <w:tcMar>
              <w:top w:w="102" w:type="dxa"/>
              <w:left w:w="62" w:type="dxa"/>
              <w:bottom w:w="102" w:type="dxa"/>
              <w:right w:w="62" w:type="dxa"/>
            </w:tcMar>
          </w:tcPr>
          <w:p w14:paraId="2E1AABB8"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lastRenderedPageBreak/>
              <w:t xml:space="preserve">Участки лесов в радиусе 1 км вокруг минеральных источников (выделяются, если они не находятся в пределах первой, второй и третьей зон округов санитарной (горно-санитарной) охраны лечебно-оздоровительных местностей и курортов или в лесах </w:t>
            </w:r>
            <w:r w:rsidRPr="00040062">
              <w:rPr>
                <w:rFonts w:ascii="Arial" w:hAnsi="Arial" w:cs="Arial"/>
                <w:lang w:val="ru-RU" w:eastAsia="ru-RU"/>
              </w:rPr>
              <w:lastRenderedPageBreak/>
              <w:t>иных категорий защитных лесов с аналогичным режимом ведения лесного хозяйства и использования лесов).</w:t>
            </w:r>
          </w:p>
        </w:tc>
      </w:tr>
      <w:tr w:rsidR="007929B9" w:rsidRPr="00040062" w14:paraId="4D3236DE" w14:textId="77777777" w:rsidTr="0005159B">
        <w:tc>
          <w:tcPr>
            <w:tcW w:w="709" w:type="dxa"/>
            <w:tcBorders>
              <w:left w:val="single" w:sz="4" w:space="0" w:color="auto"/>
              <w:right w:val="single" w:sz="4" w:space="0" w:color="auto"/>
            </w:tcBorders>
            <w:tcMar>
              <w:top w:w="102" w:type="dxa"/>
              <w:left w:w="62" w:type="dxa"/>
              <w:bottom w:w="102" w:type="dxa"/>
              <w:right w:w="62" w:type="dxa"/>
            </w:tcMar>
          </w:tcPr>
          <w:p w14:paraId="6D1C97A3"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right w:val="single" w:sz="4" w:space="0" w:color="auto"/>
            </w:tcBorders>
            <w:tcMar>
              <w:top w:w="102" w:type="dxa"/>
              <w:left w:w="62" w:type="dxa"/>
              <w:bottom w:w="102" w:type="dxa"/>
              <w:right w:w="62" w:type="dxa"/>
            </w:tcMar>
          </w:tcPr>
          <w:p w14:paraId="7CF23CA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полосы лесов вдоль постоянных, утвержденных в установленном порядке трасс туристических маршрутов федерального или регионального значения;</w:t>
            </w:r>
          </w:p>
        </w:tc>
        <w:tc>
          <w:tcPr>
            <w:tcW w:w="6600" w:type="dxa"/>
            <w:tcBorders>
              <w:left w:val="single" w:sz="4" w:space="0" w:color="auto"/>
              <w:right w:val="single" w:sz="4" w:space="0" w:color="auto"/>
            </w:tcBorders>
            <w:tcMar>
              <w:top w:w="102" w:type="dxa"/>
              <w:left w:w="62" w:type="dxa"/>
              <w:bottom w:w="102" w:type="dxa"/>
              <w:right w:w="62" w:type="dxa"/>
            </w:tcMar>
          </w:tcPr>
          <w:p w14:paraId="740DB6FE"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Полосы лесов шириной от 100 до 250 м, в зависимости от местных условий, в каждую сторону от туристического маршрута федерального или регионального значения.</w:t>
            </w:r>
          </w:p>
        </w:tc>
      </w:tr>
      <w:tr w:rsidR="007929B9" w:rsidRPr="00040062" w14:paraId="3CE9DFD5" w14:textId="77777777" w:rsidTr="009910FA">
        <w:trPr>
          <w:trHeight w:val="285"/>
        </w:trPr>
        <w:tc>
          <w:tcPr>
            <w:tcW w:w="709" w:type="dxa"/>
            <w:tcBorders>
              <w:left w:val="single" w:sz="4" w:space="0" w:color="auto"/>
              <w:bottom w:val="single" w:sz="4" w:space="0" w:color="auto"/>
              <w:right w:val="single" w:sz="4" w:space="0" w:color="auto"/>
            </w:tcBorders>
            <w:tcMar>
              <w:top w:w="102" w:type="dxa"/>
              <w:left w:w="62" w:type="dxa"/>
              <w:bottom w:w="102" w:type="dxa"/>
              <w:right w:w="62" w:type="dxa"/>
            </w:tcMar>
          </w:tcPr>
          <w:p w14:paraId="1A6FC196"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2977" w:type="dxa"/>
            <w:tcBorders>
              <w:left w:val="single" w:sz="4" w:space="0" w:color="auto"/>
              <w:bottom w:val="single" w:sz="4" w:space="0" w:color="auto"/>
              <w:right w:val="single" w:sz="4" w:space="0" w:color="auto"/>
            </w:tcBorders>
            <w:tcMar>
              <w:top w:w="102" w:type="dxa"/>
              <w:left w:w="62" w:type="dxa"/>
              <w:bottom w:w="102" w:type="dxa"/>
              <w:right w:w="62" w:type="dxa"/>
            </w:tcMar>
          </w:tcPr>
          <w:p w14:paraId="4C62504A"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вокруг сельских населенных пунктов и садовых товариществ</w:t>
            </w:r>
          </w:p>
        </w:tc>
        <w:tc>
          <w:tcPr>
            <w:tcW w:w="6600" w:type="dxa"/>
            <w:tcBorders>
              <w:left w:val="single" w:sz="4" w:space="0" w:color="auto"/>
              <w:bottom w:val="single" w:sz="4" w:space="0" w:color="auto"/>
              <w:right w:val="single" w:sz="4" w:space="0" w:color="auto"/>
            </w:tcBorders>
            <w:tcMar>
              <w:top w:w="102" w:type="dxa"/>
              <w:left w:w="62" w:type="dxa"/>
              <w:bottom w:w="102" w:type="dxa"/>
              <w:right w:w="62" w:type="dxa"/>
            </w:tcMar>
          </w:tcPr>
          <w:p w14:paraId="72AEF495"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Участки лесов шириной 1 км вокруг сельских населенных пунктов и садовых товариществ.</w:t>
            </w:r>
          </w:p>
        </w:tc>
      </w:tr>
      <w:tr w:rsidR="007929B9" w:rsidRPr="00040062" w14:paraId="44560B1B" w14:textId="77777777" w:rsidTr="0005159B">
        <w:trPr>
          <w:trHeight w:val="245"/>
        </w:trPr>
        <w:tc>
          <w:tcPr>
            <w:tcW w:w="709" w:type="dxa"/>
            <w:tcBorders>
              <w:left w:val="single" w:sz="4" w:space="0" w:color="auto"/>
              <w:bottom w:val="single" w:sz="4" w:space="0" w:color="auto"/>
              <w:right w:val="single" w:sz="4" w:space="0" w:color="auto"/>
            </w:tcBorders>
            <w:tcMar>
              <w:top w:w="102" w:type="dxa"/>
              <w:left w:w="62" w:type="dxa"/>
              <w:bottom w:w="102" w:type="dxa"/>
              <w:right w:w="62" w:type="dxa"/>
            </w:tcMar>
          </w:tcPr>
          <w:p w14:paraId="733CB0D6" w14:textId="77777777" w:rsidR="000B77A2" w:rsidRPr="00040062" w:rsidRDefault="000B77A2" w:rsidP="00040062">
            <w:pPr>
              <w:widowControl w:val="0"/>
              <w:autoSpaceDE w:val="0"/>
              <w:autoSpaceDN w:val="0"/>
              <w:adjustRightInd w:val="0"/>
              <w:jc w:val="center"/>
              <w:rPr>
                <w:rFonts w:ascii="Arial" w:hAnsi="Arial" w:cs="Arial"/>
                <w:lang w:val="ru-RU" w:eastAsia="ru-RU"/>
              </w:rPr>
            </w:pPr>
          </w:p>
        </w:tc>
        <w:tc>
          <w:tcPr>
            <w:tcW w:w="9577" w:type="dxa"/>
            <w:gridSpan w:val="2"/>
            <w:tcBorders>
              <w:left w:val="single" w:sz="4" w:space="0" w:color="auto"/>
              <w:bottom w:val="single" w:sz="4" w:space="0" w:color="auto"/>
              <w:right w:val="single" w:sz="4" w:space="0" w:color="auto"/>
            </w:tcBorders>
            <w:tcMar>
              <w:top w:w="102" w:type="dxa"/>
              <w:left w:w="62" w:type="dxa"/>
              <w:bottom w:w="102" w:type="dxa"/>
              <w:right w:w="62" w:type="dxa"/>
            </w:tcMar>
          </w:tcPr>
          <w:p w14:paraId="7A59065D" w14:textId="77777777" w:rsidR="000B77A2" w:rsidRPr="00040062" w:rsidRDefault="00E47E9B" w:rsidP="00040062">
            <w:pPr>
              <w:widowControl w:val="0"/>
              <w:autoSpaceDE w:val="0"/>
              <w:autoSpaceDN w:val="0"/>
              <w:adjustRightInd w:val="0"/>
              <w:jc w:val="both"/>
              <w:rPr>
                <w:rFonts w:ascii="Arial" w:hAnsi="Arial" w:cs="Arial"/>
                <w:b/>
                <w:lang w:val="ru-RU" w:eastAsia="ru-RU"/>
              </w:rPr>
            </w:pPr>
            <w:r w:rsidRPr="00040062">
              <w:rPr>
                <w:rFonts w:ascii="Arial" w:hAnsi="Arial" w:cs="Arial"/>
                <w:b/>
                <w:lang w:val="ru-RU" w:eastAsia="ru-RU"/>
              </w:rPr>
              <w:t>На заповедных лесных участках запрещается проведение рубок лесных насаждений</w:t>
            </w:r>
          </w:p>
        </w:tc>
      </w:tr>
      <w:tr w:rsidR="007929B9" w:rsidRPr="00040062" w14:paraId="03CBE478" w14:textId="77777777" w:rsidTr="0005159B">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F4E540" w14:textId="77777777" w:rsidR="000B77A2" w:rsidRPr="00040062" w:rsidRDefault="00E47E9B" w:rsidP="00040062">
            <w:pPr>
              <w:widowControl w:val="0"/>
              <w:autoSpaceDE w:val="0"/>
              <w:autoSpaceDN w:val="0"/>
              <w:adjustRightInd w:val="0"/>
              <w:jc w:val="center"/>
              <w:rPr>
                <w:rFonts w:ascii="Arial" w:hAnsi="Arial" w:cs="Arial"/>
                <w:lang w:val="ru-RU" w:eastAsia="ru-RU"/>
              </w:rPr>
            </w:pPr>
            <w:r w:rsidRPr="00040062">
              <w:rPr>
                <w:rFonts w:ascii="Arial" w:hAnsi="Arial" w:cs="Arial"/>
                <w:lang w:val="ru-RU" w:eastAsia="ru-RU"/>
              </w:rPr>
              <w:t>7.</w:t>
            </w:r>
          </w:p>
        </w:tc>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50B84F1"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Заповедные лесные участки</w:t>
            </w:r>
          </w:p>
        </w:tc>
        <w:tc>
          <w:tcPr>
            <w:tcW w:w="660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F7F056" w14:textId="77777777" w:rsidR="000B77A2" w:rsidRPr="00040062" w:rsidRDefault="00E47E9B" w:rsidP="00040062">
            <w:pPr>
              <w:widowControl w:val="0"/>
              <w:autoSpaceDE w:val="0"/>
              <w:autoSpaceDN w:val="0"/>
              <w:adjustRightInd w:val="0"/>
              <w:jc w:val="both"/>
              <w:rPr>
                <w:rFonts w:ascii="Arial" w:hAnsi="Arial" w:cs="Arial"/>
                <w:lang w:val="ru-RU" w:eastAsia="ru-RU"/>
              </w:rPr>
            </w:pPr>
            <w:r w:rsidRPr="00040062">
              <w:rPr>
                <w:rFonts w:ascii="Arial" w:hAnsi="Arial" w:cs="Arial"/>
                <w:lang w:val="ru-RU" w:eastAsia="ru-RU"/>
              </w:rPr>
              <w:t>Сформировавшиеся естественным путем в течение длительного периода мало нарушенные хозяйственной деятельностью и рекреацией небольшие по площади участки лесов, расположенные в границах лесных участков, предоставленных для заготовки древесины.</w:t>
            </w:r>
          </w:p>
        </w:tc>
      </w:tr>
    </w:tbl>
    <w:p w14:paraId="40087F2C" w14:textId="77777777" w:rsidR="002E3D82" w:rsidRPr="00040062" w:rsidRDefault="002E3D82" w:rsidP="00040062">
      <w:pPr>
        <w:widowControl w:val="0"/>
        <w:jc w:val="both"/>
        <w:rPr>
          <w:rFonts w:ascii="Arial" w:hAnsi="Arial" w:cs="Arial"/>
          <w:b/>
          <w:lang w:val="ru-RU" w:eastAsia="ru-RU"/>
        </w:rPr>
      </w:pPr>
    </w:p>
    <w:p w14:paraId="2103A1F0" w14:textId="77777777" w:rsidR="00793533" w:rsidRPr="00040062" w:rsidRDefault="00BF2F80" w:rsidP="00040062">
      <w:pPr>
        <w:widowControl w:val="0"/>
        <w:numPr>
          <w:ilvl w:val="2"/>
          <w:numId w:val="11"/>
        </w:numPr>
        <w:ind w:left="0" w:firstLine="0"/>
        <w:jc w:val="center"/>
        <w:outlineLvl w:val="1"/>
        <w:rPr>
          <w:rFonts w:ascii="Arial" w:hAnsi="Arial" w:cs="Arial"/>
          <w:b/>
          <w:bCs/>
          <w:lang w:val="x-none" w:eastAsia="x-none"/>
        </w:rPr>
      </w:pPr>
      <w:bookmarkStart w:id="117" w:name="_Toc489295840"/>
      <w:bookmarkStart w:id="118" w:name="_Toc208490318"/>
      <w:r w:rsidRPr="00040062">
        <w:rPr>
          <w:rFonts w:ascii="Arial" w:hAnsi="Arial" w:cs="Arial"/>
          <w:b/>
          <w:bCs/>
          <w:lang w:val="x-none" w:eastAsia="x-none"/>
        </w:rPr>
        <w:t>Ограничения по видам использования лесов</w:t>
      </w:r>
      <w:bookmarkEnd w:id="117"/>
      <w:bookmarkEnd w:id="118"/>
    </w:p>
    <w:p w14:paraId="23683DB2" w14:textId="77777777" w:rsidR="00793533" w:rsidRPr="00040062" w:rsidRDefault="00793533" w:rsidP="00040062">
      <w:pPr>
        <w:widowControl w:val="0"/>
        <w:jc w:val="center"/>
        <w:rPr>
          <w:rFonts w:ascii="Arial" w:hAnsi="Arial" w:cs="Arial"/>
          <w:b/>
          <w:lang w:val="ru-RU" w:eastAsia="ru-RU"/>
        </w:rPr>
      </w:pPr>
    </w:p>
    <w:p w14:paraId="71139068" w14:textId="77777777" w:rsidR="00BF2F80"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 xml:space="preserve">Таблица </w:t>
      </w:r>
      <w:r w:rsidR="0033525D" w:rsidRPr="00040062">
        <w:rPr>
          <w:rFonts w:ascii="Arial" w:hAnsi="Arial" w:cs="Arial"/>
          <w:b/>
          <w:lang w:val="ru-RU" w:eastAsia="ru-RU"/>
        </w:rPr>
        <w:t>3</w:t>
      </w:r>
      <w:r w:rsidR="004F4BE0" w:rsidRPr="00040062">
        <w:rPr>
          <w:rFonts w:ascii="Arial" w:hAnsi="Arial" w:cs="Arial"/>
          <w:b/>
          <w:lang w:val="ru-RU" w:eastAsia="ru-RU"/>
        </w:rPr>
        <w:t>8</w:t>
      </w:r>
      <w:r w:rsidR="003061D8" w:rsidRPr="00040062">
        <w:rPr>
          <w:rFonts w:ascii="Arial" w:hAnsi="Arial" w:cs="Arial"/>
          <w:b/>
          <w:lang w:val="ru-RU" w:eastAsia="ru-RU"/>
        </w:rPr>
        <w:t>.</w:t>
      </w:r>
      <w:r w:rsidR="00793533" w:rsidRPr="00040062">
        <w:rPr>
          <w:rFonts w:ascii="Arial" w:hAnsi="Arial" w:cs="Arial"/>
          <w:b/>
          <w:lang w:val="ru-RU" w:eastAsia="ru-RU"/>
        </w:rPr>
        <w:t xml:space="preserve"> </w:t>
      </w:r>
      <w:r w:rsidR="00C60DC7" w:rsidRPr="00040062">
        <w:rPr>
          <w:rFonts w:ascii="Arial" w:hAnsi="Arial" w:cs="Arial"/>
          <w:b/>
          <w:lang w:val="ru-RU" w:eastAsia="ru-RU"/>
        </w:rPr>
        <w:t>ОГРАНИЧЕНИЯ ПО ВИДАМ ИСПОЛЬЗОВАНИЯ ЛЕСОВ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06"/>
        <w:gridCol w:w="7955"/>
      </w:tblGrid>
      <w:tr w:rsidR="007929B9" w:rsidRPr="00040062" w14:paraId="474C4CD8" w14:textId="77777777" w:rsidTr="009910FA">
        <w:trPr>
          <w:trHeight w:val="995"/>
        </w:trPr>
        <w:tc>
          <w:tcPr>
            <w:tcW w:w="1031" w:type="pct"/>
            <w:vAlign w:val="center"/>
          </w:tcPr>
          <w:p w14:paraId="1697CF35" w14:textId="77777777" w:rsidR="00BF2F80" w:rsidRPr="00040062" w:rsidRDefault="00E47E9B" w:rsidP="00040062">
            <w:pPr>
              <w:jc w:val="center"/>
              <w:rPr>
                <w:rFonts w:ascii="Arial" w:hAnsi="Arial" w:cs="Arial"/>
                <w:lang w:val="ru-RU" w:eastAsia="ru-RU"/>
              </w:rPr>
            </w:pPr>
            <w:r w:rsidRPr="00040062">
              <w:rPr>
                <w:rFonts w:ascii="Arial" w:hAnsi="Arial" w:cs="Arial"/>
                <w:lang w:val="ru-RU" w:eastAsia="ru-RU"/>
              </w:rPr>
              <w:t>Виды разрешенного использования лесов</w:t>
            </w:r>
          </w:p>
        </w:tc>
        <w:tc>
          <w:tcPr>
            <w:tcW w:w="3969" w:type="pct"/>
            <w:vAlign w:val="center"/>
          </w:tcPr>
          <w:p w14:paraId="58F4ED9C" w14:textId="77777777" w:rsidR="00BF2F80" w:rsidRPr="00040062" w:rsidRDefault="00E47E9B" w:rsidP="000400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lang w:val="ru-RU" w:eastAsia="ru-RU"/>
              </w:rPr>
            </w:pPr>
            <w:r w:rsidRPr="00040062">
              <w:rPr>
                <w:rFonts w:ascii="Arial" w:hAnsi="Arial" w:cs="Arial"/>
                <w:lang w:val="ru-RU" w:eastAsia="ru-RU"/>
              </w:rPr>
              <w:t>Ограничения использования лесов</w:t>
            </w:r>
          </w:p>
        </w:tc>
      </w:tr>
      <w:tr w:rsidR="007929B9" w:rsidRPr="00040062" w14:paraId="373351CF" w14:textId="77777777" w:rsidTr="00566C19">
        <w:tc>
          <w:tcPr>
            <w:tcW w:w="1031" w:type="pct"/>
          </w:tcPr>
          <w:p w14:paraId="552CC5C5" w14:textId="77777777" w:rsidR="00BF2F80" w:rsidRPr="00040062" w:rsidRDefault="00E47E9B" w:rsidP="00040062">
            <w:pPr>
              <w:rPr>
                <w:rFonts w:ascii="Arial" w:hAnsi="Arial" w:cs="Arial"/>
                <w:lang w:val="ru-RU" w:eastAsia="ru-RU"/>
              </w:rPr>
            </w:pPr>
            <w:r w:rsidRPr="00040062">
              <w:rPr>
                <w:rFonts w:ascii="Arial" w:hAnsi="Arial" w:cs="Arial"/>
                <w:lang w:val="ru-RU" w:eastAsia="ru-RU"/>
              </w:rPr>
              <w:t xml:space="preserve">Заготовка древесины </w:t>
            </w:r>
          </w:p>
        </w:tc>
        <w:tc>
          <w:tcPr>
            <w:tcW w:w="3969" w:type="pct"/>
          </w:tcPr>
          <w:p w14:paraId="31AC0576" w14:textId="77777777" w:rsidR="00BF2F80" w:rsidRPr="00040062" w:rsidRDefault="004913B7" w:rsidP="00040062">
            <w:pPr>
              <w:numPr>
                <w:ilvl w:val="0"/>
                <w:numId w:val="12"/>
              </w:numPr>
              <w:ind w:left="0" w:firstLine="0"/>
              <w:contextualSpacing/>
              <w:jc w:val="both"/>
              <w:rPr>
                <w:rFonts w:ascii="Arial" w:hAnsi="Arial" w:cs="Arial"/>
                <w:lang w:val="ru-RU" w:eastAsia="ru-RU"/>
              </w:rPr>
            </w:pPr>
            <w:r w:rsidRPr="00040062">
              <w:rPr>
                <w:rFonts w:ascii="Arial" w:hAnsi="Arial" w:cs="Arial"/>
                <w:lang w:val="ru-RU" w:eastAsia="ru-RU"/>
              </w:rPr>
              <w:t>Запрещается заготовка древесины в объеме, превышающем расчетную лесосеку (допустимый объем изъятия древесины), а также с нарушением возрастов рубок. (ч. 5</w:t>
            </w:r>
            <w:r w:rsidR="00E47E9B" w:rsidRPr="00040062">
              <w:rPr>
                <w:rFonts w:ascii="Arial" w:hAnsi="Arial" w:cs="Arial"/>
                <w:lang w:val="ru-RU" w:eastAsia="ru-RU"/>
              </w:rPr>
              <w:t xml:space="preserve"> ст. 29 ЛК РФ)</w:t>
            </w:r>
            <w:r w:rsidR="009910FA" w:rsidRPr="00040062">
              <w:rPr>
                <w:rFonts w:ascii="Arial" w:hAnsi="Arial" w:cs="Arial"/>
                <w:lang w:val="ru-RU" w:eastAsia="ru-RU"/>
              </w:rPr>
              <w:t>.</w:t>
            </w:r>
          </w:p>
          <w:p w14:paraId="2F5A531D" w14:textId="77777777" w:rsidR="00BF2F80" w:rsidRPr="00040062" w:rsidRDefault="00E47E9B" w:rsidP="00040062">
            <w:pPr>
              <w:numPr>
                <w:ilvl w:val="0"/>
                <w:numId w:val="12"/>
              </w:numPr>
              <w:ind w:left="0" w:firstLine="0"/>
              <w:contextualSpacing/>
              <w:jc w:val="both"/>
              <w:rPr>
                <w:rFonts w:ascii="Arial" w:hAnsi="Arial" w:cs="Arial"/>
                <w:lang w:val="ru-RU" w:eastAsia="ru-RU"/>
              </w:rPr>
            </w:pPr>
            <w:r w:rsidRPr="00040062">
              <w:rPr>
                <w:rFonts w:ascii="Arial" w:hAnsi="Arial" w:cs="Arial"/>
                <w:lang w:val="ru-RU" w:eastAsia="ru-RU"/>
              </w:rPr>
              <w:t xml:space="preserve">Перечень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 (Приказ Рослесхоза от 05.12.2011 </w:t>
            </w:r>
            <w:r w:rsidR="00785EFD" w:rsidRPr="00040062">
              <w:rPr>
                <w:rFonts w:ascii="Arial" w:hAnsi="Arial" w:cs="Arial"/>
                <w:lang w:val="ru-RU" w:eastAsia="ru-RU"/>
              </w:rPr>
              <w:t>№</w:t>
            </w:r>
            <w:r w:rsidRPr="00040062">
              <w:rPr>
                <w:rFonts w:ascii="Arial" w:hAnsi="Arial" w:cs="Arial"/>
                <w:lang w:val="ru-RU" w:eastAsia="ru-RU"/>
              </w:rPr>
              <w:t xml:space="preserve"> 513 </w:t>
            </w:r>
            <w:r w:rsidR="00D65490" w:rsidRPr="00040062">
              <w:rPr>
                <w:rFonts w:ascii="Arial" w:hAnsi="Arial" w:cs="Arial"/>
                <w:lang w:val="ru-RU" w:eastAsia="ru-RU"/>
              </w:rPr>
              <w:t>«</w:t>
            </w:r>
            <w:r w:rsidRPr="00040062">
              <w:rPr>
                <w:rFonts w:ascii="Arial" w:hAnsi="Arial" w:cs="Arial"/>
                <w:lang w:val="ru-RU" w:eastAsia="ru-RU"/>
              </w:rPr>
              <w:t>Об утверждении Перечня видов (пород) деревьев и кустарников, заготовка древесины которых не допускается</w:t>
            </w:r>
            <w:r w:rsidR="00D65490" w:rsidRPr="00040062">
              <w:rPr>
                <w:rFonts w:ascii="Arial" w:hAnsi="Arial" w:cs="Arial"/>
                <w:lang w:val="ru-RU" w:eastAsia="ru-RU"/>
              </w:rPr>
              <w:t>»</w:t>
            </w:r>
            <w:r w:rsidRPr="00040062">
              <w:rPr>
                <w:rFonts w:ascii="Arial" w:hAnsi="Arial" w:cs="Arial"/>
                <w:lang w:val="ru-RU" w:eastAsia="ru-RU"/>
              </w:rPr>
              <w:t>)</w:t>
            </w:r>
          </w:p>
        </w:tc>
      </w:tr>
      <w:tr w:rsidR="007929B9" w:rsidRPr="00040062" w14:paraId="5548892E" w14:textId="77777777" w:rsidTr="00566C19">
        <w:trPr>
          <w:trHeight w:val="2064"/>
        </w:trPr>
        <w:tc>
          <w:tcPr>
            <w:tcW w:w="1031" w:type="pct"/>
          </w:tcPr>
          <w:p w14:paraId="46D6369C" w14:textId="77777777" w:rsidR="00BF2F80" w:rsidRPr="00040062" w:rsidRDefault="00E47E9B" w:rsidP="00040062">
            <w:pPr>
              <w:rPr>
                <w:rFonts w:ascii="Arial" w:hAnsi="Arial" w:cs="Arial"/>
                <w:lang w:val="ru-RU" w:eastAsia="ru-RU"/>
              </w:rPr>
            </w:pPr>
            <w:r w:rsidRPr="00040062">
              <w:rPr>
                <w:rFonts w:ascii="Arial" w:hAnsi="Arial" w:cs="Arial"/>
                <w:lang w:val="ru-RU" w:eastAsia="ru-RU"/>
              </w:rPr>
              <w:t>Заготовка живицы</w:t>
            </w:r>
          </w:p>
        </w:tc>
        <w:tc>
          <w:tcPr>
            <w:tcW w:w="3969" w:type="pct"/>
          </w:tcPr>
          <w:p w14:paraId="22F9D24B" w14:textId="77777777" w:rsidR="00BF2F80" w:rsidRPr="00040062" w:rsidRDefault="00E47E9B" w:rsidP="00040062">
            <w:pPr>
              <w:jc w:val="both"/>
              <w:rPr>
                <w:rFonts w:ascii="Arial" w:hAnsi="Arial" w:cs="Arial"/>
                <w:lang w:val="ru-RU" w:eastAsia="ru-RU"/>
              </w:rPr>
            </w:pPr>
            <w:r w:rsidRPr="00040062">
              <w:rPr>
                <w:rFonts w:ascii="Arial" w:hAnsi="Arial" w:cs="Arial"/>
                <w:b/>
                <w:lang w:val="ru-RU" w:eastAsia="ru-RU"/>
              </w:rPr>
              <w:t>Не допускается проведение подсочки</w:t>
            </w:r>
            <w:r w:rsidRPr="00040062">
              <w:rPr>
                <w:rFonts w:ascii="Arial" w:hAnsi="Arial" w:cs="Arial"/>
                <w:lang w:val="ru-RU" w:eastAsia="ru-RU"/>
              </w:rPr>
              <w:t xml:space="preserve"> (п. 7 Приказа </w:t>
            </w:r>
            <w:r w:rsidR="004913B7" w:rsidRPr="00040062">
              <w:rPr>
                <w:rFonts w:ascii="Arial" w:hAnsi="Arial" w:cs="Arial"/>
                <w:lang w:val="ru-RU" w:eastAsia="ru-RU"/>
              </w:rPr>
              <w:t>Минприроды России от 09.11.2020 № 911</w:t>
            </w:r>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живицы</w:t>
            </w:r>
            <w:r w:rsidR="00D65490" w:rsidRPr="00040062">
              <w:rPr>
                <w:rFonts w:ascii="Arial" w:hAnsi="Arial" w:cs="Arial"/>
                <w:lang w:val="ru-RU" w:eastAsia="ru-RU"/>
              </w:rPr>
              <w:t>»</w:t>
            </w:r>
            <w:r w:rsidRPr="00040062">
              <w:rPr>
                <w:rFonts w:ascii="Arial" w:hAnsi="Arial" w:cs="Arial"/>
                <w:lang w:val="ru-RU" w:eastAsia="ru-RU"/>
              </w:rPr>
              <w:t>):</w:t>
            </w:r>
          </w:p>
          <w:p w14:paraId="650555FE" w14:textId="77777777" w:rsidR="004913B7" w:rsidRPr="00040062" w:rsidRDefault="00E47E9B" w:rsidP="00040062">
            <w:pPr>
              <w:tabs>
                <w:tab w:val="left" w:pos="278"/>
              </w:tabs>
              <w:contextualSpacing/>
              <w:jc w:val="both"/>
              <w:rPr>
                <w:rFonts w:ascii="Arial" w:hAnsi="Arial" w:cs="Arial"/>
                <w:lang w:val="ru-RU" w:eastAsia="ru-RU"/>
              </w:rPr>
            </w:pPr>
            <w:r w:rsidRPr="00040062">
              <w:rPr>
                <w:rFonts w:ascii="Arial" w:hAnsi="Arial" w:cs="Arial"/>
                <w:lang w:val="ru-RU" w:eastAsia="ru-RU"/>
              </w:rPr>
              <w:t>- лесных насаждений в очагах вредных организмов до их ликвидации;</w:t>
            </w:r>
          </w:p>
          <w:p w14:paraId="18C0EDCF" w14:textId="77777777" w:rsidR="004913B7" w:rsidRPr="00040062" w:rsidRDefault="00E47E9B" w:rsidP="00040062">
            <w:pPr>
              <w:tabs>
                <w:tab w:val="left" w:pos="278"/>
              </w:tabs>
              <w:contextualSpacing/>
              <w:jc w:val="both"/>
              <w:rPr>
                <w:rFonts w:ascii="Arial" w:hAnsi="Arial" w:cs="Arial"/>
                <w:lang w:val="ru-RU" w:eastAsia="ru-RU"/>
              </w:rPr>
            </w:pPr>
            <w:r w:rsidRPr="00040062">
              <w:rPr>
                <w:rFonts w:ascii="Arial" w:hAnsi="Arial" w:cs="Arial"/>
                <w:lang w:val="ru-RU" w:eastAsia="ru-RU"/>
              </w:rPr>
              <w:t>- лесных насаждений, поврежденных и ослабленных вследствие воздействия лесных пожаров, вредных организмов и других негативных факторов;</w:t>
            </w:r>
          </w:p>
          <w:p w14:paraId="3C6FCD54" w14:textId="77777777" w:rsidR="004913B7" w:rsidRPr="00040062" w:rsidRDefault="00E47E9B" w:rsidP="00040062">
            <w:pPr>
              <w:tabs>
                <w:tab w:val="left" w:pos="278"/>
              </w:tabs>
              <w:contextualSpacing/>
              <w:jc w:val="both"/>
              <w:rPr>
                <w:rFonts w:ascii="Arial" w:hAnsi="Arial" w:cs="Arial"/>
                <w:lang w:val="ru-RU" w:eastAsia="ru-RU"/>
              </w:rPr>
            </w:pPr>
            <w:r w:rsidRPr="00040062">
              <w:rPr>
                <w:rFonts w:ascii="Arial" w:hAnsi="Arial" w:cs="Arial"/>
                <w:lang w:val="ru-RU" w:eastAsia="ru-RU"/>
              </w:rPr>
              <w:t xml:space="preserve">- лесных насаждений в лесах, где в соответствии с </w:t>
            </w:r>
            <w:r w:rsidRPr="00040062">
              <w:rPr>
                <w:rFonts w:ascii="Arial" w:hAnsi="Arial" w:cs="Arial"/>
                <w:lang w:val="ru-RU" w:eastAsia="ru-RU"/>
              </w:rPr>
              <w:lastRenderedPageBreak/>
              <w:t>законодательством Российской Федерации не допускается проведение сплошных или выборочных рубок спелых и перестойных лесных насаждений в целях заготовки древесины;</w:t>
            </w:r>
          </w:p>
          <w:p w14:paraId="2824F306" w14:textId="77777777" w:rsidR="00BF2F80" w:rsidRPr="00040062" w:rsidRDefault="004913B7" w:rsidP="00040062">
            <w:pPr>
              <w:tabs>
                <w:tab w:val="left" w:pos="278"/>
              </w:tabs>
              <w:contextualSpacing/>
              <w:jc w:val="both"/>
              <w:rPr>
                <w:rFonts w:ascii="Arial" w:hAnsi="Arial" w:cs="Arial"/>
                <w:lang w:val="ru-RU" w:eastAsia="ru-RU"/>
              </w:rPr>
            </w:pPr>
            <w:r w:rsidRPr="00040062">
              <w:rPr>
                <w:rFonts w:ascii="Arial" w:hAnsi="Arial" w:cs="Arial"/>
                <w:lang w:val="ru-RU" w:eastAsia="ru-RU"/>
              </w:rPr>
              <w:t>- лесных насаждений, расположенных на постоянных лесосеменных участках, лесосеменных плантациях, генетических резерватах, а также плюсовых деревьев, семенников, семенных куртин и полос.</w:t>
            </w:r>
          </w:p>
          <w:p w14:paraId="2C8BE90D" w14:textId="77777777" w:rsidR="00BF2F80" w:rsidRPr="00040062" w:rsidRDefault="00E47E9B" w:rsidP="00040062">
            <w:pPr>
              <w:jc w:val="both"/>
              <w:rPr>
                <w:rFonts w:ascii="Arial" w:hAnsi="Arial" w:cs="Arial"/>
                <w:b/>
                <w:lang w:val="ru-RU" w:eastAsia="ru-RU"/>
              </w:rPr>
            </w:pPr>
            <w:r w:rsidRPr="00040062">
              <w:rPr>
                <w:rFonts w:ascii="Arial" w:hAnsi="Arial" w:cs="Arial"/>
                <w:b/>
                <w:lang w:val="ru-RU" w:eastAsia="ru-RU"/>
              </w:rPr>
              <w:t xml:space="preserve">Запрещается: </w:t>
            </w:r>
          </w:p>
          <w:p w14:paraId="0E785039" w14:textId="77777777" w:rsidR="00BF2F80" w:rsidRPr="00040062" w:rsidRDefault="004913B7" w:rsidP="00040062">
            <w:pPr>
              <w:numPr>
                <w:ilvl w:val="0"/>
                <w:numId w:val="13"/>
              </w:numPr>
              <w:tabs>
                <w:tab w:val="left" w:pos="0"/>
              </w:tabs>
              <w:ind w:left="0" w:firstLine="0"/>
              <w:contextualSpacing/>
              <w:jc w:val="both"/>
              <w:rPr>
                <w:rFonts w:ascii="Arial" w:hAnsi="Arial" w:cs="Arial"/>
                <w:lang w:val="ru-RU" w:eastAsia="ru-RU"/>
              </w:rPr>
            </w:pPr>
            <w:r w:rsidRPr="00040062">
              <w:rPr>
                <w:rFonts w:ascii="Arial" w:hAnsi="Arial" w:cs="Arial"/>
                <w:lang w:val="ru-RU" w:eastAsia="ru-RU"/>
              </w:rPr>
              <w:t>Запрещается прикрепление приемников для сбора живицы к стволам деревьев металлическими предметами</w:t>
            </w:r>
            <w:r w:rsidR="00E47E9B" w:rsidRPr="00040062">
              <w:rPr>
                <w:rFonts w:ascii="Arial" w:hAnsi="Arial" w:cs="Arial"/>
                <w:lang w:val="ru-RU" w:eastAsia="ru-RU"/>
              </w:rPr>
              <w:t xml:space="preserve"> (п. 14 </w:t>
            </w:r>
            <w:r w:rsidRPr="00040062">
              <w:rPr>
                <w:rFonts w:ascii="Arial" w:hAnsi="Arial" w:cs="Arial"/>
                <w:lang w:val="ru-RU" w:eastAsia="ru-RU"/>
              </w:rPr>
              <w:t xml:space="preserve">Приказа Минприроды России от 09.11.2020 № 911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живицы</w:t>
            </w:r>
            <w:r w:rsidR="00D65490" w:rsidRPr="00040062">
              <w:rPr>
                <w:rFonts w:ascii="Arial" w:hAnsi="Arial" w:cs="Arial"/>
                <w:lang w:val="ru-RU" w:eastAsia="ru-RU"/>
              </w:rPr>
              <w:t>»</w:t>
            </w:r>
            <w:r w:rsidR="00E47E9B" w:rsidRPr="00040062">
              <w:rPr>
                <w:rFonts w:ascii="Arial" w:hAnsi="Arial" w:cs="Arial"/>
                <w:lang w:val="ru-RU" w:eastAsia="ru-RU"/>
              </w:rPr>
              <w:t xml:space="preserve">); </w:t>
            </w:r>
          </w:p>
          <w:p w14:paraId="38AA4C89" w14:textId="77777777" w:rsidR="00BF2F80" w:rsidRPr="00040062" w:rsidRDefault="004913B7" w:rsidP="00040062">
            <w:pPr>
              <w:numPr>
                <w:ilvl w:val="0"/>
                <w:numId w:val="13"/>
              </w:numPr>
              <w:tabs>
                <w:tab w:val="left" w:pos="11"/>
              </w:tabs>
              <w:ind w:left="0" w:firstLine="0"/>
              <w:contextualSpacing/>
              <w:jc w:val="both"/>
              <w:rPr>
                <w:rFonts w:ascii="Arial" w:hAnsi="Arial" w:cs="Arial"/>
                <w:lang w:val="ru-RU" w:eastAsia="ru-RU"/>
              </w:rPr>
            </w:pPr>
            <w:r w:rsidRPr="00040062">
              <w:rPr>
                <w:rFonts w:ascii="Arial" w:hAnsi="Arial" w:cs="Arial"/>
                <w:lang w:val="ru-RU" w:eastAsia="ru-RU"/>
              </w:rPr>
              <w:t xml:space="preserve">В течение одного сезона проведения подсочки не разрешается применять на одних и тех же деревьях различные стимуляторы выхода живицы </w:t>
            </w:r>
            <w:r w:rsidR="00E47E9B" w:rsidRPr="00040062">
              <w:rPr>
                <w:rFonts w:ascii="Arial" w:hAnsi="Arial" w:cs="Arial"/>
                <w:lang w:val="ru-RU" w:eastAsia="ru-RU"/>
              </w:rPr>
              <w:t xml:space="preserve">(п. 15 </w:t>
            </w:r>
            <w:r w:rsidRPr="00040062">
              <w:rPr>
                <w:rFonts w:ascii="Arial" w:hAnsi="Arial" w:cs="Arial"/>
                <w:lang w:val="ru-RU" w:eastAsia="ru-RU"/>
              </w:rPr>
              <w:t xml:space="preserve">Приказа Минприроды России от 09.11.2020 № 911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живицы</w:t>
            </w:r>
            <w:r w:rsidR="00D65490" w:rsidRPr="00040062">
              <w:rPr>
                <w:rFonts w:ascii="Arial" w:hAnsi="Arial" w:cs="Arial"/>
                <w:lang w:val="ru-RU" w:eastAsia="ru-RU"/>
              </w:rPr>
              <w:t>»</w:t>
            </w:r>
            <w:r w:rsidRPr="00040062">
              <w:rPr>
                <w:rFonts w:ascii="Arial" w:hAnsi="Arial" w:cs="Arial"/>
                <w:lang w:val="ru-RU" w:eastAsia="ru-RU"/>
              </w:rPr>
              <w:t>)</w:t>
            </w:r>
            <w:r w:rsidR="00E47E9B" w:rsidRPr="00040062">
              <w:rPr>
                <w:rFonts w:ascii="Arial" w:hAnsi="Arial" w:cs="Arial"/>
                <w:lang w:val="ru-RU" w:eastAsia="ru-RU"/>
              </w:rPr>
              <w:t>;</w:t>
            </w:r>
          </w:p>
          <w:p w14:paraId="7846F597" w14:textId="77777777" w:rsidR="00BF2F80" w:rsidRPr="00040062" w:rsidRDefault="004913B7" w:rsidP="00040062">
            <w:pPr>
              <w:numPr>
                <w:ilvl w:val="0"/>
                <w:numId w:val="13"/>
              </w:numPr>
              <w:tabs>
                <w:tab w:val="left" w:pos="0"/>
              </w:tabs>
              <w:ind w:left="11" w:hanging="11"/>
              <w:contextualSpacing/>
              <w:jc w:val="both"/>
              <w:rPr>
                <w:rFonts w:ascii="Arial" w:hAnsi="Arial" w:cs="Arial"/>
                <w:lang w:val="ru-RU" w:eastAsia="ru-RU"/>
              </w:rPr>
            </w:pPr>
            <w:r w:rsidRPr="00040062">
              <w:rPr>
                <w:rFonts w:ascii="Arial" w:hAnsi="Arial" w:cs="Arial"/>
                <w:lang w:val="ru-RU" w:eastAsia="ru-RU"/>
              </w:rPr>
              <w:t>Для проведения подсочки пихтовых насаждений нижнюю часть желваков прокалывают острым концом металлической трубки, вставленной в сосуд для сбора живицы, с последующим выдавливанием живицы из желвака. В целях облегчения прокалывания желваков разрешается удалять наружный слой старой, грубой коры ножом или другим острым предметом. При удалении коры и прокалывании желваков запрещается повреждение луба (п. 28</w:t>
            </w:r>
            <w:r w:rsidR="00E47E9B" w:rsidRPr="00040062">
              <w:rPr>
                <w:rFonts w:ascii="Arial" w:hAnsi="Arial" w:cs="Arial"/>
                <w:lang w:val="ru-RU" w:eastAsia="ru-RU"/>
              </w:rPr>
              <w:t xml:space="preserve"> </w:t>
            </w:r>
            <w:r w:rsidRPr="00040062">
              <w:rPr>
                <w:rFonts w:ascii="Arial" w:hAnsi="Arial" w:cs="Arial"/>
                <w:lang w:val="ru-RU" w:eastAsia="ru-RU"/>
              </w:rPr>
              <w:t xml:space="preserve">Приказа Минприроды России от 09.11.2020 № 911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живицы</w:t>
            </w:r>
            <w:r w:rsidR="00D65490" w:rsidRPr="00040062">
              <w:rPr>
                <w:rFonts w:ascii="Arial" w:hAnsi="Arial" w:cs="Arial"/>
                <w:lang w:val="ru-RU" w:eastAsia="ru-RU"/>
              </w:rPr>
              <w:t>»</w:t>
            </w:r>
            <w:r w:rsidRPr="00040062">
              <w:rPr>
                <w:rFonts w:ascii="Arial" w:hAnsi="Arial" w:cs="Arial"/>
                <w:lang w:val="ru-RU" w:eastAsia="ru-RU"/>
              </w:rPr>
              <w:t>)</w:t>
            </w:r>
          </w:p>
        </w:tc>
      </w:tr>
      <w:tr w:rsidR="007929B9" w:rsidRPr="00040062" w14:paraId="52DF1B56" w14:textId="77777777" w:rsidTr="00B70691">
        <w:trPr>
          <w:trHeight w:val="982"/>
        </w:trPr>
        <w:tc>
          <w:tcPr>
            <w:tcW w:w="1031" w:type="pct"/>
          </w:tcPr>
          <w:p w14:paraId="5AC39622" w14:textId="77777777" w:rsidR="00BF2F80" w:rsidRPr="00040062" w:rsidRDefault="00E47E9B" w:rsidP="00040062">
            <w:pPr>
              <w:rPr>
                <w:rFonts w:ascii="Arial" w:hAnsi="Arial" w:cs="Arial"/>
                <w:lang w:val="ru-RU" w:eastAsia="ru-RU"/>
              </w:rPr>
            </w:pPr>
            <w:r w:rsidRPr="00040062">
              <w:rPr>
                <w:rFonts w:ascii="Arial" w:hAnsi="Arial" w:cs="Arial"/>
                <w:lang w:val="ru-RU" w:eastAsia="ru-RU"/>
              </w:rPr>
              <w:lastRenderedPageBreak/>
              <w:t>Заготовка и сбор недревесных лесных ресурсов</w:t>
            </w:r>
          </w:p>
        </w:tc>
        <w:tc>
          <w:tcPr>
            <w:tcW w:w="3969" w:type="pct"/>
          </w:tcPr>
          <w:p w14:paraId="1C6369D3" w14:textId="77777777" w:rsidR="00BF2F80" w:rsidRPr="00040062" w:rsidRDefault="00BE4FC7" w:rsidP="00040062">
            <w:pPr>
              <w:numPr>
                <w:ilvl w:val="0"/>
                <w:numId w:val="14"/>
              </w:numPr>
              <w:ind w:left="11" w:hanging="11"/>
              <w:contextualSpacing/>
              <w:jc w:val="both"/>
              <w:rPr>
                <w:rFonts w:ascii="Arial" w:hAnsi="Arial" w:cs="Arial"/>
                <w:lang w:val="ru-RU" w:eastAsia="ru-RU"/>
              </w:rPr>
            </w:pPr>
            <w:r w:rsidRPr="00040062">
              <w:rPr>
                <w:rFonts w:ascii="Arial" w:hAnsi="Arial" w:cs="Arial"/>
                <w:lang w:val="ru-RU" w:eastAsia="ru-RU"/>
              </w:rPr>
              <w:t>Заготовка пневого осмола не допускается в противоэрозионных лесах, на берегозащитных, почвозащитных участках лесов, расположенных вдоль водных объектов, склонов оврагов, в лесах научного или исторического значения, а также в молодняках с полнотой 0,8-1,0 и несомкнувшихся лесных культурах. Ямы, оставленные после заготовки пней (заготовки пневого осмола), должны быть засыпаны плодородным слоем почвы и заровнены</w:t>
            </w:r>
            <w:r w:rsidR="00E47E9B" w:rsidRPr="00040062">
              <w:rPr>
                <w:rFonts w:ascii="Arial" w:hAnsi="Arial" w:cs="Arial"/>
                <w:lang w:val="ru-RU" w:eastAsia="ru-RU"/>
              </w:rPr>
              <w:t xml:space="preserve"> (п.</w:t>
            </w:r>
            <w:r w:rsidRPr="00040062">
              <w:rPr>
                <w:rFonts w:ascii="Arial" w:hAnsi="Arial" w:cs="Arial"/>
                <w:lang w:val="ru-RU" w:eastAsia="ru-RU"/>
              </w:rPr>
              <w:t xml:space="preserve"> </w:t>
            </w:r>
            <w:r w:rsidR="00E47E9B" w:rsidRPr="00040062">
              <w:rPr>
                <w:rFonts w:ascii="Arial" w:hAnsi="Arial" w:cs="Arial"/>
                <w:lang w:val="ru-RU" w:eastAsia="ru-RU"/>
              </w:rPr>
              <w:t xml:space="preserve">13 Приказа </w:t>
            </w:r>
            <w:r w:rsidRPr="00040062">
              <w:rPr>
                <w:rFonts w:ascii="Arial" w:hAnsi="Arial" w:cs="Arial"/>
                <w:lang w:val="ru-RU" w:eastAsia="ru-RU"/>
              </w:rPr>
              <w:t>Минприроды России</w:t>
            </w:r>
            <w:r w:rsidR="00E47E9B" w:rsidRPr="00040062">
              <w:rPr>
                <w:rFonts w:ascii="Arial" w:hAnsi="Arial" w:cs="Arial"/>
                <w:lang w:val="ru-RU" w:eastAsia="ru-RU"/>
              </w:rPr>
              <w:t xml:space="preserve"> от </w:t>
            </w:r>
            <w:r w:rsidRPr="00040062">
              <w:rPr>
                <w:rFonts w:ascii="Arial" w:hAnsi="Arial" w:cs="Arial"/>
                <w:lang w:val="ru-RU" w:eastAsia="ru-RU"/>
              </w:rPr>
              <w:t xml:space="preserve">28.07.2020 </w:t>
            </w:r>
            <w:r w:rsidR="00785EFD" w:rsidRPr="00040062">
              <w:rPr>
                <w:rFonts w:ascii="Arial" w:hAnsi="Arial" w:cs="Arial"/>
                <w:lang w:val="ru-RU" w:eastAsia="ru-RU"/>
              </w:rPr>
              <w:t>№</w:t>
            </w:r>
            <w:r w:rsidRPr="00040062">
              <w:rPr>
                <w:rFonts w:ascii="Arial" w:hAnsi="Arial" w:cs="Arial"/>
                <w:lang w:val="ru-RU" w:eastAsia="ru-RU"/>
              </w:rPr>
              <w:t xml:space="preserve"> 496</w:t>
            </w:r>
            <w:r w:rsidR="00E47E9B" w:rsidRPr="00040062">
              <w:rPr>
                <w:rFonts w:ascii="Arial" w:hAnsi="Arial" w:cs="Arial"/>
                <w:lang w:val="ru-RU" w:eastAsia="ru-RU"/>
              </w:rPr>
              <w:t xml:space="preserve"> </w:t>
            </w:r>
            <w:r w:rsidR="00D65490" w:rsidRPr="00040062">
              <w:rPr>
                <w:rFonts w:ascii="Arial" w:hAnsi="Arial" w:cs="Arial"/>
                <w:lang w:val="ru-RU" w:eastAsia="ru-RU"/>
              </w:rPr>
              <w:t>«</w:t>
            </w:r>
            <w:r w:rsidR="00E47E9B" w:rsidRPr="00040062">
              <w:rPr>
                <w:rFonts w:ascii="Arial" w:hAnsi="Arial" w:cs="Arial"/>
                <w:lang w:val="ru-RU" w:eastAsia="ru-RU"/>
              </w:rPr>
              <w:t>Об утверждении Правил заготовки и сбора недревесных лесных ресурсов</w:t>
            </w:r>
            <w:r w:rsidR="00D65490" w:rsidRPr="00040062">
              <w:rPr>
                <w:rFonts w:ascii="Arial" w:hAnsi="Arial" w:cs="Arial"/>
                <w:lang w:val="ru-RU" w:eastAsia="ru-RU"/>
              </w:rPr>
              <w:t>»</w:t>
            </w:r>
            <w:r w:rsidR="00E47E9B" w:rsidRPr="00040062">
              <w:rPr>
                <w:rFonts w:ascii="Arial" w:hAnsi="Arial" w:cs="Arial"/>
                <w:lang w:val="ru-RU" w:eastAsia="ru-RU"/>
              </w:rPr>
              <w:t>);</w:t>
            </w:r>
          </w:p>
          <w:p w14:paraId="2CDF8478" w14:textId="77777777" w:rsidR="00BF2F80" w:rsidRPr="00040062" w:rsidRDefault="00BE4FC7" w:rsidP="00040062">
            <w:pPr>
              <w:numPr>
                <w:ilvl w:val="0"/>
                <w:numId w:val="14"/>
              </w:numPr>
              <w:ind w:left="0" w:firstLine="11"/>
              <w:contextualSpacing/>
              <w:jc w:val="both"/>
              <w:rPr>
                <w:rFonts w:ascii="Arial" w:hAnsi="Arial" w:cs="Arial"/>
                <w:lang w:val="ru-RU" w:eastAsia="ru-RU"/>
              </w:rPr>
            </w:pPr>
            <w:r w:rsidRPr="00040062">
              <w:rPr>
                <w:rFonts w:ascii="Arial" w:hAnsi="Arial" w:cs="Arial"/>
                <w:lang w:val="ru-RU" w:eastAsia="ru-RU"/>
              </w:rPr>
              <w:t>Запрещается сбор подстилки в лесах, выполняющих функции защиты природных и иных объектов, в лесах, расположенных в водоохранных зонах, в ценных лесах. (п. 21</w:t>
            </w:r>
            <w:r w:rsidR="00E47E9B" w:rsidRPr="00040062">
              <w:rPr>
                <w:rFonts w:ascii="Arial" w:hAnsi="Arial" w:cs="Arial"/>
                <w:lang w:val="ru-RU" w:eastAsia="ru-RU"/>
              </w:rPr>
              <w:t xml:space="preserve"> </w:t>
            </w:r>
            <w:r w:rsidRPr="00040062">
              <w:rPr>
                <w:rFonts w:ascii="Arial" w:hAnsi="Arial" w:cs="Arial"/>
                <w:lang w:val="ru-RU" w:eastAsia="ru-RU"/>
              </w:rPr>
              <w:t xml:space="preserve">Приказа 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496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и сбора недревесных лесных ресурсов</w:t>
            </w:r>
            <w:r w:rsidR="00D65490" w:rsidRPr="00040062">
              <w:rPr>
                <w:rFonts w:ascii="Arial" w:hAnsi="Arial" w:cs="Arial"/>
                <w:lang w:val="ru-RU" w:eastAsia="ru-RU"/>
              </w:rPr>
              <w:t>»</w:t>
            </w:r>
            <w:r w:rsidR="00E47E9B" w:rsidRPr="00040062">
              <w:rPr>
                <w:rFonts w:ascii="Arial" w:hAnsi="Arial" w:cs="Arial"/>
                <w:lang w:val="ru-RU" w:eastAsia="ru-RU"/>
              </w:rPr>
              <w:t>).</w:t>
            </w:r>
          </w:p>
          <w:p w14:paraId="15E9A7A5" w14:textId="77777777" w:rsidR="00BF2F80" w:rsidRPr="00040062" w:rsidRDefault="00BE4FC7" w:rsidP="00040062">
            <w:pPr>
              <w:numPr>
                <w:ilvl w:val="0"/>
                <w:numId w:val="14"/>
              </w:numPr>
              <w:tabs>
                <w:tab w:val="left" w:pos="278"/>
              </w:tabs>
              <w:ind w:left="0" w:firstLine="0"/>
              <w:contextualSpacing/>
              <w:jc w:val="both"/>
              <w:rPr>
                <w:rFonts w:ascii="Arial" w:hAnsi="Arial" w:cs="Arial"/>
                <w:lang w:val="ru-RU" w:eastAsia="ru-RU"/>
              </w:rPr>
            </w:pPr>
            <w:r w:rsidRPr="00040062">
              <w:rPr>
                <w:rFonts w:ascii="Arial" w:hAnsi="Arial" w:cs="Arial"/>
                <w:lang w:val="ru-RU" w:eastAsia="ru-RU"/>
              </w:rPr>
              <w:t xml:space="preserve">Запрещается </w:t>
            </w:r>
            <w:r w:rsidR="00E47E9B" w:rsidRPr="00040062">
              <w:rPr>
                <w:rFonts w:ascii="Arial" w:hAnsi="Arial" w:cs="Arial"/>
                <w:lang w:val="ru-RU" w:eastAsia="ru-RU"/>
              </w:rPr>
              <w:t xml:space="preserve">рубка деревьев для заготовки бересты (п.14 </w:t>
            </w:r>
            <w:r w:rsidRPr="00040062">
              <w:rPr>
                <w:rFonts w:ascii="Arial" w:hAnsi="Arial" w:cs="Arial"/>
                <w:lang w:val="ru-RU" w:eastAsia="ru-RU"/>
              </w:rPr>
              <w:t xml:space="preserve">Приказа 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496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и сбора недревесных лесных ресурсов</w:t>
            </w:r>
            <w:r w:rsidR="00D65490" w:rsidRPr="00040062">
              <w:rPr>
                <w:rFonts w:ascii="Arial" w:hAnsi="Arial" w:cs="Arial"/>
                <w:lang w:val="ru-RU" w:eastAsia="ru-RU"/>
              </w:rPr>
              <w:t>»</w:t>
            </w:r>
            <w:r w:rsidR="00E47E9B" w:rsidRPr="00040062">
              <w:rPr>
                <w:rFonts w:ascii="Arial" w:hAnsi="Arial" w:cs="Arial"/>
                <w:lang w:val="ru-RU" w:eastAsia="ru-RU"/>
              </w:rPr>
              <w:t>);</w:t>
            </w:r>
          </w:p>
          <w:p w14:paraId="3FD11353" w14:textId="77777777" w:rsidR="00BF2F80" w:rsidRPr="00040062" w:rsidRDefault="00E47E9B" w:rsidP="00040062">
            <w:pPr>
              <w:numPr>
                <w:ilvl w:val="0"/>
                <w:numId w:val="14"/>
              </w:numPr>
              <w:tabs>
                <w:tab w:val="left" w:pos="278"/>
              </w:tabs>
              <w:ind w:left="0" w:firstLine="0"/>
              <w:contextualSpacing/>
              <w:jc w:val="both"/>
              <w:rPr>
                <w:rFonts w:ascii="Arial" w:hAnsi="Arial" w:cs="Arial"/>
                <w:lang w:val="ru-RU" w:eastAsia="ru-RU"/>
              </w:rPr>
            </w:pPr>
            <w:r w:rsidRPr="00040062">
              <w:rPr>
                <w:rFonts w:ascii="Arial" w:hAnsi="Arial" w:cs="Arial"/>
                <w:lang w:val="ru-RU" w:eastAsia="ru-RU"/>
              </w:rPr>
              <w:t xml:space="preserve"> использовать виды растений, занесенных в Красные книги РФ и РБ и в перечень видов, заготовка древесины которых не допускается или которые признаются наркотическими средствами в соответствии с ФЗ № 3 от </w:t>
            </w:r>
            <w:r w:rsidR="00B70691" w:rsidRPr="00040062">
              <w:rPr>
                <w:rFonts w:ascii="Arial" w:hAnsi="Arial" w:cs="Arial"/>
                <w:lang w:val="ru-RU" w:eastAsia="ru-RU"/>
              </w:rPr>
              <w:t>0</w:t>
            </w:r>
            <w:r w:rsidRPr="00040062">
              <w:rPr>
                <w:rFonts w:ascii="Arial" w:hAnsi="Arial" w:cs="Arial"/>
                <w:lang w:val="ru-RU" w:eastAsia="ru-RU"/>
              </w:rPr>
              <w:t>8.01.1998 г.</w:t>
            </w:r>
          </w:p>
        </w:tc>
      </w:tr>
      <w:tr w:rsidR="007929B9" w:rsidRPr="00040062" w14:paraId="0D295032" w14:textId="77777777" w:rsidTr="00566C19">
        <w:tc>
          <w:tcPr>
            <w:tcW w:w="1031" w:type="pct"/>
          </w:tcPr>
          <w:p w14:paraId="54289752" w14:textId="77777777" w:rsidR="00BF2F80" w:rsidRPr="00040062" w:rsidRDefault="00E47E9B" w:rsidP="00040062">
            <w:pPr>
              <w:rPr>
                <w:rFonts w:ascii="Arial" w:hAnsi="Arial" w:cs="Arial"/>
                <w:lang w:val="ru-RU" w:eastAsia="ru-RU"/>
              </w:rPr>
            </w:pPr>
            <w:r w:rsidRPr="00040062">
              <w:rPr>
                <w:rFonts w:ascii="Arial" w:hAnsi="Arial" w:cs="Arial"/>
                <w:lang w:val="ru-RU" w:eastAsia="ru-RU"/>
              </w:rPr>
              <w:t>Заготовка пищевых лесных ресурсов и сбор лекарственных растений</w:t>
            </w:r>
          </w:p>
        </w:tc>
        <w:tc>
          <w:tcPr>
            <w:tcW w:w="3969" w:type="pct"/>
          </w:tcPr>
          <w:p w14:paraId="3441FFE7" w14:textId="77777777" w:rsidR="00BF2F80" w:rsidRPr="00040062" w:rsidRDefault="00E47E9B" w:rsidP="00040062">
            <w:pPr>
              <w:tabs>
                <w:tab w:val="left" w:pos="278"/>
              </w:tabs>
              <w:contextualSpacing/>
              <w:jc w:val="both"/>
              <w:rPr>
                <w:rFonts w:ascii="Arial" w:hAnsi="Arial" w:cs="Arial"/>
                <w:lang w:val="ru-RU" w:eastAsia="ru-RU"/>
              </w:rPr>
            </w:pPr>
            <w:r w:rsidRPr="00040062">
              <w:rPr>
                <w:rFonts w:ascii="Arial" w:hAnsi="Arial" w:cs="Arial"/>
                <w:lang w:val="ru-RU" w:eastAsia="ru-RU"/>
              </w:rPr>
              <w:t xml:space="preserve">   Запрещается: </w:t>
            </w:r>
          </w:p>
          <w:p w14:paraId="630315F6" w14:textId="77777777" w:rsidR="00BF2F80" w:rsidRPr="00040062" w:rsidRDefault="00F260BA" w:rsidP="00040062">
            <w:pPr>
              <w:numPr>
                <w:ilvl w:val="0"/>
                <w:numId w:val="15"/>
              </w:numPr>
              <w:tabs>
                <w:tab w:val="left" w:pos="0"/>
              </w:tabs>
              <w:ind w:left="0" w:firstLine="0"/>
              <w:contextualSpacing/>
              <w:jc w:val="both"/>
              <w:rPr>
                <w:rFonts w:ascii="Arial" w:hAnsi="Arial" w:cs="Arial"/>
                <w:lang w:val="ru-RU" w:eastAsia="ru-RU"/>
              </w:rPr>
            </w:pPr>
            <w:r w:rsidRPr="00040062">
              <w:rPr>
                <w:rFonts w:ascii="Arial" w:hAnsi="Arial" w:cs="Arial"/>
                <w:lang w:val="ru-RU" w:eastAsia="ru-RU"/>
              </w:rPr>
              <w:t xml:space="preserve">осуществлять заготовку и сбор грибов и дикорастущих растений, виды которых занесены в Красную книгу Российской Федерации,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законом </w:t>
            </w:r>
            <w:r w:rsidRPr="00040062">
              <w:rPr>
                <w:rFonts w:ascii="Arial" w:hAnsi="Arial" w:cs="Arial"/>
                <w:lang w:val="ru-RU" w:eastAsia="ru-RU"/>
              </w:rPr>
              <w:lastRenderedPageBreak/>
              <w:t xml:space="preserve">от 8 января 1998 г. </w:t>
            </w:r>
            <w:r w:rsidR="00785EFD" w:rsidRPr="00040062">
              <w:rPr>
                <w:rFonts w:ascii="Arial" w:hAnsi="Arial" w:cs="Arial"/>
                <w:lang w:val="ru-RU" w:eastAsia="ru-RU"/>
              </w:rPr>
              <w:t>№</w:t>
            </w:r>
            <w:r w:rsidRPr="00040062">
              <w:rPr>
                <w:rFonts w:ascii="Arial" w:hAnsi="Arial" w:cs="Arial"/>
                <w:lang w:val="ru-RU" w:eastAsia="ru-RU"/>
              </w:rPr>
              <w:t xml:space="preserve"> 3-ФЗ </w:t>
            </w:r>
            <w:r w:rsidR="00D65490" w:rsidRPr="00040062">
              <w:rPr>
                <w:rFonts w:ascii="Arial" w:hAnsi="Arial" w:cs="Arial"/>
                <w:lang w:val="ru-RU" w:eastAsia="ru-RU"/>
              </w:rPr>
              <w:t>«</w:t>
            </w:r>
            <w:r w:rsidRPr="00040062">
              <w:rPr>
                <w:rFonts w:ascii="Arial" w:hAnsi="Arial" w:cs="Arial"/>
                <w:lang w:val="ru-RU" w:eastAsia="ru-RU"/>
              </w:rPr>
              <w:t>О наркотических средствах и психотропных веществах</w:t>
            </w:r>
            <w:r w:rsidR="00D65490" w:rsidRPr="00040062">
              <w:rPr>
                <w:rFonts w:ascii="Arial" w:hAnsi="Arial" w:cs="Arial"/>
                <w:lang w:val="ru-RU" w:eastAsia="ru-RU"/>
              </w:rPr>
              <w:t>»</w:t>
            </w:r>
            <w:r w:rsidRPr="00040062">
              <w:rPr>
                <w:rFonts w:ascii="Arial" w:hAnsi="Arial" w:cs="Arial"/>
                <w:lang w:val="ru-RU" w:eastAsia="ru-RU"/>
              </w:rPr>
              <w:t xml:space="preserve"> (Собрание законодательства Российской Федерации 1998, </w:t>
            </w:r>
            <w:r w:rsidR="00785EFD" w:rsidRPr="00040062">
              <w:rPr>
                <w:rFonts w:ascii="Arial" w:hAnsi="Arial" w:cs="Arial"/>
                <w:lang w:val="ru-RU" w:eastAsia="ru-RU"/>
              </w:rPr>
              <w:t>№</w:t>
            </w:r>
            <w:r w:rsidRPr="00040062">
              <w:rPr>
                <w:rFonts w:ascii="Arial" w:hAnsi="Arial" w:cs="Arial"/>
                <w:lang w:val="ru-RU" w:eastAsia="ru-RU"/>
              </w:rPr>
              <w:t xml:space="preserve"> 2, ст.219; 2019, </w:t>
            </w:r>
            <w:r w:rsidR="00785EFD" w:rsidRPr="00040062">
              <w:rPr>
                <w:rFonts w:ascii="Arial" w:hAnsi="Arial" w:cs="Arial"/>
                <w:lang w:val="ru-RU" w:eastAsia="ru-RU"/>
              </w:rPr>
              <w:t>№</w:t>
            </w:r>
            <w:r w:rsidRPr="00040062">
              <w:rPr>
                <w:rFonts w:ascii="Arial" w:hAnsi="Arial" w:cs="Arial"/>
                <w:lang w:val="ru-RU" w:eastAsia="ru-RU"/>
              </w:rPr>
              <w:t xml:space="preserve"> 30, ст.4134) (п. 9</w:t>
            </w:r>
            <w:r w:rsidR="00E47E9B" w:rsidRPr="00040062">
              <w:rPr>
                <w:rFonts w:ascii="Arial" w:hAnsi="Arial" w:cs="Arial"/>
                <w:lang w:val="ru-RU" w:eastAsia="ru-RU"/>
              </w:rPr>
              <w:t xml:space="preserve"> Приказ</w:t>
            </w:r>
            <w:r w:rsidRPr="00040062">
              <w:rPr>
                <w:rFonts w:ascii="Arial" w:hAnsi="Arial" w:cs="Arial"/>
                <w:lang w:val="ru-RU" w:eastAsia="ru-RU"/>
              </w:rPr>
              <w:t>а</w:t>
            </w:r>
            <w:r w:rsidR="00E47E9B" w:rsidRPr="00040062">
              <w:rPr>
                <w:rFonts w:ascii="Arial" w:hAnsi="Arial" w:cs="Arial"/>
                <w:lang w:val="ru-RU" w:eastAsia="ru-RU"/>
              </w:rPr>
              <w:t xml:space="preserve"> </w:t>
            </w:r>
            <w:r w:rsidRPr="00040062">
              <w:rPr>
                <w:rFonts w:ascii="Arial" w:hAnsi="Arial" w:cs="Arial"/>
                <w:lang w:val="ru-RU" w:eastAsia="ru-RU"/>
              </w:rPr>
              <w:t xml:space="preserve">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494</w:t>
            </w:r>
            <w:r w:rsidR="00E47E9B" w:rsidRPr="00040062">
              <w:rPr>
                <w:rFonts w:ascii="Arial" w:hAnsi="Arial" w:cs="Arial"/>
                <w:lang w:val="ru-RU" w:eastAsia="ru-RU"/>
              </w:rPr>
              <w:t xml:space="preserve"> </w:t>
            </w:r>
            <w:r w:rsidR="00D65490" w:rsidRPr="00040062">
              <w:rPr>
                <w:rFonts w:ascii="Arial" w:hAnsi="Arial" w:cs="Arial"/>
                <w:lang w:val="ru-RU" w:eastAsia="ru-RU"/>
              </w:rPr>
              <w:t>«</w:t>
            </w:r>
            <w:r w:rsidR="00E47E9B" w:rsidRPr="00040062">
              <w:rPr>
                <w:rFonts w:ascii="Arial" w:hAnsi="Arial" w:cs="Arial"/>
                <w:lang w:val="ru-RU" w:eastAsia="ru-RU"/>
              </w:rPr>
              <w:t>Об утверждении Правил заготовки пищевых лесных ресурсов и сбора лекарственных растений</w:t>
            </w:r>
            <w:r w:rsidR="00D65490" w:rsidRPr="00040062">
              <w:rPr>
                <w:rFonts w:ascii="Arial" w:hAnsi="Arial" w:cs="Arial"/>
                <w:lang w:val="ru-RU" w:eastAsia="ru-RU"/>
              </w:rPr>
              <w:t>»</w:t>
            </w:r>
            <w:r w:rsidR="00E47E9B" w:rsidRPr="00040062">
              <w:rPr>
                <w:rFonts w:ascii="Arial" w:hAnsi="Arial" w:cs="Arial"/>
                <w:lang w:val="ru-RU" w:eastAsia="ru-RU"/>
              </w:rPr>
              <w:t>);</w:t>
            </w:r>
          </w:p>
          <w:p w14:paraId="086E5E6E" w14:textId="77777777" w:rsidR="00BF2F80" w:rsidRPr="00040062" w:rsidRDefault="00E47E9B" w:rsidP="00040062">
            <w:pPr>
              <w:numPr>
                <w:ilvl w:val="0"/>
                <w:numId w:val="15"/>
              </w:numPr>
              <w:tabs>
                <w:tab w:val="left" w:pos="278"/>
              </w:tabs>
              <w:ind w:left="0" w:firstLine="0"/>
              <w:contextualSpacing/>
              <w:jc w:val="both"/>
              <w:rPr>
                <w:rFonts w:ascii="Arial" w:hAnsi="Arial" w:cs="Arial"/>
                <w:lang w:val="ru-RU" w:eastAsia="ru-RU"/>
              </w:rPr>
            </w:pPr>
            <w:r w:rsidRPr="00040062">
              <w:rPr>
                <w:rFonts w:ascii="Arial" w:hAnsi="Arial" w:cs="Arial"/>
                <w:lang w:val="ru-RU" w:eastAsia="ru-RU"/>
              </w:rPr>
              <w:t xml:space="preserve"> рубка плодоносящих ветвей и деревьев для заготовки плодов (п. </w:t>
            </w:r>
            <w:r w:rsidR="00F260BA" w:rsidRPr="00040062">
              <w:rPr>
                <w:rFonts w:ascii="Arial" w:hAnsi="Arial" w:cs="Arial"/>
                <w:lang w:val="ru-RU" w:eastAsia="ru-RU"/>
              </w:rPr>
              <w:t>13</w:t>
            </w:r>
            <w:r w:rsidRPr="00040062">
              <w:rPr>
                <w:rFonts w:ascii="Arial" w:hAnsi="Arial" w:cs="Arial"/>
                <w:lang w:val="ru-RU" w:eastAsia="ru-RU"/>
              </w:rPr>
              <w:t xml:space="preserve"> </w:t>
            </w:r>
            <w:r w:rsidR="00F260BA" w:rsidRPr="00040062">
              <w:rPr>
                <w:rFonts w:ascii="Arial" w:hAnsi="Arial" w:cs="Arial"/>
                <w:lang w:val="ru-RU" w:eastAsia="ru-RU"/>
              </w:rPr>
              <w:t xml:space="preserve">Приказа Минприроды России от 28.07.2020 </w:t>
            </w:r>
            <w:r w:rsidR="00785EFD" w:rsidRPr="00040062">
              <w:rPr>
                <w:rFonts w:ascii="Arial" w:hAnsi="Arial" w:cs="Arial"/>
                <w:lang w:val="ru-RU" w:eastAsia="ru-RU"/>
              </w:rPr>
              <w:t>№</w:t>
            </w:r>
            <w:r w:rsidR="00F260BA" w:rsidRPr="00040062">
              <w:rPr>
                <w:rFonts w:ascii="Arial" w:hAnsi="Arial" w:cs="Arial"/>
                <w:lang w:val="ru-RU" w:eastAsia="ru-RU"/>
              </w:rPr>
              <w:t xml:space="preserve"> 494 </w:t>
            </w:r>
            <w:r w:rsidR="00D65490" w:rsidRPr="00040062">
              <w:rPr>
                <w:rFonts w:ascii="Arial" w:hAnsi="Arial" w:cs="Arial"/>
                <w:lang w:val="ru-RU" w:eastAsia="ru-RU"/>
              </w:rPr>
              <w:t>«</w:t>
            </w:r>
            <w:r w:rsidR="00F260BA" w:rsidRPr="00040062">
              <w:rPr>
                <w:rFonts w:ascii="Arial" w:hAnsi="Arial" w:cs="Arial"/>
                <w:lang w:val="ru-RU" w:eastAsia="ru-RU"/>
              </w:rPr>
              <w:t>Об утверждении Правил заготовки пищевых лесных ресурсов и сбора лекарственных растений</w:t>
            </w:r>
            <w:r w:rsidR="00D65490" w:rsidRPr="00040062">
              <w:rPr>
                <w:rFonts w:ascii="Arial" w:hAnsi="Arial" w:cs="Arial"/>
                <w:lang w:val="ru-RU" w:eastAsia="ru-RU"/>
              </w:rPr>
              <w:t>»</w:t>
            </w:r>
            <w:r w:rsidR="00F260BA" w:rsidRPr="00040062">
              <w:rPr>
                <w:rFonts w:ascii="Arial" w:hAnsi="Arial" w:cs="Arial"/>
                <w:lang w:val="ru-RU" w:eastAsia="ru-RU"/>
              </w:rPr>
              <w:t>).</w:t>
            </w:r>
          </w:p>
        </w:tc>
      </w:tr>
      <w:tr w:rsidR="007929B9" w:rsidRPr="00040062" w14:paraId="6257A927" w14:textId="77777777" w:rsidTr="00566C19">
        <w:tc>
          <w:tcPr>
            <w:tcW w:w="1031" w:type="pct"/>
          </w:tcPr>
          <w:p w14:paraId="04F6446B" w14:textId="77777777" w:rsidR="00BF2F80" w:rsidRPr="00040062" w:rsidRDefault="00E47E9B" w:rsidP="00040062">
            <w:pPr>
              <w:rPr>
                <w:rFonts w:ascii="Arial" w:hAnsi="Arial" w:cs="Arial"/>
                <w:lang w:val="ru-RU" w:eastAsia="ru-RU"/>
              </w:rPr>
            </w:pPr>
            <w:r w:rsidRPr="00040062">
              <w:rPr>
                <w:rFonts w:ascii="Arial" w:hAnsi="Arial" w:cs="Arial"/>
                <w:lang w:val="ru-RU" w:eastAsia="ru-RU"/>
              </w:rPr>
              <w:lastRenderedPageBreak/>
              <w:t>Ведение охотничьего хозяйства</w:t>
            </w:r>
          </w:p>
        </w:tc>
        <w:tc>
          <w:tcPr>
            <w:tcW w:w="3969" w:type="pct"/>
          </w:tcPr>
          <w:p w14:paraId="76AB5D76"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 xml:space="preserve">Запрещается </w:t>
            </w:r>
            <w:r w:rsidR="00F260BA" w:rsidRPr="00040062">
              <w:rPr>
                <w:rFonts w:ascii="Arial" w:hAnsi="Arial" w:cs="Arial"/>
                <w:lang w:val="ru-RU" w:eastAsia="ru-RU"/>
              </w:rPr>
              <w:t>(ст. 114, 116</w:t>
            </w:r>
            <w:r w:rsidRPr="00040062">
              <w:rPr>
                <w:rFonts w:ascii="Arial" w:hAnsi="Arial" w:cs="Arial"/>
                <w:lang w:val="ru-RU" w:eastAsia="ru-RU"/>
              </w:rPr>
              <w:t xml:space="preserve"> ЛК РФ):</w:t>
            </w:r>
          </w:p>
          <w:p w14:paraId="272D7899" w14:textId="77777777" w:rsidR="00BF2F80" w:rsidRPr="00040062" w:rsidRDefault="00E47E9B" w:rsidP="00040062">
            <w:pPr>
              <w:numPr>
                <w:ilvl w:val="0"/>
                <w:numId w:val="16"/>
              </w:numPr>
              <w:ind w:left="0" w:firstLine="0"/>
              <w:contextualSpacing/>
              <w:jc w:val="both"/>
              <w:rPr>
                <w:rFonts w:ascii="Arial" w:hAnsi="Arial" w:cs="Arial"/>
                <w:lang w:val="ru-RU" w:eastAsia="ru-RU"/>
              </w:rPr>
            </w:pPr>
            <w:r w:rsidRPr="00040062">
              <w:rPr>
                <w:rFonts w:ascii="Arial" w:hAnsi="Arial" w:cs="Arial"/>
                <w:lang w:val="ru-RU" w:eastAsia="ru-RU"/>
              </w:rPr>
              <w:t xml:space="preserve">в </w:t>
            </w:r>
            <w:r w:rsidR="0023608F" w:rsidRPr="00040062">
              <w:rPr>
                <w:rFonts w:ascii="Arial" w:hAnsi="Arial" w:cs="Arial"/>
                <w:lang w:val="ru-RU" w:eastAsia="ru-RU"/>
              </w:rPr>
              <w:t xml:space="preserve">городских лесах и </w:t>
            </w:r>
            <w:r w:rsidRPr="00040062">
              <w:rPr>
                <w:rFonts w:ascii="Arial" w:hAnsi="Arial" w:cs="Arial"/>
                <w:lang w:val="ru-RU" w:eastAsia="ru-RU"/>
              </w:rPr>
              <w:t>лесопарковых зонах запрещается осуществление видов деятельности в сфере охотничьего хозяйства;</w:t>
            </w:r>
          </w:p>
          <w:p w14:paraId="16783B75" w14:textId="77777777" w:rsidR="00BF2F80" w:rsidRPr="00040062" w:rsidRDefault="00E47E9B" w:rsidP="00040062">
            <w:pPr>
              <w:numPr>
                <w:ilvl w:val="0"/>
                <w:numId w:val="16"/>
              </w:numPr>
              <w:ind w:left="0" w:firstLine="0"/>
              <w:contextualSpacing/>
              <w:jc w:val="both"/>
              <w:rPr>
                <w:rFonts w:ascii="Arial" w:hAnsi="Arial" w:cs="Arial"/>
                <w:lang w:val="ru-RU" w:eastAsia="ru-RU"/>
              </w:rPr>
            </w:pPr>
            <w:r w:rsidRPr="00040062">
              <w:rPr>
                <w:rFonts w:ascii="Arial" w:hAnsi="Arial" w:cs="Arial"/>
                <w:lang w:val="ru-RU" w:eastAsia="ru-RU"/>
              </w:rPr>
              <w:t>Охота может ограничиваться на ООПТ в соответствии с установленным режимом:</w:t>
            </w:r>
          </w:p>
          <w:p w14:paraId="1D8DC1FC" w14:textId="77777777" w:rsidR="00BF2F80" w:rsidRPr="00040062" w:rsidRDefault="00E47E9B" w:rsidP="00040062">
            <w:pPr>
              <w:autoSpaceDE w:val="0"/>
              <w:autoSpaceDN w:val="0"/>
              <w:adjustRightInd w:val="0"/>
              <w:jc w:val="both"/>
              <w:rPr>
                <w:rFonts w:ascii="Arial" w:hAnsi="Arial" w:cs="Arial"/>
                <w:lang w:val="ru-RU" w:eastAsia="ru-RU"/>
              </w:rPr>
            </w:pPr>
            <w:r w:rsidRPr="00040062">
              <w:rPr>
                <w:rFonts w:ascii="Arial" w:hAnsi="Arial" w:cs="Arial"/>
                <w:lang w:val="ru-RU" w:eastAsia="ru-RU"/>
              </w:rPr>
              <w:t xml:space="preserve">На территориях национальных парков запрещается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 промысловая охота (ст. 15, Федеральный закон от 14.03.1995 </w:t>
            </w:r>
            <w:r w:rsidR="00785EFD" w:rsidRPr="00040062">
              <w:rPr>
                <w:rFonts w:ascii="Arial" w:hAnsi="Arial" w:cs="Arial"/>
                <w:lang w:val="ru-RU" w:eastAsia="ru-RU"/>
              </w:rPr>
              <w:t>№</w:t>
            </w:r>
            <w:r w:rsidRPr="00040062">
              <w:rPr>
                <w:rFonts w:ascii="Arial" w:hAnsi="Arial" w:cs="Arial"/>
                <w:lang w:val="ru-RU" w:eastAsia="ru-RU"/>
              </w:rPr>
              <w:t xml:space="preserve"> 33-ФЗ </w:t>
            </w:r>
            <w:r w:rsidR="00D65490" w:rsidRPr="00040062">
              <w:rPr>
                <w:rFonts w:ascii="Arial" w:hAnsi="Arial" w:cs="Arial"/>
                <w:lang w:val="ru-RU" w:eastAsia="ru-RU"/>
              </w:rPr>
              <w:t>«</w:t>
            </w:r>
            <w:r w:rsidRPr="00040062">
              <w:rPr>
                <w:rFonts w:ascii="Arial" w:hAnsi="Arial" w:cs="Arial"/>
                <w:lang w:val="ru-RU" w:eastAsia="ru-RU"/>
              </w:rPr>
              <w:t>Об особо охраняемых природных территориях</w:t>
            </w:r>
            <w:r w:rsidR="00D65490" w:rsidRPr="00040062">
              <w:rPr>
                <w:rFonts w:ascii="Arial" w:hAnsi="Arial" w:cs="Arial"/>
                <w:lang w:val="ru-RU" w:eastAsia="ru-RU"/>
              </w:rPr>
              <w:t>»</w:t>
            </w:r>
            <w:r w:rsidRPr="00040062">
              <w:rPr>
                <w:rFonts w:ascii="Arial" w:hAnsi="Arial" w:cs="Arial"/>
                <w:lang w:val="ru-RU" w:eastAsia="ru-RU"/>
              </w:rPr>
              <w:t>).</w:t>
            </w:r>
          </w:p>
        </w:tc>
      </w:tr>
      <w:tr w:rsidR="007929B9" w:rsidRPr="00040062" w14:paraId="326F0F30" w14:textId="77777777" w:rsidTr="00566C19">
        <w:tc>
          <w:tcPr>
            <w:tcW w:w="1031" w:type="pct"/>
          </w:tcPr>
          <w:p w14:paraId="58011761" w14:textId="77777777" w:rsidR="00BF2F80" w:rsidRPr="00040062" w:rsidRDefault="00E47E9B" w:rsidP="00040062">
            <w:pPr>
              <w:rPr>
                <w:rFonts w:ascii="Arial" w:hAnsi="Arial" w:cs="Arial"/>
                <w:lang w:val="ru-RU" w:eastAsia="ru-RU"/>
              </w:rPr>
            </w:pPr>
            <w:r w:rsidRPr="00040062">
              <w:rPr>
                <w:rFonts w:ascii="Arial" w:hAnsi="Arial" w:cs="Arial"/>
                <w:lang w:val="ru-RU" w:eastAsia="ru-RU"/>
              </w:rPr>
              <w:t>Ведение сельского хозяйства</w:t>
            </w:r>
          </w:p>
        </w:tc>
        <w:tc>
          <w:tcPr>
            <w:tcW w:w="3969" w:type="pct"/>
          </w:tcPr>
          <w:p w14:paraId="3CEAD8C1" w14:textId="77777777" w:rsidR="00BF2F80" w:rsidRPr="00040062" w:rsidRDefault="009910FA" w:rsidP="00040062">
            <w:pPr>
              <w:jc w:val="both"/>
              <w:rPr>
                <w:rFonts w:ascii="Arial" w:hAnsi="Arial" w:cs="Arial"/>
                <w:lang w:val="ru-RU" w:eastAsia="ru-RU"/>
              </w:rPr>
            </w:pPr>
            <w:r w:rsidRPr="00040062">
              <w:rPr>
                <w:rFonts w:ascii="Arial" w:hAnsi="Arial" w:cs="Arial"/>
                <w:lang w:val="ru-RU" w:eastAsia="ru-RU"/>
              </w:rPr>
              <w:t xml:space="preserve"> </w:t>
            </w:r>
            <w:r w:rsidR="00E47E9B" w:rsidRPr="00040062">
              <w:rPr>
                <w:rFonts w:ascii="Arial" w:hAnsi="Arial" w:cs="Arial"/>
                <w:lang w:val="ru-RU" w:eastAsia="ru-RU"/>
              </w:rPr>
              <w:t xml:space="preserve">Запрещается: </w:t>
            </w:r>
          </w:p>
          <w:p w14:paraId="188A28E6" w14:textId="77777777" w:rsidR="00BF2F80" w:rsidRPr="00040062" w:rsidRDefault="008017B1" w:rsidP="00040062">
            <w:pPr>
              <w:numPr>
                <w:ilvl w:val="0"/>
                <w:numId w:val="17"/>
              </w:numPr>
              <w:tabs>
                <w:tab w:val="left" w:pos="278"/>
              </w:tabs>
              <w:ind w:left="11" w:firstLine="0"/>
              <w:contextualSpacing/>
              <w:jc w:val="both"/>
              <w:rPr>
                <w:rFonts w:ascii="Arial" w:hAnsi="Arial" w:cs="Arial"/>
                <w:lang w:val="ru-RU" w:eastAsia="ru-RU"/>
              </w:rPr>
            </w:pPr>
            <w:r w:rsidRPr="00040062">
              <w:rPr>
                <w:rFonts w:ascii="Arial" w:hAnsi="Arial" w:cs="Arial"/>
                <w:lang w:val="ru-RU" w:eastAsia="ru-RU"/>
              </w:rPr>
              <w:t>ведение сельского хозяйства, за исключением сенокошения, пчеловодства и товарной аквакультуры (товарного рыбоводства);</w:t>
            </w:r>
            <w:r w:rsidR="00E47E9B" w:rsidRPr="00040062">
              <w:rPr>
                <w:rFonts w:ascii="Arial" w:hAnsi="Arial" w:cs="Arial"/>
                <w:lang w:val="ru-RU" w:eastAsia="ru-RU"/>
              </w:rPr>
              <w:t>, расположе</w:t>
            </w:r>
            <w:r w:rsidRPr="00040062">
              <w:rPr>
                <w:rFonts w:ascii="Arial" w:hAnsi="Arial" w:cs="Arial"/>
                <w:lang w:val="ru-RU" w:eastAsia="ru-RU"/>
              </w:rPr>
              <w:t>нных в водоохранных зонах (ст. 113</w:t>
            </w:r>
            <w:r w:rsidR="00E47E9B" w:rsidRPr="00040062">
              <w:rPr>
                <w:rFonts w:ascii="Arial" w:hAnsi="Arial" w:cs="Arial"/>
                <w:lang w:val="ru-RU" w:eastAsia="ru-RU"/>
              </w:rPr>
              <w:t xml:space="preserve"> ЛК РФ);</w:t>
            </w:r>
          </w:p>
          <w:p w14:paraId="074FCFA8" w14:textId="77777777" w:rsidR="00BF2F80" w:rsidRPr="00040062" w:rsidRDefault="00E47E9B" w:rsidP="00040062">
            <w:pPr>
              <w:numPr>
                <w:ilvl w:val="0"/>
                <w:numId w:val="17"/>
              </w:numPr>
              <w:tabs>
                <w:tab w:val="left" w:pos="278"/>
              </w:tabs>
              <w:ind w:left="0" w:firstLine="0"/>
              <w:contextualSpacing/>
              <w:jc w:val="both"/>
              <w:rPr>
                <w:rFonts w:ascii="Arial" w:hAnsi="Arial" w:cs="Arial"/>
                <w:lang w:val="ru-RU" w:eastAsia="ru-RU"/>
              </w:rPr>
            </w:pPr>
            <w:r w:rsidRPr="00040062">
              <w:rPr>
                <w:rFonts w:ascii="Arial" w:hAnsi="Arial" w:cs="Arial"/>
                <w:lang w:val="ru-RU" w:eastAsia="ru-RU"/>
              </w:rPr>
              <w:t xml:space="preserve">ведение сельского хозяйства в </w:t>
            </w:r>
            <w:r w:rsidR="0023608F" w:rsidRPr="00040062">
              <w:rPr>
                <w:rFonts w:ascii="Arial" w:hAnsi="Arial" w:cs="Arial"/>
                <w:lang w:val="ru-RU" w:eastAsia="ru-RU"/>
              </w:rPr>
              <w:t xml:space="preserve">городских лесах </w:t>
            </w:r>
            <w:r w:rsidRPr="00040062">
              <w:rPr>
                <w:rFonts w:ascii="Arial" w:hAnsi="Arial" w:cs="Arial"/>
                <w:lang w:val="ru-RU" w:eastAsia="ru-RU"/>
              </w:rPr>
              <w:t>(</w:t>
            </w:r>
            <w:r w:rsidR="008017B1" w:rsidRPr="00040062">
              <w:rPr>
                <w:rFonts w:ascii="Arial" w:hAnsi="Arial" w:cs="Arial"/>
                <w:lang w:val="ru-RU" w:eastAsia="ru-RU"/>
              </w:rPr>
              <w:t>ст. 116</w:t>
            </w:r>
            <w:r w:rsidRPr="00040062">
              <w:rPr>
                <w:rFonts w:ascii="Arial" w:hAnsi="Arial" w:cs="Arial"/>
                <w:lang w:val="ru-RU" w:eastAsia="ru-RU"/>
              </w:rPr>
              <w:t xml:space="preserve"> ЛК РФ);</w:t>
            </w:r>
          </w:p>
          <w:p w14:paraId="1BDE1A2E" w14:textId="77777777" w:rsidR="00BF2F80" w:rsidRPr="00040062" w:rsidRDefault="00E47E9B" w:rsidP="00040062">
            <w:pPr>
              <w:numPr>
                <w:ilvl w:val="0"/>
                <w:numId w:val="17"/>
              </w:numPr>
              <w:tabs>
                <w:tab w:val="left" w:pos="278"/>
              </w:tabs>
              <w:ind w:left="0" w:firstLine="0"/>
              <w:contextualSpacing/>
              <w:jc w:val="both"/>
              <w:rPr>
                <w:rFonts w:ascii="Arial" w:hAnsi="Arial" w:cs="Arial"/>
                <w:lang w:val="ru-RU" w:eastAsia="ru-RU"/>
              </w:rPr>
            </w:pPr>
            <w:r w:rsidRPr="00040062">
              <w:rPr>
                <w:rFonts w:ascii="Arial" w:hAnsi="Arial" w:cs="Arial"/>
                <w:lang w:val="ru-RU" w:eastAsia="ru-RU"/>
              </w:rPr>
              <w:t>ведение сельского хозяйства, за исключением сенокошения и пчеловодства, а также возведение изгородей в целях сенокошения и пчеловодст</w:t>
            </w:r>
            <w:r w:rsidR="008017B1" w:rsidRPr="00040062">
              <w:rPr>
                <w:rFonts w:ascii="Arial" w:hAnsi="Arial" w:cs="Arial"/>
                <w:lang w:val="ru-RU" w:eastAsia="ru-RU"/>
              </w:rPr>
              <w:t>ва в зеленых зонах (ст. 114</w:t>
            </w:r>
            <w:r w:rsidRPr="00040062">
              <w:rPr>
                <w:rFonts w:ascii="Arial" w:hAnsi="Arial" w:cs="Arial"/>
                <w:lang w:val="ru-RU" w:eastAsia="ru-RU"/>
              </w:rPr>
              <w:t xml:space="preserve"> ЛК РФ);</w:t>
            </w:r>
          </w:p>
          <w:p w14:paraId="329F0864" w14:textId="77777777" w:rsidR="00BF2F80" w:rsidRPr="00040062" w:rsidRDefault="00E47E9B" w:rsidP="00040062">
            <w:pPr>
              <w:numPr>
                <w:ilvl w:val="0"/>
                <w:numId w:val="17"/>
              </w:numPr>
              <w:tabs>
                <w:tab w:val="left" w:pos="278"/>
              </w:tabs>
              <w:ind w:left="0" w:firstLine="0"/>
              <w:contextualSpacing/>
              <w:jc w:val="both"/>
              <w:rPr>
                <w:rFonts w:ascii="Arial" w:hAnsi="Arial" w:cs="Arial"/>
                <w:lang w:val="ru-RU" w:eastAsia="ru-RU"/>
              </w:rPr>
            </w:pPr>
            <w:r w:rsidRPr="00040062">
              <w:rPr>
                <w:rFonts w:ascii="Arial" w:hAnsi="Arial" w:cs="Arial"/>
                <w:lang w:val="ru-RU" w:eastAsia="ru-RU"/>
              </w:rPr>
              <w:t>ведение сельского хозяйства на заповедных лесных участках (</w:t>
            </w:r>
            <w:r w:rsidR="008017B1" w:rsidRPr="00040062">
              <w:rPr>
                <w:rFonts w:ascii="Arial" w:hAnsi="Arial" w:cs="Arial"/>
                <w:lang w:val="ru-RU" w:eastAsia="ru-RU"/>
              </w:rPr>
              <w:t>ст. 119</w:t>
            </w:r>
            <w:r w:rsidRPr="00040062">
              <w:rPr>
                <w:rFonts w:ascii="Arial" w:hAnsi="Arial" w:cs="Arial"/>
                <w:lang w:val="ru-RU" w:eastAsia="ru-RU"/>
              </w:rPr>
              <w:t xml:space="preserve"> ЛК РФ);</w:t>
            </w:r>
          </w:p>
          <w:p w14:paraId="1A11A837" w14:textId="77777777" w:rsidR="00BF2F80" w:rsidRPr="00040062" w:rsidRDefault="00E47E9B" w:rsidP="00040062">
            <w:pPr>
              <w:numPr>
                <w:ilvl w:val="0"/>
                <w:numId w:val="17"/>
              </w:numPr>
              <w:ind w:left="11" w:firstLine="0"/>
              <w:contextualSpacing/>
              <w:jc w:val="both"/>
              <w:rPr>
                <w:rFonts w:ascii="Arial" w:hAnsi="Arial" w:cs="Arial"/>
                <w:lang w:val="ru-RU" w:eastAsia="ru-RU"/>
              </w:rPr>
            </w:pPr>
            <w:r w:rsidRPr="00040062">
              <w:rPr>
                <w:rFonts w:ascii="Arial" w:hAnsi="Arial" w:cs="Arial"/>
                <w:lang w:val="ru-RU" w:eastAsia="ru-RU"/>
              </w:rPr>
              <w:t xml:space="preserve">в границах прибрежных защитных полос запрещается выпас </w:t>
            </w:r>
            <w:r w:rsidR="00BE2E06" w:rsidRPr="00040062">
              <w:rPr>
                <w:rFonts w:ascii="Arial" w:hAnsi="Arial" w:cs="Arial"/>
                <w:lang w:val="ru-RU" w:eastAsia="ru-RU"/>
              </w:rPr>
              <w:t>с</w:t>
            </w:r>
            <w:r w:rsidRPr="00040062">
              <w:rPr>
                <w:rFonts w:ascii="Arial" w:hAnsi="Arial" w:cs="Arial"/>
                <w:lang w:val="ru-RU" w:eastAsia="ru-RU"/>
              </w:rPr>
              <w:t>ельскохозяйственных животных и организация для них летних лагерей, ванн (</w:t>
            </w:r>
            <w:r w:rsidR="00BE2E06" w:rsidRPr="00040062">
              <w:rPr>
                <w:rFonts w:ascii="Arial" w:hAnsi="Arial" w:cs="Arial"/>
                <w:lang w:val="ru-RU" w:eastAsia="ru-RU"/>
              </w:rPr>
              <w:t xml:space="preserve">ч. 17 </w:t>
            </w:r>
            <w:r w:rsidRPr="00040062">
              <w:rPr>
                <w:rFonts w:ascii="Arial" w:hAnsi="Arial" w:cs="Arial"/>
                <w:lang w:val="ru-RU" w:eastAsia="ru-RU"/>
              </w:rPr>
              <w:t>ст. 65 В</w:t>
            </w:r>
            <w:r w:rsidR="00BE2E06" w:rsidRPr="00040062">
              <w:rPr>
                <w:rFonts w:ascii="Arial" w:hAnsi="Arial" w:cs="Arial"/>
                <w:lang w:val="ru-RU" w:eastAsia="ru-RU"/>
              </w:rPr>
              <w:t>одного кодекса</w:t>
            </w:r>
            <w:r w:rsidRPr="00040062">
              <w:rPr>
                <w:rFonts w:ascii="Arial" w:hAnsi="Arial" w:cs="Arial"/>
                <w:lang w:val="ru-RU" w:eastAsia="ru-RU"/>
              </w:rPr>
              <w:t xml:space="preserve"> РФ, </w:t>
            </w:r>
            <w:r w:rsidR="002A4614" w:rsidRPr="00040062">
              <w:rPr>
                <w:rFonts w:ascii="Arial" w:hAnsi="Arial" w:cs="Arial"/>
                <w:lang w:val="ru-RU" w:eastAsia="ru-RU"/>
              </w:rPr>
              <w:t>Приказ</w:t>
            </w:r>
            <w:r w:rsidR="002A4614" w:rsidRPr="00040062">
              <w:rPr>
                <w:rFonts w:ascii="Arial" w:eastAsia="Calibri" w:hAnsi="Arial" w:cs="Arial"/>
                <w:lang w:val="ru-RU"/>
              </w:rPr>
              <w:t xml:space="preserve"> Минприроды от </w:t>
            </w:r>
            <w:r w:rsidR="00BE2E06" w:rsidRPr="00040062">
              <w:rPr>
                <w:rFonts w:ascii="Arial" w:eastAsia="Calibri" w:hAnsi="Arial" w:cs="Arial"/>
                <w:lang w:val="ru-RU"/>
              </w:rPr>
              <w:t>02.07.2020</w:t>
            </w:r>
            <w:r w:rsidR="002A4614" w:rsidRPr="00040062">
              <w:rPr>
                <w:rFonts w:ascii="Arial" w:eastAsia="Calibri" w:hAnsi="Arial" w:cs="Arial"/>
                <w:lang w:val="ru-RU"/>
              </w:rPr>
              <w:t xml:space="preserve"> № </w:t>
            </w:r>
            <w:r w:rsidR="00BE2E06" w:rsidRPr="00040062">
              <w:rPr>
                <w:rFonts w:ascii="Arial" w:eastAsia="Calibri" w:hAnsi="Arial" w:cs="Arial"/>
                <w:lang w:val="ru-RU"/>
              </w:rPr>
              <w:t>408</w:t>
            </w:r>
            <w:r w:rsidR="002A4614" w:rsidRPr="00040062">
              <w:rPr>
                <w:rFonts w:ascii="Arial" w:eastAsia="Calibri" w:hAnsi="Arial" w:cs="Arial"/>
                <w:lang w:val="ru-RU"/>
              </w:rPr>
              <w:t xml:space="preserve"> </w:t>
            </w:r>
            <w:r w:rsidR="00D65490" w:rsidRPr="00040062">
              <w:rPr>
                <w:rFonts w:ascii="Arial" w:eastAsia="Calibri" w:hAnsi="Arial" w:cs="Arial"/>
                <w:lang w:val="ru-RU"/>
              </w:rPr>
              <w:t>«</w:t>
            </w:r>
            <w:r w:rsidR="00BE2E06" w:rsidRPr="00040062">
              <w:rPr>
                <w:rFonts w:ascii="Arial" w:eastAsia="Calibri" w:hAnsi="Arial" w:cs="Arial"/>
                <w:lang w:val="ru-RU"/>
              </w:rPr>
              <w:t>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r w:rsidR="00D65490" w:rsidRPr="00040062">
              <w:rPr>
                <w:rFonts w:ascii="Arial" w:eastAsia="Calibri" w:hAnsi="Arial" w:cs="Arial"/>
                <w:lang w:val="ru-RU"/>
              </w:rPr>
              <w:t>»</w:t>
            </w:r>
            <w:r w:rsidR="00BE2E06" w:rsidRPr="00040062">
              <w:rPr>
                <w:rFonts w:ascii="Arial" w:hAnsi="Arial" w:cs="Arial"/>
                <w:lang w:val="ru-RU" w:eastAsia="ru-RU"/>
              </w:rPr>
              <w:t>)</w:t>
            </w:r>
            <w:r w:rsidRPr="00040062">
              <w:rPr>
                <w:rFonts w:ascii="Arial" w:hAnsi="Arial" w:cs="Arial"/>
                <w:lang w:val="ru-RU" w:eastAsia="ru-RU"/>
              </w:rPr>
              <w:t>.</w:t>
            </w:r>
          </w:p>
        </w:tc>
      </w:tr>
      <w:tr w:rsidR="007929B9" w:rsidRPr="00040062" w14:paraId="3B47A2B4" w14:textId="77777777" w:rsidTr="00566C19">
        <w:tc>
          <w:tcPr>
            <w:tcW w:w="1031" w:type="pct"/>
          </w:tcPr>
          <w:p w14:paraId="69A669AB"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 xml:space="preserve">Осуществление научно-исследовательской, </w:t>
            </w:r>
          </w:p>
          <w:p w14:paraId="3030BF08"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образовательной деятельности</w:t>
            </w:r>
          </w:p>
        </w:tc>
        <w:tc>
          <w:tcPr>
            <w:tcW w:w="3969" w:type="pct"/>
          </w:tcPr>
          <w:p w14:paraId="591D5DB0" w14:textId="77777777" w:rsidR="00BF2F80" w:rsidRPr="00040062" w:rsidRDefault="00E47E9B" w:rsidP="00040062">
            <w:pPr>
              <w:jc w:val="both"/>
              <w:rPr>
                <w:rFonts w:ascii="Arial" w:hAnsi="Arial" w:cs="Arial"/>
                <w:lang w:val="ru-RU" w:eastAsia="ru-RU"/>
              </w:rPr>
            </w:pPr>
            <w:r w:rsidRPr="00040062">
              <w:rPr>
                <w:rFonts w:ascii="Arial" w:hAnsi="Arial" w:cs="Arial"/>
                <w:lang w:val="ru-RU" w:eastAsia="ru-RU"/>
              </w:rPr>
              <w:t xml:space="preserve">При осуществлении использования лесов для научно-исследовательской деятельности, образовательной деятельности не допускается (п. 9 Приказа </w:t>
            </w:r>
            <w:r w:rsidR="00CC38F3" w:rsidRPr="00040062">
              <w:rPr>
                <w:rFonts w:ascii="Arial" w:eastAsia="Calibri" w:hAnsi="Arial" w:cs="Arial"/>
                <w:lang w:val="ru-RU"/>
              </w:rPr>
              <w:t xml:space="preserve">Минприроды от </w:t>
            </w:r>
            <w:r w:rsidR="00CC38F3" w:rsidRPr="00040062">
              <w:rPr>
                <w:rFonts w:ascii="Arial" w:hAnsi="Arial" w:cs="Arial"/>
                <w:lang w:val="ru-RU" w:eastAsia="ru-RU"/>
              </w:rPr>
              <w:t xml:space="preserve">27.07.2020 </w:t>
            </w:r>
            <w:r w:rsidR="00785EFD" w:rsidRPr="00040062">
              <w:rPr>
                <w:rFonts w:ascii="Arial" w:hAnsi="Arial" w:cs="Arial"/>
                <w:lang w:val="ru-RU" w:eastAsia="ru-RU"/>
              </w:rPr>
              <w:t>№</w:t>
            </w:r>
            <w:r w:rsidR="00CC38F3" w:rsidRPr="00040062">
              <w:rPr>
                <w:rFonts w:ascii="Arial" w:hAnsi="Arial" w:cs="Arial"/>
                <w:lang w:val="ru-RU" w:eastAsia="ru-RU"/>
              </w:rPr>
              <w:t xml:space="preserve"> 487</w:t>
            </w:r>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научно-исследовательской деятельности, образовательной деятельности</w:t>
            </w:r>
            <w:r w:rsidR="00D65490" w:rsidRPr="00040062">
              <w:rPr>
                <w:rFonts w:ascii="Arial" w:hAnsi="Arial" w:cs="Arial"/>
                <w:lang w:val="ru-RU" w:eastAsia="ru-RU"/>
              </w:rPr>
              <w:t>»</w:t>
            </w:r>
            <w:r w:rsidRPr="00040062">
              <w:rPr>
                <w:rFonts w:ascii="Arial" w:hAnsi="Arial" w:cs="Arial"/>
                <w:lang w:val="ru-RU" w:eastAsia="ru-RU"/>
              </w:rPr>
              <w:t>)</w:t>
            </w:r>
          </w:p>
          <w:p w14:paraId="56A0033A" w14:textId="77777777" w:rsidR="00CC38F3" w:rsidRPr="00040062" w:rsidRDefault="00E47E9B" w:rsidP="00040062">
            <w:pPr>
              <w:tabs>
                <w:tab w:val="left" w:pos="352"/>
              </w:tabs>
              <w:contextualSpacing/>
              <w:jc w:val="both"/>
              <w:rPr>
                <w:rFonts w:ascii="Arial" w:hAnsi="Arial" w:cs="Arial"/>
                <w:lang w:val="ru-RU" w:eastAsia="ru-RU"/>
              </w:rPr>
            </w:pPr>
            <w:r w:rsidRPr="00040062">
              <w:rPr>
                <w:rFonts w:ascii="Arial" w:hAnsi="Arial" w:cs="Arial"/>
                <w:lang w:val="ru-RU" w:eastAsia="ru-RU"/>
              </w:rPr>
              <w:t>- повреждение лесных насаждений, растительного покрова и почв за пределами предоставленного лесного участка;</w:t>
            </w:r>
          </w:p>
          <w:p w14:paraId="53A89D30" w14:textId="77777777" w:rsidR="00CC38F3" w:rsidRPr="00040062" w:rsidRDefault="00E47E9B" w:rsidP="00040062">
            <w:pPr>
              <w:tabs>
                <w:tab w:val="left" w:pos="352"/>
              </w:tabs>
              <w:contextualSpacing/>
              <w:jc w:val="both"/>
              <w:rPr>
                <w:rFonts w:ascii="Arial" w:hAnsi="Arial" w:cs="Arial"/>
                <w:lang w:val="ru-RU" w:eastAsia="ru-RU"/>
              </w:rPr>
            </w:pPr>
            <w:r w:rsidRPr="00040062">
              <w:rPr>
                <w:rFonts w:ascii="Arial" w:hAnsi="Arial" w:cs="Arial"/>
                <w:lang w:val="ru-RU" w:eastAsia="ru-RU"/>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06A32178" w14:textId="77777777" w:rsidR="00BF2F80" w:rsidRPr="00040062" w:rsidRDefault="00CC38F3" w:rsidP="00040062">
            <w:pPr>
              <w:tabs>
                <w:tab w:val="left" w:pos="352"/>
              </w:tabs>
              <w:contextualSpacing/>
              <w:jc w:val="both"/>
              <w:rPr>
                <w:rFonts w:ascii="Arial" w:hAnsi="Arial" w:cs="Arial"/>
                <w:lang w:val="ru-RU" w:eastAsia="ru-RU"/>
              </w:rPr>
            </w:pPr>
            <w:r w:rsidRPr="00040062">
              <w:rPr>
                <w:rFonts w:ascii="Arial" w:hAnsi="Arial" w:cs="Arial"/>
                <w:lang w:val="ru-RU" w:eastAsia="ru-RU"/>
              </w:rPr>
              <w:t xml:space="preserve">- загрязнение площади предоставленного лесного участка и </w:t>
            </w:r>
            <w:r w:rsidRPr="00040062">
              <w:rPr>
                <w:rFonts w:ascii="Arial" w:hAnsi="Arial" w:cs="Arial"/>
                <w:lang w:val="ru-RU" w:eastAsia="ru-RU"/>
              </w:rPr>
              <w:lastRenderedPageBreak/>
              <w:t>территории за его пределами химическими и радиоактивными веществами.</w:t>
            </w:r>
          </w:p>
        </w:tc>
      </w:tr>
      <w:tr w:rsidR="007929B9" w:rsidRPr="00040062" w14:paraId="0B947E9C" w14:textId="77777777" w:rsidTr="00566C19">
        <w:tc>
          <w:tcPr>
            <w:tcW w:w="1031" w:type="pct"/>
          </w:tcPr>
          <w:p w14:paraId="4639B060"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lastRenderedPageBreak/>
              <w:t>Осуществление рекреационной деятельности</w:t>
            </w:r>
          </w:p>
        </w:tc>
        <w:tc>
          <w:tcPr>
            <w:tcW w:w="3969" w:type="pct"/>
          </w:tcPr>
          <w:p w14:paraId="2E303CAD" w14:textId="77777777" w:rsidR="00CC38F3"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 Леса для осуществления рекреационной деятельности используются способами, не наносящими вреда окружающей среде и здоровью человека.</w:t>
            </w:r>
            <w:r w:rsidR="00BF2F80" w:rsidRPr="00040062">
              <w:rPr>
                <w:rFonts w:ascii="Arial" w:hAnsi="Arial" w:cs="Arial"/>
                <w:lang w:val="ru-RU" w:eastAsia="ru-RU"/>
              </w:rPr>
              <w:t xml:space="preserve"> (</w:t>
            </w:r>
            <w:r w:rsidRPr="00040062">
              <w:rPr>
                <w:rFonts w:ascii="Arial" w:hAnsi="Arial" w:cs="Arial"/>
                <w:lang w:val="ru-RU" w:eastAsia="ru-RU"/>
              </w:rPr>
              <w:t xml:space="preserve">Приказ Министерства лесного и охотничьего хозяйства Сахалинской области от 30.07.2018 </w:t>
            </w:r>
            <w:r w:rsidR="00785EFD" w:rsidRPr="00040062">
              <w:rPr>
                <w:rFonts w:ascii="Arial" w:hAnsi="Arial" w:cs="Arial"/>
                <w:lang w:val="ru-RU" w:eastAsia="ru-RU"/>
              </w:rPr>
              <w:t>№</w:t>
            </w:r>
            <w:r w:rsidRPr="00040062">
              <w:rPr>
                <w:rFonts w:ascii="Arial" w:hAnsi="Arial" w:cs="Arial"/>
                <w:lang w:val="ru-RU" w:eastAsia="ru-RU"/>
              </w:rPr>
              <w:t xml:space="preserve"> 35-п </w:t>
            </w:r>
            <w:r w:rsidR="00D65490" w:rsidRPr="00040062">
              <w:rPr>
                <w:rFonts w:ascii="Arial" w:hAnsi="Arial" w:cs="Arial"/>
                <w:lang w:val="ru-RU" w:eastAsia="ru-RU"/>
              </w:rPr>
              <w:t>«</w:t>
            </w:r>
            <w:r w:rsidRPr="00040062">
              <w:rPr>
                <w:rFonts w:ascii="Arial" w:hAnsi="Arial" w:cs="Arial"/>
                <w:lang w:val="ru-RU" w:eastAsia="ru-RU"/>
              </w:rPr>
              <w:t>Об утверждении лесохозяйственных регламентов лесничеств</w:t>
            </w:r>
            <w:r w:rsidR="00D65490" w:rsidRPr="00040062">
              <w:rPr>
                <w:rFonts w:ascii="Arial" w:hAnsi="Arial" w:cs="Arial"/>
                <w:lang w:val="ru-RU" w:eastAsia="ru-RU"/>
              </w:rPr>
              <w:t>»</w:t>
            </w:r>
            <w:r w:rsidR="00BF2F80" w:rsidRPr="00040062">
              <w:rPr>
                <w:rFonts w:ascii="Arial" w:hAnsi="Arial" w:cs="Arial"/>
                <w:lang w:val="ru-RU" w:eastAsia="ru-RU"/>
              </w:rPr>
              <w:t>)</w:t>
            </w:r>
            <w:r w:rsidRPr="00040062">
              <w:rPr>
                <w:rFonts w:ascii="Arial" w:hAnsi="Arial" w:cs="Arial"/>
                <w:lang w:val="ru-RU" w:eastAsia="ru-RU"/>
              </w:rPr>
              <w:t>.</w:t>
            </w:r>
            <w:r w:rsidR="009910FA" w:rsidRPr="00040062">
              <w:rPr>
                <w:rFonts w:ascii="Arial" w:hAnsi="Arial" w:cs="Arial"/>
                <w:lang w:val="ru-RU" w:eastAsia="ru-RU"/>
              </w:rPr>
              <w:t xml:space="preserve"> </w:t>
            </w:r>
            <w:r w:rsidRPr="00040062">
              <w:rPr>
                <w:rFonts w:ascii="Arial" w:hAnsi="Arial" w:cs="Arial"/>
                <w:lang w:val="ru-RU" w:eastAsia="ru-RU"/>
              </w:rPr>
              <w:t>Использование лесов для осуществления рекреационной деятельности в случае невозможности соблюдения охраны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Красную книгу субъекта Российской Федерации, не допускается</w:t>
            </w:r>
            <w:r w:rsidR="000B1EE4" w:rsidRPr="00040062">
              <w:rPr>
                <w:rFonts w:ascii="Arial" w:hAnsi="Arial" w:cs="Arial"/>
                <w:lang w:val="ru-RU" w:eastAsia="ru-RU"/>
              </w:rPr>
              <w:t>.</w:t>
            </w:r>
            <w:r w:rsidRPr="00040062">
              <w:rPr>
                <w:rFonts w:ascii="Arial" w:hAnsi="Arial" w:cs="Arial"/>
                <w:lang w:val="ru-RU" w:eastAsia="ru-RU"/>
              </w:rPr>
              <w:t xml:space="preserve"> При осуществлении деятельности, указанной в </w:t>
            </w:r>
            <w:hyperlink r:id="rId144" w:anchor="8OO0LM" w:history="1">
              <w:r w:rsidRPr="00040062">
                <w:rPr>
                  <w:rFonts w:ascii="Arial" w:hAnsi="Arial" w:cs="Arial"/>
                  <w:lang w:val="ru-RU" w:eastAsia="ru-RU"/>
                </w:rPr>
                <w:t>части 3 статьи 41 Лесного кодекса Российской Федерации</w:t>
              </w:r>
            </w:hyperlink>
            <w:r w:rsidRPr="00040062">
              <w:rPr>
                <w:rFonts w:ascii="Arial" w:hAnsi="Arial" w:cs="Arial"/>
                <w:lang w:val="ru-RU" w:eastAsia="ru-RU"/>
              </w:rPr>
              <w:t>, не допускается размещение объектов, являющихся местами жительства физических</w:t>
            </w:r>
            <w:r w:rsidR="009910FA" w:rsidRPr="00040062">
              <w:rPr>
                <w:rFonts w:ascii="Arial" w:hAnsi="Arial" w:cs="Arial"/>
                <w:lang w:val="ru-RU" w:eastAsia="ru-RU"/>
              </w:rPr>
              <w:t xml:space="preserve"> лиц </w:t>
            </w:r>
            <w:r w:rsidR="000B1EE4" w:rsidRPr="00040062">
              <w:rPr>
                <w:rFonts w:ascii="Arial" w:hAnsi="Arial" w:cs="Arial"/>
                <w:lang w:val="ru-RU" w:eastAsia="ru-RU"/>
              </w:rPr>
              <w:t xml:space="preserve">(п. 4, 5 Приказа Минприроды от 09.11.2020 </w:t>
            </w:r>
            <w:r w:rsidR="00785EFD" w:rsidRPr="00040062">
              <w:rPr>
                <w:rFonts w:ascii="Arial" w:hAnsi="Arial" w:cs="Arial"/>
                <w:lang w:val="ru-RU" w:eastAsia="ru-RU"/>
              </w:rPr>
              <w:t>№</w:t>
            </w:r>
            <w:r w:rsidR="000B1EE4" w:rsidRPr="00040062">
              <w:rPr>
                <w:rFonts w:ascii="Arial" w:hAnsi="Arial" w:cs="Arial"/>
                <w:lang w:val="ru-RU" w:eastAsia="ru-RU"/>
              </w:rPr>
              <w:t xml:space="preserve"> 908 </w:t>
            </w:r>
            <w:r w:rsidR="00D65490" w:rsidRPr="00040062">
              <w:rPr>
                <w:rFonts w:ascii="Arial" w:hAnsi="Arial" w:cs="Arial"/>
                <w:lang w:val="ru-RU" w:eastAsia="ru-RU"/>
              </w:rPr>
              <w:t>«</w:t>
            </w:r>
            <w:r w:rsidR="000B1EE4" w:rsidRPr="00040062">
              <w:rPr>
                <w:rFonts w:ascii="Arial" w:hAnsi="Arial" w:cs="Arial"/>
                <w:lang w:val="ru-RU" w:eastAsia="ru-RU"/>
              </w:rPr>
              <w:t>Об утверждении Правил использования лесов для осуществления рекреационной деятельности</w:t>
            </w:r>
            <w:r w:rsidR="00D65490" w:rsidRPr="00040062">
              <w:rPr>
                <w:rFonts w:ascii="Arial" w:hAnsi="Arial" w:cs="Arial"/>
                <w:lang w:val="ru-RU" w:eastAsia="ru-RU"/>
              </w:rPr>
              <w:t>»</w:t>
            </w:r>
            <w:r w:rsidR="000B1EE4" w:rsidRPr="00040062">
              <w:rPr>
                <w:rFonts w:ascii="Arial" w:hAnsi="Arial" w:cs="Arial"/>
                <w:lang w:val="ru-RU" w:eastAsia="ru-RU"/>
              </w:rPr>
              <w:t>)</w:t>
            </w:r>
            <w:r w:rsidR="009910FA" w:rsidRPr="00040062">
              <w:rPr>
                <w:rFonts w:ascii="Arial" w:hAnsi="Arial" w:cs="Arial"/>
                <w:lang w:val="ru-RU" w:eastAsia="ru-RU"/>
              </w:rPr>
              <w:t>.</w:t>
            </w:r>
          </w:p>
        </w:tc>
      </w:tr>
      <w:tr w:rsidR="007929B9" w:rsidRPr="00040062" w14:paraId="55D9A2B2" w14:textId="77777777" w:rsidTr="00566C19">
        <w:tc>
          <w:tcPr>
            <w:tcW w:w="1031" w:type="pct"/>
          </w:tcPr>
          <w:p w14:paraId="5AC9DE44"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Создание лесных плантаций и их эксплуатация</w:t>
            </w:r>
          </w:p>
        </w:tc>
        <w:tc>
          <w:tcPr>
            <w:tcW w:w="3969" w:type="pct"/>
          </w:tcPr>
          <w:p w14:paraId="0D60CE5E" w14:textId="77777777" w:rsidR="00BF2F80" w:rsidRPr="00040062" w:rsidRDefault="009910FA" w:rsidP="00040062">
            <w:pPr>
              <w:widowControl w:val="0"/>
              <w:jc w:val="both"/>
              <w:rPr>
                <w:rFonts w:ascii="Arial" w:hAnsi="Arial" w:cs="Arial"/>
                <w:lang w:val="ru-RU" w:eastAsia="ru-RU"/>
              </w:rPr>
            </w:pPr>
            <w:r w:rsidRPr="00040062">
              <w:rPr>
                <w:rFonts w:ascii="Arial" w:hAnsi="Arial" w:cs="Arial"/>
                <w:lang w:val="ru-RU" w:eastAsia="ru-RU"/>
              </w:rPr>
              <w:t>С</w:t>
            </w:r>
            <w:r w:rsidR="000B1EE4" w:rsidRPr="00040062">
              <w:rPr>
                <w:rFonts w:ascii="Arial" w:hAnsi="Arial" w:cs="Arial"/>
                <w:lang w:val="ru-RU" w:eastAsia="ru-RU"/>
              </w:rPr>
              <w:t>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r w:rsidRPr="00040062">
              <w:rPr>
                <w:rFonts w:ascii="Arial" w:hAnsi="Arial" w:cs="Arial"/>
                <w:lang w:val="ru-RU" w:eastAsia="ru-RU"/>
              </w:rPr>
              <w:t xml:space="preserve"> </w:t>
            </w:r>
            <w:r w:rsidR="000B1EE4" w:rsidRPr="00040062">
              <w:rPr>
                <w:rFonts w:ascii="Arial" w:hAnsi="Arial" w:cs="Arial"/>
                <w:lang w:val="ru-RU" w:eastAsia="ru-RU"/>
              </w:rPr>
              <w:t>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r w:rsidRPr="00040062">
              <w:rPr>
                <w:rFonts w:ascii="Arial" w:hAnsi="Arial" w:cs="Arial"/>
                <w:lang w:val="ru-RU" w:eastAsia="ru-RU"/>
              </w:rPr>
              <w:t xml:space="preserve"> </w:t>
            </w:r>
            <w:r w:rsidR="000B1EE4" w:rsidRPr="00040062">
              <w:rPr>
                <w:rFonts w:ascii="Arial" w:hAnsi="Arial" w:cs="Arial"/>
                <w:lang w:val="ru-RU" w:eastAsia="ru-RU"/>
              </w:rPr>
              <w:t>Лесные плантации могут создаваться на землях лесного фонда и землях иных категорий.</w:t>
            </w:r>
            <w:r w:rsidRPr="00040062">
              <w:rPr>
                <w:rFonts w:ascii="Arial" w:hAnsi="Arial" w:cs="Arial"/>
                <w:lang w:val="ru-RU" w:eastAsia="ru-RU"/>
              </w:rPr>
              <w:t xml:space="preserve"> </w:t>
            </w:r>
            <w:r w:rsidR="000B1EE4" w:rsidRPr="00040062">
              <w:rPr>
                <w:rFonts w:ascii="Arial" w:hAnsi="Arial" w:cs="Arial"/>
                <w:lang w:val="ru-RU" w:eastAsia="ru-RU"/>
              </w:rPr>
              <w:t>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законодательством.</w:t>
            </w:r>
            <w:r w:rsidRPr="00040062">
              <w:rPr>
                <w:rFonts w:ascii="Arial" w:hAnsi="Arial" w:cs="Arial"/>
                <w:lang w:val="ru-RU" w:eastAsia="ru-RU"/>
              </w:rPr>
              <w:t xml:space="preserve"> </w:t>
            </w:r>
            <w:r w:rsidR="000B1EE4" w:rsidRPr="00040062">
              <w:rPr>
                <w:rFonts w:ascii="Arial" w:hAnsi="Arial" w:cs="Arial"/>
                <w:lang w:val="ru-RU" w:eastAsia="ru-RU"/>
              </w:rPr>
              <w:t>На лесных плантациях проведение рубок лесных насаждений и осуществление подсочки лесных насаждений допускаются без ограничений</w:t>
            </w:r>
            <w:r w:rsidRPr="00040062">
              <w:rPr>
                <w:rFonts w:ascii="Arial" w:hAnsi="Arial" w:cs="Arial"/>
                <w:lang w:val="ru-RU" w:eastAsia="ru-RU"/>
              </w:rPr>
              <w:t xml:space="preserve"> (ст. 42 ЛК РФ)</w:t>
            </w:r>
          </w:p>
        </w:tc>
      </w:tr>
      <w:tr w:rsidR="007929B9" w:rsidRPr="00040062" w14:paraId="602EF34B" w14:textId="77777777" w:rsidTr="00566C19">
        <w:tc>
          <w:tcPr>
            <w:tcW w:w="1031" w:type="pct"/>
          </w:tcPr>
          <w:p w14:paraId="1943697F"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 xml:space="preserve">Выращивание лесных плодовых, </w:t>
            </w:r>
          </w:p>
          <w:p w14:paraId="4A32F704"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 xml:space="preserve">ягодных, декоративных растений, </w:t>
            </w:r>
          </w:p>
          <w:p w14:paraId="203B320A"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лекарственных растений</w:t>
            </w:r>
          </w:p>
        </w:tc>
        <w:tc>
          <w:tcPr>
            <w:tcW w:w="3969" w:type="pct"/>
          </w:tcPr>
          <w:p w14:paraId="19FB7E74" w14:textId="77777777" w:rsidR="00BF2F80" w:rsidRPr="00040062" w:rsidRDefault="000B1EE4" w:rsidP="00040062">
            <w:pPr>
              <w:jc w:val="both"/>
              <w:rPr>
                <w:rFonts w:ascii="Arial" w:hAnsi="Arial" w:cs="Arial"/>
                <w:lang w:val="ru-RU" w:eastAsia="ru-RU"/>
              </w:rPr>
            </w:pPr>
            <w:r w:rsidRPr="00040062">
              <w:rPr>
                <w:rFonts w:ascii="Arial" w:hAnsi="Arial" w:cs="Arial"/>
                <w:lang w:val="ru-RU" w:eastAsia="ru-RU"/>
              </w:rPr>
              <w:t xml:space="preserve">Использование лесов для выращивания лесных плодовых, ягодных, декоративных растений, лекарственных растений может ограничиваться или запрещаться в соответствии со статьей 27 Лесного кодекса (Собрание законодательства Российской Федерации, 2006, </w:t>
            </w:r>
            <w:r w:rsidR="00785EFD" w:rsidRPr="00040062">
              <w:rPr>
                <w:rFonts w:ascii="Arial" w:hAnsi="Arial" w:cs="Arial"/>
                <w:lang w:val="ru-RU" w:eastAsia="ru-RU"/>
              </w:rPr>
              <w:t>№</w:t>
            </w:r>
            <w:r w:rsidRPr="00040062">
              <w:rPr>
                <w:rFonts w:ascii="Arial" w:hAnsi="Arial" w:cs="Arial"/>
                <w:lang w:val="ru-RU" w:eastAsia="ru-RU"/>
              </w:rPr>
              <w:t xml:space="preserve"> 50, ст.5278). </w:t>
            </w:r>
            <w:r w:rsidR="009910FA" w:rsidRPr="00040062">
              <w:rPr>
                <w:rFonts w:ascii="Arial" w:hAnsi="Arial" w:cs="Arial"/>
                <w:lang w:val="ru-RU" w:eastAsia="ru-RU"/>
              </w:rPr>
              <w:t xml:space="preserve"> </w:t>
            </w:r>
            <w:r w:rsidRPr="00040062">
              <w:rPr>
                <w:rFonts w:ascii="Arial" w:hAnsi="Arial" w:cs="Arial"/>
                <w:lang w:val="ru-RU" w:eastAsia="ru-RU"/>
              </w:rPr>
              <w:t xml:space="preserve">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w:t>
            </w:r>
            <w:r w:rsidR="00785EFD" w:rsidRPr="00040062">
              <w:rPr>
                <w:rFonts w:ascii="Arial" w:hAnsi="Arial" w:cs="Arial"/>
                <w:lang w:val="ru-RU" w:eastAsia="ru-RU"/>
              </w:rPr>
              <w:t>№</w:t>
            </w:r>
            <w:r w:rsidRPr="00040062">
              <w:rPr>
                <w:rFonts w:ascii="Arial" w:hAnsi="Arial" w:cs="Arial"/>
                <w:lang w:val="ru-RU" w:eastAsia="ru-RU"/>
              </w:rPr>
              <w:t xml:space="preserve"> 109-ФЗ </w:t>
            </w:r>
            <w:r w:rsidR="00D65490" w:rsidRPr="00040062">
              <w:rPr>
                <w:rFonts w:ascii="Arial" w:hAnsi="Arial" w:cs="Arial"/>
                <w:lang w:val="ru-RU" w:eastAsia="ru-RU"/>
              </w:rPr>
              <w:t>«</w:t>
            </w:r>
            <w:r w:rsidRPr="00040062">
              <w:rPr>
                <w:rFonts w:ascii="Arial" w:hAnsi="Arial" w:cs="Arial"/>
                <w:lang w:val="ru-RU" w:eastAsia="ru-RU"/>
              </w:rPr>
              <w:t>О безопасном обращении с пестицидами и агрохимикатами</w:t>
            </w:r>
            <w:r w:rsidR="00D65490" w:rsidRPr="00040062">
              <w:rPr>
                <w:rFonts w:ascii="Arial" w:hAnsi="Arial" w:cs="Arial"/>
                <w:lang w:val="ru-RU" w:eastAsia="ru-RU"/>
              </w:rPr>
              <w:t>»</w:t>
            </w:r>
            <w:r w:rsidRPr="00040062">
              <w:rPr>
                <w:rFonts w:ascii="Arial" w:hAnsi="Arial" w:cs="Arial"/>
                <w:lang w:val="ru-RU" w:eastAsia="ru-RU"/>
              </w:rPr>
              <w:t xml:space="preserve"> (Собрание законодательства Российской Федерации, 1997, </w:t>
            </w:r>
            <w:r w:rsidR="00785EFD" w:rsidRPr="00040062">
              <w:rPr>
                <w:rFonts w:ascii="Arial" w:hAnsi="Arial" w:cs="Arial"/>
                <w:lang w:val="ru-RU" w:eastAsia="ru-RU"/>
              </w:rPr>
              <w:t>№</w:t>
            </w:r>
            <w:r w:rsidRPr="00040062">
              <w:rPr>
                <w:rFonts w:ascii="Arial" w:hAnsi="Arial" w:cs="Arial"/>
                <w:lang w:val="ru-RU" w:eastAsia="ru-RU"/>
              </w:rPr>
              <w:t xml:space="preserve"> 29, ст.3510; 2019, </w:t>
            </w:r>
            <w:r w:rsidR="00785EFD" w:rsidRPr="00040062">
              <w:rPr>
                <w:rFonts w:ascii="Arial" w:hAnsi="Arial" w:cs="Arial"/>
                <w:lang w:val="ru-RU" w:eastAsia="ru-RU"/>
              </w:rPr>
              <w:t>№</w:t>
            </w:r>
            <w:r w:rsidRPr="00040062">
              <w:rPr>
                <w:rFonts w:ascii="Arial" w:hAnsi="Arial" w:cs="Arial"/>
                <w:lang w:val="ru-RU" w:eastAsia="ru-RU"/>
              </w:rPr>
              <w:t xml:space="preserve"> 52, ст.7765)</w:t>
            </w:r>
            <w:r w:rsidR="00E47E9B" w:rsidRPr="00040062">
              <w:rPr>
                <w:rFonts w:ascii="Arial" w:hAnsi="Arial" w:cs="Arial"/>
                <w:lang w:val="ru-RU" w:eastAsia="ru-RU"/>
              </w:rPr>
              <w:t>.</w:t>
            </w:r>
          </w:p>
        </w:tc>
      </w:tr>
      <w:tr w:rsidR="007929B9" w:rsidRPr="004D3460" w14:paraId="423C054C" w14:textId="77777777" w:rsidTr="00566C19">
        <w:tc>
          <w:tcPr>
            <w:tcW w:w="1031" w:type="pct"/>
          </w:tcPr>
          <w:p w14:paraId="04386535"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 xml:space="preserve">Выполнение работ по геологическому </w:t>
            </w:r>
          </w:p>
          <w:p w14:paraId="028F5762"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 xml:space="preserve">изучению недр, разработка месторождений полезных </w:t>
            </w:r>
            <w:r w:rsidRPr="00040062">
              <w:rPr>
                <w:rFonts w:ascii="Arial" w:hAnsi="Arial" w:cs="Arial"/>
                <w:lang w:val="ru-RU" w:eastAsia="ru-RU"/>
              </w:rPr>
              <w:lastRenderedPageBreak/>
              <w:t>ископаемых</w:t>
            </w:r>
          </w:p>
        </w:tc>
        <w:tc>
          <w:tcPr>
            <w:tcW w:w="3969" w:type="pct"/>
          </w:tcPr>
          <w:p w14:paraId="5017F5C2" w14:textId="77777777" w:rsidR="00BF2F80" w:rsidRPr="00040062" w:rsidRDefault="006F4CB2" w:rsidP="00040062">
            <w:pPr>
              <w:jc w:val="both"/>
              <w:rPr>
                <w:rFonts w:ascii="Arial" w:hAnsi="Arial" w:cs="Arial"/>
                <w:lang w:val="ru-RU" w:eastAsia="ru-RU"/>
              </w:rPr>
            </w:pPr>
            <w:r w:rsidRPr="00040062">
              <w:rPr>
                <w:rFonts w:ascii="Arial" w:hAnsi="Arial" w:cs="Arial"/>
                <w:lang w:val="ru-RU" w:eastAsia="ru-RU"/>
              </w:rPr>
              <w:lastRenderedPageBreak/>
              <w:t xml:space="preserve">Не допускается ухудшение санитарного и лесопатологического состояния лесов, расположенных на предоставленных гражданам и юридическим лицам лесных участках, и лесных участках, прилегающих к ним, при использовании лесов для рекреационных целей, строительства, реконструкции, эксплуатации линейных объектов, выполнения работ по геологическому изучению недр, </w:t>
            </w:r>
            <w:r w:rsidRPr="00040062">
              <w:rPr>
                <w:rFonts w:ascii="Arial" w:hAnsi="Arial" w:cs="Arial"/>
                <w:lang w:val="ru-RU" w:eastAsia="ru-RU"/>
              </w:rPr>
              <w:lastRenderedPageBreak/>
              <w:t xml:space="preserve">разработки месторождений полезных ископаемых,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переработки древесины и иных лесных ресурсов, а также для иных целей (п. 29 Постановление Правительства РФ от 09.12.2020 </w:t>
            </w:r>
            <w:r w:rsidR="00785EFD" w:rsidRPr="00040062">
              <w:rPr>
                <w:rFonts w:ascii="Arial" w:hAnsi="Arial" w:cs="Arial"/>
                <w:lang w:val="ru-RU" w:eastAsia="ru-RU"/>
              </w:rPr>
              <w:t>№</w:t>
            </w:r>
            <w:r w:rsidRPr="00040062">
              <w:rPr>
                <w:rFonts w:ascii="Arial" w:hAnsi="Arial" w:cs="Arial"/>
                <w:lang w:val="ru-RU" w:eastAsia="ru-RU"/>
              </w:rPr>
              <w:t xml:space="preserve"> 2047 </w:t>
            </w:r>
            <w:r w:rsidR="00D65490" w:rsidRPr="00040062">
              <w:rPr>
                <w:rFonts w:ascii="Arial" w:hAnsi="Arial" w:cs="Arial"/>
                <w:lang w:val="ru-RU" w:eastAsia="ru-RU"/>
              </w:rPr>
              <w:t>«</w:t>
            </w:r>
            <w:r w:rsidRPr="00040062">
              <w:rPr>
                <w:rFonts w:ascii="Arial" w:hAnsi="Arial" w:cs="Arial"/>
                <w:lang w:val="ru-RU" w:eastAsia="ru-RU"/>
              </w:rPr>
              <w:t>Об утверждении Правил санитарной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w:t>
            </w:r>
          </w:p>
        </w:tc>
      </w:tr>
      <w:tr w:rsidR="007929B9" w:rsidRPr="00040062" w14:paraId="582672EF" w14:textId="77777777" w:rsidTr="00566C19">
        <w:tc>
          <w:tcPr>
            <w:tcW w:w="1031" w:type="pct"/>
          </w:tcPr>
          <w:p w14:paraId="13A3FBB8"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lastRenderedPageBreak/>
              <w:t>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3969" w:type="pct"/>
          </w:tcPr>
          <w:p w14:paraId="14FC83C9" w14:textId="77777777" w:rsidR="00BF2F80" w:rsidRPr="00040062" w:rsidRDefault="00E47E9B" w:rsidP="00040062">
            <w:pPr>
              <w:widowControl w:val="0"/>
              <w:jc w:val="both"/>
              <w:rPr>
                <w:rFonts w:ascii="Arial" w:hAnsi="Arial" w:cs="Arial"/>
                <w:lang w:val="ru-RU" w:eastAsia="ru-RU"/>
              </w:rPr>
            </w:pPr>
            <w:r w:rsidRPr="00040062">
              <w:rPr>
                <w:rFonts w:ascii="Arial" w:hAnsi="Arial" w:cs="Arial"/>
                <w:b/>
                <w:lang w:val="ru-RU" w:eastAsia="ru-RU"/>
              </w:rPr>
              <w:t>Запрещается</w:t>
            </w:r>
            <w:r w:rsidRPr="00040062">
              <w:rPr>
                <w:rFonts w:ascii="Arial" w:hAnsi="Arial" w:cs="Arial"/>
                <w:lang w:val="ru-RU" w:eastAsia="ru-RU"/>
              </w:rPr>
              <w:t xml:space="preserve">: </w:t>
            </w:r>
          </w:p>
          <w:p w14:paraId="36586380" w14:textId="77777777" w:rsidR="00BF2F80" w:rsidRPr="00040062" w:rsidRDefault="006F4CB2" w:rsidP="00040062">
            <w:pPr>
              <w:widowControl w:val="0"/>
              <w:contextualSpacing/>
              <w:jc w:val="both"/>
              <w:rPr>
                <w:rFonts w:ascii="Arial" w:hAnsi="Arial" w:cs="Arial"/>
                <w:lang w:val="ru-RU" w:eastAsia="ru-RU"/>
              </w:rPr>
            </w:pPr>
            <w:r w:rsidRPr="00040062">
              <w:rPr>
                <w:rFonts w:ascii="Arial" w:hAnsi="Arial" w:cs="Arial"/>
                <w:lang w:val="ru-RU" w:eastAsia="ru-RU"/>
              </w:rPr>
              <w:t>- в лесах, расположенных в зеленых зонах и городских лесах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 (ст. 114, 116 ЛК РФ);</w:t>
            </w:r>
          </w:p>
          <w:p w14:paraId="77EE0927" w14:textId="77777777" w:rsidR="006F4CB2" w:rsidRPr="00040062" w:rsidRDefault="00E47E9B" w:rsidP="00040062">
            <w:pPr>
              <w:widowControl w:val="0"/>
              <w:contextualSpacing/>
              <w:jc w:val="both"/>
              <w:rPr>
                <w:rFonts w:ascii="Arial" w:hAnsi="Arial" w:cs="Arial"/>
                <w:lang w:val="ru-RU" w:eastAsia="ru-RU"/>
              </w:rPr>
            </w:pPr>
            <w:r w:rsidRPr="00040062">
              <w:rPr>
                <w:rFonts w:ascii="Arial" w:hAnsi="Arial" w:cs="Arial"/>
                <w:lang w:val="ru-RU" w:eastAsia="ru-RU"/>
              </w:rPr>
              <w:t>- в ценных лесах запрещаются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 (ст. 115 ЛК РФ).</w:t>
            </w:r>
          </w:p>
          <w:p w14:paraId="01E20D57" w14:textId="77777777" w:rsidR="006F4CB2" w:rsidRPr="00040062" w:rsidRDefault="00373A11" w:rsidP="00040062">
            <w:pPr>
              <w:widowControl w:val="0"/>
              <w:contextualSpacing/>
              <w:jc w:val="both"/>
              <w:rPr>
                <w:rFonts w:ascii="Arial" w:hAnsi="Arial" w:cs="Arial"/>
                <w:lang w:val="ru-RU" w:eastAsia="ru-RU"/>
              </w:rPr>
            </w:pPr>
            <w:r w:rsidRPr="00040062">
              <w:rPr>
                <w:rFonts w:ascii="Arial" w:hAnsi="Arial" w:cs="Arial"/>
                <w:lang w:val="ru-RU" w:eastAsia="ru-RU"/>
              </w:rPr>
              <w:t xml:space="preserve">Не допускается ухудшение санитарного и лесопатологического состояния лесов, расположенных на предоставленных гражданам и юридическим лицам лесных участках, и лесных участках, прилегающих к ним, при использовании лесов для рекреационных целей, строительства, реконструкции, эксплуатации линейных объектов, выполнения работ по геологическому изучению недр, разработки месторождений полезных ископаемых,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переработки древесины и иных лесных ресурсов, а также для иных целей (п. 29 Постановление Правительства РФ от 09.12.2020 </w:t>
            </w:r>
            <w:r w:rsidR="00785EFD" w:rsidRPr="00040062">
              <w:rPr>
                <w:rFonts w:ascii="Arial" w:hAnsi="Arial" w:cs="Arial"/>
                <w:lang w:val="ru-RU" w:eastAsia="ru-RU"/>
              </w:rPr>
              <w:t>№</w:t>
            </w:r>
            <w:r w:rsidRPr="00040062">
              <w:rPr>
                <w:rFonts w:ascii="Arial" w:hAnsi="Arial" w:cs="Arial"/>
                <w:lang w:val="ru-RU" w:eastAsia="ru-RU"/>
              </w:rPr>
              <w:t xml:space="preserve"> 2047 </w:t>
            </w:r>
            <w:r w:rsidR="00D65490" w:rsidRPr="00040062">
              <w:rPr>
                <w:rFonts w:ascii="Arial" w:hAnsi="Arial" w:cs="Arial"/>
                <w:lang w:val="ru-RU" w:eastAsia="ru-RU"/>
              </w:rPr>
              <w:t>«</w:t>
            </w:r>
            <w:r w:rsidRPr="00040062">
              <w:rPr>
                <w:rFonts w:ascii="Arial" w:hAnsi="Arial" w:cs="Arial"/>
                <w:lang w:val="ru-RU" w:eastAsia="ru-RU"/>
              </w:rPr>
              <w:t>Об утверждении Правил санитарной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w:t>
            </w:r>
          </w:p>
        </w:tc>
      </w:tr>
      <w:tr w:rsidR="007929B9" w:rsidRPr="00040062" w14:paraId="7314E56E" w14:textId="77777777" w:rsidTr="00566C19">
        <w:tc>
          <w:tcPr>
            <w:tcW w:w="1031" w:type="pct"/>
          </w:tcPr>
          <w:p w14:paraId="56141ABC"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Строительство, реконструкция, эксплуатация линейных объектов</w:t>
            </w:r>
          </w:p>
        </w:tc>
        <w:tc>
          <w:tcPr>
            <w:tcW w:w="3969" w:type="pct"/>
          </w:tcPr>
          <w:p w14:paraId="5C527BF5" w14:textId="77777777" w:rsidR="00BF2F80"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 xml:space="preserve">Не допускается (п. 15 Приказа </w:t>
            </w:r>
            <w:r w:rsidR="00BE25D9" w:rsidRPr="00040062">
              <w:rPr>
                <w:rFonts w:ascii="Arial" w:hAnsi="Arial" w:cs="Arial"/>
                <w:lang w:val="ru-RU" w:eastAsia="ru-RU"/>
              </w:rPr>
              <w:t>Минприроды от 10.07</w:t>
            </w:r>
            <w:r w:rsidRPr="00040062">
              <w:rPr>
                <w:rFonts w:ascii="Arial" w:hAnsi="Arial" w:cs="Arial"/>
                <w:lang w:val="ru-RU" w:eastAsia="ru-RU"/>
              </w:rPr>
              <w:t>.</w:t>
            </w:r>
            <w:r w:rsidR="00BE25D9" w:rsidRPr="00040062">
              <w:rPr>
                <w:rFonts w:ascii="Arial" w:hAnsi="Arial" w:cs="Arial"/>
                <w:lang w:val="ru-RU" w:eastAsia="ru-RU"/>
              </w:rPr>
              <w:t>2020</w:t>
            </w:r>
            <w:r w:rsidRPr="00040062">
              <w:rPr>
                <w:rFonts w:ascii="Arial" w:hAnsi="Arial" w:cs="Arial"/>
                <w:lang w:val="ru-RU" w:eastAsia="ru-RU"/>
              </w:rPr>
              <w:t xml:space="preserve"> </w:t>
            </w:r>
            <w:r w:rsidR="00785EFD" w:rsidRPr="00040062">
              <w:rPr>
                <w:rFonts w:ascii="Arial" w:hAnsi="Arial" w:cs="Arial"/>
                <w:lang w:val="ru-RU" w:eastAsia="ru-RU"/>
              </w:rPr>
              <w:t>№</w:t>
            </w:r>
            <w:r w:rsidRPr="00040062">
              <w:rPr>
                <w:rFonts w:ascii="Arial" w:hAnsi="Arial" w:cs="Arial"/>
                <w:lang w:val="ru-RU" w:eastAsia="ru-RU"/>
              </w:rPr>
              <w:t xml:space="preserve"> </w:t>
            </w:r>
            <w:r w:rsidR="00BE25D9" w:rsidRPr="00040062">
              <w:rPr>
                <w:rFonts w:ascii="Arial" w:hAnsi="Arial" w:cs="Arial"/>
                <w:lang w:val="ru-RU" w:eastAsia="ru-RU"/>
              </w:rPr>
              <w:t>434</w:t>
            </w:r>
            <w:r w:rsidRPr="00040062">
              <w:rPr>
                <w:rFonts w:ascii="Arial" w:hAnsi="Arial" w:cs="Arial"/>
                <w:lang w:val="ru-RU" w:eastAsia="ru-RU"/>
              </w:rPr>
              <w:br/>
            </w:r>
            <w:r w:rsidR="00D65490" w:rsidRPr="00040062">
              <w:rPr>
                <w:rFonts w:ascii="Arial" w:hAnsi="Arial" w:cs="Arial"/>
                <w:lang w:val="ru-RU" w:eastAsia="ru-RU"/>
              </w:rPr>
              <w:t>«</w:t>
            </w:r>
            <w:r w:rsidR="00BE25D9" w:rsidRPr="00040062">
              <w:rPr>
                <w:rFonts w:ascii="Arial" w:hAnsi="Arial" w:cs="Arial"/>
                <w:lang w:val="ru-RU" w:eastAsia="ru-RU"/>
              </w:rPr>
              <w:t>Об утверждении Правил использования лесов для строительства, реконструкции, эксплуатации линейных объектов и Перечня случаев исполь</w:t>
            </w:r>
            <w:r w:rsidR="002273AA" w:rsidRPr="00040062">
              <w:rPr>
                <w:rFonts w:ascii="Arial" w:hAnsi="Arial" w:cs="Arial"/>
                <w:lang w:val="ru-RU" w:eastAsia="ru-RU"/>
              </w:rPr>
              <w:t>зования лесов для строительства…</w:t>
            </w:r>
            <w:r w:rsidR="00D65490" w:rsidRPr="00040062">
              <w:rPr>
                <w:rFonts w:ascii="Arial" w:hAnsi="Arial" w:cs="Arial"/>
                <w:lang w:val="ru-RU" w:eastAsia="ru-RU"/>
              </w:rPr>
              <w:t>»</w:t>
            </w:r>
            <w:r w:rsidRPr="00040062">
              <w:rPr>
                <w:rFonts w:ascii="Arial" w:hAnsi="Arial" w:cs="Arial"/>
                <w:lang w:val="ru-RU" w:eastAsia="ru-RU"/>
              </w:rPr>
              <w:t>):</w:t>
            </w:r>
          </w:p>
          <w:p w14:paraId="636A41CA" w14:textId="77777777" w:rsidR="00BE25D9" w:rsidRPr="00040062" w:rsidRDefault="00E47E9B" w:rsidP="00040062">
            <w:pPr>
              <w:widowControl w:val="0"/>
              <w:contextualSpacing/>
              <w:jc w:val="both"/>
              <w:rPr>
                <w:rFonts w:ascii="Arial" w:hAnsi="Arial" w:cs="Arial"/>
                <w:lang w:val="ru-RU" w:eastAsia="ru-RU"/>
              </w:rPr>
            </w:pPr>
            <w:r w:rsidRPr="00040062">
              <w:rPr>
                <w:rFonts w:ascii="Arial" w:hAnsi="Arial" w:cs="Arial"/>
                <w:lang w:val="ru-RU" w:eastAsia="ru-RU"/>
              </w:rPr>
              <w:t>При использовании лесов в целях строительства, реконструкции, эксплуатации линейных объектов не допускается:</w:t>
            </w:r>
          </w:p>
          <w:p w14:paraId="7E6ACFC6" w14:textId="77777777" w:rsidR="00BE25D9" w:rsidRPr="00040062" w:rsidRDefault="00E47E9B" w:rsidP="00040062">
            <w:pPr>
              <w:widowControl w:val="0"/>
              <w:contextualSpacing/>
              <w:jc w:val="both"/>
              <w:rPr>
                <w:rFonts w:ascii="Arial" w:hAnsi="Arial" w:cs="Arial"/>
                <w:lang w:val="ru-RU" w:eastAsia="ru-RU"/>
              </w:rPr>
            </w:pPr>
            <w:r w:rsidRPr="00040062">
              <w:rPr>
                <w:rFonts w:ascii="Arial" w:hAnsi="Arial" w:cs="Arial"/>
                <w:lang w:val="ru-RU" w:eastAsia="ru-RU"/>
              </w:rPr>
              <w:t>- 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14:paraId="62B1E69F" w14:textId="77777777" w:rsidR="00BE25D9" w:rsidRPr="00040062" w:rsidRDefault="00E47E9B" w:rsidP="00040062">
            <w:pPr>
              <w:widowControl w:val="0"/>
              <w:contextualSpacing/>
              <w:jc w:val="both"/>
              <w:rPr>
                <w:rFonts w:ascii="Arial" w:hAnsi="Arial" w:cs="Arial"/>
                <w:lang w:val="ru-RU" w:eastAsia="ru-RU"/>
              </w:rPr>
            </w:pPr>
            <w:r w:rsidRPr="00040062">
              <w:rPr>
                <w:rFonts w:ascii="Arial" w:hAnsi="Arial" w:cs="Arial"/>
                <w:lang w:val="ru-RU" w:eastAsia="ru-RU"/>
              </w:rPr>
              <w:t>- захламление территорий, прилегающих к землям, на которых осуществляется использование лесов, строительным и бытовым мусором, отходами древесины;</w:t>
            </w:r>
          </w:p>
          <w:p w14:paraId="5DE9602A" w14:textId="77777777" w:rsidR="00BE25D9" w:rsidRPr="00040062" w:rsidRDefault="00E47E9B" w:rsidP="00040062">
            <w:pPr>
              <w:widowControl w:val="0"/>
              <w:contextualSpacing/>
              <w:jc w:val="both"/>
              <w:rPr>
                <w:rFonts w:ascii="Arial" w:hAnsi="Arial" w:cs="Arial"/>
                <w:lang w:val="ru-RU" w:eastAsia="ru-RU"/>
              </w:rPr>
            </w:pPr>
            <w:r w:rsidRPr="00040062">
              <w:rPr>
                <w:rFonts w:ascii="Arial" w:hAnsi="Arial" w:cs="Arial"/>
                <w:lang w:val="ru-RU" w:eastAsia="ru-RU"/>
              </w:rPr>
              <w:t>- 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p>
          <w:p w14:paraId="5D1B1581" w14:textId="77777777" w:rsidR="00BF2F80" w:rsidRPr="00040062" w:rsidRDefault="00BE25D9" w:rsidP="00040062">
            <w:pPr>
              <w:widowControl w:val="0"/>
              <w:contextualSpacing/>
              <w:jc w:val="both"/>
              <w:rPr>
                <w:rFonts w:ascii="Arial" w:hAnsi="Arial" w:cs="Arial"/>
                <w:lang w:val="ru-RU" w:eastAsia="ru-RU"/>
              </w:rPr>
            </w:pPr>
            <w:r w:rsidRPr="00040062">
              <w:rPr>
                <w:rFonts w:ascii="Arial" w:hAnsi="Arial" w:cs="Arial"/>
                <w:lang w:val="ru-RU" w:eastAsia="ru-RU"/>
              </w:rPr>
              <w:t>- проезд транспортных средств, механизмов по произвольным, неустановленным маршрутам.</w:t>
            </w:r>
          </w:p>
        </w:tc>
      </w:tr>
      <w:tr w:rsidR="007929B9" w:rsidRPr="00040062" w14:paraId="35A8C4EB" w14:textId="77777777" w:rsidTr="00566C19">
        <w:tc>
          <w:tcPr>
            <w:tcW w:w="1031" w:type="pct"/>
          </w:tcPr>
          <w:p w14:paraId="03B29890"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 xml:space="preserve">Переработка </w:t>
            </w:r>
            <w:r w:rsidRPr="00040062">
              <w:rPr>
                <w:rFonts w:ascii="Arial" w:hAnsi="Arial" w:cs="Arial"/>
                <w:lang w:val="ru-RU" w:eastAsia="ru-RU"/>
              </w:rPr>
              <w:lastRenderedPageBreak/>
              <w:t>древесины и иных лесных ресурсов</w:t>
            </w:r>
          </w:p>
        </w:tc>
        <w:tc>
          <w:tcPr>
            <w:tcW w:w="3969" w:type="pct"/>
          </w:tcPr>
          <w:p w14:paraId="7593797E" w14:textId="77777777" w:rsidR="00BF2F80" w:rsidRPr="00040062" w:rsidRDefault="00C80B85" w:rsidP="00040062">
            <w:pPr>
              <w:jc w:val="both"/>
              <w:rPr>
                <w:rFonts w:ascii="Arial" w:hAnsi="Arial" w:cs="Arial"/>
                <w:lang w:val="ru-RU" w:eastAsia="ru-RU"/>
              </w:rPr>
            </w:pPr>
            <w:r w:rsidRPr="00040062">
              <w:rPr>
                <w:rFonts w:ascii="Arial" w:hAnsi="Arial" w:cs="Arial"/>
                <w:lang w:val="ru-RU" w:eastAsia="ru-RU"/>
              </w:rPr>
              <w:lastRenderedPageBreak/>
              <w:t xml:space="preserve">Для получения продукции переработки древесины и иных лесных </w:t>
            </w:r>
            <w:r w:rsidRPr="00040062">
              <w:rPr>
                <w:rFonts w:ascii="Arial" w:hAnsi="Arial" w:cs="Arial"/>
                <w:lang w:val="ru-RU" w:eastAsia="ru-RU"/>
              </w:rPr>
              <w:lastRenderedPageBreak/>
              <w:t>ресурсов, полученных при использовании лесов, создается лесоперерабатывающая инфраструктура.</w:t>
            </w:r>
            <w:r w:rsidR="009910FA" w:rsidRPr="00040062">
              <w:rPr>
                <w:rFonts w:ascii="Arial" w:hAnsi="Arial" w:cs="Arial"/>
                <w:lang w:val="ru-RU" w:eastAsia="ru-RU"/>
              </w:rPr>
              <w:t xml:space="preserve"> </w:t>
            </w:r>
            <w:r w:rsidRPr="00040062">
              <w:rPr>
                <w:rFonts w:ascii="Arial" w:hAnsi="Arial" w:cs="Arial"/>
                <w:lang w:val="ru-RU" w:eastAsia="ru-RU"/>
              </w:rPr>
              <w:t>Создание и эксплуатация лесоперерабатывающей инфраструктуры запрещается в защитных лесах, а также в иных предусмотренных ЛК РФ, другими федеральными законами случаях.</w:t>
            </w:r>
            <w:r w:rsidR="009910FA" w:rsidRPr="00040062">
              <w:rPr>
                <w:rFonts w:ascii="Arial" w:hAnsi="Arial" w:cs="Arial"/>
                <w:lang w:val="ru-RU" w:eastAsia="ru-RU"/>
              </w:rPr>
              <w:t xml:space="preserve"> </w:t>
            </w:r>
            <w:r w:rsidRPr="00040062">
              <w:rPr>
                <w:rFonts w:ascii="Arial" w:hAnsi="Arial" w:cs="Arial"/>
                <w:lang w:val="ru-RU" w:eastAsia="ru-RU"/>
              </w:rPr>
              <w:t>Лесоперерабатывающая инфраструктура относится к объектам промышленной инфраструктуры в соответствии с законодательство</w:t>
            </w:r>
            <w:r w:rsidR="009910FA" w:rsidRPr="00040062">
              <w:rPr>
                <w:rFonts w:ascii="Arial" w:hAnsi="Arial" w:cs="Arial"/>
                <w:lang w:val="ru-RU" w:eastAsia="ru-RU"/>
              </w:rPr>
              <w:t xml:space="preserve">м в сфере промышленной политики </w:t>
            </w:r>
            <w:r w:rsidRPr="00040062">
              <w:rPr>
                <w:rFonts w:ascii="Arial" w:hAnsi="Arial" w:cs="Arial"/>
                <w:lang w:val="ru-RU" w:eastAsia="ru-RU"/>
              </w:rPr>
              <w:t>(ст. 14 ЛК РФ).</w:t>
            </w:r>
          </w:p>
        </w:tc>
      </w:tr>
      <w:tr w:rsidR="007929B9" w:rsidRPr="00040062" w14:paraId="73184746" w14:textId="77777777" w:rsidTr="00566C19">
        <w:tc>
          <w:tcPr>
            <w:tcW w:w="1031" w:type="pct"/>
          </w:tcPr>
          <w:p w14:paraId="269745D0"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lastRenderedPageBreak/>
              <w:t xml:space="preserve">Осуществление религиозной </w:t>
            </w:r>
          </w:p>
          <w:p w14:paraId="145DF942" w14:textId="77777777" w:rsidR="00BF2F80" w:rsidRPr="00040062" w:rsidRDefault="00E47E9B" w:rsidP="00040062">
            <w:pPr>
              <w:widowControl w:val="0"/>
              <w:rPr>
                <w:rFonts w:ascii="Arial" w:hAnsi="Arial" w:cs="Arial"/>
                <w:lang w:val="ru-RU" w:eastAsia="ru-RU"/>
              </w:rPr>
            </w:pPr>
            <w:r w:rsidRPr="00040062">
              <w:rPr>
                <w:rFonts w:ascii="Arial" w:hAnsi="Arial" w:cs="Arial"/>
                <w:lang w:val="ru-RU" w:eastAsia="ru-RU"/>
              </w:rPr>
              <w:t>деятельности</w:t>
            </w:r>
          </w:p>
        </w:tc>
        <w:tc>
          <w:tcPr>
            <w:tcW w:w="3969" w:type="pct"/>
          </w:tcPr>
          <w:p w14:paraId="74301165" w14:textId="77777777" w:rsidR="00E31850" w:rsidRPr="00040062" w:rsidRDefault="00E47E9B" w:rsidP="00040062">
            <w:pPr>
              <w:jc w:val="both"/>
              <w:rPr>
                <w:rFonts w:ascii="Arial" w:hAnsi="Arial" w:cs="Arial"/>
                <w:lang w:val="ru-RU" w:eastAsia="ru-RU"/>
              </w:rPr>
            </w:pPr>
            <w:r w:rsidRPr="00040062">
              <w:rPr>
                <w:rFonts w:ascii="Arial" w:hAnsi="Arial" w:cs="Arial"/>
                <w:lang w:val="ru-RU" w:eastAsia="ru-RU"/>
              </w:rPr>
              <w:t xml:space="preserve">Леса могут использоваться религиозными организациями для осуществления религиозной деятельности в соответствии с Федеральным законом от 26 сентября 1997 года </w:t>
            </w:r>
            <w:r w:rsidR="00785EFD" w:rsidRPr="00040062">
              <w:rPr>
                <w:rFonts w:ascii="Arial" w:hAnsi="Arial" w:cs="Arial"/>
                <w:lang w:val="ru-RU" w:eastAsia="ru-RU"/>
              </w:rPr>
              <w:t>№</w:t>
            </w:r>
            <w:r w:rsidRPr="00040062">
              <w:rPr>
                <w:rFonts w:ascii="Arial" w:hAnsi="Arial" w:cs="Arial"/>
                <w:lang w:val="ru-RU" w:eastAsia="ru-RU"/>
              </w:rPr>
              <w:t xml:space="preserve"> 125-ФЗ </w:t>
            </w:r>
            <w:r w:rsidR="00D65490" w:rsidRPr="00040062">
              <w:rPr>
                <w:rFonts w:ascii="Arial" w:hAnsi="Arial" w:cs="Arial"/>
                <w:lang w:val="ru-RU" w:eastAsia="ru-RU"/>
              </w:rPr>
              <w:t>«</w:t>
            </w:r>
            <w:r w:rsidRPr="00040062">
              <w:rPr>
                <w:rFonts w:ascii="Arial" w:hAnsi="Arial" w:cs="Arial"/>
                <w:lang w:val="ru-RU" w:eastAsia="ru-RU"/>
              </w:rPr>
              <w:t>О свободе совести и о религиозных объединениях</w:t>
            </w:r>
            <w:r w:rsidR="00D65490" w:rsidRPr="00040062">
              <w:rPr>
                <w:rFonts w:ascii="Arial" w:hAnsi="Arial" w:cs="Arial"/>
                <w:lang w:val="ru-RU" w:eastAsia="ru-RU"/>
              </w:rPr>
              <w:t>»</w:t>
            </w:r>
            <w:r w:rsidRPr="00040062">
              <w:rPr>
                <w:rFonts w:ascii="Arial" w:hAnsi="Arial" w:cs="Arial"/>
                <w:lang w:val="ru-RU" w:eastAsia="ru-RU"/>
              </w:rPr>
              <w:t>.</w:t>
            </w:r>
            <w:r w:rsidR="009910FA" w:rsidRPr="00040062">
              <w:rPr>
                <w:rFonts w:ascii="Arial" w:hAnsi="Arial" w:cs="Arial"/>
                <w:lang w:val="ru-RU" w:eastAsia="ru-RU"/>
              </w:rPr>
              <w:t xml:space="preserve"> </w:t>
            </w:r>
            <w:r w:rsidRPr="00040062">
              <w:rPr>
                <w:rFonts w:ascii="Arial" w:hAnsi="Arial" w:cs="Arial"/>
                <w:lang w:val="ru-RU" w:eastAsia="ru-RU"/>
              </w:rPr>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r w:rsidR="009910FA" w:rsidRPr="00040062">
              <w:rPr>
                <w:rFonts w:ascii="Arial" w:hAnsi="Arial" w:cs="Arial"/>
                <w:lang w:val="ru-RU" w:eastAsia="ru-RU"/>
              </w:rPr>
              <w:t xml:space="preserve"> </w:t>
            </w:r>
            <w:r w:rsidRPr="00040062">
              <w:rPr>
                <w:rFonts w:ascii="Arial" w:hAnsi="Arial" w:cs="Arial"/>
                <w:lang w:val="ru-RU" w:eastAsia="ru-RU"/>
              </w:rPr>
              <w:t>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w:t>
            </w:r>
            <w:r w:rsidR="0048388F" w:rsidRPr="00040062">
              <w:rPr>
                <w:rFonts w:ascii="Arial" w:hAnsi="Arial" w:cs="Arial"/>
                <w:lang w:val="ru-RU" w:eastAsia="ru-RU"/>
              </w:rPr>
              <w:t xml:space="preserve"> </w:t>
            </w:r>
            <w:r w:rsidRPr="00040062">
              <w:rPr>
                <w:rFonts w:ascii="Arial" w:hAnsi="Arial" w:cs="Arial"/>
                <w:lang w:val="ru-RU" w:eastAsia="ru-RU"/>
              </w:rPr>
              <w:t>(ст. 47 ЛК РФ)</w:t>
            </w:r>
          </w:p>
        </w:tc>
      </w:tr>
    </w:tbl>
    <w:p w14:paraId="057344BD" w14:textId="77777777" w:rsidR="00F91892" w:rsidRPr="00040062" w:rsidRDefault="00F91892" w:rsidP="00040062">
      <w:pPr>
        <w:outlineLvl w:val="0"/>
        <w:rPr>
          <w:rFonts w:ascii="Arial" w:hAnsi="Arial" w:cs="Arial"/>
          <w:b/>
          <w:lang w:val="ru-RU" w:eastAsia="ru-RU"/>
        </w:rPr>
      </w:pPr>
    </w:p>
    <w:p w14:paraId="3220C753" w14:textId="77777777" w:rsidR="00123DBB" w:rsidRPr="00040062" w:rsidRDefault="00E47E9B" w:rsidP="00040062">
      <w:pPr>
        <w:jc w:val="center"/>
        <w:outlineLvl w:val="0"/>
        <w:rPr>
          <w:rFonts w:ascii="Arial" w:hAnsi="Arial" w:cs="Arial"/>
          <w:b/>
          <w:lang w:val="ru-RU" w:eastAsia="ru-RU"/>
        </w:rPr>
      </w:pPr>
      <w:bookmarkStart w:id="119" w:name="_Toc208490319"/>
      <w:r w:rsidRPr="00040062">
        <w:rPr>
          <w:rFonts w:ascii="Arial" w:hAnsi="Arial" w:cs="Arial"/>
          <w:b/>
          <w:lang w:val="ru-RU" w:eastAsia="ru-RU"/>
        </w:rPr>
        <w:t>СПИСОК НОРМАТИВНО-ПРАВОВЫХ АКТОВ</w:t>
      </w:r>
      <w:bookmarkEnd w:id="119"/>
    </w:p>
    <w:p w14:paraId="2E8B8BA0" w14:textId="77777777" w:rsidR="00123DBB" w:rsidRPr="00040062" w:rsidRDefault="00123DBB" w:rsidP="00040062">
      <w:pPr>
        <w:jc w:val="center"/>
        <w:outlineLvl w:val="0"/>
        <w:rPr>
          <w:rFonts w:ascii="Arial" w:hAnsi="Arial" w:cs="Arial"/>
          <w:b/>
          <w:lang w:val="ru-RU" w:eastAsia="ru-RU"/>
        </w:rPr>
      </w:pPr>
    </w:p>
    <w:p w14:paraId="3A78561D"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Лесной </w:t>
      </w:r>
      <w:hyperlink r:id="rId145">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04.12.2006 </w:t>
      </w:r>
      <w:r w:rsidR="00785EFD" w:rsidRPr="00040062">
        <w:rPr>
          <w:rFonts w:ascii="Arial" w:hAnsi="Arial" w:cs="Arial"/>
          <w:lang w:val="ru-RU" w:eastAsia="ru-RU"/>
        </w:rPr>
        <w:t>№</w:t>
      </w:r>
      <w:r w:rsidR="00F91892" w:rsidRPr="00040062">
        <w:rPr>
          <w:rFonts w:ascii="Arial" w:hAnsi="Arial" w:cs="Arial"/>
          <w:lang w:val="ru-RU" w:eastAsia="ru-RU"/>
        </w:rPr>
        <w:t xml:space="preserve"> </w:t>
      </w:r>
      <w:r w:rsidRPr="00040062">
        <w:rPr>
          <w:rFonts w:ascii="Arial" w:hAnsi="Arial" w:cs="Arial"/>
          <w:lang w:val="ru-RU" w:eastAsia="ru-RU"/>
        </w:rPr>
        <w:t>200-ФЗ;</w:t>
      </w:r>
    </w:p>
    <w:p w14:paraId="358C59F9"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46">
        <w:r w:rsidRPr="00040062">
          <w:rPr>
            <w:rFonts w:ascii="Arial" w:hAnsi="Arial" w:cs="Arial"/>
            <w:lang w:val="ru-RU" w:eastAsia="ru-RU"/>
          </w:rPr>
          <w:t>закон</w:t>
        </w:r>
      </w:hyperlink>
      <w:r w:rsidRPr="00040062">
        <w:rPr>
          <w:rFonts w:ascii="Arial" w:hAnsi="Arial" w:cs="Arial"/>
          <w:lang w:val="ru-RU" w:eastAsia="ru-RU"/>
        </w:rPr>
        <w:t xml:space="preserve"> от 04.12.2006 </w:t>
      </w:r>
      <w:r w:rsidR="00785EFD" w:rsidRPr="00040062">
        <w:rPr>
          <w:rFonts w:ascii="Arial" w:hAnsi="Arial" w:cs="Arial"/>
          <w:lang w:val="ru-RU" w:eastAsia="ru-RU"/>
        </w:rPr>
        <w:t>№</w:t>
      </w:r>
      <w:r w:rsidRPr="00040062">
        <w:rPr>
          <w:rFonts w:ascii="Arial" w:hAnsi="Arial" w:cs="Arial"/>
          <w:lang w:val="ru-RU" w:eastAsia="ru-RU"/>
        </w:rPr>
        <w:t xml:space="preserve"> 201-ФЗ </w:t>
      </w:r>
      <w:r w:rsidR="00D65490" w:rsidRPr="00040062">
        <w:rPr>
          <w:rFonts w:ascii="Arial" w:hAnsi="Arial" w:cs="Arial"/>
          <w:lang w:val="ru-RU" w:eastAsia="ru-RU"/>
        </w:rPr>
        <w:t>«</w:t>
      </w:r>
      <w:r w:rsidRPr="00040062">
        <w:rPr>
          <w:rFonts w:ascii="Arial" w:hAnsi="Arial" w:cs="Arial"/>
          <w:lang w:val="ru-RU" w:eastAsia="ru-RU"/>
        </w:rPr>
        <w:t>О введении в действие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64646B37"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Земельный </w:t>
      </w:r>
      <w:hyperlink r:id="rId147">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25.10.2001 </w:t>
      </w:r>
      <w:r w:rsidR="00785EFD" w:rsidRPr="00040062">
        <w:rPr>
          <w:rFonts w:ascii="Arial" w:hAnsi="Arial" w:cs="Arial"/>
          <w:lang w:val="ru-RU" w:eastAsia="ru-RU"/>
        </w:rPr>
        <w:t>№</w:t>
      </w:r>
      <w:r w:rsidRPr="00040062">
        <w:rPr>
          <w:rFonts w:ascii="Arial" w:hAnsi="Arial" w:cs="Arial"/>
          <w:lang w:val="ru-RU" w:eastAsia="ru-RU"/>
        </w:rPr>
        <w:t xml:space="preserve"> 136-ФЗ;</w:t>
      </w:r>
    </w:p>
    <w:p w14:paraId="7B71FAF0"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Водный </w:t>
      </w:r>
      <w:hyperlink r:id="rId148">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03.06.2006 </w:t>
      </w:r>
      <w:r w:rsidR="00785EFD" w:rsidRPr="00040062">
        <w:rPr>
          <w:rFonts w:ascii="Arial" w:hAnsi="Arial" w:cs="Arial"/>
          <w:lang w:val="ru-RU" w:eastAsia="ru-RU"/>
        </w:rPr>
        <w:t>№</w:t>
      </w:r>
      <w:r w:rsidRPr="00040062">
        <w:rPr>
          <w:rFonts w:ascii="Arial" w:hAnsi="Arial" w:cs="Arial"/>
          <w:lang w:val="ru-RU" w:eastAsia="ru-RU"/>
        </w:rPr>
        <w:t xml:space="preserve"> 74-ФЗ;</w:t>
      </w:r>
    </w:p>
    <w:p w14:paraId="5EB4C0D9"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Бюджетный </w:t>
      </w:r>
      <w:hyperlink r:id="rId149">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31.07.1998 </w:t>
      </w:r>
      <w:r w:rsidR="00785EFD" w:rsidRPr="00040062">
        <w:rPr>
          <w:rFonts w:ascii="Arial" w:hAnsi="Arial" w:cs="Arial"/>
          <w:lang w:val="ru-RU" w:eastAsia="ru-RU"/>
        </w:rPr>
        <w:t>№</w:t>
      </w:r>
      <w:r w:rsidRPr="00040062">
        <w:rPr>
          <w:rFonts w:ascii="Arial" w:hAnsi="Arial" w:cs="Arial"/>
          <w:lang w:val="ru-RU" w:eastAsia="ru-RU"/>
        </w:rPr>
        <w:t xml:space="preserve"> 145-ФЗ;</w:t>
      </w:r>
    </w:p>
    <w:p w14:paraId="575721D1"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Градостроительный </w:t>
      </w:r>
      <w:hyperlink r:id="rId150">
        <w:r w:rsidRPr="00040062">
          <w:rPr>
            <w:rFonts w:ascii="Arial" w:hAnsi="Arial" w:cs="Arial"/>
            <w:lang w:val="ru-RU" w:eastAsia="ru-RU"/>
          </w:rPr>
          <w:t>кодекс</w:t>
        </w:r>
      </w:hyperlink>
      <w:r w:rsidRPr="00040062">
        <w:rPr>
          <w:rFonts w:ascii="Arial" w:hAnsi="Arial" w:cs="Arial"/>
          <w:lang w:val="ru-RU" w:eastAsia="ru-RU"/>
        </w:rPr>
        <w:t xml:space="preserve"> Российской Федерации от 29.12.2004 </w:t>
      </w:r>
      <w:r w:rsidR="00785EFD" w:rsidRPr="00040062">
        <w:rPr>
          <w:rFonts w:ascii="Arial" w:hAnsi="Arial" w:cs="Arial"/>
          <w:lang w:val="ru-RU" w:eastAsia="ru-RU"/>
        </w:rPr>
        <w:t>№</w:t>
      </w:r>
      <w:r w:rsidRPr="00040062">
        <w:rPr>
          <w:rFonts w:ascii="Arial" w:hAnsi="Arial" w:cs="Arial"/>
          <w:lang w:val="ru-RU" w:eastAsia="ru-RU"/>
        </w:rPr>
        <w:t xml:space="preserve"> 190-ФЗ;</w:t>
      </w:r>
    </w:p>
    <w:p w14:paraId="44B938B9"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51">
        <w:r w:rsidRPr="00040062">
          <w:rPr>
            <w:rFonts w:ascii="Arial" w:hAnsi="Arial" w:cs="Arial"/>
            <w:lang w:val="ru-RU" w:eastAsia="ru-RU"/>
          </w:rPr>
          <w:t>закон</w:t>
        </w:r>
      </w:hyperlink>
      <w:r w:rsidRPr="00040062">
        <w:rPr>
          <w:rFonts w:ascii="Arial" w:hAnsi="Arial" w:cs="Arial"/>
          <w:lang w:val="ru-RU" w:eastAsia="ru-RU"/>
        </w:rPr>
        <w:t xml:space="preserve"> от 18.06.2001 </w:t>
      </w:r>
      <w:r w:rsidR="00785EFD" w:rsidRPr="00040062">
        <w:rPr>
          <w:rFonts w:ascii="Arial" w:hAnsi="Arial" w:cs="Arial"/>
          <w:lang w:val="ru-RU" w:eastAsia="ru-RU"/>
        </w:rPr>
        <w:t>№</w:t>
      </w:r>
      <w:r w:rsidRPr="00040062">
        <w:rPr>
          <w:rFonts w:ascii="Arial" w:hAnsi="Arial" w:cs="Arial"/>
          <w:lang w:val="ru-RU" w:eastAsia="ru-RU"/>
        </w:rPr>
        <w:t xml:space="preserve"> 78-ФЗ </w:t>
      </w:r>
      <w:r w:rsidR="00D65490" w:rsidRPr="00040062">
        <w:rPr>
          <w:rFonts w:ascii="Arial" w:hAnsi="Arial" w:cs="Arial"/>
          <w:lang w:val="ru-RU" w:eastAsia="ru-RU"/>
        </w:rPr>
        <w:t>«</w:t>
      </w:r>
      <w:r w:rsidRPr="00040062">
        <w:rPr>
          <w:rFonts w:ascii="Arial" w:hAnsi="Arial" w:cs="Arial"/>
          <w:lang w:val="ru-RU" w:eastAsia="ru-RU"/>
        </w:rPr>
        <w:t>О землеустройстве</w:t>
      </w:r>
      <w:r w:rsidR="00D65490" w:rsidRPr="00040062">
        <w:rPr>
          <w:rFonts w:ascii="Arial" w:hAnsi="Arial" w:cs="Arial"/>
          <w:lang w:val="ru-RU" w:eastAsia="ru-RU"/>
        </w:rPr>
        <w:t>»</w:t>
      </w:r>
      <w:r w:rsidRPr="00040062">
        <w:rPr>
          <w:rFonts w:ascii="Arial" w:hAnsi="Arial" w:cs="Arial"/>
          <w:lang w:val="ru-RU" w:eastAsia="ru-RU"/>
        </w:rPr>
        <w:t xml:space="preserve"> (ред. от 03.08.2018);</w:t>
      </w:r>
    </w:p>
    <w:p w14:paraId="10C1FD55"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52">
        <w:r w:rsidRPr="00040062">
          <w:rPr>
            <w:rFonts w:ascii="Arial" w:hAnsi="Arial" w:cs="Arial"/>
            <w:lang w:val="ru-RU" w:eastAsia="ru-RU"/>
          </w:rPr>
          <w:t>закон</w:t>
        </w:r>
      </w:hyperlink>
      <w:r w:rsidRPr="00040062">
        <w:rPr>
          <w:rFonts w:ascii="Arial" w:hAnsi="Arial" w:cs="Arial"/>
          <w:lang w:val="ru-RU" w:eastAsia="ru-RU"/>
        </w:rPr>
        <w:t xml:space="preserve"> от 25.10.2001 </w:t>
      </w:r>
      <w:r w:rsidR="00785EFD" w:rsidRPr="00040062">
        <w:rPr>
          <w:rFonts w:ascii="Arial" w:hAnsi="Arial" w:cs="Arial"/>
          <w:lang w:val="ru-RU" w:eastAsia="ru-RU"/>
        </w:rPr>
        <w:t>№</w:t>
      </w:r>
      <w:r w:rsidRPr="00040062">
        <w:rPr>
          <w:rFonts w:ascii="Arial" w:hAnsi="Arial" w:cs="Arial"/>
          <w:lang w:val="ru-RU" w:eastAsia="ru-RU"/>
        </w:rPr>
        <w:t xml:space="preserve"> 137-ФЗ </w:t>
      </w:r>
      <w:r w:rsidR="00D65490" w:rsidRPr="00040062">
        <w:rPr>
          <w:rFonts w:ascii="Arial" w:hAnsi="Arial" w:cs="Arial"/>
          <w:lang w:val="ru-RU" w:eastAsia="ru-RU"/>
        </w:rPr>
        <w:t>«</w:t>
      </w:r>
      <w:r w:rsidRPr="00040062">
        <w:rPr>
          <w:rFonts w:ascii="Arial" w:hAnsi="Arial" w:cs="Arial"/>
          <w:lang w:val="ru-RU" w:eastAsia="ru-RU"/>
        </w:rPr>
        <w:t>О введении в действие Земельного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7D205D79"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53">
        <w:r w:rsidRPr="00040062">
          <w:rPr>
            <w:rFonts w:ascii="Arial" w:hAnsi="Arial" w:cs="Arial"/>
            <w:lang w:val="ru-RU" w:eastAsia="ru-RU"/>
          </w:rPr>
          <w:t>закон</w:t>
        </w:r>
      </w:hyperlink>
      <w:r w:rsidRPr="00040062">
        <w:rPr>
          <w:rFonts w:ascii="Arial" w:hAnsi="Arial" w:cs="Arial"/>
          <w:lang w:val="ru-RU" w:eastAsia="ru-RU"/>
        </w:rPr>
        <w:t xml:space="preserve"> от 14.03.2009 </w:t>
      </w:r>
      <w:r w:rsidR="00785EFD" w:rsidRPr="00040062">
        <w:rPr>
          <w:rFonts w:ascii="Arial" w:hAnsi="Arial" w:cs="Arial"/>
          <w:lang w:val="ru-RU" w:eastAsia="ru-RU"/>
        </w:rPr>
        <w:t>№</w:t>
      </w:r>
      <w:r w:rsidRPr="00040062">
        <w:rPr>
          <w:rFonts w:ascii="Arial" w:hAnsi="Arial" w:cs="Arial"/>
          <w:lang w:val="ru-RU" w:eastAsia="ru-RU"/>
        </w:rPr>
        <w:t xml:space="preserve"> 32-ФЗ </w:t>
      </w:r>
      <w:r w:rsidR="00D65490" w:rsidRPr="00040062">
        <w:rPr>
          <w:rFonts w:ascii="Arial" w:hAnsi="Arial" w:cs="Arial"/>
          <w:lang w:val="ru-RU" w:eastAsia="ru-RU"/>
        </w:rPr>
        <w:t>«</w:t>
      </w:r>
      <w:r w:rsidRPr="00040062">
        <w:rPr>
          <w:rFonts w:ascii="Arial" w:hAnsi="Arial" w:cs="Arial"/>
          <w:lang w:val="ru-RU" w:eastAsia="ru-RU"/>
        </w:rPr>
        <w:t>О внесении изменений в Лесной кодекс Российской Федерации и отдельные законодательные акты Российской Федерации</w:t>
      </w:r>
      <w:r w:rsidR="00D65490" w:rsidRPr="00040062">
        <w:rPr>
          <w:rFonts w:ascii="Arial" w:hAnsi="Arial" w:cs="Arial"/>
          <w:lang w:val="ru-RU" w:eastAsia="ru-RU"/>
        </w:rPr>
        <w:t>»</w:t>
      </w:r>
      <w:r w:rsidRPr="00040062">
        <w:rPr>
          <w:rFonts w:ascii="Arial" w:hAnsi="Arial" w:cs="Arial"/>
          <w:lang w:val="ru-RU" w:eastAsia="ru-RU"/>
        </w:rPr>
        <w:t xml:space="preserve"> (ред. от 12.03.2014);</w:t>
      </w:r>
    </w:p>
    <w:p w14:paraId="5DAEE29E"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54">
        <w:r w:rsidRPr="00040062">
          <w:rPr>
            <w:rFonts w:ascii="Arial" w:hAnsi="Arial" w:cs="Arial"/>
            <w:lang w:val="ru-RU" w:eastAsia="ru-RU"/>
          </w:rPr>
          <w:t>закон</w:t>
        </w:r>
      </w:hyperlink>
      <w:r w:rsidRPr="00040062">
        <w:rPr>
          <w:rFonts w:ascii="Arial" w:hAnsi="Arial" w:cs="Arial"/>
          <w:lang w:val="ru-RU" w:eastAsia="ru-RU"/>
        </w:rPr>
        <w:t xml:space="preserve"> от 22.07.2008 </w:t>
      </w:r>
      <w:r w:rsidR="00785EFD" w:rsidRPr="00040062">
        <w:rPr>
          <w:rFonts w:ascii="Arial" w:hAnsi="Arial" w:cs="Arial"/>
          <w:lang w:val="ru-RU" w:eastAsia="ru-RU"/>
        </w:rPr>
        <w:t>№</w:t>
      </w:r>
      <w:r w:rsidRPr="00040062">
        <w:rPr>
          <w:rFonts w:ascii="Arial" w:hAnsi="Arial" w:cs="Arial"/>
          <w:lang w:val="ru-RU" w:eastAsia="ru-RU"/>
        </w:rPr>
        <w:t xml:space="preserve"> 143-ФЗ </w:t>
      </w:r>
      <w:r w:rsidR="00D65490" w:rsidRPr="00040062">
        <w:rPr>
          <w:rFonts w:ascii="Arial" w:hAnsi="Arial" w:cs="Arial"/>
          <w:lang w:val="ru-RU" w:eastAsia="ru-RU"/>
        </w:rPr>
        <w:t>«</w:t>
      </w:r>
      <w:r w:rsidRPr="00040062">
        <w:rPr>
          <w:rFonts w:ascii="Arial" w:hAnsi="Arial" w:cs="Arial"/>
          <w:lang w:val="ru-RU" w:eastAsia="ru-RU"/>
        </w:rPr>
        <w:t xml:space="preserve">О внесении изменений в Лесной кодекс Российской Федерации и Федеральный закон </w:t>
      </w:r>
      <w:r w:rsidR="00D65490" w:rsidRPr="00040062">
        <w:rPr>
          <w:rFonts w:ascii="Arial" w:hAnsi="Arial" w:cs="Arial"/>
          <w:lang w:val="ru-RU" w:eastAsia="ru-RU"/>
        </w:rPr>
        <w:t>«</w:t>
      </w:r>
      <w:r w:rsidRPr="00040062">
        <w:rPr>
          <w:rFonts w:ascii="Arial" w:hAnsi="Arial" w:cs="Arial"/>
          <w:lang w:val="ru-RU" w:eastAsia="ru-RU"/>
        </w:rPr>
        <w:t>О введении в действие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1938A463"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55">
        <w:r w:rsidRPr="00040062">
          <w:rPr>
            <w:rFonts w:ascii="Arial" w:hAnsi="Arial" w:cs="Arial"/>
            <w:lang w:val="ru-RU" w:eastAsia="ru-RU"/>
          </w:rPr>
          <w:t>закон</w:t>
        </w:r>
      </w:hyperlink>
      <w:r w:rsidRPr="00040062">
        <w:rPr>
          <w:rFonts w:ascii="Arial" w:hAnsi="Arial" w:cs="Arial"/>
          <w:lang w:val="ru-RU" w:eastAsia="ru-RU"/>
        </w:rPr>
        <w:t xml:space="preserve"> от 24.07.2009 </w:t>
      </w:r>
      <w:r w:rsidR="00785EFD" w:rsidRPr="00040062">
        <w:rPr>
          <w:rFonts w:ascii="Arial" w:hAnsi="Arial" w:cs="Arial"/>
          <w:lang w:val="ru-RU" w:eastAsia="ru-RU"/>
        </w:rPr>
        <w:t>№</w:t>
      </w:r>
      <w:r w:rsidRPr="00040062">
        <w:rPr>
          <w:rFonts w:ascii="Arial" w:hAnsi="Arial" w:cs="Arial"/>
          <w:lang w:val="ru-RU" w:eastAsia="ru-RU"/>
        </w:rPr>
        <w:t xml:space="preserve"> 209-ФЗ </w:t>
      </w:r>
      <w:r w:rsidR="00D65490" w:rsidRPr="00040062">
        <w:rPr>
          <w:rFonts w:ascii="Arial" w:hAnsi="Arial" w:cs="Arial"/>
          <w:lang w:val="ru-RU" w:eastAsia="ru-RU"/>
        </w:rPr>
        <w:t>«</w:t>
      </w:r>
      <w:r w:rsidRPr="00040062">
        <w:rPr>
          <w:rFonts w:ascii="Arial" w:hAnsi="Arial" w:cs="Arial"/>
          <w:lang w:val="ru-RU" w:eastAsia="ru-RU"/>
        </w:rPr>
        <w:t xml:space="preserve">Об охоте и о сохранении </w:t>
      </w:r>
      <w:r w:rsidR="00E53570" w:rsidRPr="00040062">
        <w:rPr>
          <w:rFonts w:ascii="Arial" w:hAnsi="Arial" w:cs="Arial"/>
          <w:lang w:val="ru-RU" w:eastAsia="ru-RU"/>
        </w:rPr>
        <w:t>охотничьих ресурсов,</w:t>
      </w:r>
      <w:r w:rsidRPr="00040062">
        <w:rPr>
          <w:rFonts w:ascii="Arial" w:hAnsi="Arial" w:cs="Arial"/>
          <w:lang w:val="ru-RU" w:eastAsia="ru-RU"/>
        </w:rPr>
        <w:t xml:space="preserve"> и о внесении изменений в отдельные законодательные акты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2D072D67"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56">
        <w:r w:rsidRPr="00040062">
          <w:rPr>
            <w:rFonts w:ascii="Arial" w:hAnsi="Arial" w:cs="Arial"/>
            <w:lang w:val="ru-RU" w:eastAsia="ru-RU"/>
          </w:rPr>
          <w:t>закон</w:t>
        </w:r>
      </w:hyperlink>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 свободе совести и о религиозных объединениях</w:t>
      </w:r>
      <w:r w:rsidR="00D65490" w:rsidRPr="00040062">
        <w:rPr>
          <w:rFonts w:ascii="Arial" w:hAnsi="Arial" w:cs="Arial"/>
          <w:lang w:val="ru-RU" w:eastAsia="ru-RU"/>
        </w:rPr>
        <w:t>»</w:t>
      </w:r>
      <w:r w:rsidRPr="00040062">
        <w:rPr>
          <w:rFonts w:ascii="Arial" w:hAnsi="Arial" w:cs="Arial"/>
          <w:lang w:val="ru-RU" w:eastAsia="ru-RU"/>
        </w:rPr>
        <w:t xml:space="preserve"> от 26.09.1997 </w:t>
      </w:r>
      <w:r w:rsidR="00785EFD" w:rsidRPr="00040062">
        <w:rPr>
          <w:rFonts w:ascii="Arial" w:hAnsi="Arial" w:cs="Arial"/>
          <w:lang w:val="ru-RU" w:eastAsia="ru-RU"/>
        </w:rPr>
        <w:t>№</w:t>
      </w:r>
      <w:r w:rsidRPr="00040062">
        <w:rPr>
          <w:rFonts w:ascii="Arial" w:hAnsi="Arial" w:cs="Arial"/>
          <w:lang w:val="ru-RU" w:eastAsia="ru-RU"/>
        </w:rPr>
        <w:t xml:space="preserve"> 125-ФЗ;</w:t>
      </w:r>
    </w:p>
    <w:p w14:paraId="07658E2E"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57">
        <w:r w:rsidRPr="00040062">
          <w:rPr>
            <w:rFonts w:ascii="Arial" w:hAnsi="Arial" w:cs="Arial"/>
            <w:lang w:val="ru-RU" w:eastAsia="ru-RU"/>
          </w:rPr>
          <w:t>закон</w:t>
        </w:r>
      </w:hyperlink>
      <w:r w:rsidRPr="00040062">
        <w:rPr>
          <w:rFonts w:ascii="Arial" w:hAnsi="Arial" w:cs="Arial"/>
          <w:lang w:val="ru-RU" w:eastAsia="ru-RU"/>
        </w:rPr>
        <w:t xml:space="preserve"> </w:t>
      </w:r>
      <w:r w:rsidR="00D65490" w:rsidRPr="00040062">
        <w:rPr>
          <w:rFonts w:ascii="Arial" w:hAnsi="Arial" w:cs="Arial"/>
          <w:lang w:val="ru-RU" w:eastAsia="ru-RU"/>
        </w:rPr>
        <w:t>«</w:t>
      </w:r>
      <w:r w:rsidRPr="00040062">
        <w:rPr>
          <w:rFonts w:ascii="Arial" w:hAnsi="Arial" w:cs="Arial"/>
          <w:lang w:val="ru-RU" w:eastAsia="ru-RU"/>
        </w:rPr>
        <w:t>О карантине растений</w:t>
      </w:r>
      <w:r w:rsidR="00D65490" w:rsidRPr="00040062">
        <w:rPr>
          <w:rFonts w:ascii="Arial" w:hAnsi="Arial" w:cs="Arial"/>
          <w:lang w:val="ru-RU" w:eastAsia="ru-RU"/>
        </w:rPr>
        <w:t>»</w:t>
      </w:r>
      <w:r w:rsidRPr="00040062">
        <w:rPr>
          <w:rFonts w:ascii="Arial" w:hAnsi="Arial" w:cs="Arial"/>
          <w:lang w:val="ru-RU" w:eastAsia="ru-RU"/>
        </w:rPr>
        <w:t xml:space="preserve"> от 21.07.2014 </w:t>
      </w:r>
      <w:r w:rsidR="00785EFD" w:rsidRPr="00040062">
        <w:rPr>
          <w:rFonts w:ascii="Arial" w:hAnsi="Arial" w:cs="Arial"/>
          <w:lang w:val="ru-RU" w:eastAsia="ru-RU"/>
        </w:rPr>
        <w:t>№</w:t>
      </w:r>
      <w:r w:rsidRPr="00040062">
        <w:rPr>
          <w:rFonts w:ascii="Arial" w:hAnsi="Arial" w:cs="Arial"/>
          <w:lang w:val="ru-RU" w:eastAsia="ru-RU"/>
        </w:rPr>
        <w:t xml:space="preserve"> 206-ФЗ;</w:t>
      </w:r>
    </w:p>
    <w:p w14:paraId="5E0C324E"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Федеральный </w:t>
      </w:r>
      <w:hyperlink r:id="rId158">
        <w:r w:rsidRPr="00040062">
          <w:rPr>
            <w:rFonts w:ascii="Arial" w:hAnsi="Arial" w:cs="Arial"/>
            <w:lang w:val="ru-RU" w:eastAsia="ru-RU"/>
          </w:rPr>
          <w:t>закон</w:t>
        </w:r>
      </w:hyperlink>
      <w:r w:rsidRPr="00040062">
        <w:rPr>
          <w:rFonts w:ascii="Arial" w:hAnsi="Arial" w:cs="Arial"/>
          <w:lang w:val="ru-RU" w:eastAsia="ru-RU"/>
        </w:rPr>
        <w:t xml:space="preserve"> от 08.01.1998 </w:t>
      </w:r>
      <w:r w:rsidR="00785EFD" w:rsidRPr="00040062">
        <w:rPr>
          <w:rFonts w:ascii="Arial" w:hAnsi="Arial" w:cs="Arial"/>
          <w:lang w:val="ru-RU" w:eastAsia="ru-RU"/>
        </w:rPr>
        <w:t>№</w:t>
      </w:r>
      <w:r w:rsidRPr="00040062">
        <w:rPr>
          <w:rFonts w:ascii="Arial" w:hAnsi="Arial" w:cs="Arial"/>
          <w:lang w:val="ru-RU" w:eastAsia="ru-RU"/>
        </w:rPr>
        <w:t xml:space="preserve"> 3-ФЗ </w:t>
      </w:r>
      <w:r w:rsidR="00D65490" w:rsidRPr="00040062">
        <w:rPr>
          <w:rFonts w:ascii="Arial" w:hAnsi="Arial" w:cs="Arial"/>
          <w:lang w:val="ru-RU" w:eastAsia="ru-RU"/>
        </w:rPr>
        <w:t>«</w:t>
      </w:r>
      <w:r w:rsidRPr="00040062">
        <w:rPr>
          <w:rFonts w:ascii="Arial" w:hAnsi="Arial" w:cs="Arial"/>
          <w:lang w:val="ru-RU" w:eastAsia="ru-RU"/>
        </w:rPr>
        <w:t>О наркотических средствах и психотропных веществах</w:t>
      </w:r>
      <w:r w:rsidR="00D65490" w:rsidRPr="00040062">
        <w:rPr>
          <w:rFonts w:ascii="Arial" w:hAnsi="Arial" w:cs="Arial"/>
          <w:lang w:val="ru-RU" w:eastAsia="ru-RU"/>
        </w:rPr>
        <w:t>»</w:t>
      </w:r>
      <w:r w:rsidRPr="00040062">
        <w:rPr>
          <w:rFonts w:ascii="Arial" w:hAnsi="Arial" w:cs="Arial"/>
          <w:lang w:val="ru-RU" w:eastAsia="ru-RU"/>
        </w:rPr>
        <w:t>.</w:t>
      </w:r>
    </w:p>
    <w:p w14:paraId="14F2D200"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4.2. Нормативно-правовые документы:</w:t>
      </w:r>
    </w:p>
    <w:p w14:paraId="426F008C"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59">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09.12.2020 </w:t>
      </w:r>
      <w:r w:rsidR="00785EFD" w:rsidRPr="00040062">
        <w:rPr>
          <w:rFonts w:ascii="Arial" w:hAnsi="Arial" w:cs="Arial"/>
          <w:lang w:val="ru-RU" w:eastAsia="ru-RU"/>
        </w:rPr>
        <w:t>№</w:t>
      </w:r>
      <w:r w:rsidRPr="00040062">
        <w:rPr>
          <w:rFonts w:ascii="Arial" w:hAnsi="Arial" w:cs="Arial"/>
          <w:lang w:val="ru-RU" w:eastAsia="ru-RU"/>
        </w:rPr>
        <w:t xml:space="preserve"> 2047 </w:t>
      </w:r>
      <w:r w:rsidR="00D65490" w:rsidRPr="00040062">
        <w:rPr>
          <w:rFonts w:ascii="Arial" w:hAnsi="Arial" w:cs="Arial"/>
          <w:lang w:val="ru-RU" w:eastAsia="ru-RU"/>
        </w:rPr>
        <w:t>«</w:t>
      </w:r>
      <w:r w:rsidRPr="00040062">
        <w:rPr>
          <w:rFonts w:ascii="Arial" w:hAnsi="Arial" w:cs="Arial"/>
          <w:lang w:val="ru-RU" w:eastAsia="ru-RU"/>
        </w:rPr>
        <w:t>Об утверждении Правил санитарной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w:t>
      </w:r>
    </w:p>
    <w:p w14:paraId="3774DDB1"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0">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07.10.2020 </w:t>
      </w:r>
      <w:r w:rsidR="00785EFD" w:rsidRPr="00040062">
        <w:rPr>
          <w:rFonts w:ascii="Arial" w:hAnsi="Arial" w:cs="Arial"/>
          <w:lang w:val="ru-RU" w:eastAsia="ru-RU"/>
        </w:rPr>
        <w:t>№</w:t>
      </w:r>
      <w:r w:rsidRPr="00040062">
        <w:rPr>
          <w:rFonts w:ascii="Arial" w:hAnsi="Arial" w:cs="Arial"/>
          <w:lang w:val="ru-RU" w:eastAsia="ru-RU"/>
        </w:rPr>
        <w:t xml:space="preserve"> 1614 </w:t>
      </w:r>
      <w:r w:rsidR="00D65490" w:rsidRPr="00040062">
        <w:rPr>
          <w:rFonts w:ascii="Arial" w:hAnsi="Arial" w:cs="Arial"/>
          <w:lang w:val="ru-RU" w:eastAsia="ru-RU"/>
        </w:rPr>
        <w:t>«</w:t>
      </w:r>
      <w:r w:rsidRPr="00040062">
        <w:rPr>
          <w:rFonts w:ascii="Arial" w:hAnsi="Arial" w:cs="Arial"/>
          <w:lang w:val="ru-RU" w:eastAsia="ru-RU"/>
        </w:rPr>
        <w:t>Об утверждении Правил пожарной безопасности в лесах</w:t>
      </w:r>
      <w:r w:rsidR="00D65490" w:rsidRPr="00040062">
        <w:rPr>
          <w:rFonts w:ascii="Arial" w:hAnsi="Arial" w:cs="Arial"/>
          <w:lang w:val="ru-RU" w:eastAsia="ru-RU"/>
        </w:rPr>
        <w:t>»</w:t>
      </w:r>
      <w:r w:rsidRPr="00040062">
        <w:rPr>
          <w:rFonts w:ascii="Arial" w:hAnsi="Arial" w:cs="Arial"/>
          <w:lang w:val="ru-RU" w:eastAsia="ru-RU"/>
        </w:rPr>
        <w:t>;</w:t>
      </w:r>
    </w:p>
    <w:p w14:paraId="1969992F"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lastRenderedPageBreak/>
        <w:t xml:space="preserve">- </w:t>
      </w:r>
      <w:hyperlink r:id="rId161">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29.12.2018 </w:t>
      </w:r>
      <w:r w:rsidR="00785EFD" w:rsidRPr="00040062">
        <w:rPr>
          <w:rFonts w:ascii="Arial" w:hAnsi="Arial" w:cs="Arial"/>
          <w:lang w:val="ru-RU" w:eastAsia="ru-RU"/>
        </w:rPr>
        <w:t>№</w:t>
      </w:r>
      <w:r w:rsidRPr="00040062">
        <w:rPr>
          <w:rFonts w:ascii="Arial" w:hAnsi="Arial" w:cs="Arial"/>
          <w:lang w:val="ru-RU" w:eastAsia="ru-RU"/>
        </w:rPr>
        <w:t xml:space="preserve"> 1730 </w:t>
      </w:r>
      <w:r w:rsidR="00D65490" w:rsidRPr="00040062">
        <w:rPr>
          <w:rFonts w:ascii="Arial" w:hAnsi="Arial" w:cs="Arial"/>
          <w:lang w:val="ru-RU" w:eastAsia="ru-RU"/>
        </w:rPr>
        <w:t>«</w:t>
      </w:r>
      <w:r w:rsidRPr="00040062">
        <w:rPr>
          <w:rFonts w:ascii="Arial" w:hAnsi="Arial" w:cs="Arial"/>
          <w:lang w:val="ru-RU" w:eastAsia="ru-RU"/>
        </w:rPr>
        <w: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r w:rsidR="00D65490" w:rsidRPr="00040062">
        <w:rPr>
          <w:rFonts w:ascii="Arial" w:hAnsi="Arial" w:cs="Arial"/>
          <w:lang w:val="ru-RU" w:eastAsia="ru-RU"/>
        </w:rPr>
        <w:t>»</w:t>
      </w:r>
      <w:r w:rsidRPr="00040062">
        <w:rPr>
          <w:rFonts w:ascii="Arial" w:hAnsi="Arial" w:cs="Arial"/>
          <w:lang w:val="ru-RU" w:eastAsia="ru-RU"/>
        </w:rPr>
        <w:t>;</w:t>
      </w:r>
    </w:p>
    <w:p w14:paraId="0326574D"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2">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22.05.2007 </w:t>
      </w:r>
      <w:r w:rsidR="00785EFD" w:rsidRPr="00040062">
        <w:rPr>
          <w:rFonts w:ascii="Arial" w:hAnsi="Arial" w:cs="Arial"/>
          <w:lang w:val="ru-RU" w:eastAsia="ru-RU"/>
        </w:rPr>
        <w:t>№</w:t>
      </w:r>
      <w:r w:rsidRPr="00040062">
        <w:rPr>
          <w:rFonts w:ascii="Arial" w:hAnsi="Arial" w:cs="Arial"/>
          <w:lang w:val="ru-RU" w:eastAsia="ru-RU"/>
        </w:rPr>
        <w:t xml:space="preserve"> 310 </w:t>
      </w:r>
      <w:r w:rsidR="00D65490" w:rsidRPr="00040062">
        <w:rPr>
          <w:rFonts w:ascii="Arial" w:hAnsi="Arial" w:cs="Arial"/>
          <w:lang w:val="ru-RU" w:eastAsia="ru-RU"/>
        </w:rPr>
        <w:t>«</w:t>
      </w:r>
      <w:r w:rsidRPr="00040062">
        <w:rPr>
          <w:rFonts w:ascii="Arial" w:hAnsi="Arial" w:cs="Arial"/>
          <w:lang w:val="ru-RU" w:eastAsia="ru-RU"/>
        </w:rPr>
        <w:t>О ставках платы за единицу объема лесных ресурсов и ставок платы за единицу площади лесного участка, находящегося в федеральной собственности</w:t>
      </w:r>
      <w:r w:rsidR="00D65490" w:rsidRPr="00040062">
        <w:rPr>
          <w:rFonts w:ascii="Arial" w:hAnsi="Arial" w:cs="Arial"/>
          <w:lang w:val="ru-RU" w:eastAsia="ru-RU"/>
        </w:rPr>
        <w:t>»</w:t>
      </w:r>
      <w:r w:rsidRPr="00040062">
        <w:rPr>
          <w:rFonts w:ascii="Arial" w:hAnsi="Arial" w:cs="Arial"/>
          <w:lang w:val="ru-RU" w:eastAsia="ru-RU"/>
        </w:rPr>
        <w:t>;</w:t>
      </w:r>
    </w:p>
    <w:p w14:paraId="70EFD36D"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3">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23.07.2009 </w:t>
      </w:r>
      <w:r w:rsidR="00785EFD" w:rsidRPr="00040062">
        <w:rPr>
          <w:rFonts w:ascii="Arial" w:hAnsi="Arial" w:cs="Arial"/>
          <w:lang w:val="ru-RU" w:eastAsia="ru-RU"/>
        </w:rPr>
        <w:t>№</w:t>
      </w:r>
      <w:r w:rsidRPr="00040062">
        <w:rPr>
          <w:rFonts w:ascii="Arial" w:hAnsi="Arial" w:cs="Arial"/>
          <w:lang w:val="ru-RU" w:eastAsia="ru-RU"/>
        </w:rPr>
        <w:t xml:space="preserve"> 604 </w:t>
      </w:r>
      <w:r w:rsidR="00D65490" w:rsidRPr="00040062">
        <w:rPr>
          <w:rFonts w:ascii="Arial" w:hAnsi="Arial" w:cs="Arial"/>
          <w:lang w:val="ru-RU" w:eastAsia="ru-RU"/>
        </w:rPr>
        <w:t>«</w:t>
      </w:r>
      <w:r w:rsidRPr="00040062">
        <w:rPr>
          <w:rFonts w:ascii="Arial" w:hAnsi="Arial" w:cs="Arial"/>
          <w:lang w:val="ru-RU" w:eastAsia="ru-RU"/>
        </w:rPr>
        <w:t>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 xml:space="preserve"> (вместе с </w:t>
      </w:r>
      <w:r w:rsidR="00D65490" w:rsidRPr="00040062">
        <w:rPr>
          <w:rFonts w:ascii="Arial" w:hAnsi="Arial" w:cs="Arial"/>
          <w:lang w:val="ru-RU" w:eastAsia="ru-RU"/>
        </w:rPr>
        <w:t>«</w:t>
      </w:r>
      <w:r w:rsidRPr="00040062">
        <w:rPr>
          <w:rFonts w:ascii="Arial" w:hAnsi="Arial" w:cs="Arial"/>
          <w:lang w:val="ru-RU" w:eastAsia="ru-RU"/>
        </w:rPr>
        <w:t>Правилами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3B8EEE1E"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4">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18.05.2011 </w:t>
      </w:r>
      <w:r w:rsidR="00785EFD" w:rsidRPr="00040062">
        <w:rPr>
          <w:rFonts w:ascii="Arial" w:hAnsi="Arial" w:cs="Arial"/>
          <w:lang w:val="ru-RU" w:eastAsia="ru-RU"/>
        </w:rPr>
        <w:t>№</w:t>
      </w:r>
      <w:r w:rsidRPr="00040062">
        <w:rPr>
          <w:rFonts w:ascii="Arial" w:hAnsi="Arial" w:cs="Arial"/>
          <w:lang w:val="ru-RU" w:eastAsia="ru-RU"/>
        </w:rPr>
        <w:t xml:space="preserve"> 378 </w:t>
      </w:r>
      <w:r w:rsidR="00D65490" w:rsidRPr="00040062">
        <w:rPr>
          <w:rFonts w:ascii="Arial" w:hAnsi="Arial" w:cs="Arial"/>
          <w:lang w:val="ru-RU" w:eastAsia="ru-RU"/>
        </w:rPr>
        <w:t>«</w:t>
      </w:r>
      <w:r w:rsidRPr="00040062">
        <w:rPr>
          <w:rFonts w:ascii="Arial" w:hAnsi="Arial" w:cs="Arial"/>
          <w:lang w:val="ru-RU" w:eastAsia="ru-RU"/>
        </w:rPr>
        <w:t>Об утверждении Правил разработки сводного плана тушения лесных пожаров на территории субъекта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7551C67E"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5">
        <w:r w:rsidRPr="00040062">
          <w:rPr>
            <w:rFonts w:ascii="Arial" w:hAnsi="Arial" w:cs="Arial"/>
            <w:lang w:val="ru-RU" w:eastAsia="ru-RU"/>
          </w:rPr>
          <w:t>постановление</w:t>
        </w:r>
      </w:hyperlink>
      <w:r w:rsidRPr="00040062">
        <w:rPr>
          <w:rFonts w:ascii="Arial" w:hAnsi="Arial" w:cs="Arial"/>
          <w:lang w:val="ru-RU" w:eastAsia="ru-RU"/>
        </w:rPr>
        <w:t xml:space="preserve"> Правительства РФ от 17.05.2011 </w:t>
      </w:r>
      <w:r w:rsidR="00785EFD" w:rsidRPr="00040062">
        <w:rPr>
          <w:rFonts w:ascii="Arial" w:hAnsi="Arial" w:cs="Arial"/>
          <w:lang w:val="ru-RU" w:eastAsia="ru-RU"/>
        </w:rPr>
        <w:t>№</w:t>
      </w:r>
      <w:r w:rsidRPr="00040062">
        <w:rPr>
          <w:rFonts w:ascii="Arial" w:hAnsi="Arial" w:cs="Arial"/>
          <w:lang w:val="ru-RU" w:eastAsia="ru-RU"/>
        </w:rPr>
        <w:t xml:space="preserve"> 376 </w:t>
      </w:r>
      <w:r w:rsidR="00D65490" w:rsidRPr="00040062">
        <w:rPr>
          <w:rFonts w:ascii="Arial" w:hAnsi="Arial" w:cs="Arial"/>
          <w:lang w:val="ru-RU" w:eastAsia="ru-RU"/>
        </w:rPr>
        <w:t>«</w:t>
      </w:r>
      <w:r w:rsidRPr="00040062">
        <w:rPr>
          <w:rFonts w:ascii="Arial" w:hAnsi="Arial" w:cs="Arial"/>
          <w:lang w:val="ru-RU" w:eastAsia="ru-RU"/>
        </w:rPr>
        <w:t>О чрезвычайных ситуациях в лесах, возникших вследствие лесных пожаров</w:t>
      </w:r>
      <w:r w:rsidR="00D65490" w:rsidRPr="00040062">
        <w:rPr>
          <w:rFonts w:ascii="Arial" w:hAnsi="Arial" w:cs="Arial"/>
          <w:lang w:val="ru-RU" w:eastAsia="ru-RU"/>
        </w:rPr>
        <w:t>»</w:t>
      </w:r>
      <w:r w:rsidRPr="00040062">
        <w:rPr>
          <w:rFonts w:ascii="Arial" w:hAnsi="Arial" w:cs="Arial"/>
          <w:lang w:val="ru-RU" w:eastAsia="ru-RU"/>
        </w:rPr>
        <w:t xml:space="preserve"> (вместе с </w:t>
      </w:r>
      <w:r w:rsidR="00D65490" w:rsidRPr="00040062">
        <w:rPr>
          <w:rFonts w:ascii="Arial" w:hAnsi="Arial" w:cs="Arial"/>
          <w:lang w:val="ru-RU" w:eastAsia="ru-RU"/>
        </w:rPr>
        <w:t>«</w:t>
      </w:r>
      <w:r w:rsidRPr="00040062">
        <w:rPr>
          <w:rFonts w:ascii="Arial" w:hAnsi="Arial" w:cs="Arial"/>
          <w:lang w:val="ru-RU" w:eastAsia="ru-RU"/>
        </w:rPr>
        <w:t>Правилами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r w:rsidR="00D65490" w:rsidRPr="00040062">
        <w:rPr>
          <w:rFonts w:ascii="Arial" w:hAnsi="Arial" w:cs="Arial"/>
          <w:lang w:val="ru-RU" w:eastAsia="ru-RU"/>
        </w:rPr>
        <w:t>»</w:t>
      </w:r>
      <w:r w:rsidRPr="00040062">
        <w:rPr>
          <w:rFonts w:ascii="Arial" w:hAnsi="Arial" w:cs="Arial"/>
          <w:lang w:val="ru-RU" w:eastAsia="ru-RU"/>
        </w:rPr>
        <w:t>);</w:t>
      </w:r>
    </w:p>
    <w:p w14:paraId="5D38C88E"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6">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27.02.2017 </w:t>
      </w:r>
      <w:r w:rsidR="00785EFD" w:rsidRPr="00040062">
        <w:rPr>
          <w:rFonts w:ascii="Arial" w:hAnsi="Arial" w:cs="Arial"/>
          <w:lang w:val="ru-RU" w:eastAsia="ru-RU"/>
        </w:rPr>
        <w:t>№</w:t>
      </w:r>
      <w:r w:rsidRPr="00040062">
        <w:rPr>
          <w:rFonts w:ascii="Arial" w:hAnsi="Arial" w:cs="Arial"/>
          <w:lang w:val="ru-RU" w:eastAsia="ru-RU"/>
        </w:rPr>
        <w:t xml:space="preserve"> 72 </w:t>
      </w:r>
      <w:r w:rsidR="00D65490" w:rsidRPr="00040062">
        <w:rPr>
          <w:rFonts w:ascii="Arial" w:hAnsi="Arial" w:cs="Arial"/>
          <w:lang w:val="ru-RU" w:eastAsia="ru-RU"/>
        </w:rPr>
        <w:t>«</w:t>
      </w:r>
      <w:r w:rsidRPr="00040062">
        <w:rPr>
          <w:rFonts w:ascii="Arial" w:hAnsi="Arial" w:cs="Arial"/>
          <w:lang w:val="ru-RU" w:eastAsia="ru-RU"/>
        </w:rPr>
        <w:t>Об утверждении состава лесохозяйственных регламентов, порядка их разработки, сроков их действия и порядка внесения в них изменений</w:t>
      </w:r>
      <w:r w:rsidR="00D65490" w:rsidRPr="00040062">
        <w:rPr>
          <w:rFonts w:ascii="Arial" w:hAnsi="Arial" w:cs="Arial"/>
          <w:lang w:val="ru-RU" w:eastAsia="ru-RU"/>
        </w:rPr>
        <w:t>»</w:t>
      </w:r>
      <w:r w:rsidRPr="00040062">
        <w:rPr>
          <w:rFonts w:ascii="Arial" w:hAnsi="Arial" w:cs="Arial"/>
          <w:lang w:val="ru-RU" w:eastAsia="ru-RU"/>
        </w:rPr>
        <w:t>;</w:t>
      </w:r>
    </w:p>
    <w:p w14:paraId="6672E84B"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7">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496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и сбора недревесных лесных ресурсов</w:t>
      </w:r>
      <w:r w:rsidR="00D65490" w:rsidRPr="00040062">
        <w:rPr>
          <w:rFonts w:ascii="Arial" w:hAnsi="Arial" w:cs="Arial"/>
          <w:lang w:val="ru-RU" w:eastAsia="ru-RU"/>
        </w:rPr>
        <w:t>»</w:t>
      </w:r>
      <w:r w:rsidRPr="00040062">
        <w:rPr>
          <w:rFonts w:ascii="Arial" w:hAnsi="Arial" w:cs="Arial"/>
          <w:lang w:val="ru-RU" w:eastAsia="ru-RU"/>
        </w:rPr>
        <w:t>;</w:t>
      </w:r>
    </w:p>
    <w:p w14:paraId="614676FC"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8">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908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рекреационной деятельности</w:t>
      </w:r>
      <w:r w:rsidR="00D65490" w:rsidRPr="00040062">
        <w:rPr>
          <w:rFonts w:ascii="Arial" w:hAnsi="Arial" w:cs="Arial"/>
          <w:lang w:val="ru-RU" w:eastAsia="ru-RU"/>
        </w:rPr>
        <w:t>»</w:t>
      </w:r>
      <w:r w:rsidRPr="00040062">
        <w:rPr>
          <w:rFonts w:ascii="Arial" w:hAnsi="Arial" w:cs="Arial"/>
          <w:lang w:val="ru-RU" w:eastAsia="ru-RU"/>
        </w:rPr>
        <w:t>;</w:t>
      </w:r>
    </w:p>
    <w:p w14:paraId="674F9768"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69">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494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пищевых лесных ресурсов и сбора лекарственных растений</w:t>
      </w:r>
      <w:r w:rsidR="00D65490" w:rsidRPr="00040062">
        <w:rPr>
          <w:rFonts w:ascii="Arial" w:hAnsi="Arial" w:cs="Arial"/>
          <w:lang w:val="ru-RU" w:eastAsia="ru-RU"/>
        </w:rPr>
        <w:t>»</w:t>
      </w:r>
      <w:r w:rsidRPr="00040062">
        <w:rPr>
          <w:rFonts w:ascii="Arial" w:hAnsi="Arial" w:cs="Arial"/>
          <w:lang w:val="ru-RU" w:eastAsia="ru-RU"/>
        </w:rPr>
        <w:t>;</w:t>
      </w:r>
    </w:p>
    <w:p w14:paraId="73706644"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0">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28.07.2020 </w:t>
      </w:r>
      <w:r w:rsidR="00785EFD" w:rsidRPr="00040062">
        <w:rPr>
          <w:rFonts w:ascii="Arial" w:hAnsi="Arial" w:cs="Arial"/>
          <w:lang w:val="ru-RU" w:eastAsia="ru-RU"/>
        </w:rPr>
        <w:t>№</w:t>
      </w:r>
      <w:r w:rsidRPr="00040062">
        <w:rPr>
          <w:rFonts w:ascii="Arial" w:hAnsi="Arial" w:cs="Arial"/>
          <w:lang w:val="ru-RU" w:eastAsia="ru-RU"/>
        </w:rPr>
        <w:t xml:space="preserve"> 497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выращивания лесных плодовых, ягодных, декоративных растений, лекарственных растений</w:t>
      </w:r>
      <w:r w:rsidR="00D65490" w:rsidRPr="00040062">
        <w:rPr>
          <w:rFonts w:ascii="Arial" w:hAnsi="Arial" w:cs="Arial"/>
          <w:lang w:val="ru-RU" w:eastAsia="ru-RU"/>
        </w:rPr>
        <w:t>»</w:t>
      </w:r>
      <w:r w:rsidRPr="00040062">
        <w:rPr>
          <w:rFonts w:ascii="Arial" w:hAnsi="Arial" w:cs="Arial"/>
          <w:lang w:val="ru-RU" w:eastAsia="ru-RU"/>
        </w:rPr>
        <w:t>;</w:t>
      </w:r>
    </w:p>
    <w:p w14:paraId="3A1037B7"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1">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27.07.2020 </w:t>
      </w:r>
      <w:r w:rsidR="00785EFD" w:rsidRPr="00040062">
        <w:rPr>
          <w:rFonts w:ascii="Arial" w:hAnsi="Arial" w:cs="Arial"/>
          <w:lang w:val="ru-RU" w:eastAsia="ru-RU"/>
        </w:rPr>
        <w:t>№</w:t>
      </w:r>
      <w:r w:rsidRPr="00040062">
        <w:rPr>
          <w:rFonts w:ascii="Arial" w:hAnsi="Arial" w:cs="Arial"/>
          <w:lang w:val="ru-RU" w:eastAsia="ru-RU"/>
        </w:rPr>
        <w:t xml:space="preserve"> 487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научно-исследовательской деятельности, образовательной деятельности</w:t>
      </w:r>
      <w:r w:rsidR="00D65490" w:rsidRPr="00040062">
        <w:rPr>
          <w:rFonts w:ascii="Arial" w:hAnsi="Arial" w:cs="Arial"/>
          <w:lang w:val="ru-RU" w:eastAsia="ru-RU"/>
        </w:rPr>
        <w:t>»</w:t>
      </w:r>
      <w:r w:rsidRPr="00040062">
        <w:rPr>
          <w:rFonts w:ascii="Arial" w:hAnsi="Arial" w:cs="Arial"/>
          <w:lang w:val="ru-RU" w:eastAsia="ru-RU"/>
        </w:rPr>
        <w:t>;</w:t>
      </w:r>
    </w:p>
    <w:p w14:paraId="1B362872"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Приказ Министерства природных ресурсов и экологии РФ от 20 декабря 2021 г. № 978 </w:t>
      </w:r>
      <w:r w:rsidR="00D65490" w:rsidRPr="00040062">
        <w:rPr>
          <w:rFonts w:ascii="Arial" w:hAnsi="Arial" w:cs="Arial"/>
          <w:lang w:val="ru-RU" w:eastAsia="ru-RU"/>
        </w:rPr>
        <w:t>«</w:t>
      </w:r>
      <w:r w:rsidRPr="00040062">
        <w:rPr>
          <w:rFonts w:ascii="Arial" w:hAnsi="Arial" w:cs="Arial"/>
          <w:lang w:val="ru-RU" w:eastAsia="ru-RU"/>
        </w:rPr>
        <w: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r w:rsidR="00D65490" w:rsidRPr="00040062">
        <w:rPr>
          <w:rFonts w:ascii="Arial" w:hAnsi="Arial" w:cs="Arial"/>
          <w:lang w:val="ru-RU" w:eastAsia="ru-RU"/>
        </w:rPr>
        <w:t>»</w:t>
      </w:r>
      <w:r w:rsidRPr="00040062">
        <w:rPr>
          <w:rFonts w:ascii="Arial" w:hAnsi="Arial" w:cs="Arial"/>
          <w:lang w:val="ru-RU" w:eastAsia="ru-RU"/>
        </w:rPr>
        <w:t>;</w:t>
      </w:r>
    </w:p>
    <w:p w14:paraId="07BA6367"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2">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911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живицы</w:t>
      </w:r>
      <w:r w:rsidR="00D65490" w:rsidRPr="00040062">
        <w:rPr>
          <w:rFonts w:ascii="Arial" w:hAnsi="Arial" w:cs="Arial"/>
          <w:lang w:val="ru-RU" w:eastAsia="ru-RU"/>
        </w:rPr>
        <w:t>»</w:t>
      </w:r>
      <w:r w:rsidRPr="00040062">
        <w:rPr>
          <w:rFonts w:ascii="Arial" w:hAnsi="Arial" w:cs="Arial"/>
          <w:lang w:val="ru-RU" w:eastAsia="ru-RU"/>
        </w:rPr>
        <w:t>;</w:t>
      </w:r>
    </w:p>
    <w:p w14:paraId="14840C8F"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Приказ Минприроды России от 29.12.2021 </w:t>
      </w:r>
      <w:r w:rsidR="00785EFD" w:rsidRPr="00040062">
        <w:rPr>
          <w:rFonts w:ascii="Arial" w:hAnsi="Arial" w:cs="Arial"/>
          <w:lang w:val="ru-RU" w:eastAsia="ru-RU"/>
        </w:rPr>
        <w:t>№</w:t>
      </w:r>
      <w:r w:rsidRPr="00040062">
        <w:rPr>
          <w:rFonts w:ascii="Arial" w:hAnsi="Arial" w:cs="Arial"/>
          <w:lang w:val="ru-RU" w:eastAsia="ru-RU"/>
        </w:rPr>
        <w:t xml:space="preserve"> 1024 </w:t>
      </w:r>
      <w:r w:rsidR="00D65490" w:rsidRPr="00040062">
        <w:rPr>
          <w:rFonts w:ascii="Arial" w:hAnsi="Arial" w:cs="Arial"/>
          <w:lang w:val="ru-RU" w:eastAsia="ru-RU"/>
        </w:rPr>
        <w:t>«</w:t>
      </w:r>
      <w:r w:rsidRPr="00040062">
        <w:rPr>
          <w:rFonts w:ascii="Arial" w:hAnsi="Arial" w:cs="Arial"/>
          <w:lang w:val="ru-RU" w:eastAsia="ru-RU"/>
        </w:rPr>
        <w: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00D65490" w:rsidRPr="00040062">
        <w:rPr>
          <w:rFonts w:ascii="Arial" w:hAnsi="Arial" w:cs="Arial"/>
          <w:lang w:val="ru-RU" w:eastAsia="ru-RU"/>
        </w:rPr>
        <w:t>»</w:t>
      </w:r>
      <w:r w:rsidRPr="00040062">
        <w:rPr>
          <w:rFonts w:ascii="Arial" w:hAnsi="Arial" w:cs="Arial"/>
          <w:lang w:val="ru-RU" w:eastAsia="ru-RU"/>
        </w:rPr>
        <w:t>;</w:t>
      </w:r>
    </w:p>
    <w:p w14:paraId="28E28EE3"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3">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01.12.2020 </w:t>
      </w:r>
      <w:r w:rsidR="00785EFD" w:rsidRPr="00040062">
        <w:rPr>
          <w:rFonts w:ascii="Arial" w:hAnsi="Arial" w:cs="Arial"/>
          <w:lang w:val="ru-RU" w:eastAsia="ru-RU"/>
        </w:rPr>
        <w:t>№</w:t>
      </w:r>
      <w:r w:rsidRPr="00040062">
        <w:rPr>
          <w:rFonts w:ascii="Arial" w:hAnsi="Arial" w:cs="Arial"/>
          <w:lang w:val="ru-RU" w:eastAsia="ru-RU"/>
        </w:rPr>
        <w:t xml:space="preserve"> 993 </w:t>
      </w:r>
      <w:r w:rsidR="00D65490" w:rsidRPr="00040062">
        <w:rPr>
          <w:rFonts w:ascii="Arial" w:hAnsi="Arial" w:cs="Arial"/>
          <w:lang w:val="ru-RU" w:eastAsia="ru-RU"/>
        </w:rPr>
        <w:t>«</w:t>
      </w:r>
      <w:r w:rsidRPr="00040062">
        <w:rPr>
          <w:rFonts w:ascii="Arial" w:hAnsi="Arial" w:cs="Arial"/>
          <w:lang w:val="ru-RU" w:eastAsia="ru-RU"/>
        </w:rPr>
        <w:t>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16905224"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4">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30.07.2020 </w:t>
      </w:r>
      <w:r w:rsidR="00785EFD" w:rsidRPr="00040062">
        <w:rPr>
          <w:rFonts w:ascii="Arial" w:hAnsi="Arial" w:cs="Arial"/>
          <w:lang w:val="ru-RU" w:eastAsia="ru-RU"/>
        </w:rPr>
        <w:t>№</w:t>
      </w:r>
      <w:r w:rsidRPr="00040062">
        <w:rPr>
          <w:rFonts w:ascii="Arial" w:hAnsi="Arial" w:cs="Arial"/>
          <w:lang w:val="ru-RU" w:eastAsia="ru-RU"/>
        </w:rPr>
        <w:t xml:space="preserve"> 534 </w:t>
      </w:r>
      <w:r w:rsidR="00D65490" w:rsidRPr="00040062">
        <w:rPr>
          <w:rFonts w:ascii="Arial" w:hAnsi="Arial" w:cs="Arial"/>
          <w:lang w:val="ru-RU" w:eastAsia="ru-RU"/>
        </w:rPr>
        <w:t>«</w:t>
      </w:r>
      <w:r w:rsidRPr="00040062">
        <w:rPr>
          <w:rFonts w:ascii="Arial" w:hAnsi="Arial" w:cs="Arial"/>
          <w:lang w:val="ru-RU" w:eastAsia="ru-RU"/>
        </w:rPr>
        <w:t>Об утверждении Правил ухода за лесами</w:t>
      </w:r>
      <w:r w:rsidR="00D65490" w:rsidRPr="00040062">
        <w:rPr>
          <w:rFonts w:ascii="Arial" w:hAnsi="Arial" w:cs="Arial"/>
          <w:lang w:val="ru-RU" w:eastAsia="ru-RU"/>
        </w:rPr>
        <w:t>»</w:t>
      </w:r>
      <w:r w:rsidRPr="00040062">
        <w:rPr>
          <w:rFonts w:ascii="Arial" w:hAnsi="Arial" w:cs="Arial"/>
          <w:lang w:val="ru-RU" w:eastAsia="ru-RU"/>
        </w:rPr>
        <w:t>;</w:t>
      </w:r>
    </w:p>
    <w:p w14:paraId="39ABE0FB"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Приказ Минприроды России от 29.04.2021 </w:t>
      </w:r>
      <w:r w:rsidR="00785EFD" w:rsidRPr="00040062">
        <w:rPr>
          <w:rFonts w:ascii="Arial" w:hAnsi="Arial" w:cs="Arial"/>
          <w:lang w:val="ru-RU" w:eastAsia="ru-RU"/>
        </w:rPr>
        <w:t>№</w:t>
      </w:r>
      <w:r w:rsidRPr="00040062">
        <w:rPr>
          <w:rFonts w:ascii="Arial" w:hAnsi="Arial" w:cs="Arial"/>
          <w:lang w:val="ru-RU" w:eastAsia="ru-RU"/>
        </w:rPr>
        <w:t xml:space="preserve"> 303 </w:t>
      </w:r>
      <w:r w:rsidR="00D65490" w:rsidRPr="00040062">
        <w:rPr>
          <w:rFonts w:ascii="Arial" w:hAnsi="Arial" w:cs="Arial"/>
          <w:lang w:val="ru-RU" w:eastAsia="ru-RU"/>
        </w:rPr>
        <w:t>«</w:t>
      </w:r>
      <w:r w:rsidRPr="00040062">
        <w:rPr>
          <w:rFonts w:ascii="Arial" w:hAnsi="Arial" w:cs="Arial"/>
          <w:lang w:val="ru-RU" w:eastAsia="ru-RU"/>
        </w:rPr>
        <w:t xml:space="preserve">Об утверждении формы лесной декларации, порядка ее заполнения и подачи, требований к формату лесной </w:t>
      </w:r>
      <w:r w:rsidRPr="00040062">
        <w:rPr>
          <w:rFonts w:ascii="Arial" w:hAnsi="Arial" w:cs="Arial"/>
          <w:lang w:val="ru-RU" w:eastAsia="ru-RU"/>
        </w:rPr>
        <w:lastRenderedPageBreak/>
        <w:t>декларации в электронной форме</w:t>
      </w:r>
      <w:r w:rsidR="00D65490" w:rsidRPr="00040062">
        <w:rPr>
          <w:rFonts w:ascii="Arial" w:hAnsi="Arial" w:cs="Arial"/>
          <w:lang w:val="ru-RU" w:eastAsia="ru-RU"/>
        </w:rPr>
        <w:t>»</w:t>
      </w:r>
      <w:r w:rsidRPr="00040062">
        <w:rPr>
          <w:rFonts w:ascii="Arial" w:hAnsi="Arial" w:cs="Arial"/>
          <w:lang w:val="ru-RU" w:eastAsia="ru-RU"/>
        </w:rPr>
        <w:t>;</w:t>
      </w:r>
    </w:p>
    <w:p w14:paraId="11E2D5FA"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5">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30.07.2020 </w:t>
      </w:r>
      <w:r w:rsidR="00785EFD" w:rsidRPr="00040062">
        <w:rPr>
          <w:rFonts w:ascii="Arial" w:hAnsi="Arial" w:cs="Arial"/>
          <w:lang w:val="ru-RU" w:eastAsia="ru-RU"/>
        </w:rPr>
        <w:t>№</w:t>
      </w:r>
      <w:r w:rsidRPr="00040062">
        <w:rPr>
          <w:rFonts w:ascii="Arial" w:hAnsi="Arial" w:cs="Arial"/>
          <w:lang w:val="ru-RU" w:eastAsia="ru-RU"/>
        </w:rPr>
        <w:t xml:space="preserve"> 513 </w:t>
      </w:r>
      <w:r w:rsidR="00D65490" w:rsidRPr="00040062">
        <w:rPr>
          <w:rFonts w:ascii="Arial" w:hAnsi="Arial" w:cs="Arial"/>
          <w:lang w:val="ru-RU" w:eastAsia="ru-RU"/>
        </w:rPr>
        <w:t>«</w:t>
      </w:r>
      <w:r w:rsidRPr="00040062">
        <w:rPr>
          <w:rFonts w:ascii="Arial" w:hAnsi="Arial" w:cs="Arial"/>
          <w:lang w:val="ru-RU" w:eastAsia="ru-RU"/>
        </w:rPr>
        <w:t>Об утверждении Порядка государственной или муниципальной экспертизы проекта освоения лесов</w:t>
      </w:r>
      <w:r w:rsidR="00D65490" w:rsidRPr="00040062">
        <w:rPr>
          <w:rFonts w:ascii="Arial" w:hAnsi="Arial" w:cs="Arial"/>
          <w:lang w:val="ru-RU" w:eastAsia="ru-RU"/>
        </w:rPr>
        <w:t>»</w:t>
      </w:r>
      <w:r w:rsidRPr="00040062">
        <w:rPr>
          <w:rFonts w:ascii="Arial" w:hAnsi="Arial" w:cs="Arial"/>
          <w:lang w:val="ru-RU" w:eastAsia="ru-RU"/>
        </w:rPr>
        <w:t>;</w:t>
      </w:r>
    </w:p>
    <w:p w14:paraId="463794A9"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6">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27.07.2020 </w:t>
      </w:r>
      <w:r w:rsidR="00785EFD" w:rsidRPr="00040062">
        <w:rPr>
          <w:rFonts w:ascii="Arial" w:hAnsi="Arial" w:cs="Arial"/>
          <w:lang w:val="ru-RU" w:eastAsia="ru-RU"/>
        </w:rPr>
        <w:t>№</w:t>
      </w:r>
      <w:r w:rsidRPr="00040062">
        <w:rPr>
          <w:rFonts w:ascii="Arial" w:hAnsi="Arial" w:cs="Arial"/>
          <w:lang w:val="ru-RU" w:eastAsia="ru-RU"/>
        </w:rPr>
        <w:t xml:space="preserve"> 488 </w:t>
      </w:r>
      <w:r w:rsidR="00D65490" w:rsidRPr="00040062">
        <w:rPr>
          <w:rFonts w:ascii="Arial" w:hAnsi="Arial" w:cs="Arial"/>
          <w:lang w:val="ru-RU" w:eastAsia="ru-RU"/>
        </w:rPr>
        <w:t>«</w:t>
      </w:r>
      <w:r w:rsidRPr="00040062">
        <w:rPr>
          <w:rFonts w:ascii="Arial" w:hAnsi="Arial" w:cs="Arial"/>
          <w:lang w:val="ru-RU" w:eastAsia="ru-RU"/>
        </w:rPr>
        <w:t>Об утверждении типового договора купли-продажи лесных насаждений</w:t>
      </w:r>
      <w:r w:rsidR="00D65490" w:rsidRPr="00040062">
        <w:rPr>
          <w:rFonts w:ascii="Arial" w:hAnsi="Arial" w:cs="Arial"/>
          <w:lang w:val="ru-RU" w:eastAsia="ru-RU"/>
        </w:rPr>
        <w:t>»</w:t>
      </w:r>
      <w:r w:rsidRPr="00040062">
        <w:rPr>
          <w:rFonts w:ascii="Arial" w:hAnsi="Arial" w:cs="Arial"/>
          <w:lang w:val="ru-RU" w:eastAsia="ru-RU"/>
        </w:rPr>
        <w:t>;</w:t>
      </w:r>
    </w:p>
    <w:p w14:paraId="5D4F041D"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7">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909 </w:t>
      </w:r>
      <w:r w:rsidR="00D65490" w:rsidRPr="00040062">
        <w:rPr>
          <w:rFonts w:ascii="Arial" w:hAnsi="Arial" w:cs="Arial"/>
          <w:lang w:val="ru-RU" w:eastAsia="ru-RU"/>
        </w:rPr>
        <w:t>«</w:t>
      </w:r>
      <w:r w:rsidRPr="00040062">
        <w:rPr>
          <w:rFonts w:ascii="Arial" w:hAnsi="Arial" w:cs="Arial"/>
          <w:lang w:val="ru-RU" w:eastAsia="ru-RU"/>
        </w:rPr>
        <w:t>Об утверждении Порядка использования районированных семян лесных растений основных лесных древесных пород</w:t>
      </w:r>
      <w:r w:rsidR="00D65490" w:rsidRPr="00040062">
        <w:rPr>
          <w:rFonts w:ascii="Arial" w:hAnsi="Arial" w:cs="Arial"/>
          <w:lang w:val="ru-RU" w:eastAsia="ru-RU"/>
        </w:rPr>
        <w:t>»</w:t>
      </w:r>
      <w:r w:rsidRPr="00040062">
        <w:rPr>
          <w:rFonts w:ascii="Arial" w:hAnsi="Arial" w:cs="Arial"/>
          <w:lang w:val="ru-RU" w:eastAsia="ru-RU"/>
        </w:rPr>
        <w:t>;</w:t>
      </w:r>
    </w:p>
    <w:p w14:paraId="3B5DBBE1"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8">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18.08.2014 </w:t>
      </w:r>
      <w:r w:rsidR="00785EFD" w:rsidRPr="00040062">
        <w:rPr>
          <w:rFonts w:ascii="Arial" w:hAnsi="Arial" w:cs="Arial"/>
          <w:lang w:val="ru-RU" w:eastAsia="ru-RU"/>
        </w:rPr>
        <w:t>№</w:t>
      </w:r>
      <w:r w:rsidRPr="00040062">
        <w:rPr>
          <w:rFonts w:ascii="Arial" w:hAnsi="Arial" w:cs="Arial"/>
          <w:lang w:val="ru-RU" w:eastAsia="ru-RU"/>
        </w:rPr>
        <w:t xml:space="preserve"> 367 </w:t>
      </w:r>
      <w:r w:rsidR="00D65490" w:rsidRPr="00040062">
        <w:rPr>
          <w:rFonts w:ascii="Arial" w:hAnsi="Arial" w:cs="Arial"/>
          <w:lang w:val="ru-RU" w:eastAsia="ru-RU"/>
        </w:rPr>
        <w:t>«</w:t>
      </w:r>
      <w:r w:rsidRPr="00040062">
        <w:rPr>
          <w:rFonts w:ascii="Arial" w:hAnsi="Arial" w:cs="Arial"/>
          <w:lang w:val="ru-RU" w:eastAsia="ru-RU"/>
        </w:rPr>
        <w:t>Об утверждении Перечня лесорастительных зон Российской Федерации и Перечня лесных районов Российской Федерации</w:t>
      </w:r>
      <w:r w:rsidR="00D65490" w:rsidRPr="00040062">
        <w:rPr>
          <w:rFonts w:ascii="Arial" w:hAnsi="Arial" w:cs="Arial"/>
          <w:lang w:val="ru-RU" w:eastAsia="ru-RU"/>
        </w:rPr>
        <w:t>»</w:t>
      </w:r>
      <w:r w:rsidRPr="00040062">
        <w:rPr>
          <w:rFonts w:ascii="Arial" w:hAnsi="Arial" w:cs="Arial"/>
          <w:lang w:val="ru-RU" w:eastAsia="ru-RU"/>
        </w:rPr>
        <w:t>;</w:t>
      </w:r>
    </w:p>
    <w:p w14:paraId="15FD7D6F"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79">
        <w:r w:rsidRPr="00040062">
          <w:rPr>
            <w:rFonts w:ascii="Arial" w:hAnsi="Arial" w:cs="Arial"/>
            <w:lang w:val="ru-RU" w:eastAsia="ru-RU"/>
          </w:rPr>
          <w:t>приказ</w:t>
        </w:r>
      </w:hyperlink>
      <w:r w:rsidRPr="00040062">
        <w:rPr>
          <w:rFonts w:ascii="Arial" w:hAnsi="Arial" w:cs="Arial"/>
          <w:lang w:val="ru-RU" w:eastAsia="ru-RU"/>
        </w:rPr>
        <w:t xml:space="preserve"> Рослесхоза от 09.04.2015 </w:t>
      </w:r>
      <w:r w:rsidR="00785EFD" w:rsidRPr="00040062">
        <w:rPr>
          <w:rFonts w:ascii="Arial" w:hAnsi="Arial" w:cs="Arial"/>
          <w:lang w:val="ru-RU" w:eastAsia="ru-RU"/>
        </w:rPr>
        <w:t>№</w:t>
      </w:r>
      <w:r w:rsidRPr="00040062">
        <w:rPr>
          <w:rFonts w:ascii="Arial" w:hAnsi="Arial" w:cs="Arial"/>
          <w:lang w:val="ru-RU" w:eastAsia="ru-RU"/>
        </w:rPr>
        <w:t xml:space="preserve"> 105 </w:t>
      </w:r>
      <w:r w:rsidR="00D65490" w:rsidRPr="00040062">
        <w:rPr>
          <w:rFonts w:ascii="Arial" w:hAnsi="Arial" w:cs="Arial"/>
          <w:lang w:val="ru-RU" w:eastAsia="ru-RU"/>
        </w:rPr>
        <w:t>«</w:t>
      </w:r>
      <w:r w:rsidRPr="00040062">
        <w:rPr>
          <w:rFonts w:ascii="Arial" w:hAnsi="Arial" w:cs="Arial"/>
          <w:lang w:val="ru-RU" w:eastAsia="ru-RU"/>
        </w:rPr>
        <w:t>Об установлении возрастов рубок</w:t>
      </w:r>
      <w:r w:rsidR="00D65490" w:rsidRPr="00040062">
        <w:rPr>
          <w:rFonts w:ascii="Arial" w:hAnsi="Arial" w:cs="Arial"/>
          <w:lang w:val="ru-RU" w:eastAsia="ru-RU"/>
        </w:rPr>
        <w:t>»</w:t>
      </w:r>
      <w:r w:rsidRPr="00040062">
        <w:rPr>
          <w:rFonts w:ascii="Arial" w:hAnsi="Arial" w:cs="Arial"/>
          <w:lang w:val="ru-RU" w:eastAsia="ru-RU"/>
        </w:rPr>
        <w:t>;</w:t>
      </w:r>
    </w:p>
    <w:p w14:paraId="38C1C4DF"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0">
        <w:r w:rsidRPr="00040062">
          <w:rPr>
            <w:rFonts w:ascii="Arial" w:hAnsi="Arial" w:cs="Arial"/>
            <w:lang w:val="ru-RU" w:eastAsia="ru-RU"/>
          </w:rPr>
          <w:t>приказ</w:t>
        </w:r>
      </w:hyperlink>
      <w:r w:rsidRPr="00040062">
        <w:rPr>
          <w:rFonts w:ascii="Arial" w:hAnsi="Arial" w:cs="Arial"/>
          <w:lang w:val="ru-RU" w:eastAsia="ru-RU"/>
        </w:rPr>
        <w:t xml:space="preserve"> Рослесхоза от 05.12.2011 </w:t>
      </w:r>
      <w:r w:rsidR="00785EFD" w:rsidRPr="00040062">
        <w:rPr>
          <w:rFonts w:ascii="Arial" w:hAnsi="Arial" w:cs="Arial"/>
          <w:lang w:val="ru-RU" w:eastAsia="ru-RU"/>
        </w:rPr>
        <w:t>№</w:t>
      </w:r>
      <w:r w:rsidRPr="00040062">
        <w:rPr>
          <w:rFonts w:ascii="Arial" w:hAnsi="Arial" w:cs="Arial"/>
          <w:lang w:val="ru-RU" w:eastAsia="ru-RU"/>
        </w:rPr>
        <w:t xml:space="preserve"> 513 </w:t>
      </w:r>
      <w:r w:rsidR="00D65490" w:rsidRPr="00040062">
        <w:rPr>
          <w:rFonts w:ascii="Arial" w:hAnsi="Arial" w:cs="Arial"/>
          <w:lang w:val="ru-RU" w:eastAsia="ru-RU"/>
        </w:rPr>
        <w:t>«</w:t>
      </w:r>
      <w:r w:rsidRPr="00040062">
        <w:rPr>
          <w:rFonts w:ascii="Arial" w:hAnsi="Arial" w:cs="Arial"/>
          <w:lang w:val="ru-RU" w:eastAsia="ru-RU"/>
        </w:rPr>
        <w:t>Об утверждении Перечня видов (пород) деревьев и кустарников, заготовка древесины которых не допускается</w:t>
      </w:r>
      <w:r w:rsidR="00D65490" w:rsidRPr="00040062">
        <w:rPr>
          <w:rFonts w:ascii="Arial" w:hAnsi="Arial" w:cs="Arial"/>
          <w:lang w:val="ru-RU" w:eastAsia="ru-RU"/>
        </w:rPr>
        <w:t>»</w:t>
      </w:r>
      <w:r w:rsidRPr="00040062">
        <w:rPr>
          <w:rFonts w:ascii="Arial" w:hAnsi="Arial" w:cs="Arial"/>
          <w:lang w:val="ru-RU" w:eastAsia="ru-RU"/>
        </w:rPr>
        <w:t>;</w:t>
      </w:r>
    </w:p>
    <w:p w14:paraId="7CAA65AA"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1">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30.07.2020 </w:t>
      </w:r>
      <w:r w:rsidR="00785EFD" w:rsidRPr="00040062">
        <w:rPr>
          <w:rFonts w:ascii="Arial" w:hAnsi="Arial" w:cs="Arial"/>
          <w:lang w:val="ru-RU" w:eastAsia="ru-RU"/>
        </w:rPr>
        <w:t>№</w:t>
      </w:r>
      <w:r w:rsidRPr="00040062">
        <w:rPr>
          <w:rFonts w:ascii="Arial" w:hAnsi="Arial" w:cs="Arial"/>
          <w:lang w:val="ru-RU" w:eastAsia="ru-RU"/>
        </w:rPr>
        <w:t xml:space="preserve"> 542 </w:t>
      </w:r>
      <w:r w:rsidR="00D65490" w:rsidRPr="00040062">
        <w:rPr>
          <w:rFonts w:ascii="Arial" w:hAnsi="Arial" w:cs="Arial"/>
          <w:lang w:val="ru-RU" w:eastAsia="ru-RU"/>
        </w:rPr>
        <w:t>«</w:t>
      </w:r>
      <w:r w:rsidRPr="00040062">
        <w:rPr>
          <w:rFonts w:ascii="Arial" w:hAnsi="Arial" w:cs="Arial"/>
          <w:lang w:val="ru-RU" w:eastAsia="ru-RU"/>
        </w:rPr>
        <w:t>Об утверждении типовых договоров аренды лесных участков</w:t>
      </w:r>
      <w:r w:rsidR="00D65490" w:rsidRPr="00040062">
        <w:rPr>
          <w:rFonts w:ascii="Arial" w:hAnsi="Arial" w:cs="Arial"/>
          <w:lang w:val="ru-RU" w:eastAsia="ru-RU"/>
        </w:rPr>
        <w:t>»</w:t>
      </w:r>
      <w:r w:rsidRPr="00040062">
        <w:rPr>
          <w:rFonts w:ascii="Arial" w:hAnsi="Arial" w:cs="Arial"/>
          <w:lang w:val="ru-RU" w:eastAsia="ru-RU"/>
        </w:rPr>
        <w:t>;</w:t>
      </w:r>
    </w:p>
    <w:p w14:paraId="300B35FA"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Приказ Министерства природных ресурсов и экологии РФ от 27.09.2021 </w:t>
      </w:r>
      <w:r w:rsidR="00785EFD" w:rsidRPr="00040062">
        <w:rPr>
          <w:rFonts w:ascii="Arial" w:hAnsi="Arial" w:cs="Arial"/>
          <w:lang w:val="ru-RU" w:eastAsia="ru-RU"/>
        </w:rPr>
        <w:t>№</w:t>
      </w:r>
      <w:r w:rsidRPr="00040062">
        <w:rPr>
          <w:rFonts w:ascii="Arial" w:hAnsi="Arial" w:cs="Arial"/>
          <w:lang w:val="ru-RU" w:eastAsia="ru-RU"/>
        </w:rPr>
        <w:t xml:space="preserve"> 686 </w:t>
      </w:r>
      <w:r w:rsidR="00D65490" w:rsidRPr="00040062">
        <w:rPr>
          <w:rFonts w:ascii="Arial" w:hAnsi="Arial" w:cs="Arial"/>
          <w:lang w:val="ru-RU" w:eastAsia="ru-RU"/>
        </w:rPr>
        <w:t>«</w:t>
      </w:r>
      <w:r w:rsidRPr="00040062">
        <w:rPr>
          <w:rFonts w:ascii="Arial" w:hAnsi="Arial" w:cs="Arial"/>
          <w:lang w:val="ru-RU" w:eastAsia="ru-RU"/>
        </w:rPr>
        <w:t>Об утверждении Порядка проведения государственной инвентаризации лесов</w:t>
      </w:r>
      <w:r w:rsidR="00D65490" w:rsidRPr="00040062">
        <w:rPr>
          <w:rFonts w:ascii="Arial" w:hAnsi="Arial" w:cs="Arial"/>
          <w:lang w:val="ru-RU" w:eastAsia="ru-RU"/>
        </w:rPr>
        <w:t>»</w:t>
      </w:r>
      <w:r w:rsidRPr="00040062">
        <w:rPr>
          <w:rFonts w:ascii="Arial" w:hAnsi="Arial" w:cs="Arial"/>
          <w:lang w:val="ru-RU" w:eastAsia="ru-RU"/>
        </w:rPr>
        <w:t>;</w:t>
      </w:r>
    </w:p>
    <w:p w14:paraId="39227E2E"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2">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07.07.2020 </w:t>
      </w:r>
      <w:r w:rsidR="00785EFD" w:rsidRPr="00040062">
        <w:rPr>
          <w:rFonts w:ascii="Arial" w:hAnsi="Arial" w:cs="Arial"/>
          <w:lang w:val="ru-RU" w:eastAsia="ru-RU"/>
        </w:rPr>
        <w:t>№</w:t>
      </w:r>
      <w:r w:rsidRPr="00040062">
        <w:rPr>
          <w:rFonts w:ascii="Arial" w:hAnsi="Arial" w:cs="Arial"/>
          <w:lang w:val="ru-RU" w:eastAsia="ru-RU"/>
        </w:rPr>
        <w:t xml:space="preserve"> 417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r w:rsidR="00D65490" w:rsidRPr="00040062">
        <w:rPr>
          <w:rFonts w:ascii="Arial" w:hAnsi="Arial" w:cs="Arial"/>
          <w:lang w:val="ru-RU" w:eastAsia="ru-RU"/>
        </w:rPr>
        <w:t>»</w:t>
      </w:r>
      <w:r w:rsidRPr="00040062">
        <w:rPr>
          <w:rFonts w:ascii="Arial" w:hAnsi="Arial" w:cs="Arial"/>
          <w:lang w:val="ru-RU" w:eastAsia="ru-RU"/>
        </w:rPr>
        <w:t>;</w:t>
      </w:r>
    </w:p>
    <w:p w14:paraId="7B4F73B0"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3">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10.07.2020 </w:t>
      </w:r>
      <w:r w:rsidR="00785EFD" w:rsidRPr="00040062">
        <w:rPr>
          <w:rFonts w:ascii="Arial" w:hAnsi="Arial" w:cs="Arial"/>
          <w:lang w:val="ru-RU" w:eastAsia="ru-RU"/>
        </w:rPr>
        <w:t>№</w:t>
      </w:r>
      <w:r w:rsidRPr="00040062">
        <w:rPr>
          <w:rFonts w:ascii="Arial" w:hAnsi="Arial" w:cs="Arial"/>
          <w:lang w:val="ru-RU" w:eastAsia="ru-RU"/>
        </w:rPr>
        <w:t xml:space="preserve"> 434 </w:t>
      </w:r>
      <w:r w:rsidR="00D65490" w:rsidRPr="00040062">
        <w:rPr>
          <w:rFonts w:ascii="Arial" w:hAnsi="Arial" w:cs="Arial"/>
          <w:lang w:val="ru-RU" w:eastAsia="ru-RU"/>
        </w:rPr>
        <w:t>«</w:t>
      </w:r>
      <w:r w:rsidRPr="00040062">
        <w:rPr>
          <w:rFonts w:ascii="Arial" w:hAnsi="Arial" w:cs="Arial"/>
          <w:lang w:val="ru-RU" w:eastAsia="ru-RU"/>
        </w:rPr>
        <w:t>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sidR="00D65490" w:rsidRPr="00040062">
        <w:rPr>
          <w:rFonts w:ascii="Arial" w:hAnsi="Arial" w:cs="Arial"/>
          <w:lang w:val="ru-RU" w:eastAsia="ru-RU"/>
        </w:rPr>
        <w:t>»</w:t>
      </w:r>
      <w:r w:rsidRPr="00040062">
        <w:rPr>
          <w:rFonts w:ascii="Arial" w:hAnsi="Arial" w:cs="Arial"/>
          <w:lang w:val="ru-RU" w:eastAsia="ru-RU"/>
        </w:rPr>
        <w:t>;</w:t>
      </w:r>
    </w:p>
    <w:p w14:paraId="321623FE"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4">
        <w:r w:rsidRPr="00040062">
          <w:rPr>
            <w:rFonts w:ascii="Arial" w:hAnsi="Arial" w:cs="Arial"/>
            <w:lang w:val="ru-RU" w:eastAsia="ru-RU"/>
          </w:rPr>
          <w:t>приказ</w:t>
        </w:r>
      </w:hyperlink>
      <w:r w:rsidRPr="00040062">
        <w:rPr>
          <w:rFonts w:ascii="Arial" w:hAnsi="Arial" w:cs="Arial"/>
          <w:lang w:val="ru-RU" w:eastAsia="ru-RU"/>
        </w:rPr>
        <w:t xml:space="preserve"> Рослесхоза от 27.05.2011 </w:t>
      </w:r>
      <w:r w:rsidR="00785EFD" w:rsidRPr="00040062">
        <w:rPr>
          <w:rFonts w:ascii="Arial" w:hAnsi="Arial" w:cs="Arial"/>
          <w:lang w:val="ru-RU" w:eastAsia="ru-RU"/>
        </w:rPr>
        <w:t>№</w:t>
      </w:r>
      <w:r w:rsidRPr="00040062">
        <w:rPr>
          <w:rFonts w:ascii="Arial" w:hAnsi="Arial" w:cs="Arial"/>
          <w:lang w:val="ru-RU" w:eastAsia="ru-RU"/>
        </w:rPr>
        <w:t xml:space="preserve"> 191 </w:t>
      </w:r>
      <w:r w:rsidR="00D65490" w:rsidRPr="00040062">
        <w:rPr>
          <w:rFonts w:ascii="Arial" w:hAnsi="Arial" w:cs="Arial"/>
          <w:lang w:val="ru-RU" w:eastAsia="ru-RU"/>
        </w:rPr>
        <w:t>«</w:t>
      </w:r>
      <w:r w:rsidRPr="00040062">
        <w:rPr>
          <w:rFonts w:ascii="Arial" w:hAnsi="Arial" w:cs="Arial"/>
          <w:lang w:val="ru-RU" w:eastAsia="ru-RU"/>
        </w:rPr>
        <w:t>Об утверждении Порядка исчисления расчетной лесосеки</w:t>
      </w:r>
      <w:r w:rsidR="00D65490" w:rsidRPr="00040062">
        <w:rPr>
          <w:rFonts w:ascii="Arial" w:hAnsi="Arial" w:cs="Arial"/>
          <w:lang w:val="ru-RU" w:eastAsia="ru-RU"/>
        </w:rPr>
        <w:t>»</w:t>
      </w:r>
      <w:r w:rsidRPr="00040062">
        <w:rPr>
          <w:rFonts w:ascii="Arial" w:hAnsi="Arial" w:cs="Arial"/>
          <w:lang w:val="ru-RU" w:eastAsia="ru-RU"/>
        </w:rPr>
        <w:t>;</w:t>
      </w:r>
    </w:p>
    <w:p w14:paraId="166FA742"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5">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05.08.2020 </w:t>
      </w:r>
      <w:r w:rsidR="00785EFD" w:rsidRPr="00040062">
        <w:rPr>
          <w:rFonts w:ascii="Arial" w:hAnsi="Arial" w:cs="Arial"/>
          <w:lang w:val="ru-RU" w:eastAsia="ru-RU"/>
        </w:rPr>
        <w:t>№</w:t>
      </w:r>
      <w:r w:rsidRPr="00040062">
        <w:rPr>
          <w:rFonts w:ascii="Arial" w:hAnsi="Arial" w:cs="Arial"/>
          <w:lang w:val="ru-RU" w:eastAsia="ru-RU"/>
        </w:rPr>
        <w:t xml:space="preserve"> 564 </w:t>
      </w:r>
      <w:r w:rsidR="00D65490" w:rsidRPr="00040062">
        <w:rPr>
          <w:rFonts w:ascii="Arial" w:hAnsi="Arial" w:cs="Arial"/>
          <w:lang w:val="ru-RU" w:eastAsia="ru-RU"/>
        </w:rPr>
        <w:t>«</w:t>
      </w:r>
      <w:r w:rsidRPr="00040062">
        <w:rPr>
          <w:rFonts w:ascii="Arial" w:hAnsi="Arial" w:cs="Arial"/>
          <w:lang w:val="ru-RU" w:eastAsia="ru-RU"/>
        </w:rPr>
        <w:t>Об утверждении Особенностей использования, охраны, защиты, воспроизводства лесов, расположенных на землях населенных пунктов</w:t>
      </w:r>
      <w:r w:rsidR="00D65490" w:rsidRPr="00040062">
        <w:rPr>
          <w:rFonts w:ascii="Arial" w:hAnsi="Arial" w:cs="Arial"/>
          <w:lang w:val="ru-RU" w:eastAsia="ru-RU"/>
        </w:rPr>
        <w:t>»</w:t>
      </w:r>
      <w:r w:rsidRPr="00040062">
        <w:rPr>
          <w:rFonts w:ascii="Arial" w:hAnsi="Arial" w:cs="Arial"/>
          <w:lang w:val="ru-RU" w:eastAsia="ru-RU"/>
        </w:rPr>
        <w:t>;</w:t>
      </w:r>
    </w:p>
    <w:p w14:paraId="54705C9A"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6">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27.07.2020 </w:t>
      </w:r>
      <w:r w:rsidR="00785EFD" w:rsidRPr="00040062">
        <w:rPr>
          <w:rFonts w:ascii="Arial" w:hAnsi="Arial" w:cs="Arial"/>
          <w:lang w:val="ru-RU" w:eastAsia="ru-RU"/>
        </w:rPr>
        <w:t>№</w:t>
      </w:r>
      <w:r w:rsidRPr="00040062">
        <w:rPr>
          <w:rFonts w:ascii="Arial" w:hAnsi="Arial" w:cs="Arial"/>
          <w:lang w:val="ru-RU" w:eastAsia="ru-RU"/>
        </w:rPr>
        <w:t xml:space="preserve"> 491 </w:t>
      </w:r>
      <w:r w:rsidR="00D65490" w:rsidRPr="00040062">
        <w:rPr>
          <w:rFonts w:ascii="Arial" w:hAnsi="Arial" w:cs="Arial"/>
          <w:lang w:val="ru-RU" w:eastAsia="ru-RU"/>
        </w:rPr>
        <w:t>«</w:t>
      </w:r>
      <w:r w:rsidRPr="00040062">
        <w:rPr>
          <w:rFonts w:ascii="Arial" w:hAnsi="Arial" w:cs="Arial"/>
          <w:lang w:val="ru-RU" w:eastAsia="ru-RU"/>
        </w:rPr>
        <w:t>Об утверждении Порядка ведения государственного лесного реестра</w:t>
      </w:r>
      <w:r w:rsidR="00D65490" w:rsidRPr="00040062">
        <w:rPr>
          <w:rFonts w:ascii="Arial" w:hAnsi="Arial" w:cs="Arial"/>
          <w:lang w:val="ru-RU" w:eastAsia="ru-RU"/>
        </w:rPr>
        <w:t>»</w:t>
      </w:r>
      <w:r w:rsidRPr="00040062">
        <w:rPr>
          <w:rFonts w:ascii="Arial" w:hAnsi="Arial" w:cs="Arial"/>
          <w:lang w:val="ru-RU" w:eastAsia="ru-RU"/>
        </w:rPr>
        <w:t>;</w:t>
      </w:r>
    </w:p>
    <w:p w14:paraId="759D60AD"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7">
        <w:r w:rsidRPr="00040062">
          <w:rPr>
            <w:rFonts w:ascii="Arial" w:hAnsi="Arial" w:cs="Arial"/>
            <w:lang w:val="ru-RU" w:eastAsia="ru-RU"/>
          </w:rPr>
          <w:t>приказ</w:t>
        </w:r>
      </w:hyperlink>
      <w:r w:rsidRPr="00040062">
        <w:rPr>
          <w:rFonts w:ascii="Arial" w:hAnsi="Arial" w:cs="Arial"/>
          <w:lang w:val="ru-RU" w:eastAsia="ru-RU"/>
        </w:rPr>
        <w:t xml:space="preserve"> Рослесхоза от 26.08.2008 </w:t>
      </w:r>
      <w:r w:rsidR="00785EFD" w:rsidRPr="00040062">
        <w:rPr>
          <w:rFonts w:ascii="Arial" w:hAnsi="Arial" w:cs="Arial"/>
          <w:lang w:val="ru-RU" w:eastAsia="ru-RU"/>
        </w:rPr>
        <w:t>№</w:t>
      </w:r>
      <w:r w:rsidRPr="00040062">
        <w:rPr>
          <w:rFonts w:ascii="Arial" w:hAnsi="Arial" w:cs="Arial"/>
          <w:lang w:val="ru-RU" w:eastAsia="ru-RU"/>
        </w:rPr>
        <w:t xml:space="preserve"> 237 </w:t>
      </w:r>
      <w:r w:rsidR="00D65490" w:rsidRPr="00040062">
        <w:rPr>
          <w:rFonts w:ascii="Arial" w:hAnsi="Arial" w:cs="Arial"/>
          <w:lang w:val="ru-RU" w:eastAsia="ru-RU"/>
        </w:rPr>
        <w:t>«</w:t>
      </w:r>
      <w:r w:rsidRPr="00040062">
        <w:rPr>
          <w:rFonts w:ascii="Arial" w:hAnsi="Arial" w:cs="Arial"/>
          <w:lang w:val="ru-RU" w:eastAsia="ru-RU"/>
        </w:rPr>
        <w:t>Об утверждении Временных указаний по отнесению лесов к ценным лесам, эксплуатационным лесам, резервным лесам</w:t>
      </w:r>
      <w:r w:rsidR="00D65490" w:rsidRPr="00040062">
        <w:rPr>
          <w:rFonts w:ascii="Arial" w:hAnsi="Arial" w:cs="Arial"/>
          <w:lang w:val="ru-RU" w:eastAsia="ru-RU"/>
        </w:rPr>
        <w:t>»</w:t>
      </w:r>
      <w:r w:rsidRPr="00040062">
        <w:rPr>
          <w:rFonts w:ascii="Arial" w:hAnsi="Arial" w:cs="Arial"/>
          <w:lang w:val="ru-RU" w:eastAsia="ru-RU"/>
        </w:rPr>
        <w:t>;</w:t>
      </w:r>
    </w:p>
    <w:p w14:paraId="3192B9CB"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8">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913 </w:t>
      </w:r>
      <w:r w:rsidR="00D65490" w:rsidRPr="00040062">
        <w:rPr>
          <w:rFonts w:ascii="Arial" w:hAnsi="Arial" w:cs="Arial"/>
          <w:lang w:val="ru-RU" w:eastAsia="ru-RU"/>
        </w:rPr>
        <w:t>«</w:t>
      </w:r>
      <w:r w:rsidRPr="00040062">
        <w:rPr>
          <w:rFonts w:ascii="Arial" w:hAnsi="Arial" w:cs="Arial"/>
          <w:lang w:val="ru-RU" w:eastAsia="ru-RU"/>
        </w:rPr>
        <w:t>Об утверждении Правил ликвидации очагов вредных организмов</w:t>
      </w:r>
      <w:r w:rsidR="00D65490" w:rsidRPr="00040062">
        <w:rPr>
          <w:rFonts w:ascii="Arial" w:hAnsi="Arial" w:cs="Arial"/>
          <w:lang w:val="ru-RU" w:eastAsia="ru-RU"/>
        </w:rPr>
        <w:t>»</w:t>
      </w:r>
      <w:r w:rsidRPr="00040062">
        <w:rPr>
          <w:rFonts w:ascii="Arial" w:hAnsi="Arial" w:cs="Arial"/>
          <w:lang w:val="ru-RU" w:eastAsia="ru-RU"/>
        </w:rPr>
        <w:t>;</w:t>
      </w:r>
    </w:p>
    <w:p w14:paraId="64EE7EC7" w14:textId="77777777" w:rsidR="00123DBB" w:rsidRPr="00040062" w:rsidRDefault="00E47E9B" w:rsidP="00040062">
      <w:pPr>
        <w:widowControl w:val="0"/>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 xml:space="preserve">- </w:t>
      </w:r>
      <w:hyperlink r:id="rId189">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910 </w:t>
      </w:r>
      <w:r w:rsidR="00D65490" w:rsidRPr="00040062">
        <w:rPr>
          <w:rFonts w:ascii="Arial" w:hAnsi="Arial" w:cs="Arial"/>
          <w:lang w:val="ru-RU" w:eastAsia="ru-RU"/>
        </w:rPr>
        <w:t>«</w:t>
      </w:r>
      <w:r w:rsidRPr="00040062">
        <w:rPr>
          <w:rFonts w:ascii="Arial" w:hAnsi="Arial" w:cs="Arial"/>
          <w:lang w:val="ru-RU" w:eastAsia="ru-RU"/>
        </w:rPr>
        <w:t>Об утверждении Порядка проведения лесопатологических обследований и формы акта лесопатологического обследования</w:t>
      </w:r>
      <w:r w:rsidR="00D65490" w:rsidRPr="00040062">
        <w:rPr>
          <w:rFonts w:ascii="Arial" w:hAnsi="Arial" w:cs="Arial"/>
          <w:lang w:val="ru-RU" w:eastAsia="ru-RU"/>
        </w:rPr>
        <w:t>»</w:t>
      </w:r>
      <w:r w:rsidRPr="00040062">
        <w:rPr>
          <w:rFonts w:ascii="Arial" w:hAnsi="Arial" w:cs="Arial"/>
          <w:lang w:val="ru-RU" w:eastAsia="ru-RU"/>
        </w:rPr>
        <w:t>;</w:t>
      </w:r>
    </w:p>
    <w:p w14:paraId="2C8296EC" w14:textId="77777777" w:rsidR="00123DBB" w:rsidRPr="00040062" w:rsidRDefault="00E47E9B" w:rsidP="00040062">
      <w:pPr>
        <w:ind w:firstLine="851"/>
        <w:jc w:val="both"/>
        <w:rPr>
          <w:rFonts w:ascii="Arial" w:hAnsi="Arial" w:cs="Arial"/>
          <w:b/>
          <w:lang w:val="ru-RU" w:eastAsia="ru-RU"/>
        </w:rPr>
        <w:sectPr w:rsidR="00123DBB" w:rsidRPr="00040062" w:rsidSect="00D4466C">
          <w:footerReference w:type="first" r:id="rId190"/>
          <w:type w:val="nextColumn"/>
          <w:pgSz w:w="11906" w:h="16838" w:code="9"/>
          <w:pgMar w:top="1134" w:right="567" w:bottom="1134" w:left="1134" w:header="567" w:footer="567" w:gutter="0"/>
          <w:cols w:space="708"/>
          <w:titlePg/>
          <w:docGrid w:linePitch="360"/>
        </w:sectPr>
      </w:pPr>
      <w:r w:rsidRPr="00040062">
        <w:rPr>
          <w:rFonts w:ascii="Arial" w:hAnsi="Arial" w:cs="Arial"/>
          <w:lang w:val="ru-RU" w:eastAsia="ru-RU"/>
        </w:rPr>
        <w:t xml:space="preserve">- </w:t>
      </w:r>
      <w:hyperlink r:id="rId191">
        <w:r w:rsidRPr="00040062">
          <w:rPr>
            <w:rFonts w:ascii="Arial" w:hAnsi="Arial" w:cs="Arial"/>
            <w:lang w:val="ru-RU" w:eastAsia="ru-RU"/>
          </w:rPr>
          <w:t>приказ</w:t>
        </w:r>
      </w:hyperlink>
      <w:r w:rsidRPr="00040062">
        <w:rPr>
          <w:rFonts w:ascii="Arial" w:hAnsi="Arial" w:cs="Arial"/>
          <w:lang w:val="ru-RU" w:eastAsia="ru-RU"/>
        </w:rPr>
        <w:t xml:space="preserve"> Минприроды России от 09.11.2020 </w:t>
      </w:r>
      <w:r w:rsidR="00785EFD" w:rsidRPr="00040062">
        <w:rPr>
          <w:rFonts w:ascii="Arial" w:hAnsi="Arial" w:cs="Arial"/>
          <w:lang w:val="ru-RU" w:eastAsia="ru-RU"/>
        </w:rPr>
        <w:t>№</w:t>
      </w:r>
      <w:r w:rsidRPr="00040062">
        <w:rPr>
          <w:rFonts w:ascii="Arial" w:hAnsi="Arial" w:cs="Arial"/>
          <w:lang w:val="ru-RU" w:eastAsia="ru-RU"/>
        </w:rPr>
        <w:t xml:space="preserve"> 912 </w:t>
      </w:r>
      <w:r w:rsidR="00D65490" w:rsidRPr="00040062">
        <w:rPr>
          <w:rFonts w:ascii="Arial" w:hAnsi="Arial" w:cs="Arial"/>
          <w:lang w:val="ru-RU" w:eastAsia="ru-RU"/>
        </w:rPr>
        <w:t>«</w:t>
      </w:r>
      <w:r w:rsidRPr="00040062">
        <w:rPr>
          <w:rFonts w:ascii="Arial" w:hAnsi="Arial" w:cs="Arial"/>
          <w:lang w:val="ru-RU" w:eastAsia="ru-RU"/>
        </w:rPr>
        <w:t>Об утверждении Правил осуществления мероприятий по предупреждению расп</w:t>
      </w:r>
      <w:r w:rsidR="00785EFD" w:rsidRPr="00040062">
        <w:rPr>
          <w:rFonts w:ascii="Arial" w:hAnsi="Arial" w:cs="Arial"/>
          <w:lang w:val="ru-RU" w:eastAsia="ru-RU"/>
        </w:rPr>
        <w:t>ространения вредных организмов</w:t>
      </w:r>
    </w:p>
    <w:p w14:paraId="28E4B487" w14:textId="77777777" w:rsidR="00123DBB" w:rsidRPr="00040062" w:rsidRDefault="00123DBB" w:rsidP="00040062">
      <w:pPr>
        <w:outlineLvl w:val="0"/>
        <w:rPr>
          <w:rFonts w:ascii="Arial" w:hAnsi="Arial" w:cs="Arial"/>
          <w:lang w:val="ru-RU" w:eastAsia="ru-RU"/>
        </w:rPr>
      </w:pPr>
    </w:p>
    <w:p w14:paraId="68EE5BE2" w14:textId="77777777" w:rsidR="00E31850" w:rsidRPr="00040062" w:rsidRDefault="00E47E9B" w:rsidP="00040062">
      <w:pPr>
        <w:ind w:firstLine="851"/>
        <w:jc w:val="both"/>
        <w:outlineLvl w:val="0"/>
        <w:rPr>
          <w:rFonts w:ascii="Arial" w:hAnsi="Arial" w:cs="Arial"/>
          <w:bCs/>
          <w:lang w:val="ru-RU" w:eastAsia="ru-RU"/>
        </w:rPr>
      </w:pPr>
      <w:bookmarkStart w:id="120" w:name="_Toc208490320"/>
      <w:r w:rsidRPr="00040062">
        <w:rPr>
          <w:rFonts w:ascii="Arial" w:hAnsi="Arial" w:cs="Arial"/>
          <w:lang w:val="ru-RU" w:eastAsia="ru-RU"/>
        </w:rPr>
        <w:t>Приложения</w:t>
      </w:r>
      <w:r w:rsidR="00123DBB" w:rsidRPr="00040062">
        <w:rPr>
          <w:rFonts w:ascii="Arial" w:hAnsi="Arial" w:cs="Arial"/>
          <w:lang w:val="ru-RU" w:eastAsia="ru-RU"/>
        </w:rPr>
        <w:t xml:space="preserve"> к лесохозяйственному регламенту </w:t>
      </w:r>
      <w:r w:rsidR="00123DBB" w:rsidRPr="00040062">
        <w:rPr>
          <w:rFonts w:ascii="Arial" w:hAnsi="Arial" w:cs="Arial"/>
          <w:bCs/>
          <w:lang w:val="ru-RU" w:eastAsia="ru-RU"/>
        </w:rPr>
        <w:t xml:space="preserve">городских лесов </w:t>
      </w:r>
      <w:r w:rsidR="000478DB" w:rsidRPr="00040062">
        <w:rPr>
          <w:rFonts w:ascii="Arial" w:hAnsi="Arial" w:cs="Arial"/>
          <w:bCs/>
          <w:lang w:val="ru-RU" w:eastAsia="ru-RU"/>
        </w:rPr>
        <w:t>Холмского муниципального округа Сахалинской области</w:t>
      </w:r>
      <w:r w:rsidR="00123DBB" w:rsidRPr="00040062">
        <w:rPr>
          <w:rFonts w:ascii="Arial" w:hAnsi="Arial" w:cs="Arial"/>
          <w:bCs/>
          <w:lang w:val="ru-RU" w:eastAsia="ru-RU"/>
        </w:rPr>
        <w:t>:</w:t>
      </w:r>
      <w:bookmarkEnd w:id="120"/>
    </w:p>
    <w:p w14:paraId="1B47D9D3" w14:textId="77777777" w:rsidR="00123DBB" w:rsidRPr="00040062" w:rsidRDefault="00123DBB" w:rsidP="00040062">
      <w:pPr>
        <w:ind w:firstLine="851"/>
        <w:jc w:val="both"/>
        <w:outlineLvl w:val="0"/>
        <w:rPr>
          <w:rFonts w:ascii="Arial" w:hAnsi="Arial" w:cs="Arial"/>
          <w:bCs/>
          <w:lang w:val="ru-RU" w:eastAsia="ru-RU"/>
        </w:rPr>
      </w:pPr>
    </w:p>
    <w:p w14:paraId="2E7C3CA2" w14:textId="77777777" w:rsidR="00B35061" w:rsidRPr="00040062" w:rsidRDefault="00E47E9B" w:rsidP="00040062">
      <w:pPr>
        <w:numPr>
          <w:ilvl w:val="0"/>
          <w:numId w:val="18"/>
        </w:numPr>
        <w:ind w:left="0" w:firstLine="851"/>
        <w:jc w:val="both"/>
        <w:outlineLvl w:val="0"/>
        <w:rPr>
          <w:rFonts w:ascii="Arial" w:hAnsi="Arial" w:cs="Arial"/>
          <w:lang w:val="ru-RU" w:eastAsia="ru-RU"/>
        </w:rPr>
      </w:pPr>
      <w:bookmarkStart w:id="121" w:name="_Toc208490321"/>
      <w:r w:rsidRPr="00040062">
        <w:rPr>
          <w:rFonts w:ascii="Arial" w:hAnsi="Arial" w:cs="Arial"/>
          <w:lang w:val="ru-RU" w:eastAsia="ru-RU"/>
        </w:rPr>
        <w:t xml:space="preserve">Пояснительная записка ООО </w:t>
      </w:r>
      <w:r w:rsidR="00D65490" w:rsidRPr="00040062">
        <w:rPr>
          <w:rFonts w:ascii="Arial" w:hAnsi="Arial" w:cs="Arial"/>
          <w:lang w:val="ru-RU" w:eastAsia="ru-RU"/>
        </w:rPr>
        <w:t>«</w:t>
      </w:r>
      <w:r w:rsidRPr="00040062">
        <w:rPr>
          <w:rFonts w:ascii="Arial" w:hAnsi="Arial" w:cs="Arial"/>
          <w:lang w:val="ru-RU" w:eastAsia="ru-RU"/>
        </w:rPr>
        <w:t>Экострой</w:t>
      </w:r>
      <w:r w:rsidR="00D65490" w:rsidRPr="00040062">
        <w:rPr>
          <w:rFonts w:ascii="Arial" w:hAnsi="Arial" w:cs="Arial"/>
          <w:lang w:val="ru-RU" w:eastAsia="ru-RU"/>
        </w:rPr>
        <w:t>»</w:t>
      </w:r>
      <w:r w:rsidR="000A4633" w:rsidRPr="00040062">
        <w:rPr>
          <w:rFonts w:ascii="Arial" w:hAnsi="Arial" w:cs="Arial"/>
          <w:lang w:val="ru-RU" w:eastAsia="ru-RU"/>
        </w:rPr>
        <w:t xml:space="preserve"> на 20-ти</w:t>
      </w:r>
      <w:r w:rsidRPr="00040062">
        <w:rPr>
          <w:rFonts w:ascii="Arial" w:hAnsi="Arial" w:cs="Arial"/>
          <w:lang w:val="ru-RU" w:eastAsia="ru-RU"/>
        </w:rPr>
        <w:t xml:space="preserve"> листах</w:t>
      </w:r>
      <w:r w:rsidR="000A4633" w:rsidRPr="00040062">
        <w:rPr>
          <w:rFonts w:ascii="Arial" w:hAnsi="Arial" w:cs="Arial"/>
          <w:lang w:val="ru-RU" w:eastAsia="ru-RU"/>
        </w:rPr>
        <w:t>;</w:t>
      </w:r>
      <w:bookmarkEnd w:id="121"/>
    </w:p>
    <w:p w14:paraId="6F2EE98B" w14:textId="77777777" w:rsidR="00B35061" w:rsidRPr="00040062" w:rsidRDefault="00E47E9B" w:rsidP="00040062">
      <w:pPr>
        <w:numPr>
          <w:ilvl w:val="0"/>
          <w:numId w:val="18"/>
        </w:numPr>
        <w:ind w:left="0" w:firstLine="851"/>
        <w:jc w:val="both"/>
        <w:outlineLvl w:val="0"/>
        <w:rPr>
          <w:rFonts w:ascii="Arial" w:hAnsi="Arial" w:cs="Arial"/>
          <w:lang w:val="ru-RU" w:eastAsia="ru-RU"/>
        </w:rPr>
      </w:pPr>
      <w:bookmarkStart w:id="122" w:name="_Toc208490322"/>
      <w:r w:rsidRPr="00040062">
        <w:rPr>
          <w:rFonts w:ascii="Arial" w:hAnsi="Arial" w:cs="Arial"/>
          <w:lang w:val="ru-RU" w:eastAsia="ru-RU"/>
        </w:rPr>
        <w:t>Мероприятия по охране, защите и воспроизводству лесов</w:t>
      </w:r>
      <w:r w:rsidR="000A4633" w:rsidRPr="00040062">
        <w:rPr>
          <w:rFonts w:ascii="Arial" w:hAnsi="Arial" w:cs="Arial"/>
          <w:lang w:val="ru-RU" w:eastAsia="ru-RU"/>
        </w:rPr>
        <w:t xml:space="preserve"> на 7-и листах;</w:t>
      </w:r>
      <w:bookmarkEnd w:id="122"/>
    </w:p>
    <w:p w14:paraId="75C25967" w14:textId="77777777" w:rsidR="000A4633" w:rsidRPr="00040062" w:rsidRDefault="00E47E9B" w:rsidP="00040062">
      <w:pPr>
        <w:numPr>
          <w:ilvl w:val="0"/>
          <w:numId w:val="18"/>
        </w:numPr>
        <w:ind w:left="0" w:firstLine="851"/>
        <w:jc w:val="both"/>
        <w:outlineLvl w:val="0"/>
        <w:rPr>
          <w:rFonts w:ascii="Arial" w:hAnsi="Arial" w:cs="Arial"/>
          <w:lang w:val="ru-RU" w:eastAsia="ru-RU"/>
        </w:rPr>
      </w:pPr>
      <w:bookmarkStart w:id="123" w:name="_Toc208490323"/>
      <w:r w:rsidRPr="00040062">
        <w:rPr>
          <w:rFonts w:ascii="Arial" w:hAnsi="Arial" w:cs="Arial"/>
          <w:lang w:val="ru-RU" w:eastAsia="ru-RU"/>
        </w:rPr>
        <w:t>Карта-схема, окрашенн</w:t>
      </w:r>
      <w:r w:rsidR="00AB3273" w:rsidRPr="00040062">
        <w:rPr>
          <w:rFonts w:ascii="Arial" w:hAnsi="Arial" w:cs="Arial"/>
          <w:lang w:val="ru-RU" w:eastAsia="ru-RU"/>
        </w:rPr>
        <w:t>ая по преобладающим породам на 15</w:t>
      </w:r>
      <w:r w:rsidRPr="00040062">
        <w:rPr>
          <w:rFonts w:ascii="Arial" w:hAnsi="Arial" w:cs="Arial"/>
          <w:lang w:val="ru-RU" w:eastAsia="ru-RU"/>
        </w:rPr>
        <w:t>-</w:t>
      </w:r>
      <w:r w:rsidR="00AB3273" w:rsidRPr="00040062">
        <w:rPr>
          <w:rFonts w:ascii="Arial" w:hAnsi="Arial" w:cs="Arial"/>
          <w:lang w:val="ru-RU" w:eastAsia="ru-RU"/>
        </w:rPr>
        <w:t>т</w:t>
      </w:r>
      <w:r w:rsidRPr="00040062">
        <w:rPr>
          <w:rFonts w:ascii="Arial" w:hAnsi="Arial" w:cs="Arial"/>
          <w:lang w:val="ru-RU" w:eastAsia="ru-RU"/>
        </w:rPr>
        <w:t>и листах;</w:t>
      </w:r>
      <w:bookmarkEnd w:id="123"/>
    </w:p>
    <w:p w14:paraId="3BECB170" w14:textId="77777777" w:rsidR="000A4633" w:rsidRPr="00040062" w:rsidRDefault="00E47E9B" w:rsidP="00040062">
      <w:pPr>
        <w:numPr>
          <w:ilvl w:val="0"/>
          <w:numId w:val="18"/>
        </w:numPr>
        <w:ind w:left="0" w:firstLine="851"/>
        <w:jc w:val="both"/>
        <w:outlineLvl w:val="0"/>
        <w:rPr>
          <w:rFonts w:ascii="Arial" w:hAnsi="Arial" w:cs="Arial"/>
          <w:lang w:val="ru-RU" w:eastAsia="ru-RU"/>
        </w:rPr>
      </w:pPr>
      <w:bookmarkStart w:id="124" w:name="_Toc208490324"/>
      <w:r w:rsidRPr="00040062">
        <w:rPr>
          <w:rFonts w:ascii="Arial" w:hAnsi="Arial" w:cs="Arial"/>
          <w:lang w:val="ru-RU" w:eastAsia="ru-RU"/>
        </w:rPr>
        <w:t xml:space="preserve">Планшет городские леса </w:t>
      </w:r>
      <w:r w:rsidR="000478DB" w:rsidRPr="00040062">
        <w:rPr>
          <w:rFonts w:ascii="Arial" w:hAnsi="Arial" w:cs="Arial"/>
          <w:lang w:val="ru-RU" w:eastAsia="ru-RU"/>
        </w:rPr>
        <w:t>Холмского муниципального округа Сахалинской области</w:t>
      </w:r>
      <w:r w:rsidR="00AB3273" w:rsidRPr="00040062">
        <w:rPr>
          <w:rFonts w:ascii="Arial" w:hAnsi="Arial" w:cs="Arial"/>
          <w:lang w:val="ru-RU" w:eastAsia="ru-RU"/>
        </w:rPr>
        <w:t xml:space="preserve"> на 15</w:t>
      </w:r>
      <w:r w:rsidRPr="00040062">
        <w:rPr>
          <w:rFonts w:ascii="Arial" w:hAnsi="Arial" w:cs="Arial"/>
          <w:lang w:val="ru-RU" w:eastAsia="ru-RU"/>
        </w:rPr>
        <w:t>-</w:t>
      </w:r>
      <w:r w:rsidR="00AB3273" w:rsidRPr="00040062">
        <w:rPr>
          <w:rFonts w:ascii="Arial" w:hAnsi="Arial" w:cs="Arial"/>
          <w:lang w:val="ru-RU" w:eastAsia="ru-RU"/>
        </w:rPr>
        <w:t>т</w:t>
      </w:r>
      <w:r w:rsidRPr="00040062">
        <w:rPr>
          <w:rFonts w:ascii="Arial" w:hAnsi="Arial" w:cs="Arial"/>
          <w:lang w:val="ru-RU" w:eastAsia="ru-RU"/>
        </w:rPr>
        <w:t>и листах;</w:t>
      </w:r>
      <w:bookmarkEnd w:id="124"/>
    </w:p>
    <w:p w14:paraId="025FFA9F" w14:textId="77777777" w:rsidR="000A4633" w:rsidRPr="00040062" w:rsidRDefault="00E47E9B" w:rsidP="00040062">
      <w:pPr>
        <w:numPr>
          <w:ilvl w:val="0"/>
          <w:numId w:val="18"/>
        </w:numPr>
        <w:ind w:left="0" w:firstLine="851"/>
        <w:jc w:val="both"/>
        <w:outlineLvl w:val="0"/>
        <w:rPr>
          <w:rFonts w:ascii="Arial" w:hAnsi="Arial" w:cs="Arial"/>
          <w:lang w:val="ru-RU" w:eastAsia="ru-RU"/>
        </w:rPr>
      </w:pPr>
      <w:bookmarkStart w:id="125" w:name="_Toc208490325"/>
      <w:r w:rsidRPr="00040062">
        <w:rPr>
          <w:rFonts w:ascii="Arial" w:hAnsi="Arial" w:cs="Arial"/>
          <w:lang w:val="ru-RU" w:eastAsia="ru-RU"/>
        </w:rPr>
        <w:t>План лесонасаждений, окрашенн</w:t>
      </w:r>
      <w:r w:rsidR="00AB3273" w:rsidRPr="00040062">
        <w:rPr>
          <w:rFonts w:ascii="Arial" w:hAnsi="Arial" w:cs="Arial"/>
          <w:lang w:val="ru-RU" w:eastAsia="ru-RU"/>
        </w:rPr>
        <w:t>ый по преобладающим породам на 15</w:t>
      </w:r>
      <w:r w:rsidRPr="00040062">
        <w:rPr>
          <w:rFonts w:ascii="Arial" w:hAnsi="Arial" w:cs="Arial"/>
          <w:lang w:val="ru-RU" w:eastAsia="ru-RU"/>
        </w:rPr>
        <w:t>-</w:t>
      </w:r>
      <w:r w:rsidR="00AB3273" w:rsidRPr="00040062">
        <w:rPr>
          <w:rFonts w:ascii="Arial" w:hAnsi="Arial" w:cs="Arial"/>
          <w:lang w:val="ru-RU" w:eastAsia="ru-RU"/>
        </w:rPr>
        <w:t>т</w:t>
      </w:r>
      <w:r w:rsidRPr="00040062">
        <w:rPr>
          <w:rFonts w:ascii="Arial" w:hAnsi="Arial" w:cs="Arial"/>
          <w:lang w:val="ru-RU" w:eastAsia="ru-RU"/>
        </w:rPr>
        <w:t>и листах;</w:t>
      </w:r>
      <w:bookmarkEnd w:id="125"/>
    </w:p>
    <w:p w14:paraId="371E4C93" w14:textId="77777777" w:rsidR="000A4633" w:rsidRPr="00040062" w:rsidRDefault="00E47E9B" w:rsidP="00040062">
      <w:pPr>
        <w:numPr>
          <w:ilvl w:val="0"/>
          <w:numId w:val="18"/>
        </w:numPr>
        <w:ind w:left="0" w:firstLine="851"/>
        <w:jc w:val="both"/>
        <w:outlineLvl w:val="0"/>
        <w:rPr>
          <w:rFonts w:ascii="Arial" w:hAnsi="Arial" w:cs="Arial"/>
          <w:lang w:val="ru-RU" w:eastAsia="ru-RU"/>
        </w:rPr>
      </w:pPr>
      <w:bookmarkStart w:id="126" w:name="_Toc208490326"/>
      <w:r w:rsidRPr="00040062">
        <w:rPr>
          <w:rFonts w:ascii="Arial" w:hAnsi="Arial" w:cs="Arial"/>
          <w:lang w:val="ru-RU" w:eastAsia="ru-RU"/>
        </w:rPr>
        <w:t>Таксационн</w:t>
      </w:r>
      <w:r w:rsidR="00AB3273" w:rsidRPr="00040062">
        <w:rPr>
          <w:rFonts w:ascii="Arial" w:hAnsi="Arial" w:cs="Arial"/>
          <w:lang w:val="ru-RU" w:eastAsia="ru-RU"/>
        </w:rPr>
        <w:t xml:space="preserve">ое описание ООО </w:t>
      </w:r>
      <w:r w:rsidR="00D65490" w:rsidRPr="00040062">
        <w:rPr>
          <w:rFonts w:ascii="Arial" w:hAnsi="Arial" w:cs="Arial"/>
          <w:lang w:val="ru-RU" w:eastAsia="ru-RU"/>
        </w:rPr>
        <w:t>«</w:t>
      </w:r>
      <w:r w:rsidR="00AB3273" w:rsidRPr="00040062">
        <w:rPr>
          <w:rFonts w:ascii="Arial" w:hAnsi="Arial" w:cs="Arial"/>
          <w:lang w:val="ru-RU" w:eastAsia="ru-RU"/>
        </w:rPr>
        <w:t>Экострой</w:t>
      </w:r>
      <w:r w:rsidR="00D65490" w:rsidRPr="00040062">
        <w:rPr>
          <w:rFonts w:ascii="Arial" w:hAnsi="Arial" w:cs="Arial"/>
          <w:lang w:val="ru-RU" w:eastAsia="ru-RU"/>
        </w:rPr>
        <w:t>»</w:t>
      </w:r>
      <w:r w:rsidR="003F0292" w:rsidRPr="00040062">
        <w:rPr>
          <w:rFonts w:ascii="Arial" w:hAnsi="Arial" w:cs="Arial"/>
          <w:lang w:val="ru-RU" w:eastAsia="ru-RU"/>
        </w:rPr>
        <w:t xml:space="preserve"> на 277-</w:t>
      </w:r>
      <w:r w:rsidRPr="00040062">
        <w:rPr>
          <w:rFonts w:ascii="Arial" w:hAnsi="Arial" w:cs="Arial"/>
          <w:lang w:val="ru-RU" w:eastAsia="ru-RU"/>
        </w:rPr>
        <w:t>и листах;</w:t>
      </w:r>
      <w:bookmarkEnd w:id="126"/>
    </w:p>
    <w:p w14:paraId="206C80B1" w14:textId="77777777" w:rsidR="000A4633" w:rsidRPr="00040062" w:rsidRDefault="00E47E9B" w:rsidP="00040062">
      <w:pPr>
        <w:numPr>
          <w:ilvl w:val="0"/>
          <w:numId w:val="18"/>
        </w:numPr>
        <w:ind w:left="0" w:firstLine="851"/>
        <w:jc w:val="both"/>
        <w:outlineLvl w:val="0"/>
        <w:rPr>
          <w:rFonts w:ascii="Arial" w:hAnsi="Arial" w:cs="Arial"/>
          <w:lang w:val="ru-RU" w:eastAsia="ru-RU"/>
        </w:rPr>
      </w:pPr>
      <w:bookmarkStart w:id="127" w:name="_Toc208490327"/>
      <w:r w:rsidRPr="00040062">
        <w:rPr>
          <w:rFonts w:ascii="Arial" w:hAnsi="Arial" w:cs="Arial"/>
          <w:lang w:val="ru-RU" w:eastAsia="ru-RU"/>
        </w:rPr>
        <w:t>Карта-схема, окрашенная по классам пожарной опасности на</w:t>
      </w:r>
      <w:r w:rsidR="00AB3273" w:rsidRPr="00040062">
        <w:rPr>
          <w:rFonts w:ascii="Arial" w:hAnsi="Arial" w:cs="Arial"/>
          <w:lang w:val="ru-RU" w:eastAsia="ru-RU"/>
        </w:rPr>
        <w:t xml:space="preserve"> 15</w:t>
      </w:r>
      <w:r w:rsidRPr="00040062">
        <w:rPr>
          <w:rFonts w:ascii="Arial" w:hAnsi="Arial" w:cs="Arial"/>
          <w:lang w:val="ru-RU" w:eastAsia="ru-RU"/>
        </w:rPr>
        <w:t>-и листах;</w:t>
      </w:r>
      <w:bookmarkEnd w:id="127"/>
    </w:p>
    <w:p w14:paraId="7D91D63F" w14:textId="77777777" w:rsidR="000A4633" w:rsidRPr="00040062" w:rsidRDefault="00E47E9B" w:rsidP="00040062">
      <w:pPr>
        <w:numPr>
          <w:ilvl w:val="0"/>
          <w:numId w:val="18"/>
        </w:numPr>
        <w:ind w:left="0" w:firstLine="851"/>
        <w:jc w:val="both"/>
        <w:outlineLvl w:val="0"/>
        <w:rPr>
          <w:rFonts w:ascii="Arial" w:hAnsi="Arial" w:cs="Arial"/>
          <w:lang w:val="ru-RU" w:eastAsia="ru-RU"/>
        </w:rPr>
      </w:pPr>
      <w:bookmarkStart w:id="128" w:name="_Toc208490328"/>
      <w:r w:rsidRPr="00040062">
        <w:rPr>
          <w:rFonts w:ascii="Arial" w:hAnsi="Arial" w:cs="Arial"/>
          <w:lang w:val="ru-RU" w:eastAsia="ru-RU"/>
        </w:rPr>
        <w:t xml:space="preserve">Схематическая карта </w:t>
      </w:r>
      <w:r w:rsidR="000478DB" w:rsidRPr="00040062">
        <w:rPr>
          <w:rFonts w:ascii="Arial" w:hAnsi="Arial" w:cs="Arial"/>
          <w:lang w:val="ru-RU" w:eastAsia="ru-RU"/>
        </w:rPr>
        <w:t>Холмского муниципального округа Сахалинской области</w:t>
      </w:r>
      <w:r w:rsidRPr="00040062">
        <w:rPr>
          <w:rFonts w:ascii="Arial" w:hAnsi="Arial" w:cs="Arial"/>
          <w:lang w:val="ru-RU" w:eastAsia="ru-RU"/>
        </w:rPr>
        <w:t xml:space="preserve"> с выделением территории лесничества на 1-м листе;</w:t>
      </w:r>
      <w:bookmarkEnd w:id="128"/>
    </w:p>
    <w:p w14:paraId="5ED527D2" w14:textId="77777777" w:rsidR="000A4633" w:rsidRPr="00040062" w:rsidRDefault="00E47E9B" w:rsidP="00040062">
      <w:pPr>
        <w:numPr>
          <w:ilvl w:val="0"/>
          <w:numId w:val="18"/>
        </w:numPr>
        <w:ind w:left="0" w:firstLine="851"/>
        <w:jc w:val="both"/>
        <w:outlineLvl w:val="0"/>
        <w:rPr>
          <w:rFonts w:ascii="Arial" w:hAnsi="Arial" w:cs="Arial"/>
          <w:lang w:val="ru-RU" w:eastAsia="ru-RU"/>
        </w:rPr>
      </w:pPr>
      <w:bookmarkStart w:id="129" w:name="_Toc208490329"/>
      <w:r w:rsidRPr="00040062">
        <w:rPr>
          <w:rFonts w:ascii="Arial" w:hAnsi="Arial" w:cs="Arial"/>
          <w:lang w:val="ru-RU" w:eastAsia="ru-RU"/>
        </w:rPr>
        <w:t>Схематическая карта территории лесничества с распределением территории лесничества по лесорастительным зонам и лесным районам на 1-м листе</w:t>
      </w:r>
      <w:r w:rsidR="003C0068" w:rsidRPr="00040062">
        <w:rPr>
          <w:rFonts w:ascii="Arial" w:hAnsi="Arial" w:cs="Arial"/>
          <w:lang w:val="ru-RU" w:eastAsia="ru-RU"/>
        </w:rPr>
        <w:t>;</w:t>
      </w:r>
      <w:bookmarkEnd w:id="129"/>
    </w:p>
    <w:p w14:paraId="326583B9" w14:textId="77777777" w:rsidR="000A4633" w:rsidRPr="00040062" w:rsidRDefault="00E47E9B" w:rsidP="00040062">
      <w:pPr>
        <w:numPr>
          <w:ilvl w:val="0"/>
          <w:numId w:val="18"/>
        </w:numPr>
        <w:ind w:left="0" w:firstLine="851"/>
        <w:jc w:val="both"/>
        <w:outlineLvl w:val="0"/>
        <w:rPr>
          <w:rFonts w:ascii="Arial" w:hAnsi="Arial" w:cs="Arial"/>
          <w:lang w:val="ru-RU" w:eastAsia="ru-RU"/>
        </w:rPr>
      </w:pPr>
      <w:bookmarkStart w:id="130" w:name="_Toc208490330"/>
      <w:r w:rsidRPr="00040062">
        <w:rPr>
          <w:rFonts w:ascii="Arial" w:hAnsi="Arial" w:cs="Arial"/>
          <w:lang w:val="ru-RU" w:eastAsia="ru-RU"/>
        </w:rPr>
        <w:t>Карта-схема подразделения лесов по ц</w:t>
      </w:r>
      <w:r w:rsidR="00785EFD" w:rsidRPr="00040062">
        <w:rPr>
          <w:rFonts w:ascii="Arial" w:hAnsi="Arial" w:cs="Arial"/>
          <w:lang w:val="ru-RU" w:eastAsia="ru-RU"/>
        </w:rPr>
        <w:t>елевому назначению на 1-м лист</w:t>
      </w:r>
      <w:r w:rsidR="002273AA" w:rsidRPr="00040062">
        <w:rPr>
          <w:rFonts w:ascii="Arial" w:hAnsi="Arial" w:cs="Arial"/>
          <w:lang w:val="ru-RU" w:eastAsia="ru-RU"/>
        </w:rPr>
        <w:t>е</w:t>
      </w:r>
      <w:bookmarkEnd w:id="130"/>
    </w:p>
    <w:p w14:paraId="7B7B2147" w14:textId="77777777" w:rsidR="007929B9" w:rsidRPr="00040062" w:rsidRDefault="007929B9" w:rsidP="00040062">
      <w:pPr>
        <w:rPr>
          <w:rFonts w:ascii="Arial" w:hAnsi="Arial" w:cs="Arial"/>
          <w:lang w:val="ru-RU" w:eastAsia="ru-RU"/>
        </w:rPr>
        <w:sectPr w:rsidR="007929B9" w:rsidRPr="00040062" w:rsidSect="002273AA">
          <w:footerReference w:type="default" r:id="rId192"/>
          <w:pgSz w:w="11906" w:h="16838" w:code="9"/>
          <w:pgMar w:top="1134" w:right="567" w:bottom="1134" w:left="1134" w:header="709" w:footer="709" w:gutter="0"/>
          <w:cols w:space="708"/>
          <w:docGrid w:linePitch="360"/>
        </w:sectPr>
      </w:pPr>
    </w:p>
    <w:p w14:paraId="3DB88F2A" w14:textId="77777777" w:rsidR="00034BDB" w:rsidRPr="00040062" w:rsidRDefault="00034BDB" w:rsidP="00040062">
      <w:pPr>
        <w:jc w:val="right"/>
        <w:rPr>
          <w:rFonts w:ascii="Arial" w:hAnsi="Arial" w:cs="Arial"/>
          <w:b/>
          <w:lang w:val="ru-RU" w:eastAsia="ru-RU"/>
        </w:rPr>
      </w:pPr>
    </w:p>
    <w:p w14:paraId="6C590729" w14:textId="77777777" w:rsidR="00373A23" w:rsidRPr="00040062" w:rsidRDefault="00E47E9B" w:rsidP="00040062">
      <w:pPr>
        <w:jc w:val="center"/>
        <w:rPr>
          <w:rFonts w:ascii="Arial" w:hAnsi="Arial" w:cs="Arial"/>
          <w:b/>
          <w:lang w:val="ru-RU" w:eastAsia="ru-RU"/>
        </w:rPr>
      </w:pPr>
      <w:r w:rsidRPr="00040062">
        <w:rPr>
          <w:rFonts w:ascii="Arial" w:hAnsi="Arial" w:cs="Arial"/>
          <w:b/>
          <w:lang w:val="ru-RU" w:eastAsia="ru-RU"/>
        </w:rPr>
        <w:t xml:space="preserve">ООО </w:t>
      </w:r>
      <w:r w:rsidR="00620A1A" w:rsidRPr="00040062">
        <w:rPr>
          <w:rFonts w:ascii="Arial" w:hAnsi="Arial" w:cs="Arial"/>
          <w:b/>
          <w:lang w:val="ru-RU" w:eastAsia="ru-RU"/>
        </w:rPr>
        <w:t>«</w:t>
      </w:r>
      <w:r w:rsidRPr="00040062">
        <w:rPr>
          <w:rFonts w:ascii="Arial" w:hAnsi="Arial" w:cs="Arial"/>
          <w:b/>
          <w:lang w:val="ru-RU" w:eastAsia="ru-RU"/>
        </w:rPr>
        <w:t>Экострой</w:t>
      </w:r>
      <w:r w:rsidR="00620A1A" w:rsidRPr="00040062">
        <w:rPr>
          <w:rFonts w:ascii="Arial" w:hAnsi="Arial" w:cs="Arial"/>
          <w:b/>
          <w:lang w:val="ru-RU" w:eastAsia="ru-RU"/>
        </w:rPr>
        <w:t>»</w:t>
      </w:r>
      <w:r w:rsidRPr="00040062">
        <w:rPr>
          <w:rFonts w:ascii="Arial" w:hAnsi="Arial" w:cs="Arial"/>
          <w:b/>
          <w:lang w:val="ru-RU" w:eastAsia="ru-RU"/>
        </w:rPr>
        <w:t xml:space="preserve"> </w:t>
      </w:r>
    </w:p>
    <w:p w14:paraId="2E74A5FC" w14:textId="77777777" w:rsidR="002D19FA" w:rsidRPr="00040062" w:rsidRDefault="002D19FA" w:rsidP="00040062">
      <w:pPr>
        <w:jc w:val="center"/>
        <w:rPr>
          <w:rFonts w:ascii="Arial" w:hAnsi="Arial" w:cs="Arial"/>
          <w:b/>
          <w:caps/>
          <w:lang w:val="ru-RU" w:eastAsia="ar-SA"/>
        </w:rPr>
      </w:pPr>
    </w:p>
    <w:p w14:paraId="4C107236" w14:textId="77777777" w:rsidR="002D19FA" w:rsidRPr="00040062" w:rsidRDefault="00E47E9B" w:rsidP="00040062">
      <w:pPr>
        <w:jc w:val="center"/>
        <w:rPr>
          <w:rFonts w:ascii="Arial" w:hAnsi="Arial" w:cs="Arial"/>
          <w:b/>
          <w:caps/>
          <w:lang w:val="ru-RU" w:eastAsia="ar-SA"/>
        </w:rPr>
      </w:pPr>
      <w:r w:rsidRPr="00040062">
        <w:rPr>
          <w:rFonts w:ascii="Arial" w:hAnsi="Arial" w:cs="Arial"/>
          <w:b/>
          <w:caps/>
          <w:lang w:val="ru-RU" w:eastAsia="ar-SA"/>
        </w:rPr>
        <w:t xml:space="preserve">Администрация Муниципального образования </w:t>
      </w:r>
    </w:p>
    <w:p w14:paraId="2DFA6E44" w14:textId="77777777" w:rsidR="002D19FA" w:rsidRPr="00040062" w:rsidRDefault="00620A1A" w:rsidP="00040062">
      <w:pPr>
        <w:jc w:val="center"/>
        <w:rPr>
          <w:rFonts w:ascii="Arial" w:hAnsi="Arial" w:cs="Arial"/>
          <w:b/>
          <w:caps/>
          <w:lang w:val="ru-RU" w:eastAsia="ar-SA"/>
        </w:rPr>
      </w:pPr>
      <w:r w:rsidRPr="00040062">
        <w:rPr>
          <w:rFonts w:ascii="Arial" w:hAnsi="Arial" w:cs="Arial"/>
          <w:b/>
          <w:caps/>
          <w:lang w:val="ru-RU" w:eastAsia="ar-SA"/>
        </w:rPr>
        <w:t>«</w:t>
      </w:r>
      <w:r w:rsidR="00545FD6" w:rsidRPr="00040062">
        <w:rPr>
          <w:rFonts w:ascii="Arial" w:hAnsi="Arial" w:cs="Arial"/>
          <w:b/>
          <w:caps/>
          <w:lang w:val="ru-RU" w:eastAsia="ar-SA"/>
        </w:rPr>
        <w:t>Холмский</w:t>
      </w:r>
      <w:r w:rsidR="008170AD" w:rsidRPr="00040062">
        <w:rPr>
          <w:rFonts w:ascii="Arial" w:hAnsi="Arial" w:cs="Arial"/>
          <w:b/>
          <w:caps/>
          <w:lang w:val="ru-RU" w:eastAsia="ar-SA"/>
        </w:rPr>
        <w:t xml:space="preserve"> городской </w:t>
      </w:r>
      <w:r w:rsidR="00E47E9B" w:rsidRPr="00040062">
        <w:rPr>
          <w:rFonts w:ascii="Arial" w:hAnsi="Arial" w:cs="Arial"/>
          <w:b/>
          <w:caps/>
          <w:lang w:val="ru-RU" w:eastAsia="ar-SA"/>
        </w:rPr>
        <w:t>округ</w:t>
      </w:r>
      <w:r w:rsidRPr="00040062">
        <w:rPr>
          <w:rFonts w:ascii="Arial" w:hAnsi="Arial" w:cs="Arial"/>
          <w:b/>
          <w:caps/>
          <w:lang w:val="ru-RU" w:eastAsia="ar-SA"/>
        </w:rPr>
        <w:t>»</w:t>
      </w:r>
    </w:p>
    <w:p w14:paraId="7B64E8B6" w14:textId="77777777" w:rsidR="002D19FA" w:rsidRPr="00040062" w:rsidRDefault="00E47E9B" w:rsidP="00040062">
      <w:pPr>
        <w:jc w:val="center"/>
        <w:rPr>
          <w:rFonts w:ascii="Arial" w:hAnsi="Arial" w:cs="Arial"/>
          <w:b/>
          <w:caps/>
          <w:lang w:val="ru-RU" w:eastAsia="ar-SA"/>
        </w:rPr>
      </w:pPr>
      <w:r w:rsidRPr="00040062">
        <w:rPr>
          <w:rFonts w:ascii="Arial" w:hAnsi="Arial" w:cs="Arial"/>
          <w:b/>
          <w:caps/>
          <w:lang w:val="ru-RU" w:eastAsia="ar-SA"/>
        </w:rPr>
        <w:t>САХАЛИНСКАЯ ОБЛАСТЬ</w:t>
      </w:r>
    </w:p>
    <w:p w14:paraId="69408F4B" w14:textId="77777777" w:rsidR="002D19FA" w:rsidRPr="00040062" w:rsidRDefault="00E47E9B" w:rsidP="00040062">
      <w:pPr>
        <w:jc w:val="center"/>
        <w:rPr>
          <w:rFonts w:ascii="Arial" w:hAnsi="Arial" w:cs="Arial"/>
          <w:b/>
          <w:lang w:val="ru-RU" w:eastAsia="ru-RU"/>
        </w:rPr>
      </w:pPr>
      <w:r w:rsidRPr="00040062">
        <w:rPr>
          <w:rFonts w:ascii="Arial" w:hAnsi="Arial" w:cs="Arial"/>
          <w:b/>
          <w:caps/>
          <w:lang w:val="ru-RU" w:eastAsia="ar-SA"/>
        </w:rPr>
        <w:t>РоссийскАЯ ФедерациЯ</w:t>
      </w:r>
    </w:p>
    <w:p w14:paraId="6CC60FC7" w14:textId="77777777" w:rsidR="00034BDB" w:rsidRPr="00040062" w:rsidRDefault="00034BDB" w:rsidP="00040062">
      <w:pPr>
        <w:jc w:val="center"/>
        <w:rPr>
          <w:rFonts w:ascii="Arial" w:hAnsi="Arial" w:cs="Arial"/>
          <w:b/>
          <w:lang w:val="ru-RU" w:eastAsia="ru-RU"/>
        </w:rPr>
      </w:pPr>
    </w:p>
    <w:p w14:paraId="055835D7" w14:textId="77777777" w:rsidR="008F5DA7" w:rsidRPr="00040062" w:rsidRDefault="008F5DA7" w:rsidP="00040062">
      <w:pPr>
        <w:jc w:val="center"/>
        <w:rPr>
          <w:rFonts w:ascii="Arial" w:hAnsi="Arial" w:cs="Arial"/>
          <w:lang w:val="ru-RU" w:eastAsia="ru-RU"/>
        </w:rPr>
      </w:pPr>
    </w:p>
    <w:p w14:paraId="241625FD" w14:textId="77777777" w:rsidR="00BC3AC2" w:rsidRPr="00040062" w:rsidRDefault="00BC3AC2" w:rsidP="00040062">
      <w:pPr>
        <w:jc w:val="center"/>
        <w:rPr>
          <w:rFonts w:ascii="Arial" w:hAnsi="Arial" w:cs="Arial"/>
          <w:lang w:val="ru-RU" w:eastAsia="ru-RU"/>
        </w:rPr>
      </w:pPr>
    </w:p>
    <w:p w14:paraId="00BC2D30" w14:textId="77777777" w:rsidR="00373A23" w:rsidRPr="00040062" w:rsidRDefault="00E47E9B" w:rsidP="00040062">
      <w:pPr>
        <w:jc w:val="center"/>
        <w:rPr>
          <w:rFonts w:ascii="Arial" w:hAnsi="Arial" w:cs="Arial"/>
          <w:b/>
          <w:lang w:val="ru-RU" w:eastAsia="ru-RU"/>
        </w:rPr>
      </w:pPr>
      <w:r w:rsidRPr="00040062">
        <w:rPr>
          <w:rFonts w:ascii="Arial" w:hAnsi="Arial" w:cs="Arial"/>
          <w:b/>
          <w:lang w:val="ru-RU" w:eastAsia="ru-RU"/>
        </w:rPr>
        <w:t>ПОЯСНИТЕЛЬНАЯ ЗАПИСКА</w:t>
      </w:r>
    </w:p>
    <w:p w14:paraId="4E1E287C" w14:textId="77777777" w:rsidR="00373A23" w:rsidRPr="00040062" w:rsidRDefault="00373A23" w:rsidP="00040062">
      <w:pPr>
        <w:jc w:val="center"/>
        <w:rPr>
          <w:rFonts w:ascii="Arial" w:hAnsi="Arial" w:cs="Arial"/>
          <w:b/>
          <w:lang w:val="ru-RU" w:eastAsia="ru-RU"/>
        </w:rPr>
      </w:pPr>
    </w:p>
    <w:p w14:paraId="7603F0AA" w14:textId="77777777" w:rsidR="002D19FA" w:rsidRPr="00040062" w:rsidRDefault="00373A23" w:rsidP="00040062">
      <w:pPr>
        <w:jc w:val="center"/>
        <w:rPr>
          <w:rFonts w:ascii="Arial" w:hAnsi="Arial" w:cs="Arial"/>
          <w:b/>
          <w:lang w:val="ru-RU" w:eastAsia="ru-RU"/>
        </w:rPr>
      </w:pPr>
      <w:r w:rsidRPr="00040062">
        <w:rPr>
          <w:rFonts w:ascii="Arial" w:hAnsi="Arial" w:cs="Arial"/>
          <w:b/>
          <w:lang w:val="ru-RU" w:eastAsia="ru-RU"/>
        </w:rPr>
        <w:t xml:space="preserve">по лесоустройству </w:t>
      </w:r>
      <w:r w:rsidR="00E47E9B" w:rsidRPr="00040062">
        <w:rPr>
          <w:rFonts w:ascii="Arial" w:hAnsi="Arial" w:cs="Arial"/>
          <w:b/>
          <w:lang w:val="ru-RU" w:eastAsia="ru-RU"/>
        </w:rPr>
        <w:t xml:space="preserve">городских лесов </w:t>
      </w:r>
    </w:p>
    <w:p w14:paraId="1034AA57" w14:textId="77777777" w:rsidR="002D19FA" w:rsidRPr="00040062" w:rsidRDefault="00E47E9B" w:rsidP="00040062">
      <w:pPr>
        <w:jc w:val="center"/>
        <w:rPr>
          <w:rFonts w:ascii="Arial" w:hAnsi="Arial" w:cs="Arial"/>
          <w:b/>
          <w:lang w:val="ru-RU" w:eastAsia="ru-RU"/>
        </w:rPr>
      </w:pPr>
      <w:r w:rsidRPr="00040062">
        <w:rPr>
          <w:rFonts w:ascii="Arial" w:hAnsi="Arial" w:cs="Arial"/>
          <w:b/>
          <w:lang w:val="ru-RU" w:eastAsia="ru-RU"/>
        </w:rPr>
        <w:t>муниципального образования</w:t>
      </w:r>
    </w:p>
    <w:p w14:paraId="4F777364" w14:textId="77777777" w:rsidR="000372BC" w:rsidRPr="00040062" w:rsidRDefault="002D19FA" w:rsidP="00040062">
      <w:pPr>
        <w:jc w:val="center"/>
        <w:rPr>
          <w:rFonts w:ascii="Arial" w:hAnsi="Arial" w:cs="Arial"/>
          <w:b/>
          <w:lang w:val="ru-RU" w:eastAsia="ru-RU"/>
        </w:rPr>
      </w:pPr>
      <w:r w:rsidRPr="00040062">
        <w:rPr>
          <w:rFonts w:ascii="Arial" w:hAnsi="Arial" w:cs="Arial"/>
          <w:b/>
          <w:lang w:val="ru-RU" w:eastAsia="ru-RU"/>
        </w:rPr>
        <w:t xml:space="preserve"> </w:t>
      </w:r>
      <w:r w:rsidR="00620A1A" w:rsidRPr="00040062">
        <w:rPr>
          <w:rFonts w:ascii="Arial" w:hAnsi="Arial" w:cs="Arial"/>
          <w:b/>
          <w:lang w:val="ru-RU" w:eastAsia="ru-RU"/>
        </w:rPr>
        <w:t>«</w:t>
      </w:r>
      <w:r w:rsidR="00545FD6" w:rsidRPr="00040062">
        <w:rPr>
          <w:rFonts w:ascii="Arial" w:hAnsi="Arial" w:cs="Arial"/>
          <w:b/>
          <w:lang w:val="ru-RU" w:eastAsia="ru-RU"/>
        </w:rPr>
        <w:t>Холмский</w:t>
      </w:r>
      <w:r w:rsidR="008170AD" w:rsidRPr="00040062">
        <w:rPr>
          <w:rFonts w:ascii="Arial" w:hAnsi="Arial" w:cs="Arial"/>
          <w:b/>
          <w:lang w:val="ru-RU" w:eastAsia="ru-RU"/>
        </w:rPr>
        <w:t xml:space="preserve"> городской </w:t>
      </w:r>
      <w:r w:rsidRPr="00040062">
        <w:rPr>
          <w:rFonts w:ascii="Arial" w:hAnsi="Arial" w:cs="Arial"/>
          <w:b/>
          <w:lang w:val="ru-RU" w:eastAsia="ru-RU"/>
        </w:rPr>
        <w:t>округ</w:t>
      </w:r>
      <w:r w:rsidR="00620A1A" w:rsidRPr="00040062">
        <w:rPr>
          <w:rFonts w:ascii="Arial" w:hAnsi="Arial" w:cs="Arial"/>
          <w:b/>
          <w:lang w:val="ru-RU" w:eastAsia="ru-RU"/>
        </w:rPr>
        <w:t>»</w:t>
      </w:r>
    </w:p>
    <w:p w14:paraId="3492AE7A" w14:textId="77777777" w:rsidR="00E73227" w:rsidRPr="00040062" w:rsidRDefault="00E73227" w:rsidP="00040062">
      <w:pPr>
        <w:jc w:val="center"/>
        <w:rPr>
          <w:rFonts w:ascii="Arial" w:hAnsi="Arial" w:cs="Arial"/>
          <w:b/>
          <w:lang w:val="ru-RU" w:eastAsia="ru-RU"/>
        </w:rPr>
      </w:pPr>
    </w:p>
    <w:p w14:paraId="7A3C4E6A" w14:textId="77777777" w:rsidR="00E73227" w:rsidRPr="00040062" w:rsidRDefault="00E73227" w:rsidP="00040062">
      <w:pPr>
        <w:jc w:val="center"/>
        <w:rPr>
          <w:rFonts w:ascii="Arial" w:hAnsi="Arial" w:cs="Arial"/>
          <w:b/>
          <w:lang w:val="ru-RU" w:eastAsia="ru-RU"/>
        </w:rPr>
      </w:pPr>
    </w:p>
    <w:p w14:paraId="76993F60" w14:textId="77777777" w:rsidR="00BC3AC2" w:rsidRPr="00040062" w:rsidRDefault="004D3460" w:rsidP="00040062">
      <w:pPr>
        <w:jc w:val="center"/>
        <w:rPr>
          <w:rFonts w:ascii="Arial" w:hAnsi="Arial" w:cs="Arial"/>
          <w:b/>
          <w:lang w:val="ru-RU" w:eastAsia="ru-RU"/>
        </w:rPr>
      </w:pPr>
      <w:r>
        <w:rPr>
          <w:rFonts w:ascii="Arial" w:hAnsi="Arial" w:cs="Arial"/>
          <w:b/>
        </w:rPr>
        <w:pict w14:anchorId="3F8B0037">
          <v:shape id="_x0000_i1026" type="#_x0000_t75" style="width:512.25pt;height:401.25pt;mso-position-horizontal-relative:char;mso-position-vertical-relative:line">
            <v:imagedata r:id="rId193" o:title=""/>
          </v:shape>
        </w:pict>
      </w:r>
    </w:p>
    <w:p w14:paraId="70214447" w14:textId="77777777" w:rsidR="00471BA0" w:rsidRPr="00040062" w:rsidRDefault="008F5DA7" w:rsidP="00040062">
      <w:pPr>
        <w:jc w:val="center"/>
        <w:rPr>
          <w:rFonts w:ascii="Arial" w:hAnsi="Arial" w:cs="Arial"/>
          <w:lang w:val="ru-RU" w:eastAsia="ru-RU"/>
        </w:rPr>
      </w:pPr>
      <w:r w:rsidRPr="00040062">
        <w:rPr>
          <w:rFonts w:ascii="Arial" w:hAnsi="Arial" w:cs="Arial"/>
          <w:lang w:val="ru-RU" w:eastAsia="ru-RU"/>
        </w:rPr>
        <w:t xml:space="preserve">г. </w:t>
      </w:r>
      <w:r w:rsidR="00E336BD" w:rsidRPr="00040062">
        <w:rPr>
          <w:rFonts w:ascii="Arial" w:hAnsi="Arial" w:cs="Arial"/>
          <w:lang w:val="ru-RU" w:eastAsia="ru-RU"/>
        </w:rPr>
        <w:t>Ростов-на-Дону</w:t>
      </w:r>
      <w:r w:rsidR="001D27C2" w:rsidRPr="00040062">
        <w:rPr>
          <w:rFonts w:ascii="Arial" w:hAnsi="Arial" w:cs="Arial"/>
          <w:lang w:val="ru-RU" w:eastAsia="ru-RU"/>
        </w:rPr>
        <w:t xml:space="preserve">, </w:t>
      </w:r>
      <w:r w:rsidR="00545FD6" w:rsidRPr="00040062">
        <w:rPr>
          <w:rFonts w:ascii="Arial" w:hAnsi="Arial" w:cs="Arial"/>
          <w:lang w:val="ru-RU" w:eastAsia="ru-RU"/>
        </w:rPr>
        <w:t>г</w:t>
      </w:r>
      <w:r w:rsidR="00BB59D9" w:rsidRPr="00040062">
        <w:rPr>
          <w:rFonts w:ascii="Arial" w:hAnsi="Arial" w:cs="Arial"/>
          <w:lang w:val="ru-RU" w:eastAsia="ru-RU"/>
        </w:rPr>
        <w:t xml:space="preserve">. </w:t>
      </w:r>
      <w:r w:rsidR="00545FD6" w:rsidRPr="00040062">
        <w:rPr>
          <w:rFonts w:ascii="Arial" w:hAnsi="Arial" w:cs="Arial"/>
          <w:lang w:val="ru-RU" w:eastAsia="ru-RU"/>
        </w:rPr>
        <w:t>Холмск</w:t>
      </w:r>
      <w:r w:rsidR="008170AD" w:rsidRPr="00040062">
        <w:rPr>
          <w:rFonts w:ascii="Arial" w:hAnsi="Arial" w:cs="Arial"/>
          <w:lang w:val="ru-RU" w:eastAsia="ru-RU"/>
        </w:rPr>
        <w:t xml:space="preserve"> </w:t>
      </w:r>
    </w:p>
    <w:p w14:paraId="4745421E" w14:textId="77777777" w:rsidR="001D27C2" w:rsidRPr="00040062" w:rsidRDefault="00E336BD" w:rsidP="00040062">
      <w:pPr>
        <w:jc w:val="center"/>
        <w:rPr>
          <w:rFonts w:ascii="Arial" w:hAnsi="Arial" w:cs="Arial"/>
          <w:lang w:val="ru-RU" w:eastAsia="ru-RU"/>
        </w:rPr>
      </w:pPr>
      <w:r w:rsidRPr="00040062">
        <w:rPr>
          <w:rFonts w:ascii="Arial" w:hAnsi="Arial" w:cs="Arial"/>
          <w:lang w:val="ru-RU" w:eastAsia="ru-RU"/>
        </w:rPr>
        <w:t>201</w:t>
      </w:r>
      <w:r w:rsidR="008170AD" w:rsidRPr="00040062">
        <w:rPr>
          <w:rFonts w:ascii="Arial" w:hAnsi="Arial" w:cs="Arial"/>
          <w:lang w:val="ru-RU" w:eastAsia="ru-RU"/>
        </w:rPr>
        <w:t>7</w:t>
      </w:r>
      <w:r w:rsidR="00D51F1A" w:rsidRPr="00040062">
        <w:rPr>
          <w:rFonts w:ascii="Arial" w:hAnsi="Arial" w:cs="Arial"/>
          <w:lang w:val="ru-RU" w:eastAsia="ru-RU"/>
        </w:rPr>
        <w:t xml:space="preserve"> </w:t>
      </w:r>
      <w:r w:rsidR="00F87571" w:rsidRPr="00040062">
        <w:rPr>
          <w:rFonts w:ascii="Arial" w:hAnsi="Arial" w:cs="Arial"/>
          <w:lang w:val="ru-RU" w:eastAsia="ru-RU"/>
        </w:rPr>
        <w:t>г.</w:t>
      </w:r>
    </w:p>
    <w:p w14:paraId="47064926" w14:textId="77777777" w:rsidR="00976FE9" w:rsidRPr="00040062" w:rsidRDefault="00976FE9" w:rsidP="00040062">
      <w:pPr>
        <w:jc w:val="center"/>
        <w:rPr>
          <w:rFonts w:ascii="Arial" w:hAnsi="Arial" w:cs="Arial"/>
          <w:b/>
          <w:lang w:val="ru-RU" w:eastAsia="ru-RU"/>
        </w:rPr>
        <w:sectPr w:rsidR="00976FE9" w:rsidRPr="00040062" w:rsidSect="006B1846">
          <w:headerReference w:type="even" r:id="rId194"/>
          <w:headerReference w:type="default" r:id="rId195"/>
          <w:footerReference w:type="even" r:id="rId196"/>
          <w:footerReference w:type="default" r:id="rId197"/>
          <w:footerReference w:type="first" r:id="rId198"/>
          <w:pgSz w:w="11907" w:h="16840"/>
          <w:pgMar w:top="1134" w:right="567" w:bottom="1134" w:left="1134" w:header="0" w:footer="720" w:gutter="0"/>
          <w:pgNumType w:start="1"/>
          <w:cols w:space="720"/>
          <w:titlePg/>
          <w:docGrid w:linePitch="326"/>
        </w:sectPr>
      </w:pPr>
    </w:p>
    <w:p w14:paraId="5730FEE2" w14:textId="77777777" w:rsidR="008170AD" w:rsidRPr="00040062" w:rsidRDefault="008170AD" w:rsidP="00040062">
      <w:pPr>
        <w:jc w:val="center"/>
        <w:rPr>
          <w:rFonts w:ascii="Arial" w:hAnsi="Arial" w:cs="Arial"/>
          <w:b/>
          <w:lang w:val="ru-RU" w:eastAsia="ru-RU"/>
        </w:rPr>
        <w:sectPr w:rsidR="008170AD" w:rsidRPr="00040062" w:rsidSect="00D26C7F">
          <w:footerReference w:type="default" r:id="rId199"/>
          <w:type w:val="continuous"/>
          <w:pgSz w:w="11907" w:h="16840"/>
          <w:pgMar w:top="1134" w:right="567" w:bottom="1134" w:left="1134" w:header="0" w:footer="720" w:gutter="0"/>
          <w:cols w:space="720"/>
          <w:docGrid w:linePitch="326"/>
        </w:sectPr>
      </w:pPr>
    </w:p>
    <w:p w14:paraId="0DAF1A44" w14:textId="77777777" w:rsidR="00822CC8" w:rsidRPr="00040062" w:rsidRDefault="005B0986" w:rsidP="00040062">
      <w:pPr>
        <w:jc w:val="center"/>
        <w:rPr>
          <w:rFonts w:ascii="Arial" w:hAnsi="Arial" w:cs="Arial"/>
          <w:b/>
          <w:lang w:val="ru-RU" w:eastAsia="ru-RU"/>
        </w:rPr>
      </w:pPr>
      <w:r w:rsidRPr="00040062">
        <w:rPr>
          <w:rFonts w:ascii="Arial" w:hAnsi="Arial" w:cs="Arial"/>
          <w:b/>
          <w:lang w:val="ru-RU" w:eastAsia="ru-RU"/>
        </w:rPr>
        <w:lastRenderedPageBreak/>
        <w:t>ОГЛАВЛЕНИЕ</w:t>
      </w:r>
    </w:p>
    <w:p w14:paraId="118F6757" w14:textId="77777777" w:rsidR="00E05B97" w:rsidRPr="00040062" w:rsidRDefault="00822CC8" w:rsidP="00040062">
      <w:pPr>
        <w:pStyle w:val="11"/>
        <w:tabs>
          <w:tab w:val="right" w:leader="dot" w:pos="10196"/>
        </w:tabs>
        <w:spacing w:after="0"/>
        <w:rPr>
          <w:rFonts w:ascii="Arial" w:hAnsi="Arial" w:cs="Arial"/>
          <w:noProof/>
        </w:rPr>
      </w:pPr>
      <w:r w:rsidRPr="00040062">
        <w:rPr>
          <w:rFonts w:ascii="Arial" w:hAnsi="Arial" w:cs="Arial"/>
          <w:lang w:val="ru-RU" w:eastAsia="ru-RU"/>
        </w:rPr>
        <w:fldChar w:fldCharType="begin"/>
      </w:r>
      <w:r w:rsidRPr="00040062">
        <w:rPr>
          <w:rFonts w:ascii="Arial" w:hAnsi="Arial" w:cs="Arial"/>
          <w:lang w:val="ru-RU" w:eastAsia="ru-RU"/>
        </w:rPr>
        <w:instrText xml:space="preserve"> TOC \o "1-3" \h \z \u </w:instrText>
      </w:r>
      <w:r w:rsidRPr="00040062">
        <w:rPr>
          <w:rFonts w:ascii="Arial" w:hAnsi="Arial" w:cs="Arial"/>
          <w:lang w:val="ru-RU" w:eastAsia="ru-RU"/>
        </w:rPr>
        <w:fldChar w:fldCharType="separate"/>
      </w:r>
      <w:hyperlink w:anchor="_Toc208490265" w:history="1">
        <w:r w:rsidR="00E05B97" w:rsidRPr="00040062">
          <w:rPr>
            <w:rStyle w:val="a3"/>
            <w:rFonts w:ascii="Arial" w:hAnsi="Arial" w:cs="Arial"/>
            <w:b/>
            <w:noProof/>
            <w:color w:val="auto"/>
            <w:lang w:val="ru-RU" w:eastAsia="ru-RU"/>
          </w:rPr>
          <w:t>ХОЛМСКОГО МУНИЦИПАЛЬНОГО ОКРУГА САХАЛИНСКОЙ ОБЛАСТИ</w:t>
        </w:r>
        <w:r w:rsidR="00E05B97" w:rsidRPr="00040062">
          <w:rPr>
            <w:rFonts w:ascii="Arial" w:hAnsi="Arial" w:cs="Arial"/>
            <w:noProof/>
            <w:webHidden/>
          </w:rPr>
          <w:tab/>
        </w:r>
        <w:r w:rsidR="00E05B97" w:rsidRPr="00040062">
          <w:rPr>
            <w:rFonts w:ascii="Arial" w:hAnsi="Arial" w:cs="Arial"/>
            <w:noProof/>
            <w:webHidden/>
          </w:rPr>
          <w:fldChar w:fldCharType="begin"/>
        </w:r>
        <w:r w:rsidR="00E05B97" w:rsidRPr="00040062">
          <w:rPr>
            <w:rFonts w:ascii="Arial" w:hAnsi="Arial" w:cs="Arial"/>
            <w:noProof/>
            <w:webHidden/>
          </w:rPr>
          <w:instrText xml:space="preserve"> PAGEREF _Toc208490265 \h </w:instrText>
        </w:r>
        <w:r w:rsidR="00E05B97" w:rsidRPr="00040062">
          <w:rPr>
            <w:rFonts w:ascii="Arial" w:hAnsi="Arial" w:cs="Arial"/>
            <w:noProof/>
            <w:webHidden/>
          </w:rPr>
        </w:r>
        <w:r w:rsidR="00E05B97" w:rsidRPr="00040062">
          <w:rPr>
            <w:rFonts w:ascii="Arial" w:hAnsi="Arial" w:cs="Arial"/>
            <w:noProof/>
            <w:webHidden/>
          </w:rPr>
          <w:fldChar w:fldCharType="separate"/>
        </w:r>
        <w:r w:rsidR="00E05B97" w:rsidRPr="00040062">
          <w:rPr>
            <w:rFonts w:ascii="Arial" w:hAnsi="Arial" w:cs="Arial"/>
            <w:noProof/>
            <w:webHidden/>
          </w:rPr>
          <w:t>1</w:t>
        </w:r>
        <w:r w:rsidR="00E05B97" w:rsidRPr="00040062">
          <w:rPr>
            <w:rFonts w:ascii="Arial" w:hAnsi="Arial" w:cs="Arial"/>
            <w:noProof/>
            <w:webHidden/>
          </w:rPr>
          <w:fldChar w:fldCharType="end"/>
        </w:r>
      </w:hyperlink>
    </w:p>
    <w:p w14:paraId="457C36C4" w14:textId="77777777" w:rsidR="00E05B97" w:rsidRPr="00040062" w:rsidRDefault="00E05B97" w:rsidP="00040062">
      <w:pPr>
        <w:pStyle w:val="25"/>
        <w:tabs>
          <w:tab w:val="right" w:leader="dot" w:pos="10196"/>
        </w:tabs>
        <w:spacing w:after="0"/>
        <w:rPr>
          <w:rFonts w:ascii="Arial" w:hAnsi="Arial" w:cs="Arial"/>
          <w:noProof/>
        </w:rPr>
      </w:pPr>
      <w:hyperlink w:anchor="_Toc208490266" w:history="1">
        <w:r w:rsidRPr="00040062">
          <w:rPr>
            <w:rStyle w:val="a3"/>
            <w:rFonts w:ascii="Arial" w:hAnsi="Arial" w:cs="Arial"/>
            <w:b/>
            <w:bCs/>
            <w:noProof/>
            <w:color w:val="auto"/>
            <w:lang w:val="ru-RU" w:eastAsia="ru-RU"/>
          </w:rPr>
          <w:t>ВВЕДЕНИЕ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_Toc208490266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w:t>
        </w:r>
        <w:r w:rsidRPr="00040062">
          <w:rPr>
            <w:rFonts w:ascii="Arial" w:hAnsi="Arial" w:cs="Arial"/>
            <w:noProof/>
            <w:webHidden/>
          </w:rPr>
          <w:fldChar w:fldCharType="end"/>
        </w:r>
      </w:hyperlink>
    </w:p>
    <w:p w14:paraId="494DE5F4" w14:textId="77777777" w:rsidR="00E05B97" w:rsidRPr="00040062" w:rsidRDefault="00E05B97" w:rsidP="00040062">
      <w:pPr>
        <w:pStyle w:val="33"/>
        <w:tabs>
          <w:tab w:val="right" w:leader="dot" w:pos="10196"/>
        </w:tabs>
        <w:spacing w:after="0"/>
        <w:rPr>
          <w:rFonts w:ascii="Arial" w:hAnsi="Arial" w:cs="Arial"/>
          <w:noProof/>
        </w:rPr>
      </w:pPr>
      <w:hyperlink w:anchor="_Toc208490267" w:history="1">
        <w:r w:rsidRPr="00040062">
          <w:rPr>
            <w:rStyle w:val="a3"/>
            <w:rFonts w:ascii="Arial" w:hAnsi="Arial" w:cs="Arial"/>
            <w:b/>
            <w:bCs/>
            <w:noProof/>
            <w:color w:val="auto"/>
            <w:lang w:val="ru-RU" w:eastAsia="ru-RU"/>
          </w:rPr>
          <w:t>Глава 1</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_Toc208490267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w:t>
        </w:r>
        <w:r w:rsidRPr="00040062">
          <w:rPr>
            <w:rFonts w:ascii="Arial" w:hAnsi="Arial" w:cs="Arial"/>
            <w:noProof/>
            <w:webHidden/>
          </w:rPr>
          <w:fldChar w:fldCharType="end"/>
        </w:r>
      </w:hyperlink>
    </w:p>
    <w:p w14:paraId="4C7B98EF" w14:textId="77777777" w:rsidR="00E05B97" w:rsidRPr="00040062" w:rsidRDefault="00E05B97" w:rsidP="00040062">
      <w:pPr>
        <w:pStyle w:val="33"/>
        <w:tabs>
          <w:tab w:val="left" w:pos="1100"/>
          <w:tab w:val="right" w:leader="dot" w:pos="10196"/>
        </w:tabs>
        <w:spacing w:after="0"/>
        <w:rPr>
          <w:rFonts w:ascii="Arial" w:hAnsi="Arial" w:cs="Arial"/>
          <w:noProof/>
        </w:rPr>
      </w:pPr>
      <w:hyperlink w:anchor="_Toc208490268" w:history="1">
        <w:r w:rsidRPr="00040062">
          <w:rPr>
            <w:rStyle w:val="a3"/>
            <w:rFonts w:ascii="Arial" w:hAnsi="Arial" w:cs="Arial"/>
            <w:b/>
            <w:noProof/>
            <w:color w:val="auto"/>
            <w:lang w:val="ru-RU" w:eastAsia="ru-RU"/>
          </w:rPr>
          <w:t>1.7.</w:t>
        </w:r>
        <w:r w:rsidRPr="00040062">
          <w:rPr>
            <w:rFonts w:ascii="Arial" w:hAnsi="Arial" w:cs="Arial"/>
            <w:noProof/>
          </w:rPr>
          <w:tab/>
        </w:r>
        <w:r w:rsidRPr="00040062">
          <w:rPr>
            <w:rStyle w:val="a3"/>
            <w:rFonts w:ascii="Arial" w:hAnsi="Arial" w:cs="Arial"/>
            <w:b/>
            <w:noProof/>
            <w:color w:val="auto"/>
            <w:lang w:val="ru-RU" w:eastAsia="ru-RU"/>
          </w:rPr>
          <w:t>Характеристика имеющихся и проектируемых особо охраняемых природных территорий и объектов, планов по их организации, развитию экологических сетей, сохранению биоразнообразия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_Toc208490268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7</w:t>
        </w:r>
        <w:r w:rsidRPr="00040062">
          <w:rPr>
            <w:rFonts w:ascii="Arial" w:hAnsi="Arial" w:cs="Arial"/>
            <w:noProof/>
            <w:webHidden/>
          </w:rPr>
          <w:fldChar w:fldCharType="end"/>
        </w:r>
      </w:hyperlink>
    </w:p>
    <w:p w14:paraId="3CA6D3C1" w14:textId="77777777" w:rsidR="00E05B97" w:rsidRPr="00040062" w:rsidRDefault="00E05B97" w:rsidP="00040062">
      <w:pPr>
        <w:pStyle w:val="11"/>
        <w:tabs>
          <w:tab w:val="right" w:leader="dot" w:pos="10196"/>
        </w:tabs>
        <w:spacing w:after="0"/>
        <w:rPr>
          <w:rFonts w:ascii="Arial" w:hAnsi="Arial" w:cs="Arial"/>
          <w:noProof/>
        </w:rPr>
      </w:pPr>
      <w:hyperlink w:anchor="_Toc208490269" w:history="1">
        <w:r w:rsidRPr="00040062">
          <w:rPr>
            <w:rStyle w:val="a3"/>
            <w:rFonts w:ascii="Arial" w:hAnsi="Arial" w:cs="Arial"/>
            <w:b/>
            <w:noProof/>
            <w:color w:val="auto"/>
            <w:lang w:val="ru-RU" w:eastAsia="ru-RU"/>
          </w:rPr>
          <w:t>ГЛАВА 2</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_Toc208490269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19</w:t>
        </w:r>
        <w:r w:rsidRPr="00040062">
          <w:rPr>
            <w:rFonts w:ascii="Arial" w:hAnsi="Arial" w:cs="Arial"/>
            <w:noProof/>
            <w:webHidden/>
          </w:rPr>
          <w:fldChar w:fldCharType="end"/>
        </w:r>
      </w:hyperlink>
    </w:p>
    <w:p w14:paraId="67165F2A" w14:textId="77777777" w:rsidR="00E05B97" w:rsidRPr="00040062" w:rsidRDefault="00E05B97" w:rsidP="00040062">
      <w:pPr>
        <w:pStyle w:val="33"/>
        <w:tabs>
          <w:tab w:val="right" w:leader="dot" w:pos="10196"/>
        </w:tabs>
        <w:spacing w:after="0"/>
        <w:rPr>
          <w:rFonts w:ascii="Arial" w:hAnsi="Arial" w:cs="Arial"/>
          <w:noProof/>
        </w:rPr>
      </w:pPr>
      <w:hyperlink w:anchor="_Toc208490270" w:history="1">
        <w:r w:rsidRPr="00040062">
          <w:rPr>
            <w:rStyle w:val="a3"/>
            <w:rFonts w:ascii="Arial" w:hAnsi="Arial" w:cs="Arial"/>
            <w:b/>
            <w:noProof/>
            <w:color w:val="auto"/>
            <w:lang w:val="ru-RU" w:eastAsia="ru-RU"/>
          </w:rPr>
          <w:t xml:space="preserve">Нормативы рубок, проводимых в целях ухода за лесными насаждениями, </w:t>
        </w:r>
        <w:r w:rsidRPr="00040062">
          <w:rPr>
            <w:rStyle w:val="a3"/>
            <w:rFonts w:ascii="Arial" w:hAnsi="Arial" w:cs="Arial"/>
            <w:b/>
            <w:bCs/>
            <w:noProof/>
            <w:color w:val="auto"/>
            <w:lang w:val="ru-RU" w:eastAsia="ru-RU"/>
          </w:rPr>
          <w:t>в елово-пихтовых лесах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25</w:t>
        </w:r>
        <w:r w:rsidRPr="00040062">
          <w:rPr>
            <w:rFonts w:ascii="Arial" w:hAnsi="Arial" w:cs="Arial"/>
            <w:noProof/>
            <w:webHidden/>
          </w:rPr>
          <w:fldChar w:fldCharType="end"/>
        </w:r>
      </w:hyperlink>
    </w:p>
    <w:p w14:paraId="604DB61B" w14:textId="77777777" w:rsidR="00E05B97" w:rsidRPr="00040062" w:rsidRDefault="00E05B97" w:rsidP="00040062">
      <w:pPr>
        <w:pStyle w:val="33"/>
        <w:tabs>
          <w:tab w:val="right" w:leader="dot" w:pos="10196"/>
        </w:tabs>
        <w:spacing w:after="0"/>
        <w:rPr>
          <w:rFonts w:ascii="Arial" w:hAnsi="Arial" w:cs="Arial"/>
          <w:noProof/>
        </w:rPr>
      </w:pPr>
      <w:hyperlink w:anchor="_Toc208490271" w:history="1">
        <w:r w:rsidRPr="00040062">
          <w:rPr>
            <w:rStyle w:val="a3"/>
            <w:rFonts w:ascii="Arial" w:hAnsi="Arial" w:cs="Arial"/>
            <w:noProof/>
            <w:color w:val="auto"/>
            <w:lang w:val="ru-RU" w:eastAsia="ru-RU"/>
          </w:rPr>
          <w:t>Виды целевого назначения лесов, в том числе категории защитных лесов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20502092" w14:textId="77777777" w:rsidR="00E05B97" w:rsidRPr="00040062" w:rsidRDefault="00E05B97" w:rsidP="00040062">
      <w:pPr>
        <w:pStyle w:val="33"/>
        <w:tabs>
          <w:tab w:val="right" w:leader="dot" w:pos="10196"/>
        </w:tabs>
        <w:spacing w:after="0"/>
        <w:rPr>
          <w:rFonts w:ascii="Arial" w:hAnsi="Arial" w:cs="Arial"/>
          <w:noProof/>
        </w:rPr>
      </w:pPr>
      <w:hyperlink w:anchor="_Toc208490272" w:history="1">
        <w:r w:rsidRPr="00040062">
          <w:rPr>
            <w:rStyle w:val="a3"/>
            <w:rFonts w:ascii="Arial" w:hAnsi="Arial" w:cs="Arial"/>
            <w:noProof/>
            <w:color w:val="auto"/>
            <w:lang w:val="ru-RU" w:eastAsia="ru-RU"/>
          </w:rPr>
          <w:t>Хозсекции и входящие в них преобладающие породы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3CFE570F" w14:textId="77777777" w:rsidR="00E05B97" w:rsidRPr="00040062" w:rsidRDefault="00E05B97" w:rsidP="00040062">
      <w:pPr>
        <w:pStyle w:val="33"/>
        <w:tabs>
          <w:tab w:val="right" w:leader="dot" w:pos="10196"/>
        </w:tabs>
        <w:spacing w:after="0"/>
        <w:rPr>
          <w:rFonts w:ascii="Arial" w:hAnsi="Arial" w:cs="Arial"/>
          <w:noProof/>
        </w:rPr>
      </w:pPr>
      <w:hyperlink w:anchor="_Toc208490273" w:history="1">
        <w:r w:rsidRPr="00040062">
          <w:rPr>
            <w:rStyle w:val="a3"/>
            <w:rFonts w:ascii="Arial" w:hAnsi="Arial" w:cs="Arial"/>
            <w:noProof/>
            <w:color w:val="auto"/>
            <w:lang w:val="ru-RU" w:eastAsia="ru-RU"/>
          </w:rPr>
          <w:t>Классы бонитета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045EA202" w14:textId="77777777" w:rsidR="00E05B97" w:rsidRPr="00040062" w:rsidRDefault="00E05B97" w:rsidP="00040062">
      <w:pPr>
        <w:pStyle w:val="33"/>
        <w:tabs>
          <w:tab w:val="right" w:leader="dot" w:pos="10196"/>
        </w:tabs>
        <w:spacing w:after="0"/>
        <w:rPr>
          <w:rFonts w:ascii="Arial" w:hAnsi="Arial" w:cs="Arial"/>
          <w:noProof/>
        </w:rPr>
      </w:pPr>
      <w:hyperlink w:anchor="_Toc208490274" w:history="1">
        <w:r w:rsidRPr="00040062">
          <w:rPr>
            <w:rStyle w:val="a3"/>
            <w:rFonts w:ascii="Arial" w:hAnsi="Arial" w:cs="Arial"/>
            <w:noProof/>
            <w:color w:val="auto"/>
            <w:lang w:val="ru-RU" w:eastAsia="ru-RU"/>
          </w:rPr>
          <w:t>Возрасты рубок, лет</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3D79EC1C" w14:textId="77777777" w:rsidR="00E05B97" w:rsidRPr="00040062" w:rsidRDefault="00E05B97" w:rsidP="00040062">
      <w:pPr>
        <w:pStyle w:val="33"/>
        <w:tabs>
          <w:tab w:val="right" w:leader="dot" w:pos="10196"/>
        </w:tabs>
        <w:spacing w:after="0"/>
        <w:rPr>
          <w:rFonts w:ascii="Arial" w:hAnsi="Arial" w:cs="Arial"/>
          <w:noProof/>
        </w:rPr>
      </w:pPr>
      <w:hyperlink w:anchor="_Toc208490275" w:history="1">
        <w:r w:rsidRPr="00040062">
          <w:rPr>
            <w:rStyle w:val="a3"/>
            <w:rFonts w:ascii="Arial" w:hAnsi="Arial" w:cs="Arial"/>
            <w:b/>
            <w:noProof/>
            <w:color w:val="auto"/>
            <w:lang w:val="ru-RU" w:eastAsia="ru-RU"/>
          </w:rPr>
          <w:t>Защитные леса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0963CFA8" w14:textId="77777777" w:rsidR="00E05B97" w:rsidRPr="00040062" w:rsidRDefault="00E05B97" w:rsidP="00040062">
      <w:pPr>
        <w:pStyle w:val="33"/>
        <w:tabs>
          <w:tab w:val="right" w:leader="dot" w:pos="10196"/>
        </w:tabs>
        <w:spacing w:after="0"/>
        <w:rPr>
          <w:rFonts w:ascii="Arial" w:hAnsi="Arial" w:cs="Arial"/>
          <w:noProof/>
        </w:rPr>
      </w:pPr>
      <w:hyperlink w:anchor="_Toc208490276" w:history="1">
        <w:r w:rsidRPr="00040062">
          <w:rPr>
            <w:rStyle w:val="a3"/>
            <w:rFonts w:ascii="Arial" w:hAnsi="Arial" w:cs="Arial"/>
            <w:noProof/>
            <w:color w:val="auto"/>
            <w:lang w:val="ru-RU" w:eastAsia="ru-RU"/>
          </w:rPr>
          <w:t>Сосна, лиственница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55221F92" w14:textId="77777777" w:rsidR="00E05B97" w:rsidRPr="00040062" w:rsidRDefault="00E05B97" w:rsidP="00040062">
      <w:pPr>
        <w:pStyle w:val="33"/>
        <w:tabs>
          <w:tab w:val="right" w:leader="dot" w:pos="10196"/>
        </w:tabs>
        <w:spacing w:after="0"/>
        <w:rPr>
          <w:rFonts w:ascii="Arial" w:hAnsi="Arial" w:cs="Arial"/>
          <w:noProof/>
        </w:rPr>
      </w:pPr>
      <w:hyperlink w:anchor="_Toc208490277" w:history="1">
        <w:r w:rsidRPr="00040062">
          <w:rPr>
            <w:rStyle w:val="a3"/>
            <w:rFonts w:ascii="Arial" w:hAnsi="Arial" w:cs="Arial"/>
            <w:noProof/>
            <w:color w:val="auto"/>
            <w:lang w:val="ru-RU" w:eastAsia="ru-RU"/>
          </w:rPr>
          <w:t>III и выше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1921FF14" w14:textId="77777777" w:rsidR="00E05B97" w:rsidRPr="00040062" w:rsidRDefault="00E05B97" w:rsidP="00040062">
      <w:pPr>
        <w:pStyle w:val="33"/>
        <w:tabs>
          <w:tab w:val="right" w:leader="dot" w:pos="10196"/>
        </w:tabs>
        <w:spacing w:after="0"/>
        <w:rPr>
          <w:rFonts w:ascii="Arial" w:hAnsi="Arial" w:cs="Arial"/>
          <w:noProof/>
        </w:rPr>
      </w:pPr>
      <w:hyperlink w:anchor="_Toc208490278" w:history="1">
        <w:r w:rsidRPr="00040062">
          <w:rPr>
            <w:rStyle w:val="a3"/>
            <w:rFonts w:ascii="Arial" w:hAnsi="Arial" w:cs="Arial"/>
            <w:noProof/>
            <w:color w:val="auto"/>
            <w:lang w:val="ru-RU" w:eastAsia="ru-RU"/>
          </w:rPr>
          <w:t>121 - 140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48437057" w14:textId="77777777" w:rsidR="00E05B97" w:rsidRPr="00040062" w:rsidRDefault="00E05B97" w:rsidP="00040062">
      <w:pPr>
        <w:pStyle w:val="33"/>
        <w:tabs>
          <w:tab w:val="right" w:leader="dot" w:pos="10196"/>
        </w:tabs>
        <w:spacing w:after="0"/>
        <w:rPr>
          <w:rFonts w:ascii="Arial" w:hAnsi="Arial" w:cs="Arial"/>
          <w:noProof/>
        </w:rPr>
      </w:pPr>
      <w:hyperlink w:anchor="_Toc208490279" w:history="1">
        <w:r w:rsidRPr="00040062">
          <w:rPr>
            <w:rStyle w:val="a3"/>
            <w:rFonts w:ascii="Arial" w:hAnsi="Arial" w:cs="Arial"/>
            <w:noProof/>
            <w:color w:val="auto"/>
            <w:lang w:val="ru-RU" w:eastAsia="ru-RU"/>
          </w:rPr>
          <w:t>IV и ниже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_Toc208490279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5E399DC8" w14:textId="77777777" w:rsidR="00E05B97" w:rsidRPr="00040062" w:rsidRDefault="00E05B97" w:rsidP="00040062">
      <w:pPr>
        <w:pStyle w:val="33"/>
        <w:tabs>
          <w:tab w:val="right" w:leader="dot" w:pos="10196"/>
        </w:tabs>
        <w:spacing w:after="0"/>
        <w:rPr>
          <w:rFonts w:ascii="Arial" w:hAnsi="Arial" w:cs="Arial"/>
          <w:noProof/>
        </w:rPr>
      </w:pPr>
      <w:hyperlink w:anchor="_Toc208490280" w:history="1">
        <w:r w:rsidRPr="00040062">
          <w:rPr>
            <w:rStyle w:val="a3"/>
            <w:rFonts w:ascii="Arial" w:hAnsi="Arial" w:cs="Arial"/>
            <w:noProof/>
            <w:color w:val="auto"/>
            <w:lang w:val="ru-RU" w:eastAsia="ru-RU"/>
          </w:rPr>
          <w:t>141 - 160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6366FC3D" w14:textId="77777777" w:rsidR="00E05B97" w:rsidRPr="00040062" w:rsidRDefault="00E05B97" w:rsidP="00040062">
      <w:pPr>
        <w:pStyle w:val="33"/>
        <w:tabs>
          <w:tab w:val="right" w:leader="dot" w:pos="10196"/>
        </w:tabs>
        <w:spacing w:after="0"/>
        <w:rPr>
          <w:rFonts w:ascii="Arial" w:hAnsi="Arial" w:cs="Arial"/>
          <w:noProof/>
        </w:rPr>
      </w:pPr>
      <w:hyperlink w:anchor="_Toc208490281" w:history="1">
        <w:r w:rsidRPr="00040062">
          <w:rPr>
            <w:rStyle w:val="a3"/>
            <w:rFonts w:ascii="Arial" w:hAnsi="Arial" w:cs="Arial"/>
            <w:noProof/>
            <w:color w:val="auto"/>
            <w:lang w:val="ru-RU" w:eastAsia="ru-RU"/>
          </w:rPr>
          <w:t>Ель, пихта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00E7904C" w14:textId="77777777" w:rsidR="00E05B97" w:rsidRPr="00040062" w:rsidRDefault="00E05B97" w:rsidP="00040062">
      <w:pPr>
        <w:pStyle w:val="33"/>
        <w:tabs>
          <w:tab w:val="right" w:leader="dot" w:pos="10196"/>
        </w:tabs>
        <w:spacing w:after="0"/>
        <w:rPr>
          <w:rFonts w:ascii="Arial" w:hAnsi="Arial" w:cs="Arial"/>
          <w:noProof/>
        </w:rPr>
      </w:pPr>
      <w:hyperlink w:anchor="_Toc208490282"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4E9768CF" w14:textId="77777777" w:rsidR="00E05B97" w:rsidRPr="00040062" w:rsidRDefault="00E05B97" w:rsidP="00040062">
      <w:pPr>
        <w:pStyle w:val="33"/>
        <w:tabs>
          <w:tab w:val="right" w:leader="dot" w:pos="10196"/>
        </w:tabs>
        <w:spacing w:after="0"/>
        <w:rPr>
          <w:rFonts w:ascii="Arial" w:hAnsi="Arial" w:cs="Arial"/>
          <w:noProof/>
        </w:rPr>
      </w:pPr>
      <w:hyperlink w:anchor="_Toc208490283" w:history="1">
        <w:r w:rsidRPr="00040062">
          <w:rPr>
            <w:rStyle w:val="a3"/>
            <w:rFonts w:ascii="Arial" w:hAnsi="Arial" w:cs="Arial"/>
            <w:noProof/>
            <w:color w:val="auto"/>
            <w:lang w:val="ru-RU" w:eastAsia="ru-RU"/>
          </w:rPr>
          <w:t>121 - 140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219CA5B1" w14:textId="77777777" w:rsidR="00E05B97" w:rsidRPr="00040062" w:rsidRDefault="00E05B97" w:rsidP="00040062">
      <w:pPr>
        <w:pStyle w:val="33"/>
        <w:tabs>
          <w:tab w:val="right" w:leader="dot" w:pos="10196"/>
        </w:tabs>
        <w:spacing w:after="0"/>
        <w:rPr>
          <w:rFonts w:ascii="Arial" w:hAnsi="Arial" w:cs="Arial"/>
          <w:noProof/>
        </w:rPr>
      </w:pPr>
      <w:hyperlink w:anchor="_Toc208490284" w:history="1">
        <w:r w:rsidRPr="00040062">
          <w:rPr>
            <w:rStyle w:val="a3"/>
            <w:rFonts w:ascii="Arial" w:hAnsi="Arial" w:cs="Arial"/>
            <w:noProof/>
            <w:color w:val="auto"/>
            <w:lang w:val="ru-RU" w:eastAsia="ru-RU"/>
          </w:rPr>
          <w:t>Дуб, ясень, береза каменная, липа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118D4A1A" w14:textId="77777777" w:rsidR="00E05B97" w:rsidRPr="00040062" w:rsidRDefault="00E05B97" w:rsidP="00040062">
      <w:pPr>
        <w:pStyle w:val="33"/>
        <w:tabs>
          <w:tab w:val="right" w:leader="dot" w:pos="10196"/>
        </w:tabs>
        <w:spacing w:after="0"/>
        <w:rPr>
          <w:rFonts w:ascii="Arial" w:hAnsi="Arial" w:cs="Arial"/>
          <w:noProof/>
        </w:rPr>
      </w:pPr>
      <w:hyperlink w:anchor="_Toc208490285"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74606FE7" w14:textId="77777777" w:rsidR="00E05B97" w:rsidRPr="00040062" w:rsidRDefault="00E05B97" w:rsidP="00040062">
      <w:pPr>
        <w:pStyle w:val="33"/>
        <w:tabs>
          <w:tab w:val="right" w:leader="dot" w:pos="10196"/>
        </w:tabs>
        <w:spacing w:after="0"/>
        <w:rPr>
          <w:rFonts w:ascii="Arial" w:hAnsi="Arial" w:cs="Arial"/>
          <w:noProof/>
        </w:rPr>
      </w:pPr>
      <w:hyperlink w:anchor="_Toc208490286" w:history="1">
        <w:r w:rsidRPr="00040062">
          <w:rPr>
            <w:rStyle w:val="a3"/>
            <w:rFonts w:ascii="Arial" w:hAnsi="Arial" w:cs="Arial"/>
            <w:noProof/>
            <w:color w:val="auto"/>
            <w:lang w:val="ru-RU" w:eastAsia="ru-RU"/>
          </w:rPr>
          <w:t>121 - 140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32B1F46B" w14:textId="77777777" w:rsidR="00E05B97" w:rsidRPr="00040062" w:rsidRDefault="00E05B97" w:rsidP="00040062">
      <w:pPr>
        <w:pStyle w:val="33"/>
        <w:tabs>
          <w:tab w:val="right" w:leader="dot" w:pos="10196"/>
        </w:tabs>
        <w:spacing w:after="0"/>
        <w:rPr>
          <w:rFonts w:ascii="Arial" w:hAnsi="Arial" w:cs="Arial"/>
          <w:noProof/>
        </w:rPr>
      </w:pPr>
      <w:hyperlink w:anchor="_Toc208490287" w:history="1">
        <w:r w:rsidRPr="00040062">
          <w:rPr>
            <w:rStyle w:val="a3"/>
            <w:rFonts w:ascii="Arial" w:hAnsi="Arial" w:cs="Arial"/>
            <w:noProof/>
            <w:color w:val="auto"/>
            <w:lang w:val="ru-RU" w:eastAsia="ru-RU"/>
          </w:rPr>
          <w:t>Береза белая, ольха серая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6FFA7E51" w14:textId="77777777" w:rsidR="00E05B97" w:rsidRPr="00040062" w:rsidRDefault="00E05B97" w:rsidP="00040062">
      <w:pPr>
        <w:pStyle w:val="33"/>
        <w:tabs>
          <w:tab w:val="right" w:leader="dot" w:pos="10196"/>
        </w:tabs>
        <w:spacing w:after="0"/>
        <w:rPr>
          <w:rFonts w:ascii="Arial" w:hAnsi="Arial" w:cs="Arial"/>
          <w:noProof/>
        </w:rPr>
      </w:pPr>
      <w:hyperlink w:anchor="_Toc208490288"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77CCD445" w14:textId="77777777" w:rsidR="00E05B97" w:rsidRPr="00040062" w:rsidRDefault="00E05B97" w:rsidP="00040062">
      <w:pPr>
        <w:pStyle w:val="33"/>
        <w:tabs>
          <w:tab w:val="right" w:leader="dot" w:pos="10196"/>
        </w:tabs>
        <w:spacing w:after="0"/>
        <w:rPr>
          <w:rFonts w:ascii="Arial" w:hAnsi="Arial" w:cs="Arial"/>
          <w:noProof/>
        </w:rPr>
      </w:pPr>
      <w:hyperlink w:anchor="_Toc208490289" w:history="1">
        <w:r w:rsidRPr="00040062">
          <w:rPr>
            <w:rStyle w:val="a3"/>
            <w:rFonts w:ascii="Arial" w:hAnsi="Arial" w:cs="Arial"/>
            <w:noProof/>
            <w:color w:val="auto"/>
            <w:lang w:val="ru-RU" w:eastAsia="ru-RU"/>
          </w:rPr>
          <w:t>71 - 80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_Toc208490289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07F85C2C" w14:textId="77777777" w:rsidR="00E05B97" w:rsidRPr="00040062" w:rsidRDefault="00E05B97" w:rsidP="00040062">
      <w:pPr>
        <w:pStyle w:val="33"/>
        <w:tabs>
          <w:tab w:val="right" w:leader="dot" w:pos="10196"/>
        </w:tabs>
        <w:spacing w:after="0"/>
        <w:rPr>
          <w:rFonts w:ascii="Arial" w:hAnsi="Arial" w:cs="Arial"/>
          <w:noProof/>
        </w:rPr>
      </w:pPr>
      <w:hyperlink w:anchor="_Toc208490290" w:history="1">
        <w:r w:rsidRPr="00040062">
          <w:rPr>
            <w:rStyle w:val="a3"/>
            <w:rFonts w:ascii="Arial" w:hAnsi="Arial" w:cs="Arial"/>
            <w:noProof/>
            <w:color w:val="auto"/>
            <w:lang w:val="ru-RU" w:eastAsia="ru-RU"/>
          </w:rPr>
          <w:t>Осина, тополь</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5DF4B642" w14:textId="77777777" w:rsidR="00E05B97" w:rsidRPr="00040062" w:rsidRDefault="00E05B97" w:rsidP="00040062">
      <w:pPr>
        <w:pStyle w:val="33"/>
        <w:tabs>
          <w:tab w:val="right" w:leader="dot" w:pos="10196"/>
        </w:tabs>
        <w:spacing w:after="0"/>
        <w:rPr>
          <w:rFonts w:ascii="Arial" w:hAnsi="Arial" w:cs="Arial"/>
          <w:noProof/>
        </w:rPr>
      </w:pPr>
      <w:hyperlink w:anchor="_Toc208490291"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1000FD9D" w14:textId="77777777" w:rsidR="00E05B97" w:rsidRPr="00040062" w:rsidRDefault="00E05B97" w:rsidP="00040062">
      <w:pPr>
        <w:pStyle w:val="33"/>
        <w:tabs>
          <w:tab w:val="right" w:leader="dot" w:pos="10196"/>
        </w:tabs>
        <w:spacing w:after="0"/>
        <w:rPr>
          <w:rFonts w:ascii="Arial" w:hAnsi="Arial" w:cs="Arial"/>
          <w:noProof/>
        </w:rPr>
      </w:pPr>
      <w:hyperlink w:anchor="_Toc208490292" w:history="1">
        <w:r w:rsidRPr="00040062">
          <w:rPr>
            <w:rStyle w:val="a3"/>
            <w:rFonts w:ascii="Arial" w:hAnsi="Arial" w:cs="Arial"/>
            <w:noProof/>
            <w:color w:val="auto"/>
            <w:lang w:val="ru-RU" w:eastAsia="ru-RU"/>
          </w:rPr>
          <w:t>61 - 70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110E1846" w14:textId="77777777" w:rsidR="00E05B97" w:rsidRPr="00040062" w:rsidRDefault="00E05B97" w:rsidP="00040062">
      <w:pPr>
        <w:pStyle w:val="33"/>
        <w:tabs>
          <w:tab w:val="right" w:leader="dot" w:pos="10196"/>
        </w:tabs>
        <w:spacing w:after="0"/>
        <w:rPr>
          <w:rFonts w:ascii="Arial" w:hAnsi="Arial" w:cs="Arial"/>
          <w:noProof/>
        </w:rPr>
      </w:pPr>
      <w:hyperlink w:anchor="_Toc208490293" w:history="1">
        <w:r w:rsidRPr="00040062">
          <w:rPr>
            <w:rStyle w:val="a3"/>
            <w:rFonts w:ascii="Arial" w:hAnsi="Arial" w:cs="Arial"/>
            <w:noProof/>
            <w:color w:val="auto"/>
            <w:lang w:val="ru-RU" w:eastAsia="ru-RU"/>
          </w:rPr>
          <w:t>Ива древовидная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64C5FDA9" w14:textId="77777777" w:rsidR="00E05B97" w:rsidRPr="00040062" w:rsidRDefault="00E05B97" w:rsidP="00040062">
      <w:pPr>
        <w:pStyle w:val="33"/>
        <w:tabs>
          <w:tab w:val="right" w:leader="dot" w:pos="10196"/>
        </w:tabs>
        <w:spacing w:after="0"/>
        <w:rPr>
          <w:rFonts w:ascii="Arial" w:hAnsi="Arial" w:cs="Arial"/>
          <w:noProof/>
        </w:rPr>
      </w:pPr>
      <w:hyperlink w:anchor="_Toc208490294"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1AA11A22" w14:textId="77777777" w:rsidR="00E05B97" w:rsidRPr="00040062" w:rsidRDefault="00E05B97" w:rsidP="00040062">
      <w:pPr>
        <w:pStyle w:val="33"/>
        <w:tabs>
          <w:tab w:val="right" w:leader="dot" w:pos="10196"/>
        </w:tabs>
        <w:spacing w:after="0"/>
        <w:rPr>
          <w:rFonts w:ascii="Arial" w:hAnsi="Arial" w:cs="Arial"/>
          <w:noProof/>
        </w:rPr>
      </w:pPr>
      <w:hyperlink w:anchor="_Toc208490295" w:history="1">
        <w:r w:rsidRPr="00040062">
          <w:rPr>
            <w:rStyle w:val="a3"/>
            <w:rFonts w:ascii="Arial" w:hAnsi="Arial" w:cs="Arial"/>
            <w:noProof/>
            <w:color w:val="auto"/>
            <w:lang w:val="ru-RU" w:eastAsia="ru-RU"/>
          </w:rPr>
          <w:t>41 - 50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26</w:t>
        </w:r>
        <w:r w:rsidRPr="00040062">
          <w:rPr>
            <w:rFonts w:ascii="Arial" w:hAnsi="Arial" w:cs="Arial"/>
            <w:noProof/>
            <w:webHidden/>
          </w:rPr>
          <w:fldChar w:fldCharType="end"/>
        </w:r>
      </w:hyperlink>
    </w:p>
    <w:p w14:paraId="317446BF" w14:textId="77777777" w:rsidR="00E05B97" w:rsidRPr="00040062" w:rsidRDefault="00E05B97" w:rsidP="00040062">
      <w:pPr>
        <w:pStyle w:val="25"/>
        <w:tabs>
          <w:tab w:val="right" w:leader="dot" w:pos="10196"/>
        </w:tabs>
        <w:spacing w:after="0"/>
        <w:rPr>
          <w:rFonts w:ascii="Arial" w:hAnsi="Arial" w:cs="Arial"/>
          <w:noProof/>
        </w:rPr>
      </w:pPr>
      <w:hyperlink w:anchor="_Toc208490296" w:history="1">
        <w:r w:rsidRPr="00040062">
          <w:rPr>
            <w:rStyle w:val="a3"/>
            <w:rFonts w:ascii="Arial" w:hAnsi="Arial" w:cs="Arial"/>
            <w:b/>
            <w:noProof/>
            <w:color w:val="auto"/>
            <w:lang w:val="ru-RU" w:eastAsia="x-none"/>
          </w:rPr>
          <w:t>Раздел. 2 НОРМАТИВЫ, ПАРАМЕТРЫ И СРОКИ РАЗРЕШЕННОГО ИСПОЛЬЗОВАНИЯ ЛЕСОВ ДЛЯ ЗАГОТОВКИ ЖИВИЦЫ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30</w:t>
        </w:r>
        <w:r w:rsidRPr="00040062">
          <w:rPr>
            <w:rFonts w:ascii="Arial" w:hAnsi="Arial" w:cs="Arial"/>
            <w:noProof/>
            <w:webHidden/>
          </w:rPr>
          <w:fldChar w:fldCharType="end"/>
        </w:r>
      </w:hyperlink>
    </w:p>
    <w:p w14:paraId="54CAD04C" w14:textId="77777777" w:rsidR="00E05B97" w:rsidRPr="00040062" w:rsidRDefault="00E05B97" w:rsidP="00040062">
      <w:pPr>
        <w:pStyle w:val="25"/>
        <w:tabs>
          <w:tab w:val="right" w:leader="dot" w:pos="10196"/>
        </w:tabs>
        <w:spacing w:after="0"/>
        <w:rPr>
          <w:rFonts w:ascii="Arial" w:hAnsi="Arial" w:cs="Arial"/>
          <w:noProof/>
        </w:rPr>
      </w:pPr>
      <w:hyperlink w:anchor="_Toc208490297" w:history="1">
        <w:r w:rsidRPr="00040062">
          <w:rPr>
            <w:rStyle w:val="a3"/>
            <w:rFonts w:ascii="Arial" w:hAnsi="Arial" w:cs="Arial"/>
            <w:b/>
            <w:noProof/>
            <w:color w:val="auto"/>
            <w:lang w:val="ru-RU" w:eastAsia="x-none"/>
          </w:rPr>
          <w:t>2.3.1. Нормативы (ежегодные допустимые объемы) и параметры использования лесов для заготовки недревесных лесных ресурсов по их видам</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31</w:t>
        </w:r>
        <w:r w:rsidRPr="00040062">
          <w:rPr>
            <w:rFonts w:ascii="Arial" w:hAnsi="Arial" w:cs="Arial"/>
            <w:noProof/>
            <w:webHidden/>
          </w:rPr>
          <w:fldChar w:fldCharType="end"/>
        </w:r>
      </w:hyperlink>
    </w:p>
    <w:p w14:paraId="03A5D552" w14:textId="77777777" w:rsidR="00E05B97" w:rsidRPr="00040062" w:rsidRDefault="00E05B97" w:rsidP="00040062">
      <w:pPr>
        <w:pStyle w:val="25"/>
        <w:tabs>
          <w:tab w:val="right" w:leader="dot" w:pos="10196"/>
        </w:tabs>
        <w:spacing w:after="0"/>
        <w:rPr>
          <w:rFonts w:ascii="Arial" w:hAnsi="Arial" w:cs="Arial"/>
          <w:noProof/>
        </w:rPr>
      </w:pPr>
      <w:hyperlink w:anchor="_Toc208490298" w:history="1">
        <w:r w:rsidRPr="00040062">
          <w:rPr>
            <w:rStyle w:val="a3"/>
            <w:rFonts w:ascii="Arial" w:hAnsi="Arial" w:cs="Arial"/>
            <w:b/>
            <w:noProof/>
            <w:color w:val="auto"/>
            <w:lang w:val="ru-RU" w:eastAsia="x-none"/>
          </w:rPr>
          <w:t>2.4.1. Нормативы (ежегодные допустимые объемы) и параметры использования лесов для заготовки пищевых лесных ресурсов и сбора лекарственных растений по их видам</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39</w:t>
        </w:r>
        <w:r w:rsidRPr="00040062">
          <w:rPr>
            <w:rFonts w:ascii="Arial" w:hAnsi="Arial" w:cs="Arial"/>
            <w:noProof/>
            <w:webHidden/>
          </w:rPr>
          <w:fldChar w:fldCharType="end"/>
        </w:r>
      </w:hyperlink>
    </w:p>
    <w:p w14:paraId="0BF558E0" w14:textId="77777777" w:rsidR="00E05B97" w:rsidRPr="00040062" w:rsidRDefault="00E05B97" w:rsidP="00040062">
      <w:pPr>
        <w:pStyle w:val="25"/>
        <w:tabs>
          <w:tab w:val="right" w:leader="dot" w:pos="10196"/>
        </w:tabs>
        <w:spacing w:after="0"/>
        <w:rPr>
          <w:rFonts w:ascii="Arial" w:hAnsi="Arial" w:cs="Arial"/>
          <w:noProof/>
        </w:rPr>
      </w:pPr>
      <w:hyperlink w:anchor="_Toc208490299" w:history="1">
        <w:r w:rsidRPr="00040062">
          <w:rPr>
            <w:rStyle w:val="a3"/>
            <w:rFonts w:ascii="Arial" w:hAnsi="Arial" w:cs="Arial"/>
            <w:b/>
            <w:noProof/>
            <w:color w:val="auto"/>
            <w:lang w:val="ru-RU" w:eastAsia="x-none"/>
          </w:rPr>
          <w:t>Раздел. 10.  НОРМАТИВЫ, ПАРАМЕТРЫ И СРОКИ РАЗРЕШЕННОГО ИСПОЛЬЗОВАНИЯ ЛЕСОВ ДЛЯ ВЫРАЩИВАНИЯ ЛЕСНЫХ ПЛОДОВЫХ, ЯГОДНЫХ, ДЕКОРАТИВНЫХ РАСТЕНИЙ И ЛЕКАРСТВЕННЫХ РАСТЕНИЙ</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_Toc208490299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56</w:t>
        </w:r>
        <w:r w:rsidRPr="00040062">
          <w:rPr>
            <w:rFonts w:ascii="Arial" w:hAnsi="Arial" w:cs="Arial"/>
            <w:noProof/>
            <w:webHidden/>
          </w:rPr>
          <w:fldChar w:fldCharType="end"/>
        </w:r>
      </w:hyperlink>
    </w:p>
    <w:p w14:paraId="5E5F31AF" w14:textId="77777777" w:rsidR="00E05B97" w:rsidRPr="00040062" w:rsidRDefault="00E05B97" w:rsidP="00040062">
      <w:pPr>
        <w:pStyle w:val="25"/>
        <w:tabs>
          <w:tab w:val="right" w:leader="dot" w:pos="10196"/>
        </w:tabs>
        <w:spacing w:after="0"/>
        <w:rPr>
          <w:rFonts w:ascii="Arial" w:hAnsi="Arial" w:cs="Arial"/>
          <w:noProof/>
        </w:rPr>
      </w:pPr>
      <w:hyperlink w:anchor="_Toc208490300" w:history="1">
        <w:r w:rsidRPr="00040062">
          <w:rPr>
            <w:rStyle w:val="a3"/>
            <w:rFonts w:ascii="Arial" w:hAnsi="Arial" w:cs="Arial"/>
            <w:noProof/>
            <w:color w:val="auto"/>
            <w:lang w:val="ru-RU" w:eastAsia="ru-RU"/>
          </w:rPr>
          <w:t>Для создания лесных питомников и их эксплуатации лесные участки государственным (муниципальным) учреждениям, указанным в части 2 статьи 19 ЛК РФ, предоставляются в постоянное (бессрочное) пользование, другим лицам - в аренду.</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57</w:t>
        </w:r>
        <w:r w:rsidRPr="00040062">
          <w:rPr>
            <w:rFonts w:ascii="Arial" w:hAnsi="Arial" w:cs="Arial"/>
            <w:noProof/>
            <w:webHidden/>
          </w:rPr>
          <w:fldChar w:fldCharType="end"/>
        </w:r>
      </w:hyperlink>
    </w:p>
    <w:p w14:paraId="0501FC24" w14:textId="77777777" w:rsidR="00E05B97" w:rsidRPr="00040062" w:rsidRDefault="00E05B97" w:rsidP="00040062">
      <w:pPr>
        <w:pStyle w:val="25"/>
        <w:tabs>
          <w:tab w:val="right" w:leader="dot" w:pos="10196"/>
        </w:tabs>
        <w:spacing w:after="0"/>
        <w:rPr>
          <w:rFonts w:ascii="Arial" w:hAnsi="Arial" w:cs="Arial"/>
          <w:noProof/>
        </w:rPr>
      </w:pPr>
      <w:hyperlink w:anchor="_Toc208490301" w:history="1">
        <w:r w:rsidRPr="00040062">
          <w:rPr>
            <w:rStyle w:val="a3"/>
            <w:rFonts w:ascii="Arial" w:hAnsi="Arial" w:cs="Arial"/>
            <w:noProof/>
            <w:color w:val="auto"/>
            <w:lang w:val="ru-RU" w:eastAsia="ru-RU"/>
          </w:rPr>
          <w:t>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57</w:t>
        </w:r>
        <w:r w:rsidRPr="00040062">
          <w:rPr>
            <w:rFonts w:ascii="Arial" w:hAnsi="Arial" w:cs="Arial"/>
            <w:noProof/>
            <w:webHidden/>
          </w:rPr>
          <w:fldChar w:fldCharType="end"/>
        </w:r>
      </w:hyperlink>
    </w:p>
    <w:p w14:paraId="3832A454" w14:textId="77777777" w:rsidR="00E05B97" w:rsidRPr="00040062" w:rsidRDefault="00E05B97" w:rsidP="00040062">
      <w:pPr>
        <w:pStyle w:val="25"/>
        <w:tabs>
          <w:tab w:val="right" w:leader="dot" w:pos="10196"/>
        </w:tabs>
        <w:spacing w:after="0"/>
        <w:rPr>
          <w:rFonts w:ascii="Arial" w:hAnsi="Arial" w:cs="Arial"/>
          <w:noProof/>
        </w:rPr>
      </w:pPr>
      <w:hyperlink w:anchor="_Toc208490302" w:history="1">
        <w:r w:rsidRPr="00040062">
          <w:rPr>
            <w:rStyle w:val="a3"/>
            <w:rFonts w:ascii="Arial" w:hAnsi="Arial" w:cs="Arial"/>
            <w:noProof/>
            <w:color w:val="auto"/>
            <w:lang w:val="ru-RU" w:eastAsia="ru-RU"/>
          </w:rPr>
          <w:t>Правила создания лесных питомников и их эксплуатации устанавливаются уполномоченным федеральным органом исполнительной власти.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57</w:t>
        </w:r>
        <w:r w:rsidRPr="00040062">
          <w:rPr>
            <w:rFonts w:ascii="Arial" w:hAnsi="Arial" w:cs="Arial"/>
            <w:noProof/>
            <w:webHidden/>
          </w:rPr>
          <w:fldChar w:fldCharType="end"/>
        </w:r>
      </w:hyperlink>
    </w:p>
    <w:p w14:paraId="09D70DA6" w14:textId="77777777" w:rsidR="00E05B97" w:rsidRPr="00040062" w:rsidRDefault="00E05B97" w:rsidP="00040062">
      <w:pPr>
        <w:pStyle w:val="25"/>
        <w:tabs>
          <w:tab w:val="right" w:leader="dot" w:pos="10196"/>
        </w:tabs>
        <w:spacing w:after="0"/>
        <w:rPr>
          <w:rFonts w:ascii="Arial" w:hAnsi="Arial" w:cs="Arial"/>
          <w:noProof/>
        </w:rPr>
      </w:pPr>
      <w:hyperlink w:anchor="_Toc208490303" w:history="1">
        <w:r w:rsidRPr="00040062">
          <w:rPr>
            <w:rStyle w:val="a3"/>
            <w:rFonts w:ascii="Arial" w:hAnsi="Arial" w:cs="Arial"/>
            <w:b/>
            <w:noProof/>
            <w:color w:val="auto"/>
            <w:lang w:val="ru-RU" w:eastAsia="x-none"/>
          </w:rPr>
          <w:t>Раздел. 12 НОРМАТИВЫ, ПАРАМЕТРЫ И СРОКИ ИСПОЛЬЗОВАНИЯ ЛЕСОВ ДЛЯ ВЫПОЛНЕНИЯ РАБОТ ПО ГЕОЛОГИЧЕСКОМУ ИЗУЧЕНИЮ НЕДР, ДЛЯ РАЗРАБОТКИ МЕСТОРОЖДЕНИЙ ПОЛЕЗНЫХ ИСКОПАЕМЫХ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57</w:t>
        </w:r>
        <w:r w:rsidRPr="00040062">
          <w:rPr>
            <w:rFonts w:ascii="Arial" w:hAnsi="Arial" w:cs="Arial"/>
            <w:noProof/>
            <w:webHidden/>
          </w:rPr>
          <w:fldChar w:fldCharType="end"/>
        </w:r>
      </w:hyperlink>
    </w:p>
    <w:p w14:paraId="1A3358B2" w14:textId="77777777" w:rsidR="00E05B97" w:rsidRPr="00040062" w:rsidRDefault="00E05B97" w:rsidP="00040062">
      <w:pPr>
        <w:pStyle w:val="25"/>
        <w:tabs>
          <w:tab w:val="right" w:leader="dot" w:pos="10196"/>
        </w:tabs>
        <w:spacing w:after="0"/>
        <w:rPr>
          <w:rFonts w:ascii="Arial" w:hAnsi="Arial" w:cs="Arial"/>
          <w:noProof/>
        </w:rPr>
      </w:pPr>
      <w:hyperlink w:anchor="_Toc208490304" w:history="1">
        <w:r w:rsidRPr="00040062">
          <w:rPr>
            <w:rStyle w:val="a3"/>
            <w:rFonts w:ascii="Arial" w:hAnsi="Arial" w:cs="Arial"/>
            <w:b/>
            <w:noProof/>
            <w:color w:val="auto"/>
            <w:lang w:val="ru-RU" w:eastAsia="x-none"/>
          </w:rPr>
          <w:t>Раздел 13. 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58</w:t>
        </w:r>
        <w:r w:rsidRPr="00040062">
          <w:rPr>
            <w:rFonts w:ascii="Arial" w:hAnsi="Arial" w:cs="Arial"/>
            <w:noProof/>
            <w:webHidden/>
          </w:rPr>
          <w:fldChar w:fldCharType="end"/>
        </w:r>
      </w:hyperlink>
    </w:p>
    <w:p w14:paraId="3EDE71C4" w14:textId="77777777" w:rsidR="00E05B97" w:rsidRPr="00040062" w:rsidRDefault="00E05B97" w:rsidP="00040062">
      <w:pPr>
        <w:pStyle w:val="25"/>
        <w:tabs>
          <w:tab w:val="right" w:leader="dot" w:pos="10196"/>
        </w:tabs>
        <w:spacing w:after="0"/>
        <w:rPr>
          <w:rFonts w:ascii="Arial" w:hAnsi="Arial" w:cs="Arial"/>
          <w:noProof/>
        </w:rPr>
      </w:pPr>
      <w:hyperlink w:anchor="_Toc208490305" w:history="1">
        <w:r w:rsidRPr="00040062">
          <w:rPr>
            <w:rStyle w:val="a3"/>
            <w:rFonts w:ascii="Arial" w:hAnsi="Arial" w:cs="Arial"/>
            <w:b/>
            <w:noProof/>
            <w:color w:val="auto"/>
            <w:lang w:val="ru-RU" w:eastAsia="x-none"/>
          </w:rPr>
          <w:t>Раздел 14. НОРМАТИВЫ, ПАРАМЕТРЫ И СРОКИ ИСПОЛЬЗОВАНИЯ ЛЕСОВ ДЛЯ СТРОИТЕЛЬСТВА, РЕКОНСТРУКЦИИ, ЭКСПЛУАТАЦИИ ЛИНЕЙНЫХ ОБЪЕКТОВ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58</w:t>
        </w:r>
        <w:r w:rsidRPr="00040062">
          <w:rPr>
            <w:rFonts w:ascii="Arial" w:hAnsi="Arial" w:cs="Arial"/>
            <w:noProof/>
            <w:webHidden/>
          </w:rPr>
          <w:fldChar w:fldCharType="end"/>
        </w:r>
      </w:hyperlink>
    </w:p>
    <w:p w14:paraId="76BF4284" w14:textId="77777777" w:rsidR="00E05B97" w:rsidRPr="00040062" w:rsidRDefault="00E05B97" w:rsidP="00040062">
      <w:pPr>
        <w:pStyle w:val="25"/>
        <w:tabs>
          <w:tab w:val="right" w:leader="dot" w:pos="10196"/>
        </w:tabs>
        <w:spacing w:after="0"/>
        <w:rPr>
          <w:rFonts w:ascii="Arial" w:hAnsi="Arial" w:cs="Arial"/>
          <w:noProof/>
        </w:rPr>
      </w:pPr>
      <w:hyperlink w:anchor="_Toc208490306" w:history="1">
        <w:r w:rsidRPr="00040062">
          <w:rPr>
            <w:rStyle w:val="a3"/>
            <w:rFonts w:ascii="Arial" w:hAnsi="Arial" w:cs="Arial"/>
            <w:b/>
            <w:noProof/>
            <w:color w:val="auto"/>
            <w:lang w:val="ru-RU" w:eastAsia="x-none"/>
          </w:rPr>
          <w:t>Раздел 15. НОРМАТИВЫ, ПАРАМЕТРЫ И СРОКИ ИСПОЛЬЗОВАНИЯ ЛЕСОВ ДЛЯ ПЕРЕРАБОТКИ ДРЕВЕСИНЫ И ИНЫХ ЛЕСНЫХ РЕСУРСОВ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59</w:t>
        </w:r>
        <w:r w:rsidRPr="00040062">
          <w:rPr>
            <w:rFonts w:ascii="Arial" w:hAnsi="Arial" w:cs="Arial"/>
            <w:noProof/>
            <w:webHidden/>
          </w:rPr>
          <w:fldChar w:fldCharType="end"/>
        </w:r>
      </w:hyperlink>
    </w:p>
    <w:p w14:paraId="2267CBC0" w14:textId="77777777" w:rsidR="00E05B97" w:rsidRPr="00040062" w:rsidRDefault="00E05B97" w:rsidP="00040062">
      <w:pPr>
        <w:pStyle w:val="25"/>
        <w:tabs>
          <w:tab w:val="right" w:leader="dot" w:pos="10196"/>
        </w:tabs>
        <w:spacing w:after="0"/>
        <w:rPr>
          <w:rFonts w:ascii="Arial" w:hAnsi="Arial" w:cs="Arial"/>
          <w:noProof/>
        </w:rPr>
      </w:pPr>
      <w:hyperlink w:anchor="_Toc208490307" w:history="1">
        <w:r w:rsidRPr="00040062">
          <w:rPr>
            <w:rStyle w:val="a3"/>
            <w:rFonts w:ascii="Arial" w:hAnsi="Arial" w:cs="Arial"/>
            <w:b/>
            <w:noProof/>
            <w:color w:val="auto"/>
            <w:lang w:val="ru-RU" w:eastAsia="x-none"/>
          </w:rPr>
          <w:t>Раздел 16. НОРМАТИВЫ, ПАРАМЕТРЫ И СРОКИ ИСПОЛЬЗОВАНИЯ ЛЕСОВ ДЛЯ ОСУЩЕСТВЛЕНИЯ РЕЛИГИОЗНОЙ ДЕЯТЕЛЬНОСТИ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59</w:t>
        </w:r>
        <w:r w:rsidRPr="00040062">
          <w:rPr>
            <w:rFonts w:ascii="Arial" w:hAnsi="Arial" w:cs="Arial"/>
            <w:noProof/>
            <w:webHidden/>
          </w:rPr>
          <w:fldChar w:fldCharType="end"/>
        </w:r>
      </w:hyperlink>
    </w:p>
    <w:p w14:paraId="030039BA" w14:textId="77777777" w:rsidR="00E05B97" w:rsidRPr="00040062" w:rsidRDefault="00E05B97" w:rsidP="00040062">
      <w:pPr>
        <w:pStyle w:val="33"/>
        <w:tabs>
          <w:tab w:val="right" w:leader="dot" w:pos="10196"/>
        </w:tabs>
        <w:spacing w:after="0"/>
        <w:rPr>
          <w:rFonts w:ascii="Arial" w:hAnsi="Arial" w:cs="Arial"/>
          <w:noProof/>
        </w:rPr>
      </w:pPr>
      <w:hyperlink w:anchor="_Toc208490308" w:history="1">
        <w:r w:rsidRPr="00040062">
          <w:rPr>
            <w:rStyle w:val="a3"/>
            <w:rFonts w:ascii="Arial" w:hAnsi="Arial" w:cs="Arial"/>
            <w:b/>
            <w:bCs/>
            <w:noProof/>
            <w:color w:val="auto"/>
            <w:lang w:val="ru-RU" w:eastAsia="x-none"/>
          </w:rPr>
          <w:t>2.17.1. Требования к мерам пожарной безопасности в лесах, охране лесов от загрязнения радиоактивными веществами и иного негативного воздействия (в том числе нормативы, параметры и сроки проведения мероприятий по предупреждению, обнаружению и ликвидации лесных пожаров)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60</w:t>
        </w:r>
        <w:r w:rsidRPr="00040062">
          <w:rPr>
            <w:rFonts w:ascii="Arial" w:hAnsi="Arial" w:cs="Arial"/>
            <w:noProof/>
            <w:webHidden/>
          </w:rPr>
          <w:fldChar w:fldCharType="end"/>
        </w:r>
      </w:hyperlink>
    </w:p>
    <w:p w14:paraId="3AB35828" w14:textId="77777777" w:rsidR="00E05B97" w:rsidRPr="00040062" w:rsidRDefault="00E05B97" w:rsidP="00040062">
      <w:pPr>
        <w:pStyle w:val="33"/>
        <w:tabs>
          <w:tab w:val="right" w:leader="dot" w:pos="10196"/>
        </w:tabs>
        <w:spacing w:after="0"/>
        <w:rPr>
          <w:rFonts w:ascii="Arial" w:hAnsi="Arial" w:cs="Arial"/>
          <w:noProof/>
        </w:rPr>
      </w:pPr>
      <w:hyperlink w:anchor="_Toc208490309" w:history="1">
        <w:r w:rsidRPr="00040062">
          <w:rPr>
            <w:rStyle w:val="a3"/>
            <w:rFonts w:ascii="Arial" w:hAnsi="Arial" w:cs="Arial"/>
            <w:b/>
            <w:bCs/>
            <w:noProof/>
            <w:color w:val="auto"/>
            <w:lang w:val="x-none" w:eastAsia="x-none"/>
          </w:rPr>
          <w:t>федеральным органом исполнительной власти мероприятий)</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_Toc208490309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70</w:t>
        </w:r>
        <w:r w:rsidRPr="00040062">
          <w:rPr>
            <w:rFonts w:ascii="Arial" w:hAnsi="Arial" w:cs="Arial"/>
            <w:noProof/>
            <w:webHidden/>
          </w:rPr>
          <w:fldChar w:fldCharType="end"/>
        </w:r>
      </w:hyperlink>
    </w:p>
    <w:p w14:paraId="0D49CA3B" w14:textId="77777777" w:rsidR="00E05B97" w:rsidRPr="00040062" w:rsidRDefault="00E05B97" w:rsidP="00040062">
      <w:pPr>
        <w:pStyle w:val="33"/>
        <w:tabs>
          <w:tab w:val="right" w:leader="dot" w:pos="10196"/>
        </w:tabs>
        <w:spacing w:after="0"/>
        <w:rPr>
          <w:rFonts w:ascii="Arial" w:hAnsi="Arial" w:cs="Arial"/>
          <w:noProof/>
        </w:rPr>
      </w:pPr>
      <w:hyperlink w:anchor="_Toc208490310" w:history="1">
        <w:r w:rsidRPr="00040062">
          <w:rPr>
            <w:rStyle w:val="a3"/>
            <w:rFonts w:ascii="Arial" w:hAnsi="Arial" w:cs="Arial"/>
            <w:b/>
            <w:bCs/>
            <w:noProof/>
            <w:color w:val="auto"/>
            <w:lang w:val="ru-RU" w:eastAsia="x-none"/>
          </w:rPr>
          <w:t>2.17.6.  Требования к воспроизводству лесов (нормативы, параметры сроки проведения мероприятий по лесовосстановлению, лесоразведению, уходу за лесами)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80</w:t>
        </w:r>
        <w:r w:rsidRPr="00040062">
          <w:rPr>
            <w:rFonts w:ascii="Arial" w:hAnsi="Arial" w:cs="Arial"/>
            <w:noProof/>
            <w:webHidden/>
          </w:rPr>
          <w:fldChar w:fldCharType="end"/>
        </w:r>
      </w:hyperlink>
    </w:p>
    <w:p w14:paraId="62DFFFCA" w14:textId="77777777" w:rsidR="00E05B97" w:rsidRPr="00040062" w:rsidRDefault="00E05B97" w:rsidP="00040062">
      <w:pPr>
        <w:pStyle w:val="25"/>
        <w:tabs>
          <w:tab w:val="right" w:leader="dot" w:pos="10196"/>
        </w:tabs>
        <w:spacing w:after="0"/>
        <w:rPr>
          <w:rFonts w:ascii="Arial" w:hAnsi="Arial" w:cs="Arial"/>
          <w:noProof/>
        </w:rPr>
      </w:pPr>
      <w:hyperlink w:anchor="_Toc208490311" w:history="1">
        <w:r w:rsidRPr="00040062">
          <w:rPr>
            <w:rStyle w:val="a3"/>
            <w:rFonts w:ascii="Arial" w:hAnsi="Arial" w:cs="Arial"/>
            <w:b/>
            <w:noProof/>
            <w:color w:val="auto"/>
            <w:lang w:val="ru-RU" w:eastAsia="x-none"/>
          </w:rPr>
          <w:t>2.17.7. Особенности требований к использованию лесов по лесорастительным зонам и лесным районам, включающих схему лесорастительного районирования лесничества, особенности требований (по нормативам, параметрам и срокам использования) к различным видам использования лесов в соответствии с лесорастительными зонами и лесными районами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90</w:t>
        </w:r>
        <w:r w:rsidRPr="00040062">
          <w:rPr>
            <w:rFonts w:ascii="Arial" w:hAnsi="Arial" w:cs="Arial"/>
            <w:noProof/>
            <w:webHidden/>
          </w:rPr>
          <w:fldChar w:fldCharType="end"/>
        </w:r>
      </w:hyperlink>
    </w:p>
    <w:p w14:paraId="4664D7BA" w14:textId="77777777" w:rsidR="00E05B97" w:rsidRPr="00040062" w:rsidRDefault="00E05B97" w:rsidP="00040062">
      <w:pPr>
        <w:pStyle w:val="11"/>
        <w:tabs>
          <w:tab w:val="right" w:leader="dot" w:pos="10196"/>
        </w:tabs>
        <w:spacing w:after="0"/>
        <w:rPr>
          <w:rFonts w:ascii="Arial" w:hAnsi="Arial" w:cs="Arial"/>
          <w:noProof/>
        </w:rPr>
      </w:pPr>
      <w:hyperlink w:anchor="_Toc208490312" w:history="1">
        <w:r w:rsidRPr="00040062">
          <w:rPr>
            <w:rStyle w:val="a3"/>
            <w:rFonts w:ascii="Arial" w:hAnsi="Arial" w:cs="Arial"/>
            <w:b/>
            <w:bCs/>
            <w:noProof/>
            <w:color w:val="auto"/>
            <w:lang w:val="ru-RU" w:eastAsia="ru-RU"/>
          </w:rPr>
          <w:t>Раздел 18. НОРМАТИВЫ, ПАРАМЕТРЫ И СРОКИ ИСПОЛЬЗОВАНИЯ ЛЕСОВ ДЛЯ ОСУЩЕСТВЛЕНИЯ ИЗЫСКАТЕЛЬНОЙ ДЕЯТЕЛЬНОСТИ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91</w:t>
        </w:r>
        <w:r w:rsidRPr="00040062">
          <w:rPr>
            <w:rFonts w:ascii="Arial" w:hAnsi="Arial" w:cs="Arial"/>
            <w:noProof/>
            <w:webHidden/>
          </w:rPr>
          <w:fldChar w:fldCharType="end"/>
        </w:r>
      </w:hyperlink>
    </w:p>
    <w:p w14:paraId="25B4D144" w14:textId="77777777" w:rsidR="00E05B97" w:rsidRPr="00040062" w:rsidRDefault="00E05B97" w:rsidP="00040062">
      <w:pPr>
        <w:pStyle w:val="11"/>
        <w:tabs>
          <w:tab w:val="right" w:leader="dot" w:pos="10196"/>
        </w:tabs>
        <w:spacing w:after="0"/>
        <w:rPr>
          <w:rFonts w:ascii="Arial" w:hAnsi="Arial" w:cs="Arial"/>
          <w:noProof/>
        </w:rPr>
      </w:pPr>
      <w:hyperlink w:anchor="_Toc208490313" w:history="1">
        <w:r w:rsidRPr="00040062">
          <w:rPr>
            <w:rStyle w:val="a3"/>
            <w:rFonts w:ascii="Arial" w:hAnsi="Arial" w:cs="Arial"/>
            <w:noProof/>
            <w:color w:val="auto"/>
            <w:kern w:val="3"/>
            <w:lang w:val="ru-RU" w:eastAsia="ru-RU"/>
          </w:rPr>
          <w:t>Правила использования лесов для осуществления изыскательской деятельности устанавливаются уполномоченным федеральным органом исполнительной власти (Приказ Минприроды России от 25.04.2024 № 241 «Об утверждении Правил использования лесов для осуществления изыскательской деятельности» (Зарегистрировано в Минюсте России 15.05.2024 № 78152)).</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91</w:t>
        </w:r>
        <w:r w:rsidRPr="00040062">
          <w:rPr>
            <w:rFonts w:ascii="Arial" w:hAnsi="Arial" w:cs="Arial"/>
            <w:noProof/>
            <w:webHidden/>
          </w:rPr>
          <w:fldChar w:fldCharType="end"/>
        </w:r>
      </w:hyperlink>
    </w:p>
    <w:p w14:paraId="24CCD740" w14:textId="77777777" w:rsidR="00E05B97" w:rsidRPr="00040062" w:rsidRDefault="00E05B97" w:rsidP="00040062">
      <w:pPr>
        <w:pStyle w:val="11"/>
        <w:tabs>
          <w:tab w:val="right" w:leader="dot" w:pos="10196"/>
        </w:tabs>
        <w:spacing w:after="0"/>
        <w:rPr>
          <w:rFonts w:ascii="Arial" w:hAnsi="Arial" w:cs="Arial"/>
          <w:noProof/>
        </w:rPr>
      </w:pPr>
      <w:hyperlink w:anchor="_Toc208490314" w:history="1">
        <w:r w:rsidRPr="00040062">
          <w:rPr>
            <w:rStyle w:val="a3"/>
            <w:rFonts w:ascii="Arial" w:hAnsi="Arial" w:cs="Arial"/>
            <w:b/>
            <w:noProof/>
            <w:color w:val="auto"/>
            <w:lang w:val="ru-RU" w:eastAsia="ru-RU"/>
          </w:rPr>
          <w:t>ГЛАВА 3</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91</w:t>
        </w:r>
        <w:r w:rsidRPr="00040062">
          <w:rPr>
            <w:rFonts w:ascii="Arial" w:hAnsi="Arial" w:cs="Arial"/>
            <w:noProof/>
            <w:webHidden/>
          </w:rPr>
          <w:fldChar w:fldCharType="end"/>
        </w:r>
      </w:hyperlink>
    </w:p>
    <w:p w14:paraId="616A78E8" w14:textId="77777777" w:rsidR="00E05B97" w:rsidRPr="00040062" w:rsidRDefault="00E05B97" w:rsidP="00040062">
      <w:pPr>
        <w:pStyle w:val="11"/>
        <w:tabs>
          <w:tab w:val="right" w:leader="dot" w:pos="10196"/>
        </w:tabs>
        <w:spacing w:after="0"/>
        <w:rPr>
          <w:rFonts w:ascii="Arial" w:hAnsi="Arial" w:cs="Arial"/>
          <w:noProof/>
        </w:rPr>
      </w:pPr>
      <w:hyperlink w:anchor="_Toc208490315" w:history="1">
        <w:r w:rsidRPr="00040062">
          <w:rPr>
            <w:rStyle w:val="a3"/>
            <w:rFonts w:ascii="Arial" w:hAnsi="Arial" w:cs="Arial"/>
            <w:b/>
            <w:noProof/>
            <w:color w:val="auto"/>
            <w:lang w:val="ru-RU" w:eastAsia="ru-RU"/>
          </w:rPr>
          <w:t xml:space="preserve">Раздел. 1 </w:t>
        </w:r>
        <w:r w:rsidRPr="00040062">
          <w:rPr>
            <w:rStyle w:val="a3"/>
            <w:rFonts w:ascii="Arial" w:hAnsi="Arial" w:cs="Arial"/>
            <w:b/>
            <w:bCs/>
            <w:noProof/>
            <w:color w:val="auto"/>
            <w:lang w:val="x-none" w:eastAsia="ru-RU"/>
          </w:rPr>
          <w:t>ОГРАНИЧЕНИЯ ПО ВИДАМ ЦЕЛЕВОГО НАЗНАЧЕНИЯ ЛЕСОВ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91</w:t>
        </w:r>
        <w:r w:rsidRPr="00040062">
          <w:rPr>
            <w:rFonts w:ascii="Arial" w:hAnsi="Arial" w:cs="Arial"/>
            <w:noProof/>
            <w:webHidden/>
          </w:rPr>
          <w:fldChar w:fldCharType="end"/>
        </w:r>
      </w:hyperlink>
    </w:p>
    <w:p w14:paraId="4CAD4122" w14:textId="77777777" w:rsidR="00E05B97" w:rsidRPr="00040062" w:rsidRDefault="00E05B97" w:rsidP="00040062">
      <w:pPr>
        <w:pStyle w:val="25"/>
        <w:tabs>
          <w:tab w:val="right" w:leader="dot" w:pos="10196"/>
        </w:tabs>
        <w:spacing w:after="0"/>
        <w:rPr>
          <w:rFonts w:ascii="Arial" w:hAnsi="Arial" w:cs="Arial"/>
          <w:noProof/>
        </w:rPr>
      </w:pPr>
      <w:hyperlink w:anchor="_Toc208490316" w:history="1">
        <w:r w:rsidRPr="00040062">
          <w:rPr>
            <w:rStyle w:val="a3"/>
            <w:rFonts w:ascii="Arial" w:hAnsi="Arial" w:cs="Arial"/>
            <w:b/>
            <w:bCs/>
            <w:noProof/>
            <w:color w:val="auto"/>
            <w:lang w:val="ru-RU" w:eastAsia="x-none"/>
          </w:rPr>
          <w:t xml:space="preserve">3.1.1. </w:t>
        </w:r>
        <w:r w:rsidRPr="00040062">
          <w:rPr>
            <w:rStyle w:val="a3"/>
            <w:rFonts w:ascii="Arial" w:hAnsi="Arial" w:cs="Arial"/>
            <w:b/>
            <w:bCs/>
            <w:noProof/>
            <w:color w:val="auto"/>
            <w:lang w:val="x-none" w:eastAsia="x-none"/>
          </w:rPr>
          <w:t>Ограничения по видам особо защитных участков лесов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93</w:t>
        </w:r>
        <w:r w:rsidRPr="00040062">
          <w:rPr>
            <w:rFonts w:ascii="Arial" w:hAnsi="Arial" w:cs="Arial"/>
            <w:noProof/>
            <w:webHidden/>
          </w:rPr>
          <w:fldChar w:fldCharType="end"/>
        </w:r>
      </w:hyperlink>
    </w:p>
    <w:p w14:paraId="2DA8A1ED" w14:textId="77777777" w:rsidR="00E05B97" w:rsidRPr="00040062" w:rsidRDefault="00E05B97" w:rsidP="00040062">
      <w:pPr>
        <w:pStyle w:val="11"/>
        <w:tabs>
          <w:tab w:val="right" w:leader="dot" w:pos="10196"/>
        </w:tabs>
        <w:spacing w:after="0"/>
        <w:rPr>
          <w:rFonts w:ascii="Arial" w:hAnsi="Arial" w:cs="Arial"/>
          <w:noProof/>
        </w:rPr>
      </w:pPr>
      <w:hyperlink w:anchor="_Toc208490317" w:history="1">
        <w:r w:rsidRPr="00040062">
          <w:rPr>
            <w:rStyle w:val="a3"/>
            <w:rFonts w:ascii="Arial" w:hAnsi="Arial" w:cs="Arial"/>
            <w:b/>
            <w:bCs/>
            <w:noProof/>
            <w:color w:val="auto"/>
            <w:kern w:val="32"/>
            <w:lang w:val="x-none" w:eastAsia="x-none"/>
          </w:rPr>
          <w:t>Сплошные рубки лесных насаждений в защитных лесах запрещаются, за исключением случаев, предусмотренных частью 6 статьи 21 ЛК РФ,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Лесным кодексом РФ.</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95</w:t>
        </w:r>
        <w:r w:rsidRPr="00040062">
          <w:rPr>
            <w:rFonts w:ascii="Arial" w:hAnsi="Arial" w:cs="Arial"/>
            <w:noProof/>
            <w:webHidden/>
          </w:rPr>
          <w:fldChar w:fldCharType="end"/>
        </w:r>
      </w:hyperlink>
    </w:p>
    <w:p w14:paraId="3958BC24" w14:textId="77777777" w:rsidR="00E05B97" w:rsidRPr="00040062" w:rsidRDefault="00E05B97" w:rsidP="00040062">
      <w:pPr>
        <w:pStyle w:val="25"/>
        <w:tabs>
          <w:tab w:val="left" w:pos="1100"/>
          <w:tab w:val="right" w:leader="dot" w:pos="10196"/>
        </w:tabs>
        <w:spacing w:after="0"/>
        <w:rPr>
          <w:rFonts w:ascii="Arial" w:hAnsi="Arial" w:cs="Arial"/>
          <w:noProof/>
        </w:rPr>
      </w:pPr>
      <w:hyperlink w:anchor="_Toc208490318" w:history="1">
        <w:r w:rsidRPr="00040062">
          <w:rPr>
            <w:rStyle w:val="a3"/>
            <w:rFonts w:ascii="Arial" w:hAnsi="Arial" w:cs="Arial"/>
            <w:b/>
            <w:bCs/>
            <w:noProof/>
            <w:color w:val="auto"/>
            <w:lang w:val="x-none" w:eastAsia="x-none"/>
          </w:rPr>
          <w:t>3.1.2.</w:t>
        </w:r>
        <w:r w:rsidRPr="00040062">
          <w:rPr>
            <w:rFonts w:ascii="Arial" w:hAnsi="Arial" w:cs="Arial"/>
            <w:noProof/>
          </w:rPr>
          <w:tab/>
        </w:r>
        <w:r w:rsidRPr="00040062">
          <w:rPr>
            <w:rStyle w:val="a3"/>
            <w:rFonts w:ascii="Arial" w:hAnsi="Arial" w:cs="Arial"/>
            <w:b/>
            <w:bCs/>
            <w:noProof/>
            <w:color w:val="auto"/>
            <w:lang w:val="x-none" w:eastAsia="x-none"/>
          </w:rPr>
          <w:t>Ограничения по видам использования лесов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98</w:t>
        </w:r>
        <w:r w:rsidRPr="00040062">
          <w:rPr>
            <w:rFonts w:ascii="Arial" w:hAnsi="Arial" w:cs="Arial"/>
            <w:noProof/>
            <w:webHidden/>
          </w:rPr>
          <w:fldChar w:fldCharType="end"/>
        </w:r>
      </w:hyperlink>
    </w:p>
    <w:p w14:paraId="1C369004" w14:textId="77777777" w:rsidR="00E05B97" w:rsidRPr="00040062" w:rsidRDefault="00E05B97" w:rsidP="00040062">
      <w:pPr>
        <w:pStyle w:val="11"/>
        <w:tabs>
          <w:tab w:val="right" w:leader="dot" w:pos="10196"/>
        </w:tabs>
        <w:spacing w:after="0"/>
        <w:rPr>
          <w:rFonts w:ascii="Arial" w:hAnsi="Arial" w:cs="Arial"/>
          <w:noProof/>
        </w:rPr>
      </w:pPr>
      <w:hyperlink w:anchor="_Toc208490319" w:history="1">
        <w:r w:rsidRPr="00040062">
          <w:rPr>
            <w:rStyle w:val="a3"/>
            <w:rFonts w:ascii="Arial" w:hAnsi="Arial" w:cs="Arial"/>
            <w:b/>
            <w:noProof/>
            <w:color w:val="auto"/>
            <w:lang w:val="ru-RU" w:eastAsia="ru-RU"/>
          </w:rPr>
          <w:t>СПИСОК НОРМАТИВНО-ПРАВОВЫХ АКТОВ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_Toc208490319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103</w:t>
        </w:r>
        <w:r w:rsidRPr="00040062">
          <w:rPr>
            <w:rFonts w:ascii="Arial" w:hAnsi="Arial" w:cs="Arial"/>
            <w:noProof/>
            <w:webHidden/>
          </w:rPr>
          <w:fldChar w:fldCharType="end"/>
        </w:r>
      </w:hyperlink>
    </w:p>
    <w:p w14:paraId="743FA23F" w14:textId="77777777" w:rsidR="00E05B97" w:rsidRPr="00040062" w:rsidRDefault="00E05B97" w:rsidP="00040062">
      <w:pPr>
        <w:pStyle w:val="11"/>
        <w:tabs>
          <w:tab w:val="right" w:leader="dot" w:pos="10196"/>
        </w:tabs>
        <w:spacing w:after="0"/>
        <w:rPr>
          <w:rFonts w:ascii="Arial" w:hAnsi="Arial" w:cs="Arial"/>
          <w:noProof/>
        </w:rPr>
      </w:pPr>
      <w:hyperlink w:anchor="_Toc208490320" w:history="1">
        <w:r w:rsidRPr="00040062">
          <w:rPr>
            <w:rStyle w:val="a3"/>
            <w:rFonts w:ascii="Arial" w:hAnsi="Arial" w:cs="Arial"/>
            <w:noProof/>
            <w:color w:val="auto"/>
            <w:lang w:val="ru-RU" w:eastAsia="ru-RU"/>
          </w:rPr>
          <w:t xml:space="preserve">Приложения к лесохозяйственному регламенту </w:t>
        </w:r>
        <w:r w:rsidRPr="00040062">
          <w:rPr>
            <w:rStyle w:val="a3"/>
            <w:rFonts w:ascii="Arial" w:hAnsi="Arial" w:cs="Arial"/>
            <w:bCs/>
            <w:noProof/>
            <w:color w:val="auto"/>
            <w:lang w:val="ru-RU" w:eastAsia="ru-RU"/>
          </w:rPr>
          <w:t>городских лесов Холмского муниципального округа Сахалинской области: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48403EF3"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1" w:history="1">
        <w:r w:rsidRPr="00040062">
          <w:rPr>
            <w:rStyle w:val="a3"/>
            <w:rFonts w:ascii="Arial" w:hAnsi="Arial" w:cs="Arial"/>
            <w:noProof/>
            <w:color w:val="auto"/>
            <w:lang w:val="ru-RU" w:eastAsia="ru-RU"/>
          </w:rPr>
          <w:t>1.</w:t>
        </w:r>
        <w:r w:rsidRPr="00040062">
          <w:rPr>
            <w:rFonts w:ascii="Arial" w:hAnsi="Arial" w:cs="Arial"/>
            <w:noProof/>
          </w:rPr>
          <w:tab/>
        </w:r>
        <w:r w:rsidRPr="00040062">
          <w:rPr>
            <w:rStyle w:val="a3"/>
            <w:rFonts w:ascii="Arial" w:hAnsi="Arial" w:cs="Arial"/>
            <w:noProof/>
            <w:color w:val="auto"/>
            <w:lang w:val="ru-RU" w:eastAsia="ru-RU"/>
          </w:rPr>
          <w:t>Пояснительная записка ООО «Экострой» на 20-ти листах;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63BBD80D"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2" w:history="1">
        <w:r w:rsidRPr="00040062">
          <w:rPr>
            <w:rStyle w:val="a3"/>
            <w:rFonts w:ascii="Arial" w:hAnsi="Arial" w:cs="Arial"/>
            <w:noProof/>
            <w:color w:val="auto"/>
            <w:lang w:val="ru-RU" w:eastAsia="ru-RU"/>
          </w:rPr>
          <w:t>2.</w:t>
        </w:r>
        <w:r w:rsidRPr="00040062">
          <w:rPr>
            <w:rFonts w:ascii="Arial" w:hAnsi="Arial" w:cs="Arial"/>
            <w:noProof/>
          </w:rPr>
          <w:tab/>
        </w:r>
        <w:r w:rsidRPr="00040062">
          <w:rPr>
            <w:rStyle w:val="a3"/>
            <w:rFonts w:ascii="Arial" w:hAnsi="Arial" w:cs="Arial"/>
            <w:noProof/>
            <w:color w:val="auto"/>
            <w:lang w:val="ru-RU" w:eastAsia="ru-RU"/>
          </w:rPr>
          <w:t>Мероприятия по охране, защите и воспроизводству лесов на 7-и листах;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385C5A84"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3" w:history="1">
        <w:r w:rsidRPr="00040062">
          <w:rPr>
            <w:rStyle w:val="a3"/>
            <w:rFonts w:ascii="Arial" w:hAnsi="Arial" w:cs="Arial"/>
            <w:noProof/>
            <w:color w:val="auto"/>
            <w:lang w:val="ru-RU" w:eastAsia="ru-RU"/>
          </w:rPr>
          <w:t>3.</w:t>
        </w:r>
        <w:r w:rsidRPr="00040062">
          <w:rPr>
            <w:rFonts w:ascii="Arial" w:hAnsi="Arial" w:cs="Arial"/>
            <w:noProof/>
          </w:rPr>
          <w:tab/>
        </w:r>
        <w:r w:rsidRPr="00040062">
          <w:rPr>
            <w:rStyle w:val="a3"/>
            <w:rFonts w:ascii="Arial" w:hAnsi="Arial" w:cs="Arial"/>
            <w:noProof/>
            <w:color w:val="auto"/>
            <w:lang w:val="ru-RU" w:eastAsia="ru-RU"/>
          </w:rPr>
          <w:t>Карта-схема, окрашенная по преобладающим породам на 15-ти листах;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4A095417"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4" w:history="1">
        <w:r w:rsidRPr="00040062">
          <w:rPr>
            <w:rStyle w:val="a3"/>
            <w:rFonts w:ascii="Arial" w:hAnsi="Arial" w:cs="Arial"/>
            <w:noProof/>
            <w:color w:val="auto"/>
            <w:lang w:val="ru-RU" w:eastAsia="ru-RU"/>
          </w:rPr>
          <w:t>4.</w:t>
        </w:r>
        <w:r w:rsidRPr="00040062">
          <w:rPr>
            <w:rFonts w:ascii="Arial" w:hAnsi="Arial" w:cs="Arial"/>
            <w:noProof/>
          </w:rPr>
          <w:tab/>
        </w:r>
        <w:r w:rsidRPr="00040062">
          <w:rPr>
            <w:rStyle w:val="a3"/>
            <w:rFonts w:ascii="Arial" w:hAnsi="Arial" w:cs="Arial"/>
            <w:noProof/>
            <w:color w:val="auto"/>
            <w:lang w:val="ru-RU" w:eastAsia="ru-RU"/>
          </w:rPr>
          <w:t>Планшет городские леса Холмского муниципального округа Сахалинской области на 15-ти листах;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62EBE3E6"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5" w:history="1">
        <w:r w:rsidRPr="00040062">
          <w:rPr>
            <w:rStyle w:val="a3"/>
            <w:rFonts w:ascii="Arial" w:hAnsi="Arial" w:cs="Arial"/>
            <w:noProof/>
            <w:color w:val="auto"/>
            <w:lang w:val="ru-RU" w:eastAsia="ru-RU"/>
          </w:rPr>
          <w:t>5.</w:t>
        </w:r>
        <w:r w:rsidRPr="00040062">
          <w:rPr>
            <w:rFonts w:ascii="Arial" w:hAnsi="Arial" w:cs="Arial"/>
            <w:noProof/>
          </w:rPr>
          <w:tab/>
        </w:r>
        <w:r w:rsidRPr="00040062">
          <w:rPr>
            <w:rStyle w:val="a3"/>
            <w:rFonts w:ascii="Arial" w:hAnsi="Arial" w:cs="Arial"/>
            <w:noProof/>
            <w:color w:val="auto"/>
            <w:lang w:val="ru-RU" w:eastAsia="ru-RU"/>
          </w:rPr>
          <w:t>План лесонасаждений, окрашенный по преобладающим породам на 15-ти листах;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0E92DDD4"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6" w:history="1">
        <w:r w:rsidRPr="00040062">
          <w:rPr>
            <w:rStyle w:val="a3"/>
            <w:rFonts w:ascii="Arial" w:hAnsi="Arial" w:cs="Arial"/>
            <w:noProof/>
            <w:color w:val="auto"/>
            <w:lang w:val="ru-RU" w:eastAsia="ru-RU"/>
          </w:rPr>
          <w:t>6.</w:t>
        </w:r>
        <w:r w:rsidRPr="00040062">
          <w:rPr>
            <w:rFonts w:ascii="Arial" w:hAnsi="Arial" w:cs="Arial"/>
            <w:noProof/>
          </w:rPr>
          <w:tab/>
        </w:r>
        <w:r w:rsidRPr="00040062">
          <w:rPr>
            <w:rStyle w:val="a3"/>
            <w:rFonts w:ascii="Arial" w:hAnsi="Arial" w:cs="Arial"/>
            <w:noProof/>
            <w:color w:val="auto"/>
            <w:lang w:val="ru-RU" w:eastAsia="ru-RU"/>
          </w:rPr>
          <w:t>Таксационное описание ООО «Экострой» на 277-и листах;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3354B761"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7" w:history="1">
        <w:r w:rsidRPr="00040062">
          <w:rPr>
            <w:rStyle w:val="a3"/>
            <w:rFonts w:ascii="Arial" w:hAnsi="Arial" w:cs="Arial"/>
            <w:noProof/>
            <w:color w:val="auto"/>
            <w:lang w:val="ru-RU" w:eastAsia="ru-RU"/>
          </w:rPr>
          <w:t>7.</w:t>
        </w:r>
        <w:r w:rsidRPr="00040062">
          <w:rPr>
            <w:rFonts w:ascii="Arial" w:hAnsi="Arial" w:cs="Arial"/>
            <w:noProof/>
          </w:rPr>
          <w:tab/>
        </w:r>
        <w:r w:rsidRPr="00040062">
          <w:rPr>
            <w:rStyle w:val="a3"/>
            <w:rFonts w:ascii="Arial" w:hAnsi="Arial" w:cs="Arial"/>
            <w:noProof/>
            <w:color w:val="auto"/>
            <w:lang w:val="ru-RU" w:eastAsia="ru-RU"/>
          </w:rPr>
          <w:t>Карта-схема, окрашенная по классам пожарной опасности на 15-и листах;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540BC1E7"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8" w:history="1">
        <w:r w:rsidRPr="00040062">
          <w:rPr>
            <w:rStyle w:val="a3"/>
            <w:rFonts w:ascii="Arial" w:hAnsi="Arial" w:cs="Arial"/>
            <w:noProof/>
            <w:color w:val="auto"/>
            <w:lang w:val="ru-RU" w:eastAsia="ru-RU"/>
          </w:rPr>
          <w:t>8.</w:t>
        </w:r>
        <w:r w:rsidRPr="00040062">
          <w:rPr>
            <w:rFonts w:ascii="Arial" w:hAnsi="Arial" w:cs="Arial"/>
            <w:noProof/>
          </w:rPr>
          <w:tab/>
        </w:r>
        <w:r w:rsidRPr="00040062">
          <w:rPr>
            <w:rStyle w:val="a3"/>
            <w:rFonts w:ascii="Arial" w:hAnsi="Arial" w:cs="Arial"/>
            <w:noProof/>
            <w:color w:val="auto"/>
            <w:lang w:val="ru-RU" w:eastAsia="ru-RU"/>
          </w:rPr>
          <w:t>Схематическая карта Холмского муниципального округа Сахалинской области с выделением территории лесничества на 1-м листе;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621AA790" w14:textId="77777777" w:rsidR="00E05B97" w:rsidRPr="00040062" w:rsidRDefault="00E05B97" w:rsidP="00040062">
      <w:pPr>
        <w:pStyle w:val="11"/>
        <w:tabs>
          <w:tab w:val="left" w:pos="480"/>
          <w:tab w:val="right" w:leader="dot" w:pos="10196"/>
        </w:tabs>
        <w:spacing w:after="0"/>
        <w:rPr>
          <w:rFonts w:ascii="Arial" w:hAnsi="Arial" w:cs="Arial"/>
          <w:noProof/>
        </w:rPr>
      </w:pPr>
      <w:hyperlink w:anchor="_Toc208490329" w:history="1">
        <w:r w:rsidRPr="00040062">
          <w:rPr>
            <w:rStyle w:val="a3"/>
            <w:rFonts w:ascii="Arial" w:hAnsi="Arial" w:cs="Arial"/>
            <w:noProof/>
            <w:color w:val="auto"/>
            <w:lang w:val="ru-RU" w:eastAsia="ru-RU"/>
          </w:rPr>
          <w:t>9.</w:t>
        </w:r>
        <w:r w:rsidRPr="00040062">
          <w:rPr>
            <w:rFonts w:ascii="Arial" w:hAnsi="Arial" w:cs="Arial"/>
            <w:noProof/>
          </w:rPr>
          <w:tab/>
        </w:r>
        <w:r w:rsidRPr="00040062">
          <w:rPr>
            <w:rStyle w:val="a3"/>
            <w:rFonts w:ascii="Arial" w:hAnsi="Arial" w:cs="Arial"/>
            <w:noProof/>
            <w:color w:val="auto"/>
            <w:lang w:val="ru-RU" w:eastAsia="ru-RU"/>
          </w:rPr>
          <w:t>Схематическая карта территории лесничества с распределением территории лесничества по лесорастительным зонам и лесным районам на 1-м листе;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_Toc208490329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339B27B0" w14:textId="77777777" w:rsidR="00E05B97" w:rsidRPr="00040062" w:rsidRDefault="00E05B97" w:rsidP="00040062">
      <w:pPr>
        <w:pStyle w:val="11"/>
        <w:tabs>
          <w:tab w:val="left" w:pos="660"/>
          <w:tab w:val="right" w:leader="dot" w:pos="10196"/>
        </w:tabs>
        <w:spacing w:after="0"/>
        <w:rPr>
          <w:rFonts w:ascii="Arial" w:hAnsi="Arial" w:cs="Arial"/>
          <w:noProof/>
        </w:rPr>
      </w:pPr>
      <w:hyperlink w:anchor="_Toc208490330" w:history="1">
        <w:r w:rsidRPr="00040062">
          <w:rPr>
            <w:rStyle w:val="a3"/>
            <w:rFonts w:ascii="Arial" w:hAnsi="Arial" w:cs="Arial"/>
            <w:noProof/>
            <w:color w:val="auto"/>
            <w:lang w:val="ru-RU" w:eastAsia="ru-RU"/>
          </w:rPr>
          <w:t>10.</w:t>
        </w:r>
        <w:r w:rsidRPr="00040062">
          <w:rPr>
            <w:rFonts w:ascii="Arial" w:hAnsi="Arial" w:cs="Arial"/>
            <w:noProof/>
          </w:rPr>
          <w:tab/>
        </w:r>
        <w:r w:rsidRPr="00040062">
          <w:rPr>
            <w:rStyle w:val="a3"/>
            <w:rFonts w:ascii="Arial" w:hAnsi="Arial" w:cs="Arial"/>
            <w:noProof/>
            <w:color w:val="auto"/>
            <w:lang w:val="ru-RU" w:eastAsia="ru-RU"/>
          </w:rPr>
          <w:t>Карта-схема подразделения лесов по целевому назначению на 1-м листе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106</w:t>
        </w:r>
        <w:r w:rsidRPr="00040062">
          <w:rPr>
            <w:rFonts w:ascii="Arial" w:hAnsi="Arial" w:cs="Arial"/>
            <w:noProof/>
            <w:webHidden/>
          </w:rPr>
          <w:fldChar w:fldCharType="end"/>
        </w:r>
      </w:hyperlink>
    </w:p>
    <w:p w14:paraId="624E65C0" w14:textId="77777777" w:rsidR="00E05B97" w:rsidRPr="00040062" w:rsidRDefault="00E05B97" w:rsidP="00040062">
      <w:pPr>
        <w:pStyle w:val="11"/>
        <w:tabs>
          <w:tab w:val="right" w:leader="dot" w:pos="10196"/>
        </w:tabs>
        <w:spacing w:after="0"/>
        <w:rPr>
          <w:rFonts w:ascii="Arial" w:hAnsi="Arial" w:cs="Arial"/>
          <w:noProof/>
        </w:rPr>
      </w:pPr>
      <w:hyperlink w:anchor="_Toc208490331" w:history="1">
        <w:r w:rsidRPr="00040062">
          <w:rPr>
            <w:rStyle w:val="a3"/>
            <w:rFonts w:ascii="Arial" w:hAnsi="Arial" w:cs="Arial"/>
            <w:b/>
            <w:bCs/>
            <w:noProof/>
            <w:color w:val="auto"/>
            <w:kern w:val="32"/>
            <w:lang w:val="ru-RU" w:eastAsia="ru-RU"/>
          </w:rPr>
          <w:t>ВВЕДЕНИЕ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7</w:t>
        </w:r>
        <w:r w:rsidRPr="00040062">
          <w:rPr>
            <w:rFonts w:ascii="Arial" w:hAnsi="Arial" w:cs="Arial"/>
            <w:noProof/>
            <w:webHidden/>
          </w:rPr>
          <w:fldChar w:fldCharType="end"/>
        </w:r>
      </w:hyperlink>
    </w:p>
    <w:p w14:paraId="74A25648" w14:textId="77777777" w:rsidR="00E05B97" w:rsidRPr="00040062" w:rsidRDefault="00E05B97" w:rsidP="00040062">
      <w:pPr>
        <w:pStyle w:val="11"/>
        <w:tabs>
          <w:tab w:val="right" w:leader="dot" w:pos="10196"/>
        </w:tabs>
        <w:spacing w:after="0"/>
        <w:rPr>
          <w:rFonts w:ascii="Arial" w:hAnsi="Arial" w:cs="Arial"/>
          <w:noProof/>
        </w:rPr>
      </w:pPr>
      <w:hyperlink w:anchor="_Toc208490332" w:history="1">
        <w:r w:rsidRPr="00040062">
          <w:rPr>
            <w:rStyle w:val="a3"/>
            <w:rFonts w:ascii="Arial" w:hAnsi="Arial" w:cs="Arial"/>
            <w:b/>
            <w:bCs/>
            <w:noProof/>
            <w:color w:val="auto"/>
            <w:kern w:val="32"/>
            <w:lang w:val="ru-RU" w:eastAsia="ru-RU"/>
          </w:rPr>
          <w:t>ГЛАВА 1 КРАТКАЯ ХАРАКТЕРИСТИКА ТЕРРИТОРИИ, ЛЕСОХОЗЯЙСТВЕННЫХ И ЭКОНОМИЧЕСКИХ УСЛОВИЙ ЛЕСНИЧЕСТВА, СВЕДЕНИЯ О ЛЕСОУСТРОИТЕЛЬНЫХ РАБОТАХ</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8</w:t>
        </w:r>
        <w:r w:rsidRPr="00040062">
          <w:rPr>
            <w:rFonts w:ascii="Arial" w:hAnsi="Arial" w:cs="Arial"/>
            <w:noProof/>
            <w:webHidden/>
          </w:rPr>
          <w:fldChar w:fldCharType="end"/>
        </w:r>
      </w:hyperlink>
    </w:p>
    <w:p w14:paraId="12D4F8B4" w14:textId="77777777" w:rsidR="00E05B97" w:rsidRPr="00040062" w:rsidRDefault="00E05B97" w:rsidP="00040062">
      <w:pPr>
        <w:pStyle w:val="25"/>
        <w:tabs>
          <w:tab w:val="right" w:leader="dot" w:pos="10196"/>
        </w:tabs>
        <w:spacing w:after="0"/>
        <w:rPr>
          <w:rFonts w:ascii="Arial" w:hAnsi="Arial" w:cs="Arial"/>
          <w:noProof/>
        </w:rPr>
      </w:pPr>
      <w:hyperlink w:anchor="_Toc208490333" w:history="1">
        <w:r w:rsidRPr="00040062">
          <w:rPr>
            <w:rStyle w:val="a3"/>
            <w:rFonts w:ascii="Arial" w:hAnsi="Arial" w:cs="Arial"/>
            <w:b/>
            <w:noProof/>
            <w:color w:val="auto"/>
            <w:lang w:val="ru-RU" w:eastAsia="ru-RU"/>
          </w:rPr>
          <w:t>1.1 Наименование, местоположение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8</w:t>
        </w:r>
        <w:r w:rsidRPr="00040062">
          <w:rPr>
            <w:rFonts w:ascii="Arial" w:hAnsi="Arial" w:cs="Arial"/>
            <w:noProof/>
            <w:webHidden/>
          </w:rPr>
          <w:fldChar w:fldCharType="end"/>
        </w:r>
      </w:hyperlink>
    </w:p>
    <w:p w14:paraId="0F55BE47" w14:textId="77777777" w:rsidR="00E05B97" w:rsidRPr="00040062" w:rsidRDefault="00E05B97" w:rsidP="00040062">
      <w:pPr>
        <w:pStyle w:val="25"/>
        <w:tabs>
          <w:tab w:val="right" w:leader="dot" w:pos="10196"/>
        </w:tabs>
        <w:spacing w:after="0"/>
        <w:rPr>
          <w:rFonts w:ascii="Arial" w:hAnsi="Arial" w:cs="Arial"/>
          <w:noProof/>
        </w:rPr>
      </w:pPr>
      <w:hyperlink w:anchor="_Toc208490334" w:history="1">
        <w:r w:rsidRPr="00040062">
          <w:rPr>
            <w:rStyle w:val="a3"/>
            <w:rFonts w:ascii="Arial" w:hAnsi="Arial" w:cs="Arial"/>
            <w:b/>
            <w:noProof/>
            <w:color w:val="auto"/>
            <w:lang w:val="ru-RU" w:eastAsia="ru-RU"/>
          </w:rPr>
          <w:t>1.2 Природные и лесорастительные условия. Пути транспорта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10</w:t>
        </w:r>
        <w:r w:rsidRPr="00040062">
          <w:rPr>
            <w:rFonts w:ascii="Arial" w:hAnsi="Arial" w:cs="Arial"/>
            <w:noProof/>
            <w:webHidden/>
          </w:rPr>
          <w:fldChar w:fldCharType="end"/>
        </w:r>
      </w:hyperlink>
    </w:p>
    <w:p w14:paraId="677155B3" w14:textId="77777777" w:rsidR="00E05B97" w:rsidRPr="00040062" w:rsidRDefault="00E05B97" w:rsidP="00040062">
      <w:pPr>
        <w:pStyle w:val="25"/>
        <w:tabs>
          <w:tab w:val="right" w:leader="dot" w:pos="10196"/>
        </w:tabs>
        <w:spacing w:after="0"/>
        <w:rPr>
          <w:rFonts w:ascii="Arial" w:hAnsi="Arial" w:cs="Arial"/>
          <w:noProof/>
        </w:rPr>
      </w:pPr>
      <w:hyperlink w:anchor="_Toc208490335" w:history="1">
        <w:r w:rsidRPr="00040062">
          <w:rPr>
            <w:rStyle w:val="a3"/>
            <w:rFonts w:ascii="Arial" w:hAnsi="Arial" w:cs="Arial"/>
            <w:b/>
            <w:noProof/>
            <w:color w:val="auto"/>
            <w:lang w:val="ru-RU" w:eastAsia="ru-RU"/>
          </w:rPr>
          <w:t>1.3 Характеристика лесного фонда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12</w:t>
        </w:r>
        <w:r w:rsidRPr="00040062">
          <w:rPr>
            <w:rFonts w:ascii="Arial" w:hAnsi="Arial" w:cs="Arial"/>
            <w:noProof/>
            <w:webHidden/>
          </w:rPr>
          <w:fldChar w:fldCharType="end"/>
        </w:r>
      </w:hyperlink>
    </w:p>
    <w:p w14:paraId="01F19ECE" w14:textId="77777777" w:rsidR="00E05B97" w:rsidRPr="00040062" w:rsidRDefault="00E05B97" w:rsidP="00040062">
      <w:pPr>
        <w:pStyle w:val="33"/>
        <w:tabs>
          <w:tab w:val="right" w:leader="dot" w:pos="10196"/>
        </w:tabs>
        <w:spacing w:after="0"/>
        <w:rPr>
          <w:rFonts w:ascii="Arial" w:hAnsi="Arial" w:cs="Arial"/>
          <w:noProof/>
        </w:rPr>
      </w:pPr>
      <w:hyperlink w:anchor="_Toc208490336" w:history="1">
        <w:r w:rsidRPr="00040062">
          <w:rPr>
            <w:rStyle w:val="a3"/>
            <w:rFonts w:ascii="Arial" w:hAnsi="Arial" w:cs="Arial"/>
            <w:b/>
            <w:bCs/>
            <w:iCs/>
            <w:noProof/>
            <w:color w:val="auto"/>
            <w:lang w:val="ru-RU" w:eastAsia="ru-RU"/>
          </w:rPr>
          <w:t>1.3.1 Характер лесоустроительных работ</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12</w:t>
        </w:r>
        <w:r w:rsidRPr="00040062">
          <w:rPr>
            <w:rFonts w:ascii="Arial" w:hAnsi="Arial" w:cs="Arial"/>
            <w:noProof/>
            <w:webHidden/>
          </w:rPr>
          <w:fldChar w:fldCharType="end"/>
        </w:r>
      </w:hyperlink>
    </w:p>
    <w:p w14:paraId="2D65F218" w14:textId="77777777" w:rsidR="00E05B97" w:rsidRPr="00040062" w:rsidRDefault="00E05B97" w:rsidP="00040062">
      <w:pPr>
        <w:pStyle w:val="11"/>
        <w:tabs>
          <w:tab w:val="right" w:leader="dot" w:pos="10196"/>
        </w:tabs>
        <w:spacing w:after="0"/>
        <w:rPr>
          <w:rFonts w:ascii="Arial" w:hAnsi="Arial" w:cs="Arial"/>
          <w:noProof/>
        </w:rPr>
      </w:pPr>
      <w:hyperlink w:anchor="_Toc208490337" w:history="1">
        <w:r w:rsidRPr="00040062">
          <w:rPr>
            <w:rStyle w:val="a3"/>
            <w:rFonts w:ascii="Arial" w:hAnsi="Arial" w:cs="Arial"/>
            <w:b/>
            <w:iCs/>
            <w:noProof/>
            <w:color w:val="auto"/>
            <w:kern w:val="32"/>
            <w:lang w:val="ru-RU" w:eastAsia="ru-RU"/>
          </w:rPr>
          <w:t>ГЛАВА 2 ХАРАКТЕРИСТИКА ЛЕСНЫХ ЗЕМЕЛЬ, НАЛИЧИЕ И СОСТОЯНИЕ ЛЕСНЫХ КУЛЬТУР НА ГОД ЛЕСОУСТРОЙСТВА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13</w:t>
        </w:r>
        <w:r w:rsidRPr="00040062">
          <w:rPr>
            <w:rFonts w:ascii="Arial" w:hAnsi="Arial" w:cs="Arial"/>
            <w:noProof/>
            <w:webHidden/>
          </w:rPr>
          <w:fldChar w:fldCharType="end"/>
        </w:r>
      </w:hyperlink>
    </w:p>
    <w:p w14:paraId="3B055179" w14:textId="77777777" w:rsidR="00E05B97" w:rsidRPr="00040062" w:rsidRDefault="00E05B97" w:rsidP="00040062">
      <w:pPr>
        <w:pStyle w:val="25"/>
        <w:tabs>
          <w:tab w:val="right" w:leader="dot" w:pos="10196"/>
        </w:tabs>
        <w:spacing w:after="0"/>
        <w:rPr>
          <w:rFonts w:ascii="Arial" w:hAnsi="Arial" w:cs="Arial"/>
          <w:noProof/>
        </w:rPr>
      </w:pPr>
      <w:hyperlink w:anchor="_Toc208490338" w:history="1">
        <w:r w:rsidRPr="00040062">
          <w:rPr>
            <w:rStyle w:val="a3"/>
            <w:rFonts w:ascii="Arial" w:hAnsi="Arial" w:cs="Arial"/>
            <w:b/>
            <w:noProof/>
            <w:color w:val="auto"/>
            <w:lang w:val="ru-RU" w:eastAsia="ru-RU"/>
          </w:rPr>
          <w:t>2.1 Распределение площади городских лесов МО «Холмский городской округ» по целевому назначению и категориям защитных лесов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13</w:t>
        </w:r>
        <w:r w:rsidRPr="00040062">
          <w:rPr>
            <w:rFonts w:ascii="Arial" w:hAnsi="Arial" w:cs="Arial"/>
            <w:noProof/>
            <w:webHidden/>
          </w:rPr>
          <w:fldChar w:fldCharType="end"/>
        </w:r>
      </w:hyperlink>
    </w:p>
    <w:p w14:paraId="561355C3" w14:textId="77777777" w:rsidR="00E05B97" w:rsidRPr="00040062" w:rsidRDefault="00E05B97" w:rsidP="00040062">
      <w:pPr>
        <w:pStyle w:val="25"/>
        <w:tabs>
          <w:tab w:val="right" w:leader="dot" w:pos="10196"/>
        </w:tabs>
        <w:spacing w:after="0"/>
        <w:rPr>
          <w:rFonts w:ascii="Arial" w:hAnsi="Arial" w:cs="Arial"/>
          <w:noProof/>
        </w:rPr>
      </w:pPr>
      <w:hyperlink w:anchor="_Toc208490339" w:history="1">
        <w:r w:rsidRPr="00040062">
          <w:rPr>
            <w:rStyle w:val="a3"/>
            <w:rFonts w:ascii="Arial" w:hAnsi="Arial" w:cs="Arial"/>
            <w:b/>
            <w:noProof/>
            <w:color w:val="auto"/>
            <w:lang w:val="ru-RU" w:eastAsia="ru-RU"/>
          </w:rPr>
          <w:t>2.2 Состояние лесного фонда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_Toc208490339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16</w:t>
        </w:r>
        <w:r w:rsidRPr="00040062">
          <w:rPr>
            <w:rFonts w:ascii="Arial" w:hAnsi="Arial" w:cs="Arial"/>
            <w:noProof/>
            <w:webHidden/>
          </w:rPr>
          <w:fldChar w:fldCharType="end"/>
        </w:r>
      </w:hyperlink>
    </w:p>
    <w:p w14:paraId="3ECE0CA1" w14:textId="77777777" w:rsidR="00E05B97" w:rsidRPr="00040062" w:rsidRDefault="00E05B97" w:rsidP="00040062">
      <w:pPr>
        <w:pStyle w:val="25"/>
        <w:tabs>
          <w:tab w:val="right" w:leader="dot" w:pos="10196"/>
        </w:tabs>
        <w:spacing w:after="0"/>
        <w:rPr>
          <w:rFonts w:ascii="Arial" w:hAnsi="Arial" w:cs="Arial"/>
          <w:noProof/>
        </w:rPr>
      </w:pPr>
      <w:hyperlink w:anchor="_Toc208490340" w:history="1">
        <w:r w:rsidRPr="00040062">
          <w:rPr>
            <w:rStyle w:val="a3"/>
            <w:rFonts w:ascii="Arial" w:hAnsi="Arial" w:cs="Arial"/>
            <w:b/>
            <w:noProof/>
            <w:color w:val="auto"/>
            <w:lang w:val="ru-RU" w:eastAsia="ru-RU"/>
          </w:rPr>
          <w:t>2.3 Источники вредных воздействий на леса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21</w:t>
        </w:r>
        <w:r w:rsidRPr="00040062">
          <w:rPr>
            <w:rFonts w:ascii="Arial" w:hAnsi="Arial" w:cs="Arial"/>
            <w:noProof/>
            <w:webHidden/>
          </w:rPr>
          <w:fldChar w:fldCharType="end"/>
        </w:r>
      </w:hyperlink>
    </w:p>
    <w:p w14:paraId="01C760D2" w14:textId="77777777" w:rsidR="00E05B97" w:rsidRPr="00040062" w:rsidRDefault="00E05B97" w:rsidP="00040062">
      <w:pPr>
        <w:pStyle w:val="11"/>
        <w:tabs>
          <w:tab w:val="right" w:leader="dot" w:pos="10196"/>
        </w:tabs>
        <w:spacing w:after="0"/>
        <w:rPr>
          <w:rFonts w:ascii="Arial" w:hAnsi="Arial" w:cs="Arial"/>
          <w:noProof/>
        </w:rPr>
      </w:pPr>
      <w:hyperlink w:anchor="_Toc208490341" w:history="1">
        <w:r w:rsidRPr="00040062">
          <w:rPr>
            <w:rStyle w:val="a3"/>
            <w:rFonts w:ascii="Arial" w:hAnsi="Arial" w:cs="Arial"/>
            <w:b/>
            <w:bCs/>
            <w:noProof/>
            <w:color w:val="auto"/>
            <w:kern w:val="32"/>
            <w:lang w:val="ru-RU" w:eastAsia="ru-RU"/>
          </w:rPr>
          <w:t xml:space="preserve">ГЛАВА 3 </w:t>
        </w:r>
        <w:r w:rsidRPr="00040062">
          <w:rPr>
            <w:rStyle w:val="a3"/>
            <w:rFonts w:ascii="Arial" w:hAnsi="Arial" w:cs="Arial"/>
            <w:b/>
            <w:noProof/>
            <w:color w:val="auto"/>
            <w:kern w:val="32"/>
            <w:lang w:val="ru-RU" w:eastAsia="ru-RU"/>
          </w:rPr>
          <w:t>РАСЧЁТ НОРМ ЛЕСОПОЛЬЗОВАНИЯ И ПРОЕКТ ЛЕСОХОЗЯЙСТВЕННЫХ МЕРОПРИЯТИЙ</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58DA1415" w14:textId="77777777" w:rsidR="00E05B97" w:rsidRPr="00040062" w:rsidRDefault="00E05B97" w:rsidP="00040062">
      <w:pPr>
        <w:pStyle w:val="25"/>
        <w:tabs>
          <w:tab w:val="right" w:leader="dot" w:pos="10196"/>
        </w:tabs>
        <w:spacing w:after="0"/>
        <w:rPr>
          <w:rFonts w:ascii="Arial" w:hAnsi="Arial" w:cs="Arial"/>
          <w:noProof/>
        </w:rPr>
      </w:pPr>
      <w:hyperlink w:anchor="_Toc208490342" w:history="1">
        <w:r w:rsidRPr="00040062">
          <w:rPr>
            <w:rStyle w:val="a3"/>
            <w:rFonts w:ascii="Arial" w:hAnsi="Arial" w:cs="Arial"/>
            <w:b/>
            <w:noProof/>
            <w:color w:val="auto"/>
            <w:lang w:val="ru-RU" w:eastAsia="ru-RU"/>
          </w:rPr>
          <w:t>3.1 Возрасты рубок лесных насаждений</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41414186" w14:textId="77777777" w:rsidR="00E05B97" w:rsidRPr="00040062" w:rsidRDefault="00E05B97" w:rsidP="00040062">
      <w:pPr>
        <w:pStyle w:val="33"/>
        <w:tabs>
          <w:tab w:val="right" w:leader="dot" w:pos="10196"/>
        </w:tabs>
        <w:spacing w:after="0"/>
        <w:rPr>
          <w:rFonts w:ascii="Arial" w:hAnsi="Arial" w:cs="Arial"/>
          <w:noProof/>
        </w:rPr>
      </w:pPr>
      <w:hyperlink w:anchor="_Toc208490343" w:history="1">
        <w:r w:rsidRPr="00040062">
          <w:rPr>
            <w:rStyle w:val="a3"/>
            <w:rFonts w:ascii="Arial" w:hAnsi="Arial" w:cs="Arial"/>
            <w:noProof/>
            <w:color w:val="auto"/>
            <w:lang w:val="ru-RU" w:eastAsia="ru-RU"/>
          </w:rPr>
          <w:t>Виды целевого назначения лесов, в том числе категории защитных лесов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7F7B7EA1" w14:textId="77777777" w:rsidR="00E05B97" w:rsidRPr="00040062" w:rsidRDefault="00E05B97" w:rsidP="00040062">
      <w:pPr>
        <w:pStyle w:val="33"/>
        <w:tabs>
          <w:tab w:val="right" w:leader="dot" w:pos="10196"/>
        </w:tabs>
        <w:spacing w:after="0"/>
        <w:rPr>
          <w:rFonts w:ascii="Arial" w:hAnsi="Arial" w:cs="Arial"/>
          <w:noProof/>
        </w:rPr>
      </w:pPr>
      <w:hyperlink w:anchor="_Toc208490344" w:history="1">
        <w:r w:rsidRPr="00040062">
          <w:rPr>
            <w:rStyle w:val="a3"/>
            <w:rFonts w:ascii="Arial" w:hAnsi="Arial" w:cs="Arial"/>
            <w:noProof/>
            <w:color w:val="auto"/>
            <w:lang w:val="ru-RU" w:eastAsia="ru-RU"/>
          </w:rPr>
          <w:t>Хозсекции и входящие в них преобладающие породы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3FB5D53C" w14:textId="77777777" w:rsidR="00E05B97" w:rsidRPr="00040062" w:rsidRDefault="00E05B97" w:rsidP="00040062">
      <w:pPr>
        <w:pStyle w:val="33"/>
        <w:tabs>
          <w:tab w:val="right" w:leader="dot" w:pos="10196"/>
        </w:tabs>
        <w:spacing w:after="0"/>
        <w:rPr>
          <w:rFonts w:ascii="Arial" w:hAnsi="Arial" w:cs="Arial"/>
          <w:noProof/>
        </w:rPr>
      </w:pPr>
      <w:hyperlink w:anchor="_Toc208490345" w:history="1">
        <w:r w:rsidRPr="00040062">
          <w:rPr>
            <w:rStyle w:val="a3"/>
            <w:rFonts w:ascii="Arial" w:hAnsi="Arial" w:cs="Arial"/>
            <w:noProof/>
            <w:color w:val="auto"/>
            <w:lang w:val="ru-RU" w:eastAsia="ru-RU"/>
          </w:rPr>
          <w:t>Классы бонитета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3DC22442" w14:textId="77777777" w:rsidR="00E05B97" w:rsidRPr="00040062" w:rsidRDefault="00E05B97" w:rsidP="00040062">
      <w:pPr>
        <w:pStyle w:val="33"/>
        <w:tabs>
          <w:tab w:val="right" w:leader="dot" w:pos="10196"/>
        </w:tabs>
        <w:spacing w:after="0"/>
        <w:rPr>
          <w:rFonts w:ascii="Arial" w:hAnsi="Arial" w:cs="Arial"/>
          <w:noProof/>
        </w:rPr>
      </w:pPr>
      <w:hyperlink w:anchor="_Toc208490346" w:history="1">
        <w:r w:rsidRPr="00040062">
          <w:rPr>
            <w:rStyle w:val="a3"/>
            <w:rFonts w:ascii="Arial" w:hAnsi="Arial" w:cs="Arial"/>
            <w:noProof/>
            <w:color w:val="auto"/>
            <w:lang w:val="ru-RU" w:eastAsia="ru-RU"/>
          </w:rPr>
          <w:t>Возрасты рубок, лет</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5BF5BA10" w14:textId="77777777" w:rsidR="00E05B97" w:rsidRPr="00040062" w:rsidRDefault="00E05B97" w:rsidP="00040062">
      <w:pPr>
        <w:pStyle w:val="33"/>
        <w:tabs>
          <w:tab w:val="right" w:leader="dot" w:pos="10196"/>
        </w:tabs>
        <w:spacing w:after="0"/>
        <w:rPr>
          <w:rFonts w:ascii="Arial" w:hAnsi="Arial" w:cs="Arial"/>
          <w:noProof/>
        </w:rPr>
      </w:pPr>
      <w:hyperlink w:anchor="_Toc208490347" w:history="1">
        <w:r w:rsidRPr="00040062">
          <w:rPr>
            <w:rStyle w:val="a3"/>
            <w:rFonts w:ascii="Arial" w:hAnsi="Arial" w:cs="Arial"/>
            <w:b/>
            <w:noProof/>
            <w:color w:val="auto"/>
            <w:lang w:val="ru-RU" w:eastAsia="ru-RU"/>
          </w:rPr>
          <w:t>Защитные леса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7CEFD997" w14:textId="77777777" w:rsidR="00E05B97" w:rsidRPr="00040062" w:rsidRDefault="00E05B97" w:rsidP="00040062">
      <w:pPr>
        <w:pStyle w:val="33"/>
        <w:tabs>
          <w:tab w:val="right" w:leader="dot" w:pos="10196"/>
        </w:tabs>
        <w:spacing w:after="0"/>
        <w:rPr>
          <w:rFonts w:ascii="Arial" w:hAnsi="Arial" w:cs="Arial"/>
          <w:noProof/>
        </w:rPr>
      </w:pPr>
      <w:hyperlink w:anchor="_Toc208490348" w:history="1">
        <w:r w:rsidRPr="00040062">
          <w:rPr>
            <w:rStyle w:val="a3"/>
            <w:rFonts w:ascii="Arial" w:hAnsi="Arial" w:cs="Arial"/>
            <w:noProof/>
            <w:color w:val="auto"/>
            <w:lang w:val="ru-RU" w:eastAsia="ru-RU"/>
          </w:rPr>
          <w:t>Сосна, лиственница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187B77A2" w14:textId="77777777" w:rsidR="00E05B97" w:rsidRPr="00040062" w:rsidRDefault="00E05B97" w:rsidP="00040062">
      <w:pPr>
        <w:pStyle w:val="33"/>
        <w:tabs>
          <w:tab w:val="right" w:leader="dot" w:pos="10196"/>
        </w:tabs>
        <w:spacing w:after="0"/>
        <w:rPr>
          <w:rFonts w:ascii="Arial" w:hAnsi="Arial" w:cs="Arial"/>
          <w:noProof/>
        </w:rPr>
      </w:pPr>
      <w:hyperlink w:anchor="_Toc208490349" w:history="1">
        <w:r w:rsidRPr="00040062">
          <w:rPr>
            <w:rStyle w:val="a3"/>
            <w:rFonts w:ascii="Arial" w:hAnsi="Arial" w:cs="Arial"/>
            <w:noProof/>
            <w:color w:val="auto"/>
            <w:lang w:val="ru-RU" w:eastAsia="ru-RU"/>
          </w:rPr>
          <w:t>III и выше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_Toc208490349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53A94C68" w14:textId="77777777" w:rsidR="00E05B97" w:rsidRPr="00040062" w:rsidRDefault="00E05B97" w:rsidP="00040062">
      <w:pPr>
        <w:pStyle w:val="33"/>
        <w:tabs>
          <w:tab w:val="right" w:leader="dot" w:pos="10196"/>
        </w:tabs>
        <w:spacing w:after="0"/>
        <w:rPr>
          <w:rFonts w:ascii="Arial" w:hAnsi="Arial" w:cs="Arial"/>
          <w:noProof/>
        </w:rPr>
      </w:pPr>
      <w:hyperlink w:anchor="_Toc208490350" w:history="1">
        <w:r w:rsidRPr="00040062">
          <w:rPr>
            <w:rStyle w:val="a3"/>
            <w:rFonts w:ascii="Arial" w:hAnsi="Arial" w:cs="Arial"/>
            <w:noProof/>
            <w:color w:val="auto"/>
            <w:lang w:val="ru-RU" w:eastAsia="ru-RU"/>
          </w:rPr>
          <w:t>121 - 140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20E5015B" w14:textId="77777777" w:rsidR="00E05B97" w:rsidRPr="00040062" w:rsidRDefault="00E05B97" w:rsidP="00040062">
      <w:pPr>
        <w:pStyle w:val="33"/>
        <w:tabs>
          <w:tab w:val="right" w:leader="dot" w:pos="10196"/>
        </w:tabs>
        <w:spacing w:after="0"/>
        <w:rPr>
          <w:rFonts w:ascii="Arial" w:hAnsi="Arial" w:cs="Arial"/>
          <w:noProof/>
        </w:rPr>
      </w:pPr>
      <w:hyperlink w:anchor="_Toc208490351" w:history="1">
        <w:r w:rsidRPr="00040062">
          <w:rPr>
            <w:rStyle w:val="a3"/>
            <w:rFonts w:ascii="Arial" w:hAnsi="Arial" w:cs="Arial"/>
            <w:noProof/>
            <w:color w:val="auto"/>
            <w:lang w:val="ru-RU" w:eastAsia="ru-RU"/>
          </w:rPr>
          <w:t>IV и ниже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0C71D628" w14:textId="77777777" w:rsidR="00E05B97" w:rsidRPr="00040062" w:rsidRDefault="00E05B97" w:rsidP="00040062">
      <w:pPr>
        <w:pStyle w:val="33"/>
        <w:tabs>
          <w:tab w:val="right" w:leader="dot" w:pos="10196"/>
        </w:tabs>
        <w:spacing w:after="0"/>
        <w:rPr>
          <w:rFonts w:ascii="Arial" w:hAnsi="Arial" w:cs="Arial"/>
          <w:noProof/>
        </w:rPr>
      </w:pPr>
      <w:hyperlink w:anchor="_Toc208490352" w:history="1">
        <w:r w:rsidRPr="00040062">
          <w:rPr>
            <w:rStyle w:val="a3"/>
            <w:rFonts w:ascii="Arial" w:hAnsi="Arial" w:cs="Arial"/>
            <w:noProof/>
            <w:color w:val="auto"/>
            <w:lang w:val="ru-RU" w:eastAsia="ru-RU"/>
          </w:rPr>
          <w:t>141 - 160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063164B2" w14:textId="77777777" w:rsidR="00E05B97" w:rsidRPr="00040062" w:rsidRDefault="00E05B97" w:rsidP="00040062">
      <w:pPr>
        <w:pStyle w:val="33"/>
        <w:tabs>
          <w:tab w:val="right" w:leader="dot" w:pos="10196"/>
        </w:tabs>
        <w:spacing w:after="0"/>
        <w:rPr>
          <w:rFonts w:ascii="Arial" w:hAnsi="Arial" w:cs="Arial"/>
          <w:noProof/>
        </w:rPr>
      </w:pPr>
      <w:hyperlink w:anchor="_Toc208490353" w:history="1">
        <w:r w:rsidRPr="00040062">
          <w:rPr>
            <w:rStyle w:val="a3"/>
            <w:rFonts w:ascii="Arial" w:hAnsi="Arial" w:cs="Arial"/>
            <w:noProof/>
            <w:color w:val="auto"/>
            <w:lang w:val="ru-RU" w:eastAsia="ru-RU"/>
          </w:rPr>
          <w:t>Ель, пихта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2FF0C1EE" w14:textId="77777777" w:rsidR="00E05B97" w:rsidRPr="00040062" w:rsidRDefault="00E05B97" w:rsidP="00040062">
      <w:pPr>
        <w:pStyle w:val="33"/>
        <w:tabs>
          <w:tab w:val="right" w:leader="dot" w:pos="10196"/>
        </w:tabs>
        <w:spacing w:after="0"/>
        <w:rPr>
          <w:rFonts w:ascii="Arial" w:hAnsi="Arial" w:cs="Arial"/>
          <w:noProof/>
        </w:rPr>
      </w:pPr>
      <w:hyperlink w:anchor="_Toc208490354"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424C82F4" w14:textId="77777777" w:rsidR="00E05B97" w:rsidRPr="00040062" w:rsidRDefault="00E05B97" w:rsidP="00040062">
      <w:pPr>
        <w:pStyle w:val="33"/>
        <w:tabs>
          <w:tab w:val="right" w:leader="dot" w:pos="10196"/>
        </w:tabs>
        <w:spacing w:after="0"/>
        <w:rPr>
          <w:rFonts w:ascii="Arial" w:hAnsi="Arial" w:cs="Arial"/>
          <w:noProof/>
        </w:rPr>
      </w:pPr>
      <w:hyperlink w:anchor="_Toc208490355" w:history="1">
        <w:r w:rsidRPr="00040062">
          <w:rPr>
            <w:rStyle w:val="a3"/>
            <w:rFonts w:ascii="Arial" w:hAnsi="Arial" w:cs="Arial"/>
            <w:noProof/>
            <w:color w:val="auto"/>
            <w:lang w:val="ru-RU" w:eastAsia="ru-RU"/>
          </w:rPr>
          <w:t>121 - 140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0C48AD06" w14:textId="77777777" w:rsidR="00E05B97" w:rsidRPr="00040062" w:rsidRDefault="00E05B97" w:rsidP="00040062">
      <w:pPr>
        <w:pStyle w:val="33"/>
        <w:tabs>
          <w:tab w:val="right" w:leader="dot" w:pos="10196"/>
        </w:tabs>
        <w:spacing w:after="0"/>
        <w:rPr>
          <w:rFonts w:ascii="Arial" w:hAnsi="Arial" w:cs="Arial"/>
          <w:noProof/>
        </w:rPr>
      </w:pPr>
      <w:hyperlink w:anchor="_Toc208490356" w:history="1">
        <w:r w:rsidRPr="00040062">
          <w:rPr>
            <w:rStyle w:val="a3"/>
            <w:rFonts w:ascii="Arial" w:hAnsi="Arial" w:cs="Arial"/>
            <w:noProof/>
            <w:color w:val="auto"/>
            <w:lang w:val="ru-RU" w:eastAsia="ru-RU"/>
          </w:rPr>
          <w:t>Дуб, ясень, береза каменная, липа</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5B22859C" w14:textId="77777777" w:rsidR="00E05B97" w:rsidRPr="00040062" w:rsidRDefault="00E05B97" w:rsidP="00040062">
      <w:pPr>
        <w:pStyle w:val="33"/>
        <w:tabs>
          <w:tab w:val="right" w:leader="dot" w:pos="10196"/>
        </w:tabs>
        <w:spacing w:after="0"/>
        <w:rPr>
          <w:rFonts w:ascii="Arial" w:hAnsi="Arial" w:cs="Arial"/>
          <w:noProof/>
        </w:rPr>
      </w:pPr>
      <w:hyperlink w:anchor="_Toc208490357"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566CA7FC" w14:textId="77777777" w:rsidR="00E05B97" w:rsidRPr="00040062" w:rsidRDefault="00E05B97" w:rsidP="00040062">
      <w:pPr>
        <w:pStyle w:val="33"/>
        <w:tabs>
          <w:tab w:val="right" w:leader="dot" w:pos="10196"/>
        </w:tabs>
        <w:spacing w:after="0"/>
        <w:rPr>
          <w:rFonts w:ascii="Arial" w:hAnsi="Arial" w:cs="Arial"/>
          <w:noProof/>
        </w:rPr>
      </w:pPr>
      <w:hyperlink w:anchor="_Toc208490358" w:history="1">
        <w:r w:rsidRPr="00040062">
          <w:rPr>
            <w:rStyle w:val="a3"/>
            <w:rFonts w:ascii="Arial" w:hAnsi="Arial" w:cs="Arial"/>
            <w:noProof/>
            <w:color w:val="auto"/>
            <w:lang w:val="ru-RU" w:eastAsia="ru-RU"/>
          </w:rPr>
          <w:t>121 - 140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2175411F" w14:textId="77777777" w:rsidR="00E05B97" w:rsidRPr="00040062" w:rsidRDefault="00E05B97" w:rsidP="00040062">
      <w:pPr>
        <w:pStyle w:val="33"/>
        <w:tabs>
          <w:tab w:val="right" w:leader="dot" w:pos="10196"/>
        </w:tabs>
        <w:spacing w:after="0"/>
        <w:rPr>
          <w:rFonts w:ascii="Arial" w:hAnsi="Arial" w:cs="Arial"/>
          <w:noProof/>
        </w:rPr>
      </w:pPr>
      <w:hyperlink w:anchor="_Toc208490359" w:history="1">
        <w:r w:rsidRPr="00040062">
          <w:rPr>
            <w:rStyle w:val="a3"/>
            <w:rFonts w:ascii="Arial" w:hAnsi="Arial" w:cs="Arial"/>
            <w:noProof/>
            <w:color w:val="auto"/>
            <w:lang w:val="ru-RU" w:eastAsia="ru-RU"/>
          </w:rPr>
          <w:t>Береза белая, ольха серая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_Toc208490359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2A4FFC2F" w14:textId="77777777" w:rsidR="00E05B97" w:rsidRPr="00040062" w:rsidRDefault="00E05B97" w:rsidP="00040062">
      <w:pPr>
        <w:pStyle w:val="33"/>
        <w:tabs>
          <w:tab w:val="right" w:leader="dot" w:pos="10196"/>
        </w:tabs>
        <w:spacing w:after="0"/>
        <w:rPr>
          <w:rFonts w:ascii="Arial" w:hAnsi="Arial" w:cs="Arial"/>
          <w:noProof/>
        </w:rPr>
      </w:pPr>
      <w:hyperlink w:anchor="_Toc208490360"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598A5A35" w14:textId="77777777" w:rsidR="00E05B97" w:rsidRPr="00040062" w:rsidRDefault="00E05B97" w:rsidP="00040062">
      <w:pPr>
        <w:pStyle w:val="33"/>
        <w:tabs>
          <w:tab w:val="right" w:leader="dot" w:pos="10196"/>
        </w:tabs>
        <w:spacing w:after="0"/>
        <w:rPr>
          <w:rFonts w:ascii="Arial" w:hAnsi="Arial" w:cs="Arial"/>
          <w:noProof/>
        </w:rPr>
      </w:pPr>
      <w:hyperlink w:anchor="_Toc208490361" w:history="1">
        <w:r w:rsidRPr="00040062">
          <w:rPr>
            <w:rStyle w:val="a3"/>
            <w:rFonts w:ascii="Arial" w:hAnsi="Arial" w:cs="Arial"/>
            <w:noProof/>
            <w:color w:val="auto"/>
            <w:lang w:val="ru-RU" w:eastAsia="ru-RU"/>
          </w:rPr>
          <w:t>71 - 80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2BB399DE" w14:textId="77777777" w:rsidR="00E05B97" w:rsidRPr="00040062" w:rsidRDefault="00E05B97" w:rsidP="00040062">
      <w:pPr>
        <w:pStyle w:val="33"/>
        <w:tabs>
          <w:tab w:val="right" w:leader="dot" w:pos="10196"/>
        </w:tabs>
        <w:spacing w:after="0"/>
        <w:rPr>
          <w:rFonts w:ascii="Arial" w:hAnsi="Arial" w:cs="Arial"/>
          <w:noProof/>
        </w:rPr>
      </w:pPr>
      <w:hyperlink w:anchor="_Toc208490362" w:history="1">
        <w:r w:rsidRPr="00040062">
          <w:rPr>
            <w:rStyle w:val="a3"/>
            <w:rFonts w:ascii="Arial" w:hAnsi="Arial" w:cs="Arial"/>
            <w:noProof/>
            <w:color w:val="auto"/>
            <w:lang w:val="ru-RU" w:eastAsia="ru-RU"/>
          </w:rPr>
          <w:t>Осина, тополь</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2422A1BB" w14:textId="77777777" w:rsidR="00E05B97" w:rsidRPr="00040062" w:rsidRDefault="00E05B97" w:rsidP="00040062">
      <w:pPr>
        <w:pStyle w:val="33"/>
        <w:tabs>
          <w:tab w:val="right" w:leader="dot" w:pos="10196"/>
        </w:tabs>
        <w:spacing w:after="0"/>
        <w:rPr>
          <w:rFonts w:ascii="Arial" w:hAnsi="Arial" w:cs="Arial"/>
          <w:noProof/>
        </w:rPr>
      </w:pPr>
      <w:hyperlink w:anchor="_Toc208490363"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5FA352BB" w14:textId="77777777" w:rsidR="00E05B97" w:rsidRPr="00040062" w:rsidRDefault="00E05B97" w:rsidP="00040062">
      <w:pPr>
        <w:pStyle w:val="33"/>
        <w:tabs>
          <w:tab w:val="right" w:leader="dot" w:pos="10196"/>
        </w:tabs>
        <w:spacing w:after="0"/>
        <w:rPr>
          <w:rFonts w:ascii="Arial" w:hAnsi="Arial" w:cs="Arial"/>
          <w:noProof/>
        </w:rPr>
      </w:pPr>
      <w:hyperlink w:anchor="_Toc208490364" w:history="1">
        <w:r w:rsidRPr="00040062">
          <w:rPr>
            <w:rStyle w:val="a3"/>
            <w:rFonts w:ascii="Arial" w:hAnsi="Arial" w:cs="Arial"/>
            <w:noProof/>
            <w:color w:val="auto"/>
            <w:lang w:val="ru-RU" w:eastAsia="ru-RU"/>
          </w:rPr>
          <w:t>61 - 70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17A9BAEF" w14:textId="77777777" w:rsidR="00E05B97" w:rsidRPr="00040062" w:rsidRDefault="00E05B97" w:rsidP="00040062">
      <w:pPr>
        <w:pStyle w:val="33"/>
        <w:tabs>
          <w:tab w:val="right" w:leader="dot" w:pos="10196"/>
        </w:tabs>
        <w:spacing w:after="0"/>
        <w:rPr>
          <w:rFonts w:ascii="Arial" w:hAnsi="Arial" w:cs="Arial"/>
          <w:noProof/>
        </w:rPr>
      </w:pPr>
      <w:hyperlink w:anchor="_Toc208490365" w:history="1">
        <w:r w:rsidRPr="00040062">
          <w:rPr>
            <w:rStyle w:val="a3"/>
            <w:rFonts w:ascii="Arial" w:hAnsi="Arial" w:cs="Arial"/>
            <w:noProof/>
            <w:color w:val="auto"/>
            <w:lang w:val="ru-RU" w:eastAsia="ru-RU"/>
          </w:rPr>
          <w:t>Ива древовидная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657524FC" w14:textId="77777777" w:rsidR="00E05B97" w:rsidRPr="00040062" w:rsidRDefault="00E05B97" w:rsidP="00040062">
      <w:pPr>
        <w:pStyle w:val="33"/>
        <w:tabs>
          <w:tab w:val="right" w:leader="dot" w:pos="10196"/>
        </w:tabs>
        <w:spacing w:after="0"/>
        <w:rPr>
          <w:rFonts w:ascii="Arial" w:hAnsi="Arial" w:cs="Arial"/>
          <w:noProof/>
        </w:rPr>
      </w:pPr>
      <w:hyperlink w:anchor="_Toc208490366" w:history="1">
        <w:r w:rsidRPr="00040062">
          <w:rPr>
            <w:rStyle w:val="a3"/>
            <w:rFonts w:ascii="Arial" w:hAnsi="Arial" w:cs="Arial"/>
            <w:noProof/>
            <w:color w:val="auto"/>
            <w:lang w:val="ru-RU" w:eastAsia="ru-RU"/>
          </w:rPr>
          <w:t>Все бонитеты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5A18C04C" w14:textId="77777777" w:rsidR="00E05B97" w:rsidRPr="00040062" w:rsidRDefault="00E05B97" w:rsidP="00040062">
      <w:pPr>
        <w:pStyle w:val="33"/>
        <w:tabs>
          <w:tab w:val="right" w:leader="dot" w:pos="10196"/>
        </w:tabs>
        <w:spacing w:after="0"/>
        <w:rPr>
          <w:rFonts w:ascii="Arial" w:hAnsi="Arial" w:cs="Arial"/>
          <w:noProof/>
        </w:rPr>
      </w:pPr>
      <w:hyperlink w:anchor="_Toc208490367" w:history="1">
        <w:r w:rsidRPr="00040062">
          <w:rPr>
            <w:rStyle w:val="a3"/>
            <w:rFonts w:ascii="Arial" w:hAnsi="Arial" w:cs="Arial"/>
            <w:noProof/>
            <w:color w:val="auto"/>
            <w:lang w:val="ru-RU" w:eastAsia="ru-RU"/>
          </w:rPr>
          <w:t>41 - 50</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22</w:t>
        </w:r>
        <w:r w:rsidRPr="00040062">
          <w:rPr>
            <w:rFonts w:ascii="Arial" w:hAnsi="Arial" w:cs="Arial"/>
            <w:noProof/>
            <w:webHidden/>
          </w:rPr>
          <w:fldChar w:fldCharType="end"/>
        </w:r>
      </w:hyperlink>
    </w:p>
    <w:p w14:paraId="0295FAE8" w14:textId="77777777" w:rsidR="00E05B97" w:rsidRPr="00040062" w:rsidRDefault="00E05B97" w:rsidP="00040062">
      <w:pPr>
        <w:pStyle w:val="25"/>
        <w:tabs>
          <w:tab w:val="right" w:leader="dot" w:pos="10196"/>
        </w:tabs>
        <w:spacing w:after="0"/>
        <w:rPr>
          <w:rFonts w:ascii="Arial" w:hAnsi="Arial" w:cs="Arial"/>
          <w:noProof/>
        </w:rPr>
      </w:pPr>
      <w:hyperlink w:anchor="_Toc208490368" w:history="1">
        <w:r w:rsidRPr="00040062">
          <w:rPr>
            <w:rStyle w:val="a3"/>
            <w:rFonts w:ascii="Arial" w:hAnsi="Arial" w:cs="Arial"/>
            <w:b/>
            <w:noProof/>
            <w:color w:val="auto"/>
            <w:lang w:val="ru-RU" w:eastAsia="ru-RU"/>
          </w:rPr>
          <w:t>3.2 Основные параметры использования лесов для заготовки древесины в спелых и перестойных лесных насаждениях. Ежегодный допустимый объем изъятия древесины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23</w:t>
        </w:r>
        <w:r w:rsidRPr="00040062">
          <w:rPr>
            <w:rFonts w:ascii="Arial" w:hAnsi="Arial" w:cs="Arial"/>
            <w:noProof/>
            <w:webHidden/>
          </w:rPr>
          <w:fldChar w:fldCharType="end"/>
        </w:r>
      </w:hyperlink>
    </w:p>
    <w:p w14:paraId="4EC73AD8" w14:textId="77777777" w:rsidR="00E05B97" w:rsidRPr="00040062" w:rsidRDefault="00E05B97" w:rsidP="00040062">
      <w:pPr>
        <w:pStyle w:val="25"/>
        <w:tabs>
          <w:tab w:val="right" w:leader="dot" w:pos="10196"/>
        </w:tabs>
        <w:spacing w:after="0"/>
        <w:rPr>
          <w:rFonts w:ascii="Arial" w:hAnsi="Arial" w:cs="Arial"/>
          <w:noProof/>
        </w:rPr>
      </w:pPr>
      <w:hyperlink w:anchor="_Toc208490369" w:history="1">
        <w:r w:rsidRPr="00040062">
          <w:rPr>
            <w:rStyle w:val="a3"/>
            <w:rFonts w:ascii="Arial" w:hAnsi="Arial" w:cs="Arial"/>
            <w:b/>
            <w:noProof/>
            <w:color w:val="auto"/>
            <w:lang w:val="ru-RU" w:eastAsia="ru-RU"/>
          </w:rPr>
          <w:t>3.3 Основные параметры использования лесов для заготовки древесины при уходе за лесами. Ежегодный допустимый объем изъятия древесины при уходе за лесами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_Toc208490369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23</w:t>
        </w:r>
        <w:r w:rsidRPr="00040062">
          <w:rPr>
            <w:rFonts w:ascii="Arial" w:hAnsi="Arial" w:cs="Arial"/>
            <w:noProof/>
            <w:webHidden/>
          </w:rPr>
          <w:fldChar w:fldCharType="end"/>
        </w:r>
      </w:hyperlink>
    </w:p>
    <w:p w14:paraId="4C2962E3" w14:textId="77777777" w:rsidR="00E05B97" w:rsidRPr="00040062" w:rsidRDefault="00E05B97" w:rsidP="00040062">
      <w:pPr>
        <w:pStyle w:val="33"/>
        <w:tabs>
          <w:tab w:val="right" w:leader="dot" w:pos="10196"/>
        </w:tabs>
        <w:spacing w:after="0"/>
        <w:rPr>
          <w:rFonts w:ascii="Arial" w:hAnsi="Arial" w:cs="Arial"/>
          <w:noProof/>
        </w:rPr>
      </w:pPr>
      <w:hyperlink w:anchor="_Toc208490370" w:history="1">
        <w:r w:rsidRPr="00040062">
          <w:rPr>
            <w:rStyle w:val="a3"/>
            <w:rFonts w:ascii="Arial" w:hAnsi="Arial" w:cs="Arial"/>
            <w:b/>
            <w:bCs/>
            <w:noProof/>
            <w:color w:val="auto"/>
            <w:lang w:val="ru-RU" w:eastAsia="ru-RU"/>
          </w:rPr>
          <w:t>Нормативы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24</w:t>
        </w:r>
        <w:r w:rsidRPr="00040062">
          <w:rPr>
            <w:rFonts w:ascii="Arial" w:hAnsi="Arial" w:cs="Arial"/>
            <w:noProof/>
            <w:webHidden/>
          </w:rPr>
          <w:fldChar w:fldCharType="end"/>
        </w:r>
      </w:hyperlink>
    </w:p>
    <w:p w14:paraId="6AC376F4" w14:textId="77777777" w:rsidR="00E05B97" w:rsidRPr="00040062" w:rsidRDefault="00E05B97" w:rsidP="00040062">
      <w:pPr>
        <w:pStyle w:val="25"/>
        <w:tabs>
          <w:tab w:val="right" w:leader="dot" w:pos="10196"/>
        </w:tabs>
        <w:spacing w:after="0"/>
        <w:rPr>
          <w:rFonts w:ascii="Arial" w:hAnsi="Arial" w:cs="Arial"/>
          <w:noProof/>
        </w:rPr>
      </w:pPr>
      <w:hyperlink w:anchor="_Toc208490371" w:history="1">
        <w:r w:rsidRPr="00040062">
          <w:rPr>
            <w:rStyle w:val="a3"/>
            <w:rFonts w:ascii="Arial" w:hAnsi="Arial" w:cs="Arial"/>
            <w:b/>
            <w:noProof/>
            <w:color w:val="auto"/>
            <w:lang w:val="ru-RU" w:eastAsia="ru-RU"/>
          </w:rPr>
          <w:t>3.4 Создание лесной инфраструктуры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27</w:t>
        </w:r>
        <w:r w:rsidRPr="00040062">
          <w:rPr>
            <w:rFonts w:ascii="Arial" w:hAnsi="Arial" w:cs="Arial"/>
            <w:noProof/>
            <w:webHidden/>
          </w:rPr>
          <w:fldChar w:fldCharType="end"/>
        </w:r>
      </w:hyperlink>
    </w:p>
    <w:p w14:paraId="67B75C55" w14:textId="77777777" w:rsidR="00E05B97" w:rsidRPr="00040062" w:rsidRDefault="00E05B97" w:rsidP="00040062">
      <w:pPr>
        <w:pStyle w:val="33"/>
        <w:tabs>
          <w:tab w:val="right" w:leader="dot" w:pos="10196"/>
        </w:tabs>
        <w:spacing w:after="0"/>
        <w:rPr>
          <w:rFonts w:ascii="Arial" w:hAnsi="Arial" w:cs="Arial"/>
          <w:noProof/>
        </w:rPr>
      </w:pPr>
      <w:hyperlink w:anchor="_Toc208490372" w:history="1">
        <w:r w:rsidRPr="00040062">
          <w:rPr>
            <w:rStyle w:val="a3"/>
            <w:rFonts w:ascii="Arial" w:hAnsi="Arial" w:cs="Arial"/>
            <w:b/>
            <w:bCs/>
            <w:iCs/>
            <w:noProof/>
            <w:color w:val="auto"/>
            <w:lang w:val="ru-RU" w:eastAsia="ru-RU"/>
          </w:rPr>
          <w:t>3.4.1 Характеристика существующих и проектируемых объектов лесной инфраструктуры</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27</w:t>
        </w:r>
        <w:r w:rsidRPr="00040062">
          <w:rPr>
            <w:rFonts w:ascii="Arial" w:hAnsi="Arial" w:cs="Arial"/>
            <w:noProof/>
            <w:webHidden/>
          </w:rPr>
          <w:fldChar w:fldCharType="end"/>
        </w:r>
      </w:hyperlink>
    </w:p>
    <w:p w14:paraId="005E2617" w14:textId="77777777" w:rsidR="00E05B97" w:rsidRPr="00040062" w:rsidRDefault="00E05B97" w:rsidP="00040062">
      <w:pPr>
        <w:pStyle w:val="25"/>
        <w:tabs>
          <w:tab w:val="right" w:leader="dot" w:pos="10196"/>
        </w:tabs>
        <w:spacing w:after="0"/>
        <w:rPr>
          <w:rFonts w:ascii="Arial" w:hAnsi="Arial" w:cs="Arial"/>
          <w:noProof/>
        </w:rPr>
      </w:pPr>
      <w:hyperlink w:anchor="_Toc208490373" w:history="1">
        <w:r w:rsidRPr="00040062">
          <w:rPr>
            <w:rStyle w:val="a3"/>
            <w:rFonts w:ascii="Arial" w:hAnsi="Arial" w:cs="Arial"/>
            <w:b/>
            <w:noProof/>
            <w:color w:val="auto"/>
            <w:lang w:val="ru-RU" w:eastAsia="ru-RU"/>
          </w:rPr>
          <w:t>3.5 Расчетная лесосека (ежегодный допустимый объем изъятия древесины) при всех видах рубок</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28</w:t>
        </w:r>
        <w:r w:rsidRPr="00040062">
          <w:rPr>
            <w:rFonts w:ascii="Arial" w:hAnsi="Arial" w:cs="Arial"/>
            <w:noProof/>
            <w:webHidden/>
          </w:rPr>
          <w:fldChar w:fldCharType="end"/>
        </w:r>
      </w:hyperlink>
    </w:p>
    <w:p w14:paraId="36E7E17A" w14:textId="77777777" w:rsidR="00E05B97" w:rsidRPr="00040062" w:rsidRDefault="00E05B97" w:rsidP="00040062">
      <w:pPr>
        <w:pStyle w:val="25"/>
        <w:tabs>
          <w:tab w:val="right" w:leader="dot" w:pos="10196"/>
        </w:tabs>
        <w:spacing w:after="0"/>
        <w:rPr>
          <w:rFonts w:ascii="Arial" w:hAnsi="Arial" w:cs="Arial"/>
          <w:noProof/>
        </w:rPr>
      </w:pPr>
      <w:hyperlink w:anchor="_Toc208490374" w:history="1">
        <w:r w:rsidRPr="00040062">
          <w:rPr>
            <w:rStyle w:val="a3"/>
            <w:rFonts w:ascii="Arial" w:hAnsi="Arial" w:cs="Arial"/>
            <w:b/>
            <w:noProof/>
            <w:color w:val="auto"/>
            <w:lang w:val="ru-RU" w:eastAsia="ru-RU"/>
          </w:rPr>
          <w:t>3.6 Мероприятия по охране, защите и воспроизводству лесов</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29</w:t>
        </w:r>
        <w:r w:rsidRPr="00040062">
          <w:rPr>
            <w:rFonts w:ascii="Arial" w:hAnsi="Arial" w:cs="Arial"/>
            <w:noProof/>
            <w:webHidden/>
          </w:rPr>
          <w:fldChar w:fldCharType="end"/>
        </w:r>
      </w:hyperlink>
    </w:p>
    <w:p w14:paraId="78C1C3BC" w14:textId="77777777" w:rsidR="00E05B97" w:rsidRPr="00040062" w:rsidRDefault="00E05B97" w:rsidP="00040062">
      <w:pPr>
        <w:pStyle w:val="33"/>
        <w:tabs>
          <w:tab w:val="right" w:leader="dot" w:pos="10196"/>
        </w:tabs>
        <w:spacing w:after="0"/>
        <w:rPr>
          <w:rFonts w:ascii="Arial" w:hAnsi="Arial" w:cs="Arial"/>
          <w:noProof/>
        </w:rPr>
      </w:pPr>
      <w:hyperlink w:anchor="_Toc208490375" w:history="1">
        <w:r w:rsidRPr="00040062">
          <w:rPr>
            <w:rStyle w:val="a3"/>
            <w:rFonts w:ascii="Arial" w:hAnsi="Arial" w:cs="Arial"/>
            <w:b/>
            <w:bCs/>
            <w:iCs/>
            <w:noProof/>
            <w:color w:val="auto"/>
            <w:lang w:val="ru-RU" w:eastAsia="ru-RU"/>
          </w:rPr>
          <w:t>3.6.1 Противопожарные мероприятия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_Toc208490375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29</w:t>
        </w:r>
        <w:r w:rsidRPr="00040062">
          <w:rPr>
            <w:rFonts w:ascii="Arial" w:hAnsi="Arial" w:cs="Arial"/>
            <w:noProof/>
            <w:webHidden/>
          </w:rPr>
          <w:fldChar w:fldCharType="end"/>
        </w:r>
      </w:hyperlink>
    </w:p>
    <w:p w14:paraId="3C7EF749" w14:textId="77777777" w:rsidR="00E05B97" w:rsidRPr="00040062" w:rsidRDefault="00E05B97" w:rsidP="00040062">
      <w:pPr>
        <w:pStyle w:val="33"/>
        <w:tabs>
          <w:tab w:val="right" w:leader="dot" w:pos="10196"/>
        </w:tabs>
        <w:spacing w:after="0"/>
        <w:rPr>
          <w:rFonts w:ascii="Arial" w:hAnsi="Arial" w:cs="Arial"/>
          <w:noProof/>
        </w:rPr>
      </w:pPr>
      <w:hyperlink w:anchor="_Toc208490376" w:history="1">
        <w:r w:rsidRPr="00040062">
          <w:rPr>
            <w:rStyle w:val="a3"/>
            <w:rFonts w:ascii="Arial" w:hAnsi="Arial" w:cs="Arial"/>
            <w:b/>
            <w:bCs/>
            <w:iCs/>
            <w:noProof/>
            <w:color w:val="auto"/>
            <w:lang w:val="ru-RU" w:eastAsia="ru-RU"/>
          </w:rPr>
          <w:t>3.6.2 Санитарно-оздоровительные и истребительные мероприятия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_Toc208490376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38</w:t>
        </w:r>
        <w:r w:rsidRPr="00040062">
          <w:rPr>
            <w:rFonts w:ascii="Arial" w:hAnsi="Arial" w:cs="Arial"/>
            <w:noProof/>
            <w:webHidden/>
          </w:rPr>
          <w:fldChar w:fldCharType="end"/>
        </w:r>
      </w:hyperlink>
    </w:p>
    <w:p w14:paraId="6DE18C40" w14:textId="77777777" w:rsidR="00E05B97" w:rsidRPr="00040062" w:rsidRDefault="00E05B97" w:rsidP="00040062">
      <w:pPr>
        <w:pStyle w:val="33"/>
        <w:tabs>
          <w:tab w:val="right" w:leader="dot" w:pos="10196"/>
        </w:tabs>
        <w:spacing w:after="0"/>
        <w:rPr>
          <w:rFonts w:ascii="Arial" w:hAnsi="Arial" w:cs="Arial"/>
          <w:noProof/>
        </w:rPr>
      </w:pPr>
      <w:hyperlink w:anchor="_Toc208490377" w:history="1">
        <w:r w:rsidRPr="00040062">
          <w:rPr>
            <w:rStyle w:val="a3"/>
            <w:rFonts w:ascii="Arial" w:hAnsi="Arial" w:cs="Arial"/>
            <w:b/>
            <w:bCs/>
            <w:iCs/>
            <w:noProof/>
            <w:color w:val="auto"/>
            <w:lang w:val="ru-RU" w:eastAsia="ru-RU"/>
          </w:rPr>
          <w:t>3.6.3 Мероприятия по лесовосстановлению</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_Toc208490377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40</w:t>
        </w:r>
        <w:r w:rsidRPr="00040062">
          <w:rPr>
            <w:rFonts w:ascii="Arial" w:hAnsi="Arial" w:cs="Arial"/>
            <w:noProof/>
            <w:webHidden/>
          </w:rPr>
          <w:fldChar w:fldCharType="end"/>
        </w:r>
      </w:hyperlink>
    </w:p>
    <w:p w14:paraId="00CE6033" w14:textId="77777777" w:rsidR="00E05B97" w:rsidRPr="00040062" w:rsidRDefault="00E05B97" w:rsidP="00040062">
      <w:pPr>
        <w:pStyle w:val="11"/>
        <w:tabs>
          <w:tab w:val="right" w:leader="dot" w:pos="10196"/>
        </w:tabs>
        <w:spacing w:after="0"/>
        <w:rPr>
          <w:rFonts w:ascii="Arial" w:hAnsi="Arial" w:cs="Arial"/>
          <w:noProof/>
        </w:rPr>
      </w:pPr>
      <w:hyperlink w:anchor="_Toc208490378" w:history="1">
        <w:r w:rsidRPr="00040062">
          <w:rPr>
            <w:rStyle w:val="a3"/>
            <w:rFonts w:ascii="Arial" w:hAnsi="Arial" w:cs="Arial"/>
            <w:b/>
            <w:iCs/>
            <w:noProof/>
            <w:color w:val="auto"/>
            <w:kern w:val="32"/>
            <w:lang w:val="ru-RU" w:eastAsia="ru-RU"/>
          </w:rPr>
          <w:t>ПРИЛОЖЕНИЯ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_Toc208490378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38</w:t>
        </w:r>
        <w:r w:rsidRPr="00040062">
          <w:rPr>
            <w:rFonts w:ascii="Arial" w:hAnsi="Arial" w:cs="Arial"/>
            <w:noProof/>
            <w:webHidden/>
          </w:rPr>
          <w:fldChar w:fldCharType="end"/>
        </w:r>
      </w:hyperlink>
    </w:p>
    <w:p w14:paraId="084D3C34" w14:textId="77777777" w:rsidR="00E05B97" w:rsidRPr="00040062" w:rsidRDefault="00E05B97" w:rsidP="00040062">
      <w:pPr>
        <w:pStyle w:val="11"/>
        <w:tabs>
          <w:tab w:val="right" w:leader="dot" w:pos="10196"/>
        </w:tabs>
        <w:spacing w:after="0"/>
        <w:rPr>
          <w:rFonts w:ascii="Arial" w:hAnsi="Arial" w:cs="Arial"/>
          <w:noProof/>
        </w:rPr>
      </w:pPr>
      <w:hyperlink w:anchor="_Toc208490379" w:history="1">
        <w:r w:rsidRPr="00040062">
          <w:rPr>
            <w:rStyle w:val="a3"/>
            <w:rFonts w:ascii="Arial" w:hAnsi="Arial" w:cs="Arial"/>
            <w:b/>
            <w:bCs/>
            <w:noProof/>
            <w:color w:val="auto"/>
            <w:lang w:val="ru-RU" w:eastAsia="ru-RU"/>
          </w:rPr>
          <w:t>Т А К С А Ц И О Н Н О Е   О П И С А Н И Е</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_Toc208490379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53</w:t>
        </w:r>
        <w:r w:rsidRPr="00040062">
          <w:rPr>
            <w:rFonts w:ascii="Arial" w:hAnsi="Arial" w:cs="Arial"/>
            <w:noProof/>
            <w:webHidden/>
          </w:rPr>
          <w:fldChar w:fldCharType="end"/>
        </w:r>
      </w:hyperlink>
    </w:p>
    <w:p w14:paraId="160B48CC" w14:textId="77777777" w:rsidR="00E05B97" w:rsidRPr="00040062" w:rsidRDefault="00E05B97" w:rsidP="00040062">
      <w:pPr>
        <w:pStyle w:val="11"/>
        <w:tabs>
          <w:tab w:val="right" w:leader="dot" w:pos="10196"/>
        </w:tabs>
        <w:spacing w:after="0"/>
        <w:rPr>
          <w:rFonts w:ascii="Arial" w:hAnsi="Arial" w:cs="Arial"/>
          <w:noProof/>
        </w:rPr>
      </w:pPr>
      <w:hyperlink w:anchor="_Toc208490380" w:history="1">
        <w:r w:rsidRPr="00040062">
          <w:rPr>
            <w:rStyle w:val="a3"/>
            <w:rFonts w:ascii="Arial" w:hAnsi="Arial" w:cs="Arial"/>
            <w:b/>
            <w:bCs/>
            <w:noProof/>
            <w:color w:val="auto"/>
            <w:lang w:val="ru-RU" w:eastAsia="ru-RU"/>
          </w:rPr>
          <w:t>«ХОЛМСКОЕ ГОРОДСКОЕ ЛЕСНИЧЕСТВО»</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_Toc208490380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53</w:t>
        </w:r>
        <w:r w:rsidRPr="00040062">
          <w:rPr>
            <w:rFonts w:ascii="Arial" w:hAnsi="Arial" w:cs="Arial"/>
            <w:noProof/>
            <w:webHidden/>
          </w:rPr>
          <w:fldChar w:fldCharType="end"/>
        </w:r>
      </w:hyperlink>
    </w:p>
    <w:p w14:paraId="49F4780A" w14:textId="77777777" w:rsidR="00E05B97" w:rsidRPr="00040062" w:rsidRDefault="00E05B97" w:rsidP="00040062">
      <w:pPr>
        <w:pStyle w:val="11"/>
        <w:tabs>
          <w:tab w:val="right" w:leader="dot" w:pos="10196"/>
        </w:tabs>
        <w:spacing w:after="0"/>
        <w:rPr>
          <w:rFonts w:ascii="Arial" w:hAnsi="Arial" w:cs="Arial"/>
          <w:noProof/>
        </w:rPr>
      </w:pPr>
      <w:hyperlink w:anchor="_Toc208490381" w:history="1">
        <w:r w:rsidRPr="00040062">
          <w:rPr>
            <w:rStyle w:val="a3"/>
            <w:rFonts w:ascii="Arial" w:hAnsi="Arial" w:cs="Arial"/>
            <w:b/>
            <w:bCs/>
            <w:noProof/>
            <w:color w:val="auto"/>
            <w:lang w:val="ru-RU" w:eastAsia="ru-RU"/>
          </w:rPr>
          <w:t>Муниципального образования</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_Toc208490381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53</w:t>
        </w:r>
        <w:r w:rsidRPr="00040062">
          <w:rPr>
            <w:rFonts w:ascii="Arial" w:hAnsi="Arial" w:cs="Arial"/>
            <w:noProof/>
            <w:webHidden/>
          </w:rPr>
          <w:fldChar w:fldCharType="end"/>
        </w:r>
      </w:hyperlink>
    </w:p>
    <w:p w14:paraId="42ADE320" w14:textId="77777777" w:rsidR="00E05B97" w:rsidRPr="00040062" w:rsidRDefault="00E05B97" w:rsidP="00040062">
      <w:pPr>
        <w:pStyle w:val="11"/>
        <w:tabs>
          <w:tab w:val="right" w:leader="dot" w:pos="10196"/>
        </w:tabs>
        <w:spacing w:after="0"/>
        <w:rPr>
          <w:rFonts w:ascii="Arial" w:hAnsi="Arial" w:cs="Arial"/>
          <w:noProof/>
        </w:rPr>
      </w:pPr>
      <w:hyperlink w:anchor="_Toc208490382" w:history="1">
        <w:r w:rsidRPr="00040062">
          <w:rPr>
            <w:rStyle w:val="a3"/>
            <w:rFonts w:ascii="Arial" w:hAnsi="Arial" w:cs="Arial"/>
            <w:b/>
            <w:bCs/>
            <w:noProof/>
            <w:color w:val="auto"/>
            <w:lang w:val="ru-RU" w:eastAsia="ru-RU"/>
          </w:rPr>
          <w:t>городской округ «Холмский»</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_Toc208490382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53</w:t>
        </w:r>
        <w:r w:rsidRPr="00040062">
          <w:rPr>
            <w:rFonts w:ascii="Arial" w:hAnsi="Arial" w:cs="Arial"/>
            <w:noProof/>
            <w:webHidden/>
          </w:rPr>
          <w:fldChar w:fldCharType="end"/>
        </w:r>
      </w:hyperlink>
    </w:p>
    <w:p w14:paraId="23EF095C" w14:textId="77777777" w:rsidR="00E05B97" w:rsidRPr="00040062" w:rsidRDefault="00E05B97" w:rsidP="00040062">
      <w:pPr>
        <w:pStyle w:val="11"/>
        <w:tabs>
          <w:tab w:val="right" w:leader="dot" w:pos="10196"/>
        </w:tabs>
        <w:spacing w:after="0"/>
        <w:rPr>
          <w:rFonts w:ascii="Arial" w:hAnsi="Arial" w:cs="Arial"/>
          <w:noProof/>
        </w:rPr>
      </w:pPr>
      <w:hyperlink w:anchor="_Toc208490383" w:history="1">
        <w:r w:rsidRPr="00040062">
          <w:rPr>
            <w:rStyle w:val="a3"/>
            <w:rFonts w:ascii="Arial" w:hAnsi="Arial" w:cs="Arial"/>
            <w:b/>
            <w:bCs/>
            <w:noProof/>
            <w:color w:val="auto"/>
            <w:lang w:val="ru-RU" w:eastAsia="ru-RU"/>
          </w:rPr>
          <w:t>Сахалинской области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_Toc208490383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53</w:t>
        </w:r>
        <w:r w:rsidRPr="00040062">
          <w:rPr>
            <w:rFonts w:ascii="Arial" w:hAnsi="Arial" w:cs="Arial"/>
            <w:noProof/>
            <w:webHidden/>
          </w:rPr>
          <w:fldChar w:fldCharType="end"/>
        </w:r>
      </w:hyperlink>
    </w:p>
    <w:p w14:paraId="2446D3E2" w14:textId="77777777" w:rsidR="00E05B97" w:rsidRPr="00040062" w:rsidRDefault="00E05B97" w:rsidP="00040062">
      <w:pPr>
        <w:pStyle w:val="11"/>
        <w:tabs>
          <w:tab w:val="right" w:leader="dot" w:pos="10196"/>
        </w:tabs>
        <w:spacing w:after="0"/>
        <w:rPr>
          <w:rFonts w:ascii="Arial" w:hAnsi="Arial" w:cs="Arial"/>
          <w:noProof/>
        </w:rPr>
      </w:pPr>
      <w:hyperlink w:anchor="_Toc208490384" w:history="1">
        <w:r w:rsidRPr="00040062">
          <w:rPr>
            <w:rStyle w:val="a3"/>
            <w:rFonts w:ascii="Arial" w:hAnsi="Arial" w:cs="Arial"/>
            <w:b/>
            <w:bCs/>
            <w:noProof/>
            <w:color w:val="auto"/>
            <w:lang w:val="ru-RU" w:eastAsia="ru-RU"/>
          </w:rPr>
          <w:t>Российской Федерации</w:t>
        </w:r>
        <w:r w:rsidRPr="00040062">
          <w:rPr>
            <w:rFonts w:ascii="Arial" w:hAnsi="Arial" w:cs="Arial"/>
            <w:noProof/>
            <w:webHidden/>
          </w:rPr>
          <w:tab/>
        </w:r>
        <w:r w:rsidRPr="00040062">
          <w:rPr>
            <w:rFonts w:ascii="Arial" w:hAnsi="Arial" w:cs="Arial"/>
            <w:noProof/>
            <w:webHidden/>
          </w:rPr>
          <w:fldChar w:fldCharType="begin"/>
        </w:r>
        <w:r w:rsidRPr="00040062">
          <w:rPr>
            <w:rFonts w:ascii="Arial" w:hAnsi="Arial" w:cs="Arial"/>
            <w:noProof/>
            <w:webHidden/>
          </w:rPr>
          <w:instrText xml:space="preserve"> PAGEREF _Toc208490384 \h </w:instrText>
        </w:r>
        <w:r w:rsidRPr="00040062">
          <w:rPr>
            <w:rFonts w:ascii="Arial" w:hAnsi="Arial" w:cs="Arial"/>
            <w:noProof/>
            <w:webHidden/>
          </w:rPr>
        </w:r>
        <w:r w:rsidRPr="00040062">
          <w:rPr>
            <w:rFonts w:ascii="Arial" w:hAnsi="Arial" w:cs="Arial"/>
            <w:noProof/>
            <w:webHidden/>
          </w:rPr>
          <w:fldChar w:fldCharType="separate"/>
        </w:r>
        <w:r w:rsidRPr="00040062">
          <w:rPr>
            <w:rFonts w:ascii="Arial" w:hAnsi="Arial" w:cs="Arial"/>
            <w:noProof/>
            <w:webHidden/>
          </w:rPr>
          <w:t>53</w:t>
        </w:r>
        <w:r w:rsidRPr="00040062">
          <w:rPr>
            <w:rFonts w:ascii="Arial" w:hAnsi="Arial" w:cs="Arial"/>
            <w:noProof/>
            <w:webHidden/>
          </w:rPr>
          <w:fldChar w:fldCharType="end"/>
        </w:r>
      </w:hyperlink>
    </w:p>
    <w:p w14:paraId="4C3B4730" w14:textId="77777777" w:rsidR="005B0986" w:rsidRPr="00040062" w:rsidRDefault="00822CC8" w:rsidP="00040062">
      <w:pPr>
        <w:jc w:val="center"/>
        <w:rPr>
          <w:rFonts w:ascii="Arial" w:hAnsi="Arial" w:cs="Arial"/>
          <w:b/>
          <w:bCs/>
          <w:lang w:val="ru-RU" w:eastAsia="ru-RU"/>
        </w:rPr>
        <w:sectPr w:rsidR="005B0986" w:rsidRPr="00040062" w:rsidSect="008170AD">
          <w:pgSz w:w="11907" w:h="16840"/>
          <w:pgMar w:top="1134" w:right="567" w:bottom="1134" w:left="1134" w:header="0" w:footer="720" w:gutter="0"/>
          <w:cols w:space="720"/>
          <w:docGrid w:linePitch="326"/>
        </w:sectPr>
      </w:pPr>
      <w:r w:rsidRPr="00040062">
        <w:rPr>
          <w:rFonts w:ascii="Arial" w:hAnsi="Arial" w:cs="Arial"/>
          <w:b/>
          <w:bCs/>
          <w:lang w:val="ru-RU" w:eastAsia="ru-RU"/>
        </w:rPr>
        <w:fldChar w:fldCharType="end"/>
      </w:r>
    </w:p>
    <w:p w14:paraId="1926DE39" w14:textId="77777777" w:rsidR="006254A2" w:rsidRPr="00040062" w:rsidRDefault="00E47E9B" w:rsidP="00040062">
      <w:pPr>
        <w:keepNext/>
        <w:ind w:firstLine="708"/>
        <w:jc w:val="both"/>
        <w:outlineLvl w:val="0"/>
        <w:rPr>
          <w:rFonts w:ascii="Arial" w:hAnsi="Arial" w:cs="Arial"/>
          <w:b/>
          <w:bCs/>
          <w:kern w:val="32"/>
          <w:lang w:val="ru-RU" w:eastAsia="ru-RU"/>
        </w:rPr>
      </w:pPr>
      <w:bookmarkStart w:id="131" w:name="_Toc208490331"/>
      <w:r w:rsidRPr="00040062">
        <w:rPr>
          <w:rFonts w:ascii="Arial" w:hAnsi="Arial" w:cs="Arial"/>
          <w:b/>
          <w:bCs/>
          <w:kern w:val="32"/>
          <w:lang w:val="ru-RU" w:eastAsia="ru-RU"/>
        </w:rPr>
        <w:lastRenderedPageBreak/>
        <w:t>ВВЕДЕНИЕ</w:t>
      </w:r>
      <w:bookmarkEnd w:id="131"/>
    </w:p>
    <w:p w14:paraId="0327E5C3" w14:textId="77777777" w:rsidR="0038098C" w:rsidRPr="00040062" w:rsidRDefault="00BA272D" w:rsidP="00040062">
      <w:pPr>
        <w:ind w:firstLine="708"/>
        <w:jc w:val="both"/>
        <w:rPr>
          <w:rFonts w:ascii="Arial" w:hAnsi="Arial" w:cs="Arial"/>
          <w:lang w:val="ru-RU" w:eastAsia="ru-RU"/>
        </w:rPr>
      </w:pPr>
      <w:r w:rsidRPr="00040062">
        <w:rPr>
          <w:rFonts w:ascii="Arial" w:hAnsi="Arial" w:cs="Arial"/>
          <w:lang w:val="ru-RU" w:eastAsia="ru-RU"/>
        </w:rPr>
        <w:t xml:space="preserve">Лесной фонд муниципального образования </w:t>
      </w:r>
      <w:r w:rsidR="00620A1A" w:rsidRPr="00040062">
        <w:rPr>
          <w:rFonts w:ascii="Arial" w:hAnsi="Arial" w:cs="Arial"/>
          <w:lang w:val="ru-RU" w:eastAsia="ru-RU"/>
        </w:rPr>
        <w:t>«</w:t>
      </w:r>
      <w:r w:rsidR="00270764"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2D19FA"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именуемый в последующем </w:t>
      </w:r>
      <w:r w:rsidR="00620A1A" w:rsidRPr="00040062">
        <w:rPr>
          <w:rFonts w:ascii="Arial" w:hAnsi="Arial" w:cs="Arial"/>
          <w:lang w:val="ru-RU" w:eastAsia="ru-RU"/>
        </w:rPr>
        <w:t>«</w:t>
      </w:r>
      <w:r w:rsidRPr="00040062">
        <w:rPr>
          <w:rFonts w:ascii="Arial" w:hAnsi="Arial" w:cs="Arial"/>
          <w:lang w:val="ru-RU" w:eastAsia="ru-RU"/>
        </w:rPr>
        <w:t>городские леса</w:t>
      </w:r>
      <w:r w:rsidR="00620A1A" w:rsidRPr="00040062">
        <w:rPr>
          <w:rFonts w:ascii="Arial" w:hAnsi="Arial" w:cs="Arial"/>
          <w:lang w:val="ru-RU" w:eastAsia="ru-RU"/>
        </w:rPr>
        <w:t>»</w:t>
      </w:r>
      <w:r w:rsidRPr="00040062">
        <w:rPr>
          <w:rFonts w:ascii="Arial" w:hAnsi="Arial" w:cs="Arial"/>
          <w:lang w:val="ru-RU" w:eastAsia="ru-RU"/>
        </w:rPr>
        <w:t>, исключен из состава земель федер</w:t>
      </w:r>
      <w:r w:rsidR="00C9133F" w:rsidRPr="00040062">
        <w:rPr>
          <w:rFonts w:ascii="Arial" w:hAnsi="Arial" w:cs="Arial"/>
          <w:lang w:val="ru-RU" w:eastAsia="ru-RU"/>
        </w:rPr>
        <w:t>а</w:t>
      </w:r>
      <w:r w:rsidRPr="00040062">
        <w:rPr>
          <w:rFonts w:ascii="Arial" w:hAnsi="Arial" w:cs="Arial"/>
          <w:lang w:val="ru-RU" w:eastAsia="ru-RU"/>
        </w:rPr>
        <w:t xml:space="preserve">льного лесного </w:t>
      </w:r>
      <w:r w:rsidR="002A7493" w:rsidRPr="00040062">
        <w:rPr>
          <w:rFonts w:ascii="Arial" w:hAnsi="Arial" w:cs="Arial"/>
          <w:lang w:val="ru-RU" w:eastAsia="ru-RU"/>
        </w:rPr>
        <w:t xml:space="preserve">фонда </w:t>
      </w:r>
      <w:r w:rsidR="00E47E9B" w:rsidRPr="00040062">
        <w:rPr>
          <w:rFonts w:ascii="Arial" w:hAnsi="Arial" w:cs="Arial"/>
          <w:lang w:val="ru-RU" w:eastAsia="ru-RU"/>
        </w:rPr>
        <w:t>и, согласно Лесному кодексу РФ, относится к муниципальной собственности.</w:t>
      </w:r>
    </w:p>
    <w:p w14:paraId="2CA60E08" w14:textId="77777777" w:rsidR="006254A2" w:rsidRPr="00040062" w:rsidRDefault="00E47E9B" w:rsidP="00040062">
      <w:pPr>
        <w:ind w:firstLine="708"/>
        <w:jc w:val="both"/>
        <w:rPr>
          <w:rFonts w:ascii="Arial" w:hAnsi="Arial" w:cs="Arial"/>
          <w:lang w:val="ru-RU" w:eastAsia="ru-RU"/>
        </w:rPr>
      </w:pPr>
      <w:r w:rsidRPr="00040062">
        <w:rPr>
          <w:rFonts w:ascii="Arial" w:hAnsi="Arial" w:cs="Arial"/>
          <w:lang w:val="ru-RU" w:eastAsia="ru-RU"/>
        </w:rPr>
        <w:t>На всей площади лесоустройство проводилось по I таксационному разряду в соответствии с требованиями Лесоустроительной инструкции, утвержденной приказом Рослесхоза от 12.12.2011 №516.</w:t>
      </w:r>
    </w:p>
    <w:p w14:paraId="7975187B" w14:textId="77777777" w:rsidR="007A114F" w:rsidRPr="00040062" w:rsidRDefault="00E47E9B" w:rsidP="00040062">
      <w:pPr>
        <w:jc w:val="both"/>
        <w:rPr>
          <w:rFonts w:ascii="Arial" w:hAnsi="Arial" w:cs="Arial"/>
          <w:lang w:val="ru-RU" w:eastAsia="ru-RU"/>
        </w:rPr>
      </w:pPr>
      <w:r w:rsidRPr="00040062">
        <w:rPr>
          <w:rFonts w:ascii="Arial" w:hAnsi="Arial" w:cs="Arial"/>
          <w:lang w:val="ru-RU" w:eastAsia="ru-RU"/>
        </w:rPr>
        <w:tab/>
        <w:t>В процессе проведения лесоустройства городских лесов важно было получить комплексное представление о лесном фонде, как элементе географического ландшафта и установить степень их пригодности для организации отдыха населения.</w:t>
      </w:r>
    </w:p>
    <w:p w14:paraId="1C3913C8" w14:textId="77777777" w:rsidR="007A114F" w:rsidRPr="00040062" w:rsidRDefault="00E47E9B" w:rsidP="00040062">
      <w:pPr>
        <w:jc w:val="both"/>
        <w:rPr>
          <w:rFonts w:ascii="Arial" w:hAnsi="Arial" w:cs="Arial"/>
          <w:lang w:val="ru-RU" w:eastAsia="ru-RU"/>
        </w:rPr>
      </w:pPr>
      <w:r w:rsidRPr="00040062">
        <w:rPr>
          <w:rFonts w:ascii="Arial" w:hAnsi="Arial" w:cs="Arial"/>
          <w:lang w:val="ru-RU" w:eastAsia="ru-RU"/>
        </w:rPr>
        <w:tab/>
        <w:t>В этих целях в каждом выделе, помимо определения традиционной таксационной характеристики древостоя, проводилась так называемая ландшафтная таксация, т.е. давалась оценка состояния лесных насаждений с целью выявления однородных по биологическим, ландшафтно-декоративным, санитарным и защитным свойствам участков, предназначенных для проектирования мероприятий, направленных на изменение и улучшение сложившихся природных ландшафтов и на повышение их оздоровительного значения.</w:t>
      </w:r>
    </w:p>
    <w:p w14:paraId="54B8A51D" w14:textId="77777777" w:rsidR="007A114F" w:rsidRPr="00040062" w:rsidRDefault="0038098C" w:rsidP="00040062">
      <w:pPr>
        <w:jc w:val="both"/>
        <w:rPr>
          <w:rFonts w:ascii="Arial" w:hAnsi="Arial" w:cs="Arial"/>
          <w:lang w:val="ru-RU" w:eastAsia="ru-RU"/>
        </w:rPr>
      </w:pPr>
      <w:r w:rsidRPr="00040062">
        <w:rPr>
          <w:rFonts w:ascii="Arial" w:hAnsi="Arial" w:cs="Arial"/>
          <w:lang w:val="ru-RU" w:eastAsia="ru-RU"/>
        </w:rPr>
        <w:tab/>
        <w:t xml:space="preserve">Для каждого выдела </w:t>
      </w:r>
      <w:r w:rsidR="00E47E9B" w:rsidRPr="00040062">
        <w:rPr>
          <w:rFonts w:ascii="Arial" w:hAnsi="Arial" w:cs="Arial"/>
          <w:lang w:val="ru-RU" w:eastAsia="ru-RU"/>
        </w:rPr>
        <w:t>дополнительно определялась ландшафтная характеристика (тип ландшафта, рекреационная оценка, устойчивость насаждений, эстетическая оценка, проходимость, просматриваемость участка, стадия рекреационной дигрессии, санитарная оценка).</w:t>
      </w:r>
    </w:p>
    <w:p w14:paraId="4AA331FC" w14:textId="77777777" w:rsidR="00233AEB"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 качестве геодезической основы для составления планово-картографических материалов использованы топографические карты и планы внутрихозяйственного землеустройства.</w:t>
      </w:r>
    </w:p>
    <w:p w14:paraId="71C17253" w14:textId="77777777" w:rsidR="007A114F" w:rsidRPr="00040062" w:rsidRDefault="00E47E9B" w:rsidP="00040062">
      <w:pPr>
        <w:jc w:val="both"/>
        <w:rPr>
          <w:rFonts w:ascii="Arial" w:hAnsi="Arial" w:cs="Arial"/>
          <w:lang w:val="ru-RU" w:eastAsia="ru-RU"/>
        </w:rPr>
      </w:pPr>
      <w:r w:rsidRPr="00040062">
        <w:rPr>
          <w:rFonts w:ascii="Arial" w:hAnsi="Arial" w:cs="Arial"/>
          <w:lang w:val="ru-RU" w:eastAsia="ru-RU"/>
        </w:rPr>
        <w:tab/>
        <w:t>Для корректирования запасов древостоев применялись стандартные таблицы сумм пло</w:t>
      </w:r>
      <w:r w:rsidR="0038098C" w:rsidRPr="00040062">
        <w:rPr>
          <w:rFonts w:ascii="Arial" w:hAnsi="Arial" w:cs="Arial"/>
          <w:lang w:val="ru-RU" w:eastAsia="ru-RU"/>
        </w:rPr>
        <w:t xml:space="preserve">щадей сечения и запасов </w:t>
      </w:r>
      <w:r w:rsidR="006A410F" w:rsidRPr="00040062">
        <w:rPr>
          <w:rFonts w:ascii="Arial" w:hAnsi="Arial" w:cs="Arial"/>
          <w:lang w:val="ru-RU" w:eastAsia="ru-RU"/>
        </w:rPr>
        <w:t>ДальНИИРХА</w:t>
      </w:r>
      <w:r w:rsidRPr="00040062">
        <w:rPr>
          <w:rFonts w:ascii="Arial" w:hAnsi="Arial" w:cs="Arial"/>
          <w:lang w:val="ru-RU" w:eastAsia="ru-RU"/>
        </w:rPr>
        <w:t>. Товаризация не проводилась в связи с отсутствием эксплуатационного фонда.</w:t>
      </w:r>
    </w:p>
    <w:p w14:paraId="254BDBEE" w14:textId="77777777" w:rsidR="007A114F" w:rsidRPr="00040062" w:rsidRDefault="00E47E9B" w:rsidP="00040062">
      <w:pPr>
        <w:jc w:val="both"/>
        <w:rPr>
          <w:rFonts w:ascii="Arial" w:hAnsi="Arial" w:cs="Arial"/>
          <w:lang w:val="ru-RU" w:eastAsia="ru-RU"/>
        </w:rPr>
      </w:pPr>
      <w:r w:rsidRPr="00040062">
        <w:rPr>
          <w:rFonts w:ascii="Arial" w:hAnsi="Arial" w:cs="Arial"/>
          <w:lang w:val="ru-RU" w:eastAsia="ru-RU"/>
        </w:rPr>
        <w:tab/>
        <w:t>Планшеты изготовлены в масштабе 1:</w:t>
      </w:r>
      <w:r w:rsidR="00587331" w:rsidRPr="00040062">
        <w:rPr>
          <w:rFonts w:ascii="Arial" w:hAnsi="Arial" w:cs="Arial"/>
          <w:lang w:val="ru-RU" w:eastAsia="ru-RU"/>
        </w:rPr>
        <w:t>10</w:t>
      </w:r>
      <w:r w:rsidRPr="00040062">
        <w:rPr>
          <w:rFonts w:ascii="Arial" w:hAnsi="Arial" w:cs="Arial"/>
          <w:lang w:val="ru-RU" w:eastAsia="ru-RU"/>
        </w:rPr>
        <w:t>000, планы лесонасаждений – 1:</w:t>
      </w:r>
      <w:r w:rsidR="00587331" w:rsidRPr="00040062">
        <w:rPr>
          <w:rFonts w:ascii="Arial" w:hAnsi="Arial" w:cs="Arial"/>
          <w:lang w:val="ru-RU" w:eastAsia="ru-RU"/>
        </w:rPr>
        <w:t>1</w:t>
      </w:r>
      <w:r w:rsidR="00EA7DBF" w:rsidRPr="00040062">
        <w:rPr>
          <w:rFonts w:ascii="Arial" w:hAnsi="Arial" w:cs="Arial"/>
          <w:lang w:val="ru-RU" w:eastAsia="ru-RU"/>
        </w:rPr>
        <w:t>0</w:t>
      </w:r>
      <w:r w:rsidRPr="00040062">
        <w:rPr>
          <w:rFonts w:ascii="Arial" w:hAnsi="Arial" w:cs="Arial"/>
          <w:lang w:val="ru-RU" w:eastAsia="ru-RU"/>
        </w:rPr>
        <w:t>000</w:t>
      </w:r>
      <w:r w:rsidR="00EA7DBF" w:rsidRPr="00040062">
        <w:rPr>
          <w:rFonts w:ascii="Arial" w:hAnsi="Arial" w:cs="Arial"/>
          <w:lang w:val="ru-RU" w:eastAsia="ru-RU"/>
        </w:rPr>
        <w:t>, в соответствии с техническим заданием</w:t>
      </w:r>
      <w:r w:rsidRPr="00040062">
        <w:rPr>
          <w:rFonts w:ascii="Arial" w:hAnsi="Arial" w:cs="Arial"/>
          <w:lang w:val="ru-RU" w:eastAsia="ru-RU"/>
        </w:rPr>
        <w:t>.</w:t>
      </w:r>
    </w:p>
    <w:p w14:paraId="6A410403" w14:textId="77777777" w:rsidR="007A114F" w:rsidRPr="00040062" w:rsidRDefault="00E47E9B" w:rsidP="00040062">
      <w:pPr>
        <w:jc w:val="both"/>
        <w:rPr>
          <w:rFonts w:ascii="Arial" w:hAnsi="Arial" w:cs="Arial"/>
          <w:lang w:val="ru-RU" w:eastAsia="ru-RU"/>
        </w:rPr>
      </w:pPr>
      <w:r w:rsidRPr="00040062">
        <w:rPr>
          <w:rFonts w:ascii="Arial" w:hAnsi="Arial" w:cs="Arial"/>
          <w:lang w:val="ru-RU" w:eastAsia="ru-RU"/>
        </w:rPr>
        <w:tab/>
        <w:t>Для отграничения кварталов</w:t>
      </w:r>
      <w:r w:rsidR="002D19FA" w:rsidRPr="00040062">
        <w:rPr>
          <w:rFonts w:ascii="Arial" w:hAnsi="Arial" w:cs="Arial"/>
          <w:lang w:val="ru-RU" w:eastAsia="ru-RU"/>
        </w:rPr>
        <w:t xml:space="preserve"> и выделов</w:t>
      </w:r>
      <w:r w:rsidRPr="00040062">
        <w:rPr>
          <w:rFonts w:ascii="Arial" w:hAnsi="Arial" w:cs="Arial"/>
          <w:lang w:val="ru-RU" w:eastAsia="ru-RU"/>
        </w:rPr>
        <w:t xml:space="preserve"> использованы существующие </w:t>
      </w:r>
      <w:r w:rsidR="00247E13" w:rsidRPr="00040062">
        <w:rPr>
          <w:rFonts w:ascii="Arial" w:hAnsi="Arial" w:cs="Arial"/>
          <w:lang w:val="ru-RU" w:eastAsia="ru-RU"/>
        </w:rPr>
        <w:t xml:space="preserve">естественные рубежи и границы населенных пунктов, </w:t>
      </w:r>
      <w:r w:rsidRPr="00040062">
        <w:rPr>
          <w:rFonts w:ascii="Arial" w:hAnsi="Arial" w:cs="Arial"/>
          <w:lang w:val="ru-RU" w:eastAsia="ru-RU"/>
        </w:rPr>
        <w:t>трассы коммуникаций (ЛЭП), дороги, ручьи</w:t>
      </w:r>
      <w:r w:rsidR="002D19FA" w:rsidRPr="00040062">
        <w:rPr>
          <w:rFonts w:ascii="Arial" w:hAnsi="Arial" w:cs="Arial"/>
          <w:lang w:val="ru-RU" w:eastAsia="ru-RU"/>
        </w:rPr>
        <w:t xml:space="preserve">, </w:t>
      </w:r>
      <w:r w:rsidR="00ED33B6" w:rsidRPr="00040062">
        <w:rPr>
          <w:rFonts w:ascii="Arial" w:hAnsi="Arial" w:cs="Arial"/>
          <w:lang w:val="ru-RU" w:eastAsia="ru-RU"/>
        </w:rPr>
        <w:t xml:space="preserve">реки, </w:t>
      </w:r>
      <w:r w:rsidR="002D19FA" w:rsidRPr="00040062">
        <w:rPr>
          <w:rFonts w:ascii="Arial" w:hAnsi="Arial" w:cs="Arial"/>
          <w:lang w:val="ru-RU" w:eastAsia="ru-RU"/>
        </w:rPr>
        <w:t>жила</w:t>
      </w:r>
      <w:r w:rsidR="002A0DFB" w:rsidRPr="00040062">
        <w:rPr>
          <w:rFonts w:ascii="Arial" w:hAnsi="Arial" w:cs="Arial"/>
          <w:lang w:val="ru-RU" w:eastAsia="ru-RU"/>
        </w:rPr>
        <w:t>я</w:t>
      </w:r>
      <w:r w:rsidR="002D19FA" w:rsidRPr="00040062">
        <w:rPr>
          <w:rFonts w:ascii="Arial" w:hAnsi="Arial" w:cs="Arial"/>
          <w:lang w:val="ru-RU" w:eastAsia="ru-RU"/>
        </w:rPr>
        <w:t xml:space="preserve"> застройка</w:t>
      </w:r>
      <w:r w:rsidRPr="00040062">
        <w:rPr>
          <w:rFonts w:ascii="Arial" w:hAnsi="Arial" w:cs="Arial"/>
          <w:lang w:val="ru-RU" w:eastAsia="ru-RU"/>
        </w:rPr>
        <w:t>.</w:t>
      </w:r>
    </w:p>
    <w:p w14:paraId="5B43DD07" w14:textId="77777777" w:rsidR="006254A2" w:rsidRPr="00040062" w:rsidRDefault="007A114F" w:rsidP="00040062">
      <w:pPr>
        <w:jc w:val="both"/>
        <w:rPr>
          <w:rFonts w:ascii="Arial" w:hAnsi="Arial" w:cs="Arial"/>
          <w:lang w:val="ru-RU" w:eastAsia="ru-RU"/>
        </w:rPr>
      </w:pPr>
      <w:r w:rsidRPr="00040062">
        <w:rPr>
          <w:rFonts w:ascii="Arial" w:hAnsi="Arial" w:cs="Arial"/>
          <w:lang w:val="ru-RU" w:eastAsia="ru-RU"/>
        </w:rPr>
        <w:tab/>
        <w:t>В процессе проведения лесоустроительных работ, кроме того, производилось уточнение границ участков.</w:t>
      </w:r>
    </w:p>
    <w:p w14:paraId="55832BA2" w14:textId="77777777" w:rsidR="008349F8" w:rsidRPr="00040062" w:rsidRDefault="00836FCF" w:rsidP="00040062">
      <w:pPr>
        <w:jc w:val="both"/>
        <w:rPr>
          <w:rFonts w:ascii="Arial" w:hAnsi="Arial" w:cs="Arial"/>
          <w:lang w:val="ru-RU" w:eastAsia="ru-RU"/>
        </w:rPr>
      </w:pPr>
      <w:r w:rsidRPr="00040062">
        <w:rPr>
          <w:rFonts w:ascii="Arial" w:hAnsi="Arial" w:cs="Arial"/>
          <w:lang w:val="ru-RU" w:eastAsia="ru-RU"/>
        </w:rPr>
        <w:tab/>
      </w:r>
      <w:r w:rsidR="002A7493" w:rsidRPr="00040062">
        <w:rPr>
          <w:rFonts w:ascii="Arial" w:hAnsi="Arial" w:cs="Arial"/>
          <w:lang w:val="ru-RU" w:eastAsia="ru-RU"/>
        </w:rPr>
        <w:t>Согласно условиям контракта, проведен</w:t>
      </w:r>
      <w:r w:rsidR="00E12A50" w:rsidRPr="00040062">
        <w:rPr>
          <w:rFonts w:ascii="Arial" w:hAnsi="Arial" w:cs="Arial"/>
          <w:lang w:val="ru-RU" w:eastAsia="ru-RU"/>
        </w:rPr>
        <w:t xml:space="preserve">о </w:t>
      </w:r>
      <w:r w:rsidR="002A0DFB" w:rsidRPr="00040062">
        <w:rPr>
          <w:rFonts w:ascii="Arial" w:hAnsi="Arial" w:cs="Arial"/>
          <w:lang w:val="ru-RU" w:eastAsia="ru-RU"/>
        </w:rPr>
        <w:t>обследование 923</w:t>
      </w:r>
      <w:r w:rsidR="00E12A50" w:rsidRPr="00040062">
        <w:rPr>
          <w:rFonts w:ascii="Arial" w:hAnsi="Arial" w:cs="Arial"/>
          <w:lang w:val="ru-RU" w:eastAsia="ru-RU"/>
        </w:rPr>
        <w:t xml:space="preserve"> га участков, рассматриваемых, как лесные и зеленые зоны населенных пунктов </w:t>
      </w:r>
      <w:r w:rsidR="002A0DFB" w:rsidRPr="00040062">
        <w:rPr>
          <w:rFonts w:ascii="Arial" w:hAnsi="Arial" w:cs="Arial"/>
          <w:lang w:val="ru-RU" w:eastAsia="ru-RU"/>
        </w:rPr>
        <w:t>г</w:t>
      </w:r>
      <w:r w:rsidR="00BB59D9" w:rsidRPr="00040062">
        <w:rPr>
          <w:rFonts w:ascii="Arial" w:hAnsi="Arial" w:cs="Arial"/>
          <w:lang w:val="ru-RU" w:eastAsia="ru-RU"/>
        </w:rPr>
        <w:t xml:space="preserve">. </w:t>
      </w:r>
      <w:r w:rsidR="002A0DFB" w:rsidRPr="00040062">
        <w:rPr>
          <w:rFonts w:ascii="Arial" w:hAnsi="Arial" w:cs="Arial"/>
          <w:lang w:val="ru-RU" w:eastAsia="ru-RU"/>
        </w:rPr>
        <w:t>Холмск</w:t>
      </w:r>
      <w:r w:rsidR="00E12A50" w:rsidRPr="00040062">
        <w:rPr>
          <w:rFonts w:ascii="Arial" w:hAnsi="Arial" w:cs="Arial"/>
          <w:lang w:val="ru-RU" w:eastAsia="ru-RU"/>
        </w:rPr>
        <w:t xml:space="preserve">, </w:t>
      </w:r>
      <w:r w:rsidR="006A410F" w:rsidRPr="00040062">
        <w:rPr>
          <w:rFonts w:ascii="Arial" w:hAnsi="Arial" w:cs="Arial"/>
          <w:lang w:val="ru-RU" w:eastAsia="ru-RU"/>
        </w:rPr>
        <w:t>с. </w:t>
      </w:r>
      <w:r w:rsidR="00CF376D" w:rsidRPr="00040062">
        <w:rPr>
          <w:rFonts w:ascii="Arial" w:hAnsi="Arial" w:cs="Arial"/>
          <w:lang w:val="ru-RU" w:eastAsia="ru-RU"/>
        </w:rPr>
        <w:t>Зырянское, с. Калинино, с. Костромское, с. Красноярское, с. Павино, с. Пионеры, с. Правда, с. Пятиречье, с. Совхозное, с. Яблочное, с. Чапланово, с. Чехов</w:t>
      </w:r>
      <w:r w:rsidR="00E12A50" w:rsidRPr="00040062">
        <w:rPr>
          <w:rFonts w:ascii="Arial" w:hAnsi="Arial" w:cs="Arial"/>
          <w:lang w:val="ru-RU" w:eastAsia="ru-RU"/>
        </w:rPr>
        <w:t xml:space="preserve"> МО </w:t>
      </w:r>
      <w:r w:rsidR="00620A1A" w:rsidRPr="00040062">
        <w:rPr>
          <w:rFonts w:ascii="Arial" w:hAnsi="Arial" w:cs="Arial"/>
          <w:lang w:val="ru-RU" w:eastAsia="ru-RU"/>
        </w:rPr>
        <w:t>«</w:t>
      </w:r>
      <w:r w:rsidR="00CF376D" w:rsidRPr="00040062">
        <w:rPr>
          <w:rFonts w:ascii="Arial" w:hAnsi="Arial" w:cs="Arial"/>
          <w:lang w:val="ru-RU" w:eastAsia="ru-RU"/>
        </w:rPr>
        <w:t xml:space="preserve">Холмский </w:t>
      </w:r>
      <w:r w:rsidR="008170AD" w:rsidRPr="00040062">
        <w:rPr>
          <w:rFonts w:ascii="Arial" w:hAnsi="Arial" w:cs="Arial"/>
          <w:lang w:val="ru-RU" w:eastAsia="ru-RU"/>
        </w:rPr>
        <w:t xml:space="preserve">городской </w:t>
      </w:r>
      <w:r w:rsidR="00E12A50" w:rsidRPr="00040062">
        <w:rPr>
          <w:rFonts w:ascii="Arial" w:hAnsi="Arial" w:cs="Arial"/>
          <w:lang w:val="ru-RU" w:eastAsia="ru-RU"/>
        </w:rPr>
        <w:t>округ</w:t>
      </w:r>
      <w:r w:rsidR="00620A1A" w:rsidRPr="00040062">
        <w:rPr>
          <w:rFonts w:ascii="Arial" w:hAnsi="Arial" w:cs="Arial"/>
          <w:lang w:val="ru-RU" w:eastAsia="ru-RU"/>
        </w:rPr>
        <w:t>»</w:t>
      </w:r>
      <w:r w:rsidR="002A7493" w:rsidRPr="00040062">
        <w:rPr>
          <w:rFonts w:ascii="Arial" w:hAnsi="Arial" w:cs="Arial"/>
          <w:lang w:val="ru-RU" w:eastAsia="ru-RU"/>
        </w:rPr>
        <w:t>.</w:t>
      </w:r>
      <w:r w:rsidR="00A9171B" w:rsidRPr="00040062">
        <w:rPr>
          <w:rFonts w:ascii="Arial" w:hAnsi="Arial" w:cs="Arial"/>
          <w:lang w:val="ru-RU" w:eastAsia="ru-RU"/>
        </w:rPr>
        <w:t xml:space="preserve"> Границы проведения лесоустройства утверждены на первом лесоустроительном совещании.</w:t>
      </w:r>
    </w:p>
    <w:p w14:paraId="242DDABE" w14:textId="77777777" w:rsidR="002A7493" w:rsidRPr="00040062" w:rsidRDefault="008349F8" w:rsidP="00040062">
      <w:pPr>
        <w:jc w:val="both"/>
        <w:rPr>
          <w:rFonts w:ascii="Arial" w:hAnsi="Arial" w:cs="Arial"/>
          <w:lang w:val="ru-RU" w:eastAsia="ru-RU"/>
        </w:rPr>
      </w:pPr>
      <w:r w:rsidRPr="00040062">
        <w:rPr>
          <w:rFonts w:ascii="Arial" w:hAnsi="Arial" w:cs="Arial"/>
          <w:lang w:val="ru-RU" w:eastAsia="ru-RU"/>
        </w:rPr>
        <w:br w:type="page"/>
      </w:r>
    </w:p>
    <w:p w14:paraId="0E2D6C4A" w14:textId="77777777" w:rsidR="007C010D" w:rsidRPr="00040062" w:rsidRDefault="00BC3AC2" w:rsidP="00040062">
      <w:pPr>
        <w:keepNext/>
        <w:ind w:firstLine="708"/>
        <w:jc w:val="both"/>
        <w:outlineLvl w:val="0"/>
        <w:rPr>
          <w:rFonts w:ascii="Arial" w:hAnsi="Arial" w:cs="Arial"/>
          <w:b/>
          <w:bCs/>
          <w:kern w:val="32"/>
          <w:lang w:val="ru-RU" w:eastAsia="ru-RU"/>
        </w:rPr>
      </w:pPr>
      <w:bookmarkStart w:id="132" w:name="_Toc208490332"/>
      <w:r w:rsidRPr="00040062">
        <w:rPr>
          <w:rFonts w:ascii="Arial" w:hAnsi="Arial" w:cs="Arial"/>
          <w:b/>
          <w:bCs/>
          <w:kern w:val="32"/>
          <w:lang w:val="ru-RU" w:eastAsia="ru-RU"/>
        </w:rPr>
        <w:t>ГЛАВА</w:t>
      </w:r>
      <w:r w:rsidR="003E1F47" w:rsidRPr="00040062">
        <w:rPr>
          <w:rFonts w:ascii="Arial" w:hAnsi="Arial" w:cs="Arial"/>
          <w:b/>
          <w:bCs/>
          <w:kern w:val="32"/>
          <w:lang w:val="ru-RU" w:eastAsia="ru-RU"/>
        </w:rPr>
        <w:t xml:space="preserve"> </w:t>
      </w:r>
      <w:r w:rsidRPr="00040062">
        <w:rPr>
          <w:rFonts w:ascii="Arial" w:hAnsi="Arial" w:cs="Arial"/>
          <w:b/>
          <w:bCs/>
          <w:kern w:val="32"/>
          <w:lang w:val="ru-RU" w:eastAsia="ru-RU"/>
        </w:rPr>
        <w:t>1</w:t>
      </w:r>
      <w:r w:rsidR="00755319" w:rsidRPr="00040062">
        <w:rPr>
          <w:rFonts w:ascii="Arial" w:hAnsi="Arial" w:cs="Arial"/>
          <w:b/>
          <w:bCs/>
          <w:kern w:val="32"/>
          <w:lang w:val="ru-RU" w:eastAsia="ru-RU"/>
        </w:rPr>
        <w:t xml:space="preserve"> </w:t>
      </w:r>
      <w:r w:rsidR="00E47E9B" w:rsidRPr="00040062">
        <w:rPr>
          <w:rFonts w:ascii="Arial" w:hAnsi="Arial" w:cs="Arial"/>
          <w:b/>
          <w:bCs/>
          <w:kern w:val="32"/>
          <w:lang w:val="ru-RU" w:eastAsia="ru-RU"/>
        </w:rPr>
        <w:t>КРАТКАЯ ХАРАКТЕРИСТИКА ТЕРРИТОРИИ,</w:t>
      </w:r>
      <w:r w:rsidR="006B1846" w:rsidRPr="00040062">
        <w:rPr>
          <w:rFonts w:ascii="Arial" w:hAnsi="Arial" w:cs="Arial"/>
          <w:b/>
          <w:bCs/>
          <w:kern w:val="32"/>
          <w:lang w:val="ru-RU" w:eastAsia="ru-RU"/>
        </w:rPr>
        <w:t xml:space="preserve"> </w:t>
      </w:r>
      <w:r w:rsidR="00E47E9B" w:rsidRPr="00040062">
        <w:rPr>
          <w:rFonts w:ascii="Arial" w:hAnsi="Arial" w:cs="Arial"/>
          <w:b/>
          <w:bCs/>
          <w:kern w:val="32"/>
          <w:lang w:val="ru-RU" w:eastAsia="ru-RU"/>
        </w:rPr>
        <w:t>ЛЕСОХОЗЯЙСТВЕННЫХ И ЭКОНОМИЧЕСКИХ УСЛОВИЙ</w:t>
      </w:r>
      <w:r w:rsidR="006B1846" w:rsidRPr="00040062">
        <w:rPr>
          <w:rFonts w:ascii="Arial" w:hAnsi="Arial" w:cs="Arial"/>
          <w:b/>
          <w:bCs/>
          <w:kern w:val="32"/>
          <w:lang w:val="ru-RU" w:eastAsia="ru-RU"/>
        </w:rPr>
        <w:t xml:space="preserve"> </w:t>
      </w:r>
      <w:r w:rsidR="00E47E9B" w:rsidRPr="00040062">
        <w:rPr>
          <w:rFonts w:ascii="Arial" w:hAnsi="Arial" w:cs="Arial"/>
          <w:b/>
          <w:bCs/>
          <w:kern w:val="32"/>
          <w:lang w:val="ru-RU" w:eastAsia="ru-RU"/>
        </w:rPr>
        <w:t>ЛЕСНИЧЕСТВА, СВЕДЕНИЯ О ЛЕСОУСТРОИТЕЛЬНЫХ РАБОТАХ</w:t>
      </w:r>
      <w:bookmarkEnd w:id="132"/>
    </w:p>
    <w:p w14:paraId="7FA00E5F" w14:textId="77777777" w:rsidR="007C010D" w:rsidRPr="00040062" w:rsidRDefault="007C010D" w:rsidP="00040062">
      <w:pPr>
        <w:jc w:val="center"/>
        <w:rPr>
          <w:rFonts w:ascii="Arial" w:hAnsi="Arial" w:cs="Arial"/>
          <w:lang w:val="ru-RU" w:eastAsia="ru-RU"/>
        </w:rPr>
      </w:pPr>
    </w:p>
    <w:p w14:paraId="3A545B42" w14:textId="77777777" w:rsidR="00BC3AC2" w:rsidRPr="00040062" w:rsidRDefault="005B0986" w:rsidP="00040062">
      <w:pPr>
        <w:keepNext/>
        <w:ind w:firstLine="708"/>
        <w:jc w:val="both"/>
        <w:outlineLvl w:val="1"/>
        <w:rPr>
          <w:rFonts w:ascii="Arial" w:hAnsi="Arial" w:cs="Arial"/>
          <w:b/>
          <w:lang w:val="ru-RU" w:eastAsia="ru-RU"/>
        </w:rPr>
      </w:pPr>
      <w:bookmarkStart w:id="133" w:name="_Toc208490333"/>
      <w:r w:rsidRPr="00040062">
        <w:rPr>
          <w:rFonts w:ascii="Arial" w:hAnsi="Arial" w:cs="Arial"/>
          <w:b/>
          <w:lang w:val="ru-RU" w:eastAsia="ru-RU"/>
        </w:rPr>
        <w:t xml:space="preserve">1.1 </w:t>
      </w:r>
      <w:r w:rsidR="00203186" w:rsidRPr="00040062">
        <w:rPr>
          <w:rFonts w:ascii="Arial" w:hAnsi="Arial" w:cs="Arial"/>
          <w:b/>
          <w:lang w:val="ru-RU" w:eastAsia="ru-RU"/>
        </w:rPr>
        <w:t>Наименование, местоположение</w:t>
      </w:r>
      <w:bookmarkEnd w:id="133"/>
    </w:p>
    <w:p w14:paraId="513DB97C" w14:textId="77777777" w:rsidR="006B1846" w:rsidRPr="00040062" w:rsidRDefault="006B1846" w:rsidP="00040062">
      <w:pPr>
        <w:ind w:firstLine="720"/>
        <w:jc w:val="both"/>
        <w:rPr>
          <w:rFonts w:ascii="Arial" w:hAnsi="Arial" w:cs="Arial"/>
          <w:lang w:val="ru-RU" w:eastAsia="ru-RU"/>
        </w:rPr>
      </w:pPr>
    </w:p>
    <w:p w14:paraId="4801A0F7" w14:textId="77777777" w:rsidR="008349F8" w:rsidRPr="00040062" w:rsidRDefault="00E47E9B" w:rsidP="00040062">
      <w:pPr>
        <w:ind w:left="114" w:firstLine="594"/>
        <w:jc w:val="both"/>
        <w:rPr>
          <w:rFonts w:ascii="Arial" w:hAnsi="Arial" w:cs="Arial"/>
          <w:lang w:val="ru-RU" w:eastAsia="ru-RU"/>
        </w:rPr>
      </w:pPr>
      <w:r w:rsidRPr="00040062">
        <w:rPr>
          <w:rFonts w:ascii="Arial" w:hAnsi="Arial" w:cs="Arial"/>
          <w:lang w:val="ru-RU" w:eastAsia="ru-RU"/>
        </w:rPr>
        <w:t>МО «Холмский городской округ» расположен в юго-западной части о. Сахалин на побережье Татарского пролива.</w:t>
      </w:r>
      <w:r w:rsidR="009814BB" w:rsidRPr="00040062">
        <w:rPr>
          <w:rFonts w:ascii="Arial" w:hAnsi="Arial" w:cs="Arial"/>
          <w:shd w:val="clear" w:color="auto" w:fill="FFFFFF"/>
          <w:lang w:val="ru-RU" w:eastAsia="ru-RU"/>
        </w:rPr>
        <w:t xml:space="preserve"> Территория муниципального образования составляет 2,3 тыс. кв. км. Административный центр </w:t>
      </w:r>
      <w:r w:rsidR="008B3E87" w:rsidRPr="00040062">
        <w:rPr>
          <w:rFonts w:ascii="Arial" w:hAnsi="Arial" w:cs="Arial"/>
          <w:lang w:val="ru-RU" w:eastAsia="ru-RU"/>
        </w:rPr>
        <w:t>–</w:t>
      </w:r>
      <w:r w:rsidR="009814BB" w:rsidRPr="00040062">
        <w:rPr>
          <w:rFonts w:ascii="Arial" w:hAnsi="Arial" w:cs="Arial"/>
          <w:shd w:val="clear" w:color="auto" w:fill="FFFFFF"/>
          <w:lang w:val="ru-RU" w:eastAsia="ru-RU"/>
        </w:rPr>
        <w:t xml:space="preserve"> город Холмск</w:t>
      </w:r>
      <w:r w:rsidR="008B3E87" w:rsidRPr="00040062">
        <w:rPr>
          <w:rFonts w:ascii="Arial" w:hAnsi="Arial" w:cs="Arial"/>
          <w:shd w:val="clear" w:color="auto" w:fill="FFFFFF"/>
          <w:lang w:val="ru-RU" w:eastAsia="ru-RU"/>
        </w:rPr>
        <w:t xml:space="preserve"> </w:t>
      </w:r>
      <w:r w:rsidR="008B3E87" w:rsidRPr="00040062">
        <w:rPr>
          <w:rFonts w:ascii="Arial" w:hAnsi="Arial" w:cs="Arial"/>
          <w:lang w:val="ru-RU" w:eastAsia="ru-RU"/>
        </w:rPr>
        <w:t>–</w:t>
      </w:r>
      <w:r w:rsidR="009814BB" w:rsidRPr="00040062">
        <w:rPr>
          <w:rFonts w:ascii="Arial" w:hAnsi="Arial" w:cs="Arial"/>
          <w:shd w:val="clear" w:color="auto" w:fill="FFFFFF"/>
          <w:lang w:val="ru-RU" w:eastAsia="ru-RU"/>
        </w:rPr>
        <w:t xml:space="preserve"> на</w:t>
      </w:r>
      <w:r w:rsidR="00A9171B" w:rsidRPr="00040062">
        <w:rPr>
          <w:rFonts w:ascii="Arial" w:hAnsi="Arial" w:cs="Arial"/>
          <w:shd w:val="clear" w:color="auto" w:fill="FFFFFF"/>
          <w:lang w:val="ru-RU" w:eastAsia="ru-RU"/>
        </w:rPr>
        <w:t>ходится в 83 км к востоку от г. </w:t>
      </w:r>
      <w:r w:rsidR="009814BB" w:rsidRPr="00040062">
        <w:rPr>
          <w:rFonts w:ascii="Arial" w:hAnsi="Arial" w:cs="Arial"/>
          <w:shd w:val="clear" w:color="auto" w:fill="FFFFFF"/>
          <w:lang w:val="ru-RU" w:eastAsia="ru-RU"/>
        </w:rPr>
        <w:t>Южно-Сахалинска.</w:t>
      </w:r>
      <w:r w:rsidR="008B3E87" w:rsidRPr="00040062">
        <w:rPr>
          <w:rFonts w:ascii="Arial" w:hAnsi="Arial" w:cs="Arial"/>
          <w:shd w:val="clear" w:color="auto" w:fill="FFFFFF"/>
          <w:lang w:val="ru-RU" w:eastAsia="ru-RU"/>
        </w:rPr>
        <w:t xml:space="preserve"> Город Холмск </w:t>
      </w:r>
      <w:r w:rsidR="008B3E87" w:rsidRPr="00040062">
        <w:rPr>
          <w:rFonts w:ascii="Arial" w:hAnsi="Arial" w:cs="Arial"/>
          <w:lang w:val="ru-RU" w:eastAsia="ru-RU"/>
        </w:rPr>
        <w:t>– основной стратегически важный транспортный узел, обеспечивающий жизнедеятельность жителей острова Сахалин и реализацию нефтегазовых проектов.</w:t>
      </w:r>
      <w:r w:rsidR="008B3E87" w:rsidRPr="00040062">
        <w:rPr>
          <w:rFonts w:ascii="Arial" w:hAnsi="Arial" w:cs="Arial"/>
          <w:shd w:val="clear" w:color="auto" w:fill="FFFFFF"/>
          <w:lang w:val="ru-RU" w:eastAsia="ru-RU"/>
        </w:rPr>
        <w:t xml:space="preserve"> Это третий по численности населения и второй по экономическому значению город Сахалинской области.</w:t>
      </w:r>
    </w:p>
    <w:p w14:paraId="0188F22F" w14:textId="77777777" w:rsidR="008349F8" w:rsidRPr="00040062" w:rsidRDefault="00E47E9B" w:rsidP="00040062">
      <w:pPr>
        <w:ind w:firstLine="720"/>
        <w:jc w:val="both"/>
        <w:rPr>
          <w:rFonts w:ascii="Arial" w:hAnsi="Arial" w:cs="Arial"/>
          <w:lang w:val="ru-RU" w:eastAsia="ru-RU"/>
        </w:rPr>
      </w:pPr>
      <w:r w:rsidRPr="00040062">
        <w:rPr>
          <w:rFonts w:ascii="Arial" w:hAnsi="Arial" w:cs="Arial"/>
          <w:lang w:val="ru-RU" w:eastAsia="ru-RU"/>
        </w:rPr>
        <w:t>На севере МО «Холмский городской округ» граничит с МО «Томаринский городской округ», на востоке с муниципальными образованиями городской округ «Долинский» Сахалинской области Российской Федерации и «Анивский городской округ», на юге - с муниципальными образованиями «Невельский городской округ</w:t>
      </w:r>
      <w:r w:rsidR="009814BB" w:rsidRPr="00040062">
        <w:rPr>
          <w:rFonts w:ascii="Arial" w:hAnsi="Arial" w:cs="Arial"/>
          <w:lang w:val="ru-RU" w:eastAsia="ru-RU"/>
        </w:rPr>
        <w:t>» и «</w:t>
      </w:r>
      <w:r w:rsidRPr="00040062">
        <w:rPr>
          <w:rFonts w:ascii="Arial" w:hAnsi="Arial" w:cs="Arial"/>
          <w:lang w:val="ru-RU" w:eastAsia="ru-RU"/>
        </w:rPr>
        <w:t>Анивский городской округ</w:t>
      </w:r>
      <w:r w:rsidR="009814BB" w:rsidRPr="00040062">
        <w:rPr>
          <w:rFonts w:ascii="Arial" w:hAnsi="Arial" w:cs="Arial"/>
          <w:lang w:val="ru-RU" w:eastAsia="ru-RU"/>
        </w:rPr>
        <w:t>»; на западе границей МО «</w:t>
      </w:r>
      <w:r w:rsidRPr="00040062">
        <w:rPr>
          <w:rFonts w:ascii="Arial" w:hAnsi="Arial" w:cs="Arial"/>
          <w:lang w:val="ru-RU" w:eastAsia="ru-RU"/>
        </w:rPr>
        <w:t>Холмский городской округ</w:t>
      </w:r>
      <w:r w:rsidR="009814BB" w:rsidRPr="00040062">
        <w:rPr>
          <w:rFonts w:ascii="Arial" w:hAnsi="Arial" w:cs="Arial"/>
          <w:lang w:val="ru-RU" w:eastAsia="ru-RU"/>
        </w:rPr>
        <w:t xml:space="preserve">» </w:t>
      </w:r>
      <w:r w:rsidRPr="00040062">
        <w:rPr>
          <w:rFonts w:ascii="Arial" w:hAnsi="Arial" w:cs="Arial"/>
          <w:lang w:val="ru-RU" w:eastAsia="ru-RU"/>
        </w:rPr>
        <w:t>является побережье Татарского пролива.</w:t>
      </w:r>
    </w:p>
    <w:p w14:paraId="7DBFAF5D" w14:textId="77777777" w:rsidR="00165E4B" w:rsidRPr="00040062" w:rsidRDefault="00E47E9B" w:rsidP="00040062">
      <w:pPr>
        <w:ind w:firstLine="720"/>
        <w:jc w:val="both"/>
        <w:rPr>
          <w:rFonts w:ascii="Arial" w:hAnsi="Arial" w:cs="Arial"/>
          <w:lang w:val="ru-RU" w:eastAsia="ru-RU"/>
        </w:rPr>
      </w:pPr>
      <w:r w:rsidRPr="00040062">
        <w:rPr>
          <w:rFonts w:ascii="Arial" w:hAnsi="Arial" w:cs="Arial"/>
          <w:lang w:val="ru-RU" w:eastAsia="ru-RU"/>
        </w:rPr>
        <w:t xml:space="preserve">В состав территории МО </w:t>
      </w:r>
      <w:r w:rsidR="00F52062" w:rsidRPr="00040062">
        <w:rPr>
          <w:rFonts w:ascii="Arial" w:hAnsi="Arial" w:cs="Arial"/>
          <w:lang w:val="ru-RU" w:eastAsia="ru-RU"/>
        </w:rPr>
        <w:t>«</w:t>
      </w:r>
      <w:r w:rsidRPr="00040062">
        <w:rPr>
          <w:rFonts w:ascii="Arial" w:hAnsi="Arial" w:cs="Arial"/>
          <w:lang w:val="ru-RU" w:eastAsia="ru-RU"/>
        </w:rPr>
        <w:t>Холмский городской округ</w:t>
      </w:r>
      <w:r w:rsidR="00F52062" w:rsidRPr="00040062">
        <w:rPr>
          <w:rFonts w:ascii="Arial" w:hAnsi="Arial" w:cs="Arial"/>
          <w:lang w:val="ru-RU" w:eastAsia="ru-RU"/>
        </w:rPr>
        <w:t>»</w:t>
      </w:r>
      <w:r w:rsidRPr="00040062">
        <w:rPr>
          <w:rFonts w:ascii="Arial" w:hAnsi="Arial" w:cs="Arial"/>
          <w:lang w:val="ru-RU" w:eastAsia="ru-RU"/>
        </w:rPr>
        <w:t xml:space="preserve"> входят следующие населенные пункты:</w:t>
      </w:r>
    </w:p>
    <w:p w14:paraId="3DB78F21" w14:textId="77777777" w:rsidR="00165E4B" w:rsidRPr="00040062" w:rsidRDefault="00E47E9B" w:rsidP="00040062">
      <w:pPr>
        <w:numPr>
          <w:ilvl w:val="0"/>
          <w:numId w:val="19"/>
        </w:numPr>
        <w:jc w:val="both"/>
        <w:rPr>
          <w:rFonts w:ascii="Arial" w:hAnsi="Arial" w:cs="Arial"/>
          <w:lang w:val="ru-RU" w:eastAsia="ru-RU"/>
        </w:rPr>
      </w:pPr>
      <w:r w:rsidRPr="00040062">
        <w:rPr>
          <w:rFonts w:ascii="Arial" w:hAnsi="Arial" w:cs="Arial"/>
          <w:lang w:val="ru-RU" w:eastAsia="ru-RU"/>
        </w:rPr>
        <w:t>город Холмск;</w:t>
      </w:r>
    </w:p>
    <w:p w14:paraId="45FAAC3F" w14:textId="77777777" w:rsidR="00165E4B" w:rsidRPr="00040062" w:rsidRDefault="00E47E9B" w:rsidP="00040062">
      <w:pPr>
        <w:numPr>
          <w:ilvl w:val="0"/>
          <w:numId w:val="19"/>
        </w:numPr>
        <w:jc w:val="both"/>
        <w:rPr>
          <w:rFonts w:ascii="Arial" w:hAnsi="Arial" w:cs="Arial"/>
          <w:lang w:val="ru-RU" w:eastAsia="ru-RU"/>
        </w:rPr>
      </w:pPr>
      <w:r w:rsidRPr="00040062">
        <w:rPr>
          <w:rFonts w:ascii="Arial" w:hAnsi="Arial" w:cs="Arial"/>
          <w:lang w:val="ru-RU" w:eastAsia="ru-RU"/>
        </w:rPr>
        <w:t>села: Байково, Зырянское, Калинино, Красноярское, Люблино, Правда, Прибой, Серные Источники, Совхозное, Чехов, Яблочное, Костромское, Пионеры, Павино, Новосибирское, Чапланово, Бамбучек, Камышево, Ожидаево, Пожарское, Пятиречье, Чистоводное, Николайчук</w:t>
      </w:r>
    </w:p>
    <w:p w14:paraId="3CAEBCC3" w14:textId="77777777" w:rsidR="00CB2F51" w:rsidRPr="00040062" w:rsidRDefault="00E47E9B" w:rsidP="00040062">
      <w:pPr>
        <w:ind w:firstLine="720"/>
        <w:jc w:val="both"/>
        <w:rPr>
          <w:rFonts w:ascii="Arial" w:hAnsi="Arial" w:cs="Arial"/>
          <w:lang w:val="ru-RU" w:eastAsia="ru-RU"/>
        </w:rPr>
      </w:pPr>
      <w:r w:rsidRPr="00040062">
        <w:rPr>
          <w:rFonts w:ascii="Arial" w:hAnsi="Arial" w:cs="Arial"/>
          <w:lang w:val="ru-RU" w:eastAsia="ru-RU"/>
        </w:rPr>
        <w:t xml:space="preserve">Климат МО «Холмский городской округ» представлен умеренным, переходным от муссонного к морскому климату. </w:t>
      </w:r>
      <w:r w:rsidR="00410854" w:rsidRPr="00040062">
        <w:rPr>
          <w:rFonts w:ascii="Arial" w:hAnsi="Arial" w:cs="Arial"/>
          <w:shd w:val="clear" w:color="auto" w:fill="FFFFFF"/>
          <w:lang w:val="ru-RU" w:eastAsia="ru-RU"/>
        </w:rPr>
        <w:t xml:space="preserve">Из-за господствующих здесь морских воздушных масс воздух отличается повышенной влажностью. Осадки зимой выпадают преимущественно в виде снега, во время оттепелей — в виде дождя. </w:t>
      </w:r>
      <w:r w:rsidRPr="00040062">
        <w:rPr>
          <w:rFonts w:ascii="Arial" w:hAnsi="Arial" w:cs="Arial"/>
          <w:lang w:val="ru-RU" w:eastAsia="ru-RU"/>
        </w:rPr>
        <w:t>Средняя температура воздуха в зимние месяцы составляет -7-8°С. Лето короткое, прохладное и дождливое, температура воздуха редко поднимается выше 16-17°С.</w:t>
      </w:r>
    </w:p>
    <w:p w14:paraId="168C5072" w14:textId="77777777" w:rsidR="005323AE" w:rsidRPr="00040062" w:rsidRDefault="00410854" w:rsidP="00040062">
      <w:pPr>
        <w:ind w:firstLine="720"/>
        <w:jc w:val="both"/>
        <w:rPr>
          <w:rFonts w:ascii="Arial" w:hAnsi="Arial" w:cs="Arial"/>
          <w:shd w:val="clear" w:color="auto" w:fill="FFFFFF"/>
          <w:lang w:val="ru-RU" w:eastAsia="ru-RU"/>
        </w:rPr>
      </w:pPr>
      <w:r w:rsidRPr="00040062">
        <w:rPr>
          <w:rFonts w:ascii="Arial" w:hAnsi="Arial" w:cs="Arial"/>
          <w:lang w:val="ru-RU" w:eastAsia="ru-RU"/>
        </w:rPr>
        <w:t>МО «Холмский городской округ»</w:t>
      </w:r>
      <w:r w:rsidR="009814BB" w:rsidRPr="00040062">
        <w:rPr>
          <w:rFonts w:ascii="Arial" w:hAnsi="Arial" w:cs="Arial"/>
          <w:shd w:val="clear" w:color="auto" w:fill="FFFFFF"/>
          <w:lang w:val="ru-RU" w:eastAsia="ru-RU"/>
        </w:rPr>
        <w:t xml:space="preserve"> характеризуется устойчивой циркуляцией воздушных масс. Направление ветра меняется по сезонам: зимой ветер дует с севера, летом — с юга и запада. Средняя скорость ветра на высоте 0 м над уровнем моря — 3,3 м/с.</w:t>
      </w:r>
      <w:r w:rsidRPr="00040062">
        <w:rPr>
          <w:rFonts w:ascii="Arial" w:hAnsi="Arial" w:cs="Arial"/>
          <w:shd w:val="clear" w:color="auto" w:fill="FFFFFF"/>
          <w:lang w:val="ru-RU" w:eastAsia="ru-RU"/>
        </w:rPr>
        <w:t xml:space="preserve"> В округе</w:t>
      </w:r>
      <w:r w:rsidR="009814BB" w:rsidRPr="00040062">
        <w:rPr>
          <w:rFonts w:ascii="Arial" w:hAnsi="Arial" w:cs="Arial"/>
          <w:shd w:val="clear" w:color="auto" w:fill="FFFFFF"/>
          <w:lang w:val="ru-RU" w:eastAsia="ru-RU"/>
        </w:rPr>
        <w:t xml:space="preserve"> наблюдается высокая доля пасмурных дней, поэтому солнечное сияние здесь ниже, чем в Южно-Сахалинске</w:t>
      </w:r>
      <w:r w:rsidR="008B3E87" w:rsidRPr="00040062">
        <w:rPr>
          <w:rFonts w:ascii="Arial" w:hAnsi="Arial" w:cs="Arial"/>
          <w:shd w:val="clear" w:color="auto" w:fill="FFFFFF"/>
          <w:lang w:val="ru-RU" w:eastAsia="ru-RU"/>
        </w:rPr>
        <w:t xml:space="preserve">, и </w:t>
      </w:r>
      <w:r w:rsidR="009814BB" w:rsidRPr="00040062">
        <w:rPr>
          <w:rFonts w:ascii="Arial" w:hAnsi="Arial" w:cs="Arial"/>
          <w:shd w:val="clear" w:color="auto" w:fill="FFFFFF"/>
          <w:lang w:val="ru-RU" w:eastAsia="ru-RU"/>
        </w:rPr>
        <w:t>составляет 1650 часов в год.</w:t>
      </w:r>
    </w:p>
    <w:p w14:paraId="1FF6E375" w14:textId="77777777" w:rsidR="00A84E39" w:rsidRPr="00040062" w:rsidRDefault="00DF2C07" w:rsidP="00040062">
      <w:pPr>
        <w:ind w:firstLine="720"/>
        <w:jc w:val="both"/>
        <w:rPr>
          <w:rFonts w:ascii="Arial" w:hAnsi="Arial" w:cs="Arial"/>
          <w:shd w:val="clear" w:color="auto" w:fill="FFFFFF"/>
          <w:lang w:val="ru-RU" w:eastAsia="ru-RU"/>
        </w:rPr>
      </w:pPr>
      <w:r w:rsidRPr="00040062">
        <w:rPr>
          <w:rFonts w:ascii="Arial" w:hAnsi="Arial" w:cs="Arial"/>
          <w:shd w:val="clear" w:color="auto" w:fill="FFFFFF"/>
          <w:lang w:val="ru-RU" w:eastAsia="ru-RU"/>
        </w:rPr>
        <w:t xml:space="preserve">МО «Холмский городской округ» расположен на Западно-Сахалинских резко расчлененных горах. Они являются самой длинной (650 км) меридионально вытянутой горной системой острова. </w:t>
      </w:r>
      <w:r w:rsidR="005323AE" w:rsidRPr="00040062">
        <w:rPr>
          <w:rFonts w:ascii="Arial" w:hAnsi="Arial" w:cs="Arial"/>
          <w:shd w:val="clear" w:color="auto" w:fill="FFFFFF"/>
          <w:lang w:val="ru-RU" w:eastAsia="ru-RU"/>
        </w:rPr>
        <w:t xml:space="preserve">С востока к городу </w:t>
      </w:r>
      <w:r w:rsidR="00F2173E" w:rsidRPr="00040062">
        <w:rPr>
          <w:rFonts w:ascii="Arial" w:hAnsi="Arial" w:cs="Arial"/>
          <w:shd w:val="clear" w:color="auto" w:fill="FFFFFF"/>
          <w:lang w:val="ru-RU" w:eastAsia="ru-RU"/>
        </w:rPr>
        <w:t xml:space="preserve">Холмск </w:t>
      </w:r>
      <w:r w:rsidR="005323AE" w:rsidRPr="00040062">
        <w:rPr>
          <w:rFonts w:ascii="Arial" w:hAnsi="Arial" w:cs="Arial"/>
          <w:shd w:val="clear" w:color="auto" w:fill="FFFFFF"/>
          <w:lang w:val="ru-RU" w:eastAsia="ru-RU"/>
        </w:rPr>
        <w:t>вплотную подступаю</w:t>
      </w:r>
      <w:r w:rsidR="00F2173E" w:rsidRPr="00040062">
        <w:rPr>
          <w:rFonts w:ascii="Arial" w:hAnsi="Arial" w:cs="Arial"/>
          <w:shd w:val="clear" w:color="auto" w:fill="FFFFFF"/>
          <w:lang w:val="ru-RU" w:eastAsia="ru-RU"/>
        </w:rPr>
        <w:t>т отроги Южно-Камышового хребта</w:t>
      </w:r>
      <w:r w:rsidR="005323AE" w:rsidRPr="00040062">
        <w:rPr>
          <w:rFonts w:ascii="Arial" w:hAnsi="Arial" w:cs="Arial"/>
          <w:shd w:val="clear" w:color="auto" w:fill="FFFFFF"/>
          <w:lang w:val="ru-RU" w:eastAsia="ru-RU"/>
        </w:rPr>
        <w:t>. Город расположен в зоне кайнозойской складчатости, на границе Тихоокеанской, Северо-Американской и Евразийской литосферных плит. Достаточно высока вероятность сильных землетрясений до 6-7 баллов. Крутые горные склоны зимой подвер</w:t>
      </w:r>
      <w:r w:rsidR="00A9171B" w:rsidRPr="00040062">
        <w:rPr>
          <w:rFonts w:ascii="Arial" w:hAnsi="Arial" w:cs="Arial"/>
          <w:shd w:val="clear" w:color="auto" w:fill="FFFFFF"/>
          <w:lang w:val="ru-RU" w:eastAsia="ru-RU"/>
        </w:rPr>
        <w:t>жены лавинам, а летом и осенью –</w:t>
      </w:r>
      <w:r w:rsidR="005323AE" w:rsidRPr="00040062">
        <w:rPr>
          <w:rFonts w:ascii="Arial" w:hAnsi="Arial" w:cs="Arial"/>
          <w:shd w:val="clear" w:color="auto" w:fill="FFFFFF"/>
          <w:lang w:val="ru-RU" w:eastAsia="ru-RU"/>
        </w:rPr>
        <w:t xml:space="preserve"> оползням и селям.</w:t>
      </w:r>
      <w:r w:rsidR="00E47E9B" w:rsidRPr="00040062">
        <w:rPr>
          <w:rFonts w:ascii="Arial" w:hAnsi="Arial" w:cs="Arial"/>
          <w:shd w:val="clear" w:color="auto" w:fill="FFFFFF"/>
          <w:lang w:val="ru-RU" w:eastAsia="ru-RU"/>
        </w:rPr>
        <w:t xml:space="preserve"> В зону оползневых и других экзогенных геологических процессов попадает район г.</w:t>
      </w:r>
      <w:r w:rsidR="00A9171B" w:rsidRPr="00040062">
        <w:rPr>
          <w:rFonts w:ascii="Arial" w:hAnsi="Arial" w:cs="Arial"/>
          <w:shd w:val="clear" w:color="auto" w:fill="FFFFFF"/>
          <w:lang w:val="ru-RU" w:eastAsia="ru-RU"/>
        </w:rPr>
        <w:t> </w:t>
      </w:r>
      <w:r w:rsidR="00E47E9B" w:rsidRPr="00040062">
        <w:rPr>
          <w:rFonts w:ascii="Arial" w:hAnsi="Arial" w:cs="Arial"/>
          <w:shd w:val="clear" w:color="auto" w:fill="FFFFFF"/>
          <w:lang w:val="ru-RU" w:eastAsia="ru-RU"/>
        </w:rPr>
        <w:t>Холмска, с.</w:t>
      </w:r>
      <w:r w:rsidR="00A9171B" w:rsidRPr="00040062">
        <w:rPr>
          <w:rFonts w:ascii="Arial" w:hAnsi="Arial" w:cs="Arial"/>
          <w:shd w:val="clear" w:color="auto" w:fill="FFFFFF"/>
          <w:lang w:val="ru-RU" w:eastAsia="ru-RU"/>
        </w:rPr>
        <w:t xml:space="preserve"> </w:t>
      </w:r>
      <w:r w:rsidR="00E47E9B" w:rsidRPr="00040062">
        <w:rPr>
          <w:rFonts w:ascii="Arial" w:hAnsi="Arial" w:cs="Arial"/>
          <w:shd w:val="clear" w:color="auto" w:fill="FFFFFF"/>
          <w:lang w:val="ru-RU" w:eastAsia="ru-RU"/>
        </w:rPr>
        <w:t>Чехов, Новосибирское, Байково, Правда, Зырянское, Калинино, Серные Источники, Люблино, Прибой, Пионеры, Костромское, Чапланово, Чистоводное, Ожидаево.</w:t>
      </w:r>
    </w:p>
    <w:p w14:paraId="5D80C243" w14:textId="77777777" w:rsidR="00A84E39" w:rsidRPr="00040062" w:rsidRDefault="00F2173E" w:rsidP="00040062">
      <w:pPr>
        <w:ind w:firstLine="720"/>
        <w:jc w:val="both"/>
        <w:rPr>
          <w:rFonts w:ascii="Arial" w:hAnsi="Arial" w:cs="Arial"/>
          <w:shd w:val="clear" w:color="auto" w:fill="FFFFFF"/>
          <w:lang w:val="ru-RU" w:eastAsia="ru-RU"/>
        </w:rPr>
      </w:pPr>
      <w:r w:rsidRPr="00040062">
        <w:rPr>
          <w:rFonts w:ascii="Arial" w:hAnsi="Arial" w:cs="Arial"/>
          <w:lang w:val="ru-RU" w:eastAsia="ru-RU"/>
        </w:rPr>
        <w:t xml:space="preserve">В </w:t>
      </w:r>
      <w:r w:rsidR="00891B28" w:rsidRPr="00040062">
        <w:rPr>
          <w:rFonts w:ascii="Arial" w:hAnsi="Arial" w:cs="Arial"/>
          <w:shd w:val="clear" w:color="auto" w:fill="FFFFFF"/>
          <w:lang w:val="ru-RU" w:eastAsia="ru-RU"/>
        </w:rPr>
        <w:t xml:space="preserve">МО «Холмский городской округ» </w:t>
      </w:r>
      <w:r w:rsidRPr="00040062">
        <w:rPr>
          <w:rFonts w:ascii="Arial" w:hAnsi="Arial" w:cs="Arial"/>
          <w:lang w:val="ru-RU" w:eastAsia="ru-RU"/>
        </w:rPr>
        <w:t xml:space="preserve">из наиболее крупных протекают реки Чеховка и Тиобут (Киобут). </w:t>
      </w:r>
      <w:r w:rsidRPr="00040062">
        <w:rPr>
          <w:rFonts w:ascii="Arial" w:hAnsi="Arial" w:cs="Arial"/>
          <w:shd w:val="clear" w:color="auto" w:fill="FFFFFF"/>
          <w:lang w:val="ru-RU" w:eastAsia="ru-RU"/>
        </w:rPr>
        <w:t xml:space="preserve">Река </w:t>
      </w:r>
      <w:r w:rsidR="00E47E9B" w:rsidRPr="00040062">
        <w:rPr>
          <w:rFonts w:ascii="Arial" w:hAnsi="Arial" w:cs="Arial"/>
          <w:shd w:val="clear" w:color="auto" w:fill="FFFFFF"/>
          <w:lang w:val="ru-RU" w:eastAsia="ru-RU"/>
        </w:rPr>
        <w:t>Чеховка</w:t>
      </w:r>
      <w:r w:rsidRPr="00040062">
        <w:rPr>
          <w:rFonts w:ascii="Arial" w:hAnsi="Arial" w:cs="Arial"/>
          <w:shd w:val="clear" w:color="auto" w:fill="FFFFFF"/>
          <w:lang w:val="ru-RU" w:eastAsia="ru-RU"/>
        </w:rPr>
        <w:t xml:space="preserve"> (д</w:t>
      </w:r>
      <w:r w:rsidR="00E47E9B" w:rsidRPr="00040062">
        <w:rPr>
          <w:rFonts w:ascii="Arial" w:hAnsi="Arial" w:cs="Arial"/>
          <w:shd w:val="clear" w:color="auto" w:fill="FFFFFF"/>
          <w:lang w:val="ru-RU" w:eastAsia="ru-RU"/>
        </w:rPr>
        <w:t>лина - 42 км, площадь бассейна - 196 км2</w:t>
      </w:r>
      <w:r w:rsidRPr="00040062">
        <w:rPr>
          <w:rFonts w:ascii="Arial" w:hAnsi="Arial" w:cs="Arial"/>
          <w:shd w:val="clear" w:color="auto" w:fill="FFFFFF"/>
          <w:lang w:val="ru-RU" w:eastAsia="ru-RU"/>
        </w:rPr>
        <w:t>) б</w:t>
      </w:r>
      <w:r w:rsidR="00E47E9B" w:rsidRPr="00040062">
        <w:rPr>
          <w:rFonts w:ascii="Arial" w:hAnsi="Arial" w:cs="Arial"/>
          <w:shd w:val="clear" w:color="auto" w:fill="FFFFFF"/>
          <w:lang w:val="ru-RU" w:eastAsia="ru-RU"/>
        </w:rPr>
        <w:t>ерет нача</w:t>
      </w:r>
      <w:r w:rsidRPr="00040062">
        <w:rPr>
          <w:rFonts w:ascii="Arial" w:hAnsi="Arial" w:cs="Arial"/>
          <w:shd w:val="clear" w:color="auto" w:fill="FFFFFF"/>
          <w:lang w:val="ru-RU" w:eastAsia="ru-RU"/>
        </w:rPr>
        <w:t>ло с Южно-Камышового хребта. Общ</w:t>
      </w:r>
      <w:r w:rsidR="00E47E9B" w:rsidRPr="00040062">
        <w:rPr>
          <w:rFonts w:ascii="Arial" w:hAnsi="Arial" w:cs="Arial"/>
          <w:shd w:val="clear" w:color="auto" w:fill="FFFFFF"/>
          <w:lang w:val="ru-RU" w:eastAsia="ru-RU"/>
        </w:rPr>
        <w:t xml:space="preserve">ее направление течения с востока на запад. Впадает в Татарский пролив. Питание - смешанное с преобладанием снегового. Высший уровень </w:t>
      </w:r>
      <w:r w:rsidR="00E47E9B" w:rsidRPr="00040062">
        <w:rPr>
          <w:rFonts w:ascii="Arial" w:hAnsi="Arial" w:cs="Arial"/>
          <w:shd w:val="clear" w:color="auto" w:fill="FFFFFF"/>
          <w:lang w:val="ru-RU" w:eastAsia="ru-RU"/>
        </w:rPr>
        <w:lastRenderedPageBreak/>
        <w:t>воды в течение года наблюдается во вт</w:t>
      </w:r>
      <w:r w:rsidRPr="00040062">
        <w:rPr>
          <w:rFonts w:ascii="Arial" w:hAnsi="Arial" w:cs="Arial"/>
          <w:shd w:val="clear" w:color="auto" w:fill="FFFFFF"/>
          <w:lang w:val="ru-RU" w:eastAsia="ru-RU"/>
        </w:rPr>
        <w:t>орой декаде мая, низший - в тре</w:t>
      </w:r>
      <w:r w:rsidR="00E47E9B" w:rsidRPr="00040062">
        <w:rPr>
          <w:rFonts w:ascii="Arial" w:hAnsi="Arial" w:cs="Arial"/>
          <w:shd w:val="clear" w:color="auto" w:fill="FFFFFF"/>
          <w:lang w:val="ru-RU" w:eastAsia="ru-RU"/>
        </w:rPr>
        <w:t>тьей декаде сентября. Лед устанавливается в третьей декаде ноября, весенний ледоход начинается в первой декаде апреля. Крупный левый приток Крестья</w:t>
      </w:r>
      <w:r w:rsidR="00524391" w:rsidRPr="00040062">
        <w:rPr>
          <w:rFonts w:ascii="Arial" w:hAnsi="Arial" w:cs="Arial"/>
          <w:shd w:val="clear" w:color="auto" w:fill="FFFFFF"/>
          <w:lang w:val="ru-RU" w:eastAsia="ru-RU"/>
        </w:rPr>
        <w:t>нка (22 км). В устье находится с</w:t>
      </w:r>
      <w:r w:rsidR="00E47E9B" w:rsidRPr="00040062">
        <w:rPr>
          <w:rFonts w:ascii="Arial" w:hAnsi="Arial" w:cs="Arial"/>
          <w:shd w:val="clear" w:color="auto" w:fill="FFFFFF"/>
          <w:lang w:val="ru-RU" w:eastAsia="ru-RU"/>
        </w:rPr>
        <w:t>. Чехов.</w:t>
      </w:r>
    </w:p>
    <w:p w14:paraId="2FA97E79" w14:textId="77777777" w:rsidR="00A84E39" w:rsidRPr="00040062" w:rsidRDefault="00F2173E" w:rsidP="00040062">
      <w:pPr>
        <w:ind w:firstLine="720"/>
        <w:jc w:val="both"/>
        <w:rPr>
          <w:rFonts w:ascii="Arial" w:hAnsi="Arial" w:cs="Arial"/>
          <w:lang w:val="ru-RU" w:eastAsia="ru-RU"/>
        </w:rPr>
      </w:pPr>
      <w:r w:rsidRPr="00040062">
        <w:rPr>
          <w:rFonts w:ascii="Arial" w:hAnsi="Arial" w:cs="Arial"/>
          <w:lang w:val="ru-RU" w:eastAsia="ru-RU"/>
        </w:rPr>
        <w:t>Река Тиобут (д</w:t>
      </w:r>
      <w:r w:rsidR="00E47E9B" w:rsidRPr="00040062">
        <w:rPr>
          <w:rFonts w:ascii="Arial" w:hAnsi="Arial" w:cs="Arial"/>
          <w:lang w:val="ru-RU" w:eastAsia="ru-RU"/>
        </w:rPr>
        <w:t>лина - 52 км, площадь бассейна - 346 км</w:t>
      </w:r>
      <w:r w:rsidR="00E47E9B" w:rsidRPr="00040062">
        <w:rPr>
          <w:rFonts w:ascii="Arial" w:hAnsi="Arial" w:cs="Arial"/>
          <w:vertAlign w:val="superscript"/>
          <w:lang w:val="ru-RU" w:eastAsia="ru-RU"/>
        </w:rPr>
        <w:t>2</w:t>
      </w:r>
      <w:r w:rsidRPr="00040062">
        <w:rPr>
          <w:rFonts w:ascii="Arial" w:hAnsi="Arial" w:cs="Arial"/>
          <w:lang w:val="ru-RU" w:eastAsia="ru-RU"/>
        </w:rPr>
        <w:t>) берет начало с Мицульского хреб</w:t>
      </w:r>
      <w:r w:rsidR="00E47E9B" w:rsidRPr="00040062">
        <w:rPr>
          <w:rFonts w:ascii="Arial" w:hAnsi="Arial" w:cs="Arial"/>
          <w:lang w:val="ru-RU" w:eastAsia="ru-RU"/>
        </w:rPr>
        <w:t>та. Общее направление течения с северо-востока на юго-запад. Впадает левым притоком в реку Лютога. Питание - смешанное с преобладанием снегового. Самый высокий уровень воды наблюдается в первой декаде мая, низший возможен дважды, в тр</w:t>
      </w:r>
      <w:r w:rsidRPr="00040062">
        <w:rPr>
          <w:rFonts w:ascii="Arial" w:hAnsi="Arial" w:cs="Arial"/>
          <w:lang w:val="ru-RU" w:eastAsia="ru-RU"/>
        </w:rPr>
        <w:t>етьей декаде июля и в первой де</w:t>
      </w:r>
      <w:r w:rsidR="00E47E9B" w:rsidRPr="00040062">
        <w:rPr>
          <w:rFonts w:ascii="Arial" w:hAnsi="Arial" w:cs="Arial"/>
          <w:lang w:val="ru-RU" w:eastAsia="ru-RU"/>
        </w:rPr>
        <w:t>каде сентября. Лед устанавливается в первой декаде декабря, весенний ледохо</w:t>
      </w:r>
      <w:r w:rsidRPr="00040062">
        <w:rPr>
          <w:rFonts w:ascii="Arial" w:hAnsi="Arial" w:cs="Arial"/>
          <w:lang w:val="ru-RU" w:eastAsia="ru-RU"/>
        </w:rPr>
        <w:t>д начинается во вто</w:t>
      </w:r>
      <w:r w:rsidR="00E47E9B" w:rsidRPr="00040062">
        <w:rPr>
          <w:rFonts w:ascii="Arial" w:hAnsi="Arial" w:cs="Arial"/>
          <w:lang w:val="ru-RU" w:eastAsia="ru-RU"/>
        </w:rPr>
        <w:t>рой декаде апреля. Крупные притоки: левые - Ожидаевская (20 км), Старая Утка (21 км). Самая длинная река района. Протекает через п. Чистоводное и п. Пятиречье.</w:t>
      </w:r>
      <w:r w:rsidRPr="00040062">
        <w:rPr>
          <w:rFonts w:ascii="Arial" w:hAnsi="Arial" w:cs="Arial"/>
          <w:lang w:val="ru-RU" w:eastAsia="ru-RU"/>
        </w:rPr>
        <w:t xml:space="preserve"> </w:t>
      </w:r>
    </w:p>
    <w:p w14:paraId="1465C4A5" w14:textId="77777777" w:rsidR="00891B28" w:rsidRPr="00040062" w:rsidRDefault="00C13745" w:rsidP="00040062">
      <w:pPr>
        <w:ind w:firstLine="720"/>
        <w:jc w:val="both"/>
        <w:rPr>
          <w:rFonts w:ascii="Arial" w:hAnsi="Arial" w:cs="Arial"/>
          <w:lang w:val="ru-RU" w:eastAsia="ru-RU"/>
        </w:rPr>
      </w:pPr>
      <w:r w:rsidRPr="00040062">
        <w:rPr>
          <w:rFonts w:ascii="Arial" w:hAnsi="Arial" w:cs="Arial"/>
          <w:lang w:val="ru-RU" w:eastAsia="ru-RU"/>
        </w:rPr>
        <w:t>В пределах г</w:t>
      </w:r>
      <w:r w:rsidR="00A84E39" w:rsidRPr="00040062">
        <w:rPr>
          <w:rFonts w:ascii="Arial" w:hAnsi="Arial" w:cs="Arial"/>
          <w:lang w:val="ru-RU" w:eastAsia="ru-RU"/>
        </w:rPr>
        <w:t>. Холмск</w:t>
      </w:r>
      <w:r w:rsidRPr="00040062">
        <w:rPr>
          <w:rFonts w:ascii="Arial" w:hAnsi="Arial" w:cs="Arial"/>
          <w:lang w:val="ru-RU" w:eastAsia="ru-RU"/>
        </w:rPr>
        <w:t xml:space="preserve"> протекают 4 небольшие реки: Татарка, Язычница, Холмская и Тый. </w:t>
      </w:r>
      <w:r w:rsidR="00E47E9B" w:rsidRPr="00040062">
        <w:rPr>
          <w:rFonts w:ascii="Arial" w:hAnsi="Arial" w:cs="Arial"/>
          <w:lang w:val="ru-RU" w:eastAsia="ru-RU"/>
        </w:rPr>
        <w:t>Остальные реки представляют собой короткие и очень полноводные горные водотоки, которые представляют собой угрозу паводков и подтоплений.</w:t>
      </w:r>
    </w:p>
    <w:p w14:paraId="1F35BBDF" w14:textId="77777777" w:rsidR="005323AE" w:rsidRPr="00040062" w:rsidRDefault="00E47E9B" w:rsidP="00040062">
      <w:pPr>
        <w:ind w:firstLine="720"/>
        <w:jc w:val="both"/>
        <w:rPr>
          <w:rFonts w:ascii="Arial" w:hAnsi="Arial" w:cs="Arial"/>
          <w:lang w:val="ru-RU" w:eastAsia="ru-RU"/>
        </w:rPr>
      </w:pPr>
      <w:r w:rsidRPr="00040062">
        <w:rPr>
          <w:rFonts w:ascii="Arial" w:hAnsi="Arial" w:cs="Arial"/>
          <w:lang w:val="ru-RU" w:eastAsia="ru-RU"/>
        </w:rPr>
        <w:t xml:space="preserve">На территории </w:t>
      </w:r>
      <w:r w:rsidR="00A84E39" w:rsidRPr="00040062">
        <w:rPr>
          <w:rFonts w:ascii="Arial" w:hAnsi="Arial" w:cs="Arial"/>
          <w:lang w:val="ru-RU" w:eastAsia="ru-RU"/>
        </w:rPr>
        <w:t>округа</w:t>
      </w:r>
      <w:r w:rsidRPr="00040062">
        <w:rPr>
          <w:rFonts w:ascii="Arial" w:hAnsi="Arial" w:cs="Arial"/>
          <w:lang w:val="ru-RU" w:eastAsia="ru-RU"/>
        </w:rPr>
        <w:t xml:space="preserve"> преимущественно бурые лесные почвы горных склонов, бедные перегноем и отличающиеся значительной кислотностью. Основными почвообразующими породами являются суглинки и супеси.</w:t>
      </w:r>
    </w:p>
    <w:p w14:paraId="6B7509E3" w14:textId="77777777" w:rsidR="00410854" w:rsidRPr="00040062" w:rsidRDefault="00E47E9B" w:rsidP="00040062">
      <w:pPr>
        <w:ind w:firstLine="720"/>
        <w:jc w:val="both"/>
        <w:rPr>
          <w:rFonts w:ascii="Arial" w:hAnsi="Arial" w:cs="Arial"/>
          <w:shd w:val="clear" w:color="auto" w:fill="FFFFFF"/>
          <w:lang w:val="ru-RU" w:eastAsia="ru-RU"/>
        </w:rPr>
      </w:pPr>
      <w:r w:rsidRPr="00040062">
        <w:rPr>
          <w:rFonts w:ascii="Arial" w:hAnsi="Arial" w:cs="Arial"/>
          <w:shd w:val="clear" w:color="auto" w:fill="FFFFFF"/>
          <w:lang w:val="ru-RU" w:eastAsia="ru-RU"/>
        </w:rPr>
        <w:t xml:space="preserve">В </w:t>
      </w:r>
      <w:r w:rsidRPr="00040062">
        <w:rPr>
          <w:rFonts w:ascii="Arial" w:hAnsi="Arial" w:cs="Arial"/>
          <w:lang w:val="ru-RU" w:eastAsia="ru-RU"/>
        </w:rPr>
        <w:t>настоящее</w:t>
      </w:r>
      <w:r w:rsidRPr="00040062">
        <w:rPr>
          <w:rFonts w:ascii="Arial" w:hAnsi="Arial" w:cs="Arial"/>
          <w:shd w:val="clear" w:color="auto" w:fill="FFFFFF"/>
          <w:lang w:val="ru-RU" w:eastAsia="ru-RU"/>
        </w:rPr>
        <w:t xml:space="preserve"> время </w:t>
      </w:r>
      <w:r w:rsidR="00A84E39" w:rsidRPr="00040062">
        <w:rPr>
          <w:rFonts w:ascii="Arial" w:hAnsi="Arial" w:cs="Arial"/>
          <w:lang w:val="ru-RU" w:eastAsia="ru-RU"/>
        </w:rPr>
        <w:t>МО «Холмский городской округ»</w:t>
      </w:r>
      <w:r w:rsidRPr="00040062">
        <w:rPr>
          <w:rFonts w:ascii="Arial" w:hAnsi="Arial" w:cs="Arial"/>
          <w:shd w:val="clear" w:color="auto" w:fill="FFFFFF"/>
          <w:lang w:val="ru-RU" w:eastAsia="ru-RU"/>
        </w:rPr>
        <w:t xml:space="preserve"> </w:t>
      </w:r>
      <w:r w:rsidR="00DF2C07" w:rsidRPr="00040062">
        <w:rPr>
          <w:rFonts w:ascii="Arial" w:hAnsi="Arial" w:cs="Arial"/>
          <w:shd w:val="clear" w:color="auto" w:fill="FFFFFF"/>
          <w:lang w:val="ru-RU" w:eastAsia="ru-RU"/>
        </w:rPr>
        <w:t xml:space="preserve">один из наиболее развитых округов Сахалинской области. Холмск </w:t>
      </w:r>
      <w:r w:rsidRPr="00040062">
        <w:rPr>
          <w:rFonts w:ascii="Arial" w:hAnsi="Arial" w:cs="Arial"/>
          <w:shd w:val="clear" w:color="auto" w:fill="FFFFFF"/>
          <w:lang w:val="ru-RU" w:eastAsia="ru-RU"/>
        </w:rPr>
        <w:t xml:space="preserve">представляет собой промышленный, экономический и культурный центр, один из ведущих городов Сахалинской области. </w:t>
      </w:r>
      <w:r w:rsidR="00DF2C07" w:rsidRPr="00040062">
        <w:rPr>
          <w:rFonts w:ascii="Arial" w:hAnsi="Arial" w:cs="Arial"/>
          <w:shd w:val="clear" w:color="auto" w:fill="FFFFFF"/>
          <w:lang w:val="ru-RU" w:eastAsia="ru-RU"/>
        </w:rPr>
        <w:t>Это</w:t>
      </w:r>
      <w:r w:rsidRPr="00040062">
        <w:rPr>
          <w:rFonts w:ascii="Arial" w:hAnsi="Arial" w:cs="Arial"/>
          <w:shd w:val="clear" w:color="auto" w:fill="FFFFFF"/>
          <w:lang w:val="ru-RU" w:eastAsia="ru-RU"/>
        </w:rPr>
        <w:t xml:space="preserve"> крупнейши</w:t>
      </w:r>
      <w:r w:rsidR="00DF2C07" w:rsidRPr="00040062">
        <w:rPr>
          <w:rFonts w:ascii="Arial" w:hAnsi="Arial" w:cs="Arial"/>
          <w:shd w:val="clear" w:color="auto" w:fill="FFFFFF"/>
          <w:lang w:val="ru-RU" w:eastAsia="ru-RU"/>
        </w:rPr>
        <w:t>й</w:t>
      </w:r>
      <w:r w:rsidRPr="00040062">
        <w:rPr>
          <w:rFonts w:ascii="Arial" w:hAnsi="Arial" w:cs="Arial"/>
          <w:shd w:val="clear" w:color="auto" w:fill="FFFFFF"/>
          <w:lang w:val="ru-RU" w:eastAsia="ru-RU"/>
        </w:rPr>
        <w:t xml:space="preserve"> транспортны</w:t>
      </w:r>
      <w:r w:rsidR="00DF2C07" w:rsidRPr="00040062">
        <w:rPr>
          <w:rFonts w:ascii="Arial" w:hAnsi="Arial" w:cs="Arial"/>
          <w:shd w:val="clear" w:color="auto" w:fill="FFFFFF"/>
          <w:lang w:val="ru-RU" w:eastAsia="ru-RU"/>
        </w:rPr>
        <w:t>й</w:t>
      </w:r>
      <w:r w:rsidRPr="00040062">
        <w:rPr>
          <w:rFonts w:ascii="Arial" w:hAnsi="Arial" w:cs="Arial"/>
          <w:shd w:val="clear" w:color="auto" w:fill="FFFFFF"/>
          <w:lang w:val="ru-RU" w:eastAsia="ru-RU"/>
        </w:rPr>
        <w:t xml:space="preserve"> </w:t>
      </w:r>
      <w:r w:rsidR="00A84E39" w:rsidRPr="00040062">
        <w:rPr>
          <w:rFonts w:ascii="Arial" w:hAnsi="Arial" w:cs="Arial"/>
          <w:shd w:val="clear" w:color="auto" w:fill="FFFFFF"/>
          <w:lang w:val="ru-RU" w:eastAsia="ru-RU"/>
        </w:rPr>
        <w:t>у</w:t>
      </w:r>
      <w:r w:rsidRPr="00040062">
        <w:rPr>
          <w:rFonts w:ascii="Arial" w:hAnsi="Arial" w:cs="Arial"/>
          <w:shd w:val="clear" w:color="auto" w:fill="FFFFFF"/>
          <w:lang w:val="ru-RU" w:eastAsia="ru-RU"/>
        </w:rPr>
        <w:t>з</w:t>
      </w:r>
      <w:r w:rsidR="00DF2C07" w:rsidRPr="00040062">
        <w:rPr>
          <w:rFonts w:ascii="Arial" w:hAnsi="Arial" w:cs="Arial"/>
          <w:shd w:val="clear" w:color="auto" w:fill="FFFFFF"/>
          <w:lang w:val="ru-RU" w:eastAsia="ru-RU"/>
        </w:rPr>
        <w:t>ел</w:t>
      </w:r>
      <w:r w:rsidRPr="00040062">
        <w:rPr>
          <w:rFonts w:ascii="Arial" w:hAnsi="Arial" w:cs="Arial"/>
          <w:shd w:val="clear" w:color="auto" w:fill="FFFFFF"/>
          <w:lang w:val="ru-RU" w:eastAsia="ru-RU"/>
        </w:rPr>
        <w:t xml:space="preserve"> всего острова, здесь расположено 3 железнодорожных станци</w:t>
      </w:r>
      <w:r w:rsidR="00DF2C07" w:rsidRPr="00040062">
        <w:rPr>
          <w:rFonts w:ascii="Arial" w:hAnsi="Arial" w:cs="Arial"/>
          <w:shd w:val="clear" w:color="auto" w:fill="FFFFFF"/>
          <w:lang w:val="ru-RU" w:eastAsia="ru-RU"/>
        </w:rPr>
        <w:t>и</w:t>
      </w:r>
      <w:r w:rsidRPr="00040062">
        <w:rPr>
          <w:rFonts w:ascii="Arial" w:hAnsi="Arial" w:cs="Arial"/>
          <w:shd w:val="clear" w:color="auto" w:fill="FFFFFF"/>
          <w:lang w:val="ru-RU" w:eastAsia="ru-RU"/>
        </w:rPr>
        <w:t xml:space="preserve">, крупный морской порт, узел автомобильных дорог, в том числе дороги федерального значения. </w:t>
      </w:r>
    </w:p>
    <w:p w14:paraId="04094C4B" w14:textId="77777777" w:rsidR="00F85400" w:rsidRPr="00040062" w:rsidRDefault="00410854" w:rsidP="00040062">
      <w:pPr>
        <w:ind w:firstLine="720"/>
        <w:jc w:val="both"/>
        <w:rPr>
          <w:rFonts w:ascii="Arial" w:hAnsi="Arial" w:cs="Arial"/>
          <w:shd w:val="clear" w:color="auto" w:fill="FFFFFF"/>
          <w:lang w:val="ru-RU" w:eastAsia="ru-RU"/>
        </w:rPr>
      </w:pPr>
      <w:r w:rsidRPr="00040062">
        <w:rPr>
          <w:rFonts w:ascii="Arial" w:hAnsi="Arial" w:cs="Arial"/>
          <w:shd w:val="clear" w:color="auto" w:fill="FFFFFF"/>
          <w:lang w:val="ru-RU" w:eastAsia="ru-RU"/>
        </w:rPr>
        <w:t xml:space="preserve">Экономика города представлена металлообработкой, деревообработкой, морским рыболовством, а также строительной, судоремонтной и пищевой промышленностью, процветающим сельским хозяйством. </w:t>
      </w:r>
    </w:p>
    <w:p w14:paraId="73C0926A" w14:textId="77777777" w:rsidR="001C5F90" w:rsidRPr="00040062" w:rsidRDefault="00D67619" w:rsidP="00040062">
      <w:pPr>
        <w:ind w:firstLine="720"/>
        <w:jc w:val="both"/>
        <w:rPr>
          <w:rFonts w:ascii="Arial" w:hAnsi="Arial" w:cs="Arial"/>
          <w:lang w:val="ru-RU" w:eastAsia="ru-RU"/>
        </w:rPr>
      </w:pPr>
      <w:r w:rsidRPr="00040062">
        <w:rPr>
          <w:rFonts w:ascii="Arial" w:hAnsi="Arial" w:cs="Arial"/>
          <w:lang w:val="ru-RU" w:eastAsia="ru-RU"/>
        </w:rPr>
        <w:t>Лесной фонд</w:t>
      </w:r>
      <w:r w:rsidR="00BB59D9" w:rsidRPr="00040062">
        <w:rPr>
          <w:rFonts w:ascii="Arial" w:hAnsi="Arial" w:cs="Arial"/>
          <w:lang w:val="ru-RU" w:eastAsia="ru-RU"/>
        </w:rPr>
        <w:t xml:space="preserve"> городских лесов</w:t>
      </w:r>
      <w:r w:rsidRPr="00040062">
        <w:rPr>
          <w:rFonts w:ascii="Arial" w:hAnsi="Arial" w:cs="Arial"/>
          <w:lang w:val="ru-RU" w:eastAsia="ru-RU"/>
        </w:rPr>
        <w:t xml:space="preserve"> занимает </w:t>
      </w:r>
      <w:r w:rsidR="00C54BC3" w:rsidRPr="00040062">
        <w:rPr>
          <w:rFonts w:ascii="Arial" w:hAnsi="Arial" w:cs="Arial"/>
          <w:lang w:val="ru-RU" w:eastAsia="ru-RU"/>
        </w:rPr>
        <w:t>не</w:t>
      </w:r>
      <w:r w:rsidR="006A410F" w:rsidRPr="00040062">
        <w:rPr>
          <w:rFonts w:ascii="Arial" w:hAnsi="Arial" w:cs="Arial"/>
          <w:lang w:val="ru-RU" w:eastAsia="ru-RU"/>
        </w:rPr>
        <w:t>больши</w:t>
      </w:r>
      <w:r w:rsidRPr="00040062">
        <w:rPr>
          <w:rFonts w:ascii="Arial" w:hAnsi="Arial" w:cs="Arial"/>
          <w:lang w:val="ru-RU" w:eastAsia="ru-RU"/>
        </w:rPr>
        <w:t xml:space="preserve">е площади территории </w:t>
      </w:r>
      <w:r w:rsidR="00B86D76" w:rsidRPr="00040062">
        <w:rPr>
          <w:rFonts w:ascii="Arial" w:hAnsi="Arial" w:cs="Arial"/>
          <w:lang w:val="ru-RU" w:eastAsia="ru-RU"/>
        </w:rPr>
        <w:t xml:space="preserve">МО </w:t>
      </w:r>
      <w:r w:rsidR="00620A1A" w:rsidRPr="00040062">
        <w:rPr>
          <w:rFonts w:ascii="Arial" w:hAnsi="Arial" w:cs="Arial"/>
          <w:lang w:val="ru-RU" w:eastAsia="ru-RU"/>
        </w:rPr>
        <w:t>«</w:t>
      </w:r>
      <w:r w:rsidR="00D76CA4"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B86D76"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и составляет </w:t>
      </w:r>
      <w:r w:rsidR="00C748C4" w:rsidRPr="00040062">
        <w:rPr>
          <w:rFonts w:ascii="Arial" w:hAnsi="Arial" w:cs="Arial"/>
          <w:lang w:val="ru-RU" w:eastAsia="ru-RU"/>
        </w:rPr>
        <w:t>763</w:t>
      </w:r>
      <w:r w:rsidRPr="00040062">
        <w:rPr>
          <w:rFonts w:ascii="Arial" w:hAnsi="Arial" w:cs="Arial"/>
          <w:lang w:val="ru-RU" w:eastAsia="ru-RU"/>
        </w:rPr>
        <w:t xml:space="preserve"> га.</w:t>
      </w:r>
    </w:p>
    <w:p w14:paraId="3DBDDD0D" w14:textId="77777777" w:rsidR="009C074E" w:rsidRPr="00040062" w:rsidRDefault="001653BB" w:rsidP="00040062">
      <w:pPr>
        <w:ind w:firstLine="720"/>
        <w:jc w:val="both"/>
        <w:rPr>
          <w:rFonts w:ascii="Arial" w:hAnsi="Arial" w:cs="Arial"/>
          <w:lang w:val="ru-RU" w:eastAsia="ru-RU"/>
        </w:rPr>
      </w:pPr>
      <w:r w:rsidRPr="00040062">
        <w:rPr>
          <w:rFonts w:ascii="Arial" w:hAnsi="Arial" w:cs="Arial"/>
          <w:lang w:val="ru-RU" w:eastAsia="ru-RU"/>
        </w:rPr>
        <w:t>Лесные участки (далее г</w:t>
      </w:r>
      <w:r w:rsidR="00E336BD" w:rsidRPr="00040062">
        <w:rPr>
          <w:rFonts w:ascii="Arial" w:hAnsi="Arial" w:cs="Arial"/>
          <w:lang w:val="ru-RU" w:eastAsia="ru-RU"/>
        </w:rPr>
        <w:t>ородские леса</w:t>
      </w:r>
      <w:r w:rsidRPr="00040062">
        <w:rPr>
          <w:rFonts w:ascii="Arial" w:hAnsi="Arial" w:cs="Arial"/>
          <w:lang w:val="ru-RU" w:eastAsia="ru-RU"/>
        </w:rPr>
        <w:t>)</w:t>
      </w:r>
      <w:r w:rsidR="00E336BD" w:rsidRPr="00040062">
        <w:rPr>
          <w:rFonts w:ascii="Arial" w:hAnsi="Arial" w:cs="Arial"/>
          <w:lang w:val="ru-RU" w:eastAsia="ru-RU"/>
        </w:rPr>
        <w:t xml:space="preserve"> </w:t>
      </w:r>
      <w:r w:rsidR="002D19FA" w:rsidRPr="00040062">
        <w:rPr>
          <w:rFonts w:ascii="Arial" w:hAnsi="Arial" w:cs="Arial"/>
          <w:lang w:val="ru-RU" w:eastAsia="ru-RU"/>
        </w:rPr>
        <w:t xml:space="preserve">МО </w:t>
      </w:r>
      <w:r w:rsidR="00620A1A" w:rsidRPr="00040062">
        <w:rPr>
          <w:rFonts w:ascii="Arial" w:hAnsi="Arial" w:cs="Arial"/>
          <w:lang w:val="ru-RU" w:eastAsia="ru-RU"/>
        </w:rPr>
        <w:t>«</w:t>
      </w:r>
      <w:r w:rsidR="00D76CA4"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2D19FA" w:rsidRPr="00040062">
        <w:rPr>
          <w:rFonts w:ascii="Arial" w:hAnsi="Arial" w:cs="Arial"/>
          <w:lang w:val="ru-RU" w:eastAsia="ru-RU"/>
        </w:rPr>
        <w:t>округ</w:t>
      </w:r>
      <w:r w:rsidR="00620A1A" w:rsidRPr="00040062">
        <w:rPr>
          <w:rFonts w:ascii="Arial" w:hAnsi="Arial" w:cs="Arial"/>
          <w:lang w:val="ru-RU" w:eastAsia="ru-RU"/>
        </w:rPr>
        <w:t>»</w:t>
      </w:r>
      <w:r w:rsidR="00E336BD" w:rsidRPr="00040062">
        <w:rPr>
          <w:rFonts w:ascii="Arial" w:hAnsi="Arial" w:cs="Arial"/>
          <w:lang w:val="ru-RU" w:eastAsia="ru-RU"/>
        </w:rPr>
        <w:t xml:space="preserve"> </w:t>
      </w:r>
      <w:r w:rsidR="00C54BC3" w:rsidRPr="00040062">
        <w:rPr>
          <w:rFonts w:ascii="Arial" w:hAnsi="Arial" w:cs="Arial"/>
          <w:lang w:val="ru-RU" w:eastAsia="ru-RU"/>
        </w:rPr>
        <w:t>Сахалин</w:t>
      </w:r>
      <w:r w:rsidR="00B95A2B" w:rsidRPr="00040062">
        <w:rPr>
          <w:rFonts w:ascii="Arial" w:hAnsi="Arial" w:cs="Arial"/>
          <w:lang w:val="ru-RU" w:eastAsia="ru-RU"/>
        </w:rPr>
        <w:t xml:space="preserve">ской </w:t>
      </w:r>
      <w:r w:rsidR="00E336BD" w:rsidRPr="00040062">
        <w:rPr>
          <w:rFonts w:ascii="Arial" w:hAnsi="Arial" w:cs="Arial"/>
          <w:lang w:val="ru-RU" w:eastAsia="ru-RU"/>
        </w:rPr>
        <w:t xml:space="preserve">области расположены на территории </w:t>
      </w:r>
      <w:r w:rsidR="00382E5E" w:rsidRPr="00040062">
        <w:rPr>
          <w:rFonts w:ascii="Arial" w:hAnsi="Arial" w:cs="Arial"/>
          <w:lang w:val="ru-RU" w:eastAsia="ru-RU"/>
        </w:rPr>
        <w:t>населенн</w:t>
      </w:r>
      <w:r w:rsidR="00EE23DE" w:rsidRPr="00040062">
        <w:rPr>
          <w:rFonts w:ascii="Arial" w:hAnsi="Arial" w:cs="Arial"/>
          <w:lang w:val="ru-RU" w:eastAsia="ru-RU"/>
        </w:rPr>
        <w:t>ы</w:t>
      </w:r>
      <w:r w:rsidR="00D76CA4" w:rsidRPr="00040062">
        <w:rPr>
          <w:rFonts w:ascii="Arial" w:hAnsi="Arial" w:cs="Arial"/>
          <w:lang w:val="ru-RU" w:eastAsia="ru-RU"/>
        </w:rPr>
        <w:t>х</w:t>
      </w:r>
      <w:r w:rsidR="00BA6904" w:rsidRPr="00040062">
        <w:rPr>
          <w:rFonts w:ascii="Arial" w:hAnsi="Arial" w:cs="Arial"/>
          <w:lang w:val="ru-RU" w:eastAsia="ru-RU"/>
        </w:rPr>
        <w:t xml:space="preserve"> </w:t>
      </w:r>
      <w:r w:rsidR="00382E5E" w:rsidRPr="00040062">
        <w:rPr>
          <w:rFonts w:ascii="Arial" w:hAnsi="Arial" w:cs="Arial"/>
          <w:lang w:val="ru-RU" w:eastAsia="ru-RU"/>
        </w:rPr>
        <w:t>пункт</w:t>
      </w:r>
      <w:r w:rsidR="00D76CA4" w:rsidRPr="00040062">
        <w:rPr>
          <w:rFonts w:ascii="Arial" w:hAnsi="Arial" w:cs="Arial"/>
          <w:lang w:val="ru-RU" w:eastAsia="ru-RU"/>
        </w:rPr>
        <w:t>ов</w:t>
      </w:r>
      <w:r w:rsidR="00382E5E" w:rsidRPr="00040062">
        <w:rPr>
          <w:rFonts w:ascii="Arial" w:hAnsi="Arial" w:cs="Arial"/>
          <w:lang w:val="ru-RU" w:eastAsia="ru-RU"/>
        </w:rPr>
        <w:t xml:space="preserve"> </w:t>
      </w:r>
      <w:r w:rsidR="00D76CA4" w:rsidRPr="00040062">
        <w:rPr>
          <w:rFonts w:ascii="Arial" w:hAnsi="Arial" w:cs="Arial"/>
          <w:lang w:val="ru-RU" w:eastAsia="ru-RU"/>
        </w:rPr>
        <w:t>г. Холмск, с. Зырянское, с. Калинино, с. Костромское, с. Красноярское, с. Павино, с. Пионеры, с. Правда, с. Пятиречье, с. Совхозное, с. Яблочное, с. Чапланово, с. Чехов</w:t>
      </w:r>
      <w:r w:rsidR="00BB59D9" w:rsidRPr="00040062">
        <w:rPr>
          <w:rFonts w:ascii="Arial" w:hAnsi="Arial" w:cs="Arial"/>
          <w:lang w:val="ru-RU" w:eastAsia="ru-RU"/>
        </w:rPr>
        <w:t xml:space="preserve"> </w:t>
      </w:r>
      <w:r w:rsidRPr="00040062">
        <w:rPr>
          <w:rFonts w:ascii="Arial" w:hAnsi="Arial" w:cs="Arial"/>
          <w:lang w:val="ru-RU" w:eastAsia="ru-RU"/>
        </w:rPr>
        <w:t>(территория лесных участков согласована с заказчиком)</w:t>
      </w:r>
      <w:r w:rsidR="00382E5E" w:rsidRPr="00040062">
        <w:rPr>
          <w:rFonts w:ascii="Arial" w:hAnsi="Arial" w:cs="Arial"/>
          <w:lang w:val="ru-RU" w:eastAsia="ru-RU"/>
        </w:rPr>
        <w:t>.</w:t>
      </w:r>
    </w:p>
    <w:p w14:paraId="37D60EF8" w14:textId="77777777" w:rsidR="00C54BC3" w:rsidRPr="00040062" w:rsidRDefault="00001758" w:rsidP="00040062">
      <w:pPr>
        <w:ind w:firstLine="708"/>
        <w:jc w:val="both"/>
        <w:rPr>
          <w:rFonts w:ascii="Arial" w:hAnsi="Arial" w:cs="Arial"/>
          <w:lang w:val="ru-RU" w:eastAsia="ru-RU"/>
        </w:rPr>
      </w:pPr>
      <w:r w:rsidRPr="00040062">
        <w:rPr>
          <w:rFonts w:ascii="Arial" w:hAnsi="Arial" w:cs="Arial"/>
          <w:lang w:val="ru-RU" w:eastAsia="ru-RU"/>
        </w:rPr>
        <w:t>У</w:t>
      </w:r>
      <w:r w:rsidR="00534561" w:rsidRPr="00040062">
        <w:rPr>
          <w:rFonts w:ascii="Arial" w:hAnsi="Arial" w:cs="Arial"/>
          <w:lang w:val="ru-RU" w:eastAsia="ru-RU"/>
        </w:rPr>
        <w:t xml:space="preserve">частки городских лесов </w:t>
      </w:r>
      <w:r w:rsidR="00EE23DE" w:rsidRPr="00040062">
        <w:rPr>
          <w:rFonts w:ascii="Arial" w:hAnsi="Arial" w:cs="Arial"/>
          <w:lang w:val="ru-RU" w:eastAsia="ru-RU"/>
        </w:rPr>
        <w:t xml:space="preserve">указанных территорий расположены </w:t>
      </w:r>
      <w:r w:rsidR="00E47E9B" w:rsidRPr="00040062">
        <w:rPr>
          <w:rFonts w:ascii="Arial" w:hAnsi="Arial" w:cs="Arial"/>
          <w:lang w:val="ru-RU" w:eastAsia="ru-RU"/>
        </w:rPr>
        <w:t xml:space="preserve">в </w:t>
      </w:r>
      <w:r w:rsidR="0015527F" w:rsidRPr="00040062">
        <w:rPr>
          <w:rFonts w:ascii="Arial" w:hAnsi="Arial" w:cs="Arial"/>
          <w:lang w:val="ru-RU" w:eastAsia="ru-RU"/>
        </w:rPr>
        <w:t xml:space="preserve">черте населенных пунктов, </w:t>
      </w:r>
      <w:r w:rsidR="00E47E9B" w:rsidRPr="00040062">
        <w:rPr>
          <w:rFonts w:ascii="Arial" w:hAnsi="Arial" w:cs="Arial"/>
          <w:lang w:val="ru-RU" w:eastAsia="ru-RU"/>
        </w:rPr>
        <w:t xml:space="preserve">примыкают </w:t>
      </w:r>
      <w:r w:rsidR="00EA0152" w:rsidRPr="00040062">
        <w:rPr>
          <w:rFonts w:ascii="Arial" w:hAnsi="Arial" w:cs="Arial"/>
          <w:lang w:val="ru-RU" w:eastAsia="ru-RU"/>
        </w:rPr>
        <w:t xml:space="preserve">к </w:t>
      </w:r>
      <w:r w:rsidR="00E47E9B" w:rsidRPr="00040062">
        <w:rPr>
          <w:rFonts w:ascii="Arial" w:hAnsi="Arial" w:cs="Arial"/>
          <w:lang w:val="ru-RU" w:eastAsia="ru-RU"/>
        </w:rPr>
        <w:t>жил</w:t>
      </w:r>
      <w:r w:rsidR="00EA0152" w:rsidRPr="00040062">
        <w:rPr>
          <w:rFonts w:ascii="Arial" w:hAnsi="Arial" w:cs="Arial"/>
          <w:lang w:val="ru-RU" w:eastAsia="ru-RU"/>
        </w:rPr>
        <w:t>ой</w:t>
      </w:r>
      <w:r w:rsidR="00E47E9B" w:rsidRPr="00040062">
        <w:rPr>
          <w:rFonts w:ascii="Arial" w:hAnsi="Arial" w:cs="Arial"/>
          <w:lang w:val="ru-RU" w:eastAsia="ru-RU"/>
        </w:rPr>
        <w:t xml:space="preserve"> застройк</w:t>
      </w:r>
      <w:r w:rsidR="00EA0152" w:rsidRPr="00040062">
        <w:rPr>
          <w:rFonts w:ascii="Arial" w:hAnsi="Arial" w:cs="Arial"/>
          <w:lang w:val="ru-RU" w:eastAsia="ru-RU"/>
        </w:rPr>
        <w:t>е</w:t>
      </w:r>
      <w:r w:rsidR="00E47E9B" w:rsidRPr="00040062">
        <w:rPr>
          <w:rFonts w:ascii="Arial" w:hAnsi="Arial" w:cs="Arial"/>
          <w:lang w:val="ru-RU" w:eastAsia="ru-RU"/>
        </w:rPr>
        <w:t>, промышленны</w:t>
      </w:r>
      <w:r w:rsidR="00EA0152" w:rsidRPr="00040062">
        <w:rPr>
          <w:rFonts w:ascii="Arial" w:hAnsi="Arial" w:cs="Arial"/>
          <w:lang w:val="ru-RU" w:eastAsia="ru-RU"/>
        </w:rPr>
        <w:t>м</w:t>
      </w:r>
      <w:r w:rsidR="00E47E9B" w:rsidRPr="00040062">
        <w:rPr>
          <w:rFonts w:ascii="Arial" w:hAnsi="Arial" w:cs="Arial"/>
          <w:lang w:val="ru-RU" w:eastAsia="ru-RU"/>
        </w:rPr>
        <w:t xml:space="preserve"> объект</w:t>
      </w:r>
      <w:r w:rsidR="00EA0152" w:rsidRPr="00040062">
        <w:rPr>
          <w:rFonts w:ascii="Arial" w:hAnsi="Arial" w:cs="Arial"/>
          <w:lang w:val="ru-RU" w:eastAsia="ru-RU"/>
        </w:rPr>
        <w:t>ам</w:t>
      </w:r>
      <w:r w:rsidR="00E47E9B" w:rsidRPr="00040062">
        <w:rPr>
          <w:rFonts w:ascii="Arial" w:hAnsi="Arial" w:cs="Arial"/>
          <w:lang w:val="ru-RU" w:eastAsia="ru-RU"/>
        </w:rPr>
        <w:t>, автодорог</w:t>
      </w:r>
      <w:r w:rsidR="00EA0152" w:rsidRPr="00040062">
        <w:rPr>
          <w:rFonts w:ascii="Arial" w:hAnsi="Arial" w:cs="Arial"/>
          <w:lang w:val="ru-RU" w:eastAsia="ru-RU"/>
        </w:rPr>
        <w:t>ам</w:t>
      </w:r>
      <w:r w:rsidR="00E47E9B" w:rsidRPr="00040062">
        <w:rPr>
          <w:rFonts w:ascii="Arial" w:hAnsi="Arial" w:cs="Arial"/>
          <w:lang w:val="ru-RU" w:eastAsia="ru-RU"/>
        </w:rPr>
        <w:t>, трубопровод</w:t>
      </w:r>
      <w:r w:rsidR="00EA0152" w:rsidRPr="00040062">
        <w:rPr>
          <w:rFonts w:ascii="Arial" w:hAnsi="Arial" w:cs="Arial"/>
          <w:lang w:val="ru-RU" w:eastAsia="ru-RU"/>
        </w:rPr>
        <w:t>ам</w:t>
      </w:r>
      <w:r w:rsidR="00E47E9B" w:rsidRPr="00040062">
        <w:rPr>
          <w:rFonts w:ascii="Arial" w:hAnsi="Arial" w:cs="Arial"/>
          <w:lang w:val="ru-RU" w:eastAsia="ru-RU"/>
        </w:rPr>
        <w:t>, лини</w:t>
      </w:r>
      <w:r w:rsidR="00EA0152" w:rsidRPr="00040062">
        <w:rPr>
          <w:rFonts w:ascii="Arial" w:hAnsi="Arial" w:cs="Arial"/>
          <w:lang w:val="ru-RU" w:eastAsia="ru-RU"/>
        </w:rPr>
        <w:t>ям</w:t>
      </w:r>
      <w:r w:rsidR="00E47E9B" w:rsidRPr="00040062">
        <w:rPr>
          <w:rFonts w:ascii="Arial" w:hAnsi="Arial" w:cs="Arial"/>
          <w:lang w:val="ru-RU" w:eastAsia="ru-RU"/>
        </w:rPr>
        <w:t xml:space="preserve"> электропередач и ины</w:t>
      </w:r>
      <w:r w:rsidR="00EA0152" w:rsidRPr="00040062">
        <w:rPr>
          <w:rFonts w:ascii="Arial" w:hAnsi="Arial" w:cs="Arial"/>
          <w:lang w:val="ru-RU" w:eastAsia="ru-RU"/>
        </w:rPr>
        <w:t>м</w:t>
      </w:r>
      <w:r w:rsidR="00E47E9B" w:rsidRPr="00040062">
        <w:rPr>
          <w:rFonts w:ascii="Arial" w:hAnsi="Arial" w:cs="Arial"/>
          <w:lang w:val="ru-RU" w:eastAsia="ru-RU"/>
        </w:rPr>
        <w:t xml:space="preserve"> объект</w:t>
      </w:r>
      <w:r w:rsidR="00EA0152" w:rsidRPr="00040062">
        <w:rPr>
          <w:rFonts w:ascii="Arial" w:hAnsi="Arial" w:cs="Arial"/>
          <w:lang w:val="ru-RU" w:eastAsia="ru-RU"/>
        </w:rPr>
        <w:t>ам</w:t>
      </w:r>
      <w:r w:rsidR="00E47E9B" w:rsidRPr="00040062">
        <w:rPr>
          <w:rFonts w:ascii="Arial" w:hAnsi="Arial" w:cs="Arial"/>
          <w:lang w:val="ru-RU" w:eastAsia="ru-RU"/>
        </w:rPr>
        <w:t xml:space="preserve"> хозяйственной инфраструктуры населенных пунктов.</w:t>
      </w:r>
      <w:r w:rsidR="0015527F" w:rsidRPr="00040062">
        <w:rPr>
          <w:rFonts w:ascii="Arial" w:hAnsi="Arial" w:cs="Arial"/>
          <w:lang w:val="ru-RU" w:eastAsia="ru-RU"/>
        </w:rPr>
        <w:t xml:space="preserve"> Часть городских лесов </w:t>
      </w:r>
      <w:r w:rsidR="00C050EE" w:rsidRPr="00040062">
        <w:rPr>
          <w:rFonts w:ascii="Arial" w:hAnsi="Arial" w:cs="Arial"/>
          <w:lang w:val="ru-RU" w:eastAsia="ru-RU"/>
        </w:rPr>
        <w:t xml:space="preserve">выходит к западу на </w:t>
      </w:r>
      <w:r w:rsidR="0015527F" w:rsidRPr="00040062">
        <w:rPr>
          <w:rFonts w:ascii="Arial" w:hAnsi="Arial" w:cs="Arial"/>
          <w:lang w:val="ru-RU" w:eastAsia="ru-RU"/>
        </w:rPr>
        <w:t>побережье Татарского залива.</w:t>
      </w:r>
    </w:p>
    <w:p w14:paraId="2A09125E" w14:textId="77777777" w:rsidR="00C54BC3" w:rsidRPr="00040062" w:rsidRDefault="00E47E9B" w:rsidP="00040062">
      <w:pPr>
        <w:ind w:firstLine="720"/>
        <w:jc w:val="both"/>
        <w:rPr>
          <w:rFonts w:ascii="Arial" w:hAnsi="Arial" w:cs="Arial"/>
          <w:lang w:val="ru-RU" w:eastAsia="ru-RU"/>
        </w:rPr>
      </w:pPr>
      <w:r w:rsidRPr="00040062">
        <w:rPr>
          <w:rFonts w:ascii="Arial" w:hAnsi="Arial" w:cs="Arial"/>
          <w:lang w:val="ru-RU" w:eastAsia="ru-RU"/>
        </w:rPr>
        <w:t xml:space="preserve">Находясь в разных населенных пунктах, городские леса МО </w:t>
      </w:r>
      <w:r w:rsidR="00620A1A" w:rsidRPr="00040062">
        <w:rPr>
          <w:rFonts w:ascii="Arial" w:hAnsi="Arial" w:cs="Arial"/>
          <w:lang w:val="ru-RU" w:eastAsia="ru-RU"/>
        </w:rPr>
        <w:t>«</w:t>
      </w:r>
      <w:r w:rsidR="0015527F"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представляют </w:t>
      </w:r>
      <w:r w:rsidR="00AF31A3" w:rsidRPr="00040062">
        <w:rPr>
          <w:rFonts w:ascii="Arial" w:hAnsi="Arial" w:cs="Arial"/>
          <w:lang w:val="ru-RU" w:eastAsia="ru-RU"/>
        </w:rPr>
        <w:t>собой</w:t>
      </w:r>
      <w:r w:rsidRPr="00040062">
        <w:rPr>
          <w:rFonts w:ascii="Arial" w:hAnsi="Arial" w:cs="Arial"/>
          <w:lang w:val="ru-RU" w:eastAsia="ru-RU"/>
        </w:rPr>
        <w:t xml:space="preserve"> совокупность нескольких разрозненных участков.</w:t>
      </w:r>
    </w:p>
    <w:p w14:paraId="3912648F" w14:textId="77777777" w:rsidR="00382E5E" w:rsidRPr="00040062" w:rsidRDefault="00E47E9B" w:rsidP="00040062">
      <w:pPr>
        <w:ind w:firstLine="720"/>
        <w:jc w:val="both"/>
        <w:rPr>
          <w:rFonts w:ascii="Arial" w:hAnsi="Arial" w:cs="Arial"/>
          <w:lang w:val="ru-RU" w:eastAsia="ru-RU"/>
        </w:rPr>
      </w:pPr>
      <w:r w:rsidRPr="00040062">
        <w:rPr>
          <w:rFonts w:ascii="Arial" w:hAnsi="Arial" w:cs="Arial"/>
          <w:lang w:val="ru-RU" w:eastAsia="ru-RU"/>
        </w:rPr>
        <w:t xml:space="preserve">Структура городских лесов </w:t>
      </w:r>
      <w:r w:rsidR="008463CB" w:rsidRPr="00040062">
        <w:rPr>
          <w:rFonts w:ascii="Arial" w:hAnsi="Arial" w:cs="Arial"/>
          <w:lang w:val="ru-RU" w:eastAsia="ru-RU"/>
        </w:rPr>
        <w:t xml:space="preserve">МО </w:t>
      </w:r>
      <w:r w:rsidR="00620A1A" w:rsidRPr="00040062">
        <w:rPr>
          <w:rFonts w:ascii="Arial" w:hAnsi="Arial" w:cs="Arial"/>
          <w:lang w:val="ru-RU" w:eastAsia="ru-RU"/>
        </w:rPr>
        <w:t>«</w:t>
      </w:r>
      <w:r w:rsidR="0015527F"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8463CB" w:rsidRPr="00040062">
        <w:rPr>
          <w:rFonts w:ascii="Arial" w:hAnsi="Arial" w:cs="Arial"/>
          <w:lang w:val="ru-RU" w:eastAsia="ru-RU"/>
        </w:rPr>
        <w:t>округ</w:t>
      </w:r>
      <w:r w:rsidR="00620A1A" w:rsidRPr="00040062">
        <w:rPr>
          <w:rFonts w:ascii="Arial" w:hAnsi="Arial" w:cs="Arial"/>
          <w:lang w:val="ru-RU" w:eastAsia="ru-RU"/>
        </w:rPr>
        <w:t>»</w:t>
      </w:r>
      <w:r w:rsidR="001653BB" w:rsidRPr="00040062">
        <w:rPr>
          <w:rFonts w:ascii="Arial" w:hAnsi="Arial" w:cs="Arial"/>
          <w:lang w:val="ru-RU" w:eastAsia="ru-RU"/>
        </w:rPr>
        <w:t xml:space="preserve"> </w:t>
      </w:r>
      <w:r w:rsidRPr="00040062">
        <w:rPr>
          <w:rFonts w:ascii="Arial" w:hAnsi="Arial" w:cs="Arial"/>
          <w:lang w:val="ru-RU" w:eastAsia="ru-RU"/>
        </w:rPr>
        <w:t>приведена в таблице 1.1.1.</w:t>
      </w:r>
    </w:p>
    <w:p w14:paraId="11A89593" w14:textId="77777777" w:rsidR="00BE6C85" w:rsidRPr="00040062" w:rsidRDefault="00BE6C85" w:rsidP="00040062">
      <w:pPr>
        <w:jc w:val="both"/>
        <w:rPr>
          <w:rFonts w:ascii="Arial" w:hAnsi="Arial" w:cs="Arial"/>
          <w:b/>
          <w:lang w:val="ru-RU" w:eastAsia="ru-RU"/>
        </w:rPr>
      </w:pPr>
    </w:p>
    <w:p w14:paraId="0B7ED0CB" w14:textId="77777777" w:rsidR="007D0A7E" w:rsidRPr="00040062" w:rsidRDefault="00E107D9" w:rsidP="00040062">
      <w:pPr>
        <w:jc w:val="both"/>
        <w:rPr>
          <w:rFonts w:ascii="Arial" w:eastAsia="MS Mincho" w:hAnsi="Arial" w:cs="Arial"/>
          <w:b/>
          <w:lang w:val="ru-RU" w:eastAsia="ru-RU"/>
        </w:rPr>
      </w:pPr>
      <w:r w:rsidRPr="00040062">
        <w:rPr>
          <w:rFonts w:ascii="Arial" w:hAnsi="Arial" w:cs="Arial"/>
          <w:b/>
          <w:lang w:val="ru-RU" w:eastAsia="ru-RU"/>
        </w:rPr>
        <w:t>Таблица 1.1.1</w:t>
      </w:r>
      <w:r w:rsidR="006B1846" w:rsidRPr="00040062">
        <w:rPr>
          <w:rFonts w:ascii="Arial" w:eastAsia="MS Mincho" w:hAnsi="Arial" w:cs="Arial"/>
          <w:b/>
          <w:lang w:eastAsia="ru-RU"/>
        </w:rPr>
        <w:t xml:space="preserve"> – </w:t>
      </w:r>
      <w:r w:rsidR="00E47E9B" w:rsidRPr="00040062">
        <w:rPr>
          <w:rFonts w:ascii="Arial" w:hAnsi="Arial" w:cs="Arial"/>
          <w:b/>
          <w:lang w:val="ru-RU" w:eastAsia="ru-RU"/>
        </w:rPr>
        <w:t xml:space="preserve">Структура </w:t>
      </w:r>
      <w:r w:rsidR="006671FD" w:rsidRPr="00040062">
        <w:rPr>
          <w:rFonts w:ascii="Arial" w:hAnsi="Arial" w:cs="Arial"/>
          <w:b/>
          <w:lang w:val="ru-RU" w:eastAsia="ru-RU"/>
        </w:rPr>
        <w:t>городских лесов</w:t>
      </w:r>
    </w:p>
    <w:tbl>
      <w:tblPr>
        <w:tblW w:w="494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8"/>
        <w:gridCol w:w="2659"/>
        <w:gridCol w:w="2255"/>
        <w:gridCol w:w="3207"/>
        <w:gridCol w:w="1510"/>
      </w:tblGrid>
      <w:tr w:rsidR="007929B9" w:rsidRPr="00040062" w14:paraId="56F6132D" w14:textId="77777777" w:rsidTr="00044512">
        <w:trPr>
          <w:trHeight w:val="589"/>
        </w:trPr>
        <w:tc>
          <w:tcPr>
            <w:tcW w:w="324" w:type="pct"/>
            <w:vAlign w:val="center"/>
          </w:tcPr>
          <w:p w14:paraId="1B1CAB8E" w14:textId="77777777" w:rsidR="00B86D76" w:rsidRPr="00040062" w:rsidRDefault="00E47E9B" w:rsidP="00040062">
            <w:pPr>
              <w:jc w:val="center"/>
              <w:rPr>
                <w:rFonts w:ascii="Arial" w:hAnsi="Arial" w:cs="Arial"/>
                <w:lang w:val="ru-RU" w:eastAsia="ru-RU"/>
              </w:rPr>
            </w:pPr>
            <w:r w:rsidRPr="00040062">
              <w:rPr>
                <w:rFonts w:ascii="Arial" w:hAnsi="Arial" w:cs="Arial"/>
                <w:lang w:val="ru-RU" w:eastAsia="ru-RU"/>
              </w:rPr>
              <w:t>№</w:t>
            </w:r>
          </w:p>
          <w:p w14:paraId="35EE15B7" w14:textId="77777777" w:rsidR="00B86D76" w:rsidRPr="00040062" w:rsidRDefault="00E47E9B" w:rsidP="00040062">
            <w:pPr>
              <w:jc w:val="center"/>
              <w:rPr>
                <w:rFonts w:ascii="Arial" w:hAnsi="Arial" w:cs="Arial"/>
                <w:lang w:val="ru-RU" w:eastAsia="ru-RU"/>
              </w:rPr>
            </w:pPr>
            <w:r w:rsidRPr="00040062">
              <w:rPr>
                <w:rFonts w:ascii="Arial" w:hAnsi="Arial" w:cs="Arial"/>
                <w:lang w:val="ru-RU" w:eastAsia="ru-RU"/>
              </w:rPr>
              <w:t>п/п</w:t>
            </w:r>
          </w:p>
        </w:tc>
        <w:tc>
          <w:tcPr>
            <w:tcW w:w="1291" w:type="pct"/>
            <w:tcBorders>
              <w:right w:val="single" w:sz="4" w:space="0" w:color="auto"/>
            </w:tcBorders>
            <w:vAlign w:val="center"/>
          </w:tcPr>
          <w:p w14:paraId="09C3F0FD" w14:textId="77777777" w:rsidR="00B86D76" w:rsidRPr="00040062" w:rsidRDefault="00E47E9B" w:rsidP="00040062">
            <w:pPr>
              <w:jc w:val="center"/>
              <w:rPr>
                <w:rFonts w:ascii="Arial" w:hAnsi="Arial" w:cs="Arial"/>
                <w:lang w:val="ru-RU" w:eastAsia="ru-RU"/>
              </w:rPr>
            </w:pPr>
            <w:r w:rsidRPr="00040062">
              <w:rPr>
                <w:rFonts w:ascii="Arial" w:hAnsi="Arial" w:cs="Arial"/>
                <w:lang w:val="ru-RU" w:eastAsia="ru-RU"/>
              </w:rPr>
              <w:t>Наименование</w:t>
            </w:r>
          </w:p>
          <w:p w14:paraId="3D00D5C7" w14:textId="77777777" w:rsidR="00B86D76" w:rsidRPr="00040062" w:rsidRDefault="00E47E9B" w:rsidP="00040062">
            <w:pPr>
              <w:jc w:val="center"/>
              <w:rPr>
                <w:rFonts w:ascii="Arial" w:hAnsi="Arial" w:cs="Arial"/>
                <w:lang w:val="ru-RU" w:eastAsia="ru-RU"/>
              </w:rPr>
            </w:pPr>
            <w:r w:rsidRPr="00040062">
              <w:rPr>
                <w:rFonts w:ascii="Arial" w:hAnsi="Arial" w:cs="Arial"/>
                <w:lang w:val="ru-RU" w:eastAsia="ru-RU"/>
              </w:rPr>
              <w:t>населенных пунктов</w:t>
            </w:r>
          </w:p>
        </w:tc>
        <w:tc>
          <w:tcPr>
            <w:tcW w:w="1095" w:type="pct"/>
            <w:tcBorders>
              <w:left w:val="single" w:sz="4" w:space="0" w:color="auto"/>
            </w:tcBorders>
            <w:vAlign w:val="center"/>
          </w:tcPr>
          <w:p w14:paraId="64161226" w14:textId="77777777" w:rsidR="00B86D76" w:rsidRPr="00040062" w:rsidRDefault="00E47E9B" w:rsidP="00040062">
            <w:pPr>
              <w:jc w:val="center"/>
              <w:rPr>
                <w:rFonts w:ascii="Arial" w:hAnsi="Arial" w:cs="Arial"/>
                <w:lang w:val="ru-RU" w:eastAsia="ru-RU"/>
              </w:rPr>
            </w:pPr>
            <w:r w:rsidRPr="00040062">
              <w:rPr>
                <w:rFonts w:ascii="Arial" w:hAnsi="Arial" w:cs="Arial"/>
                <w:lang w:val="ru-RU" w:eastAsia="ru-RU"/>
              </w:rPr>
              <w:t>Номера кварталов</w:t>
            </w:r>
          </w:p>
        </w:tc>
        <w:tc>
          <w:tcPr>
            <w:tcW w:w="1557" w:type="pct"/>
            <w:tcBorders>
              <w:bottom w:val="single" w:sz="4" w:space="0" w:color="000000"/>
            </w:tcBorders>
            <w:vAlign w:val="center"/>
          </w:tcPr>
          <w:p w14:paraId="3DC33A5C" w14:textId="77777777" w:rsidR="00B86D76" w:rsidRPr="00040062" w:rsidRDefault="00E47E9B" w:rsidP="00040062">
            <w:pPr>
              <w:jc w:val="center"/>
              <w:rPr>
                <w:rFonts w:ascii="Arial" w:hAnsi="Arial" w:cs="Arial"/>
                <w:lang w:val="ru-RU" w:eastAsia="ru-RU"/>
              </w:rPr>
            </w:pPr>
            <w:r w:rsidRPr="00040062">
              <w:rPr>
                <w:rFonts w:ascii="Arial" w:hAnsi="Arial" w:cs="Arial"/>
                <w:lang w:val="ru-RU" w:eastAsia="ru-RU"/>
              </w:rPr>
              <w:t>Административный район (муниципальное образование)</w:t>
            </w:r>
          </w:p>
        </w:tc>
        <w:tc>
          <w:tcPr>
            <w:tcW w:w="733" w:type="pct"/>
            <w:vAlign w:val="center"/>
          </w:tcPr>
          <w:p w14:paraId="05A2AD3F" w14:textId="77777777" w:rsidR="00B86D76" w:rsidRPr="00040062" w:rsidRDefault="00E47E9B" w:rsidP="00040062">
            <w:pPr>
              <w:jc w:val="center"/>
              <w:rPr>
                <w:rFonts w:ascii="Arial" w:hAnsi="Arial" w:cs="Arial"/>
                <w:lang w:val="ru-RU" w:eastAsia="ru-RU"/>
              </w:rPr>
            </w:pPr>
            <w:r w:rsidRPr="00040062">
              <w:rPr>
                <w:rFonts w:ascii="Arial" w:hAnsi="Arial" w:cs="Arial"/>
                <w:lang w:val="ru-RU" w:eastAsia="ru-RU"/>
              </w:rPr>
              <w:t>Общая площадь,</w:t>
            </w:r>
          </w:p>
          <w:p w14:paraId="4CDD0AD9" w14:textId="77777777" w:rsidR="00B86D76"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r>
      <w:tr w:rsidR="007929B9" w:rsidRPr="00040062" w14:paraId="230CA916" w14:textId="77777777" w:rsidTr="00044512">
        <w:trPr>
          <w:trHeight w:val="285"/>
        </w:trPr>
        <w:tc>
          <w:tcPr>
            <w:tcW w:w="324" w:type="pct"/>
            <w:vAlign w:val="center"/>
          </w:tcPr>
          <w:p w14:paraId="394A9837" w14:textId="77777777" w:rsidR="00EB3BE2" w:rsidRPr="00040062" w:rsidRDefault="00EB3BE2"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7DBE3AE9" w14:textId="77777777" w:rsidR="00EB3BE2" w:rsidRPr="00040062" w:rsidRDefault="00E47E9B" w:rsidP="00040062">
            <w:pPr>
              <w:contextualSpacing/>
              <w:rPr>
                <w:rFonts w:ascii="Arial" w:hAnsi="Arial" w:cs="Arial"/>
                <w:lang w:val="ru-RU" w:eastAsia="ru-RU"/>
              </w:rPr>
            </w:pPr>
            <w:r w:rsidRPr="00040062">
              <w:rPr>
                <w:rFonts w:ascii="Arial" w:hAnsi="Arial" w:cs="Arial"/>
                <w:lang w:val="ru-RU" w:eastAsia="ru-RU"/>
              </w:rPr>
              <w:t>г. Холмск</w:t>
            </w:r>
          </w:p>
        </w:tc>
        <w:tc>
          <w:tcPr>
            <w:tcW w:w="1095" w:type="pct"/>
            <w:tcBorders>
              <w:left w:val="single" w:sz="4" w:space="0" w:color="auto"/>
            </w:tcBorders>
            <w:vAlign w:val="center"/>
          </w:tcPr>
          <w:p w14:paraId="05E7010C" w14:textId="77777777" w:rsidR="00EB3BE2"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w:t>
            </w:r>
            <w:r w:rsidR="00535887" w:rsidRPr="00040062">
              <w:rPr>
                <w:rFonts w:ascii="Arial" w:hAnsi="Arial" w:cs="Arial"/>
                <w:lang w:val="uk-UA" w:eastAsia="ru-RU"/>
              </w:rPr>
              <w:t xml:space="preserve"> - </w:t>
            </w:r>
            <w:r w:rsidR="0041463C" w:rsidRPr="00040062">
              <w:rPr>
                <w:rFonts w:ascii="Arial" w:hAnsi="Arial" w:cs="Arial"/>
                <w:lang w:val="uk-UA" w:eastAsia="ru-RU"/>
              </w:rPr>
              <w:t>11</w:t>
            </w:r>
          </w:p>
        </w:tc>
        <w:tc>
          <w:tcPr>
            <w:tcW w:w="1557" w:type="pct"/>
            <w:vMerge w:val="restart"/>
            <w:vAlign w:val="center"/>
          </w:tcPr>
          <w:p w14:paraId="0A1FDB57" w14:textId="77777777" w:rsidR="00EB3BE2" w:rsidRPr="00040062" w:rsidRDefault="00E47E9B" w:rsidP="00040062">
            <w:pPr>
              <w:contextualSpacing/>
              <w:jc w:val="center"/>
              <w:rPr>
                <w:rFonts w:ascii="Arial" w:hAnsi="Arial" w:cs="Arial"/>
                <w:lang w:val="ru-RU" w:eastAsia="ru-RU"/>
              </w:rPr>
            </w:pPr>
            <w:r w:rsidRPr="00040062">
              <w:rPr>
                <w:rFonts w:ascii="Arial" w:hAnsi="Arial" w:cs="Arial"/>
                <w:lang w:val="ru-RU" w:eastAsia="ru-RU"/>
              </w:rPr>
              <w:t>МО «Холмский городской округ»</w:t>
            </w:r>
          </w:p>
        </w:tc>
        <w:tc>
          <w:tcPr>
            <w:tcW w:w="733" w:type="pct"/>
            <w:vAlign w:val="center"/>
          </w:tcPr>
          <w:p w14:paraId="032E5201" w14:textId="77777777" w:rsidR="00EB3BE2"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482,3</w:t>
            </w:r>
          </w:p>
        </w:tc>
      </w:tr>
      <w:tr w:rsidR="007929B9" w:rsidRPr="00040062" w14:paraId="6A6F8968" w14:textId="77777777" w:rsidTr="00044512">
        <w:trPr>
          <w:trHeight w:val="285"/>
        </w:trPr>
        <w:tc>
          <w:tcPr>
            <w:tcW w:w="324" w:type="pct"/>
            <w:vAlign w:val="center"/>
          </w:tcPr>
          <w:p w14:paraId="37BF77BA"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4760F708"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Пионеры</w:t>
            </w:r>
          </w:p>
        </w:tc>
        <w:tc>
          <w:tcPr>
            <w:tcW w:w="1095" w:type="pct"/>
            <w:tcBorders>
              <w:left w:val="single" w:sz="4" w:space="0" w:color="auto"/>
            </w:tcBorders>
            <w:vAlign w:val="center"/>
          </w:tcPr>
          <w:p w14:paraId="6DF1CD4A"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12</w:t>
            </w:r>
          </w:p>
        </w:tc>
        <w:tc>
          <w:tcPr>
            <w:tcW w:w="1557" w:type="pct"/>
            <w:vMerge/>
            <w:vAlign w:val="center"/>
          </w:tcPr>
          <w:p w14:paraId="705D727C" w14:textId="77777777" w:rsidR="00535887" w:rsidRPr="00040062" w:rsidRDefault="00535887" w:rsidP="00040062">
            <w:pPr>
              <w:contextualSpacing/>
              <w:rPr>
                <w:rFonts w:ascii="Arial" w:hAnsi="Arial" w:cs="Arial"/>
                <w:lang w:val="ru-RU" w:eastAsia="ru-RU"/>
              </w:rPr>
            </w:pPr>
          </w:p>
        </w:tc>
        <w:tc>
          <w:tcPr>
            <w:tcW w:w="733" w:type="pct"/>
            <w:vAlign w:val="center"/>
          </w:tcPr>
          <w:p w14:paraId="4BFE00BF"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10,5</w:t>
            </w:r>
          </w:p>
        </w:tc>
      </w:tr>
      <w:tr w:rsidR="007929B9" w:rsidRPr="00040062" w14:paraId="2FDC0025" w14:textId="77777777" w:rsidTr="00044512">
        <w:trPr>
          <w:trHeight w:val="285"/>
        </w:trPr>
        <w:tc>
          <w:tcPr>
            <w:tcW w:w="324" w:type="pct"/>
            <w:vAlign w:val="center"/>
          </w:tcPr>
          <w:p w14:paraId="53F75BCF"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5389E5CC"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Павино</w:t>
            </w:r>
          </w:p>
        </w:tc>
        <w:tc>
          <w:tcPr>
            <w:tcW w:w="1095" w:type="pct"/>
            <w:tcBorders>
              <w:left w:val="single" w:sz="4" w:space="0" w:color="auto"/>
            </w:tcBorders>
            <w:vAlign w:val="center"/>
          </w:tcPr>
          <w:p w14:paraId="6C419587"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13</w:t>
            </w:r>
          </w:p>
        </w:tc>
        <w:tc>
          <w:tcPr>
            <w:tcW w:w="1557" w:type="pct"/>
            <w:vMerge/>
            <w:vAlign w:val="center"/>
          </w:tcPr>
          <w:p w14:paraId="2B1254C1" w14:textId="77777777" w:rsidR="00535887" w:rsidRPr="00040062" w:rsidRDefault="00535887" w:rsidP="00040062">
            <w:pPr>
              <w:contextualSpacing/>
              <w:rPr>
                <w:rFonts w:ascii="Arial" w:hAnsi="Arial" w:cs="Arial"/>
                <w:lang w:val="ru-RU" w:eastAsia="ru-RU"/>
              </w:rPr>
            </w:pPr>
          </w:p>
        </w:tc>
        <w:tc>
          <w:tcPr>
            <w:tcW w:w="733" w:type="pct"/>
            <w:vAlign w:val="center"/>
          </w:tcPr>
          <w:p w14:paraId="794A3B90"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19,01</w:t>
            </w:r>
          </w:p>
        </w:tc>
      </w:tr>
      <w:tr w:rsidR="007929B9" w:rsidRPr="00040062" w14:paraId="0CE55F01" w14:textId="77777777" w:rsidTr="00044512">
        <w:trPr>
          <w:trHeight w:val="285"/>
        </w:trPr>
        <w:tc>
          <w:tcPr>
            <w:tcW w:w="324" w:type="pct"/>
            <w:vAlign w:val="center"/>
          </w:tcPr>
          <w:p w14:paraId="25FE5699"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294CE62D"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Чапланово</w:t>
            </w:r>
          </w:p>
        </w:tc>
        <w:tc>
          <w:tcPr>
            <w:tcW w:w="1095" w:type="pct"/>
            <w:tcBorders>
              <w:left w:val="single" w:sz="4" w:space="0" w:color="auto"/>
            </w:tcBorders>
            <w:vAlign w:val="center"/>
          </w:tcPr>
          <w:p w14:paraId="062727D7"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14</w:t>
            </w:r>
          </w:p>
        </w:tc>
        <w:tc>
          <w:tcPr>
            <w:tcW w:w="1557" w:type="pct"/>
            <w:vMerge/>
            <w:vAlign w:val="center"/>
          </w:tcPr>
          <w:p w14:paraId="27300E44" w14:textId="77777777" w:rsidR="00535887" w:rsidRPr="00040062" w:rsidRDefault="00535887" w:rsidP="00040062">
            <w:pPr>
              <w:contextualSpacing/>
              <w:rPr>
                <w:rFonts w:ascii="Arial" w:hAnsi="Arial" w:cs="Arial"/>
                <w:lang w:val="ru-RU" w:eastAsia="ru-RU"/>
              </w:rPr>
            </w:pPr>
          </w:p>
        </w:tc>
        <w:tc>
          <w:tcPr>
            <w:tcW w:w="733" w:type="pct"/>
            <w:vAlign w:val="center"/>
          </w:tcPr>
          <w:p w14:paraId="79A01227"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11,7</w:t>
            </w:r>
          </w:p>
        </w:tc>
      </w:tr>
      <w:tr w:rsidR="007929B9" w:rsidRPr="00040062" w14:paraId="0BA89264" w14:textId="77777777" w:rsidTr="00044512">
        <w:trPr>
          <w:trHeight w:val="285"/>
        </w:trPr>
        <w:tc>
          <w:tcPr>
            <w:tcW w:w="324" w:type="pct"/>
            <w:vAlign w:val="center"/>
          </w:tcPr>
          <w:p w14:paraId="567A4E27"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2D150F20"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Совхозное</w:t>
            </w:r>
          </w:p>
        </w:tc>
        <w:tc>
          <w:tcPr>
            <w:tcW w:w="1095" w:type="pct"/>
            <w:tcBorders>
              <w:left w:val="single" w:sz="4" w:space="0" w:color="auto"/>
            </w:tcBorders>
            <w:vAlign w:val="center"/>
          </w:tcPr>
          <w:p w14:paraId="1BF21A1D"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15</w:t>
            </w:r>
          </w:p>
        </w:tc>
        <w:tc>
          <w:tcPr>
            <w:tcW w:w="1557" w:type="pct"/>
            <w:vMerge/>
            <w:vAlign w:val="center"/>
          </w:tcPr>
          <w:p w14:paraId="31E09C0F" w14:textId="77777777" w:rsidR="00535887" w:rsidRPr="00040062" w:rsidRDefault="00535887" w:rsidP="00040062">
            <w:pPr>
              <w:contextualSpacing/>
              <w:rPr>
                <w:rFonts w:ascii="Arial" w:hAnsi="Arial" w:cs="Arial"/>
                <w:lang w:val="ru-RU" w:eastAsia="ru-RU"/>
              </w:rPr>
            </w:pPr>
          </w:p>
        </w:tc>
        <w:tc>
          <w:tcPr>
            <w:tcW w:w="733" w:type="pct"/>
            <w:vAlign w:val="center"/>
          </w:tcPr>
          <w:p w14:paraId="10CFB6E8"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51</w:t>
            </w:r>
          </w:p>
        </w:tc>
      </w:tr>
      <w:tr w:rsidR="007929B9" w:rsidRPr="00040062" w14:paraId="0C1B813E" w14:textId="77777777" w:rsidTr="00044512">
        <w:trPr>
          <w:trHeight w:val="285"/>
        </w:trPr>
        <w:tc>
          <w:tcPr>
            <w:tcW w:w="324" w:type="pct"/>
            <w:vAlign w:val="center"/>
          </w:tcPr>
          <w:p w14:paraId="5D04AAF7"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171FBF1E"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Яблочное</w:t>
            </w:r>
          </w:p>
        </w:tc>
        <w:tc>
          <w:tcPr>
            <w:tcW w:w="1095" w:type="pct"/>
            <w:tcBorders>
              <w:left w:val="single" w:sz="4" w:space="0" w:color="auto"/>
            </w:tcBorders>
            <w:vAlign w:val="center"/>
          </w:tcPr>
          <w:p w14:paraId="37F39F44"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16</w:t>
            </w:r>
          </w:p>
        </w:tc>
        <w:tc>
          <w:tcPr>
            <w:tcW w:w="1557" w:type="pct"/>
            <w:vMerge/>
            <w:vAlign w:val="center"/>
          </w:tcPr>
          <w:p w14:paraId="1831C47B" w14:textId="77777777" w:rsidR="00535887" w:rsidRPr="00040062" w:rsidRDefault="00535887" w:rsidP="00040062">
            <w:pPr>
              <w:contextualSpacing/>
              <w:rPr>
                <w:rFonts w:ascii="Arial" w:hAnsi="Arial" w:cs="Arial"/>
                <w:lang w:val="ru-RU" w:eastAsia="ru-RU"/>
              </w:rPr>
            </w:pPr>
          </w:p>
        </w:tc>
        <w:tc>
          <w:tcPr>
            <w:tcW w:w="733" w:type="pct"/>
            <w:vAlign w:val="center"/>
          </w:tcPr>
          <w:p w14:paraId="484B4ED1"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51,4</w:t>
            </w:r>
          </w:p>
        </w:tc>
      </w:tr>
      <w:tr w:rsidR="007929B9" w:rsidRPr="00040062" w14:paraId="7134B34D" w14:textId="77777777" w:rsidTr="00044512">
        <w:trPr>
          <w:trHeight w:val="285"/>
        </w:trPr>
        <w:tc>
          <w:tcPr>
            <w:tcW w:w="324" w:type="pct"/>
            <w:vAlign w:val="center"/>
          </w:tcPr>
          <w:p w14:paraId="1639EEC8"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478A3E88"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Чехов</w:t>
            </w:r>
          </w:p>
        </w:tc>
        <w:tc>
          <w:tcPr>
            <w:tcW w:w="1095" w:type="pct"/>
            <w:tcBorders>
              <w:left w:val="single" w:sz="4" w:space="0" w:color="auto"/>
            </w:tcBorders>
            <w:vAlign w:val="center"/>
          </w:tcPr>
          <w:p w14:paraId="1D8DB303"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17</w:t>
            </w:r>
          </w:p>
        </w:tc>
        <w:tc>
          <w:tcPr>
            <w:tcW w:w="1557" w:type="pct"/>
            <w:vMerge/>
            <w:vAlign w:val="center"/>
          </w:tcPr>
          <w:p w14:paraId="60193821" w14:textId="77777777" w:rsidR="00535887" w:rsidRPr="00040062" w:rsidRDefault="00535887" w:rsidP="00040062">
            <w:pPr>
              <w:contextualSpacing/>
              <w:rPr>
                <w:rFonts w:ascii="Arial" w:hAnsi="Arial" w:cs="Arial"/>
                <w:lang w:val="ru-RU" w:eastAsia="ru-RU"/>
              </w:rPr>
            </w:pPr>
          </w:p>
        </w:tc>
        <w:tc>
          <w:tcPr>
            <w:tcW w:w="733" w:type="pct"/>
            <w:vAlign w:val="center"/>
          </w:tcPr>
          <w:p w14:paraId="428B331D"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21,4</w:t>
            </w:r>
          </w:p>
        </w:tc>
      </w:tr>
      <w:tr w:rsidR="007929B9" w:rsidRPr="00040062" w14:paraId="748A0D6C" w14:textId="77777777" w:rsidTr="00044512">
        <w:trPr>
          <w:trHeight w:val="285"/>
        </w:trPr>
        <w:tc>
          <w:tcPr>
            <w:tcW w:w="324" w:type="pct"/>
            <w:vAlign w:val="center"/>
          </w:tcPr>
          <w:p w14:paraId="0DCF9407"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6F6E782D"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Пятиречье</w:t>
            </w:r>
          </w:p>
        </w:tc>
        <w:tc>
          <w:tcPr>
            <w:tcW w:w="1095" w:type="pct"/>
            <w:tcBorders>
              <w:left w:val="single" w:sz="4" w:space="0" w:color="auto"/>
            </w:tcBorders>
            <w:vAlign w:val="center"/>
          </w:tcPr>
          <w:p w14:paraId="7C0559EB"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18</w:t>
            </w:r>
          </w:p>
        </w:tc>
        <w:tc>
          <w:tcPr>
            <w:tcW w:w="1557" w:type="pct"/>
            <w:vMerge/>
            <w:vAlign w:val="center"/>
          </w:tcPr>
          <w:p w14:paraId="74578B12" w14:textId="77777777" w:rsidR="00535887" w:rsidRPr="00040062" w:rsidRDefault="00535887" w:rsidP="00040062">
            <w:pPr>
              <w:contextualSpacing/>
              <w:rPr>
                <w:rFonts w:ascii="Arial" w:hAnsi="Arial" w:cs="Arial"/>
                <w:lang w:val="ru-RU" w:eastAsia="ru-RU"/>
              </w:rPr>
            </w:pPr>
          </w:p>
        </w:tc>
        <w:tc>
          <w:tcPr>
            <w:tcW w:w="733" w:type="pct"/>
            <w:vAlign w:val="center"/>
          </w:tcPr>
          <w:p w14:paraId="5D7F37BC"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12,5</w:t>
            </w:r>
          </w:p>
        </w:tc>
      </w:tr>
      <w:tr w:rsidR="007929B9" w:rsidRPr="00040062" w14:paraId="1341ACF0" w14:textId="77777777" w:rsidTr="00044512">
        <w:trPr>
          <w:trHeight w:val="285"/>
        </w:trPr>
        <w:tc>
          <w:tcPr>
            <w:tcW w:w="324" w:type="pct"/>
            <w:vAlign w:val="center"/>
          </w:tcPr>
          <w:p w14:paraId="6F31D82D"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663F1E92"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Костромское</w:t>
            </w:r>
          </w:p>
        </w:tc>
        <w:tc>
          <w:tcPr>
            <w:tcW w:w="1095" w:type="pct"/>
            <w:tcBorders>
              <w:left w:val="single" w:sz="4" w:space="0" w:color="auto"/>
            </w:tcBorders>
            <w:vAlign w:val="center"/>
          </w:tcPr>
          <w:p w14:paraId="1E84BA5B"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19</w:t>
            </w:r>
          </w:p>
        </w:tc>
        <w:tc>
          <w:tcPr>
            <w:tcW w:w="1557" w:type="pct"/>
            <w:vMerge/>
            <w:vAlign w:val="center"/>
          </w:tcPr>
          <w:p w14:paraId="64EDFD70" w14:textId="77777777" w:rsidR="00535887" w:rsidRPr="00040062" w:rsidRDefault="00535887" w:rsidP="00040062">
            <w:pPr>
              <w:contextualSpacing/>
              <w:rPr>
                <w:rFonts w:ascii="Arial" w:hAnsi="Arial" w:cs="Arial"/>
                <w:lang w:val="ru-RU" w:eastAsia="ru-RU"/>
              </w:rPr>
            </w:pPr>
          </w:p>
        </w:tc>
        <w:tc>
          <w:tcPr>
            <w:tcW w:w="733" w:type="pct"/>
            <w:vAlign w:val="center"/>
          </w:tcPr>
          <w:p w14:paraId="19209D5D"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35,1</w:t>
            </w:r>
          </w:p>
        </w:tc>
      </w:tr>
      <w:tr w:rsidR="007929B9" w:rsidRPr="00040062" w14:paraId="1FBD0C42" w14:textId="77777777" w:rsidTr="00044512">
        <w:trPr>
          <w:trHeight w:val="285"/>
        </w:trPr>
        <w:tc>
          <w:tcPr>
            <w:tcW w:w="324" w:type="pct"/>
            <w:vAlign w:val="center"/>
          </w:tcPr>
          <w:p w14:paraId="599436D9"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2608FD7F"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Красноярское</w:t>
            </w:r>
          </w:p>
        </w:tc>
        <w:tc>
          <w:tcPr>
            <w:tcW w:w="1095" w:type="pct"/>
            <w:tcBorders>
              <w:left w:val="single" w:sz="4" w:space="0" w:color="auto"/>
            </w:tcBorders>
            <w:vAlign w:val="center"/>
          </w:tcPr>
          <w:p w14:paraId="41F1C2BC"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20</w:t>
            </w:r>
          </w:p>
        </w:tc>
        <w:tc>
          <w:tcPr>
            <w:tcW w:w="1557" w:type="pct"/>
            <w:vMerge/>
            <w:vAlign w:val="center"/>
          </w:tcPr>
          <w:p w14:paraId="72C878B7" w14:textId="77777777" w:rsidR="00535887" w:rsidRPr="00040062" w:rsidRDefault="00535887" w:rsidP="00040062">
            <w:pPr>
              <w:contextualSpacing/>
              <w:rPr>
                <w:rFonts w:ascii="Arial" w:hAnsi="Arial" w:cs="Arial"/>
                <w:lang w:val="ru-RU" w:eastAsia="ru-RU"/>
              </w:rPr>
            </w:pPr>
          </w:p>
        </w:tc>
        <w:tc>
          <w:tcPr>
            <w:tcW w:w="733" w:type="pct"/>
            <w:vAlign w:val="center"/>
          </w:tcPr>
          <w:p w14:paraId="0FCBFD31"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21,9</w:t>
            </w:r>
          </w:p>
        </w:tc>
      </w:tr>
      <w:tr w:rsidR="007929B9" w:rsidRPr="00040062" w14:paraId="2293C49C" w14:textId="77777777" w:rsidTr="00044512">
        <w:trPr>
          <w:trHeight w:val="285"/>
        </w:trPr>
        <w:tc>
          <w:tcPr>
            <w:tcW w:w="324" w:type="pct"/>
            <w:vAlign w:val="center"/>
          </w:tcPr>
          <w:p w14:paraId="328BF015"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3D8620A2"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Калинино</w:t>
            </w:r>
          </w:p>
        </w:tc>
        <w:tc>
          <w:tcPr>
            <w:tcW w:w="1095" w:type="pct"/>
            <w:tcBorders>
              <w:left w:val="single" w:sz="4" w:space="0" w:color="auto"/>
            </w:tcBorders>
            <w:vAlign w:val="center"/>
          </w:tcPr>
          <w:p w14:paraId="5D9EB9DF"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21</w:t>
            </w:r>
          </w:p>
        </w:tc>
        <w:tc>
          <w:tcPr>
            <w:tcW w:w="1557" w:type="pct"/>
            <w:vMerge/>
            <w:vAlign w:val="center"/>
          </w:tcPr>
          <w:p w14:paraId="2D4D83BE" w14:textId="77777777" w:rsidR="00535887" w:rsidRPr="00040062" w:rsidRDefault="00535887" w:rsidP="00040062">
            <w:pPr>
              <w:contextualSpacing/>
              <w:rPr>
                <w:rFonts w:ascii="Arial" w:hAnsi="Arial" w:cs="Arial"/>
                <w:lang w:val="ru-RU" w:eastAsia="ru-RU"/>
              </w:rPr>
            </w:pPr>
          </w:p>
        </w:tc>
        <w:tc>
          <w:tcPr>
            <w:tcW w:w="733" w:type="pct"/>
            <w:vAlign w:val="center"/>
          </w:tcPr>
          <w:p w14:paraId="11C3E0CD"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17,4</w:t>
            </w:r>
          </w:p>
        </w:tc>
      </w:tr>
      <w:tr w:rsidR="007929B9" w:rsidRPr="00040062" w14:paraId="1D44D3D7" w14:textId="77777777" w:rsidTr="00044512">
        <w:trPr>
          <w:trHeight w:val="285"/>
        </w:trPr>
        <w:tc>
          <w:tcPr>
            <w:tcW w:w="324" w:type="pct"/>
            <w:vAlign w:val="center"/>
          </w:tcPr>
          <w:p w14:paraId="19EA47A0"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4BCA8C62"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Правда</w:t>
            </w:r>
          </w:p>
        </w:tc>
        <w:tc>
          <w:tcPr>
            <w:tcW w:w="1095" w:type="pct"/>
            <w:tcBorders>
              <w:left w:val="single" w:sz="4" w:space="0" w:color="auto"/>
            </w:tcBorders>
            <w:vAlign w:val="center"/>
          </w:tcPr>
          <w:p w14:paraId="34785B7A"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22</w:t>
            </w:r>
          </w:p>
        </w:tc>
        <w:tc>
          <w:tcPr>
            <w:tcW w:w="1557" w:type="pct"/>
            <w:vMerge/>
            <w:vAlign w:val="center"/>
          </w:tcPr>
          <w:p w14:paraId="085A22ED" w14:textId="77777777" w:rsidR="00535887" w:rsidRPr="00040062" w:rsidRDefault="00535887" w:rsidP="00040062">
            <w:pPr>
              <w:contextualSpacing/>
              <w:rPr>
                <w:rFonts w:ascii="Arial" w:hAnsi="Arial" w:cs="Arial"/>
                <w:lang w:val="ru-RU" w:eastAsia="ru-RU"/>
              </w:rPr>
            </w:pPr>
          </w:p>
        </w:tc>
        <w:tc>
          <w:tcPr>
            <w:tcW w:w="733" w:type="pct"/>
            <w:vAlign w:val="center"/>
          </w:tcPr>
          <w:p w14:paraId="04FA9C24"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23,1</w:t>
            </w:r>
          </w:p>
        </w:tc>
      </w:tr>
      <w:tr w:rsidR="007929B9" w:rsidRPr="00040062" w14:paraId="44D909D3" w14:textId="77777777" w:rsidTr="00044512">
        <w:trPr>
          <w:trHeight w:val="70"/>
        </w:trPr>
        <w:tc>
          <w:tcPr>
            <w:tcW w:w="324" w:type="pct"/>
            <w:vAlign w:val="center"/>
          </w:tcPr>
          <w:p w14:paraId="747FB2DF" w14:textId="77777777" w:rsidR="00535887" w:rsidRPr="00040062" w:rsidRDefault="00535887" w:rsidP="00040062">
            <w:pPr>
              <w:numPr>
                <w:ilvl w:val="0"/>
                <w:numId w:val="20"/>
              </w:numPr>
              <w:contextualSpacing/>
              <w:jc w:val="center"/>
              <w:rPr>
                <w:rFonts w:ascii="Arial" w:hAnsi="Arial" w:cs="Arial"/>
                <w:lang w:val="ru-RU" w:eastAsia="ru-RU"/>
              </w:rPr>
            </w:pPr>
          </w:p>
        </w:tc>
        <w:tc>
          <w:tcPr>
            <w:tcW w:w="1291" w:type="pct"/>
            <w:tcBorders>
              <w:right w:val="single" w:sz="4" w:space="0" w:color="auto"/>
            </w:tcBorders>
            <w:vAlign w:val="center"/>
          </w:tcPr>
          <w:p w14:paraId="61FE180F" w14:textId="77777777" w:rsidR="00535887" w:rsidRPr="00040062" w:rsidRDefault="00E47E9B" w:rsidP="00040062">
            <w:pPr>
              <w:contextualSpacing/>
              <w:rPr>
                <w:rFonts w:ascii="Arial" w:hAnsi="Arial" w:cs="Arial"/>
                <w:lang w:val="ru-RU" w:eastAsia="ru-RU"/>
              </w:rPr>
            </w:pPr>
            <w:r w:rsidRPr="00040062">
              <w:rPr>
                <w:rFonts w:ascii="Arial" w:hAnsi="Arial" w:cs="Arial"/>
                <w:lang w:val="ru-RU" w:eastAsia="ru-RU"/>
              </w:rPr>
              <w:t>с. Зырянское</w:t>
            </w:r>
          </w:p>
        </w:tc>
        <w:tc>
          <w:tcPr>
            <w:tcW w:w="1095" w:type="pct"/>
            <w:tcBorders>
              <w:left w:val="single" w:sz="4" w:space="0" w:color="auto"/>
            </w:tcBorders>
            <w:vAlign w:val="center"/>
          </w:tcPr>
          <w:p w14:paraId="6BEDEBCF" w14:textId="77777777" w:rsidR="00535887" w:rsidRPr="00040062" w:rsidRDefault="00E47E9B" w:rsidP="00040062">
            <w:pPr>
              <w:contextualSpacing/>
              <w:jc w:val="center"/>
              <w:rPr>
                <w:rFonts w:ascii="Arial" w:hAnsi="Arial" w:cs="Arial"/>
                <w:lang w:val="uk-UA" w:eastAsia="ru-RU"/>
              </w:rPr>
            </w:pPr>
            <w:r w:rsidRPr="00040062">
              <w:rPr>
                <w:rFonts w:ascii="Arial" w:hAnsi="Arial" w:cs="Arial"/>
                <w:lang w:val="uk-UA" w:eastAsia="ru-RU"/>
              </w:rPr>
              <w:t>23</w:t>
            </w:r>
          </w:p>
        </w:tc>
        <w:tc>
          <w:tcPr>
            <w:tcW w:w="1557" w:type="pct"/>
            <w:vMerge/>
            <w:vAlign w:val="center"/>
          </w:tcPr>
          <w:p w14:paraId="217C67C7" w14:textId="77777777" w:rsidR="00535887" w:rsidRPr="00040062" w:rsidRDefault="00535887" w:rsidP="00040062">
            <w:pPr>
              <w:contextualSpacing/>
              <w:rPr>
                <w:rFonts w:ascii="Arial" w:hAnsi="Arial" w:cs="Arial"/>
                <w:lang w:val="ru-RU" w:eastAsia="ru-RU"/>
              </w:rPr>
            </w:pPr>
          </w:p>
        </w:tc>
        <w:tc>
          <w:tcPr>
            <w:tcW w:w="733" w:type="pct"/>
            <w:vAlign w:val="center"/>
          </w:tcPr>
          <w:p w14:paraId="3CA5EF45" w14:textId="77777777" w:rsidR="00535887" w:rsidRPr="00040062" w:rsidRDefault="00044512" w:rsidP="00040062">
            <w:pPr>
              <w:contextualSpacing/>
              <w:jc w:val="center"/>
              <w:rPr>
                <w:rFonts w:ascii="Arial" w:hAnsi="Arial" w:cs="Arial"/>
                <w:lang w:val="uk-UA" w:eastAsia="ru-RU"/>
              </w:rPr>
            </w:pPr>
            <w:r w:rsidRPr="00040062">
              <w:rPr>
                <w:rFonts w:ascii="Arial" w:hAnsi="Arial" w:cs="Arial"/>
                <w:lang w:val="uk-UA" w:eastAsia="ru-RU"/>
              </w:rPr>
              <w:t>5,6</w:t>
            </w:r>
          </w:p>
        </w:tc>
      </w:tr>
      <w:tr w:rsidR="007929B9" w:rsidRPr="00040062" w14:paraId="1B20361B" w14:textId="77777777" w:rsidTr="00044512">
        <w:trPr>
          <w:trHeight w:val="49"/>
        </w:trPr>
        <w:tc>
          <w:tcPr>
            <w:tcW w:w="324" w:type="pct"/>
            <w:vAlign w:val="center"/>
          </w:tcPr>
          <w:p w14:paraId="555AC2BC" w14:textId="77777777" w:rsidR="00535887" w:rsidRPr="00040062" w:rsidRDefault="00535887" w:rsidP="00040062">
            <w:pPr>
              <w:contextualSpacing/>
              <w:jc w:val="center"/>
              <w:rPr>
                <w:rFonts w:ascii="Arial" w:hAnsi="Arial" w:cs="Arial"/>
                <w:b/>
                <w:lang w:val="ru-RU" w:eastAsia="ru-RU"/>
              </w:rPr>
            </w:pPr>
          </w:p>
        </w:tc>
        <w:tc>
          <w:tcPr>
            <w:tcW w:w="1291" w:type="pct"/>
            <w:tcBorders>
              <w:right w:val="single" w:sz="4" w:space="0" w:color="auto"/>
            </w:tcBorders>
            <w:vAlign w:val="center"/>
          </w:tcPr>
          <w:p w14:paraId="15ED9365" w14:textId="77777777" w:rsidR="00535887" w:rsidRPr="00040062" w:rsidRDefault="00E47E9B" w:rsidP="00040062">
            <w:pPr>
              <w:contextualSpacing/>
              <w:rPr>
                <w:rFonts w:ascii="Arial" w:hAnsi="Arial" w:cs="Arial"/>
                <w:b/>
                <w:lang w:val="ru-RU" w:eastAsia="ru-RU"/>
              </w:rPr>
            </w:pPr>
            <w:r w:rsidRPr="00040062">
              <w:rPr>
                <w:rFonts w:ascii="Arial" w:hAnsi="Arial" w:cs="Arial"/>
                <w:b/>
                <w:lang w:val="ru-RU" w:eastAsia="ru-RU"/>
              </w:rPr>
              <w:t>Итого</w:t>
            </w:r>
          </w:p>
        </w:tc>
        <w:tc>
          <w:tcPr>
            <w:tcW w:w="1095" w:type="pct"/>
            <w:tcBorders>
              <w:left w:val="single" w:sz="4" w:space="0" w:color="auto"/>
            </w:tcBorders>
            <w:vAlign w:val="center"/>
          </w:tcPr>
          <w:p w14:paraId="563C4F26" w14:textId="77777777" w:rsidR="00535887" w:rsidRPr="00040062" w:rsidRDefault="00535887" w:rsidP="00040062">
            <w:pPr>
              <w:contextualSpacing/>
              <w:jc w:val="center"/>
              <w:rPr>
                <w:rFonts w:ascii="Arial" w:hAnsi="Arial" w:cs="Arial"/>
                <w:b/>
                <w:lang w:val="ru-RU" w:eastAsia="ru-RU"/>
              </w:rPr>
            </w:pPr>
          </w:p>
        </w:tc>
        <w:tc>
          <w:tcPr>
            <w:tcW w:w="1557" w:type="pct"/>
            <w:vMerge/>
            <w:vAlign w:val="center"/>
          </w:tcPr>
          <w:p w14:paraId="62B54D41" w14:textId="77777777" w:rsidR="00535887" w:rsidRPr="00040062" w:rsidRDefault="00535887" w:rsidP="00040062">
            <w:pPr>
              <w:contextualSpacing/>
              <w:jc w:val="center"/>
              <w:rPr>
                <w:rFonts w:ascii="Arial" w:hAnsi="Arial" w:cs="Arial"/>
                <w:b/>
                <w:lang w:val="ru-RU" w:eastAsia="ru-RU"/>
              </w:rPr>
            </w:pPr>
          </w:p>
        </w:tc>
        <w:tc>
          <w:tcPr>
            <w:tcW w:w="733" w:type="pct"/>
            <w:vAlign w:val="center"/>
          </w:tcPr>
          <w:p w14:paraId="60619865" w14:textId="77777777" w:rsidR="00535887" w:rsidRPr="00040062" w:rsidRDefault="00C748C4" w:rsidP="00040062">
            <w:pPr>
              <w:contextualSpacing/>
              <w:jc w:val="center"/>
              <w:rPr>
                <w:rFonts w:ascii="Arial" w:hAnsi="Arial" w:cs="Arial"/>
                <w:b/>
                <w:lang w:eastAsia="ru-RU"/>
              </w:rPr>
            </w:pPr>
            <w:r w:rsidRPr="00040062">
              <w:rPr>
                <w:rFonts w:ascii="Arial" w:hAnsi="Arial" w:cs="Arial"/>
                <w:b/>
                <w:lang w:eastAsia="ru-RU"/>
              </w:rPr>
              <w:t>763</w:t>
            </w:r>
          </w:p>
        </w:tc>
      </w:tr>
    </w:tbl>
    <w:p w14:paraId="3DC8745D" w14:textId="77777777" w:rsidR="00B86D76" w:rsidRPr="00040062" w:rsidRDefault="00B86D76" w:rsidP="00040062">
      <w:pPr>
        <w:jc w:val="both"/>
        <w:rPr>
          <w:rFonts w:ascii="Arial" w:hAnsi="Arial" w:cs="Arial"/>
          <w:i/>
          <w:lang w:val="ru-RU" w:eastAsia="ru-RU"/>
        </w:rPr>
      </w:pPr>
    </w:p>
    <w:p w14:paraId="4E24E35C" w14:textId="77777777" w:rsidR="006B03B4" w:rsidRPr="00040062" w:rsidRDefault="006B1846" w:rsidP="00040062">
      <w:pPr>
        <w:keepNext/>
        <w:ind w:firstLine="708"/>
        <w:jc w:val="both"/>
        <w:outlineLvl w:val="1"/>
        <w:rPr>
          <w:rFonts w:ascii="Arial" w:hAnsi="Arial" w:cs="Arial"/>
          <w:b/>
          <w:lang w:val="ru-RU" w:eastAsia="ru-RU"/>
        </w:rPr>
      </w:pPr>
      <w:bookmarkStart w:id="134" w:name="_Toc208490334"/>
      <w:r w:rsidRPr="00040062">
        <w:rPr>
          <w:rFonts w:ascii="Arial" w:hAnsi="Arial" w:cs="Arial"/>
          <w:b/>
          <w:lang w:val="ru-RU" w:eastAsia="ru-RU"/>
        </w:rPr>
        <w:t>1.2</w:t>
      </w:r>
      <w:r w:rsidR="007C010D" w:rsidRPr="00040062">
        <w:rPr>
          <w:rFonts w:ascii="Arial" w:hAnsi="Arial" w:cs="Arial"/>
          <w:b/>
          <w:lang w:val="ru-RU" w:eastAsia="ru-RU"/>
        </w:rPr>
        <w:t xml:space="preserve"> Природные и лесорастительные условия</w:t>
      </w:r>
      <w:r w:rsidR="00E47E9B" w:rsidRPr="00040062">
        <w:rPr>
          <w:rFonts w:ascii="Arial" w:hAnsi="Arial" w:cs="Arial"/>
          <w:b/>
          <w:lang w:val="ru-RU" w:eastAsia="ru-RU"/>
        </w:rPr>
        <w:t>.</w:t>
      </w:r>
      <w:r w:rsidR="001653BB" w:rsidRPr="00040062">
        <w:rPr>
          <w:rFonts w:ascii="Arial" w:hAnsi="Arial" w:cs="Arial"/>
          <w:b/>
          <w:lang w:val="ru-RU" w:eastAsia="ru-RU"/>
        </w:rPr>
        <w:t xml:space="preserve"> </w:t>
      </w:r>
      <w:r w:rsidR="00E47E9B" w:rsidRPr="00040062">
        <w:rPr>
          <w:rFonts w:ascii="Arial" w:hAnsi="Arial" w:cs="Arial"/>
          <w:b/>
          <w:lang w:val="ru-RU" w:eastAsia="ru-RU"/>
        </w:rPr>
        <w:t>Пути транспорта</w:t>
      </w:r>
      <w:bookmarkEnd w:id="134"/>
    </w:p>
    <w:p w14:paraId="78331683" w14:textId="77777777" w:rsidR="001643B8" w:rsidRPr="00040062" w:rsidRDefault="001643B8" w:rsidP="00040062">
      <w:pPr>
        <w:ind w:firstLine="709"/>
        <w:jc w:val="both"/>
        <w:rPr>
          <w:rFonts w:ascii="Arial" w:hAnsi="Arial" w:cs="Arial"/>
          <w:b/>
          <w:lang w:val="ru-RU" w:eastAsia="ru-RU"/>
        </w:rPr>
      </w:pPr>
    </w:p>
    <w:p w14:paraId="5AF3947A" w14:textId="77777777" w:rsidR="006B03B4"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Распределение </w:t>
      </w:r>
      <w:r w:rsidR="00382E5E" w:rsidRPr="00040062">
        <w:rPr>
          <w:rFonts w:ascii="Arial" w:hAnsi="Arial" w:cs="Arial"/>
          <w:lang w:val="x-none" w:eastAsia="x-none"/>
        </w:rPr>
        <w:t xml:space="preserve">городских </w:t>
      </w:r>
      <w:r w:rsidRPr="00040062">
        <w:rPr>
          <w:rFonts w:ascii="Arial" w:hAnsi="Arial" w:cs="Arial"/>
          <w:lang w:val="x-none" w:eastAsia="x-none"/>
        </w:rPr>
        <w:t xml:space="preserve">лесов по лесорастительным зонам и лесным районам выполнено в соответствии со ст. 15 Лесного кодекса РФ (2007г.) и </w:t>
      </w:r>
      <w:r w:rsidR="002C5836" w:rsidRPr="00040062">
        <w:rPr>
          <w:rFonts w:ascii="Arial" w:hAnsi="Arial" w:cs="Arial"/>
          <w:lang w:val="x-none" w:eastAsia="x-none"/>
        </w:rPr>
        <w:t>Приказом Ми</w:t>
      </w:r>
      <w:r w:rsidR="00755319" w:rsidRPr="00040062">
        <w:rPr>
          <w:rFonts w:ascii="Arial" w:hAnsi="Arial" w:cs="Arial"/>
          <w:lang w:val="x-none" w:eastAsia="x-none"/>
        </w:rPr>
        <w:t>нприроды России от 18.08.2014 №</w:t>
      </w:r>
      <w:r w:rsidR="002C5836" w:rsidRPr="00040062">
        <w:rPr>
          <w:rFonts w:ascii="Arial" w:hAnsi="Arial" w:cs="Arial"/>
          <w:lang w:val="x-none" w:eastAsia="x-none"/>
        </w:rPr>
        <w:t xml:space="preserve">367 </w:t>
      </w:r>
      <w:r w:rsidR="00620A1A" w:rsidRPr="00040062">
        <w:rPr>
          <w:rFonts w:ascii="Arial" w:hAnsi="Arial" w:cs="Arial"/>
          <w:lang w:val="x-none" w:eastAsia="x-none"/>
        </w:rPr>
        <w:t>«</w:t>
      </w:r>
      <w:r w:rsidR="002C5836" w:rsidRPr="00040062">
        <w:rPr>
          <w:rFonts w:ascii="Arial" w:hAnsi="Arial" w:cs="Arial"/>
          <w:lang w:val="x-none" w:eastAsia="x-none"/>
        </w:rPr>
        <w:t>Об утверждении Перечня лесорастительных зон Российской Федерации и Перечня лесных районов Российской Федерации</w:t>
      </w:r>
      <w:r w:rsidR="00620A1A" w:rsidRPr="00040062">
        <w:rPr>
          <w:rFonts w:ascii="Arial" w:hAnsi="Arial" w:cs="Arial"/>
          <w:lang w:val="x-none" w:eastAsia="x-none"/>
        </w:rPr>
        <w:t>»</w:t>
      </w:r>
      <w:r w:rsidRPr="00040062">
        <w:rPr>
          <w:rFonts w:ascii="Arial" w:hAnsi="Arial" w:cs="Arial"/>
          <w:lang w:val="x-none" w:eastAsia="x-none"/>
        </w:rPr>
        <w:t xml:space="preserve"> и представлено в таблице 1.2.1.</w:t>
      </w:r>
    </w:p>
    <w:p w14:paraId="4D93F3F2" w14:textId="77777777" w:rsidR="001A7557" w:rsidRPr="00040062" w:rsidRDefault="006671FD" w:rsidP="00040062">
      <w:pPr>
        <w:ind w:firstLine="708"/>
        <w:jc w:val="both"/>
        <w:rPr>
          <w:rFonts w:ascii="Arial" w:hAnsi="Arial" w:cs="Arial"/>
          <w:lang w:val="x-none" w:eastAsia="x-none"/>
        </w:rPr>
      </w:pPr>
      <w:r w:rsidRPr="00040062">
        <w:rPr>
          <w:rFonts w:ascii="Arial" w:hAnsi="Arial" w:cs="Arial"/>
          <w:lang w:val="x-none" w:eastAsia="x-none"/>
        </w:rPr>
        <w:t xml:space="preserve">В соответствии с лесорастительным районированием, утвержденным </w:t>
      </w:r>
      <w:r w:rsidR="002C5836" w:rsidRPr="00040062">
        <w:rPr>
          <w:rFonts w:ascii="Arial" w:hAnsi="Arial" w:cs="Arial"/>
          <w:lang w:val="x-none" w:eastAsia="x-none"/>
        </w:rPr>
        <w:t>Приказом Минприроды России от 18.08.2014 № 367</w:t>
      </w:r>
      <w:r w:rsidRPr="00040062">
        <w:rPr>
          <w:rFonts w:ascii="Arial" w:hAnsi="Arial" w:cs="Arial"/>
          <w:lang w:val="x-none" w:eastAsia="x-none"/>
        </w:rPr>
        <w:t>, все го</w:t>
      </w:r>
      <w:r w:rsidR="00BC7DC8" w:rsidRPr="00040062">
        <w:rPr>
          <w:rFonts w:ascii="Arial" w:hAnsi="Arial" w:cs="Arial"/>
          <w:lang w:val="x-none" w:eastAsia="x-none"/>
        </w:rPr>
        <w:t>родские</w:t>
      </w:r>
      <w:r w:rsidRPr="00040062">
        <w:rPr>
          <w:rFonts w:ascii="Arial" w:hAnsi="Arial" w:cs="Arial"/>
          <w:lang w:val="x-none" w:eastAsia="x-none"/>
        </w:rPr>
        <w:t xml:space="preserve"> </w:t>
      </w:r>
      <w:r w:rsidR="00BC7DC8" w:rsidRPr="00040062">
        <w:rPr>
          <w:rFonts w:ascii="Arial" w:hAnsi="Arial" w:cs="Arial"/>
          <w:lang w:val="x-none" w:eastAsia="x-none"/>
        </w:rPr>
        <w:t>лес</w:t>
      </w:r>
      <w:r w:rsidRPr="00040062">
        <w:rPr>
          <w:rFonts w:ascii="Arial" w:hAnsi="Arial" w:cs="Arial"/>
          <w:lang w:val="x-none" w:eastAsia="x-none"/>
        </w:rPr>
        <w:t xml:space="preserve">а </w:t>
      </w:r>
      <w:r w:rsidR="008F69C5" w:rsidRPr="00040062">
        <w:rPr>
          <w:rFonts w:ascii="Arial" w:hAnsi="Arial" w:cs="Arial"/>
          <w:lang w:val="x-none" w:eastAsia="x-none"/>
        </w:rPr>
        <w:t>МО «Холмский городской округ»</w:t>
      </w:r>
      <w:r w:rsidR="008F69C5" w:rsidRPr="00040062">
        <w:rPr>
          <w:rFonts w:ascii="Arial" w:hAnsi="Arial" w:cs="Arial"/>
          <w:lang w:val="ru-RU" w:eastAsia="x-none"/>
        </w:rPr>
        <w:t xml:space="preserve"> </w:t>
      </w:r>
      <w:r w:rsidRPr="00040062">
        <w:rPr>
          <w:rFonts w:ascii="Arial" w:hAnsi="Arial" w:cs="Arial"/>
          <w:lang w:val="x-none" w:eastAsia="x-none"/>
        </w:rPr>
        <w:t xml:space="preserve">отнесены к </w:t>
      </w:r>
      <w:r w:rsidR="009F3E71" w:rsidRPr="00040062">
        <w:rPr>
          <w:rFonts w:ascii="Arial" w:hAnsi="Arial" w:cs="Arial"/>
          <w:lang w:val="ru-RU" w:eastAsia="x-none"/>
        </w:rPr>
        <w:t>Дальневосточному таежному</w:t>
      </w:r>
      <w:r w:rsidR="00912B60" w:rsidRPr="00040062">
        <w:rPr>
          <w:rFonts w:ascii="Arial" w:hAnsi="Arial" w:cs="Arial"/>
          <w:lang w:val="x-none" w:eastAsia="x-none"/>
        </w:rPr>
        <w:t xml:space="preserve"> район</w:t>
      </w:r>
      <w:r w:rsidR="009F3E71" w:rsidRPr="00040062">
        <w:rPr>
          <w:rFonts w:ascii="Arial" w:hAnsi="Arial" w:cs="Arial"/>
          <w:lang w:val="ru-RU" w:eastAsia="x-none"/>
        </w:rPr>
        <w:t>у таежной</w:t>
      </w:r>
      <w:r w:rsidR="00912B60" w:rsidRPr="00040062">
        <w:rPr>
          <w:rFonts w:ascii="Arial" w:hAnsi="Arial" w:cs="Arial"/>
          <w:lang w:val="x-none" w:eastAsia="x-none"/>
        </w:rPr>
        <w:t xml:space="preserve"> лесорастительной зоны</w:t>
      </w:r>
      <w:r w:rsidRPr="00040062">
        <w:rPr>
          <w:rFonts w:ascii="Arial" w:hAnsi="Arial" w:cs="Arial"/>
          <w:lang w:val="x-none" w:eastAsia="x-none"/>
        </w:rPr>
        <w:t>.</w:t>
      </w:r>
    </w:p>
    <w:p w14:paraId="40026CC5" w14:textId="77777777" w:rsidR="006671FD" w:rsidRPr="00040062" w:rsidRDefault="001A7557" w:rsidP="00040062">
      <w:pPr>
        <w:jc w:val="both"/>
        <w:rPr>
          <w:rFonts w:ascii="Arial" w:hAnsi="Arial" w:cs="Arial"/>
          <w:b/>
          <w:lang w:val="x-none" w:eastAsia="x-none"/>
        </w:rPr>
      </w:pPr>
      <w:r w:rsidRPr="00040062">
        <w:rPr>
          <w:rFonts w:ascii="Arial" w:hAnsi="Arial" w:cs="Arial"/>
          <w:lang w:val="x-none" w:eastAsia="x-none"/>
        </w:rPr>
        <w:br w:type="page"/>
      </w:r>
      <w:r w:rsidR="00E47E9B" w:rsidRPr="00040062">
        <w:rPr>
          <w:rFonts w:ascii="Arial" w:hAnsi="Arial" w:cs="Arial"/>
          <w:b/>
          <w:lang w:val="x-none" w:eastAsia="x-none"/>
        </w:rPr>
        <w:lastRenderedPageBreak/>
        <w:t>Т</w:t>
      </w:r>
      <w:r w:rsidR="006B1846" w:rsidRPr="00040062">
        <w:rPr>
          <w:rFonts w:ascii="Arial" w:hAnsi="Arial" w:cs="Arial"/>
          <w:b/>
          <w:lang w:val="x-none" w:eastAsia="x-none"/>
        </w:rPr>
        <w:t xml:space="preserve">аблица 1.2.1 – </w:t>
      </w:r>
      <w:r w:rsidR="00E47E9B" w:rsidRPr="00040062">
        <w:rPr>
          <w:rFonts w:ascii="Arial" w:hAnsi="Arial" w:cs="Arial"/>
          <w:b/>
          <w:lang w:val="x-none" w:eastAsia="x-none"/>
        </w:rPr>
        <w:t xml:space="preserve">Распределение </w:t>
      </w:r>
      <w:r w:rsidR="00DC21E9" w:rsidRPr="00040062">
        <w:rPr>
          <w:rFonts w:ascii="Arial" w:hAnsi="Arial" w:cs="Arial"/>
          <w:b/>
          <w:lang w:val="x-none" w:eastAsia="x-none"/>
        </w:rPr>
        <w:t xml:space="preserve">территории </w:t>
      </w:r>
      <w:r w:rsidR="007E1A19" w:rsidRPr="00040062">
        <w:rPr>
          <w:rFonts w:ascii="Arial" w:hAnsi="Arial" w:cs="Arial"/>
          <w:b/>
          <w:lang w:val="x-none" w:eastAsia="x-none"/>
        </w:rPr>
        <w:t xml:space="preserve">городских </w:t>
      </w:r>
      <w:r w:rsidR="00E47E9B" w:rsidRPr="00040062">
        <w:rPr>
          <w:rFonts w:ascii="Arial" w:hAnsi="Arial" w:cs="Arial"/>
          <w:b/>
          <w:lang w:val="x-none" w:eastAsia="x-none"/>
        </w:rPr>
        <w:t>лесов</w:t>
      </w:r>
      <w:r w:rsidR="00DC21E9" w:rsidRPr="00040062">
        <w:rPr>
          <w:rFonts w:ascii="Arial" w:hAnsi="Arial" w:cs="Arial"/>
          <w:b/>
          <w:lang w:val="x-none" w:eastAsia="x-none"/>
        </w:rPr>
        <w:t xml:space="preserve"> </w:t>
      </w:r>
      <w:r w:rsidR="008463CB" w:rsidRPr="00040062">
        <w:rPr>
          <w:rFonts w:ascii="Arial" w:hAnsi="Arial" w:cs="Arial"/>
          <w:b/>
          <w:lang w:val="x-none" w:eastAsia="x-none"/>
        </w:rPr>
        <w:t xml:space="preserve">МО </w:t>
      </w:r>
      <w:r w:rsidR="00620A1A" w:rsidRPr="00040062">
        <w:rPr>
          <w:rFonts w:ascii="Arial" w:hAnsi="Arial" w:cs="Arial"/>
          <w:b/>
          <w:lang w:val="x-none" w:eastAsia="x-none"/>
        </w:rPr>
        <w:t>«</w:t>
      </w:r>
      <w:r w:rsidR="0047676E" w:rsidRPr="00040062">
        <w:rPr>
          <w:rFonts w:ascii="Arial" w:hAnsi="Arial" w:cs="Arial"/>
          <w:b/>
          <w:lang w:val="ru-RU" w:eastAsia="x-none"/>
        </w:rPr>
        <w:t>Холмский</w:t>
      </w:r>
      <w:r w:rsidR="008170AD" w:rsidRPr="00040062">
        <w:rPr>
          <w:rFonts w:ascii="Arial" w:hAnsi="Arial" w:cs="Arial"/>
          <w:b/>
          <w:lang w:val="x-none" w:eastAsia="x-none"/>
        </w:rPr>
        <w:t xml:space="preserve"> городской </w:t>
      </w:r>
      <w:r w:rsidR="008463CB" w:rsidRPr="00040062">
        <w:rPr>
          <w:rFonts w:ascii="Arial" w:hAnsi="Arial" w:cs="Arial"/>
          <w:b/>
          <w:lang w:val="x-none" w:eastAsia="x-none"/>
        </w:rPr>
        <w:t>округ</w:t>
      </w:r>
      <w:r w:rsidR="00620A1A" w:rsidRPr="00040062">
        <w:rPr>
          <w:rFonts w:ascii="Arial" w:hAnsi="Arial" w:cs="Arial"/>
          <w:b/>
          <w:lang w:val="x-none" w:eastAsia="x-none"/>
        </w:rPr>
        <w:t>»</w:t>
      </w:r>
      <w:r w:rsidR="00DC21E9" w:rsidRPr="00040062">
        <w:rPr>
          <w:rFonts w:ascii="Arial" w:hAnsi="Arial" w:cs="Arial"/>
          <w:b/>
          <w:lang w:val="x-none" w:eastAsia="x-none"/>
        </w:rPr>
        <w:t xml:space="preserve"> </w:t>
      </w:r>
      <w:r w:rsidR="00E47E9B" w:rsidRPr="00040062">
        <w:rPr>
          <w:rFonts w:ascii="Arial" w:hAnsi="Arial" w:cs="Arial"/>
          <w:b/>
          <w:lang w:val="x-none" w:eastAsia="x-none"/>
        </w:rPr>
        <w:t>по лесорастительным зонам и лесным районам</w:t>
      </w:r>
    </w:p>
    <w:tbl>
      <w:tblPr>
        <w:tblW w:w="103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612"/>
        <w:gridCol w:w="2132"/>
        <w:gridCol w:w="1745"/>
        <w:gridCol w:w="2258"/>
        <w:gridCol w:w="2138"/>
        <w:gridCol w:w="1491"/>
      </w:tblGrid>
      <w:tr w:rsidR="007929B9" w:rsidRPr="00040062" w14:paraId="434A2464" w14:textId="77777777" w:rsidTr="002D4524">
        <w:trPr>
          <w:trHeight w:val="687"/>
        </w:trPr>
        <w:tc>
          <w:tcPr>
            <w:tcW w:w="612" w:type="dxa"/>
            <w:vAlign w:val="center"/>
          </w:tcPr>
          <w:p w14:paraId="3813A3F3" w14:textId="77777777" w:rsidR="006671FD" w:rsidRPr="00040062" w:rsidRDefault="00E47E9B" w:rsidP="00040062">
            <w:pPr>
              <w:jc w:val="center"/>
              <w:rPr>
                <w:rFonts w:ascii="Arial" w:hAnsi="Arial" w:cs="Arial"/>
                <w:lang w:val="ru-RU" w:eastAsia="ru-RU"/>
              </w:rPr>
            </w:pPr>
            <w:r w:rsidRPr="00040062">
              <w:rPr>
                <w:rFonts w:ascii="Arial" w:hAnsi="Arial" w:cs="Arial"/>
                <w:lang w:val="ru-RU" w:eastAsia="ru-RU"/>
              </w:rPr>
              <w:t>№</w:t>
            </w:r>
          </w:p>
          <w:p w14:paraId="648567B5" w14:textId="77777777" w:rsidR="006671FD" w:rsidRPr="00040062" w:rsidRDefault="00E47E9B" w:rsidP="00040062">
            <w:pPr>
              <w:jc w:val="center"/>
              <w:rPr>
                <w:rFonts w:ascii="Arial" w:hAnsi="Arial" w:cs="Arial"/>
                <w:lang w:val="ru-RU" w:eastAsia="ru-RU"/>
              </w:rPr>
            </w:pPr>
            <w:r w:rsidRPr="00040062">
              <w:rPr>
                <w:rFonts w:ascii="Arial" w:hAnsi="Arial" w:cs="Arial"/>
                <w:lang w:val="ru-RU" w:eastAsia="ru-RU"/>
              </w:rPr>
              <w:t>п/п</w:t>
            </w:r>
          </w:p>
        </w:tc>
        <w:tc>
          <w:tcPr>
            <w:tcW w:w="2132" w:type="dxa"/>
            <w:vAlign w:val="center"/>
          </w:tcPr>
          <w:p w14:paraId="6CE88110" w14:textId="77777777" w:rsidR="006671FD" w:rsidRPr="00040062" w:rsidRDefault="00E47E9B" w:rsidP="00040062">
            <w:pPr>
              <w:jc w:val="center"/>
              <w:rPr>
                <w:rFonts w:ascii="Arial" w:hAnsi="Arial" w:cs="Arial"/>
                <w:lang w:val="ru-RU" w:eastAsia="ru-RU"/>
              </w:rPr>
            </w:pPr>
            <w:r w:rsidRPr="00040062">
              <w:rPr>
                <w:rFonts w:ascii="Arial" w:hAnsi="Arial" w:cs="Arial"/>
                <w:lang w:val="ru-RU" w:eastAsia="ru-RU"/>
              </w:rPr>
              <w:t>Наименование лесничеств</w:t>
            </w:r>
          </w:p>
        </w:tc>
        <w:tc>
          <w:tcPr>
            <w:tcW w:w="1745" w:type="dxa"/>
            <w:vAlign w:val="center"/>
          </w:tcPr>
          <w:p w14:paraId="2EAC3BC0" w14:textId="77777777" w:rsidR="006671FD" w:rsidRPr="00040062" w:rsidRDefault="00E47E9B" w:rsidP="00040062">
            <w:pPr>
              <w:jc w:val="center"/>
              <w:rPr>
                <w:rFonts w:ascii="Arial" w:hAnsi="Arial" w:cs="Arial"/>
                <w:lang w:val="ru-RU" w:eastAsia="ru-RU"/>
              </w:rPr>
            </w:pPr>
            <w:r w:rsidRPr="00040062">
              <w:rPr>
                <w:rFonts w:ascii="Arial" w:hAnsi="Arial" w:cs="Arial"/>
                <w:lang w:val="ru-RU" w:eastAsia="ru-RU"/>
              </w:rPr>
              <w:t>Лесорастительная зона</w:t>
            </w:r>
          </w:p>
        </w:tc>
        <w:tc>
          <w:tcPr>
            <w:tcW w:w="2258" w:type="dxa"/>
            <w:vAlign w:val="center"/>
          </w:tcPr>
          <w:p w14:paraId="207CEED2" w14:textId="77777777" w:rsidR="006671FD" w:rsidRPr="00040062" w:rsidRDefault="00E47E9B" w:rsidP="00040062">
            <w:pPr>
              <w:jc w:val="center"/>
              <w:rPr>
                <w:rFonts w:ascii="Arial" w:hAnsi="Arial" w:cs="Arial"/>
                <w:lang w:val="ru-RU" w:eastAsia="ru-RU"/>
              </w:rPr>
            </w:pPr>
            <w:r w:rsidRPr="00040062">
              <w:rPr>
                <w:rFonts w:ascii="Arial" w:hAnsi="Arial" w:cs="Arial"/>
                <w:lang w:val="ru-RU" w:eastAsia="ru-RU"/>
              </w:rPr>
              <w:t>Лесной район</w:t>
            </w:r>
          </w:p>
        </w:tc>
        <w:tc>
          <w:tcPr>
            <w:tcW w:w="2138" w:type="dxa"/>
            <w:vAlign w:val="center"/>
          </w:tcPr>
          <w:p w14:paraId="73E2BF5C" w14:textId="77777777" w:rsidR="006671FD" w:rsidRPr="00040062" w:rsidRDefault="00E47E9B" w:rsidP="00040062">
            <w:pPr>
              <w:jc w:val="center"/>
              <w:rPr>
                <w:rFonts w:ascii="Arial" w:hAnsi="Arial" w:cs="Arial"/>
                <w:lang w:val="ru-RU" w:eastAsia="ru-RU"/>
              </w:rPr>
            </w:pPr>
            <w:r w:rsidRPr="00040062">
              <w:rPr>
                <w:rFonts w:ascii="Arial" w:hAnsi="Arial" w:cs="Arial"/>
                <w:lang w:val="ru-RU" w:eastAsia="ru-RU"/>
              </w:rPr>
              <w:t>Перечень лесных кварталов</w:t>
            </w:r>
          </w:p>
        </w:tc>
        <w:tc>
          <w:tcPr>
            <w:tcW w:w="1491" w:type="dxa"/>
            <w:vAlign w:val="center"/>
          </w:tcPr>
          <w:p w14:paraId="5CD41ACA" w14:textId="77777777" w:rsidR="006671FD" w:rsidRPr="00040062" w:rsidRDefault="00E47E9B" w:rsidP="00040062">
            <w:pPr>
              <w:jc w:val="center"/>
              <w:rPr>
                <w:rFonts w:ascii="Arial" w:hAnsi="Arial" w:cs="Arial"/>
                <w:lang w:val="ru-RU" w:eastAsia="ru-RU"/>
              </w:rPr>
            </w:pPr>
            <w:r w:rsidRPr="00040062">
              <w:rPr>
                <w:rFonts w:ascii="Arial" w:hAnsi="Arial" w:cs="Arial"/>
                <w:lang w:val="ru-RU" w:eastAsia="ru-RU"/>
              </w:rPr>
              <w:t>Площадь,</w:t>
            </w:r>
          </w:p>
          <w:p w14:paraId="5014A6A7" w14:textId="77777777" w:rsidR="006671FD"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r>
      <w:tr w:rsidR="007929B9" w:rsidRPr="00040062" w14:paraId="411BEB74" w14:textId="77777777" w:rsidTr="002D4524">
        <w:trPr>
          <w:trHeight w:val="562"/>
        </w:trPr>
        <w:tc>
          <w:tcPr>
            <w:tcW w:w="612" w:type="dxa"/>
            <w:vMerge w:val="restart"/>
          </w:tcPr>
          <w:p w14:paraId="0E62F45C" w14:textId="77777777" w:rsidR="00D36B79"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132" w:type="dxa"/>
            <w:vAlign w:val="center"/>
          </w:tcPr>
          <w:p w14:paraId="054533B5" w14:textId="77777777" w:rsidR="00D36B79" w:rsidRPr="00040062" w:rsidRDefault="00E47E9B" w:rsidP="00040062">
            <w:pPr>
              <w:rPr>
                <w:rFonts w:ascii="Arial" w:hAnsi="Arial" w:cs="Arial"/>
                <w:lang w:val="ru-RU" w:eastAsia="ru-RU"/>
              </w:rPr>
            </w:pPr>
            <w:r w:rsidRPr="00040062">
              <w:rPr>
                <w:rFonts w:ascii="Arial" w:hAnsi="Arial" w:cs="Arial"/>
                <w:lang w:val="ru-RU" w:eastAsia="ru-RU"/>
              </w:rPr>
              <w:t xml:space="preserve">МО </w:t>
            </w:r>
            <w:r w:rsidR="00620A1A" w:rsidRPr="00040062">
              <w:rPr>
                <w:rFonts w:ascii="Arial" w:hAnsi="Arial" w:cs="Arial"/>
                <w:lang w:val="ru-RU" w:eastAsia="ru-RU"/>
              </w:rPr>
              <w:t>«</w:t>
            </w:r>
            <w:r w:rsidR="0047676E"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Pr="00040062">
              <w:rPr>
                <w:rFonts w:ascii="Arial" w:hAnsi="Arial" w:cs="Arial"/>
                <w:lang w:val="ru-RU" w:eastAsia="ru-RU"/>
              </w:rPr>
              <w:t>округ</w:t>
            </w:r>
            <w:r w:rsidR="00620A1A" w:rsidRPr="00040062">
              <w:rPr>
                <w:rFonts w:ascii="Arial" w:hAnsi="Arial" w:cs="Arial"/>
                <w:lang w:val="ru-RU" w:eastAsia="ru-RU"/>
              </w:rPr>
              <w:t>»</w:t>
            </w:r>
          </w:p>
        </w:tc>
        <w:tc>
          <w:tcPr>
            <w:tcW w:w="1745" w:type="dxa"/>
            <w:vAlign w:val="center"/>
          </w:tcPr>
          <w:p w14:paraId="4ADD68C4" w14:textId="77777777" w:rsidR="00D36B79" w:rsidRPr="00040062" w:rsidRDefault="00A51E0D" w:rsidP="00040062">
            <w:pPr>
              <w:jc w:val="center"/>
              <w:rPr>
                <w:rFonts w:ascii="Arial" w:hAnsi="Arial" w:cs="Arial"/>
                <w:lang w:val="ru-RU" w:eastAsia="ru-RU"/>
              </w:rPr>
            </w:pPr>
            <w:r w:rsidRPr="00040062">
              <w:rPr>
                <w:rFonts w:ascii="Arial" w:hAnsi="Arial" w:cs="Arial"/>
                <w:lang w:val="ru-RU" w:eastAsia="ru-RU"/>
              </w:rPr>
              <w:t>Таежная зона</w:t>
            </w:r>
          </w:p>
        </w:tc>
        <w:tc>
          <w:tcPr>
            <w:tcW w:w="2258" w:type="dxa"/>
            <w:vAlign w:val="center"/>
          </w:tcPr>
          <w:p w14:paraId="2B090205" w14:textId="77777777" w:rsidR="00D36B79" w:rsidRPr="00040062" w:rsidRDefault="00A51E0D" w:rsidP="00040062">
            <w:pPr>
              <w:jc w:val="center"/>
              <w:rPr>
                <w:rFonts w:ascii="Arial" w:hAnsi="Arial" w:cs="Arial"/>
                <w:lang w:val="ru-RU" w:eastAsia="ru-RU"/>
              </w:rPr>
            </w:pPr>
            <w:r w:rsidRPr="00040062">
              <w:rPr>
                <w:rFonts w:ascii="Arial" w:hAnsi="Arial" w:cs="Arial"/>
                <w:lang w:val="ru-RU" w:eastAsia="ru-RU"/>
              </w:rPr>
              <w:t>Дальневосточный таежный район</w:t>
            </w:r>
          </w:p>
        </w:tc>
        <w:tc>
          <w:tcPr>
            <w:tcW w:w="2138" w:type="dxa"/>
            <w:vAlign w:val="center"/>
          </w:tcPr>
          <w:p w14:paraId="139F32FD" w14:textId="77777777" w:rsidR="00D36B79" w:rsidRPr="00040062" w:rsidRDefault="00E47E9B" w:rsidP="00040062">
            <w:pPr>
              <w:jc w:val="center"/>
              <w:rPr>
                <w:rFonts w:ascii="Arial" w:hAnsi="Arial" w:cs="Arial"/>
                <w:lang w:val="ru-RU" w:eastAsia="ru-RU"/>
              </w:rPr>
            </w:pPr>
            <w:r w:rsidRPr="00040062">
              <w:rPr>
                <w:rFonts w:ascii="Arial" w:hAnsi="Arial" w:cs="Arial"/>
                <w:lang w:val="ru-RU" w:eastAsia="ru-RU"/>
              </w:rPr>
              <w:t>1-</w:t>
            </w:r>
            <w:r w:rsidR="008B514E" w:rsidRPr="00040062">
              <w:rPr>
                <w:rFonts w:ascii="Arial" w:hAnsi="Arial" w:cs="Arial"/>
                <w:lang w:val="ru-RU" w:eastAsia="ru-RU"/>
              </w:rPr>
              <w:t>2</w:t>
            </w:r>
            <w:r w:rsidR="00354E39" w:rsidRPr="00040062">
              <w:rPr>
                <w:rFonts w:ascii="Arial" w:hAnsi="Arial" w:cs="Arial"/>
                <w:lang w:val="ru-RU" w:eastAsia="ru-RU"/>
              </w:rPr>
              <w:t>3</w:t>
            </w:r>
          </w:p>
        </w:tc>
        <w:tc>
          <w:tcPr>
            <w:tcW w:w="1491" w:type="dxa"/>
            <w:vAlign w:val="center"/>
          </w:tcPr>
          <w:p w14:paraId="5D73DE16" w14:textId="77777777" w:rsidR="00D36B79" w:rsidRPr="00040062" w:rsidRDefault="002D31EA" w:rsidP="00040062">
            <w:pPr>
              <w:jc w:val="center"/>
              <w:rPr>
                <w:rFonts w:ascii="Arial" w:hAnsi="Arial" w:cs="Arial"/>
                <w:b/>
                <w:lang w:val="ru-RU" w:eastAsia="ru-RU"/>
              </w:rPr>
            </w:pPr>
            <w:r w:rsidRPr="00040062">
              <w:rPr>
                <w:rFonts w:ascii="Arial" w:hAnsi="Arial" w:cs="Arial"/>
                <w:lang w:val="ru-RU" w:eastAsia="ru-RU"/>
              </w:rPr>
              <w:t>763</w:t>
            </w:r>
          </w:p>
        </w:tc>
      </w:tr>
      <w:tr w:rsidR="007929B9" w:rsidRPr="00040062" w14:paraId="06261F76" w14:textId="77777777" w:rsidTr="002D4524">
        <w:trPr>
          <w:trHeight w:val="146"/>
        </w:trPr>
        <w:tc>
          <w:tcPr>
            <w:tcW w:w="612" w:type="dxa"/>
            <w:vMerge/>
          </w:tcPr>
          <w:p w14:paraId="67248579" w14:textId="77777777" w:rsidR="007E1A19" w:rsidRPr="00040062" w:rsidRDefault="007E1A19" w:rsidP="00040062">
            <w:pPr>
              <w:jc w:val="center"/>
              <w:rPr>
                <w:rFonts w:ascii="Arial" w:hAnsi="Arial" w:cs="Arial"/>
                <w:b/>
                <w:lang w:val="ru-RU" w:eastAsia="ru-RU"/>
              </w:rPr>
            </w:pPr>
          </w:p>
        </w:tc>
        <w:tc>
          <w:tcPr>
            <w:tcW w:w="6135" w:type="dxa"/>
            <w:gridSpan w:val="3"/>
          </w:tcPr>
          <w:p w14:paraId="7F2165F8" w14:textId="77777777" w:rsidR="007E1A19" w:rsidRPr="00040062" w:rsidRDefault="00E47E9B" w:rsidP="00040062">
            <w:pPr>
              <w:rPr>
                <w:rFonts w:ascii="Arial" w:hAnsi="Arial" w:cs="Arial"/>
                <w:b/>
                <w:lang w:val="ru-RU" w:eastAsia="ru-RU"/>
              </w:rPr>
            </w:pPr>
            <w:r w:rsidRPr="00040062">
              <w:rPr>
                <w:rFonts w:ascii="Arial" w:hAnsi="Arial" w:cs="Arial"/>
                <w:b/>
                <w:lang w:val="ru-RU" w:eastAsia="ru-RU"/>
              </w:rPr>
              <w:t>Итого по лесничеству</w:t>
            </w:r>
          </w:p>
        </w:tc>
        <w:tc>
          <w:tcPr>
            <w:tcW w:w="2138" w:type="dxa"/>
          </w:tcPr>
          <w:p w14:paraId="3F51D454" w14:textId="77777777" w:rsidR="007E1A19" w:rsidRPr="00040062" w:rsidRDefault="007E1A19" w:rsidP="00040062">
            <w:pPr>
              <w:jc w:val="center"/>
              <w:rPr>
                <w:rFonts w:ascii="Arial" w:hAnsi="Arial" w:cs="Arial"/>
                <w:b/>
                <w:lang w:val="ru-RU" w:eastAsia="ru-RU"/>
              </w:rPr>
            </w:pPr>
          </w:p>
        </w:tc>
        <w:tc>
          <w:tcPr>
            <w:tcW w:w="1491" w:type="dxa"/>
          </w:tcPr>
          <w:p w14:paraId="414B7075" w14:textId="77777777" w:rsidR="007E1A19" w:rsidRPr="00040062" w:rsidRDefault="002D31EA" w:rsidP="00040062">
            <w:pPr>
              <w:jc w:val="center"/>
              <w:rPr>
                <w:rFonts w:ascii="Arial" w:hAnsi="Arial" w:cs="Arial"/>
                <w:b/>
                <w:lang w:val="ru-RU" w:eastAsia="ru-RU"/>
              </w:rPr>
            </w:pPr>
            <w:r w:rsidRPr="00040062">
              <w:rPr>
                <w:rFonts w:ascii="Arial" w:hAnsi="Arial" w:cs="Arial"/>
                <w:b/>
                <w:lang w:val="ru-RU" w:eastAsia="ru-RU"/>
              </w:rPr>
              <w:t>763</w:t>
            </w:r>
          </w:p>
        </w:tc>
      </w:tr>
    </w:tbl>
    <w:p w14:paraId="7F919501" w14:textId="77777777" w:rsidR="00DC21E9" w:rsidRPr="00040062" w:rsidRDefault="00DC21E9" w:rsidP="00040062">
      <w:pPr>
        <w:ind w:firstLine="709"/>
        <w:jc w:val="both"/>
        <w:rPr>
          <w:rFonts w:ascii="Arial" w:hAnsi="Arial" w:cs="Arial"/>
          <w:lang w:val="ru-RU" w:eastAsia="ru-RU"/>
        </w:rPr>
      </w:pPr>
    </w:p>
    <w:p w14:paraId="0F0E4ED6" w14:textId="77777777" w:rsidR="006671FD"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Распределение территории </w:t>
      </w:r>
      <w:r w:rsidR="00E075DE" w:rsidRPr="00040062">
        <w:rPr>
          <w:rFonts w:ascii="Arial" w:hAnsi="Arial" w:cs="Arial"/>
          <w:lang w:val="ru-RU" w:eastAsia="ru-RU"/>
        </w:rPr>
        <w:t>городских лесов</w:t>
      </w:r>
      <w:r w:rsidRPr="00040062">
        <w:rPr>
          <w:rFonts w:ascii="Arial" w:hAnsi="Arial" w:cs="Arial"/>
          <w:lang w:val="ru-RU" w:eastAsia="ru-RU"/>
        </w:rPr>
        <w:t xml:space="preserve"> по лесорастительным зонам и лесным районам показано на схематической карте лесничества</w:t>
      </w:r>
      <w:r w:rsidR="001546F4" w:rsidRPr="00040062">
        <w:rPr>
          <w:rFonts w:ascii="Arial" w:hAnsi="Arial" w:cs="Arial"/>
          <w:lang w:val="ru-RU" w:eastAsia="ru-RU"/>
        </w:rPr>
        <w:t xml:space="preserve"> (</w:t>
      </w:r>
      <w:r w:rsidR="00F85400" w:rsidRPr="00040062">
        <w:rPr>
          <w:rFonts w:ascii="Arial" w:hAnsi="Arial" w:cs="Arial"/>
          <w:lang w:val="ru-RU" w:eastAsia="ru-RU"/>
        </w:rPr>
        <w:t>п</w:t>
      </w:r>
      <w:r w:rsidR="001546F4" w:rsidRPr="00040062">
        <w:rPr>
          <w:rFonts w:ascii="Arial" w:hAnsi="Arial" w:cs="Arial"/>
          <w:lang w:val="ru-RU" w:eastAsia="ru-RU"/>
        </w:rPr>
        <w:t>риложение А)</w:t>
      </w:r>
      <w:r w:rsidRPr="00040062">
        <w:rPr>
          <w:rFonts w:ascii="Arial" w:hAnsi="Arial" w:cs="Arial"/>
          <w:lang w:val="ru-RU" w:eastAsia="ru-RU"/>
        </w:rPr>
        <w:t>.</w:t>
      </w:r>
    </w:p>
    <w:p w14:paraId="32F32ACE" w14:textId="77777777" w:rsidR="00AD21AF" w:rsidRPr="00040062" w:rsidRDefault="00D13FBB" w:rsidP="00040062">
      <w:pPr>
        <w:ind w:firstLine="709"/>
        <w:jc w:val="both"/>
        <w:rPr>
          <w:rFonts w:ascii="Arial" w:hAnsi="Arial" w:cs="Arial"/>
          <w:lang w:val="ru-RU" w:eastAsia="ru-RU"/>
        </w:rPr>
      </w:pPr>
      <w:r w:rsidRPr="00040062">
        <w:rPr>
          <w:rFonts w:ascii="Arial" w:hAnsi="Arial" w:cs="Arial"/>
          <w:lang w:val="ru-RU" w:eastAsia="ru-RU"/>
        </w:rPr>
        <w:t xml:space="preserve">Городские леса </w:t>
      </w:r>
      <w:r w:rsidR="002A0568" w:rsidRPr="00040062">
        <w:rPr>
          <w:rFonts w:ascii="Arial" w:hAnsi="Arial" w:cs="Arial"/>
          <w:lang w:val="ru-RU" w:eastAsia="ru-RU"/>
        </w:rPr>
        <w:t xml:space="preserve">МО «Холмский городской округ» </w:t>
      </w:r>
      <w:r w:rsidRPr="00040062">
        <w:rPr>
          <w:rFonts w:ascii="Arial" w:hAnsi="Arial" w:cs="Arial"/>
          <w:lang w:val="ru-RU" w:eastAsia="ru-RU"/>
        </w:rPr>
        <w:t xml:space="preserve">расположены </w:t>
      </w:r>
      <w:r w:rsidR="002A0568" w:rsidRPr="00040062">
        <w:rPr>
          <w:rFonts w:ascii="Arial" w:hAnsi="Arial" w:cs="Arial"/>
          <w:lang w:val="ru-RU" w:eastAsia="ru-RU"/>
        </w:rPr>
        <w:t>на горной местности со склонами от 10° до 40°</w:t>
      </w:r>
      <w:r w:rsidR="0094690E" w:rsidRPr="00040062">
        <w:rPr>
          <w:rFonts w:ascii="Arial" w:hAnsi="Arial" w:cs="Arial"/>
          <w:lang w:val="ru-RU" w:eastAsia="ru-RU"/>
        </w:rPr>
        <w:t xml:space="preserve"> с водоразделами </w:t>
      </w:r>
      <w:r w:rsidR="002A0568" w:rsidRPr="00040062">
        <w:rPr>
          <w:rFonts w:ascii="Arial" w:hAnsi="Arial" w:cs="Arial"/>
          <w:lang w:val="ru-RU" w:eastAsia="ru-RU"/>
        </w:rPr>
        <w:t>рек</w:t>
      </w:r>
      <w:r w:rsidR="0094690E" w:rsidRPr="00040062">
        <w:rPr>
          <w:rFonts w:ascii="Arial" w:hAnsi="Arial" w:cs="Arial"/>
          <w:lang w:val="ru-RU" w:eastAsia="ru-RU"/>
        </w:rPr>
        <w:t xml:space="preserve"> </w:t>
      </w:r>
      <w:r w:rsidR="002A0568" w:rsidRPr="00040062">
        <w:rPr>
          <w:rFonts w:ascii="Arial" w:hAnsi="Arial" w:cs="Arial"/>
          <w:lang w:val="ru-RU" w:eastAsia="ru-RU"/>
        </w:rPr>
        <w:t xml:space="preserve">и </w:t>
      </w:r>
      <w:r w:rsidR="00961343" w:rsidRPr="00040062">
        <w:rPr>
          <w:rFonts w:ascii="Arial" w:hAnsi="Arial" w:cs="Arial"/>
          <w:lang w:val="ru-RU" w:eastAsia="ru-RU"/>
        </w:rPr>
        <w:t>ручь</w:t>
      </w:r>
      <w:r w:rsidR="0094690E" w:rsidRPr="00040062">
        <w:rPr>
          <w:rFonts w:ascii="Arial" w:hAnsi="Arial" w:cs="Arial"/>
          <w:lang w:val="ru-RU" w:eastAsia="ru-RU"/>
        </w:rPr>
        <w:t>ев</w:t>
      </w:r>
      <w:r w:rsidR="00E47E9B" w:rsidRPr="00040062">
        <w:rPr>
          <w:rFonts w:ascii="Arial" w:hAnsi="Arial" w:cs="Arial"/>
          <w:lang w:val="ru-RU" w:eastAsia="ru-RU"/>
        </w:rPr>
        <w:t>.</w:t>
      </w:r>
    </w:p>
    <w:p w14:paraId="35BDEA1E" w14:textId="77777777" w:rsidR="006B03B4" w:rsidRPr="00040062" w:rsidRDefault="006B1846" w:rsidP="00040062">
      <w:pPr>
        <w:ind w:firstLine="709"/>
        <w:jc w:val="both"/>
        <w:rPr>
          <w:rFonts w:ascii="Arial" w:hAnsi="Arial" w:cs="Arial"/>
          <w:b/>
          <w:lang w:val="ru-RU" w:eastAsia="ru-RU"/>
        </w:rPr>
      </w:pPr>
      <w:r w:rsidRPr="00040062">
        <w:rPr>
          <w:rFonts w:ascii="Arial" w:hAnsi="Arial" w:cs="Arial"/>
          <w:b/>
          <w:lang w:val="ru-RU" w:eastAsia="ru-RU"/>
        </w:rPr>
        <w:t>Пути транспорта</w:t>
      </w:r>
    </w:p>
    <w:p w14:paraId="51CB4D1A" w14:textId="77777777" w:rsidR="00783485"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На территории МО «Холмский городской округ» расположены основные транспортные магистрали Сахалина: автодороги </w:t>
      </w:r>
      <w:r w:rsidR="00165E4B" w:rsidRPr="00040062">
        <w:rPr>
          <w:rFonts w:ascii="Arial" w:hAnsi="Arial" w:cs="Arial"/>
          <w:lang w:val="ru-RU" w:eastAsia="ru-RU"/>
        </w:rPr>
        <w:t>«</w:t>
      </w:r>
      <w:r w:rsidRPr="00040062">
        <w:rPr>
          <w:rFonts w:ascii="Arial" w:hAnsi="Arial" w:cs="Arial"/>
          <w:lang w:val="ru-RU" w:eastAsia="ru-RU"/>
        </w:rPr>
        <w:t>Невельск – Холмск – Томари – аэропорт «Шахтерск»</w:t>
      </w:r>
      <w:r w:rsidR="00165E4B" w:rsidRPr="00040062">
        <w:rPr>
          <w:rFonts w:ascii="Arial" w:hAnsi="Arial" w:cs="Arial"/>
          <w:lang w:val="ru-RU" w:eastAsia="ru-RU"/>
        </w:rPr>
        <w:t>»</w:t>
      </w:r>
      <w:r w:rsidRPr="00040062">
        <w:rPr>
          <w:rFonts w:ascii="Arial" w:hAnsi="Arial" w:cs="Arial"/>
          <w:lang w:val="ru-RU" w:eastAsia="ru-RU"/>
        </w:rPr>
        <w:t xml:space="preserve"> и железнодорожная линия </w:t>
      </w:r>
      <w:r w:rsidR="00165E4B" w:rsidRPr="00040062">
        <w:rPr>
          <w:rFonts w:ascii="Arial" w:hAnsi="Arial" w:cs="Arial"/>
          <w:lang w:val="ru-RU" w:eastAsia="ru-RU"/>
        </w:rPr>
        <w:t>«</w:t>
      </w:r>
      <w:r w:rsidRPr="00040062">
        <w:rPr>
          <w:rFonts w:ascii="Arial" w:hAnsi="Arial" w:cs="Arial"/>
          <w:lang w:val="ru-RU" w:eastAsia="ru-RU"/>
        </w:rPr>
        <w:t>Шахта – Невельск – Ильинск – Арсентьевка</w:t>
      </w:r>
      <w:r w:rsidR="00165E4B" w:rsidRPr="00040062">
        <w:rPr>
          <w:rFonts w:ascii="Arial" w:hAnsi="Arial" w:cs="Arial"/>
          <w:lang w:val="ru-RU" w:eastAsia="ru-RU"/>
        </w:rPr>
        <w:t>»</w:t>
      </w:r>
      <w:r w:rsidRPr="00040062">
        <w:rPr>
          <w:rFonts w:ascii="Arial" w:hAnsi="Arial" w:cs="Arial"/>
          <w:lang w:val="ru-RU" w:eastAsia="ru-RU"/>
        </w:rPr>
        <w:t>.</w:t>
      </w:r>
    </w:p>
    <w:p w14:paraId="7F59ADDE" w14:textId="77777777" w:rsidR="008F69C5" w:rsidRPr="00040062" w:rsidRDefault="006D3EDC" w:rsidP="00040062">
      <w:pPr>
        <w:ind w:firstLine="709"/>
        <w:jc w:val="both"/>
        <w:rPr>
          <w:rFonts w:ascii="Arial" w:hAnsi="Arial" w:cs="Arial"/>
          <w:lang w:val="ru-RU" w:eastAsia="ru-RU"/>
        </w:rPr>
      </w:pPr>
      <w:r w:rsidRPr="00040062">
        <w:rPr>
          <w:rFonts w:ascii="Arial" w:hAnsi="Arial" w:cs="Arial"/>
          <w:lang w:val="ru-RU" w:eastAsia="ru-RU"/>
        </w:rPr>
        <w:t>М</w:t>
      </w:r>
      <w:r w:rsidR="00165E4B" w:rsidRPr="00040062">
        <w:rPr>
          <w:rFonts w:ascii="Arial" w:hAnsi="Arial" w:cs="Arial"/>
          <w:lang w:val="ru-RU" w:eastAsia="ru-RU"/>
        </w:rPr>
        <w:t>орской незамерзающий порт с двумя терминалами, три железнодорожные станции и узел автомобильных дорог</w:t>
      </w:r>
      <w:r w:rsidRPr="00040062">
        <w:rPr>
          <w:rFonts w:ascii="Arial" w:hAnsi="Arial" w:cs="Arial"/>
          <w:lang w:val="ru-RU" w:eastAsia="ru-RU"/>
        </w:rPr>
        <w:t xml:space="preserve"> находятся в самом г. Холмск</w:t>
      </w:r>
      <w:r w:rsidR="00165E4B" w:rsidRPr="00040062">
        <w:rPr>
          <w:rFonts w:ascii="Arial" w:hAnsi="Arial" w:cs="Arial"/>
          <w:lang w:val="ru-RU" w:eastAsia="ru-RU"/>
        </w:rPr>
        <w:t xml:space="preserve">. </w:t>
      </w:r>
      <w:r w:rsidRPr="00040062">
        <w:rPr>
          <w:rFonts w:ascii="Arial" w:hAnsi="Arial" w:cs="Arial"/>
          <w:lang w:val="ru-RU" w:eastAsia="ru-RU"/>
        </w:rPr>
        <w:t>Между</w:t>
      </w:r>
      <w:r w:rsidR="00E47E9B" w:rsidRPr="00040062">
        <w:rPr>
          <w:rFonts w:ascii="Arial" w:hAnsi="Arial" w:cs="Arial"/>
          <w:lang w:val="ru-RU" w:eastAsia="ru-RU"/>
        </w:rPr>
        <w:t xml:space="preserve"> портовым пунктом</w:t>
      </w:r>
      <w:r w:rsidRPr="00040062">
        <w:rPr>
          <w:rFonts w:ascii="Arial" w:hAnsi="Arial" w:cs="Arial"/>
          <w:lang w:val="ru-RU" w:eastAsia="ru-RU"/>
        </w:rPr>
        <w:t xml:space="preserve"> Ванино и г. Холмск</w:t>
      </w:r>
      <w:r w:rsidR="00E47E9B" w:rsidRPr="00040062">
        <w:rPr>
          <w:rFonts w:ascii="Arial" w:hAnsi="Arial" w:cs="Arial"/>
          <w:lang w:val="ru-RU" w:eastAsia="ru-RU"/>
        </w:rPr>
        <w:t xml:space="preserve"> курирует</w:t>
      </w:r>
      <w:r w:rsidR="00165E4B" w:rsidRPr="00040062">
        <w:rPr>
          <w:rFonts w:ascii="Arial" w:hAnsi="Arial" w:cs="Arial"/>
          <w:lang w:val="ru-RU" w:eastAsia="ru-RU"/>
        </w:rPr>
        <w:t xml:space="preserve"> морской железнодорожной грузопассажирской </w:t>
      </w:r>
      <w:r w:rsidR="00E47E9B" w:rsidRPr="00040062">
        <w:rPr>
          <w:rFonts w:ascii="Arial" w:hAnsi="Arial" w:cs="Arial"/>
          <w:lang w:val="ru-RU" w:eastAsia="ru-RU"/>
        </w:rPr>
        <w:t>паром</w:t>
      </w:r>
      <w:r w:rsidR="00165E4B" w:rsidRPr="00040062">
        <w:rPr>
          <w:rFonts w:ascii="Arial" w:hAnsi="Arial" w:cs="Arial"/>
          <w:lang w:val="ru-RU" w:eastAsia="ru-RU"/>
        </w:rPr>
        <w:t xml:space="preserve">. Из города начинается федеральная автодорога Р495 Холмск — Южно-Сахалинск. </w:t>
      </w:r>
    </w:p>
    <w:p w14:paraId="2E700C2B" w14:textId="77777777" w:rsidR="00780208" w:rsidRPr="00040062" w:rsidRDefault="00E075DE" w:rsidP="00040062">
      <w:pPr>
        <w:ind w:firstLine="709"/>
        <w:jc w:val="both"/>
        <w:rPr>
          <w:rFonts w:ascii="Arial" w:hAnsi="Arial" w:cs="Arial"/>
          <w:lang w:val="ru-RU" w:eastAsia="ru-RU"/>
        </w:rPr>
      </w:pPr>
      <w:r w:rsidRPr="00040062">
        <w:rPr>
          <w:rFonts w:ascii="Arial" w:hAnsi="Arial" w:cs="Arial"/>
          <w:lang w:val="ru-RU" w:eastAsia="ru-RU"/>
        </w:rPr>
        <w:t xml:space="preserve">Городские леса </w:t>
      </w:r>
      <w:r w:rsidR="000D24FD" w:rsidRPr="00040062">
        <w:rPr>
          <w:rFonts w:ascii="Arial" w:hAnsi="Arial" w:cs="Arial"/>
          <w:lang w:val="ru-RU" w:eastAsia="ru-RU"/>
        </w:rPr>
        <w:t>МО «</w:t>
      </w:r>
      <w:r w:rsidR="008F69C5" w:rsidRPr="00040062">
        <w:rPr>
          <w:rFonts w:ascii="Arial" w:hAnsi="Arial" w:cs="Arial"/>
          <w:lang w:val="ru-RU" w:eastAsia="ru-RU"/>
        </w:rPr>
        <w:t>Холмский</w:t>
      </w:r>
      <w:r w:rsidR="000D24FD" w:rsidRPr="00040062">
        <w:rPr>
          <w:rFonts w:ascii="Arial" w:hAnsi="Arial" w:cs="Arial"/>
          <w:lang w:val="ru-RU" w:eastAsia="ru-RU"/>
        </w:rPr>
        <w:t xml:space="preserve"> городской округ»</w:t>
      </w:r>
      <w:r w:rsidR="00F94D00" w:rsidRPr="00040062">
        <w:rPr>
          <w:rFonts w:ascii="Arial" w:hAnsi="Arial" w:cs="Arial"/>
          <w:lang w:val="ru-RU" w:eastAsia="ru-RU"/>
        </w:rPr>
        <w:t xml:space="preserve"> </w:t>
      </w:r>
      <w:r w:rsidRPr="00040062">
        <w:rPr>
          <w:rFonts w:ascii="Arial" w:hAnsi="Arial" w:cs="Arial"/>
          <w:lang w:val="ru-RU" w:eastAsia="ru-RU"/>
        </w:rPr>
        <w:t>расположены</w:t>
      </w:r>
      <w:r w:rsidR="008E4868" w:rsidRPr="00040062">
        <w:rPr>
          <w:rFonts w:ascii="Arial" w:hAnsi="Arial" w:cs="Arial"/>
          <w:lang w:val="ru-RU" w:eastAsia="ru-RU"/>
        </w:rPr>
        <w:t xml:space="preserve"> в </w:t>
      </w:r>
      <w:r w:rsidR="00F94D00" w:rsidRPr="00040062">
        <w:rPr>
          <w:rFonts w:ascii="Arial" w:hAnsi="Arial" w:cs="Arial"/>
          <w:lang w:val="ru-RU" w:eastAsia="ru-RU"/>
        </w:rPr>
        <w:t xml:space="preserve">черте </w:t>
      </w:r>
      <w:r w:rsidR="008E52E5" w:rsidRPr="00040062">
        <w:rPr>
          <w:rFonts w:ascii="Arial" w:hAnsi="Arial" w:cs="Arial"/>
          <w:lang w:val="ru-RU" w:eastAsia="ru-RU"/>
        </w:rPr>
        <w:t>населенн</w:t>
      </w:r>
      <w:r w:rsidR="00E47E9B" w:rsidRPr="00040062">
        <w:rPr>
          <w:rFonts w:ascii="Arial" w:hAnsi="Arial" w:cs="Arial"/>
          <w:lang w:val="ru-RU" w:eastAsia="ru-RU"/>
        </w:rPr>
        <w:t>ых</w:t>
      </w:r>
      <w:r w:rsidR="008E52E5" w:rsidRPr="00040062">
        <w:rPr>
          <w:rFonts w:ascii="Arial" w:hAnsi="Arial" w:cs="Arial"/>
          <w:lang w:val="ru-RU" w:eastAsia="ru-RU"/>
        </w:rPr>
        <w:t xml:space="preserve"> пункт</w:t>
      </w:r>
      <w:r w:rsidR="00E47E9B" w:rsidRPr="00040062">
        <w:rPr>
          <w:rFonts w:ascii="Arial" w:hAnsi="Arial" w:cs="Arial"/>
          <w:lang w:val="ru-RU" w:eastAsia="ru-RU"/>
        </w:rPr>
        <w:t>ов</w:t>
      </w:r>
      <w:r w:rsidR="008E52E5" w:rsidRPr="00040062">
        <w:rPr>
          <w:rFonts w:ascii="Arial" w:hAnsi="Arial" w:cs="Arial"/>
          <w:lang w:val="ru-RU" w:eastAsia="ru-RU"/>
        </w:rPr>
        <w:t xml:space="preserve">, </w:t>
      </w:r>
      <w:r w:rsidR="00AD21AF" w:rsidRPr="00040062">
        <w:rPr>
          <w:rFonts w:ascii="Arial" w:hAnsi="Arial" w:cs="Arial"/>
          <w:lang w:val="ru-RU" w:eastAsia="ru-RU"/>
        </w:rPr>
        <w:t>на территории котор</w:t>
      </w:r>
      <w:r w:rsidR="00E47E9B" w:rsidRPr="00040062">
        <w:rPr>
          <w:rFonts w:ascii="Arial" w:hAnsi="Arial" w:cs="Arial"/>
          <w:lang w:val="ru-RU" w:eastAsia="ru-RU"/>
        </w:rPr>
        <w:t>ых</w:t>
      </w:r>
      <w:r w:rsidR="00AD21AF" w:rsidRPr="00040062">
        <w:rPr>
          <w:rFonts w:ascii="Arial" w:hAnsi="Arial" w:cs="Arial"/>
          <w:lang w:val="ru-RU" w:eastAsia="ru-RU"/>
        </w:rPr>
        <w:t xml:space="preserve"> проходят дороги местного </w:t>
      </w:r>
      <w:r w:rsidR="00BE6C85" w:rsidRPr="00040062">
        <w:rPr>
          <w:rFonts w:ascii="Arial" w:hAnsi="Arial" w:cs="Arial"/>
          <w:lang w:val="ru-RU" w:eastAsia="ru-RU"/>
        </w:rPr>
        <w:t xml:space="preserve">и регионального </w:t>
      </w:r>
      <w:r w:rsidR="00AD21AF" w:rsidRPr="00040062">
        <w:rPr>
          <w:rFonts w:ascii="Arial" w:hAnsi="Arial" w:cs="Arial"/>
          <w:lang w:val="ru-RU" w:eastAsia="ru-RU"/>
        </w:rPr>
        <w:t>значения</w:t>
      </w:r>
      <w:r w:rsidR="006B03B4" w:rsidRPr="00040062">
        <w:rPr>
          <w:rFonts w:ascii="Arial" w:hAnsi="Arial" w:cs="Arial"/>
          <w:lang w:val="ru-RU" w:eastAsia="ru-RU"/>
        </w:rPr>
        <w:t>.</w:t>
      </w:r>
      <w:r w:rsidR="00AD21AF" w:rsidRPr="00040062">
        <w:rPr>
          <w:rFonts w:ascii="Arial" w:hAnsi="Arial" w:cs="Arial"/>
          <w:lang w:val="ru-RU" w:eastAsia="ru-RU"/>
        </w:rPr>
        <w:t xml:space="preserve"> </w:t>
      </w:r>
      <w:r w:rsidR="00E47E9B" w:rsidRPr="00040062">
        <w:rPr>
          <w:rFonts w:ascii="Arial" w:hAnsi="Arial" w:cs="Arial"/>
          <w:lang w:val="ru-RU" w:eastAsia="ru-RU"/>
        </w:rPr>
        <w:t xml:space="preserve">К некоторым участкам леса примыкают дороги с твердым покрытием </w:t>
      </w:r>
      <w:r w:rsidR="000D24FD" w:rsidRPr="00040062">
        <w:rPr>
          <w:rFonts w:ascii="Arial" w:hAnsi="Arial" w:cs="Arial"/>
          <w:lang w:val="ru-RU" w:eastAsia="ru-RU"/>
        </w:rPr>
        <w:t>(</w:t>
      </w:r>
      <w:r w:rsidR="00E22476" w:rsidRPr="00040062">
        <w:rPr>
          <w:rFonts w:ascii="Arial" w:hAnsi="Arial" w:cs="Arial"/>
          <w:lang w:val="ru-RU" w:eastAsia="ru-RU"/>
        </w:rPr>
        <w:t xml:space="preserve">А392 </w:t>
      </w:r>
      <w:r w:rsidR="000D24FD" w:rsidRPr="00040062">
        <w:rPr>
          <w:rFonts w:ascii="Arial" w:hAnsi="Arial" w:cs="Arial"/>
          <w:lang w:val="ru-RU" w:eastAsia="ru-RU"/>
        </w:rPr>
        <w:t>«Южно-</w:t>
      </w:r>
      <w:r w:rsidR="00E22476" w:rsidRPr="00040062">
        <w:rPr>
          <w:rFonts w:ascii="Arial" w:hAnsi="Arial" w:cs="Arial"/>
          <w:lang w:val="ru-RU" w:eastAsia="ru-RU"/>
        </w:rPr>
        <w:t>Сахалинск</w:t>
      </w:r>
      <w:r w:rsidR="000D24FD" w:rsidRPr="00040062">
        <w:rPr>
          <w:rFonts w:ascii="Arial" w:hAnsi="Arial" w:cs="Arial"/>
          <w:lang w:val="ru-RU" w:eastAsia="ru-RU"/>
        </w:rPr>
        <w:t xml:space="preserve"> – </w:t>
      </w:r>
      <w:r w:rsidR="00E22476" w:rsidRPr="00040062">
        <w:rPr>
          <w:rFonts w:ascii="Arial" w:hAnsi="Arial" w:cs="Arial"/>
          <w:lang w:val="ru-RU" w:eastAsia="ru-RU"/>
        </w:rPr>
        <w:t>Холмск</w:t>
      </w:r>
      <w:r w:rsidR="000D24FD" w:rsidRPr="00040062">
        <w:rPr>
          <w:rFonts w:ascii="Arial" w:hAnsi="Arial" w:cs="Arial"/>
          <w:lang w:val="ru-RU" w:eastAsia="ru-RU"/>
        </w:rPr>
        <w:t>»</w:t>
      </w:r>
      <w:r w:rsidR="00E22476" w:rsidRPr="00040062">
        <w:rPr>
          <w:rFonts w:ascii="Arial" w:hAnsi="Arial" w:cs="Arial"/>
          <w:lang w:val="ru-RU" w:eastAsia="ru-RU"/>
        </w:rPr>
        <w:t>, 64Н-3 «Невельск – Томари – аэропорт Шахтёрск»</w:t>
      </w:r>
      <w:r w:rsidR="00E47E9B" w:rsidRPr="00040062">
        <w:rPr>
          <w:rFonts w:ascii="Arial" w:hAnsi="Arial" w:cs="Arial"/>
          <w:lang w:val="ru-RU" w:eastAsia="ru-RU"/>
        </w:rPr>
        <w:t>), а также дороги с грунтовым покрытием.</w:t>
      </w:r>
    </w:p>
    <w:p w14:paraId="1B8FA477" w14:textId="77777777" w:rsidR="00AA3873" w:rsidRPr="00040062" w:rsidRDefault="002E6158" w:rsidP="00040062">
      <w:pPr>
        <w:ind w:firstLine="709"/>
        <w:jc w:val="both"/>
        <w:rPr>
          <w:rFonts w:ascii="Arial" w:hAnsi="Arial" w:cs="Arial"/>
          <w:lang w:val="ru-RU" w:eastAsia="ru-RU"/>
        </w:rPr>
      </w:pPr>
      <w:r w:rsidRPr="00040062">
        <w:rPr>
          <w:rFonts w:ascii="Arial" w:hAnsi="Arial" w:cs="Arial"/>
          <w:lang w:val="ru-RU" w:eastAsia="ru-RU"/>
        </w:rPr>
        <w:t>П</w:t>
      </w:r>
      <w:r w:rsidR="00AD21AF" w:rsidRPr="00040062">
        <w:rPr>
          <w:rFonts w:ascii="Arial" w:hAnsi="Arial" w:cs="Arial"/>
          <w:lang w:val="ru-RU" w:eastAsia="ru-RU"/>
        </w:rPr>
        <w:t>о территории лесов проходят</w:t>
      </w:r>
      <w:r w:rsidR="00E47E9B" w:rsidRPr="00040062">
        <w:rPr>
          <w:rFonts w:ascii="Arial" w:hAnsi="Arial" w:cs="Arial"/>
          <w:lang w:val="ru-RU" w:eastAsia="ru-RU"/>
        </w:rPr>
        <w:t>:</w:t>
      </w:r>
    </w:p>
    <w:p w14:paraId="70A530B6" w14:textId="77777777" w:rsidR="00AA3873" w:rsidRPr="00040062" w:rsidRDefault="00E47E9B" w:rsidP="00040062">
      <w:pPr>
        <w:numPr>
          <w:ilvl w:val="0"/>
          <w:numId w:val="21"/>
        </w:numPr>
        <w:tabs>
          <w:tab w:val="left" w:pos="993"/>
        </w:tabs>
        <w:ind w:left="709" w:firstLine="0"/>
        <w:jc w:val="both"/>
        <w:rPr>
          <w:rFonts w:ascii="Arial" w:hAnsi="Arial" w:cs="Arial"/>
          <w:lang w:val="ru-RU" w:eastAsia="ru-RU"/>
        </w:rPr>
      </w:pPr>
      <w:r w:rsidRPr="00040062">
        <w:rPr>
          <w:rFonts w:ascii="Arial" w:hAnsi="Arial" w:cs="Arial"/>
          <w:lang w:val="ru-RU" w:eastAsia="ru-RU"/>
        </w:rPr>
        <w:t xml:space="preserve">железная </w:t>
      </w:r>
      <w:r w:rsidR="00E0068F" w:rsidRPr="00040062">
        <w:rPr>
          <w:rFonts w:ascii="Arial" w:hAnsi="Arial" w:cs="Arial"/>
          <w:lang w:val="ru-RU" w:eastAsia="ru-RU"/>
        </w:rPr>
        <w:t xml:space="preserve">узкоколейная </w:t>
      </w:r>
      <w:r w:rsidRPr="00040062">
        <w:rPr>
          <w:rFonts w:ascii="Arial" w:hAnsi="Arial" w:cs="Arial"/>
          <w:lang w:val="ru-RU" w:eastAsia="ru-RU"/>
        </w:rPr>
        <w:t>дорога – 0,6 км;</w:t>
      </w:r>
    </w:p>
    <w:p w14:paraId="0C4A9AE6" w14:textId="77777777" w:rsidR="00AA3873" w:rsidRPr="00040062" w:rsidRDefault="00E47E9B" w:rsidP="00040062">
      <w:pPr>
        <w:numPr>
          <w:ilvl w:val="0"/>
          <w:numId w:val="21"/>
        </w:numPr>
        <w:tabs>
          <w:tab w:val="left" w:pos="993"/>
        </w:tabs>
        <w:ind w:left="709" w:firstLine="0"/>
        <w:jc w:val="both"/>
        <w:rPr>
          <w:rFonts w:ascii="Arial" w:hAnsi="Arial" w:cs="Arial"/>
          <w:lang w:val="ru-RU" w:eastAsia="ru-RU"/>
        </w:rPr>
      </w:pPr>
      <w:r w:rsidRPr="00040062">
        <w:rPr>
          <w:rFonts w:ascii="Arial" w:hAnsi="Arial" w:cs="Arial"/>
          <w:lang w:val="ru-RU" w:eastAsia="ru-RU"/>
        </w:rPr>
        <w:t xml:space="preserve">дорога </w:t>
      </w:r>
      <w:r w:rsidR="00E0068F" w:rsidRPr="00040062">
        <w:rPr>
          <w:rFonts w:ascii="Arial" w:hAnsi="Arial" w:cs="Arial"/>
          <w:lang w:val="ru-RU" w:eastAsia="ru-RU"/>
        </w:rPr>
        <w:t>лесная</w:t>
      </w:r>
      <w:r w:rsidRPr="00040062">
        <w:rPr>
          <w:rFonts w:ascii="Arial" w:hAnsi="Arial" w:cs="Arial"/>
          <w:lang w:val="ru-RU" w:eastAsia="ru-RU"/>
        </w:rPr>
        <w:t xml:space="preserve"> – 13,5 км;</w:t>
      </w:r>
    </w:p>
    <w:p w14:paraId="252528DF" w14:textId="77777777" w:rsidR="00AA3873" w:rsidRPr="00040062" w:rsidRDefault="00E47E9B" w:rsidP="00040062">
      <w:pPr>
        <w:numPr>
          <w:ilvl w:val="0"/>
          <w:numId w:val="21"/>
        </w:numPr>
        <w:tabs>
          <w:tab w:val="left" w:pos="993"/>
        </w:tabs>
        <w:ind w:left="709" w:firstLine="0"/>
        <w:jc w:val="both"/>
        <w:rPr>
          <w:rFonts w:ascii="Arial" w:hAnsi="Arial" w:cs="Arial"/>
          <w:lang w:val="ru-RU" w:eastAsia="ru-RU"/>
        </w:rPr>
      </w:pPr>
      <w:r w:rsidRPr="00040062">
        <w:rPr>
          <w:rFonts w:ascii="Arial" w:hAnsi="Arial" w:cs="Arial"/>
          <w:lang w:val="ru-RU" w:eastAsia="ru-RU"/>
        </w:rPr>
        <w:t>дорога автомобильная грунтовая – 10,9 км;</w:t>
      </w:r>
    </w:p>
    <w:p w14:paraId="1D9DB926" w14:textId="77777777" w:rsidR="00D84DD2" w:rsidRPr="00040062" w:rsidRDefault="00AA3873" w:rsidP="00040062">
      <w:pPr>
        <w:numPr>
          <w:ilvl w:val="0"/>
          <w:numId w:val="21"/>
        </w:numPr>
        <w:tabs>
          <w:tab w:val="left" w:pos="993"/>
        </w:tabs>
        <w:ind w:left="709" w:firstLine="0"/>
        <w:jc w:val="both"/>
        <w:rPr>
          <w:rFonts w:ascii="Arial" w:hAnsi="Arial" w:cs="Arial"/>
          <w:lang w:val="ru-RU" w:eastAsia="ru-RU"/>
        </w:rPr>
      </w:pPr>
      <w:r w:rsidRPr="00040062">
        <w:rPr>
          <w:rFonts w:ascii="Arial" w:hAnsi="Arial" w:cs="Arial"/>
          <w:lang w:val="ru-RU" w:eastAsia="ru-RU"/>
        </w:rPr>
        <w:t>ЛЭП – 10,65 км.</w:t>
      </w:r>
    </w:p>
    <w:p w14:paraId="46D49AE1" w14:textId="77777777" w:rsidR="0071240B" w:rsidRPr="00040062" w:rsidRDefault="0071240B" w:rsidP="00040062">
      <w:pPr>
        <w:ind w:firstLine="709"/>
        <w:jc w:val="both"/>
        <w:rPr>
          <w:rFonts w:ascii="Arial" w:hAnsi="Arial" w:cs="Arial"/>
          <w:b/>
          <w:bCs/>
          <w:lang w:val="x-none" w:eastAsia="x-none"/>
        </w:rPr>
        <w:sectPr w:rsidR="0071240B" w:rsidRPr="00040062" w:rsidSect="000C3BB0">
          <w:pgSz w:w="11907" w:h="16840"/>
          <w:pgMar w:top="1134" w:right="567" w:bottom="1134" w:left="1134" w:header="0" w:footer="720" w:gutter="0"/>
          <w:cols w:space="720"/>
          <w:docGrid w:linePitch="326"/>
        </w:sectPr>
      </w:pPr>
    </w:p>
    <w:p w14:paraId="65468CCB" w14:textId="77777777" w:rsidR="00565F52" w:rsidRPr="00040062" w:rsidRDefault="006B1846" w:rsidP="00040062">
      <w:pPr>
        <w:keepNext/>
        <w:ind w:firstLine="708"/>
        <w:jc w:val="both"/>
        <w:outlineLvl w:val="1"/>
        <w:rPr>
          <w:rFonts w:ascii="Arial" w:hAnsi="Arial" w:cs="Arial"/>
          <w:b/>
          <w:lang w:val="ru-RU" w:eastAsia="ru-RU"/>
        </w:rPr>
      </w:pPr>
      <w:bookmarkStart w:id="135" w:name="_Toc208490335"/>
      <w:r w:rsidRPr="00040062">
        <w:rPr>
          <w:rFonts w:ascii="Arial" w:hAnsi="Arial" w:cs="Arial"/>
          <w:b/>
          <w:lang w:val="ru-RU" w:eastAsia="ru-RU"/>
        </w:rPr>
        <w:lastRenderedPageBreak/>
        <w:t>1.3</w:t>
      </w:r>
      <w:r w:rsidR="00E47E9B" w:rsidRPr="00040062">
        <w:rPr>
          <w:rFonts w:ascii="Arial" w:hAnsi="Arial" w:cs="Arial"/>
          <w:b/>
          <w:lang w:val="ru-RU" w:eastAsia="ru-RU"/>
        </w:rPr>
        <w:t xml:space="preserve"> </w:t>
      </w:r>
      <w:r w:rsidR="00273326" w:rsidRPr="00040062">
        <w:rPr>
          <w:rFonts w:ascii="Arial" w:hAnsi="Arial" w:cs="Arial"/>
          <w:b/>
          <w:lang w:val="ru-RU" w:eastAsia="ru-RU"/>
        </w:rPr>
        <w:t>Характеристика</w:t>
      </w:r>
      <w:r w:rsidR="00203186" w:rsidRPr="00040062">
        <w:rPr>
          <w:rFonts w:ascii="Arial" w:hAnsi="Arial" w:cs="Arial"/>
          <w:b/>
          <w:lang w:val="ru-RU" w:eastAsia="ru-RU"/>
        </w:rPr>
        <w:t xml:space="preserve"> лесного фонда</w:t>
      </w:r>
      <w:bookmarkEnd w:id="135"/>
    </w:p>
    <w:p w14:paraId="5E942687" w14:textId="77777777" w:rsidR="00203186" w:rsidRPr="00040062" w:rsidRDefault="00203186" w:rsidP="00040062">
      <w:pPr>
        <w:jc w:val="center"/>
        <w:rPr>
          <w:rFonts w:ascii="Arial" w:hAnsi="Arial" w:cs="Arial"/>
          <w:bCs/>
          <w:lang w:val="ru-RU" w:eastAsia="x-none"/>
        </w:rPr>
      </w:pPr>
    </w:p>
    <w:p w14:paraId="749700A0" w14:textId="77777777" w:rsidR="00203186" w:rsidRPr="00040062" w:rsidRDefault="00E47E9B" w:rsidP="00040062">
      <w:pPr>
        <w:keepNext/>
        <w:ind w:firstLine="708"/>
        <w:jc w:val="both"/>
        <w:outlineLvl w:val="2"/>
        <w:rPr>
          <w:rFonts w:ascii="Arial" w:hAnsi="Arial" w:cs="Arial"/>
          <w:b/>
          <w:bCs/>
          <w:iCs/>
          <w:lang w:val="ru-RU" w:eastAsia="ru-RU"/>
        </w:rPr>
      </w:pPr>
      <w:bookmarkStart w:id="136" w:name="_Toc208490336"/>
      <w:r w:rsidRPr="00040062">
        <w:rPr>
          <w:rFonts w:ascii="Arial" w:hAnsi="Arial" w:cs="Arial"/>
          <w:b/>
          <w:bCs/>
          <w:iCs/>
          <w:lang w:val="ru-RU" w:eastAsia="ru-RU"/>
        </w:rPr>
        <w:t>1.3.</w:t>
      </w:r>
      <w:r w:rsidR="008E6E64" w:rsidRPr="00040062">
        <w:rPr>
          <w:rFonts w:ascii="Arial" w:hAnsi="Arial" w:cs="Arial"/>
          <w:b/>
          <w:bCs/>
          <w:iCs/>
          <w:lang w:val="ru-RU" w:eastAsia="ru-RU"/>
        </w:rPr>
        <w:t>1</w:t>
      </w:r>
      <w:r w:rsidRPr="00040062">
        <w:rPr>
          <w:rFonts w:ascii="Arial" w:hAnsi="Arial" w:cs="Arial"/>
          <w:b/>
          <w:bCs/>
          <w:iCs/>
          <w:lang w:val="ru-RU" w:eastAsia="ru-RU"/>
        </w:rPr>
        <w:t xml:space="preserve"> Характер лесоустроительных работ</w:t>
      </w:r>
      <w:bookmarkEnd w:id="136"/>
    </w:p>
    <w:p w14:paraId="5FFFF66E" w14:textId="77777777" w:rsidR="0047387D"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Настоящее лесоустройство </w:t>
      </w:r>
      <w:r w:rsidR="0071240B" w:rsidRPr="00040062">
        <w:rPr>
          <w:rFonts w:ascii="Arial" w:hAnsi="Arial" w:cs="Arial"/>
          <w:lang w:val="ru-RU" w:eastAsia="ru-RU"/>
        </w:rPr>
        <w:t xml:space="preserve">лесных участков </w:t>
      </w:r>
      <w:r w:rsidR="00273326" w:rsidRPr="00040062">
        <w:rPr>
          <w:rFonts w:ascii="Arial" w:hAnsi="Arial" w:cs="Arial"/>
          <w:lang w:val="ru-RU" w:eastAsia="ru-RU"/>
        </w:rPr>
        <w:t>городских лесов</w:t>
      </w:r>
      <w:r w:rsidR="008E6066" w:rsidRPr="00040062">
        <w:rPr>
          <w:rFonts w:ascii="Arial" w:hAnsi="Arial" w:cs="Arial"/>
          <w:lang w:val="ru-RU" w:eastAsia="ru-RU"/>
        </w:rPr>
        <w:t xml:space="preserve"> выполнено в </w:t>
      </w:r>
      <w:r w:rsidR="008170AD" w:rsidRPr="00040062">
        <w:rPr>
          <w:rFonts w:ascii="Arial" w:hAnsi="Arial" w:cs="Arial"/>
          <w:lang w:val="ru-RU" w:eastAsia="ru-RU"/>
        </w:rPr>
        <w:t>2017</w:t>
      </w:r>
      <w:r w:rsidR="005476B2" w:rsidRPr="00040062">
        <w:rPr>
          <w:rFonts w:ascii="Arial" w:hAnsi="Arial" w:cs="Arial"/>
          <w:lang w:val="ru-RU" w:eastAsia="ru-RU"/>
        </w:rPr>
        <w:t xml:space="preserve"> году</w:t>
      </w:r>
      <w:r w:rsidRPr="00040062">
        <w:rPr>
          <w:rFonts w:ascii="Arial" w:hAnsi="Arial" w:cs="Arial"/>
          <w:lang w:val="ru-RU" w:eastAsia="ru-RU"/>
        </w:rPr>
        <w:t xml:space="preserve"> </w:t>
      </w:r>
      <w:r w:rsidR="005476B2" w:rsidRPr="00040062">
        <w:rPr>
          <w:rFonts w:ascii="Arial" w:hAnsi="Arial" w:cs="Arial"/>
          <w:lang w:val="ru-RU" w:eastAsia="ru-RU"/>
        </w:rPr>
        <w:t>ООО </w:t>
      </w:r>
      <w:r w:rsidR="00620A1A" w:rsidRPr="00040062">
        <w:rPr>
          <w:rFonts w:ascii="Arial" w:hAnsi="Arial" w:cs="Arial"/>
          <w:lang w:val="ru-RU" w:eastAsia="ru-RU"/>
        </w:rPr>
        <w:t>«</w:t>
      </w:r>
      <w:r w:rsidR="005476B2" w:rsidRPr="00040062">
        <w:rPr>
          <w:rFonts w:ascii="Arial" w:hAnsi="Arial" w:cs="Arial"/>
          <w:lang w:val="ru-RU" w:eastAsia="ru-RU"/>
        </w:rPr>
        <w:t>Экострой</w:t>
      </w:r>
      <w:r w:rsidR="00620A1A" w:rsidRPr="00040062">
        <w:rPr>
          <w:rFonts w:ascii="Arial" w:hAnsi="Arial" w:cs="Arial"/>
          <w:lang w:val="ru-RU" w:eastAsia="ru-RU"/>
        </w:rPr>
        <w:t>»</w:t>
      </w:r>
      <w:r w:rsidR="0071240B" w:rsidRPr="00040062">
        <w:rPr>
          <w:rFonts w:ascii="Arial" w:hAnsi="Arial" w:cs="Arial"/>
          <w:lang w:val="ru-RU" w:eastAsia="ru-RU"/>
        </w:rPr>
        <w:t xml:space="preserve"> на площади, согласованной с заказчиком</w:t>
      </w:r>
      <w:r w:rsidRPr="00040062">
        <w:rPr>
          <w:rFonts w:ascii="Arial" w:hAnsi="Arial" w:cs="Arial"/>
          <w:lang w:val="ru-RU" w:eastAsia="ru-RU"/>
        </w:rPr>
        <w:t>.</w:t>
      </w:r>
    </w:p>
    <w:p w14:paraId="799DC0FC" w14:textId="77777777" w:rsidR="0071240B" w:rsidRPr="00040062" w:rsidRDefault="00273326" w:rsidP="00040062">
      <w:pPr>
        <w:widowControl w:val="0"/>
        <w:ind w:firstLine="709"/>
        <w:jc w:val="both"/>
        <w:rPr>
          <w:rFonts w:ascii="Arial" w:hAnsi="Arial" w:cs="Arial"/>
          <w:lang w:val="ru-RU" w:eastAsia="ru-RU"/>
        </w:rPr>
      </w:pPr>
      <w:r w:rsidRPr="00040062">
        <w:rPr>
          <w:rFonts w:ascii="Arial" w:hAnsi="Arial" w:cs="Arial"/>
          <w:lang w:val="ru-RU" w:eastAsia="ru-RU"/>
        </w:rPr>
        <w:t>В соответствии со статьей 68 Лесного кодекса Российской Федерации лесо</w:t>
      </w:r>
      <w:r w:rsidR="006B1846" w:rsidRPr="00040062">
        <w:rPr>
          <w:rFonts w:ascii="Arial" w:hAnsi="Arial" w:cs="Arial"/>
          <w:lang w:val="ru-RU" w:eastAsia="ru-RU"/>
        </w:rPr>
        <w:t>устройство включает в себя:</w:t>
      </w:r>
    </w:p>
    <w:p w14:paraId="34017A62" w14:textId="77777777" w:rsidR="0071240B" w:rsidRPr="00040062" w:rsidRDefault="00273326" w:rsidP="00040062">
      <w:pPr>
        <w:widowControl w:val="0"/>
        <w:numPr>
          <w:ilvl w:val="0"/>
          <w:numId w:val="22"/>
        </w:numPr>
        <w:tabs>
          <w:tab w:val="left" w:pos="993"/>
        </w:tabs>
        <w:ind w:left="0" w:firstLine="709"/>
        <w:jc w:val="both"/>
        <w:rPr>
          <w:rFonts w:ascii="Arial" w:hAnsi="Arial" w:cs="Arial"/>
          <w:lang w:val="ru-RU" w:eastAsia="ru-RU"/>
        </w:rPr>
      </w:pPr>
      <w:r w:rsidRPr="00040062">
        <w:rPr>
          <w:rFonts w:ascii="Arial" w:hAnsi="Arial" w:cs="Arial"/>
          <w:lang w:val="ru-RU" w:eastAsia="ru-RU"/>
        </w:rPr>
        <w:t>проектирование лесничеств и лесопарков;</w:t>
      </w:r>
    </w:p>
    <w:p w14:paraId="37C0DEBD" w14:textId="77777777" w:rsidR="0071240B" w:rsidRPr="00040062" w:rsidRDefault="00273326" w:rsidP="00040062">
      <w:pPr>
        <w:widowControl w:val="0"/>
        <w:numPr>
          <w:ilvl w:val="0"/>
          <w:numId w:val="22"/>
        </w:numPr>
        <w:tabs>
          <w:tab w:val="left" w:pos="993"/>
        </w:tabs>
        <w:ind w:left="0" w:firstLine="709"/>
        <w:jc w:val="both"/>
        <w:rPr>
          <w:rFonts w:ascii="Arial" w:hAnsi="Arial" w:cs="Arial"/>
          <w:lang w:val="ru-RU" w:eastAsia="ru-RU"/>
        </w:rPr>
      </w:pPr>
      <w:r w:rsidRPr="00040062">
        <w:rPr>
          <w:rFonts w:ascii="Arial" w:hAnsi="Arial" w:cs="Arial"/>
          <w:lang w:val="ru-RU" w:eastAsia="ru-RU"/>
        </w:rPr>
        <w:t>проектирование эксплуатационных лесов, защитных лесов, резервных лесов, а также особо защитных участков лесов;</w:t>
      </w:r>
    </w:p>
    <w:p w14:paraId="7D2DCA07" w14:textId="77777777" w:rsidR="0071240B" w:rsidRPr="00040062" w:rsidRDefault="00273326" w:rsidP="00040062">
      <w:pPr>
        <w:widowControl w:val="0"/>
        <w:numPr>
          <w:ilvl w:val="0"/>
          <w:numId w:val="22"/>
        </w:numPr>
        <w:tabs>
          <w:tab w:val="left" w:pos="993"/>
        </w:tabs>
        <w:ind w:left="0" w:firstLine="709"/>
        <w:jc w:val="both"/>
        <w:rPr>
          <w:rFonts w:ascii="Arial" w:hAnsi="Arial" w:cs="Arial"/>
          <w:lang w:val="ru-RU" w:eastAsia="ru-RU"/>
        </w:rPr>
      </w:pPr>
      <w:r w:rsidRPr="00040062">
        <w:rPr>
          <w:rFonts w:ascii="Arial" w:hAnsi="Arial" w:cs="Arial"/>
          <w:lang w:val="ru-RU" w:eastAsia="ru-RU"/>
        </w:rPr>
        <w:t>проектирование лесных участков;</w:t>
      </w:r>
    </w:p>
    <w:p w14:paraId="60AC78C9" w14:textId="77777777" w:rsidR="0071240B" w:rsidRPr="00040062" w:rsidRDefault="00273326" w:rsidP="00040062">
      <w:pPr>
        <w:widowControl w:val="0"/>
        <w:numPr>
          <w:ilvl w:val="0"/>
          <w:numId w:val="22"/>
        </w:numPr>
        <w:tabs>
          <w:tab w:val="left" w:pos="993"/>
        </w:tabs>
        <w:ind w:left="0" w:firstLine="709"/>
        <w:jc w:val="both"/>
        <w:rPr>
          <w:rFonts w:ascii="Arial" w:hAnsi="Arial" w:cs="Arial"/>
          <w:lang w:val="ru-RU" w:eastAsia="ru-RU"/>
        </w:rPr>
      </w:pPr>
      <w:r w:rsidRPr="00040062">
        <w:rPr>
          <w:rFonts w:ascii="Arial" w:hAnsi="Arial" w:cs="Arial"/>
          <w:lang w:val="ru-RU" w:eastAsia="ru-RU"/>
        </w:rPr>
        <w:t>закрепление на местности местоположения границ лесничеств, лесопарков, эксплуатационных лесов, защитных лесов, резервных лесов, особо защитных участков лесов и лесных участков;</w:t>
      </w:r>
    </w:p>
    <w:p w14:paraId="53A295CE" w14:textId="77777777" w:rsidR="0071240B" w:rsidRPr="00040062" w:rsidRDefault="00273326" w:rsidP="00040062">
      <w:pPr>
        <w:widowControl w:val="0"/>
        <w:numPr>
          <w:ilvl w:val="0"/>
          <w:numId w:val="22"/>
        </w:numPr>
        <w:tabs>
          <w:tab w:val="left" w:pos="993"/>
        </w:tabs>
        <w:ind w:left="0" w:firstLine="709"/>
        <w:jc w:val="both"/>
        <w:rPr>
          <w:rFonts w:ascii="Arial" w:hAnsi="Arial" w:cs="Arial"/>
          <w:lang w:val="ru-RU" w:eastAsia="ru-RU"/>
        </w:rPr>
      </w:pPr>
      <w:r w:rsidRPr="00040062">
        <w:rPr>
          <w:rFonts w:ascii="Arial" w:hAnsi="Arial" w:cs="Arial"/>
          <w:lang w:val="ru-RU" w:eastAsia="ru-RU"/>
        </w:rPr>
        <w:t>таксацию лесов;</w:t>
      </w:r>
    </w:p>
    <w:p w14:paraId="1F59D10F" w14:textId="77777777" w:rsidR="00273326" w:rsidRPr="00040062" w:rsidRDefault="00E47E9B" w:rsidP="00040062">
      <w:pPr>
        <w:widowControl w:val="0"/>
        <w:numPr>
          <w:ilvl w:val="0"/>
          <w:numId w:val="22"/>
        </w:numPr>
        <w:tabs>
          <w:tab w:val="left" w:pos="993"/>
        </w:tabs>
        <w:ind w:left="0" w:firstLine="709"/>
        <w:jc w:val="both"/>
        <w:rPr>
          <w:rFonts w:ascii="Arial" w:hAnsi="Arial" w:cs="Arial"/>
          <w:lang w:val="ru-RU" w:eastAsia="ru-RU"/>
        </w:rPr>
      </w:pPr>
      <w:r w:rsidRPr="00040062">
        <w:rPr>
          <w:rFonts w:ascii="Arial" w:hAnsi="Arial" w:cs="Arial"/>
          <w:lang w:val="ru-RU" w:eastAsia="ru-RU"/>
        </w:rPr>
        <w:t>проектирование мероприятий по охране, защите и воспроизводству лесов.</w:t>
      </w:r>
    </w:p>
    <w:p w14:paraId="53B60264" w14:textId="77777777" w:rsidR="00FF3274"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Таксация насаждений проведена методом классов возраста по </w:t>
      </w:r>
      <w:r w:rsidRPr="00040062">
        <w:rPr>
          <w:rFonts w:ascii="Arial" w:hAnsi="Arial" w:cs="Arial"/>
          <w:lang w:eastAsia="ru-RU"/>
        </w:rPr>
        <w:t>I</w:t>
      </w:r>
      <w:r w:rsidR="00736136" w:rsidRPr="00040062">
        <w:rPr>
          <w:rFonts w:ascii="Arial" w:hAnsi="Arial" w:cs="Arial"/>
          <w:lang w:val="ru-RU" w:eastAsia="ru-RU"/>
        </w:rPr>
        <w:t xml:space="preserve"> </w:t>
      </w:r>
      <w:r w:rsidRPr="00040062">
        <w:rPr>
          <w:rFonts w:ascii="Arial" w:hAnsi="Arial" w:cs="Arial"/>
          <w:lang w:val="ru-RU" w:eastAsia="ru-RU"/>
        </w:rPr>
        <w:t xml:space="preserve">лесотаксационному разряду. </w:t>
      </w:r>
    </w:p>
    <w:p w14:paraId="08869D49" w14:textId="77777777" w:rsidR="002E02D7" w:rsidRPr="00040062" w:rsidRDefault="00FF3274" w:rsidP="00040062">
      <w:pPr>
        <w:widowControl w:val="0"/>
        <w:ind w:firstLine="709"/>
        <w:jc w:val="both"/>
        <w:rPr>
          <w:rFonts w:ascii="Arial" w:hAnsi="Arial" w:cs="Arial"/>
          <w:lang w:val="ru-RU" w:eastAsia="ru-RU"/>
        </w:rPr>
      </w:pPr>
      <w:r w:rsidRPr="00040062">
        <w:rPr>
          <w:rFonts w:ascii="Arial" w:hAnsi="Arial" w:cs="Arial"/>
          <w:lang w:val="ru-RU" w:eastAsia="ru-RU"/>
        </w:rPr>
        <w:t xml:space="preserve">В качестве геодезической основы для составления планово-картографических материалов использованы топографические карты </w:t>
      </w:r>
      <w:r w:rsidR="00E47E9B" w:rsidRPr="00040062">
        <w:rPr>
          <w:rFonts w:ascii="Arial" w:hAnsi="Arial" w:cs="Arial"/>
          <w:lang w:val="ru-RU" w:eastAsia="ru-RU"/>
        </w:rPr>
        <w:t>и</w:t>
      </w:r>
      <w:r w:rsidRPr="00040062">
        <w:rPr>
          <w:rFonts w:ascii="Arial" w:hAnsi="Arial" w:cs="Arial"/>
          <w:lang w:val="ru-RU" w:eastAsia="ru-RU"/>
        </w:rPr>
        <w:t xml:space="preserve"> план</w:t>
      </w:r>
      <w:r w:rsidR="00E47E9B" w:rsidRPr="00040062">
        <w:rPr>
          <w:rFonts w:ascii="Arial" w:hAnsi="Arial" w:cs="Arial"/>
          <w:lang w:val="ru-RU" w:eastAsia="ru-RU"/>
        </w:rPr>
        <w:t>ы внутрихозяйственного землеустройства.</w:t>
      </w:r>
    </w:p>
    <w:p w14:paraId="2F4C9CAA" w14:textId="77777777" w:rsidR="001B5CB2"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Закрепление на местности местоположения границ городски</w:t>
      </w:r>
      <w:r w:rsidR="00A9168F" w:rsidRPr="00040062">
        <w:rPr>
          <w:rFonts w:ascii="Arial" w:hAnsi="Arial" w:cs="Arial"/>
          <w:lang w:val="ru-RU" w:eastAsia="ru-RU"/>
        </w:rPr>
        <w:t>х</w:t>
      </w:r>
      <w:r w:rsidRPr="00040062">
        <w:rPr>
          <w:rFonts w:ascii="Arial" w:hAnsi="Arial" w:cs="Arial"/>
          <w:lang w:val="ru-RU" w:eastAsia="ru-RU"/>
        </w:rPr>
        <w:t xml:space="preserve"> лесов не осуществлялось в связи с отсутствием данных требований в техническом задании.</w:t>
      </w:r>
    </w:p>
    <w:p w14:paraId="2922E081" w14:textId="77777777" w:rsidR="00FF3274"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 xml:space="preserve">Целью </w:t>
      </w:r>
      <w:r w:rsidR="00C14FC6" w:rsidRPr="00040062">
        <w:rPr>
          <w:rFonts w:ascii="Arial" w:hAnsi="Arial" w:cs="Arial"/>
          <w:lang w:val="ru-RU" w:eastAsia="ru-RU"/>
        </w:rPr>
        <w:t xml:space="preserve">данного </w:t>
      </w:r>
      <w:r w:rsidRPr="00040062">
        <w:rPr>
          <w:rFonts w:ascii="Arial" w:hAnsi="Arial" w:cs="Arial"/>
          <w:lang w:val="ru-RU" w:eastAsia="ru-RU"/>
        </w:rPr>
        <w:t xml:space="preserve">лесоустройства является </w:t>
      </w:r>
      <w:r w:rsidR="00B93788" w:rsidRPr="00040062">
        <w:rPr>
          <w:rFonts w:ascii="Arial" w:hAnsi="Arial" w:cs="Arial"/>
          <w:lang w:val="ru-RU" w:eastAsia="ru-RU"/>
        </w:rPr>
        <w:t xml:space="preserve">составление </w:t>
      </w:r>
      <w:r w:rsidRPr="00040062">
        <w:rPr>
          <w:rFonts w:ascii="Arial" w:hAnsi="Arial" w:cs="Arial"/>
          <w:lang w:val="ru-RU" w:eastAsia="ru-RU"/>
        </w:rPr>
        <w:t xml:space="preserve">таксационных характеристик </w:t>
      </w:r>
      <w:r w:rsidR="00E075DE" w:rsidRPr="00040062">
        <w:rPr>
          <w:rFonts w:ascii="Arial" w:hAnsi="Arial" w:cs="Arial"/>
          <w:lang w:val="ru-RU" w:eastAsia="ru-RU"/>
        </w:rPr>
        <w:t>городских лесов</w:t>
      </w:r>
      <w:r w:rsidRPr="00040062">
        <w:rPr>
          <w:rFonts w:ascii="Arial" w:hAnsi="Arial" w:cs="Arial"/>
          <w:lang w:val="ru-RU" w:eastAsia="ru-RU"/>
        </w:rPr>
        <w:t xml:space="preserve"> на посл</w:t>
      </w:r>
      <w:r w:rsidR="005C51A1" w:rsidRPr="00040062">
        <w:rPr>
          <w:rFonts w:ascii="Arial" w:hAnsi="Arial" w:cs="Arial"/>
          <w:lang w:val="ru-RU" w:eastAsia="ru-RU"/>
        </w:rPr>
        <w:t>едующий ревизионный период (201</w:t>
      </w:r>
      <w:r w:rsidR="00422952" w:rsidRPr="00040062">
        <w:rPr>
          <w:rFonts w:ascii="Arial" w:hAnsi="Arial" w:cs="Arial"/>
          <w:lang w:val="ru-RU" w:eastAsia="ru-RU"/>
        </w:rPr>
        <w:t>7</w:t>
      </w:r>
      <w:r w:rsidR="005C51A1" w:rsidRPr="00040062">
        <w:rPr>
          <w:rFonts w:ascii="Arial" w:hAnsi="Arial" w:cs="Arial"/>
          <w:lang w:val="ru-RU" w:eastAsia="ru-RU"/>
        </w:rPr>
        <w:t>-20</w:t>
      </w:r>
      <w:r w:rsidR="008E6066" w:rsidRPr="00040062">
        <w:rPr>
          <w:rFonts w:ascii="Arial" w:hAnsi="Arial" w:cs="Arial"/>
          <w:lang w:val="ru-RU" w:eastAsia="ru-RU"/>
        </w:rPr>
        <w:t>2</w:t>
      </w:r>
      <w:r w:rsidR="006A410F" w:rsidRPr="00040062">
        <w:rPr>
          <w:rFonts w:ascii="Arial" w:hAnsi="Arial" w:cs="Arial"/>
          <w:lang w:val="ru-RU" w:eastAsia="ru-RU"/>
        </w:rPr>
        <w:t>6</w:t>
      </w:r>
      <w:r w:rsidRPr="00040062">
        <w:rPr>
          <w:rFonts w:ascii="Arial" w:hAnsi="Arial" w:cs="Arial"/>
          <w:lang w:val="ru-RU" w:eastAsia="ru-RU"/>
        </w:rPr>
        <w:t xml:space="preserve"> гг.),</w:t>
      </w:r>
      <w:r w:rsidR="00C14FC6" w:rsidRPr="00040062">
        <w:rPr>
          <w:rFonts w:ascii="Arial" w:hAnsi="Arial" w:cs="Arial"/>
          <w:lang w:val="ru-RU" w:eastAsia="ru-RU"/>
        </w:rPr>
        <w:t xml:space="preserve"> </w:t>
      </w:r>
      <w:r w:rsidRPr="00040062">
        <w:rPr>
          <w:rFonts w:ascii="Arial" w:hAnsi="Arial" w:cs="Arial"/>
          <w:lang w:val="ru-RU" w:eastAsia="ru-RU"/>
        </w:rPr>
        <w:t>направленных на</w:t>
      </w:r>
      <w:r w:rsidR="00273326" w:rsidRPr="00040062">
        <w:rPr>
          <w:rFonts w:ascii="Arial" w:hAnsi="Arial" w:cs="Arial"/>
          <w:lang w:val="ru-RU" w:eastAsia="ru-RU"/>
        </w:rPr>
        <w:t xml:space="preserve"> проектирование мероприятий по охране,</w:t>
      </w:r>
      <w:r w:rsidR="00C14FC6" w:rsidRPr="00040062">
        <w:rPr>
          <w:rFonts w:ascii="Arial" w:hAnsi="Arial" w:cs="Arial"/>
          <w:lang w:val="ru-RU" w:eastAsia="ru-RU"/>
        </w:rPr>
        <w:t xml:space="preserve"> защите и воспроизводству лесов, </w:t>
      </w:r>
      <w:r w:rsidRPr="00040062">
        <w:rPr>
          <w:rFonts w:ascii="Arial" w:hAnsi="Arial" w:cs="Arial"/>
          <w:lang w:val="ru-RU" w:eastAsia="ru-RU"/>
        </w:rPr>
        <w:t>обеспечение ведения лесного хозяйства</w:t>
      </w:r>
      <w:r w:rsidR="00C14FC6" w:rsidRPr="00040062">
        <w:rPr>
          <w:rFonts w:ascii="Arial" w:hAnsi="Arial" w:cs="Arial"/>
          <w:lang w:val="ru-RU" w:eastAsia="ru-RU"/>
        </w:rPr>
        <w:t xml:space="preserve"> в соответствии с действующим законодательством</w:t>
      </w:r>
      <w:r w:rsidRPr="00040062">
        <w:rPr>
          <w:rFonts w:ascii="Arial" w:hAnsi="Arial" w:cs="Arial"/>
          <w:lang w:val="ru-RU" w:eastAsia="ru-RU"/>
        </w:rPr>
        <w:t>.</w:t>
      </w:r>
    </w:p>
    <w:p w14:paraId="3A0B77ED" w14:textId="77777777" w:rsidR="0045499E" w:rsidRPr="00040062" w:rsidRDefault="00FF3274" w:rsidP="00040062">
      <w:pPr>
        <w:widowControl w:val="0"/>
        <w:ind w:firstLine="709"/>
        <w:jc w:val="both"/>
        <w:rPr>
          <w:rFonts w:ascii="Arial" w:hAnsi="Arial" w:cs="Arial"/>
          <w:lang w:val="ru-RU" w:eastAsia="ru-RU"/>
        </w:rPr>
      </w:pPr>
      <w:r w:rsidRPr="00040062">
        <w:rPr>
          <w:rFonts w:ascii="Arial" w:hAnsi="Arial" w:cs="Arial"/>
          <w:lang w:val="ru-RU" w:eastAsia="ru-RU"/>
        </w:rPr>
        <w:t xml:space="preserve">Для корректирования запасов насаждений использовалась стандартная таблица сумм площадей сечений и запасов древостоев </w:t>
      </w:r>
      <w:r w:rsidR="00E47E9B" w:rsidRPr="00040062">
        <w:rPr>
          <w:rFonts w:ascii="Arial" w:hAnsi="Arial" w:cs="Arial"/>
          <w:lang w:val="ru-RU" w:eastAsia="ru-RU"/>
        </w:rPr>
        <w:t>использовались таблицы: сосн</w:t>
      </w:r>
      <w:r w:rsidR="0071240B" w:rsidRPr="00040062">
        <w:rPr>
          <w:rFonts w:ascii="Arial" w:hAnsi="Arial" w:cs="Arial"/>
          <w:lang w:val="ru-RU" w:eastAsia="ru-RU"/>
        </w:rPr>
        <w:t>а</w:t>
      </w:r>
      <w:r w:rsidR="0053790B" w:rsidRPr="00040062">
        <w:rPr>
          <w:rFonts w:ascii="Arial" w:hAnsi="Arial" w:cs="Arial"/>
          <w:lang w:val="ru-RU" w:eastAsia="ru-RU"/>
        </w:rPr>
        <w:t xml:space="preserve"> </w:t>
      </w:r>
      <w:r w:rsidR="00F80EE7" w:rsidRPr="00040062">
        <w:rPr>
          <w:rFonts w:ascii="Arial" w:hAnsi="Arial" w:cs="Arial"/>
          <w:lang w:val="ru-RU" w:eastAsia="ru-RU"/>
        </w:rPr>
        <w:t xml:space="preserve">и ель </w:t>
      </w:r>
      <w:r w:rsidR="00E47E9B" w:rsidRPr="00040062">
        <w:rPr>
          <w:rFonts w:ascii="Arial" w:hAnsi="Arial" w:cs="Arial"/>
          <w:lang w:val="ru-RU" w:eastAsia="ru-RU"/>
        </w:rPr>
        <w:t>по Загр</w:t>
      </w:r>
      <w:r w:rsidR="0071240B" w:rsidRPr="00040062">
        <w:rPr>
          <w:rFonts w:ascii="Arial" w:hAnsi="Arial" w:cs="Arial"/>
          <w:lang w:val="ru-RU" w:eastAsia="ru-RU"/>
        </w:rPr>
        <w:t>е</w:t>
      </w:r>
      <w:r w:rsidR="0053790B" w:rsidRPr="00040062">
        <w:rPr>
          <w:rFonts w:ascii="Arial" w:hAnsi="Arial" w:cs="Arial"/>
          <w:lang w:val="ru-RU" w:eastAsia="ru-RU"/>
        </w:rPr>
        <w:t>еву</w:t>
      </w:r>
      <w:r w:rsidR="002331DF" w:rsidRPr="00040062">
        <w:rPr>
          <w:rFonts w:ascii="Arial" w:hAnsi="Arial" w:cs="Arial"/>
          <w:lang w:val="ru-RU" w:eastAsia="ru-RU"/>
        </w:rPr>
        <w:t> </w:t>
      </w:r>
      <w:r w:rsidR="0053790B" w:rsidRPr="00040062">
        <w:rPr>
          <w:rFonts w:ascii="Arial" w:hAnsi="Arial" w:cs="Arial"/>
          <w:lang w:val="ru-RU" w:eastAsia="ru-RU"/>
        </w:rPr>
        <w:t>В.В.</w:t>
      </w:r>
      <w:r w:rsidR="00E47E9B" w:rsidRPr="00040062">
        <w:rPr>
          <w:rFonts w:ascii="Arial" w:hAnsi="Arial" w:cs="Arial"/>
          <w:lang w:val="ru-RU" w:eastAsia="ru-RU"/>
        </w:rPr>
        <w:t xml:space="preserve">, </w:t>
      </w:r>
      <w:r w:rsidR="001B5CB2" w:rsidRPr="00040062">
        <w:rPr>
          <w:rFonts w:ascii="Arial" w:hAnsi="Arial" w:cs="Arial"/>
          <w:lang w:val="ru-RU" w:eastAsia="ru-RU"/>
        </w:rPr>
        <w:t>лиственница по Выводцеву</w:t>
      </w:r>
      <w:r w:rsidR="002331DF" w:rsidRPr="00040062">
        <w:rPr>
          <w:rFonts w:ascii="Arial" w:hAnsi="Arial" w:cs="Arial"/>
          <w:lang w:val="ru-RU" w:eastAsia="ru-RU"/>
        </w:rPr>
        <w:t> </w:t>
      </w:r>
      <w:r w:rsidR="00620A1A" w:rsidRPr="00040062">
        <w:rPr>
          <w:rFonts w:ascii="Arial" w:hAnsi="Arial" w:cs="Arial"/>
          <w:lang w:val="ru-RU" w:eastAsia="ru-RU"/>
        </w:rPr>
        <w:t>И.В.</w:t>
      </w:r>
      <w:r w:rsidR="00F80EE7" w:rsidRPr="00040062">
        <w:rPr>
          <w:rFonts w:ascii="Arial" w:hAnsi="Arial" w:cs="Arial"/>
          <w:lang w:val="ru-RU" w:eastAsia="ru-RU"/>
        </w:rPr>
        <w:t xml:space="preserve">, </w:t>
      </w:r>
      <w:r w:rsidR="001B5CB2" w:rsidRPr="00040062">
        <w:rPr>
          <w:rFonts w:ascii="Arial" w:hAnsi="Arial" w:cs="Arial"/>
          <w:lang w:val="ru-RU" w:eastAsia="ru-RU"/>
        </w:rPr>
        <w:t>береза по Саликову </w:t>
      </w:r>
      <w:r w:rsidR="00E47E9B" w:rsidRPr="00040062">
        <w:rPr>
          <w:rFonts w:ascii="Arial" w:hAnsi="Arial" w:cs="Arial"/>
          <w:lang w:val="ru-RU" w:eastAsia="ru-RU"/>
        </w:rPr>
        <w:t xml:space="preserve">Н.Я., </w:t>
      </w:r>
      <w:r w:rsidR="00422952" w:rsidRPr="00040062">
        <w:rPr>
          <w:rFonts w:ascii="Arial" w:hAnsi="Arial" w:cs="Arial"/>
          <w:lang w:val="ru-RU" w:eastAsia="ru-RU"/>
        </w:rPr>
        <w:t xml:space="preserve">осина по </w:t>
      </w:r>
      <w:r w:rsidR="00620A1A" w:rsidRPr="00040062">
        <w:rPr>
          <w:rFonts w:ascii="Arial" w:hAnsi="Arial" w:cs="Arial"/>
          <w:lang w:val="ru-RU" w:eastAsia="ru-RU"/>
        </w:rPr>
        <w:t>Чернявскому </w:t>
      </w:r>
      <w:r w:rsidR="00B77493" w:rsidRPr="00040062">
        <w:rPr>
          <w:rFonts w:ascii="Arial" w:hAnsi="Arial" w:cs="Arial"/>
          <w:lang w:val="ru-RU" w:eastAsia="ru-RU"/>
        </w:rPr>
        <w:t>В.С.</w:t>
      </w:r>
    </w:p>
    <w:p w14:paraId="65048860" w14:textId="77777777" w:rsidR="0045499E" w:rsidRPr="00040062" w:rsidRDefault="00FF3274" w:rsidP="00040062">
      <w:pPr>
        <w:widowControl w:val="0"/>
        <w:ind w:firstLine="709"/>
        <w:jc w:val="both"/>
        <w:rPr>
          <w:rFonts w:ascii="Arial" w:hAnsi="Arial" w:cs="Arial"/>
          <w:lang w:val="ru-RU" w:eastAsia="ru-RU"/>
        </w:rPr>
      </w:pPr>
      <w:r w:rsidRPr="00040062">
        <w:rPr>
          <w:rFonts w:ascii="Arial" w:hAnsi="Arial" w:cs="Arial"/>
          <w:lang w:val="ru-RU" w:eastAsia="ru-RU"/>
        </w:rPr>
        <w:t>Определение класса бонитета насаждений производилось по бонитиро</w:t>
      </w:r>
      <w:r w:rsidR="007B0B87" w:rsidRPr="00040062">
        <w:rPr>
          <w:rFonts w:ascii="Arial" w:hAnsi="Arial" w:cs="Arial"/>
          <w:lang w:val="ru-RU" w:eastAsia="ru-RU"/>
        </w:rPr>
        <w:t xml:space="preserve">вочной шкале </w:t>
      </w:r>
      <w:r w:rsidR="00E47E9B" w:rsidRPr="00040062">
        <w:rPr>
          <w:rFonts w:ascii="Arial" w:hAnsi="Arial" w:cs="Arial"/>
          <w:lang w:val="ru-RU" w:eastAsia="ru-RU"/>
        </w:rPr>
        <w:t>по группам древесных пород (ВНИИЛМ)</w:t>
      </w:r>
      <w:r w:rsidR="00A746DB" w:rsidRPr="00040062">
        <w:rPr>
          <w:rFonts w:ascii="Arial" w:hAnsi="Arial" w:cs="Arial"/>
          <w:lang w:val="ru-RU" w:eastAsia="ru-RU"/>
        </w:rPr>
        <w:t xml:space="preserve"> с учетом бонитиро</w:t>
      </w:r>
      <w:r w:rsidR="00B128A4" w:rsidRPr="00040062">
        <w:rPr>
          <w:rFonts w:ascii="Arial" w:hAnsi="Arial" w:cs="Arial"/>
          <w:lang w:val="ru-RU" w:eastAsia="ru-RU"/>
        </w:rPr>
        <w:t>вочной шкалы по М.М. </w:t>
      </w:r>
      <w:r w:rsidR="00A746DB" w:rsidRPr="00040062">
        <w:rPr>
          <w:rFonts w:ascii="Arial" w:hAnsi="Arial" w:cs="Arial"/>
          <w:lang w:val="ru-RU" w:eastAsia="ru-RU"/>
        </w:rPr>
        <w:t>Орлову</w:t>
      </w:r>
      <w:r w:rsidR="006B1846" w:rsidRPr="00040062">
        <w:rPr>
          <w:rFonts w:ascii="Arial" w:hAnsi="Arial" w:cs="Arial"/>
          <w:lang w:val="ru-RU" w:eastAsia="ru-RU"/>
        </w:rPr>
        <w:t>.</w:t>
      </w:r>
    </w:p>
    <w:p w14:paraId="79F0BD70" w14:textId="77777777" w:rsidR="0045499E" w:rsidRPr="00040062" w:rsidRDefault="00FA0FD2" w:rsidP="00040062">
      <w:pPr>
        <w:widowControl w:val="0"/>
        <w:ind w:firstLine="709"/>
        <w:jc w:val="both"/>
        <w:rPr>
          <w:rFonts w:ascii="Arial" w:hAnsi="Arial" w:cs="Arial"/>
          <w:lang w:val="ru-RU" w:eastAsia="ru-RU"/>
        </w:rPr>
      </w:pPr>
      <w:r w:rsidRPr="00040062">
        <w:rPr>
          <w:rFonts w:ascii="Arial" w:hAnsi="Arial" w:cs="Arial"/>
          <w:lang w:val="ru-RU" w:eastAsia="ru-RU"/>
        </w:rPr>
        <w:t xml:space="preserve">Определение типа леса производилось по общепринятой в геоботанике и лесоустройстве методикам, с использованием </w:t>
      </w:r>
      <w:r w:rsidR="008E6066" w:rsidRPr="00040062">
        <w:rPr>
          <w:rFonts w:ascii="Arial" w:hAnsi="Arial" w:cs="Arial"/>
          <w:lang w:val="ru-RU" w:eastAsia="ru-RU"/>
        </w:rPr>
        <w:t>схем</w:t>
      </w:r>
      <w:r w:rsidRPr="00040062">
        <w:rPr>
          <w:rFonts w:ascii="Arial" w:hAnsi="Arial" w:cs="Arial"/>
          <w:lang w:val="ru-RU" w:eastAsia="ru-RU"/>
        </w:rPr>
        <w:t>ы</w:t>
      </w:r>
      <w:r w:rsidR="008E6066" w:rsidRPr="00040062">
        <w:rPr>
          <w:rFonts w:ascii="Arial" w:hAnsi="Arial" w:cs="Arial"/>
          <w:lang w:val="ru-RU" w:eastAsia="ru-RU"/>
        </w:rPr>
        <w:t xml:space="preserve"> типов </w:t>
      </w:r>
      <w:r w:rsidR="00E47E9B" w:rsidRPr="00040062">
        <w:rPr>
          <w:rFonts w:ascii="Arial" w:hAnsi="Arial" w:cs="Arial"/>
          <w:lang w:val="ru-RU" w:eastAsia="ru-RU"/>
        </w:rPr>
        <w:t xml:space="preserve">ФГУП </w:t>
      </w:r>
      <w:r w:rsidR="00620A1A" w:rsidRPr="00040062">
        <w:rPr>
          <w:rFonts w:ascii="Arial" w:hAnsi="Arial" w:cs="Arial"/>
          <w:lang w:val="ru-RU" w:eastAsia="ru-RU"/>
        </w:rPr>
        <w:t>«</w:t>
      </w:r>
      <w:r w:rsidR="00E47E9B" w:rsidRPr="00040062">
        <w:rPr>
          <w:rFonts w:ascii="Arial" w:hAnsi="Arial" w:cs="Arial"/>
          <w:lang w:val="ru-RU" w:eastAsia="ru-RU"/>
        </w:rPr>
        <w:t>Рослесинфорг</w:t>
      </w:r>
      <w:r w:rsidR="00620A1A" w:rsidRPr="00040062">
        <w:rPr>
          <w:rFonts w:ascii="Arial" w:hAnsi="Arial" w:cs="Arial"/>
          <w:lang w:val="ru-RU" w:eastAsia="ru-RU"/>
        </w:rPr>
        <w:t>»</w:t>
      </w:r>
      <w:r w:rsidRPr="00040062">
        <w:rPr>
          <w:rFonts w:ascii="Arial" w:hAnsi="Arial" w:cs="Arial"/>
          <w:lang w:val="ru-RU" w:eastAsia="ru-RU"/>
        </w:rPr>
        <w:t>.</w:t>
      </w:r>
    </w:p>
    <w:p w14:paraId="23A0677A" w14:textId="77777777" w:rsidR="00122D8B" w:rsidRPr="00040062" w:rsidRDefault="0045499E" w:rsidP="00040062">
      <w:pPr>
        <w:ind w:firstLine="709"/>
        <w:jc w:val="both"/>
        <w:rPr>
          <w:rFonts w:ascii="Arial" w:hAnsi="Arial" w:cs="Arial"/>
          <w:lang w:val="ru-RU" w:eastAsia="ru-RU"/>
        </w:rPr>
      </w:pPr>
      <w:r w:rsidRPr="00040062">
        <w:rPr>
          <w:rFonts w:ascii="Arial" w:hAnsi="Arial" w:cs="Arial"/>
          <w:lang w:val="ru-RU" w:eastAsia="ru-RU"/>
        </w:rPr>
        <w:t xml:space="preserve">Данная схема типов леса корректировалась и </w:t>
      </w:r>
      <w:r w:rsidR="00E47E9B" w:rsidRPr="00040062">
        <w:rPr>
          <w:rFonts w:ascii="Arial" w:hAnsi="Arial" w:cs="Arial"/>
          <w:lang w:val="ru-RU" w:eastAsia="ru-RU"/>
        </w:rPr>
        <w:t xml:space="preserve">соответствует лесорастительным условиям района расположения </w:t>
      </w:r>
      <w:r w:rsidRPr="00040062">
        <w:rPr>
          <w:rFonts w:ascii="Arial" w:hAnsi="Arial" w:cs="Arial"/>
          <w:lang w:val="ru-RU" w:eastAsia="ru-RU"/>
        </w:rPr>
        <w:t>городских лесов</w:t>
      </w:r>
      <w:r w:rsidR="00E47E9B" w:rsidRPr="00040062">
        <w:rPr>
          <w:rFonts w:ascii="Arial" w:hAnsi="Arial" w:cs="Arial"/>
          <w:lang w:val="ru-RU" w:eastAsia="ru-RU"/>
        </w:rPr>
        <w:t>.</w:t>
      </w:r>
    </w:p>
    <w:p w14:paraId="5BAE7B7A" w14:textId="77777777" w:rsidR="0071240B" w:rsidRPr="00040062" w:rsidRDefault="0071240B" w:rsidP="00040062">
      <w:pPr>
        <w:jc w:val="both"/>
        <w:rPr>
          <w:rFonts w:ascii="Arial" w:hAnsi="Arial" w:cs="Arial"/>
          <w:b/>
          <w:lang w:val="ru-RU" w:eastAsia="ru-RU"/>
        </w:rPr>
      </w:pPr>
    </w:p>
    <w:p w14:paraId="4FC3CE16" w14:textId="77777777" w:rsidR="0071240B" w:rsidRPr="00040062" w:rsidRDefault="0071240B" w:rsidP="00040062">
      <w:pPr>
        <w:jc w:val="both"/>
        <w:rPr>
          <w:rFonts w:ascii="Arial" w:hAnsi="Arial" w:cs="Arial"/>
          <w:b/>
          <w:lang w:val="ru-RU" w:eastAsia="ru-RU"/>
        </w:rPr>
        <w:sectPr w:rsidR="0071240B" w:rsidRPr="00040062" w:rsidSect="000C3BB0">
          <w:pgSz w:w="11907" w:h="16840"/>
          <w:pgMar w:top="1134" w:right="567" w:bottom="1134" w:left="1134" w:header="0" w:footer="720" w:gutter="0"/>
          <w:cols w:space="720"/>
          <w:docGrid w:linePitch="326"/>
        </w:sectPr>
      </w:pPr>
    </w:p>
    <w:p w14:paraId="25C608DF" w14:textId="77777777" w:rsidR="00FB5644" w:rsidRPr="00040062" w:rsidRDefault="00E47E9B" w:rsidP="00040062">
      <w:pPr>
        <w:keepNext/>
        <w:ind w:firstLine="708"/>
        <w:jc w:val="both"/>
        <w:outlineLvl w:val="0"/>
        <w:rPr>
          <w:rFonts w:ascii="Arial" w:hAnsi="Arial" w:cs="Arial"/>
          <w:b/>
          <w:iCs/>
          <w:kern w:val="32"/>
          <w:lang w:val="ru-RU" w:eastAsia="ru-RU"/>
        </w:rPr>
      </w:pPr>
      <w:bookmarkStart w:id="137" w:name="_Toc208490337"/>
      <w:r w:rsidRPr="00040062">
        <w:rPr>
          <w:rFonts w:ascii="Arial" w:hAnsi="Arial" w:cs="Arial"/>
          <w:b/>
          <w:iCs/>
          <w:kern w:val="32"/>
          <w:lang w:val="ru-RU" w:eastAsia="ru-RU"/>
        </w:rPr>
        <w:lastRenderedPageBreak/>
        <w:t>ГЛАВА</w:t>
      </w:r>
      <w:r w:rsidR="006B1846" w:rsidRPr="00040062">
        <w:rPr>
          <w:rFonts w:ascii="Arial" w:hAnsi="Arial" w:cs="Arial"/>
          <w:b/>
          <w:iCs/>
          <w:kern w:val="32"/>
          <w:lang w:val="ru-RU" w:eastAsia="ru-RU"/>
        </w:rPr>
        <w:t xml:space="preserve"> </w:t>
      </w:r>
      <w:r w:rsidRPr="00040062">
        <w:rPr>
          <w:rFonts w:ascii="Arial" w:hAnsi="Arial" w:cs="Arial"/>
          <w:b/>
          <w:iCs/>
          <w:kern w:val="32"/>
          <w:lang w:val="ru-RU" w:eastAsia="ru-RU"/>
        </w:rPr>
        <w:t>2</w:t>
      </w:r>
      <w:r w:rsidR="00755319" w:rsidRPr="00040062">
        <w:rPr>
          <w:rFonts w:ascii="Arial" w:hAnsi="Arial" w:cs="Arial"/>
          <w:b/>
          <w:iCs/>
          <w:kern w:val="32"/>
          <w:lang w:val="ru-RU" w:eastAsia="ru-RU"/>
        </w:rPr>
        <w:t xml:space="preserve"> </w:t>
      </w:r>
      <w:r w:rsidR="00096434" w:rsidRPr="00040062">
        <w:rPr>
          <w:rFonts w:ascii="Arial" w:hAnsi="Arial" w:cs="Arial"/>
          <w:b/>
          <w:iCs/>
          <w:kern w:val="32"/>
          <w:lang w:val="ru-RU" w:eastAsia="ru-RU"/>
        </w:rPr>
        <w:t>ХАРАКТЕРИСТИКА ЛЕСНЫХ ЗЕМЕЛЬ</w:t>
      </w:r>
      <w:r w:rsidR="004A60ED" w:rsidRPr="00040062">
        <w:rPr>
          <w:rFonts w:ascii="Arial" w:hAnsi="Arial" w:cs="Arial"/>
          <w:b/>
          <w:iCs/>
          <w:kern w:val="32"/>
          <w:lang w:val="ru-RU" w:eastAsia="ru-RU"/>
        </w:rPr>
        <w:t>,</w:t>
      </w:r>
      <w:r w:rsidR="006B1846" w:rsidRPr="00040062">
        <w:rPr>
          <w:rFonts w:ascii="Arial" w:hAnsi="Arial" w:cs="Arial"/>
          <w:b/>
          <w:iCs/>
          <w:kern w:val="32"/>
          <w:lang w:val="ru-RU" w:eastAsia="ru-RU"/>
        </w:rPr>
        <w:t xml:space="preserve"> </w:t>
      </w:r>
      <w:r w:rsidRPr="00040062">
        <w:rPr>
          <w:rFonts w:ascii="Arial" w:hAnsi="Arial" w:cs="Arial"/>
          <w:b/>
          <w:iCs/>
          <w:kern w:val="32"/>
          <w:lang w:val="ru-RU" w:eastAsia="ru-RU"/>
        </w:rPr>
        <w:t>НАЛИЧИЕ И СОСТОЯНИЕ ЛЕСНЫХ КУЛЬТУР НА ГОД ЛЕСОУСТРОЙСТВА</w:t>
      </w:r>
      <w:bookmarkEnd w:id="137"/>
    </w:p>
    <w:p w14:paraId="394F158C" w14:textId="77777777" w:rsidR="001574AA" w:rsidRPr="00040062" w:rsidRDefault="001574AA" w:rsidP="00040062">
      <w:pPr>
        <w:jc w:val="center"/>
        <w:rPr>
          <w:rFonts w:ascii="Arial" w:hAnsi="Arial" w:cs="Arial"/>
          <w:lang w:val="ru-RU" w:eastAsia="ru-RU"/>
        </w:rPr>
      </w:pPr>
    </w:p>
    <w:p w14:paraId="29FA8117" w14:textId="77777777" w:rsidR="001574AA" w:rsidRPr="00040062" w:rsidRDefault="006B1846" w:rsidP="00040062">
      <w:pPr>
        <w:keepNext/>
        <w:ind w:firstLine="708"/>
        <w:jc w:val="both"/>
        <w:outlineLvl w:val="1"/>
        <w:rPr>
          <w:rFonts w:ascii="Arial" w:hAnsi="Arial" w:cs="Arial"/>
          <w:b/>
          <w:lang w:val="ru-RU" w:eastAsia="ru-RU"/>
        </w:rPr>
      </w:pPr>
      <w:bookmarkStart w:id="138" w:name="_Toc208490338"/>
      <w:r w:rsidRPr="00040062">
        <w:rPr>
          <w:rFonts w:ascii="Arial" w:hAnsi="Arial" w:cs="Arial"/>
          <w:b/>
          <w:lang w:val="ru-RU" w:eastAsia="ru-RU"/>
        </w:rPr>
        <w:t>2.1</w:t>
      </w:r>
      <w:r w:rsidR="005A59F2" w:rsidRPr="00040062">
        <w:rPr>
          <w:rFonts w:ascii="Arial" w:hAnsi="Arial" w:cs="Arial"/>
          <w:b/>
          <w:lang w:val="ru-RU" w:eastAsia="ru-RU"/>
        </w:rPr>
        <w:t xml:space="preserve"> </w:t>
      </w:r>
      <w:r w:rsidR="00E47E9B" w:rsidRPr="00040062">
        <w:rPr>
          <w:rFonts w:ascii="Arial" w:hAnsi="Arial" w:cs="Arial"/>
          <w:b/>
          <w:lang w:val="ru-RU" w:eastAsia="ru-RU"/>
        </w:rPr>
        <w:t xml:space="preserve">Распределение площади городских лесов </w:t>
      </w:r>
      <w:r w:rsidR="008463CB" w:rsidRPr="00040062">
        <w:rPr>
          <w:rFonts w:ascii="Arial" w:hAnsi="Arial" w:cs="Arial"/>
          <w:b/>
          <w:lang w:val="ru-RU" w:eastAsia="ru-RU"/>
        </w:rPr>
        <w:t xml:space="preserve">МО </w:t>
      </w:r>
      <w:r w:rsidR="00620A1A" w:rsidRPr="00040062">
        <w:rPr>
          <w:rFonts w:ascii="Arial" w:hAnsi="Arial" w:cs="Arial"/>
          <w:b/>
          <w:lang w:val="ru-RU" w:eastAsia="ru-RU"/>
        </w:rPr>
        <w:t>«</w:t>
      </w:r>
      <w:r w:rsidR="00A9168F" w:rsidRPr="00040062">
        <w:rPr>
          <w:rFonts w:ascii="Arial" w:hAnsi="Arial" w:cs="Arial"/>
          <w:b/>
          <w:lang w:val="ru-RU" w:eastAsia="ru-RU"/>
        </w:rPr>
        <w:t>Холмский</w:t>
      </w:r>
      <w:r w:rsidR="008170AD" w:rsidRPr="00040062">
        <w:rPr>
          <w:rFonts w:ascii="Arial" w:hAnsi="Arial" w:cs="Arial"/>
          <w:b/>
          <w:lang w:val="ru-RU" w:eastAsia="ru-RU"/>
        </w:rPr>
        <w:t xml:space="preserve"> городской </w:t>
      </w:r>
      <w:r w:rsidR="008463CB" w:rsidRPr="00040062">
        <w:rPr>
          <w:rFonts w:ascii="Arial" w:hAnsi="Arial" w:cs="Arial"/>
          <w:b/>
          <w:lang w:val="ru-RU" w:eastAsia="ru-RU"/>
        </w:rPr>
        <w:t>округ</w:t>
      </w:r>
      <w:r w:rsidR="00620A1A" w:rsidRPr="00040062">
        <w:rPr>
          <w:rFonts w:ascii="Arial" w:hAnsi="Arial" w:cs="Arial"/>
          <w:b/>
          <w:lang w:val="ru-RU" w:eastAsia="ru-RU"/>
        </w:rPr>
        <w:t>»</w:t>
      </w:r>
      <w:r w:rsidR="0071240B" w:rsidRPr="00040062">
        <w:rPr>
          <w:rFonts w:ascii="Arial" w:hAnsi="Arial" w:cs="Arial"/>
          <w:b/>
          <w:lang w:val="ru-RU" w:eastAsia="ru-RU"/>
        </w:rPr>
        <w:t xml:space="preserve"> </w:t>
      </w:r>
      <w:r w:rsidR="005A59F2" w:rsidRPr="00040062">
        <w:rPr>
          <w:rFonts w:ascii="Arial" w:hAnsi="Arial" w:cs="Arial"/>
          <w:b/>
          <w:lang w:val="ru-RU" w:eastAsia="ru-RU"/>
        </w:rPr>
        <w:t xml:space="preserve">по </w:t>
      </w:r>
      <w:r w:rsidR="007E7B55" w:rsidRPr="00040062">
        <w:rPr>
          <w:rFonts w:ascii="Arial" w:hAnsi="Arial" w:cs="Arial"/>
          <w:b/>
          <w:lang w:val="ru-RU" w:eastAsia="ru-RU"/>
        </w:rPr>
        <w:t xml:space="preserve">целевому назначению </w:t>
      </w:r>
      <w:r w:rsidR="00E47E9B" w:rsidRPr="00040062">
        <w:rPr>
          <w:rFonts w:ascii="Arial" w:hAnsi="Arial" w:cs="Arial"/>
          <w:b/>
          <w:lang w:val="ru-RU" w:eastAsia="ru-RU"/>
        </w:rPr>
        <w:t>и категориям защитных лесов</w:t>
      </w:r>
      <w:bookmarkEnd w:id="138"/>
    </w:p>
    <w:p w14:paraId="0A37120C" w14:textId="77777777" w:rsidR="006B1846" w:rsidRPr="00040062" w:rsidRDefault="006B1846" w:rsidP="00040062">
      <w:pPr>
        <w:ind w:firstLine="708"/>
        <w:jc w:val="both"/>
        <w:rPr>
          <w:rFonts w:ascii="Arial" w:hAnsi="Arial" w:cs="Arial"/>
          <w:lang w:val="ru-RU" w:eastAsia="ru-RU"/>
        </w:rPr>
      </w:pPr>
    </w:p>
    <w:p w14:paraId="7DBBFCCB" w14:textId="77777777" w:rsidR="0047387D"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Распределение лесного фонда </w:t>
      </w:r>
      <w:r w:rsidR="005561AE" w:rsidRPr="00040062">
        <w:rPr>
          <w:rFonts w:ascii="Arial" w:hAnsi="Arial" w:cs="Arial"/>
          <w:lang w:val="ru-RU" w:eastAsia="ru-RU"/>
        </w:rPr>
        <w:t>городских лесов</w:t>
      </w:r>
      <w:r w:rsidR="005A11FC" w:rsidRPr="00040062">
        <w:rPr>
          <w:rFonts w:ascii="Arial" w:hAnsi="Arial" w:cs="Arial"/>
          <w:lang w:val="ru-RU" w:eastAsia="ru-RU"/>
        </w:rPr>
        <w:t xml:space="preserve"> </w:t>
      </w:r>
      <w:r w:rsidRPr="00040062">
        <w:rPr>
          <w:rFonts w:ascii="Arial" w:hAnsi="Arial" w:cs="Arial"/>
          <w:lang w:val="ru-RU" w:eastAsia="ru-RU"/>
        </w:rPr>
        <w:t xml:space="preserve">по целевому назначению и категориям защитных лесов выполнено в соответствии </w:t>
      </w:r>
      <w:r w:rsidRPr="00040062">
        <w:rPr>
          <w:rFonts w:ascii="Arial" w:hAnsi="Arial" w:cs="Arial"/>
          <w:bCs/>
          <w:lang w:val="ru-RU" w:eastAsia="ru-RU"/>
        </w:rPr>
        <w:t>с Лесны</w:t>
      </w:r>
      <w:r w:rsidR="00755319" w:rsidRPr="00040062">
        <w:rPr>
          <w:rFonts w:ascii="Arial" w:hAnsi="Arial" w:cs="Arial"/>
          <w:bCs/>
          <w:lang w:val="ru-RU" w:eastAsia="ru-RU"/>
        </w:rPr>
        <w:t>м кодексом РФ от 04.12.2006г. №</w:t>
      </w:r>
      <w:r w:rsidRPr="00040062">
        <w:rPr>
          <w:rFonts w:ascii="Arial" w:hAnsi="Arial" w:cs="Arial"/>
          <w:bCs/>
          <w:lang w:val="ru-RU" w:eastAsia="ru-RU"/>
        </w:rPr>
        <w:t>200-ФЗ, Федера</w:t>
      </w:r>
      <w:r w:rsidR="00755319" w:rsidRPr="00040062">
        <w:rPr>
          <w:rFonts w:ascii="Arial" w:hAnsi="Arial" w:cs="Arial"/>
          <w:bCs/>
          <w:lang w:val="ru-RU" w:eastAsia="ru-RU"/>
        </w:rPr>
        <w:t>льным законом от 22.07.2008г. №</w:t>
      </w:r>
      <w:r w:rsidRPr="00040062">
        <w:rPr>
          <w:rFonts w:ascii="Arial" w:hAnsi="Arial" w:cs="Arial"/>
          <w:bCs/>
          <w:lang w:val="ru-RU" w:eastAsia="ru-RU"/>
        </w:rPr>
        <w:t xml:space="preserve">143-ФЗ </w:t>
      </w:r>
      <w:r w:rsidR="00620A1A" w:rsidRPr="00040062">
        <w:rPr>
          <w:rFonts w:ascii="Arial" w:hAnsi="Arial" w:cs="Arial"/>
          <w:bCs/>
          <w:lang w:val="ru-RU" w:eastAsia="ru-RU"/>
        </w:rPr>
        <w:t>«</w:t>
      </w:r>
      <w:r w:rsidRPr="00040062">
        <w:rPr>
          <w:rFonts w:ascii="Arial" w:hAnsi="Arial" w:cs="Arial"/>
          <w:bCs/>
          <w:lang w:val="ru-RU" w:eastAsia="ru-RU"/>
        </w:rPr>
        <w:t>О внесении изменений в Лесной кодекс Российской Федерации</w:t>
      </w:r>
      <w:r w:rsidR="00620A1A" w:rsidRPr="00040062">
        <w:rPr>
          <w:rFonts w:ascii="Arial" w:hAnsi="Arial" w:cs="Arial"/>
          <w:bCs/>
          <w:lang w:val="ru-RU" w:eastAsia="ru-RU"/>
        </w:rPr>
        <w:t>»</w:t>
      </w:r>
      <w:r w:rsidRPr="00040062">
        <w:rPr>
          <w:rFonts w:ascii="Arial" w:hAnsi="Arial" w:cs="Arial"/>
          <w:bCs/>
          <w:lang w:val="ru-RU" w:eastAsia="ru-RU"/>
        </w:rPr>
        <w:t xml:space="preserve">, Федеральным законом от </w:t>
      </w:r>
      <w:r w:rsidR="00940A9E" w:rsidRPr="00040062">
        <w:rPr>
          <w:rFonts w:ascii="Arial" w:hAnsi="Arial" w:cs="Arial"/>
          <w:bCs/>
          <w:lang w:val="ru-RU" w:eastAsia="ru-RU"/>
        </w:rPr>
        <w:t>0</w:t>
      </w:r>
      <w:r w:rsidRPr="00040062">
        <w:rPr>
          <w:rFonts w:ascii="Arial" w:hAnsi="Arial" w:cs="Arial"/>
          <w:bCs/>
          <w:lang w:val="ru-RU" w:eastAsia="ru-RU"/>
        </w:rPr>
        <w:t>4.12.</w:t>
      </w:r>
      <w:r w:rsidR="00940A9E" w:rsidRPr="00040062">
        <w:rPr>
          <w:rFonts w:ascii="Arial" w:hAnsi="Arial" w:cs="Arial"/>
          <w:bCs/>
          <w:lang w:val="ru-RU" w:eastAsia="ru-RU"/>
        </w:rPr>
        <w:t xml:space="preserve">2006г. </w:t>
      </w:r>
      <w:r w:rsidRPr="00040062">
        <w:rPr>
          <w:rFonts w:ascii="Arial" w:hAnsi="Arial" w:cs="Arial"/>
          <w:bCs/>
          <w:lang w:val="ru-RU" w:eastAsia="ru-RU"/>
        </w:rPr>
        <w:t xml:space="preserve">№201-ФЗ </w:t>
      </w:r>
      <w:r w:rsidR="00620A1A" w:rsidRPr="00040062">
        <w:rPr>
          <w:rFonts w:ascii="Arial" w:hAnsi="Arial" w:cs="Arial"/>
          <w:bCs/>
          <w:lang w:val="ru-RU" w:eastAsia="ru-RU"/>
        </w:rPr>
        <w:t>«</w:t>
      </w:r>
      <w:r w:rsidRPr="00040062">
        <w:rPr>
          <w:rFonts w:ascii="Arial" w:hAnsi="Arial" w:cs="Arial"/>
          <w:bCs/>
          <w:lang w:val="ru-RU" w:eastAsia="ru-RU"/>
        </w:rPr>
        <w:t>О введении в действие Лесного кодекса Российской Федерации</w:t>
      </w:r>
      <w:r w:rsidR="00620A1A" w:rsidRPr="00040062">
        <w:rPr>
          <w:rFonts w:ascii="Arial" w:hAnsi="Arial" w:cs="Arial"/>
          <w:bCs/>
          <w:lang w:val="ru-RU" w:eastAsia="ru-RU"/>
        </w:rPr>
        <w:t>»</w:t>
      </w:r>
      <w:r w:rsidRPr="00040062">
        <w:rPr>
          <w:rFonts w:ascii="Arial" w:hAnsi="Arial" w:cs="Arial"/>
          <w:lang w:val="ru-RU" w:eastAsia="ru-RU"/>
        </w:rPr>
        <w:t xml:space="preserve">. </w:t>
      </w:r>
    </w:p>
    <w:p w14:paraId="2FDDFEEB" w14:textId="77777777" w:rsidR="009B15A5" w:rsidRPr="00040062" w:rsidRDefault="00E47E9B" w:rsidP="00040062">
      <w:pPr>
        <w:ind w:firstLine="709"/>
        <w:jc w:val="both"/>
        <w:rPr>
          <w:rFonts w:ascii="Arial" w:hAnsi="Arial" w:cs="Arial"/>
          <w:lang w:val="ru-RU" w:eastAsia="ru-RU"/>
        </w:rPr>
      </w:pPr>
      <w:r w:rsidRPr="00040062">
        <w:rPr>
          <w:rFonts w:ascii="Arial" w:hAnsi="Arial" w:cs="Arial"/>
          <w:bCs/>
          <w:lang w:val="ru-RU" w:eastAsia="ru-RU"/>
        </w:rPr>
        <w:t>Городские леса</w:t>
      </w:r>
      <w:r w:rsidR="001574AA" w:rsidRPr="00040062">
        <w:rPr>
          <w:rFonts w:ascii="Arial" w:hAnsi="Arial" w:cs="Arial"/>
          <w:bCs/>
          <w:lang w:val="ru-RU" w:eastAsia="ru-RU"/>
        </w:rPr>
        <w:t xml:space="preserve"> по целевому назначению относятся к защитным лесам, они выполняют</w:t>
      </w:r>
      <w:r w:rsidRPr="00040062">
        <w:rPr>
          <w:rFonts w:ascii="Arial" w:hAnsi="Arial" w:cs="Arial"/>
          <w:bCs/>
          <w:lang w:val="ru-RU" w:eastAsia="ru-RU"/>
        </w:rPr>
        <w:t xml:space="preserve"> средообразующи</w:t>
      </w:r>
      <w:r w:rsidR="00E93A10" w:rsidRPr="00040062">
        <w:rPr>
          <w:rFonts w:ascii="Arial" w:hAnsi="Arial" w:cs="Arial"/>
          <w:bCs/>
          <w:lang w:val="ru-RU" w:eastAsia="ru-RU"/>
        </w:rPr>
        <w:t>е</w:t>
      </w:r>
      <w:r w:rsidRPr="00040062">
        <w:rPr>
          <w:rFonts w:ascii="Arial" w:hAnsi="Arial" w:cs="Arial"/>
          <w:bCs/>
          <w:lang w:val="ru-RU" w:eastAsia="ru-RU"/>
        </w:rPr>
        <w:t>, защитны</w:t>
      </w:r>
      <w:r w:rsidR="00E93A10" w:rsidRPr="00040062">
        <w:rPr>
          <w:rFonts w:ascii="Arial" w:hAnsi="Arial" w:cs="Arial"/>
          <w:bCs/>
          <w:lang w:val="ru-RU" w:eastAsia="ru-RU"/>
        </w:rPr>
        <w:t>е</w:t>
      </w:r>
      <w:r w:rsidRPr="00040062">
        <w:rPr>
          <w:rFonts w:ascii="Arial" w:hAnsi="Arial" w:cs="Arial"/>
          <w:bCs/>
          <w:lang w:val="ru-RU" w:eastAsia="ru-RU"/>
        </w:rPr>
        <w:t>, санитарно-</w:t>
      </w:r>
      <w:r w:rsidRPr="00040062">
        <w:rPr>
          <w:rFonts w:ascii="Arial" w:hAnsi="Arial" w:cs="Arial"/>
          <w:lang w:val="ru-RU" w:eastAsia="ru-RU"/>
        </w:rPr>
        <w:t>гигиенически</w:t>
      </w:r>
      <w:r w:rsidR="00E93A10" w:rsidRPr="00040062">
        <w:rPr>
          <w:rFonts w:ascii="Arial" w:hAnsi="Arial" w:cs="Arial"/>
          <w:lang w:val="ru-RU" w:eastAsia="ru-RU"/>
        </w:rPr>
        <w:t>е</w:t>
      </w:r>
      <w:r w:rsidRPr="00040062">
        <w:rPr>
          <w:rFonts w:ascii="Arial" w:hAnsi="Arial" w:cs="Arial"/>
          <w:lang w:val="ru-RU" w:eastAsia="ru-RU"/>
        </w:rPr>
        <w:t>, оздоровительны</w:t>
      </w:r>
      <w:r w:rsidR="00E93A10" w:rsidRPr="00040062">
        <w:rPr>
          <w:rFonts w:ascii="Arial" w:hAnsi="Arial" w:cs="Arial"/>
          <w:lang w:val="ru-RU" w:eastAsia="ru-RU"/>
        </w:rPr>
        <w:t>е</w:t>
      </w:r>
      <w:r w:rsidRPr="00040062">
        <w:rPr>
          <w:rFonts w:ascii="Arial" w:hAnsi="Arial" w:cs="Arial"/>
          <w:lang w:val="ru-RU" w:eastAsia="ru-RU"/>
        </w:rPr>
        <w:t xml:space="preserve"> и ин</w:t>
      </w:r>
      <w:r w:rsidR="00980539" w:rsidRPr="00040062">
        <w:rPr>
          <w:rFonts w:ascii="Arial" w:hAnsi="Arial" w:cs="Arial"/>
          <w:lang w:val="ru-RU" w:eastAsia="ru-RU"/>
        </w:rPr>
        <w:t>ые</w:t>
      </w:r>
      <w:r w:rsidRPr="00040062">
        <w:rPr>
          <w:rFonts w:ascii="Arial" w:hAnsi="Arial" w:cs="Arial"/>
          <w:lang w:val="ru-RU" w:eastAsia="ru-RU"/>
        </w:rPr>
        <w:t xml:space="preserve"> полезны</w:t>
      </w:r>
      <w:r w:rsidR="00980539" w:rsidRPr="00040062">
        <w:rPr>
          <w:rFonts w:ascii="Arial" w:hAnsi="Arial" w:cs="Arial"/>
          <w:lang w:val="ru-RU" w:eastAsia="ru-RU"/>
        </w:rPr>
        <w:t>е</w:t>
      </w:r>
      <w:r w:rsidRPr="00040062">
        <w:rPr>
          <w:rFonts w:ascii="Arial" w:hAnsi="Arial" w:cs="Arial"/>
          <w:lang w:val="ru-RU" w:eastAsia="ru-RU"/>
        </w:rPr>
        <w:t xml:space="preserve"> функци</w:t>
      </w:r>
      <w:r w:rsidR="00980539" w:rsidRPr="00040062">
        <w:rPr>
          <w:rFonts w:ascii="Arial" w:hAnsi="Arial" w:cs="Arial"/>
          <w:lang w:val="ru-RU" w:eastAsia="ru-RU"/>
        </w:rPr>
        <w:t>и</w:t>
      </w:r>
      <w:r w:rsidRPr="00040062">
        <w:rPr>
          <w:rFonts w:ascii="Arial" w:hAnsi="Arial" w:cs="Arial"/>
          <w:lang w:val="ru-RU" w:eastAsia="ru-RU"/>
        </w:rPr>
        <w:t>, в большей степени используются для отдыха населения. Ведение лесного хозяйства в них должно быть направлено на создание в лесу лучших условий для отдыха людей, формирование ландшафтов с высокими рекреационными качествами.</w:t>
      </w:r>
    </w:p>
    <w:p w14:paraId="72894AEB" w14:textId="77777777" w:rsidR="002C5836"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Эксплуатационные и резервные леса в ходе лесоустройства не выделены.</w:t>
      </w:r>
    </w:p>
    <w:p w14:paraId="180C1980"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 xml:space="preserve">Зоны отдыха населения в городских лесах </w:t>
      </w:r>
      <w:r w:rsidR="0071328D" w:rsidRPr="00040062">
        <w:rPr>
          <w:rFonts w:ascii="Arial" w:hAnsi="Arial" w:cs="Arial"/>
          <w:lang w:val="ru-RU" w:eastAsia="ru-RU"/>
        </w:rPr>
        <w:t xml:space="preserve">МО </w:t>
      </w:r>
      <w:r w:rsidR="00620A1A" w:rsidRPr="00040062">
        <w:rPr>
          <w:rFonts w:ascii="Arial" w:hAnsi="Arial" w:cs="Arial"/>
          <w:lang w:val="ru-RU" w:eastAsia="ru-RU"/>
        </w:rPr>
        <w:t>«</w:t>
      </w:r>
      <w:r w:rsidR="00A9168F"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71328D"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в соответствии с частью 1 статьи 41 Лесного кодекса Российской Федерации предназначаются и используются для организации </w:t>
      </w:r>
      <w:r w:rsidR="00E44EA7" w:rsidRPr="00040062">
        <w:rPr>
          <w:rFonts w:ascii="Arial" w:hAnsi="Arial" w:cs="Arial"/>
          <w:lang w:val="ru-RU" w:eastAsia="ru-RU"/>
        </w:rPr>
        <w:t xml:space="preserve">прогулок, </w:t>
      </w:r>
      <w:r w:rsidRPr="00040062">
        <w:rPr>
          <w:rFonts w:ascii="Arial" w:hAnsi="Arial" w:cs="Arial"/>
          <w:lang w:val="ru-RU" w:eastAsia="ru-RU"/>
        </w:rPr>
        <w:t>отдыха, туризма, физкультурно-оздоровительной и спортивной деятельности.</w:t>
      </w:r>
    </w:p>
    <w:p w14:paraId="233B0E5B"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 xml:space="preserve">В городских лесах </w:t>
      </w:r>
      <w:r w:rsidR="008463CB" w:rsidRPr="00040062">
        <w:rPr>
          <w:rFonts w:ascii="Arial" w:hAnsi="Arial" w:cs="Arial"/>
          <w:lang w:val="ru-RU" w:eastAsia="ru-RU"/>
        </w:rPr>
        <w:t xml:space="preserve">МО </w:t>
      </w:r>
      <w:r w:rsidR="00620A1A" w:rsidRPr="00040062">
        <w:rPr>
          <w:rFonts w:ascii="Arial" w:hAnsi="Arial" w:cs="Arial"/>
          <w:lang w:val="ru-RU" w:eastAsia="ru-RU"/>
        </w:rPr>
        <w:t>«</w:t>
      </w:r>
      <w:r w:rsidR="00A9168F"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8463CB" w:rsidRPr="00040062">
        <w:rPr>
          <w:rFonts w:ascii="Arial" w:hAnsi="Arial" w:cs="Arial"/>
          <w:lang w:val="ru-RU" w:eastAsia="ru-RU"/>
        </w:rPr>
        <w:t>округ</w:t>
      </w:r>
      <w:r w:rsidR="00620A1A" w:rsidRPr="00040062">
        <w:rPr>
          <w:rFonts w:ascii="Arial" w:hAnsi="Arial" w:cs="Arial"/>
          <w:lang w:val="ru-RU" w:eastAsia="ru-RU"/>
        </w:rPr>
        <w:t>»</w:t>
      </w:r>
      <w:r w:rsidR="00FA0FD2" w:rsidRPr="00040062">
        <w:rPr>
          <w:rFonts w:ascii="Arial" w:hAnsi="Arial" w:cs="Arial"/>
          <w:lang w:val="ru-RU" w:eastAsia="ru-RU"/>
        </w:rPr>
        <w:t xml:space="preserve"> в</w:t>
      </w:r>
      <w:r w:rsidRPr="00040062">
        <w:rPr>
          <w:rFonts w:ascii="Arial" w:hAnsi="Arial" w:cs="Arial"/>
          <w:lang w:val="ru-RU" w:eastAsia="ru-RU"/>
        </w:rPr>
        <w:t xml:space="preserve"> соответствии с частью 2 статьи 12 Лесного кодекса Российской Федерации освоение лесов осуществляется с соблюдением их целевого назначения и выполняемых ими полезных функций.</w:t>
      </w:r>
    </w:p>
    <w:p w14:paraId="2BA27E25"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 xml:space="preserve">В городских лесах </w:t>
      </w:r>
      <w:r w:rsidR="001574AA" w:rsidRPr="00040062">
        <w:rPr>
          <w:rFonts w:ascii="Arial" w:hAnsi="Arial" w:cs="Arial"/>
          <w:lang w:val="ru-RU" w:eastAsia="ru-RU"/>
        </w:rPr>
        <w:t>в соответствии</w:t>
      </w:r>
      <w:r w:rsidRPr="00040062">
        <w:rPr>
          <w:rFonts w:ascii="Arial" w:hAnsi="Arial" w:cs="Arial"/>
          <w:lang w:val="ru-RU" w:eastAsia="ru-RU"/>
        </w:rPr>
        <w:t xml:space="preserve"> с частью 5.1 статьи 105 Лесного кодекса Российской Федерации запрещается хозяйственная и иная деятельность, оказывающая негативное (вредное) воздействие на окружающую среду, в том числе:</w:t>
      </w:r>
    </w:p>
    <w:p w14:paraId="13CE170E"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1) использование токсичных химических препаратов для охраны и защиты лесов, в том числе в научных целях;</w:t>
      </w:r>
    </w:p>
    <w:p w14:paraId="64571DBF"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2) осуществление видов деятельности в сфере охотничьего хозяйства;</w:t>
      </w:r>
    </w:p>
    <w:p w14:paraId="7D1D01EC"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3) ведение сельского хозяйства;</w:t>
      </w:r>
    </w:p>
    <w:p w14:paraId="5CDFBD42"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4) разработка месторождений полезных ископаемых;</w:t>
      </w:r>
    </w:p>
    <w:p w14:paraId="0E6C7701"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5) размещение объектов капитального строительства, за исключением гидротехнических сооружений.</w:t>
      </w:r>
    </w:p>
    <w:p w14:paraId="721E15A9" w14:textId="77777777" w:rsidR="009B15A5"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Существующее выделение зоны городских лесов соответствует лесному законодательству, действующим нормативам, сложившимся экономическим условиям, природоохранным и экологическим целям ведения лесного хозяйства.</w:t>
      </w:r>
    </w:p>
    <w:p w14:paraId="0731EC5C" w14:textId="77777777" w:rsidR="003C41EC"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В ходе проведения полевых исследований</w:t>
      </w:r>
      <w:r w:rsidR="0053790B" w:rsidRPr="00040062">
        <w:rPr>
          <w:rFonts w:ascii="Arial" w:hAnsi="Arial" w:cs="Arial"/>
          <w:lang w:val="ru-RU" w:eastAsia="ru-RU"/>
        </w:rPr>
        <w:t xml:space="preserve"> на участках городских лесов </w:t>
      </w:r>
      <w:r w:rsidR="008463CB" w:rsidRPr="00040062">
        <w:rPr>
          <w:rFonts w:ascii="Arial" w:hAnsi="Arial" w:cs="Arial"/>
          <w:lang w:val="ru-RU" w:eastAsia="ru-RU"/>
        </w:rPr>
        <w:t xml:space="preserve">МО </w:t>
      </w:r>
      <w:r w:rsidR="00620A1A" w:rsidRPr="00040062">
        <w:rPr>
          <w:rFonts w:ascii="Arial" w:hAnsi="Arial" w:cs="Arial"/>
          <w:lang w:val="ru-RU" w:eastAsia="ru-RU"/>
        </w:rPr>
        <w:t>«</w:t>
      </w:r>
      <w:r w:rsidR="00A9168F"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8463CB"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в защитных лесах выделены особо защитные участки леса следующих категорий: </w:t>
      </w:r>
      <w:r w:rsidR="0071328D" w:rsidRPr="00040062">
        <w:rPr>
          <w:rFonts w:ascii="Arial" w:hAnsi="Arial" w:cs="Arial"/>
          <w:lang w:val="ru-RU" w:eastAsia="ru-RU"/>
        </w:rPr>
        <w:t>участк</w:t>
      </w:r>
      <w:r w:rsidR="00AA3873" w:rsidRPr="00040062">
        <w:rPr>
          <w:rFonts w:ascii="Arial" w:hAnsi="Arial" w:cs="Arial"/>
          <w:lang w:val="ru-RU" w:eastAsia="ru-RU"/>
        </w:rPr>
        <w:t>и леса на крутых горных склонах;</w:t>
      </w:r>
      <w:r w:rsidR="0071328D" w:rsidRPr="00040062">
        <w:rPr>
          <w:rFonts w:ascii="Arial" w:hAnsi="Arial" w:cs="Arial"/>
          <w:lang w:val="ru-RU" w:eastAsia="ru-RU"/>
        </w:rPr>
        <w:t xml:space="preserve"> участки лесов с наличием реликтовых и эндемичных растений</w:t>
      </w:r>
      <w:r w:rsidR="00AA3873" w:rsidRPr="00040062">
        <w:rPr>
          <w:rFonts w:ascii="Arial" w:hAnsi="Arial" w:cs="Arial"/>
          <w:lang w:val="ru-RU" w:eastAsia="ru-RU"/>
        </w:rPr>
        <w:t>; берегозащитные, почвозащитные участки лесов, расположенные вдоль водных объектов, склонов оврагов.</w:t>
      </w:r>
      <w:r w:rsidRPr="00040062">
        <w:rPr>
          <w:rFonts w:ascii="Arial" w:hAnsi="Arial" w:cs="Arial"/>
          <w:lang w:val="ru-RU" w:eastAsia="ru-RU"/>
        </w:rPr>
        <w:t xml:space="preserve"> </w:t>
      </w:r>
    </w:p>
    <w:p w14:paraId="2145318F" w14:textId="77777777" w:rsidR="003C41EC" w:rsidRPr="00040062" w:rsidRDefault="00E47E9B"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 xml:space="preserve">Проектирование особо защитных участков лесов осуществляется в целях выделения участков лесов, имеющих важное значение для выполнения берегозащитных, почвозащитных и других функций. Границы таких участков лесов установлены по квартальным просекам и границам лесных кварталов с учетом естественных границ, а также по лесотаксационным выделам. Выделенные ОЗУ указаны в таксационном описании городских лесов </w:t>
      </w:r>
      <w:r w:rsidR="0071328D" w:rsidRPr="00040062">
        <w:rPr>
          <w:rFonts w:ascii="Arial" w:hAnsi="Arial" w:cs="Arial"/>
          <w:lang w:val="ru-RU" w:eastAsia="ru-RU"/>
        </w:rPr>
        <w:t xml:space="preserve">МО </w:t>
      </w:r>
      <w:r w:rsidR="00620A1A" w:rsidRPr="00040062">
        <w:rPr>
          <w:rFonts w:ascii="Arial" w:hAnsi="Arial" w:cs="Arial"/>
          <w:lang w:val="ru-RU" w:eastAsia="ru-RU"/>
        </w:rPr>
        <w:t>«</w:t>
      </w:r>
      <w:r w:rsidR="00EB6D7D"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71328D"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w:t>
      </w:r>
    </w:p>
    <w:p w14:paraId="768AEDE6" w14:textId="77777777" w:rsidR="00983985" w:rsidRPr="00040062" w:rsidRDefault="0047387D" w:rsidP="00040062">
      <w:pPr>
        <w:shd w:val="clear" w:color="auto" w:fill="FFFFFF"/>
        <w:ind w:firstLine="709"/>
        <w:jc w:val="both"/>
        <w:textAlignment w:val="baseline"/>
        <w:rPr>
          <w:rFonts w:ascii="Arial" w:hAnsi="Arial" w:cs="Arial"/>
          <w:lang w:val="ru-RU" w:eastAsia="ru-RU"/>
        </w:rPr>
      </w:pPr>
      <w:r w:rsidRPr="00040062">
        <w:rPr>
          <w:rFonts w:ascii="Arial" w:hAnsi="Arial" w:cs="Arial"/>
          <w:lang w:val="ru-RU" w:eastAsia="ru-RU"/>
        </w:rPr>
        <w:t xml:space="preserve">Распределение территории </w:t>
      </w:r>
      <w:r w:rsidR="005561AE" w:rsidRPr="00040062">
        <w:rPr>
          <w:rFonts w:ascii="Arial" w:hAnsi="Arial" w:cs="Arial"/>
          <w:lang w:val="ru-RU" w:eastAsia="ru-RU"/>
        </w:rPr>
        <w:t>городских лесов</w:t>
      </w:r>
      <w:r w:rsidRPr="00040062">
        <w:rPr>
          <w:rFonts w:ascii="Arial" w:hAnsi="Arial" w:cs="Arial"/>
          <w:lang w:val="ru-RU" w:eastAsia="ru-RU"/>
        </w:rPr>
        <w:t xml:space="preserve"> по целевому назначению лесов и категориям защитных лесов по кварталам и их частям, а также основания выделения защитных и эксплуатационных лесов, приведены в таблице </w:t>
      </w:r>
      <w:r w:rsidR="00761456" w:rsidRPr="00040062">
        <w:rPr>
          <w:rFonts w:ascii="Arial" w:hAnsi="Arial" w:cs="Arial"/>
          <w:lang w:val="ru-RU" w:eastAsia="ru-RU"/>
        </w:rPr>
        <w:t>2.1.1.</w:t>
      </w:r>
    </w:p>
    <w:p w14:paraId="4AD57E2D" w14:textId="77777777" w:rsidR="0043365B" w:rsidRPr="00040062" w:rsidRDefault="0043365B" w:rsidP="00040062">
      <w:pPr>
        <w:shd w:val="clear" w:color="auto" w:fill="FFFFFF"/>
        <w:ind w:firstLine="709"/>
        <w:jc w:val="both"/>
        <w:textAlignment w:val="baseline"/>
        <w:rPr>
          <w:rFonts w:ascii="Arial" w:hAnsi="Arial" w:cs="Arial"/>
          <w:lang w:val="ru-RU" w:eastAsia="ru-RU"/>
        </w:rPr>
      </w:pPr>
    </w:p>
    <w:p w14:paraId="7B56544B" w14:textId="77777777" w:rsidR="0043365B" w:rsidRPr="00040062" w:rsidRDefault="00E47E9B" w:rsidP="00040062">
      <w:pPr>
        <w:shd w:val="clear" w:color="auto" w:fill="FFFFFF"/>
        <w:jc w:val="both"/>
        <w:textAlignment w:val="baseline"/>
        <w:rPr>
          <w:rFonts w:ascii="Arial" w:hAnsi="Arial" w:cs="Arial"/>
          <w:b/>
          <w:lang w:val="ru-RU" w:eastAsia="ru-RU"/>
        </w:rPr>
      </w:pPr>
      <w:r w:rsidRPr="00040062">
        <w:rPr>
          <w:rFonts w:ascii="Arial" w:hAnsi="Arial" w:cs="Arial"/>
          <w:b/>
          <w:lang w:val="ru-RU" w:eastAsia="ru-RU"/>
        </w:rPr>
        <w:t>Таблица 2.1.1 – Распределение городских лесов по целевому назначению и категориям защитных лесов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9"/>
        <w:gridCol w:w="2261"/>
        <w:gridCol w:w="1357"/>
        <w:gridCol w:w="1337"/>
        <w:gridCol w:w="2396"/>
      </w:tblGrid>
      <w:tr w:rsidR="007929B9" w:rsidRPr="00040062" w14:paraId="2947D549" w14:textId="77777777" w:rsidTr="00832792">
        <w:trPr>
          <w:trHeight w:val="1103"/>
          <w:jc w:val="center"/>
        </w:trPr>
        <w:tc>
          <w:tcPr>
            <w:tcW w:w="2829" w:type="dxa"/>
            <w:tcBorders>
              <w:top w:val="single" w:sz="4" w:space="0" w:color="auto"/>
            </w:tcBorders>
            <w:vAlign w:val="center"/>
          </w:tcPr>
          <w:p w14:paraId="39ECBA2E"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Целевое назначение лесов</w:t>
            </w:r>
          </w:p>
        </w:tc>
        <w:tc>
          <w:tcPr>
            <w:tcW w:w="2261" w:type="dxa"/>
            <w:tcBorders>
              <w:top w:val="single" w:sz="4" w:space="0" w:color="auto"/>
            </w:tcBorders>
            <w:vAlign w:val="center"/>
          </w:tcPr>
          <w:p w14:paraId="49AF5725"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Участковое лесничество</w:t>
            </w:r>
          </w:p>
        </w:tc>
        <w:tc>
          <w:tcPr>
            <w:tcW w:w="1357" w:type="dxa"/>
            <w:tcBorders>
              <w:top w:val="single" w:sz="4" w:space="0" w:color="auto"/>
            </w:tcBorders>
            <w:vAlign w:val="center"/>
          </w:tcPr>
          <w:p w14:paraId="66AEF783"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Номера кварталов или их частей</w:t>
            </w:r>
          </w:p>
        </w:tc>
        <w:tc>
          <w:tcPr>
            <w:tcW w:w="1337" w:type="dxa"/>
            <w:tcBorders>
              <w:top w:val="single" w:sz="4" w:space="0" w:color="auto"/>
            </w:tcBorders>
            <w:vAlign w:val="center"/>
          </w:tcPr>
          <w:p w14:paraId="615A4AF5"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2396" w:type="dxa"/>
            <w:tcBorders>
              <w:top w:val="single" w:sz="4" w:space="0" w:color="auto"/>
            </w:tcBorders>
            <w:vAlign w:val="center"/>
          </w:tcPr>
          <w:p w14:paraId="5FFA8832"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Правовые основы деления лесов  по целевому назначению</w:t>
            </w:r>
          </w:p>
        </w:tc>
      </w:tr>
      <w:tr w:rsidR="007929B9" w:rsidRPr="00040062" w14:paraId="175FC436" w14:textId="77777777" w:rsidTr="00832792">
        <w:trPr>
          <w:trHeight w:val="266"/>
          <w:jc w:val="center"/>
        </w:trPr>
        <w:tc>
          <w:tcPr>
            <w:tcW w:w="2829" w:type="dxa"/>
          </w:tcPr>
          <w:p w14:paraId="43CE134F"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2261" w:type="dxa"/>
          </w:tcPr>
          <w:p w14:paraId="53C7839B"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357" w:type="dxa"/>
          </w:tcPr>
          <w:p w14:paraId="2810BD35"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337" w:type="dxa"/>
          </w:tcPr>
          <w:p w14:paraId="25376350"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2396" w:type="dxa"/>
          </w:tcPr>
          <w:p w14:paraId="58E9AB5C"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5</w:t>
            </w:r>
          </w:p>
        </w:tc>
      </w:tr>
      <w:tr w:rsidR="007929B9" w:rsidRPr="00040062" w14:paraId="12EDF4CF" w14:textId="77777777" w:rsidTr="00832792">
        <w:trPr>
          <w:trHeight w:val="817"/>
          <w:jc w:val="center"/>
        </w:trPr>
        <w:tc>
          <w:tcPr>
            <w:tcW w:w="2829" w:type="dxa"/>
          </w:tcPr>
          <w:p w14:paraId="4FF712A6" w14:textId="77777777" w:rsidR="00DC21E9" w:rsidRPr="00040062" w:rsidRDefault="00E47E9B" w:rsidP="00040062">
            <w:pPr>
              <w:jc w:val="both"/>
              <w:rPr>
                <w:rFonts w:ascii="Arial" w:hAnsi="Arial" w:cs="Arial"/>
                <w:lang w:val="ru-RU" w:eastAsia="ru-RU"/>
              </w:rPr>
            </w:pPr>
            <w:r w:rsidRPr="00040062">
              <w:rPr>
                <w:rFonts w:ascii="Arial" w:hAnsi="Arial" w:cs="Arial"/>
                <w:lang w:val="ru-RU" w:eastAsia="ru-RU"/>
              </w:rPr>
              <w:t>Всего лесов</w:t>
            </w:r>
            <w:r w:rsidR="00A240BA" w:rsidRPr="00040062">
              <w:rPr>
                <w:rFonts w:ascii="Arial" w:hAnsi="Arial" w:cs="Arial"/>
                <w:lang w:val="ru-RU" w:eastAsia="ru-RU"/>
              </w:rPr>
              <w:t>:</w:t>
            </w:r>
          </w:p>
        </w:tc>
        <w:tc>
          <w:tcPr>
            <w:tcW w:w="2261" w:type="dxa"/>
          </w:tcPr>
          <w:p w14:paraId="54934BA3"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Городские леса </w:t>
            </w:r>
            <w:r w:rsidR="0071328D" w:rsidRPr="00040062">
              <w:rPr>
                <w:rFonts w:ascii="Arial" w:hAnsi="Arial" w:cs="Arial"/>
                <w:lang w:val="ru-RU" w:eastAsia="ru-RU"/>
              </w:rPr>
              <w:t xml:space="preserve">МО </w:t>
            </w:r>
            <w:r w:rsidR="00620A1A" w:rsidRPr="00040062">
              <w:rPr>
                <w:rFonts w:ascii="Arial" w:hAnsi="Arial" w:cs="Arial"/>
                <w:lang w:val="ru-RU" w:eastAsia="ru-RU"/>
              </w:rPr>
              <w:t>«</w:t>
            </w:r>
            <w:r w:rsidR="0016330B"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71328D" w:rsidRPr="00040062">
              <w:rPr>
                <w:rFonts w:ascii="Arial" w:hAnsi="Arial" w:cs="Arial"/>
                <w:lang w:val="ru-RU" w:eastAsia="ru-RU"/>
              </w:rPr>
              <w:t>округ</w:t>
            </w:r>
            <w:r w:rsidR="00620A1A" w:rsidRPr="00040062">
              <w:rPr>
                <w:rFonts w:ascii="Arial" w:hAnsi="Arial" w:cs="Arial"/>
                <w:lang w:val="ru-RU" w:eastAsia="ru-RU"/>
              </w:rPr>
              <w:t>»</w:t>
            </w:r>
          </w:p>
        </w:tc>
        <w:tc>
          <w:tcPr>
            <w:tcW w:w="1357" w:type="dxa"/>
          </w:tcPr>
          <w:p w14:paraId="31C9842F" w14:textId="77777777" w:rsidR="00DC21E9" w:rsidRPr="00040062" w:rsidRDefault="00611E17" w:rsidP="00040062">
            <w:pPr>
              <w:jc w:val="center"/>
              <w:rPr>
                <w:rFonts w:ascii="Arial" w:hAnsi="Arial" w:cs="Arial"/>
                <w:lang w:val="uk-UA" w:eastAsia="ru-RU"/>
              </w:rPr>
            </w:pPr>
            <w:r w:rsidRPr="00040062">
              <w:rPr>
                <w:rFonts w:ascii="Arial" w:hAnsi="Arial" w:cs="Arial"/>
                <w:lang w:val="uk-UA" w:eastAsia="ru-RU"/>
              </w:rPr>
              <w:t>1-</w:t>
            </w:r>
            <w:r w:rsidR="008B514E" w:rsidRPr="00040062">
              <w:rPr>
                <w:rFonts w:ascii="Arial" w:hAnsi="Arial" w:cs="Arial"/>
                <w:lang w:val="uk-UA" w:eastAsia="ru-RU"/>
              </w:rPr>
              <w:t>2</w:t>
            </w:r>
            <w:r w:rsidRPr="00040062">
              <w:rPr>
                <w:rFonts w:ascii="Arial" w:hAnsi="Arial" w:cs="Arial"/>
                <w:lang w:val="uk-UA" w:eastAsia="ru-RU"/>
              </w:rPr>
              <w:t>3</w:t>
            </w:r>
          </w:p>
        </w:tc>
        <w:tc>
          <w:tcPr>
            <w:tcW w:w="1337" w:type="dxa"/>
          </w:tcPr>
          <w:p w14:paraId="1AE0BBFE" w14:textId="77777777" w:rsidR="00DC21E9" w:rsidRPr="00040062" w:rsidRDefault="002D31EA" w:rsidP="00040062">
            <w:pPr>
              <w:jc w:val="center"/>
              <w:rPr>
                <w:rFonts w:ascii="Arial" w:hAnsi="Arial" w:cs="Arial"/>
                <w:lang w:val="ru-RU" w:eastAsia="ru-RU"/>
              </w:rPr>
            </w:pPr>
            <w:r w:rsidRPr="00040062">
              <w:rPr>
                <w:rFonts w:ascii="Arial" w:hAnsi="Arial" w:cs="Arial"/>
                <w:lang w:val="ru-RU" w:eastAsia="ru-RU"/>
              </w:rPr>
              <w:t>763</w:t>
            </w:r>
          </w:p>
        </w:tc>
        <w:tc>
          <w:tcPr>
            <w:tcW w:w="2396" w:type="dxa"/>
          </w:tcPr>
          <w:p w14:paraId="3A98CC9A" w14:textId="77777777" w:rsidR="00DC21E9" w:rsidRPr="00040062" w:rsidRDefault="00E47E9B" w:rsidP="00040062">
            <w:pPr>
              <w:jc w:val="center"/>
              <w:rPr>
                <w:rFonts w:ascii="Arial" w:hAnsi="Arial" w:cs="Arial"/>
                <w:lang w:val="ru-RU" w:eastAsia="ru-RU"/>
              </w:rPr>
            </w:pPr>
            <w:r w:rsidRPr="00040062">
              <w:rPr>
                <w:rFonts w:ascii="Arial" w:hAnsi="Arial" w:cs="Arial"/>
                <w:lang w:val="ru-RU" w:eastAsia="ru-RU"/>
              </w:rPr>
              <w:t>Статья 10 Лесного кодекса РФ</w:t>
            </w:r>
            <w:r w:rsidR="00E44EA7" w:rsidRPr="00040062">
              <w:rPr>
                <w:rFonts w:ascii="Arial" w:hAnsi="Arial" w:cs="Arial"/>
                <w:lang w:val="ru-RU" w:eastAsia="ru-RU"/>
              </w:rPr>
              <w:t xml:space="preserve">, </w:t>
            </w:r>
            <w:r w:rsidR="0071328D" w:rsidRPr="00040062">
              <w:rPr>
                <w:rFonts w:ascii="Arial" w:hAnsi="Arial" w:cs="Arial"/>
                <w:lang w:val="ru-RU" w:eastAsia="ru-RU"/>
              </w:rPr>
              <w:t xml:space="preserve">Схема градостроительного зонирования МО </w:t>
            </w:r>
            <w:r w:rsidR="00620A1A" w:rsidRPr="00040062">
              <w:rPr>
                <w:rFonts w:ascii="Arial" w:hAnsi="Arial" w:cs="Arial"/>
                <w:lang w:val="ru-RU" w:eastAsia="ru-RU"/>
              </w:rPr>
              <w:t>«</w:t>
            </w:r>
            <w:r w:rsidR="0016330B"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71328D" w:rsidRPr="00040062">
              <w:rPr>
                <w:rFonts w:ascii="Arial" w:hAnsi="Arial" w:cs="Arial"/>
                <w:lang w:val="ru-RU" w:eastAsia="ru-RU"/>
              </w:rPr>
              <w:t>округ</w:t>
            </w:r>
            <w:r w:rsidR="00620A1A" w:rsidRPr="00040062">
              <w:rPr>
                <w:rFonts w:ascii="Arial" w:hAnsi="Arial" w:cs="Arial"/>
                <w:lang w:val="ru-RU" w:eastAsia="ru-RU"/>
              </w:rPr>
              <w:t>»</w:t>
            </w:r>
            <w:r w:rsidR="0071328D" w:rsidRPr="00040062">
              <w:rPr>
                <w:rFonts w:ascii="Arial" w:hAnsi="Arial" w:cs="Arial"/>
                <w:lang w:val="ru-RU" w:eastAsia="ru-RU"/>
              </w:rPr>
              <w:t xml:space="preserve">  </w:t>
            </w:r>
          </w:p>
        </w:tc>
      </w:tr>
      <w:tr w:rsidR="007929B9" w:rsidRPr="00040062" w14:paraId="0FC021A1" w14:textId="77777777" w:rsidTr="00832792">
        <w:trPr>
          <w:trHeight w:val="266"/>
          <w:jc w:val="center"/>
        </w:trPr>
        <w:tc>
          <w:tcPr>
            <w:tcW w:w="2829" w:type="dxa"/>
          </w:tcPr>
          <w:p w14:paraId="4DD559E7" w14:textId="77777777" w:rsidR="00326C1E" w:rsidRPr="00040062" w:rsidRDefault="00E47E9B" w:rsidP="00040062">
            <w:pPr>
              <w:jc w:val="both"/>
              <w:rPr>
                <w:rFonts w:ascii="Arial" w:hAnsi="Arial" w:cs="Arial"/>
                <w:lang w:val="ru-RU" w:eastAsia="ru-RU"/>
              </w:rPr>
            </w:pPr>
            <w:r w:rsidRPr="00040062">
              <w:rPr>
                <w:rFonts w:ascii="Arial" w:hAnsi="Arial" w:cs="Arial"/>
                <w:lang w:val="ru-RU" w:eastAsia="ru-RU"/>
              </w:rPr>
              <w:t>Защитные леса всего:</w:t>
            </w:r>
          </w:p>
        </w:tc>
        <w:tc>
          <w:tcPr>
            <w:tcW w:w="2261" w:type="dxa"/>
          </w:tcPr>
          <w:p w14:paraId="0CE6CF4F" w14:textId="77777777" w:rsidR="00326C1E" w:rsidRPr="00040062" w:rsidRDefault="00326C1E" w:rsidP="00040062">
            <w:pPr>
              <w:jc w:val="center"/>
              <w:rPr>
                <w:rFonts w:ascii="Arial" w:hAnsi="Arial" w:cs="Arial"/>
                <w:lang w:val="ru-RU" w:eastAsia="ru-RU"/>
              </w:rPr>
            </w:pPr>
          </w:p>
        </w:tc>
        <w:tc>
          <w:tcPr>
            <w:tcW w:w="1357" w:type="dxa"/>
          </w:tcPr>
          <w:p w14:paraId="0DABBBC1" w14:textId="77777777" w:rsidR="00326C1E" w:rsidRPr="00040062" w:rsidRDefault="00326C1E" w:rsidP="00040062">
            <w:pPr>
              <w:jc w:val="center"/>
              <w:rPr>
                <w:rFonts w:ascii="Arial" w:hAnsi="Arial" w:cs="Arial"/>
                <w:lang w:val="ru-RU" w:eastAsia="ru-RU"/>
              </w:rPr>
            </w:pPr>
          </w:p>
        </w:tc>
        <w:tc>
          <w:tcPr>
            <w:tcW w:w="1337" w:type="dxa"/>
          </w:tcPr>
          <w:p w14:paraId="104E9B7B" w14:textId="77777777" w:rsidR="00326C1E" w:rsidRPr="00040062" w:rsidRDefault="002D31EA" w:rsidP="00040062">
            <w:pPr>
              <w:jc w:val="center"/>
              <w:rPr>
                <w:rFonts w:ascii="Arial" w:hAnsi="Arial" w:cs="Arial"/>
                <w:lang w:val="ru-RU" w:eastAsia="ru-RU"/>
              </w:rPr>
            </w:pPr>
            <w:r w:rsidRPr="00040062">
              <w:rPr>
                <w:rFonts w:ascii="Arial" w:hAnsi="Arial" w:cs="Arial"/>
                <w:lang w:val="ru-RU" w:eastAsia="ru-RU"/>
              </w:rPr>
              <w:t>763</w:t>
            </w:r>
          </w:p>
        </w:tc>
        <w:tc>
          <w:tcPr>
            <w:tcW w:w="2396" w:type="dxa"/>
          </w:tcPr>
          <w:p w14:paraId="32AF7249" w14:textId="77777777" w:rsidR="00326C1E" w:rsidRPr="00040062" w:rsidRDefault="00326C1E" w:rsidP="00040062">
            <w:pPr>
              <w:jc w:val="center"/>
              <w:rPr>
                <w:rFonts w:ascii="Arial" w:hAnsi="Arial" w:cs="Arial"/>
                <w:lang w:val="ru-RU" w:eastAsia="ru-RU"/>
              </w:rPr>
            </w:pPr>
          </w:p>
        </w:tc>
      </w:tr>
      <w:tr w:rsidR="007929B9" w:rsidRPr="00040062" w14:paraId="31AB3E9E" w14:textId="77777777" w:rsidTr="00832792">
        <w:trPr>
          <w:trHeight w:val="266"/>
          <w:jc w:val="center"/>
        </w:trPr>
        <w:tc>
          <w:tcPr>
            <w:tcW w:w="2829" w:type="dxa"/>
          </w:tcPr>
          <w:p w14:paraId="58D6DF6D" w14:textId="77777777" w:rsidR="00DC21E9" w:rsidRPr="00040062" w:rsidRDefault="00A240BA" w:rsidP="00040062">
            <w:pPr>
              <w:jc w:val="both"/>
              <w:rPr>
                <w:rFonts w:ascii="Arial" w:hAnsi="Arial" w:cs="Arial"/>
                <w:lang w:val="ru-RU" w:eastAsia="ru-RU"/>
              </w:rPr>
            </w:pPr>
            <w:r w:rsidRPr="00040062">
              <w:rPr>
                <w:rFonts w:ascii="Arial" w:hAnsi="Arial" w:cs="Arial"/>
                <w:lang w:val="ru-RU" w:eastAsia="ru-RU"/>
              </w:rPr>
              <w:t>В том числе:</w:t>
            </w:r>
          </w:p>
        </w:tc>
        <w:tc>
          <w:tcPr>
            <w:tcW w:w="2261" w:type="dxa"/>
          </w:tcPr>
          <w:p w14:paraId="46462C71" w14:textId="77777777" w:rsidR="00DC21E9" w:rsidRPr="00040062" w:rsidRDefault="00DC21E9" w:rsidP="00040062">
            <w:pPr>
              <w:jc w:val="both"/>
              <w:rPr>
                <w:rFonts w:ascii="Arial" w:hAnsi="Arial" w:cs="Arial"/>
                <w:lang w:val="ru-RU" w:eastAsia="ru-RU"/>
              </w:rPr>
            </w:pPr>
          </w:p>
        </w:tc>
        <w:tc>
          <w:tcPr>
            <w:tcW w:w="1357" w:type="dxa"/>
          </w:tcPr>
          <w:p w14:paraId="0D23CEB5" w14:textId="77777777" w:rsidR="00DC21E9" w:rsidRPr="00040062" w:rsidRDefault="00DC21E9" w:rsidP="00040062">
            <w:pPr>
              <w:jc w:val="both"/>
              <w:rPr>
                <w:rFonts w:ascii="Arial" w:hAnsi="Arial" w:cs="Arial"/>
                <w:lang w:val="ru-RU" w:eastAsia="ru-RU"/>
              </w:rPr>
            </w:pPr>
          </w:p>
        </w:tc>
        <w:tc>
          <w:tcPr>
            <w:tcW w:w="1337" w:type="dxa"/>
          </w:tcPr>
          <w:p w14:paraId="31BDBF8F" w14:textId="77777777" w:rsidR="00DC21E9" w:rsidRPr="00040062" w:rsidRDefault="00DC21E9" w:rsidP="00040062">
            <w:pPr>
              <w:jc w:val="both"/>
              <w:rPr>
                <w:rFonts w:ascii="Arial" w:hAnsi="Arial" w:cs="Arial"/>
                <w:lang w:val="ru-RU" w:eastAsia="ru-RU"/>
              </w:rPr>
            </w:pPr>
          </w:p>
        </w:tc>
        <w:tc>
          <w:tcPr>
            <w:tcW w:w="2396" w:type="dxa"/>
          </w:tcPr>
          <w:p w14:paraId="576AA791" w14:textId="77777777" w:rsidR="00DC21E9" w:rsidRPr="00040062" w:rsidRDefault="00DC21E9" w:rsidP="00040062">
            <w:pPr>
              <w:jc w:val="both"/>
              <w:rPr>
                <w:rFonts w:ascii="Arial" w:hAnsi="Arial" w:cs="Arial"/>
                <w:lang w:val="ru-RU" w:eastAsia="ru-RU"/>
              </w:rPr>
            </w:pPr>
          </w:p>
        </w:tc>
      </w:tr>
      <w:tr w:rsidR="007929B9" w:rsidRPr="00040062" w14:paraId="13C55A28" w14:textId="77777777" w:rsidTr="00832792">
        <w:trPr>
          <w:trHeight w:val="1103"/>
          <w:jc w:val="center"/>
        </w:trPr>
        <w:tc>
          <w:tcPr>
            <w:tcW w:w="2829" w:type="dxa"/>
          </w:tcPr>
          <w:p w14:paraId="118DFE2E" w14:textId="77777777" w:rsidR="00326C1E" w:rsidRPr="00040062" w:rsidRDefault="00E47E9B" w:rsidP="00040062">
            <w:pPr>
              <w:numPr>
                <w:ilvl w:val="0"/>
                <w:numId w:val="23"/>
              </w:numPr>
              <w:ind w:left="0" w:firstLine="0"/>
              <w:jc w:val="both"/>
              <w:rPr>
                <w:rFonts w:ascii="Arial" w:hAnsi="Arial" w:cs="Arial"/>
                <w:lang w:val="ru-RU" w:eastAsia="ru-RU"/>
              </w:rPr>
            </w:pPr>
            <w:r w:rsidRPr="00040062">
              <w:rPr>
                <w:rFonts w:ascii="Arial" w:hAnsi="Arial" w:cs="Arial"/>
                <w:lang w:val="ru-RU" w:eastAsia="ru-RU"/>
              </w:rPr>
              <w:t>Леса, выполняющие функции защиты природных или иных объектов, всего:</w:t>
            </w:r>
          </w:p>
        </w:tc>
        <w:tc>
          <w:tcPr>
            <w:tcW w:w="2261" w:type="dxa"/>
          </w:tcPr>
          <w:p w14:paraId="0F5CE8D4" w14:textId="77777777" w:rsidR="00326C1E" w:rsidRPr="00040062" w:rsidRDefault="00326C1E" w:rsidP="00040062">
            <w:pPr>
              <w:jc w:val="both"/>
              <w:rPr>
                <w:rFonts w:ascii="Arial" w:hAnsi="Arial" w:cs="Arial"/>
                <w:lang w:val="ru-RU" w:eastAsia="ru-RU"/>
              </w:rPr>
            </w:pPr>
          </w:p>
        </w:tc>
        <w:tc>
          <w:tcPr>
            <w:tcW w:w="1357" w:type="dxa"/>
          </w:tcPr>
          <w:p w14:paraId="7A5CD6BE" w14:textId="77777777" w:rsidR="00326C1E" w:rsidRPr="00040062" w:rsidRDefault="00E47E9B" w:rsidP="00040062">
            <w:pPr>
              <w:jc w:val="center"/>
              <w:rPr>
                <w:rFonts w:ascii="Arial" w:hAnsi="Arial" w:cs="Arial"/>
                <w:lang w:val="uk-UA" w:eastAsia="ru-RU"/>
              </w:rPr>
            </w:pPr>
            <w:r w:rsidRPr="00040062">
              <w:rPr>
                <w:rFonts w:ascii="Arial" w:hAnsi="Arial" w:cs="Arial"/>
                <w:lang w:val="uk-UA" w:eastAsia="ru-RU"/>
              </w:rPr>
              <w:t>1-23</w:t>
            </w:r>
          </w:p>
        </w:tc>
        <w:tc>
          <w:tcPr>
            <w:tcW w:w="1337" w:type="dxa"/>
          </w:tcPr>
          <w:p w14:paraId="56A72D09" w14:textId="77777777" w:rsidR="00326C1E" w:rsidRPr="00040062" w:rsidRDefault="002D31EA" w:rsidP="00040062">
            <w:pPr>
              <w:jc w:val="center"/>
              <w:rPr>
                <w:rFonts w:ascii="Arial" w:hAnsi="Arial" w:cs="Arial"/>
                <w:lang w:val="ru-RU" w:eastAsia="ru-RU"/>
              </w:rPr>
            </w:pPr>
            <w:r w:rsidRPr="00040062">
              <w:rPr>
                <w:rFonts w:ascii="Arial" w:hAnsi="Arial" w:cs="Arial"/>
                <w:lang w:val="ru-RU" w:eastAsia="ru-RU"/>
              </w:rPr>
              <w:t>763</w:t>
            </w:r>
          </w:p>
        </w:tc>
        <w:tc>
          <w:tcPr>
            <w:tcW w:w="2396" w:type="dxa"/>
          </w:tcPr>
          <w:p w14:paraId="66778F67" w14:textId="77777777" w:rsidR="00326C1E" w:rsidRPr="00040062" w:rsidRDefault="00326C1E" w:rsidP="00040062">
            <w:pPr>
              <w:jc w:val="both"/>
              <w:rPr>
                <w:rFonts w:ascii="Arial" w:hAnsi="Arial" w:cs="Arial"/>
                <w:lang w:val="ru-RU" w:eastAsia="ru-RU"/>
              </w:rPr>
            </w:pPr>
          </w:p>
        </w:tc>
      </w:tr>
      <w:tr w:rsidR="007929B9" w:rsidRPr="00040062" w14:paraId="16AD0852" w14:textId="77777777" w:rsidTr="00832792">
        <w:trPr>
          <w:trHeight w:val="572"/>
          <w:jc w:val="center"/>
        </w:trPr>
        <w:tc>
          <w:tcPr>
            <w:tcW w:w="2829" w:type="dxa"/>
          </w:tcPr>
          <w:p w14:paraId="15206E0D" w14:textId="77777777" w:rsidR="00326C1E" w:rsidRPr="00040062" w:rsidRDefault="00E47E9B" w:rsidP="00040062">
            <w:pPr>
              <w:jc w:val="both"/>
              <w:rPr>
                <w:rFonts w:ascii="Arial" w:hAnsi="Arial" w:cs="Arial"/>
                <w:lang w:val="ru-RU" w:eastAsia="ru-RU"/>
              </w:rPr>
            </w:pPr>
            <w:r w:rsidRPr="00040062">
              <w:rPr>
                <w:rFonts w:ascii="Arial" w:hAnsi="Arial" w:cs="Arial"/>
                <w:lang w:val="ru-RU" w:eastAsia="ru-RU"/>
              </w:rPr>
              <w:t>В том числе: городские леса</w:t>
            </w:r>
          </w:p>
        </w:tc>
        <w:tc>
          <w:tcPr>
            <w:tcW w:w="2261" w:type="dxa"/>
          </w:tcPr>
          <w:p w14:paraId="182AA112" w14:textId="77777777" w:rsidR="00326C1E" w:rsidRPr="00040062" w:rsidRDefault="00326C1E" w:rsidP="00040062">
            <w:pPr>
              <w:jc w:val="both"/>
              <w:rPr>
                <w:rFonts w:ascii="Arial" w:hAnsi="Arial" w:cs="Arial"/>
                <w:lang w:val="ru-RU" w:eastAsia="ru-RU"/>
              </w:rPr>
            </w:pPr>
          </w:p>
        </w:tc>
        <w:tc>
          <w:tcPr>
            <w:tcW w:w="1357" w:type="dxa"/>
          </w:tcPr>
          <w:p w14:paraId="3671F9CB" w14:textId="77777777" w:rsidR="00326C1E" w:rsidRPr="00040062" w:rsidRDefault="00E47E9B" w:rsidP="00040062">
            <w:pPr>
              <w:jc w:val="center"/>
              <w:rPr>
                <w:rFonts w:ascii="Arial" w:hAnsi="Arial" w:cs="Arial"/>
                <w:lang w:val="uk-UA" w:eastAsia="ru-RU"/>
              </w:rPr>
            </w:pPr>
            <w:r w:rsidRPr="00040062">
              <w:rPr>
                <w:rFonts w:ascii="Arial" w:hAnsi="Arial" w:cs="Arial"/>
                <w:lang w:val="uk-UA" w:eastAsia="ru-RU"/>
              </w:rPr>
              <w:t>1-23</w:t>
            </w:r>
          </w:p>
        </w:tc>
        <w:tc>
          <w:tcPr>
            <w:tcW w:w="1337" w:type="dxa"/>
          </w:tcPr>
          <w:p w14:paraId="4D88BACF" w14:textId="77777777" w:rsidR="00326C1E" w:rsidRPr="00040062" w:rsidRDefault="002D31EA" w:rsidP="00040062">
            <w:pPr>
              <w:jc w:val="center"/>
              <w:rPr>
                <w:rFonts w:ascii="Arial" w:hAnsi="Arial" w:cs="Arial"/>
                <w:lang w:val="ru-RU" w:eastAsia="ru-RU"/>
              </w:rPr>
            </w:pPr>
            <w:r w:rsidRPr="00040062">
              <w:rPr>
                <w:rFonts w:ascii="Arial" w:hAnsi="Arial" w:cs="Arial"/>
                <w:lang w:val="ru-RU" w:eastAsia="ru-RU"/>
              </w:rPr>
              <w:t>763</w:t>
            </w:r>
          </w:p>
        </w:tc>
        <w:tc>
          <w:tcPr>
            <w:tcW w:w="2396" w:type="dxa"/>
          </w:tcPr>
          <w:p w14:paraId="11737DC7" w14:textId="77777777" w:rsidR="00326C1E" w:rsidRPr="00040062" w:rsidRDefault="00326C1E" w:rsidP="00040062">
            <w:pPr>
              <w:jc w:val="both"/>
              <w:rPr>
                <w:rFonts w:ascii="Arial" w:hAnsi="Arial" w:cs="Arial"/>
                <w:lang w:val="ru-RU" w:eastAsia="ru-RU"/>
              </w:rPr>
            </w:pPr>
          </w:p>
        </w:tc>
      </w:tr>
    </w:tbl>
    <w:p w14:paraId="07250124" w14:textId="77777777" w:rsidR="00741686" w:rsidRPr="00040062" w:rsidRDefault="00741686" w:rsidP="00040062">
      <w:pPr>
        <w:tabs>
          <w:tab w:val="center" w:pos="7285"/>
          <w:tab w:val="left" w:pos="13755"/>
        </w:tabs>
        <w:ind w:right="253"/>
        <w:jc w:val="right"/>
        <w:rPr>
          <w:rFonts w:ascii="Arial" w:hAnsi="Arial" w:cs="Arial"/>
          <w:i/>
          <w:lang w:val="ru-RU" w:eastAsia="ru-RU"/>
        </w:rPr>
      </w:pPr>
    </w:p>
    <w:p w14:paraId="31A98344" w14:textId="77777777" w:rsidR="00104DC6" w:rsidRPr="00040062" w:rsidRDefault="00E47E9B" w:rsidP="00040062">
      <w:pPr>
        <w:ind w:firstLine="709"/>
        <w:jc w:val="both"/>
        <w:rPr>
          <w:rFonts w:ascii="Arial" w:hAnsi="Arial" w:cs="Arial"/>
          <w:b/>
          <w:lang w:val="ru-RU" w:eastAsia="ru-RU"/>
        </w:rPr>
      </w:pPr>
      <w:r w:rsidRPr="00040062">
        <w:rPr>
          <w:rFonts w:ascii="Arial" w:hAnsi="Arial" w:cs="Arial"/>
          <w:b/>
          <w:lang w:val="ru-RU" w:eastAsia="ru-RU"/>
        </w:rPr>
        <w:t>Особо охраняемые природные территории</w:t>
      </w:r>
    </w:p>
    <w:p w14:paraId="4F1DA297" w14:textId="77777777" w:rsidR="00E65010" w:rsidRPr="00040062" w:rsidRDefault="00CF5332" w:rsidP="00040062">
      <w:pPr>
        <w:ind w:firstLine="720"/>
        <w:jc w:val="both"/>
        <w:rPr>
          <w:rFonts w:ascii="Arial" w:hAnsi="Arial" w:cs="Arial"/>
          <w:lang w:val="ru-RU" w:eastAsia="ru-RU"/>
        </w:rPr>
      </w:pPr>
      <w:r w:rsidRPr="00040062">
        <w:rPr>
          <w:rFonts w:ascii="Arial" w:hAnsi="Arial" w:cs="Arial"/>
          <w:lang w:val="ru-RU" w:eastAsia="ru-RU"/>
        </w:rPr>
        <w:t xml:space="preserve">На территории </w:t>
      </w:r>
      <w:r w:rsidR="008463CB" w:rsidRPr="00040062">
        <w:rPr>
          <w:rFonts w:ascii="Arial" w:hAnsi="Arial" w:cs="Arial"/>
          <w:lang w:val="ru-RU" w:eastAsia="ru-RU"/>
        </w:rPr>
        <w:t xml:space="preserve">МО </w:t>
      </w:r>
      <w:r w:rsidR="00620A1A" w:rsidRPr="00040062">
        <w:rPr>
          <w:rFonts w:ascii="Arial" w:hAnsi="Arial" w:cs="Arial"/>
          <w:lang w:val="ru-RU" w:eastAsia="ru-RU"/>
        </w:rPr>
        <w:t>«</w:t>
      </w:r>
      <w:r w:rsidR="0016330B"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8463CB" w:rsidRPr="00040062">
        <w:rPr>
          <w:rFonts w:ascii="Arial" w:hAnsi="Arial" w:cs="Arial"/>
          <w:lang w:val="ru-RU" w:eastAsia="ru-RU"/>
        </w:rPr>
        <w:t>округ</w:t>
      </w:r>
      <w:r w:rsidR="00620A1A" w:rsidRPr="00040062">
        <w:rPr>
          <w:rFonts w:ascii="Arial" w:hAnsi="Arial" w:cs="Arial"/>
          <w:lang w:val="ru-RU" w:eastAsia="ru-RU"/>
        </w:rPr>
        <w:t>»</w:t>
      </w:r>
      <w:r w:rsidR="005561AE" w:rsidRPr="00040062">
        <w:rPr>
          <w:rFonts w:ascii="Arial" w:hAnsi="Arial" w:cs="Arial"/>
          <w:lang w:val="ru-RU" w:eastAsia="ru-RU"/>
        </w:rPr>
        <w:t xml:space="preserve"> в городских лесах </w:t>
      </w:r>
      <w:r w:rsidR="00E47E9B" w:rsidRPr="00040062">
        <w:rPr>
          <w:rFonts w:ascii="Arial" w:hAnsi="Arial" w:cs="Arial"/>
          <w:lang w:val="ru-RU" w:eastAsia="ru-RU"/>
        </w:rPr>
        <w:t xml:space="preserve">категории защитных лесов </w:t>
      </w:r>
      <w:r w:rsidR="00620A1A" w:rsidRPr="00040062">
        <w:rPr>
          <w:rFonts w:ascii="Arial" w:hAnsi="Arial" w:cs="Arial"/>
          <w:lang w:val="ru-RU" w:eastAsia="ru-RU"/>
        </w:rPr>
        <w:t>«</w:t>
      </w:r>
      <w:r w:rsidRPr="00040062">
        <w:rPr>
          <w:rFonts w:ascii="Arial" w:hAnsi="Arial" w:cs="Arial"/>
          <w:lang w:val="ru-RU" w:eastAsia="ru-RU"/>
        </w:rPr>
        <w:t>леса, расположенные на особо охраняемых природных территориях</w:t>
      </w:r>
      <w:r w:rsidR="00620A1A" w:rsidRPr="00040062">
        <w:rPr>
          <w:rFonts w:ascii="Arial" w:hAnsi="Arial" w:cs="Arial"/>
          <w:lang w:val="ru-RU" w:eastAsia="ru-RU"/>
        </w:rPr>
        <w:t>»</w:t>
      </w:r>
      <w:r w:rsidR="00E47E9B" w:rsidRPr="00040062">
        <w:rPr>
          <w:rFonts w:ascii="Arial" w:hAnsi="Arial" w:cs="Arial"/>
          <w:lang w:val="ru-RU" w:eastAsia="ru-RU"/>
        </w:rPr>
        <w:t>, не выделено.</w:t>
      </w:r>
    </w:p>
    <w:p w14:paraId="3EF3615C" w14:textId="77777777" w:rsidR="00945AEC" w:rsidRPr="00040062" w:rsidRDefault="00F940FD" w:rsidP="00040062">
      <w:pPr>
        <w:ind w:firstLine="720"/>
        <w:jc w:val="both"/>
        <w:rPr>
          <w:rFonts w:ascii="Arial" w:hAnsi="Arial" w:cs="Arial"/>
          <w:lang w:val="ru-RU" w:eastAsia="ru-RU"/>
        </w:rPr>
      </w:pPr>
      <w:r w:rsidRPr="00040062">
        <w:rPr>
          <w:rFonts w:ascii="Arial" w:hAnsi="Arial" w:cs="Arial"/>
          <w:lang w:val="ru-RU" w:eastAsia="ru-RU"/>
        </w:rPr>
        <w:t xml:space="preserve">На момент проведения лесоустройства на территории городских лесов </w:t>
      </w:r>
      <w:r w:rsidR="008463CB" w:rsidRPr="00040062">
        <w:rPr>
          <w:rFonts w:ascii="Arial" w:hAnsi="Arial" w:cs="Arial"/>
          <w:lang w:val="ru-RU" w:eastAsia="ru-RU"/>
        </w:rPr>
        <w:t xml:space="preserve">МО </w:t>
      </w:r>
      <w:r w:rsidR="00620A1A" w:rsidRPr="00040062">
        <w:rPr>
          <w:rFonts w:ascii="Arial" w:hAnsi="Arial" w:cs="Arial"/>
          <w:lang w:val="ru-RU" w:eastAsia="ru-RU"/>
        </w:rPr>
        <w:t>«</w:t>
      </w:r>
      <w:r w:rsidR="0016330B"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8463CB" w:rsidRPr="00040062">
        <w:rPr>
          <w:rFonts w:ascii="Arial" w:hAnsi="Arial" w:cs="Arial"/>
          <w:lang w:val="ru-RU" w:eastAsia="ru-RU"/>
        </w:rPr>
        <w:t>округ</w:t>
      </w:r>
      <w:r w:rsidR="00620A1A" w:rsidRPr="00040062">
        <w:rPr>
          <w:rFonts w:ascii="Arial" w:hAnsi="Arial" w:cs="Arial"/>
          <w:lang w:val="ru-RU" w:eastAsia="ru-RU"/>
        </w:rPr>
        <w:t>»</w:t>
      </w:r>
      <w:r w:rsidR="007702BE" w:rsidRPr="00040062">
        <w:rPr>
          <w:rFonts w:ascii="Arial" w:hAnsi="Arial" w:cs="Arial"/>
          <w:lang w:val="ru-RU" w:eastAsia="ru-RU"/>
        </w:rPr>
        <w:t xml:space="preserve"> ООПТ федерального, регионального и местного значения отсутствуют.</w:t>
      </w:r>
    </w:p>
    <w:p w14:paraId="19EACC7C" w14:textId="77777777" w:rsidR="0071328D" w:rsidRPr="00040062" w:rsidRDefault="00E47E9B" w:rsidP="00040062">
      <w:pPr>
        <w:ind w:firstLine="720"/>
        <w:jc w:val="both"/>
        <w:rPr>
          <w:rFonts w:ascii="Arial" w:hAnsi="Arial" w:cs="Arial"/>
          <w:lang w:val="ru-RU" w:eastAsia="ru-RU"/>
        </w:rPr>
      </w:pPr>
      <w:r w:rsidRPr="00040062">
        <w:rPr>
          <w:rFonts w:ascii="Arial" w:hAnsi="Arial" w:cs="Arial"/>
          <w:lang w:val="ru-RU" w:eastAsia="ru-RU"/>
        </w:rPr>
        <w:t>На территории городских лесов при осуществлении работ по таксации обнаружены экземпляры краснокнижных видов деревьев, а именно калопанакса семилопастного диморфанта.</w:t>
      </w:r>
    </w:p>
    <w:p w14:paraId="5FB35E27" w14:textId="77777777" w:rsidR="0071328D" w:rsidRPr="00040062" w:rsidRDefault="00E47E9B" w:rsidP="00040062">
      <w:pPr>
        <w:ind w:firstLine="720"/>
        <w:jc w:val="both"/>
        <w:rPr>
          <w:rFonts w:ascii="Arial" w:hAnsi="Arial" w:cs="Arial"/>
          <w:lang w:val="ru-RU" w:eastAsia="ru-RU"/>
        </w:rPr>
      </w:pPr>
      <w:r w:rsidRPr="00040062">
        <w:rPr>
          <w:rFonts w:ascii="Arial" w:hAnsi="Arial" w:cs="Arial"/>
          <w:lang w:val="ru-RU" w:eastAsia="ru-RU"/>
        </w:rPr>
        <w:t>Диморфант (калопанакс семилопастной) – редкое реликтовое дерево, самый крупный представитель семейства аралиевых на Дальнем Востоке. Ареал распространения ограничен южным Приморьем, южными Курилами и юго-западной частью о. Сахалин. Встречается также в Японии, на Корейском п-ве и в северо-восточном Китае. В России занесен в Красную К</w:t>
      </w:r>
      <w:r w:rsidR="0016330B" w:rsidRPr="00040062">
        <w:rPr>
          <w:rFonts w:ascii="Arial" w:hAnsi="Arial" w:cs="Arial"/>
          <w:lang w:val="ru-RU" w:eastAsia="ru-RU"/>
        </w:rPr>
        <w:t xml:space="preserve">нигу. Биологическое название – </w:t>
      </w:r>
      <w:r w:rsidR="0016330B" w:rsidRPr="00040062">
        <w:rPr>
          <w:rFonts w:ascii="Arial" w:hAnsi="Arial" w:cs="Arial"/>
          <w:lang w:eastAsia="ru-RU"/>
        </w:rPr>
        <w:t>K</w:t>
      </w:r>
      <w:r w:rsidRPr="00040062">
        <w:rPr>
          <w:rFonts w:ascii="Arial" w:hAnsi="Arial" w:cs="Arial"/>
          <w:lang w:val="ru-RU" w:eastAsia="ru-RU"/>
        </w:rPr>
        <w:t>alopanax septemlobus.</w:t>
      </w:r>
    </w:p>
    <w:p w14:paraId="7F2FE557" w14:textId="77777777" w:rsidR="0071328D" w:rsidRPr="00040062" w:rsidRDefault="00E47E9B" w:rsidP="00040062">
      <w:pPr>
        <w:ind w:firstLine="720"/>
        <w:jc w:val="both"/>
        <w:rPr>
          <w:rFonts w:ascii="Arial" w:hAnsi="Arial" w:cs="Arial"/>
          <w:lang w:val="ru-RU" w:eastAsia="ru-RU"/>
        </w:rPr>
      </w:pPr>
      <w:r w:rsidRPr="00040062">
        <w:rPr>
          <w:rFonts w:ascii="Arial" w:hAnsi="Arial" w:cs="Arial"/>
          <w:lang w:val="ru-RU" w:eastAsia="ru-RU"/>
        </w:rPr>
        <w:t xml:space="preserve">Диморфант - мощное, высокое и красивое дерево. Достигает высоты 30 м и диаметра ствола до 1 м. Живет до 250 лет. В настоящее время экземпляры высотой в 28 м при диаметре ствола около 60 см известны в заповеднике </w:t>
      </w:r>
      <w:r w:rsidR="00620A1A" w:rsidRPr="00040062">
        <w:rPr>
          <w:rFonts w:ascii="Arial" w:hAnsi="Arial" w:cs="Arial"/>
          <w:lang w:val="ru-RU" w:eastAsia="ru-RU"/>
        </w:rPr>
        <w:t>«</w:t>
      </w:r>
      <w:r w:rsidRPr="00040062">
        <w:rPr>
          <w:rFonts w:ascii="Arial" w:hAnsi="Arial" w:cs="Arial"/>
          <w:lang w:val="ru-RU" w:eastAsia="ru-RU"/>
        </w:rPr>
        <w:t>Кедровая Падь</w:t>
      </w:r>
      <w:r w:rsidR="00620A1A" w:rsidRPr="00040062">
        <w:rPr>
          <w:rFonts w:ascii="Arial" w:hAnsi="Arial" w:cs="Arial"/>
          <w:lang w:val="ru-RU" w:eastAsia="ru-RU"/>
        </w:rPr>
        <w:t>»</w:t>
      </w:r>
      <w:r w:rsidRPr="00040062">
        <w:rPr>
          <w:rFonts w:ascii="Arial" w:hAnsi="Arial" w:cs="Arial"/>
          <w:lang w:val="ru-RU" w:eastAsia="ru-RU"/>
        </w:rPr>
        <w:t xml:space="preserve"> в Хасанском районе Приморского края. Листопадное дерево. Листья кожистые, крупные, сверху гладкие, снизу слегка опушенные, размером до 30 см, состоящие из пяти (на концах молодых побегов) или семи лопастей с зазубренными краями. Кора у молодых деревьев гладкая, светлая, зеленовато-серого цвета. Ствол и ветви покрыты острыми, немного загнутыми кверху шипами. По мере развития растения кора грубеет, покрывается глубокими продольными морщинами, шипы на стволе исчезают, остаются только на ветках и теряют былую остроту. Цвет ствола становится темно-серым с коричневым оттенком, издали кажется черным. По этому черному стволу, и отходящими </w:t>
      </w:r>
      <w:r w:rsidRPr="00040062">
        <w:rPr>
          <w:rFonts w:ascii="Arial" w:hAnsi="Arial" w:cs="Arial"/>
          <w:lang w:val="ru-RU" w:eastAsia="ru-RU"/>
        </w:rPr>
        <w:lastRenderedPageBreak/>
        <w:t>от него почти под прямым углом редкими ветвями, диморфант легко узнается в лесу среди других деревьев.</w:t>
      </w:r>
    </w:p>
    <w:p w14:paraId="6B7E3F60" w14:textId="77777777" w:rsidR="0071328D" w:rsidRPr="00040062" w:rsidRDefault="00E47E9B" w:rsidP="00040062">
      <w:pPr>
        <w:ind w:firstLine="720"/>
        <w:jc w:val="both"/>
        <w:rPr>
          <w:rFonts w:ascii="Arial" w:hAnsi="Arial" w:cs="Arial"/>
          <w:lang w:val="ru-RU" w:eastAsia="ru-RU"/>
        </w:rPr>
      </w:pPr>
      <w:r w:rsidRPr="00040062">
        <w:rPr>
          <w:rFonts w:ascii="Arial" w:hAnsi="Arial" w:cs="Arial"/>
          <w:lang w:val="ru-RU" w:eastAsia="ru-RU"/>
        </w:rPr>
        <w:t>Растет диморфант небольшими разрозненными группами в долинах рек и на подножьях склонов. Высоко забираться не любит. К составу почвы не требователен. Любит тепло и свет. Влаголюбив. Размножается корневой порослью и семенами. Воспроизведение семенным способом часто ограничено из-за плохой вызреваемости семян.</w:t>
      </w:r>
    </w:p>
    <w:p w14:paraId="655240FB" w14:textId="77777777" w:rsidR="0071328D" w:rsidRPr="00040062" w:rsidRDefault="00E47E9B" w:rsidP="00040062">
      <w:pPr>
        <w:ind w:firstLine="720"/>
        <w:jc w:val="both"/>
        <w:rPr>
          <w:rFonts w:ascii="Arial" w:hAnsi="Arial" w:cs="Arial"/>
          <w:lang w:val="ru-RU" w:eastAsia="ru-RU"/>
        </w:rPr>
      </w:pPr>
      <w:r w:rsidRPr="00040062">
        <w:rPr>
          <w:rFonts w:ascii="Arial" w:hAnsi="Arial" w:cs="Arial"/>
          <w:lang w:val="ru-RU" w:eastAsia="ru-RU"/>
        </w:rPr>
        <w:t xml:space="preserve">В культуре диморфант явление редкое. Из-за длинного вегетационного периода за пределами своего климатического ареала чувствует себя не важно и развивается медленно. </w:t>
      </w:r>
    </w:p>
    <w:p w14:paraId="1F93C7CF" w14:textId="77777777" w:rsidR="00B97E13" w:rsidRPr="00040062" w:rsidRDefault="0071328D" w:rsidP="00040062">
      <w:pPr>
        <w:ind w:firstLine="720"/>
        <w:jc w:val="both"/>
        <w:rPr>
          <w:rFonts w:ascii="Arial" w:hAnsi="Arial" w:cs="Arial"/>
          <w:lang w:val="ru-RU" w:eastAsia="ru-RU"/>
        </w:rPr>
      </w:pPr>
      <w:r w:rsidRPr="00040062">
        <w:rPr>
          <w:rFonts w:ascii="Arial" w:hAnsi="Arial" w:cs="Arial"/>
          <w:lang w:val="ru-RU" w:eastAsia="ru-RU"/>
        </w:rPr>
        <w:t xml:space="preserve">Внесен в Красную книгу России со статусом 3 (R), редкий вид. Встречается в заповедниках: Лазовском, Уссурийском, </w:t>
      </w:r>
      <w:r w:rsidR="00620A1A" w:rsidRPr="00040062">
        <w:rPr>
          <w:rFonts w:ascii="Arial" w:hAnsi="Arial" w:cs="Arial"/>
          <w:lang w:val="ru-RU" w:eastAsia="ru-RU"/>
        </w:rPr>
        <w:t>«</w:t>
      </w:r>
      <w:r w:rsidRPr="00040062">
        <w:rPr>
          <w:rFonts w:ascii="Arial" w:hAnsi="Arial" w:cs="Arial"/>
          <w:lang w:val="ru-RU" w:eastAsia="ru-RU"/>
        </w:rPr>
        <w:t>Кедровая Падь</w:t>
      </w:r>
      <w:r w:rsidR="00620A1A" w:rsidRPr="00040062">
        <w:rPr>
          <w:rFonts w:ascii="Arial" w:hAnsi="Arial" w:cs="Arial"/>
          <w:lang w:val="ru-RU" w:eastAsia="ru-RU"/>
        </w:rPr>
        <w:t>»</w:t>
      </w:r>
      <w:r w:rsidRPr="00040062">
        <w:rPr>
          <w:rFonts w:ascii="Arial" w:hAnsi="Arial" w:cs="Arial"/>
          <w:lang w:val="ru-RU" w:eastAsia="ru-RU"/>
        </w:rPr>
        <w:t>, Дальневосточном морском, Курильском. Рекомендован к охране на российском Дальнем Востоке. Культивируется в</w:t>
      </w:r>
      <w:r w:rsidR="00AF6A5F" w:rsidRPr="00040062">
        <w:rPr>
          <w:rFonts w:ascii="Arial" w:hAnsi="Arial" w:cs="Arial"/>
          <w:lang w:val="ru-RU" w:eastAsia="ru-RU"/>
        </w:rPr>
        <w:t>о</w:t>
      </w:r>
      <w:r w:rsidRPr="00040062">
        <w:rPr>
          <w:rFonts w:ascii="Arial" w:hAnsi="Arial" w:cs="Arial"/>
          <w:lang w:val="ru-RU" w:eastAsia="ru-RU"/>
        </w:rPr>
        <w:t xml:space="preserve"> многих ботанических садах. Реликт. В настоящее время заготовка деревьев диморфанта любого диаметра на Дальнем Востоке запрещена. Необходим контроль за состоянием популяций.</w:t>
      </w:r>
    </w:p>
    <w:p w14:paraId="036515E3" w14:textId="77777777" w:rsidR="00AF6A5F" w:rsidRPr="00040062" w:rsidRDefault="00AF6A5F" w:rsidP="00040062">
      <w:pPr>
        <w:ind w:firstLine="720"/>
        <w:jc w:val="both"/>
        <w:rPr>
          <w:rFonts w:ascii="Arial" w:hAnsi="Arial" w:cs="Arial"/>
          <w:lang w:val="ru-RU" w:eastAsia="ru-RU"/>
        </w:rPr>
        <w:sectPr w:rsidR="00AF6A5F" w:rsidRPr="00040062" w:rsidSect="00D26C7F">
          <w:pgSz w:w="11907" w:h="16840"/>
          <w:pgMar w:top="1134" w:right="567" w:bottom="1134" w:left="1134" w:header="0" w:footer="720" w:gutter="0"/>
          <w:cols w:space="720"/>
          <w:docGrid w:linePitch="326"/>
        </w:sectPr>
      </w:pPr>
    </w:p>
    <w:p w14:paraId="58055618" w14:textId="77777777" w:rsidR="00D903F7" w:rsidRPr="00040062" w:rsidRDefault="00E47E9B" w:rsidP="00040062">
      <w:pPr>
        <w:keepNext/>
        <w:ind w:firstLine="708"/>
        <w:jc w:val="both"/>
        <w:outlineLvl w:val="1"/>
        <w:rPr>
          <w:rFonts w:ascii="Arial" w:hAnsi="Arial" w:cs="Arial"/>
          <w:b/>
          <w:lang w:val="ru-RU" w:eastAsia="ru-RU"/>
        </w:rPr>
      </w:pPr>
      <w:bookmarkStart w:id="139" w:name="_Toc208490339"/>
      <w:r w:rsidRPr="00040062">
        <w:rPr>
          <w:rFonts w:ascii="Arial" w:hAnsi="Arial" w:cs="Arial"/>
          <w:b/>
          <w:lang w:val="ru-RU" w:eastAsia="ru-RU"/>
        </w:rPr>
        <w:lastRenderedPageBreak/>
        <w:t>2.2 Состояние лесного фонда</w:t>
      </w:r>
      <w:bookmarkEnd w:id="139"/>
    </w:p>
    <w:p w14:paraId="5FC4AC23" w14:textId="77777777" w:rsidR="00D903F7" w:rsidRPr="00040062" w:rsidRDefault="00D903F7" w:rsidP="00040062">
      <w:pPr>
        <w:ind w:firstLine="720"/>
        <w:jc w:val="both"/>
        <w:rPr>
          <w:rFonts w:ascii="Arial" w:hAnsi="Arial" w:cs="Arial"/>
          <w:b/>
          <w:lang w:val="ru-RU" w:eastAsia="ru-RU"/>
        </w:rPr>
      </w:pPr>
    </w:p>
    <w:p w14:paraId="170C9741" w14:textId="77777777" w:rsidR="00D903F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Распределение общей площади лесничества по категориям земель представлено в таблице 2.2.1.</w:t>
      </w:r>
    </w:p>
    <w:p w14:paraId="5913589A" w14:textId="77777777" w:rsidR="00D903F7" w:rsidRPr="00040062" w:rsidRDefault="00D903F7" w:rsidP="00040062">
      <w:pPr>
        <w:ind w:firstLine="709"/>
        <w:jc w:val="both"/>
        <w:rPr>
          <w:rFonts w:ascii="Arial" w:hAnsi="Arial" w:cs="Arial"/>
          <w:lang w:val="ru-RU" w:eastAsia="ru-RU"/>
        </w:rPr>
      </w:pPr>
    </w:p>
    <w:p w14:paraId="563AEA6E" w14:textId="77777777" w:rsidR="00D903F7" w:rsidRPr="00040062" w:rsidRDefault="00E47E9B" w:rsidP="00040062">
      <w:pPr>
        <w:jc w:val="both"/>
        <w:rPr>
          <w:rFonts w:ascii="Arial" w:hAnsi="Arial" w:cs="Arial"/>
          <w:b/>
          <w:lang w:val="ru-RU" w:eastAsia="ru-RU"/>
        </w:rPr>
      </w:pPr>
      <w:r w:rsidRPr="00040062">
        <w:rPr>
          <w:rFonts w:ascii="Arial" w:hAnsi="Arial" w:cs="Arial"/>
          <w:b/>
          <w:lang w:val="ru-RU" w:eastAsia="ru-RU"/>
        </w:rPr>
        <w:t xml:space="preserve">Таблица 2.2.1 – Характеристика лесных и нелесных земель на территории городских лесов </w:t>
      </w:r>
      <w:r w:rsidR="00832792" w:rsidRPr="00040062">
        <w:rPr>
          <w:rFonts w:ascii="Arial" w:hAnsi="Arial" w:cs="Arial"/>
          <w:b/>
          <w:lang w:val="ru-RU" w:eastAsia="ru-RU"/>
        </w:rPr>
        <w:t>МО «Холмский городской округ»</w:t>
      </w:r>
    </w:p>
    <w:tbl>
      <w:tblPr>
        <w:tblW w:w="9535" w:type="dxa"/>
        <w:jc w:val="center"/>
        <w:tblLayout w:type="fixed"/>
        <w:tblCellMar>
          <w:left w:w="70" w:type="dxa"/>
          <w:right w:w="70" w:type="dxa"/>
        </w:tblCellMar>
        <w:tblLook w:val="0000" w:firstRow="0" w:lastRow="0" w:firstColumn="0" w:lastColumn="0" w:noHBand="0" w:noVBand="0"/>
      </w:tblPr>
      <w:tblGrid>
        <w:gridCol w:w="5940"/>
        <w:gridCol w:w="1620"/>
        <w:gridCol w:w="1975"/>
      </w:tblGrid>
      <w:tr w:rsidR="007929B9" w:rsidRPr="00040062" w14:paraId="4971EFAC" w14:textId="77777777" w:rsidTr="006543C4">
        <w:trPr>
          <w:trHeight w:val="74"/>
          <w:jc w:val="center"/>
        </w:trPr>
        <w:tc>
          <w:tcPr>
            <w:tcW w:w="5940" w:type="dxa"/>
            <w:tcBorders>
              <w:top w:val="single" w:sz="6" w:space="0" w:color="auto"/>
              <w:left w:val="single" w:sz="6" w:space="0" w:color="auto"/>
              <w:bottom w:val="single" w:sz="6" w:space="0" w:color="auto"/>
              <w:right w:val="single" w:sz="6" w:space="0" w:color="auto"/>
            </w:tcBorders>
            <w:vAlign w:val="center"/>
          </w:tcPr>
          <w:p w14:paraId="2D4059AD" w14:textId="77777777" w:rsidR="0015393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Показатели</w:t>
            </w:r>
          </w:p>
        </w:tc>
        <w:tc>
          <w:tcPr>
            <w:tcW w:w="1620" w:type="dxa"/>
            <w:tcBorders>
              <w:top w:val="single" w:sz="6" w:space="0" w:color="auto"/>
              <w:left w:val="single" w:sz="6" w:space="0" w:color="auto"/>
              <w:bottom w:val="single" w:sz="6" w:space="0" w:color="auto"/>
              <w:right w:val="single" w:sz="6" w:space="0" w:color="auto"/>
            </w:tcBorders>
            <w:vAlign w:val="center"/>
          </w:tcPr>
          <w:p w14:paraId="18BD01EA" w14:textId="77777777" w:rsidR="0015393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Площадь, га</w:t>
            </w:r>
          </w:p>
        </w:tc>
        <w:tc>
          <w:tcPr>
            <w:tcW w:w="1975" w:type="dxa"/>
            <w:tcBorders>
              <w:top w:val="single" w:sz="6" w:space="0" w:color="auto"/>
              <w:left w:val="single" w:sz="6" w:space="0" w:color="auto"/>
              <w:bottom w:val="single" w:sz="6" w:space="0" w:color="auto"/>
              <w:right w:val="single" w:sz="6" w:space="0" w:color="auto"/>
            </w:tcBorders>
            <w:vAlign w:val="center"/>
          </w:tcPr>
          <w:p w14:paraId="25FF2D19" w14:textId="77777777" w:rsidR="0015393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7929B9" w:rsidRPr="00040062" w14:paraId="7B57874C" w14:textId="77777777" w:rsidTr="00417FD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33048049"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1. Общая площадь земель лесного фонда </w:t>
            </w:r>
          </w:p>
        </w:tc>
        <w:tc>
          <w:tcPr>
            <w:tcW w:w="1620" w:type="dxa"/>
            <w:tcBorders>
              <w:top w:val="single" w:sz="6" w:space="0" w:color="auto"/>
              <w:left w:val="single" w:sz="6" w:space="0" w:color="auto"/>
              <w:bottom w:val="single" w:sz="6" w:space="0" w:color="auto"/>
              <w:right w:val="single" w:sz="6" w:space="0" w:color="auto"/>
            </w:tcBorders>
            <w:vAlign w:val="center"/>
          </w:tcPr>
          <w:p w14:paraId="4EBA5273" w14:textId="77777777" w:rsidR="002D31EA" w:rsidRPr="00040062" w:rsidRDefault="00E47E9B" w:rsidP="00040062">
            <w:pPr>
              <w:snapToGrid w:val="0"/>
              <w:jc w:val="center"/>
              <w:rPr>
                <w:rFonts w:ascii="Arial" w:hAnsi="Arial" w:cs="Arial"/>
                <w:b/>
                <w:lang w:eastAsia="ru-RU"/>
              </w:rPr>
            </w:pPr>
            <w:r w:rsidRPr="00040062">
              <w:rPr>
                <w:rFonts w:ascii="Arial" w:hAnsi="Arial" w:cs="Arial"/>
                <w:lang w:val="ru-RU" w:eastAsia="ru-RU"/>
              </w:rPr>
              <w:t>763</w:t>
            </w:r>
          </w:p>
        </w:tc>
        <w:tc>
          <w:tcPr>
            <w:tcW w:w="1975" w:type="dxa"/>
            <w:tcBorders>
              <w:top w:val="single" w:sz="6" w:space="0" w:color="auto"/>
              <w:left w:val="single" w:sz="6" w:space="0" w:color="auto"/>
              <w:bottom w:val="single" w:sz="6" w:space="0" w:color="auto"/>
              <w:right w:val="single" w:sz="6" w:space="0" w:color="auto"/>
            </w:tcBorders>
            <w:vAlign w:val="center"/>
          </w:tcPr>
          <w:p w14:paraId="5CF9EF20"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100</w:t>
            </w:r>
          </w:p>
        </w:tc>
      </w:tr>
      <w:tr w:rsidR="007929B9" w:rsidRPr="00040062" w14:paraId="16FC1BEA"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67EE654B"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2. Лесные земли - всего </w:t>
            </w:r>
          </w:p>
        </w:tc>
        <w:tc>
          <w:tcPr>
            <w:tcW w:w="1620" w:type="dxa"/>
            <w:tcBorders>
              <w:top w:val="single" w:sz="6" w:space="0" w:color="auto"/>
              <w:left w:val="single" w:sz="6" w:space="0" w:color="auto"/>
              <w:bottom w:val="single" w:sz="6" w:space="0" w:color="auto"/>
              <w:right w:val="single" w:sz="6" w:space="0" w:color="auto"/>
            </w:tcBorders>
            <w:vAlign w:val="center"/>
          </w:tcPr>
          <w:p w14:paraId="3FB0E3A9"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730.2</w:t>
            </w:r>
          </w:p>
        </w:tc>
        <w:tc>
          <w:tcPr>
            <w:tcW w:w="1975" w:type="dxa"/>
            <w:tcBorders>
              <w:top w:val="single" w:sz="6" w:space="0" w:color="auto"/>
              <w:left w:val="single" w:sz="6" w:space="0" w:color="auto"/>
              <w:bottom w:val="single" w:sz="6" w:space="0" w:color="auto"/>
              <w:right w:val="single" w:sz="6" w:space="0" w:color="auto"/>
            </w:tcBorders>
            <w:vAlign w:val="center"/>
          </w:tcPr>
          <w:p w14:paraId="001A9614"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95,7%</w:t>
            </w:r>
          </w:p>
        </w:tc>
      </w:tr>
      <w:tr w:rsidR="007929B9" w:rsidRPr="00040062" w14:paraId="092933BD"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60C79EA6"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2.1. Покрытые лесной растительностью земли - всего </w:t>
            </w:r>
          </w:p>
        </w:tc>
        <w:tc>
          <w:tcPr>
            <w:tcW w:w="1620" w:type="dxa"/>
            <w:tcBorders>
              <w:top w:val="single" w:sz="6" w:space="0" w:color="auto"/>
              <w:left w:val="single" w:sz="6" w:space="0" w:color="auto"/>
              <w:bottom w:val="single" w:sz="6" w:space="0" w:color="auto"/>
              <w:right w:val="single" w:sz="6" w:space="0" w:color="auto"/>
            </w:tcBorders>
            <w:vAlign w:val="center"/>
          </w:tcPr>
          <w:p w14:paraId="651E28D1"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450</w:t>
            </w:r>
          </w:p>
        </w:tc>
        <w:tc>
          <w:tcPr>
            <w:tcW w:w="1975" w:type="dxa"/>
            <w:tcBorders>
              <w:top w:val="single" w:sz="6" w:space="0" w:color="auto"/>
              <w:left w:val="single" w:sz="6" w:space="0" w:color="auto"/>
              <w:bottom w:val="single" w:sz="6" w:space="0" w:color="auto"/>
              <w:right w:val="single" w:sz="6" w:space="0" w:color="auto"/>
            </w:tcBorders>
            <w:vAlign w:val="center"/>
          </w:tcPr>
          <w:p w14:paraId="5110B629"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59.5%</w:t>
            </w:r>
          </w:p>
        </w:tc>
      </w:tr>
      <w:tr w:rsidR="007929B9" w:rsidRPr="00040062" w14:paraId="2DD6AE77"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0CB2A245"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2.1.1. В том числе лесные культуры </w:t>
            </w:r>
          </w:p>
        </w:tc>
        <w:tc>
          <w:tcPr>
            <w:tcW w:w="1620" w:type="dxa"/>
            <w:tcBorders>
              <w:top w:val="single" w:sz="6" w:space="0" w:color="auto"/>
              <w:left w:val="single" w:sz="6" w:space="0" w:color="auto"/>
              <w:bottom w:val="single" w:sz="6" w:space="0" w:color="auto"/>
              <w:right w:val="single" w:sz="6" w:space="0" w:color="auto"/>
            </w:tcBorders>
            <w:vAlign w:val="center"/>
          </w:tcPr>
          <w:p w14:paraId="3C07E4EB"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15E5D986"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9E80A97"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1FEFDB55"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2.2. Не покрытые лесной растительностью земли - всего </w:t>
            </w:r>
          </w:p>
        </w:tc>
        <w:tc>
          <w:tcPr>
            <w:tcW w:w="1620" w:type="dxa"/>
            <w:tcBorders>
              <w:top w:val="single" w:sz="6" w:space="0" w:color="auto"/>
              <w:left w:val="single" w:sz="6" w:space="0" w:color="auto"/>
              <w:bottom w:val="single" w:sz="6" w:space="0" w:color="auto"/>
              <w:right w:val="single" w:sz="6" w:space="0" w:color="auto"/>
            </w:tcBorders>
            <w:vAlign w:val="center"/>
          </w:tcPr>
          <w:p w14:paraId="4FBE0606"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279.9</w:t>
            </w:r>
          </w:p>
        </w:tc>
        <w:tc>
          <w:tcPr>
            <w:tcW w:w="1975" w:type="dxa"/>
            <w:tcBorders>
              <w:top w:val="single" w:sz="6" w:space="0" w:color="auto"/>
              <w:left w:val="single" w:sz="6" w:space="0" w:color="auto"/>
              <w:bottom w:val="single" w:sz="6" w:space="0" w:color="auto"/>
              <w:right w:val="single" w:sz="6" w:space="0" w:color="auto"/>
            </w:tcBorders>
            <w:vAlign w:val="center"/>
          </w:tcPr>
          <w:p w14:paraId="47F9EC38"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36,2%</w:t>
            </w:r>
          </w:p>
        </w:tc>
      </w:tr>
      <w:tr w:rsidR="007929B9" w:rsidRPr="00040062" w14:paraId="4D58B5E1"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35EB326D"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в том числе: не сомкнувшиеся лесные культуры</w:t>
            </w:r>
          </w:p>
        </w:tc>
        <w:tc>
          <w:tcPr>
            <w:tcW w:w="1620" w:type="dxa"/>
            <w:tcBorders>
              <w:top w:val="single" w:sz="6" w:space="0" w:color="auto"/>
              <w:left w:val="single" w:sz="6" w:space="0" w:color="auto"/>
              <w:bottom w:val="single" w:sz="6" w:space="0" w:color="auto"/>
              <w:right w:val="single" w:sz="6" w:space="0" w:color="auto"/>
            </w:tcBorders>
            <w:vAlign w:val="center"/>
          </w:tcPr>
          <w:p w14:paraId="1AFA44D6"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0E2F72ED"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36D659B5" w14:textId="77777777" w:rsidTr="006543C4">
        <w:trPr>
          <w:trHeight w:val="150"/>
          <w:jc w:val="center"/>
        </w:trPr>
        <w:tc>
          <w:tcPr>
            <w:tcW w:w="5940" w:type="dxa"/>
            <w:tcBorders>
              <w:top w:val="single" w:sz="6" w:space="0" w:color="auto"/>
              <w:left w:val="single" w:sz="6" w:space="0" w:color="auto"/>
              <w:bottom w:val="single" w:sz="4" w:space="0" w:color="auto"/>
              <w:right w:val="single" w:sz="6" w:space="0" w:color="auto"/>
            </w:tcBorders>
            <w:vAlign w:val="center"/>
          </w:tcPr>
          <w:p w14:paraId="5F465306"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лесные питомники, плантации</w:t>
            </w:r>
          </w:p>
        </w:tc>
        <w:tc>
          <w:tcPr>
            <w:tcW w:w="1620" w:type="dxa"/>
            <w:tcBorders>
              <w:top w:val="single" w:sz="6" w:space="0" w:color="auto"/>
              <w:left w:val="single" w:sz="6" w:space="0" w:color="auto"/>
              <w:bottom w:val="single" w:sz="4" w:space="0" w:color="auto"/>
              <w:right w:val="single" w:sz="6" w:space="0" w:color="auto"/>
            </w:tcBorders>
            <w:vAlign w:val="center"/>
          </w:tcPr>
          <w:p w14:paraId="27EC08AA"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4" w:space="0" w:color="auto"/>
              <w:right w:val="single" w:sz="6" w:space="0" w:color="auto"/>
            </w:tcBorders>
            <w:vAlign w:val="center"/>
          </w:tcPr>
          <w:p w14:paraId="2515226C"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1E8EAD16" w14:textId="77777777" w:rsidTr="006543C4">
        <w:trPr>
          <w:trHeight w:val="150"/>
          <w:jc w:val="center"/>
        </w:trPr>
        <w:tc>
          <w:tcPr>
            <w:tcW w:w="5940" w:type="dxa"/>
            <w:tcBorders>
              <w:top w:val="single" w:sz="4" w:space="0" w:color="auto"/>
              <w:left w:val="single" w:sz="6" w:space="0" w:color="auto"/>
              <w:bottom w:val="single" w:sz="4" w:space="0" w:color="auto"/>
              <w:right w:val="single" w:sz="6" w:space="0" w:color="auto"/>
            </w:tcBorders>
            <w:vAlign w:val="center"/>
          </w:tcPr>
          <w:p w14:paraId="583C51BD"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естественные редины</w:t>
            </w:r>
          </w:p>
        </w:tc>
        <w:tc>
          <w:tcPr>
            <w:tcW w:w="1620" w:type="dxa"/>
            <w:tcBorders>
              <w:top w:val="single" w:sz="4" w:space="0" w:color="auto"/>
              <w:left w:val="single" w:sz="6" w:space="0" w:color="auto"/>
              <w:bottom w:val="single" w:sz="4" w:space="0" w:color="auto"/>
              <w:right w:val="single" w:sz="6" w:space="0" w:color="auto"/>
            </w:tcBorders>
            <w:vAlign w:val="center"/>
          </w:tcPr>
          <w:p w14:paraId="1D18A976"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279.9</w:t>
            </w:r>
          </w:p>
        </w:tc>
        <w:tc>
          <w:tcPr>
            <w:tcW w:w="1975" w:type="dxa"/>
            <w:tcBorders>
              <w:top w:val="single" w:sz="4" w:space="0" w:color="auto"/>
              <w:left w:val="single" w:sz="6" w:space="0" w:color="auto"/>
              <w:bottom w:val="single" w:sz="4" w:space="0" w:color="auto"/>
              <w:right w:val="single" w:sz="6" w:space="0" w:color="auto"/>
            </w:tcBorders>
            <w:vAlign w:val="center"/>
          </w:tcPr>
          <w:p w14:paraId="5629D9A0"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36,2%</w:t>
            </w:r>
          </w:p>
        </w:tc>
      </w:tr>
      <w:tr w:rsidR="007929B9" w:rsidRPr="00040062" w14:paraId="27B5E6A6" w14:textId="77777777" w:rsidTr="006543C4">
        <w:trPr>
          <w:trHeight w:val="65"/>
          <w:jc w:val="center"/>
        </w:trPr>
        <w:tc>
          <w:tcPr>
            <w:tcW w:w="5940" w:type="dxa"/>
            <w:tcBorders>
              <w:top w:val="single" w:sz="4" w:space="0" w:color="auto"/>
              <w:left w:val="single" w:sz="6" w:space="0" w:color="auto"/>
              <w:bottom w:val="single" w:sz="6" w:space="0" w:color="auto"/>
              <w:right w:val="single" w:sz="6" w:space="0" w:color="auto"/>
            </w:tcBorders>
            <w:vAlign w:val="center"/>
          </w:tcPr>
          <w:p w14:paraId="6292F64A"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фонд лесовосстановления – всего</w:t>
            </w:r>
          </w:p>
        </w:tc>
        <w:tc>
          <w:tcPr>
            <w:tcW w:w="1620" w:type="dxa"/>
            <w:tcBorders>
              <w:top w:val="single" w:sz="6" w:space="0" w:color="auto"/>
              <w:left w:val="single" w:sz="6" w:space="0" w:color="auto"/>
              <w:bottom w:val="single" w:sz="6" w:space="0" w:color="auto"/>
              <w:right w:val="single" w:sz="6" w:space="0" w:color="auto"/>
            </w:tcBorders>
            <w:vAlign w:val="center"/>
          </w:tcPr>
          <w:p w14:paraId="3AFF51CB"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975" w:type="dxa"/>
            <w:tcBorders>
              <w:top w:val="single" w:sz="6" w:space="0" w:color="auto"/>
              <w:left w:val="single" w:sz="6" w:space="0" w:color="auto"/>
              <w:bottom w:val="single" w:sz="6" w:space="0" w:color="auto"/>
              <w:right w:val="single" w:sz="6" w:space="0" w:color="auto"/>
            </w:tcBorders>
            <w:vAlign w:val="center"/>
          </w:tcPr>
          <w:p w14:paraId="6FF1BB93"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0,2%</w:t>
            </w:r>
          </w:p>
        </w:tc>
      </w:tr>
      <w:tr w:rsidR="007929B9" w:rsidRPr="00040062" w14:paraId="6DC06F0C"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085E25AE"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в том числе: гари </w:t>
            </w:r>
          </w:p>
        </w:tc>
        <w:tc>
          <w:tcPr>
            <w:tcW w:w="1620" w:type="dxa"/>
            <w:tcBorders>
              <w:top w:val="single" w:sz="6" w:space="0" w:color="auto"/>
              <w:left w:val="single" w:sz="6" w:space="0" w:color="auto"/>
              <w:bottom w:val="single" w:sz="6" w:space="0" w:color="auto"/>
              <w:right w:val="single" w:sz="6" w:space="0" w:color="auto"/>
            </w:tcBorders>
            <w:vAlign w:val="center"/>
          </w:tcPr>
          <w:p w14:paraId="1ED8409B"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69333D38"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F8B34B5"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0A711A2C"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погибшие древостои</w:t>
            </w:r>
          </w:p>
        </w:tc>
        <w:tc>
          <w:tcPr>
            <w:tcW w:w="1620" w:type="dxa"/>
            <w:tcBorders>
              <w:top w:val="single" w:sz="6" w:space="0" w:color="auto"/>
              <w:left w:val="single" w:sz="6" w:space="0" w:color="auto"/>
              <w:bottom w:val="single" w:sz="6" w:space="0" w:color="auto"/>
              <w:right w:val="single" w:sz="6" w:space="0" w:color="auto"/>
            </w:tcBorders>
            <w:vAlign w:val="center"/>
          </w:tcPr>
          <w:p w14:paraId="3005B25F"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975" w:type="dxa"/>
            <w:tcBorders>
              <w:top w:val="single" w:sz="6" w:space="0" w:color="auto"/>
              <w:left w:val="single" w:sz="6" w:space="0" w:color="auto"/>
              <w:bottom w:val="single" w:sz="6" w:space="0" w:color="auto"/>
              <w:right w:val="single" w:sz="6" w:space="0" w:color="auto"/>
            </w:tcBorders>
            <w:vAlign w:val="center"/>
          </w:tcPr>
          <w:p w14:paraId="6598BCAD"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0,2%</w:t>
            </w:r>
          </w:p>
        </w:tc>
      </w:tr>
      <w:tr w:rsidR="007929B9" w:rsidRPr="00040062" w14:paraId="54A151E9"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0A71C0E6"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вырубки </w:t>
            </w:r>
          </w:p>
        </w:tc>
        <w:tc>
          <w:tcPr>
            <w:tcW w:w="1620" w:type="dxa"/>
            <w:tcBorders>
              <w:top w:val="single" w:sz="6" w:space="0" w:color="auto"/>
              <w:left w:val="single" w:sz="6" w:space="0" w:color="auto"/>
              <w:bottom w:val="single" w:sz="6" w:space="0" w:color="auto"/>
              <w:right w:val="single" w:sz="6" w:space="0" w:color="auto"/>
            </w:tcBorders>
            <w:vAlign w:val="center"/>
          </w:tcPr>
          <w:p w14:paraId="4901F36C"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6AE45517"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3381DD88"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4BD0298A"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прогалины, пустыри </w:t>
            </w:r>
          </w:p>
        </w:tc>
        <w:tc>
          <w:tcPr>
            <w:tcW w:w="1620" w:type="dxa"/>
            <w:tcBorders>
              <w:top w:val="single" w:sz="6" w:space="0" w:color="auto"/>
              <w:left w:val="single" w:sz="6" w:space="0" w:color="auto"/>
              <w:bottom w:val="single" w:sz="6" w:space="0" w:color="auto"/>
              <w:right w:val="single" w:sz="6" w:space="0" w:color="auto"/>
            </w:tcBorders>
            <w:vAlign w:val="center"/>
          </w:tcPr>
          <w:p w14:paraId="0BD6816E"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3F301AD3"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6CBE6BA"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181C6BD2"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3. Нелесные земли – всего</w:t>
            </w:r>
          </w:p>
        </w:tc>
        <w:tc>
          <w:tcPr>
            <w:tcW w:w="1620" w:type="dxa"/>
            <w:tcBorders>
              <w:top w:val="single" w:sz="6" w:space="0" w:color="auto"/>
              <w:left w:val="single" w:sz="6" w:space="0" w:color="auto"/>
              <w:bottom w:val="single" w:sz="6" w:space="0" w:color="auto"/>
              <w:right w:val="single" w:sz="6" w:space="0" w:color="auto"/>
            </w:tcBorders>
            <w:vAlign w:val="center"/>
          </w:tcPr>
          <w:p w14:paraId="156120B9"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32.8</w:t>
            </w:r>
          </w:p>
        </w:tc>
        <w:tc>
          <w:tcPr>
            <w:tcW w:w="1975" w:type="dxa"/>
            <w:tcBorders>
              <w:top w:val="single" w:sz="6" w:space="0" w:color="auto"/>
              <w:left w:val="single" w:sz="6" w:space="0" w:color="auto"/>
              <w:bottom w:val="single" w:sz="6" w:space="0" w:color="auto"/>
              <w:right w:val="single" w:sz="6" w:space="0" w:color="auto"/>
            </w:tcBorders>
            <w:vAlign w:val="center"/>
          </w:tcPr>
          <w:p w14:paraId="4A310CFB"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4,3%</w:t>
            </w:r>
          </w:p>
        </w:tc>
      </w:tr>
      <w:tr w:rsidR="007929B9" w:rsidRPr="00040062" w14:paraId="41A042A4"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675F5CD6"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в том числе: пашни</w:t>
            </w:r>
          </w:p>
        </w:tc>
        <w:tc>
          <w:tcPr>
            <w:tcW w:w="1620" w:type="dxa"/>
            <w:tcBorders>
              <w:top w:val="single" w:sz="6" w:space="0" w:color="auto"/>
              <w:left w:val="single" w:sz="6" w:space="0" w:color="auto"/>
              <w:bottom w:val="single" w:sz="6" w:space="0" w:color="auto"/>
              <w:right w:val="single" w:sz="6" w:space="0" w:color="auto"/>
            </w:tcBorders>
            <w:vAlign w:val="center"/>
          </w:tcPr>
          <w:p w14:paraId="507973D4"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5E5D700B"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1CCDA007"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3C2975F4"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сенокосы </w:t>
            </w:r>
          </w:p>
        </w:tc>
        <w:tc>
          <w:tcPr>
            <w:tcW w:w="1620" w:type="dxa"/>
            <w:tcBorders>
              <w:top w:val="single" w:sz="6" w:space="0" w:color="auto"/>
              <w:left w:val="single" w:sz="6" w:space="0" w:color="auto"/>
              <w:bottom w:val="single" w:sz="6" w:space="0" w:color="auto"/>
              <w:right w:val="single" w:sz="6" w:space="0" w:color="auto"/>
            </w:tcBorders>
            <w:vAlign w:val="center"/>
          </w:tcPr>
          <w:p w14:paraId="1D9EEC75"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74E1FDAC"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13959AC"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1780FFCB"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пастбища </w:t>
            </w:r>
          </w:p>
        </w:tc>
        <w:tc>
          <w:tcPr>
            <w:tcW w:w="1620" w:type="dxa"/>
            <w:tcBorders>
              <w:top w:val="single" w:sz="6" w:space="0" w:color="auto"/>
              <w:left w:val="single" w:sz="6" w:space="0" w:color="auto"/>
              <w:bottom w:val="single" w:sz="6" w:space="0" w:color="auto"/>
              <w:right w:val="single" w:sz="6" w:space="0" w:color="auto"/>
            </w:tcBorders>
            <w:vAlign w:val="center"/>
          </w:tcPr>
          <w:p w14:paraId="4AE1BAA7"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50C28371"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E1A8037"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2031EA3C"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воды </w:t>
            </w:r>
          </w:p>
        </w:tc>
        <w:tc>
          <w:tcPr>
            <w:tcW w:w="1620" w:type="dxa"/>
            <w:tcBorders>
              <w:top w:val="single" w:sz="6" w:space="0" w:color="auto"/>
              <w:left w:val="single" w:sz="6" w:space="0" w:color="auto"/>
              <w:bottom w:val="single" w:sz="6" w:space="0" w:color="auto"/>
              <w:right w:val="single" w:sz="6" w:space="0" w:color="auto"/>
            </w:tcBorders>
            <w:vAlign w:val="center"/>
          </w:tcPr>
          <w:p w14:paraId="35F3D5F7"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0.9</w:t>
            </w:r>
          </w:p>
        </w:tc>
        <w:tc>
          <w:tcPr>
            <w:tcW w:w="1975" w:type="dxa"/>
            <w:tcBorders>
              <w:top w:val="single" w:sz="6" w:space="0" w:color="auto"/>
              <w:left w:val="single" w:sz="6" w:space="0" w:color="auto"/>
              <w:bottom w:val="single" w:sz="6" w:space="0" w:color="auto"/>
              <w:right w:val="single" w:sz="6" w:space="0" w:color="auto"/>
            </w:tcBorders>
            <w:vAlign w:val="center"/>
          </w:tcPr>
          <w:p w14:paraId="66643A39"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0,1%</w:t>
            </w:r>
          </w:p>
        </w:tc>
      </w:tr>
      <w:tr w:rsidR="007929B9" w:rsidRPr="00040062" w14:paraId="782DF198"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49B579D9"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сады, тутовники, ягодники</w:t>
            </w:r>
          </w:p>
        </w:tc>
        <w:tc>
          <w:tcPr>
            <w:tcW w:w="1620" w:type="dxa"/>
            <w:tcBorders>
              <w:top w:val="single" w:sz="6" w:space="0" w:color="auto"/>
              <w:left w:val="single" w:sz="6" w:space="0" w:color="auto"/>
              <w:bottom w:val="single" w:sz="6" w:space="0" w:color="auto"/>
              <w:right w:val="single" w:sz="6" w:space="0" w:color="auto"/>
            </w:tcBorders>
            <w:vAlign w:val="center"/>
          </w:tcPr>
          <w:p w14:paraId="521058B1"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5827567D"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077A849" w14:textId="77777777" w:rsidTr="00417FD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159A3B8C"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дороги, просеки</w:t>
            </w:r>
          </w:p>
        </w:tc>
        <w:tc>
          <w:tcPr>
            <w:tcW w:w="1620" w:type="dxa"/>
            <w:tcBorders>
              <w:top w:val="single" w:sz="6" w:space="0" w:color="auto"/>
              <w:left w:val="single" w:sz="6" w:space="0" w:color="auto"/>
              <w:bottom w:val="single" w:sz="6" w:space="0" w:color="auto"/>
              <w:right w:val="single" w:sz="6" w:space="0" w:color="auto"/>
            </w:tcBorders>
            <w:vAlign w:val="center"/>
          </w:tcPr>
          <w:p w14:paraId="58EB2FEB"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4.2</w:t>
            </w:r>
          </w:p>
        </w:tc>
        <w:tc>
          <w:tcPr>
            <w:tcW w:w="1975" w:type="dxa"/>
            <w:tcBorders>
              <w:top w:val="single" w:sz="6" w:space="0" w:color="auto"/>
              <w:left w:val="single" w:sz="6" w:space="0" w:color="auto"/>
              <w:bottom w:val="single" w:sz="6" w:space="0" w:color="auto"/>
              <w:right w:val="single" w:sz="6" w:space="0" w:color="auto"/>
            </w:tcBorders>
            <w:vAlign w:val="center"/>
          </w:tcPr>
          <w:p w14:paraId="519A1DD7"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0,5%</w:t>
            </w:r>
          </w:p>
        </w:tc>
      </w:tr>
      <w:tr w:rsidR="007929B9" w:rsidRPr="00040062" w14:paraId="6466EBF3"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297FB091"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ЛЭП</w:t>
            </w:r>
          </w:p>
        </w:tc>
        <w:tc>
          <w:tcPr>
            <w:tcW w:w="1620" w:type="dxa"/>
            <w:tcBorders>
              <w:top w:val="single" w:sz="6" w:space="0" w:color="auto"/>
              <w:left w:val="single" w:sz="6" w:space="0" w:color="auto"/>
              <w:bottom w:val="single" w:sz="6" w:space="0" w:color="auto"/>
              <w:right w:val="single" w:sz="6" w:space="0" w:color="auto"/>
            </w:tcBorders>
            <w:vAlign w:val="center"/>
          </w:tcPr>
          <w:p w14:paraId="22A57F6C"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4216166B"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60B92EC8"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5B76A464"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усадьбы</w:t>
            </w:r>
          </w:p>
        </w:tc>
        <w:tc>
          <w:tcPr>
            <w:tcW w:w="1620" w:type="dxa"/>
            <w:tcBorders>
              <w:top w:val="single" w:sz="6" w:space="0" w:color="auto"/>
              <w:left w:val="single" w:sz="6" w:space="0" w:color="auto"/>
              <w:bottom w:val="single" w:sz="6" w:space="0" w:color="auto"/>
              <w:right w:val="single" w:sz="6" w:space="0" w:color="auto"/>
            </w:tcBorders>
            <w:vAlign w:val="center"/>
          </w:tcPr>
          <w:p w14:paraId="718D655E"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5876CD92"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D4DFB4C" w14:textId="77777777" w:rsidTr="006543C4">
        <w:trPr>
          <w:trHeight w:val="65"/>
          <w:jc w:val="center"/>
        </w:trPr>
        <w:tc>
          <w:tcPr>
            <w:tcW w:w="5940" w:type="dxa"/>
            <w:tcBorders>
              <w:top w:val="single" w:sz="6" w:space="0" w:color="auto"/>
              <w:left w:val="single" w:sz="6" w:space="0" w:color="auto"/>
              <w:bottom w:val="single" w:sz="6" w:space="0" w:color="auto"/>
              <w:right w:val="single" w:sz="6" w:space="0" w:color="auto"/>
            </w:tcBorders>
            <w:vAlign w:val="center"/>
          </w:tcPr>
          <w:p w14:paraId="3B449934"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болота</w:t>
            </w:r>
          </w:p>
        </w:tc>
        <w:tc>
          <w:tcPr>
            <w:tcW w:w="1620" w:type="dxa"/>
            <w:tcBorders>
              <w:top w:val="single" w:sz="6" w:space="0" w:color="auto"/>
              <w:left w:val="single" w:sz="6" w:space="0" w:color="auto"/>
              <w:bottom w:val="single" w:sz="6" w:space="0" w:color="auto"/>
              <w:right w:val="single" w:sz="6" w:space="0" w:color="auto"/>
            </w:tcBorders>
            <w:vAlign w:val="center"/>
          </w:tcPr>
          <w:p w14:paraId="51B644F8"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6" w:space="0" w:color="auto"/>
              <w:right w:val="single" w:sz="6" w:space="0" w:color="auto"/>
            </w:tcBorders>
            <w:vAlign w:val="center"/>
          </w:tcPr>
          <w:p w14:paraId="5880B935"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 </w:t>
            </w:r>
          </w:p>
        </w:tc>
      </w:tr>
      <w:tr w:rsidR="007929B9" w:rsidRPr="00040062" w14:paraId="55D632AD" w14:textId="77777777" w:rsidTr="006543C4">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tcPr>
          <w:p w14:paraId="13AE72AC"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пески</w:t>
            </w:r>
          </w:p>
        </w:tc>
        <w:tc>
          <w:tcPr>
            <w:tcW w:w="1620" w:type="dxa"/>
            <w:tcBorders>
              <w:top w:val="single" w:sz="6" w:space="0" w:color="auto"/>
              <w:left w:val="single" w:sz="6" w:space="0" w:color="auto"/>
              <w:bottom w:val="single" w:sz="4" w:space="0" w:color="auto"/>
              <w:right w:val="single" w:sz="6" w:space="0" w:color="auto"/>
            </w:tcBorders>
            <w:vAlign w:val="center"/>
          </w:tcPr>
          <w:p w14:paraId="2671DEB8"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4" w:space="0" w:color="auto"/>
              <w:right w:val="single" w:sz="6" w:space="0" w:color="auto"/>
            </w:tcBorders>
            <w:vAlign w:val="center"/>
          </w:tcPr>
          <w:p w14:paraId="7979EF17"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4897F0A9" w14:textId="77777777" w:rsidTr="006543C4">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tcPr>
          <w:p w14:paraId="1562F14A"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ледники</w:t>
            </w:r>
          </w:p>
        </w:tc>
        <w:tc>
          <w:tcPr>
            <w:tcW w:w="1620" w:type="dxa"/>
            <w:tcBorders>
              <w:top w:val="single" w:sz="6" w:space="0" w:color="auto"/>
              <w:left w:val="single" w:sz="6" w:space="0" w:color="auto"/>
              <w:bottom w:val="single" w:sz="4" w:space="0" w:color="auto"/>
              <w:right w:val="single" w:sz="6" w:space="0" w:color="auto"/>
            </w:tcBorders>
            <w:vAlign w:val="center"/>
          </w:tcPr>
          <w:p w14:paraId="0FCF6094"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75" w:type="dxa"/>
            <w:tcBorders>
              <w:top w:val="single" w:sz="6" w:space="0" w:color="auto"/>
              <w:left w:val="single" w:sz="6" w:space="0" w:color="auto"/>
              <w:bottom w:val="single" w:sz="4" w:space="0" w:color="auto"/>
              <w:right w:val="single" w:sz="6" w:space="0" w:color="auto"/>
            </w:tcBorders>
            <w:vAlign w:val="center"/>
          </w:tcPr>
          <w:p w14:paraId="21B8C630"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03D1A33B" w14:textId="77777777" w:rsidTr="006543C4">
        <w:trPr>
          <w:trHeight w:val="165"/>
          <w:jc w:val="center"/>
        </w:trPr>
        <w:tc>
          <w:tcPr>
            <w:tcW w:w="5940" w:type="dxa"/>
            <w:tcBorders>
              <w:top w:val="single" w:sz="6" w:space="0" w:color="auto"/>
              <w:left w:val="single" w:sz="4" w:space="0" w:color="auto"/>
              <w:bottom w:val="single" w:sz="4" w:space="0" w:color="auto"/>
              <w:right w:val="single" w:sz="6" w:space="0" w:color="auto"/>
            </w:tcBorders>
            <w:vAlign w:val="center"/>
          </w:tcPr>
          <w:p w14:paraId="07F85957" w14:textId="77777777" w:rsidR="002D31EA" w:rsidRPr="00040062" w:rsidRDefault="00E47E9B" w:rsidP="00040062">
            <w:pPr>
              <w:jc w:val="both"/>
              <w:rPr>
                <w:rFonts w:ascii="Arial" w:hAnsi="Arial" w:cs="Arial"/>
                <w:lang w:val="ru-RU" w:eastAsia="ru-RU"/>
              </w:rPr>
            </w:pPr>
            <w:r w:rsidRPr="00040062">
              <w:rPr>
                <w:rFonts w:ascii="Arial" w:hAnsi="Arial" w:cs="Arial"/>
                <w:lang w:val="ru-RU" w:eastAsia="ru-RU"/>
              </w:rPr>
              <w:t xml:space="preserve">                      прочие земли</w:t>
            </w:r>
          </w:p>
        </w:tc>
        <w:tc>
          <w:tcPr>
            <w:tcW w:w="1620" w:type="dxa"/>
            <w:tcBorders>
              <w:top w:val="single" w:sz="6" w:space="0" w:color="auto"/>
              <w:left w:val="single" w:sz="6" w:space="0" w:color="auto"/>
              <w:bottom w:val="single" w:sz="4" w:space="0" w:color="auto"/>
              <w:right w:val="single" w:sz="6" w:space="0" w:color="auto"/>
            </w:tcBorders>
            <w:vAlign w:val="center"/>
          </w:tcPr>
          <w:p w14:paraId="5D881F31"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27.8</w:t>
            </w:r>
          </w:p>
        </w:tc>
        <w:tc>
          <w:tcPr>
            <w:tcW w:w="1975" w:type="dxa"/>
            <w:tcBorders>
              <w:top w:val="single" w:sz="6" w:space="0" w:color="auto"/>
              <w:left w:val="single" w:sz="6" w:space="0" w:color="auto"/>
              <w:bottom w:val="single" w:sz="4" w:space="0" w:color="auto"/>
              <w:right w:val="single" w:sz="6" w:space="0" w:color="auto"/>
            </w:tcBorders>
            <w:vAlign w:val="center"/>
          </w:tcPr>
          <w:p w14:paraId="4A218AAB" w14:textId="77777777" w:rsidR="002D31EA" w:rsidRPr="00040062" w:rsidRDefault="00E47E9B" w:rsidP="00040062">
            <w:pPr>
              <w:jc w:val="center"/>
              <w:rPr>
                <w:rFonts w:ascii="Arial" w:hAnsi="Arial" w:cs="Arial"/>
                <w:lang w:val="ru-RU" w:eastAsia="ru-RU"/>
              </w:rPr>
            </w:pPr>
            <w:r w:rsidRPr="00040062">
              <w:rPr>
                <w:rFonts w:ascii="Arial" w:hAnsi="Arial" w:cs="Arial"/>
                <w:lang w:val="ru-RU" w:eastAsia="ru-RU"/>
              </w:rPr>
              <w:t>3,7%</w:t>
            </w:r>
          </w:p>
        </w:tc>
      </w:tr>
    </w:tbl>
    <w:p w14:paraId="1C6FD17F" w14:textId="77777777" w:rsidR="00D903F7" w:rsidRPr="00040062" w:rsidRDefault="00D903F7" w:rsidP="00040062">
      <w:pPr>
        <w:ind w:firstLine="686"/>
        <w:jc w:val="center"/>
        <w:rPr>
          <w:rFonts w:ascii="Arial" w:hAnsi="Arial" w:cs="Arial"/>
          <w:b/>
          <w:lang w:val="ru-RU" w:eastAsia="ru-RU"/>
        </w:rPr>
      </w:pPr>
    </w:p>
    <w:p w14:paraId="08C4BE6C" w14:textId="77777777" w:rsidR="00D903F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Общая площадь городских лесов составляет </w:t>
      </w:r>
      <w:r w:rsidR="00C748C4" w:rsidRPr="00040062">
        <w:rPr>
          <w:rFonts w:ascii="Arial" w:hAnsi="Arial" w:cs="Arial"/>
          <w:lang w:val="ru-RU" w:eastAsia="ru-RU"/>
        </w:rPr>
        <w:t>763</w:t>
      </w:r>
      <w:r w:rsidR="00FB144A" w:rsidRPr="00040062">
        <w:rPr>
          <w:rFonts w:ascii="Arial" w:hAnsi="Arial" w:cs="Arial"/>
          <w:lang w:val="ru-RU" w:eastAsia="ru-RU"/>
        </w:rPr>
        <w:t xml:space="preserve"> га, из них </w:t>
      </w:r>
      <w:r w:rsidR="004D04B3" w:rsidRPr="00040062">
        <w:rPr>
          <w:rFonts w:ascii="Arial" w:hAnsi="Arial" w:cs="Arial"/>
          <w:lang w:val="ru-RU" w:eastAsia="ru-RU"/>
        </w:rPr>
        <w:t>73</w:t>
      </w:r>
      <w:r w:rsidR="00C748C4" w:rsidRPr="00040062">
        <w:rPr>
          <w:rFonts w:ascii="Arial" w:hAnsi="Arial" w:cs="Arial"/>
          <w:lang w:val="ru-RU" w:eastAsia="ru-RU"/>
        </w:rPr>
        <w:t>0.2</w:t>
      </w:r>
      <w:r w:rsidRPr="00040062">
        <w:rPr>
          <w:rFonts w:ascii="Arial" w:hAnsi="Arial" w:cs="Arial"/>
          <w:lang w:val="ru-RU" w:eastAsia="ru-RU"/>
        </w:rPr>
        <w:t xml:space="preserve"> га представлены лесными землями, то есть более </w:t>
      </w:r>
      <w:r w:rsidR="004D04B3" w:rsidRPr="00040062">
        <w:rPr>
          <w:rFonts w:ascii="Arial" w:hAnsi="Arial" w:cs="Arial"/>
          <w:lang w:val="ru-RU" w:eastAsia="ru-RU"/>
        </w:rPr>
        <w:t>96</w:t>
      </w:r>
      <w:r w:rsidRPr="00040062">
        <w:rPr>
          <w:rFonts w:ascii="Arial" w:hAnsi="Arial" w:cs="Arial"/>
          <w:lang w:val="ru-RU" w:eastAsia="ru-RU"/>
        </w:rPr>
        <w:t>%. Покрытые лесной рас</w:t>
      </w:r>
      <w:r w:rsidR="00FB144A" w:rsidRPr="00040062">
        <w:rPr>
          <w:rFonts w:ascii="Arial" w:hAnsi="Arial" w:cs="Arial"/>
          <w:lang w:val="ru-RU" w:eastAsia="ru-RU"/>
        </w:rPr>
        <w:t xml:space="preserve">тительностью земли занимают </w:t>
      </w:r>
      <w:r w:rsidR="004D04B3" w:rsidRPr="00040062">
        <w:rPr>
          <w:rFonts w:ascii="Arial" w:hAnsi="Arial" w:cs="Arial"/>
          <w:lang w:val="ru-RU" w:eastAsia="ru-RU"/>
        </w:rPr>
        <w:t>60</w:t>
      </w:r>
      <w:r w:rsidRPr="00040062">
        <w:rPr>
          <w:rFonts w:ascii="Arial" w:hAnsi="Arial" w:cs="Arial"/>
          <w:lang w:val="ru-RU" w:eastAsia="ru-RU"/>
        </w:rPr>
        <w:t xml:space="preserve">% всей площади </w:t>
      </w:r>
      <w:r w:rsidR="00FB144A" w:rsidRPr="00040062">
        <w:rPr>
          <w:rFonts w:ascii="Arial" w:hAnsi="Arial" w:cs="Arial"/>
          <w:lang w:val="ru-RU" w:eastAsia="ru-RU"/>
        </w:rPr>
        <w:t xml:space="preserve">лесного фонда, не покрытые – </w:t>
      </w:r>
      <w:r w:rsidR="004D04B3" w:rsidRPr="00040062">
        <w:rPr>
          <w:rFonts w:ascii="Arial" w:hAnsi="Arial" w:cs="Arial"/>
          <w:lang w:val="ru-RU" w:eastAsia="ru-RU"/>
        </w:rPr>
        <w:t>36</w:t>
      </w:r>
      <w:r w:rsidRPr="00040062">
        <w:rPr>
          <w:rFonts w:ascii="Arial" w:hAnsi="Arial" w:cs="Arial"/>
          <w:lang w:val="ru-RU" w:eastAsia="ru-RU"/>
        </w:rPr>
        <w:t>%.</w:t>
      </w:r>
    </w:p>
    <w:p w14:paraId="7EC9DB12" w14:textId="77777777" w:rsidR="00D903F7" w:rsidRPr="00040062" w:rsidRDefault="00E47E9B" w:rsidP="00040062">
      <w:pPr>
        <w:ind w:firstLine="686"/>
        <w:jc w:val="both"/>
        <w:rPr>
          <w:rFonts w:ascii="Arial" w:hAnsi="Arial" w:cs="Arial"/>
          <w:lang w:val="ru-RU" w:eastAsia="ru-RU"/>
        </w:rPr>
      </w:pPr>
      <w:r w:rsidRPr="00040062">
        <w:rPr>
          <w:rFonts w:ascii="Arial" w:hAnsi="Arial" w:cs="Arial"/>
          <w:lang w:val="ru-RU" w:eastAsia="ru-RU"/>
        </w:rPr>
        <w:t>Древесная растительность городских лесов представ</w:t>
      </w:r>
      <w:r w:rsidR="00625616" w:rsidRPr="00040062">
        <w:rPr>
          <w:rFonts w:ascii="Arial" w:hAnsi="Arial" w:cs="Arial"/>
          <w:lang w:val="ru-RU" w:eastAsia="ru-RU"/>
        </w:rPr>
        <w:t>лена естественными насаждениями</w:t>
      </w:r>
      <w:r w:rsidRPr="00040062">
        <w:rPr>
          <w:rFonts w:ascii="Arial" w:hAnsi="Arial" w:cs="Arial"/>
          <w:lang w:val="ru-RU" w:eastAsia="ru-RU"/>
        </w:rPr>
        <w:t>. Нелесные земли представлены: дорогами и просеками (</w:t>
      </w:r>
      <w:r w:rsidR="004D04B3" w:rsidRPr="00040062">
        <w:rPr>
          <w:rFonts w:ascii="Arial" w:hAnsi="Arial" w:cs="Arial"/>
          <w:lang w:val="ru-RU" w:eastAsia="ru-RU"/>
        </w:rPr>
        <w:t>0,5</w:t>
      </w:r>
      <w:r w:rsidRPr="00040062">
        <w:rPr>
          <w:rFonts w:ascii="Arial" w:hAnsi="Arial" w:cs="Arial"/>
          <w:lang w:val="ru-RU" w:eastAsia="ru-RU"/>
        </w:rPr>
        <w:t xml:space="preserve">%), </w:t>
      </w:r>
      <w:r w:rsidR="00581BF1" w:rsidRPr="00040062">
        <w:rPr>
          <w:rFonts w:ascii="Arial" w:hAnsi="Arial" w:cs="Arial"/>
          <w:lang w:val="ru-RU" w:eastAsia="ru-RU"/>
        </w:rPr>
        <w:t>водами (реки, озера)</w:t>
      </w:r>
      <w:r w:rsidRPr="00040062">
        <w:rPr>
          <w:rFonts w:ascii="Arial" w:hAnsi="Arial" w:cs="Arial"/>
          <w:lang w:val="ru-RU" w:eastAsia="ru-RU"/>
        </w:rPr>
        <w:t xml:space="preserve"> (</w:t>
      </w:r>
      <w:r w:rsidR="004D04B3" w:rsidRPr="00040062">
        <w:rPr>
          <w:rFonts w:ascii="Arial" w:hAnsi="Arial" w:cs="Arial"/>
          <w:lang w:val="ru-RU" w:eastAsia="ru-RU"/>
        </w:rPr>
        <w:t>0,1</w:t>
      </w:r>
      <w:r w:rsidR="00FB144A" w:rsidRPr="00040062">
        <w:rPr>
          <w:rFonts w:ascii="Arial" w:hAnsi="Arial" w:cs="Arial"/>
          <w:lang w:val="ru-RU" w:eastAsia="ru-RU"/>
        </w:rPr>
        <w:t xml:space="preserve">%), </w:t>
      </w:r>
      <w:r w:rsidR="00581BF1" w:rsidRPr="00040062">
        <w:rPr>
          <w:rFonts w:ascii="Arial" w:hAnsi="Arial" w:cs="Arial"/>
          <w:lang w:val="ru-RU" w:eastAsia="ru-RU"/>
        </w:rPr>
        <w:t>прочи</w:t>
      </w:r>
      <w:r w:rsidR="00BC0472" w:rsidRPr="00040062">
        <w:rPr>
          <w:rFonts w:ascii="Arial" w:hAnsi="Arial" w:cs="Arial"/>
          <w:lang w:val="ru-RU" w:eastAsia="ru-RU"/>
        </w:rPr>
        <w:t>ми</w:t>
      </w:r>
      <w:r w:rsidR="00581BF1" w:rsidRPr="00040062">
        <w:rPr>
          <w:rFonts w:ascii="Arial" w:hAnsi="Arial" w:cs="Arial"/>
          <w:lang w:val="ru-RU" w:eastAsia="ru-RU"/>
        </w:rPr>
        <w:t xml:space="preserve"> земл</w:t>
      </w:r>
      <w:r w:rsidR="00BC0472" w:rsidRPr="00040062">
        <w:rPr>
          <w:rFonts w:ascii="Arial" w:hAnsi="Arial" w:cs="Arial"/>
          <w:lang w:val="ru-RU" w:eastAsia="ru-RU"/>
        </w:rPr>
        <w:t>ями</w:t>
      </w:r>
      <w:r w:rsidR="00581BF1" w:rsidRPr="00040062">
        <w:rPr>
          <w:rFonts w:ascii="Arial" w:hAnsi="Arial" w:cs="Arial"/>
          <w:lang w:val="ru-RU" w:eastAsia="ru-RU"/>
        </w:rPr>
        <w:t xml:space="preserve"> (нарушенные земли, скальные обнажения, овраги)</w:t>
      </w:r>
      <w:r w:rsidR="00FB144A" w:rsidRPr="00040062">
        <w:rPr>
          <w:rFonts w:ascii="Arial" w:hAnsi="Arial" w:cs="Arial"/>
          <w:lang w:val="ru-RU" w:eastAsia="ru-RU"/>
        </w:rPr>
        <w:t xml:space="preserve"> (</w:t>
      </w:r>
      <w:r w:rsidR="004D04B3" w:rsidRPr="00040062">
        <w:rPr>
          <w:rFonts w:ascii="Arial" w:hAnsi="Arial" w:cs="Arial"/>
          <w:lang w:val="ru-RU" w:eastAsia="ru-RU"/>
        </w:rPr>
        <w:t>3,7</w:t>
      </w:r>
      <w:r w:rsidR="00FB144A" w:rsidRPr="00040062">
        <w:rPr>
          <w:rFonts w:ascii="Arial" w:hAnsi="Arial" w:cs="Arial"/>
          <w:lang w:val="ru-RU" w:eastAsia="ru-RU"/>
        </w:rPr>
        <w:t>%).</w:t>
      </w:r>
    </w:p>
    <w:p w14:paraId="20E63754" w14:textId="77777777" w:rsidR="00D903F7" w:rsidRPr="00040062" w:rsidRDefault="00E47E9B" w:rsidP="00040062">
      <w:pPr>
        <w:jc w:val="both"/>
        <w:rPr>
          <w:rFonts w:ascii="Arial" w:hAnsi="Arial" w:cs="Arial"/>
          <w:b/>
          <w:lang w:val="ru-RU" w:eastAsia="ru-RU"/>
        </w:rPr>
      </w:pPr>
      <w:r w:rsidRPr="00040062">
        <w:rPr>
          <w:rFonts w:ascii="Arial" w:hAnsi="Arial" w:cs="Arial"/>
          <w:i/>
          <w:lang w:val="ru-RU" w:eastAsia="ru-RU"/>
        </w:rPr>
        <w:br w:type="page"/>
      </w:r>
      <w:r w:rsidRPr="00040062">
        <w:rPr>
          <w:rFonts w:ascii="Arial" w:hAnsi="Arial" w:cs="Arial"/>
          <w:b/>
          <w:lang w:val="ru-RU" w:eastAsia="ru-RU"/>
        </w:rPr>
        <w:lastRenderedPageBreak/>
        <w:t>Таблица 2.2.2 – Породный состав и возрастная структура лесов</w:t>
      </w:r>
    </w:p>
    <w:p w14:paraId="3AE559AC" w14:textId="77777777" w:rsidR="00D903F7" w:rsidRPr="00040062" w:rsidRDefault="00CC2A6C" w:rsidP="00040062">
      <w:pPr>
        <w:jc w:val="right"/>
        <w:rPr>
          <w:rFonts w:ascii="Arial" w:hAnsi="Arial" w:cs="Arial"/>
          <w:lang w:val="ru-RU" w:eastAsia="ru-RU"/>
        </w:rPr>
      </w:pPr>
      <w:r w:rsidRPr="00040062">
        <w:rPr>
          <w:rFonts w:ascii="Arial" w:hAnsi="Arial" w:cs="Arial"/>
          <w:lang w:val="ru-RU" w:eastAsia="ru-RU"/>
        </w:rPr>
        <w:t>П</w:t>
      </w:r>
      <w:r w:rsidR="00E47E9B" w:rsidRPr="00040062">
        <w:rPr>
          <w:rFonts w:ascii="Arial" w:hAnsi="Arial" w:cs="Arial"/>
          <w:lang w:val="ru-RU" w:eastAsia="ru-RU"/>
        </w:rPr>
        <w:t>лощадь, га</w:t>
      </w:r>
    </w:p>
    <w:tbl>
      <w:tblPr>
        <w:tblW w:w="10206" w:type="dxa"/>
        <w:tblInd w:w="108" w:type="dxa"/>
        <w:tblLayout w:type="fixed"/>
        <w:tblLook w:val="04A0" w:firstRow="1" w:lastRow="0" w:firstColumn="1" w:lastColumn="0" w:noHBand="0" w:noVBand="1"/>
      </w:tblPr>
      <w:tblGrid>
        <w:gridCol w:w="2826"/>
        <w:gridCol w:w="848"/>
        <w:gridCol w:w="848"/>
        <w:gridCol w:w="996"/>
        <w:gridCol w:w="992"/>
        <w:gridCol w:w="992"/>
        <w:gridCol w:w="851"/>
        <w:gridCol w:w="850"/>
        <w:gridCol w:w="1003"/>
      </w:tblGrid>
      <w:tr w:rsidR="007929B9" w:rsidRPr="00040062" w14:paraId="086C05E9" w14:textId="77777777" w:rsidTr="009C70D5">
        <w:trPr>
          <w:trHeight w:val="77"/>
        </w:trPr>
        <w:tc>
          <w:tcPr>
            <w:tcW w:w="282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BADF241"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Преобладающие древесные и кустарниковые породы</w:t>
            </w:r>
          </w:p>
        </w:tc>
        <w:tc>
          <w:tcPr>
            <w:tcW w:w="84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2B336821"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возраст рубки</w:t>
            </w:r>
          </w:p>
        </w:tc>
        <w:tc>
          <w:tcPr>
            <w:tcW w:w="6532" w:type="dxa"/>
            <w:gridSpan w:val="7"/>
            <w:tcBorders>
              <w:top w:val="single" w:sz="4" w:space="0" w:color="auto"/>
              <w:left w:val="nil"/>
              <w:bottom w:val="single" w:sz="4" w:space="0" w:color="auto"/>
              <w:right w:val="single" w:sz="4" w:space="0" w:color="auto"/>
            </w:tcBorders>
            <w:shd w:val="clear" w:color="000000" w:fill="FFFFFF"/>
            <w:vAlign w:val="center"/>
            <w:hideMark/>
          </w:tcPr>
          <w:p w14:paraId="6E2E7C86"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Покрытые лесной растительностью земли, га</w:t>
            </w:r>
          </w:p>
        </w:tc>
      </w:tr>
      <w:tr w:rsidR="007929B9" w:rsidRPr="00040062" w14:paraId="040B1F49" w14:textId="77777777" w:rsidTr="009C70D5">
        <w:trPr>
          <w:trHeight w:val="304"/>
        </w:trPr>
        <w:tc>
          <w:tcPr>
            <w:tcW w:w="2826" w:type="dxa"/>
            <w:vMerge/>
            <w:tcBorders>
              <w:top w:val="single" w:sz="4" w:space="0" w:color="auto"/>
              <w:left w:val="single" w:sz="4" w:space="0" w:color="auto"/>
              <w:bottom w:val="single" w:sz="4" w:space="0" w:color="auto"/>
              <w:right w:val="single" w:sz="4" w:space="0" w:color="auto"/>
            </w:tcBorders>
            <w:vAlign w:val="center"/>
            <w:hideMark/>
          </w:tcPr>
          <w:p w14:paraId="332B7E68" w14:textId="77777777" w:rsidR="00D903F7" w:rsidRPr="00040062" w:rsidRDefault="00D903F7" w:rsidP="00040062">
            <w:pPr>
              <w:jc w:val="center"/>
              <w:rPr>
                <w:rFonts w:ascii="Arial" w:hAnsi="Arial" w:cs="Arial"/>
                <w:lang w:val="ru-RU" w:eastAsia="ru-RU"/>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269D2F8E" w14:textId="77777777" w:rsidR="00D903F7" w:rsidRPr="00040062" w:rsidRDefault="00D903F7" w:rsidP="00040062">
            <w:pPr>
              <w:jc w:val="center"/>
              <w:rPr>
                <w:rFonts w:ascii="Arial" w:hAnsi="Arial" w:cs="Arial"/>
                <w:lang w:val="ru-RU" w:eastAsia="ru-RU"/>
              </w:rPr>
            </w:pPr>
          </w:p>
        </w:tc>
        <w:tc>
          <w:tcPr>
            <w:tcW w:w="848" w:type="dxa"/>
            <w:vMerge w:val="restart"/>
            <w:tcBorders>
              <w:top w:val="nil"/>
              <w:left w:val="single" w:sz="4" w:space="0" w:color="auto"/>
              <w:bottom w:val="single" w:sz="4" w:space="0" w:color="auto"/>
              <w:right w:val="single" w:sz="4" w:space="0" w:color="auto"/>
            </w:tcBorders>
            <w:shd w:val="clear" w:color="000000" w:fill="FFFFFF"/>
            <w:textDirection w:val="btLr"/>
            <w:vAlign w:val="center"/>
            <w:hideMark/>
          </w:tcPr>
          <w:p w14:paraId="773610E8"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c>
          <w:tcPr>
            <w:tcW w:w="5684" w:type="dxa"/>
            <w:gridSpan w:val="6"/>
            <w:tcBorders>
              <w:top w:val="single" w:sz="4" w:space="0" w:color="auto"/>
              <w:left w:val="nil"/>
              <w:bottom w:val="single" w:sz="4" w:space="0" w:color="auto"/>
              <w:right w:val="single" w:sz="4" w:space="0" w:color="auto"/>
            </w:tcBorders>
            <w:shd w:val="clear" w:color="000000" w:fill="FFFFFF"/>
            <w:vAlign w:val="center"/>
            <w:hideMark/>
          </w:tcPr>
          <w:p w14:paraId="70338891"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в т.ч. по группам возраста лесных насаждений</w:t>
            </w:r>
          </w:p>
        </w:tc>
      </w:tr>
      <w:tr w:rsidR="007929B9" w:rsidRPr="00040062" w14:paraId="2D3BC66D" w14:textId="77777777" w:rsidTr="009C70D5">
        <w:trPr>
          <w:trHeight w:val="1651"/>
        </w:trPr>
        <w:tc>
          <w:tcPr>
            <w:tcW w:w="2826" w:type="dxa"/>
            <w:vMerge/>
            <w:tcBorders>
              <w:top w:val="single" w:sz="4" w:space="0" w:color="auto"/>
              <w:left w:val="single" w:sz="4" w:space="0" w:color="auto"/>
              <w:bottom w:val="single" w:sz="4" w:space="0" w:color="auto"/>
              <w:right w:val="single" w:sz="4" w:space="0" w:color="auto"/>
            </w:tcBorders>
            <w:vAlign w:val="center"/>
            <w:hideMark/>
          </w:tcPr>
          <w:p w14:paraId="39BBE9B2" w14:textId="77777777" w:rsidR="00D903F7" w:rsidRPr="00040062" w:rsidRDefault="00D903F7" w:rsidP="00040062">
            <w:pPr>
              <w:jc w:val="center"/>
              <w:rPr>
                <w:rFonts w:ascii="Arial" w:hAnsi="Arial" w:cs="Arial"/>
                <w:lang w:val="ru-RU" w:eastAsia="ru-RU"/>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790111A6" w14:textId="77777777" w:rsidR="00D903F7" w:rsidRPr="00040062" w:rsidRDefault="00D903F7" w:rsidP="00040062">
            <w:pPr>
              <w:jc w:val="center"/>
              <w:rPr>
                <w:rFonts w:ascii="Arial" w:hAnsi="Arial" w:cs="Arial"/>
                <w:lang w:val="ru-RU" w:eastAsia="ru-RU"/>
              </w:rPr>
            </w:pPr>
          </w:p>
        </w:tc>
        <w:tc>
          <w:tcPr>
            <w:tcW w:w="848" w:type="dxa"/>
            <w:vMerge/>
            <w:tcBorders>
              <w:top w:val="nil"/>
              <w:left w:val="single" w:sz="4" w:space="0" w:color="auto"/>
              <w:bottom w:val="single" w:sz="4" w:space="0" w:color="auto"/>
              <w:right w:val="single" w:sz="4" w:space="0" w:color="auto"/>
            </w:tcBorders>
            <w:vAlign w:val="center"/>
            <w:hideMark/>
          </w:tcPr>
          <w:p w14:paraId="390F1227" w14:textId="77777777" w:rsidR="00D903F7" w:rsidRPr="00040062" w:rsidRDefault="00D903F7" w:rsidP="00040062">
            <w:pPr>
              <w:jc w:val="center"/>
              <w:rPr>
                <w:rFonts w:ascii="Arial" w:hAnsi="Arial" w:cs="Arial"/>
                <w:lang w:val="ru-RU" w:eastAsia="ru-RU"/>
              </w:rPr>
            </w:pPr>
          </w:p>
        </w:tc>
        <w:tc>
          <w:tcPr>
            <w:tcW w:w="1988" w:type="dxa"/>
            <w:gridSpan w:val="2"/>
            <w:tcBorders>
              <w:top w:val="single" w:sz="4" w:space="0" w:color="auto"/>
              <w:left w:val="nil"/>
              <w:bottom w:val="single" w:sz="4" w:space="0" w:color="auto"/>
              <w:right w:val="single" w:sz="4" w:space="0" w:color="auto"/>
            </w:tcBorders>
            <w:shd w:val="clear" w:color="000000" w:fill="FFFFFF"/>
            <w:vAlign w:val="center"/>
            <w:hideMark/>
          </w:tcPr>
          <w:p w14:paraId="12383DF5"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молодняки</w:t>
            </w:r>
          </w:p>
        </w:tc>
        <w:tc>
          <w:tcPr>
            <w:tcW w:w="992" w:type="dxa"/>
            <w:vMerge w:val="restart"/>
            <w:tcBorders>
              <w:top w:val="nil"/>
              <w:left w:val="single" w:sz="4" w:space="0" w:color="auto"/>
              <w:right w:val="single" w:sz="4" w:space="0" w:color="auto"/>
            </w:tcBorders>
            <w:shd w:val="clear" w:color="000000" w:fill="FFFFFF"/>
            <w:textDirection w:val="btLr"/>
            <w:vAlign w:val="center"/>
            <w:hideMark/>
          </w:tcPr>
          <w:p w14:paraId="12ADA70A"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средневозрастные</w:t>
            </w:r>
          </w:p>
        </w:tc>
        <w:tc>
          <w:tcPr>
            <w:tcW w:w="851" w:type="dxa"/>
            <w:vMerge w:val="restart"/>
            <w:tcBorders>
              <w:top w:val="single" w:sz="4" w:space="0" w:color="auto"/>
              <w:left w:val="single" w:sz="4" w:space="0" w:color="auto"/>
              <w:right w:val="single" w:sz="4" w:space="0" w:color="auto"/>
            </w:tcBorders>
            <w:shd w:val="clear" w:color="000000" w:fill="FFFFFF"/>
            <w:textDirection w:val="btLr"/>
            <w:vAlign w:val="center"/>
            <w:hideMark/>
          </w:tcPr>
          <w:p w14:paraId="2AEDE59A"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приспевающие</w:t>
            </w:r>
          </w:p>
        </w:tc>
        <w:tc>
          <w:tcPr>
            <w:tcW w:w="850" w:type="dxa"/>
            <w:vMerge w:val="restart"/>
            <w:tcBorders>
              <w:top w:val="single" w:sz="4" w:space="0" w:color="auto"/>
              <w:left w:val="single" w:sz="4" w:space="0" w:color="auto"/>
              <w:right w:val="single" w:sz="4" w:space="0" w:color="auto"/>
            </w:tcBorders>
            <w:shd w:val="clear" w:color="000000" w:fill="FFFFFF"/>
            <w:textDirection w:val="btLr"/>
            <w:vAlign w:val="center"/>
            <w:hideMark/>
          </w:tcPr>
          <w:p w14:paraId="038E1CEA"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спелые и перестойные</w:t>
            </w:r>
          </w:p>
        </w:tc>
        <w:tc>
          <w:tcPr>
            <w:tcW w:w="1003" w:type="dxa"/>
            <w:vMerge w:val="restart"/>
            <w:tcBorders>
              <w:top w:val="nil"/>
              <w:left w:val="single" w:sz="4" w:space="0" w:color="auto"/>
              <w:right w:val="single" w:sz="4" w:space="0" w:color="auto"/>
            </w:tcBorders>
            <w:shd w:val="clear" w:color="000000" w:fill="FFFFFF"/>
            <w:textDirection w:val="btLr"/>
            <w:vAlign w:val="center"/>
            <w:hideMark/>
          </w:tcPr>
          <w:p w14:paraId="7DF7F9EC"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в т.ч. перестойные</w:t>
            </w:r>
          </w:p>
        </w:tc>
      </w:tr>
      <w:tr w:rsidR="007929B9" w:rsidRPr="00040062" w14:paraId="6F678F3F" w14:textId="77777777" w:rsidTr="009C70D5">
        <w:trPr>
          <w:trHeight w:val="838"/>
        </w:trPr>
        <w:tc>
          <w:tcPr>
            <w:tcW w:w="2826" w:type="dxa"/>
            <w:vMerge/>
            <w:tcBorders>
              <w:top w:val="single" w:sz="4" w:space="0" w:color="auto"/>
              <w:left w:val="single" w:sz="4" w:space="0" w:color="auto"/>
              <w:bottom w:val="single" w:sz="4" w:space="0" w:color="auto"/>
              <w:right w:val="single" w:sz="4" w:space="0" w:color="auto"/>
            </w:tcBorders>
            <w:vAlign w:val="center"/>
            <w:hideMark/>
          </w:tcPr>
          <w:p w14:paraId="69380874" w14:textId="77777777" w:rsidR="00D903F7" w:rsidRPr="00040062" w:rsidRDefault="00D903F7" w:rsidP="00040062">
            <w:pPr>
              <w:jc w:val="center"/>
              <w:rPr>
                <w:rFonts w:ascii="Arial" w:hAnsi="Arial" w:cs="Arial"/>
                <w:lang w:val="ru-RU" w:eastAsia="ru-RU"/>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14:paraId="25A94793" w14:textId="77777777" w:rsidR="00D903F7" w:rsidRPr="00040062" w:rsidRDefault="00D903F7" w:rsidP="00040062">
            <w:pPr>
              <w:jc w:val="center"/>
              <w:rPr>
                <w:rFonts w:ascii="Arial" w:hAnsi="Arial" w:cs="Arial"/>
                <w:lang w:val="ru-RU" w:eastAsia="ru-RU"/>
              </w:rPr>
            </w:pPr>
          </w:p>
        </w:tc>
        <w:tc>
          <w:tcPr>
            <w:tcW w:w="848" w:type="dxa"/>
            <w:vMerge/>
            <w:tcBorders>
              <w:top w:val="nil"/>
              <w:left w:val="single" w:sz="4" w:space="0" w:color="auto"/>
              <w:bottom w:val="single" w:sz="4" w:space="0" w:color="auto"/>
              <w:right w:val="single" w:sz="4" w:space="0" w:color="auto"/>
            </w:tcBorders>
            <w:vAlign w:val="center"/>
            <w:hideMark/>
          </w:tcPr>
          <w:p w14:paraId="6A2B886C" w14:textId="77777777" w:rsidR="00D903F7" w:rsidRPr="00040062" w:rsidRDefault="00D903F7" w:rsidP="00040062">
            <w:pPr>
              <w:jc w:val="center"/>
              <w:rPr>
                <w:rFonts w:ascii="Arial" w:hAnsi="Arial" w:cs="Arial"/>
                <w:lang w:val="ru-RU" w:eastAsia="ru-RU"/>
              </w:rPr>
            </w:pPr>
          </w:p>
        </w:tc>
        <w:tc>
          <w:tcPr>
            <w:tcW w:w="996" w:type="dxa"/>
            <w:tcBorders>
              <w:top w:val="nil"/>
              <w:left w:val="nil"/>
              <w:bottom w:val="single" w:sz="4" w:space="0" w:color="auto"/>
              <w:right w:val="single" w:sz="4" w:space="0" w:color="auto"/>
            </w:tcBorders>
            <w:shd w:val="clear" w:color="000000" w:fill="FFFFFF"/>
            <w:vAlign w:val="center"/>
            <w:hideMark/>
          </w:tcPr>
          <w:p w14:paraId="231D9604"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1 класса</w:t>
            </w:r>
          </w:p>
        </w:tc>
        <w:tc>
          <w:tcPr>
            <w:tcW w:w="992" w:type="dxa"/>
            <w:tcBorders>
              <w:top w:val="nil"/>
              <w:left w:val="nil"/>
              <w:bottom w:val="single" w:sz="4" w:space="0" w:color="auto"/>
              <w:right w:val="single" w:sz="4" w:space="0" w:color="auto"/>
            </w:tcBorders>
            <w:shd w:val="clear" w:color="000000" w:fill="FFFFFF"/>
            <w:vAlign w:val="center"/>
            <w:hideMark/>
          </w:tcPr>
          <w:p w14:paraId="4110D7D1"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2 класса</w:t>
            </w:r>
          </w:p>
        </w:tc>
        <w:tc>
          <w:tcPr>
            <w:tcW w:w="992" w:type="dxa"/>
            <w:vMerge/>
            <w:tcBorders>
              <w:left w:val="single" w:sz="4" w:space="0" w:color="auto"/>
              <w:bottom w:val="single" w:sz="4" w:space="0" w:color="auto"/>
              <w:right w:val="single" w:sz="4" w:space="0" w:color="auto"/>
            </w:tcBorders>
            <w:vAlign w:val="center"/>
            <w:hideMark/>
          </w:tcPr>
          <w:p w14:paraId="3E3447E4" w14:textId="77777777" w:rsidR="00D903F7" w:rsidRPr="00040062" w:rsidRDefault="00D903F7" w:rsidP="00040062">
            <w:pPr>
              <w:jc w:val="center"/>
              <w:rPr>
                <w:rFonts w:ascii="Arial" w:hAnsi="Arial" w:cs="Arial"/>
                <w:lang w:val="ru-RU" w:eastAsia="ru-RU"/>
              </w:rPr>
            </w:pPr>
          </w:p>
        </w:tc>
        <w:tc>
          <w:tcPr>
            <w:tcW w:w="851" w:type="dxa"/>
            <w:vMerge/>
            <w:tcBorders>
              <w:left w:val="single" w:sz="4" w:space="0" w:color="auto"/>
              <w:bottom w:val="single" w:sz="4" w:space="0" w:color="auto"/>
              <w:right w:val="single" w:sz="4" w:space="0" w:color="auto"/>
            </w:tcBorders>
            <w:vAlign w:val="center"/>
            <w:hideMark/>
          </w:tcPr>
          <w:p w14:paraId="76B6BCEF" w14:textId="77777777" w:rsidR="00D903F7" w:rsidRPr="00040062" w:rsidRDefault="00D903F7" w:rsidP="00040062">
            <w:pPr>
              <w:jc w:val="center"/>
              <w:rPr>
                <w:rFonts w:ascii="Arial" w:hAnsi="Arial" w:cs="Arial"/>
                <w:lang w:val="ru-RU" w:eastAsia="ru-RU"/>
              </w:rPr>
            </w:pPr>
          </w:p>
        </w:tc>
        <w:tc>
          <w:tcPr>
            <w:tcW w:w="850" w:type="dxa"/>
            <w:vMerge/>
            <w:tcBorders>
              <w:left w:val="single" w:sz="4" w:space="0" w:color="auto"/>
              <w:bottom w:val="single" w:sz="4" w:space="0" w:color="auto"/>
              <w:right w:val="single" w:sz="4" w:space="0" w:color="auto"/>
            </w:tcBorders>
            <w:vAlign w:val="center"/>
            <w:hideMark/>
          </w:tcPr>
          <w:p w14:paraId="5B7B0520" w14:textId="77777777" w:rsidR="00D903F7" w:rsidRPr="00040062" w:rsidRDefault="00D903F7" w:rsidP="00040062">
            <w:pPr>
              <w:jc w:val="center"/>
              <w:rPr>
                <w:rFonts w:ascii="Arial" w:hAnsi="Arial" w:cs="Arial"/>
                <w:lang w:val="ru-RU" w:eastAsia="ru-RU"/>
              </w:rPr>
            </w:pPr>
          </w:p>
        </w:tc>
        <w:tc>
          <w:tcPr>
            <w:tcW w:w="1003" w:type="dxa"/>
            <w:vMerge/>
            <w:tcBorders>
              <w:left w:val="single" w:sz="4" w:space="0" w:color="auto"/>
              <w:bottom w:val="single" w:sz="4" w:space="0" w:color="auto"/>
              <w:right w:val="single" w:sz="4" w:space="0" w:color="auto"/>
            </w:tcBorders>
            <w:vAlign w:val="center"/>
            <w:hideMark/>
          </w:tcPr>
          <w:p w14:paraId="19807079" w14:textId="77777777" w:rsidR="00D903F7" w:rsidRPr="00040062" w:rsidRDefault="00D903F7" w:rsidP="00040062">
            <w:pPr>
              <w:jc w:val="center"/>
              <w:rPr>
                <w:rFonts w:ascii="Arial" w:hAnsi="Arial" w:cs="Arial"/>
                <w:lang w:val="ru-RU" w:eastAsia="ru-RU"/>
              </w:rPr>
            </w:pPr>
          </w:p>
        </w:tc>
      </w:tr>
      <w:tr w:rsidR="007929B9" w:rsidRPr="00040062" w14:paraId="45A2EAC8" w14:textId="77777777" w:rsidTr="009C70D5">
        <w:trPr>
          <w:trHeight w:val="304"/>
        </w:trPr>
        <w:tc>
          <w:tcPr>
            <w:tcW w:w="282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EF540D"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848" w:type="dxa"/>
            <w:tcBorders>
              <w:top w:val="nil"/>
              <w:left w:val="nil"/>
              <w:bottom w:val="single" w:sz="4" w:space="0" w:color="auto"/>
              <w:right w:val="single" w:sz="4" w:space="0" w:color="auto"/>
            </w:tcBorders>
            <w:shd w:val="clear" w:color="000000" w:fill="FFFFFF"/>
            <w:vAlign w:val="center"/>
            <w:hideMark/>
          </w:tcPr>
          <w:p w14:paraId="627873C7"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848" w:type="dxa"/>
            <w:tcBorders>
              <w:top w:val="nil"/>
              <w:left w:val="nil"/>
              <w:bottom w:val="single" w:sz="4" w:space="0" w:color="auto"/>
              <w:right w:val="single" w:sz="4" w:space="0" w:color="auto"/>
            </w:tcBorders>
            <w:shd w:val="clear" w:color="000000" w:fill="FFFFFF"/>
            <w:vAlign w:val="center"/>
            <w:hideMark/>
          </w:tcPr>
          <w:p w14:paraId="41FE7947"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96" w:type="dxa"/>
            <w:tcBorders>
              <w:top w:val="nil"/>
              <w:left w:val="nil"/>
              <w:bottom w:val="single" w:sz="4" w:space="0" w:color="auto"/>
              <w:right w:val="single" w:sz="4" w:space="0" w:color="auto"/>
            </w:tcBorders>
            <w:shd w:val="clear" w:color="000000" w:fill="FFFFFF"/>
            <w:vAlign w:val="center"/>
            <w:hideMark/>
          </w:tcPr>
          <w:p w14:paraId="5A7F666B"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992" w:type="dxa"/>
            <w:tcBorders>
              <w:top w:val="nil"/>
              <w:left w:val="nil"/>
              <w:bottom w:val="single" w:sz="4" w:space="0" w:color="auto"/>
              <w:right w:val="single" w:sz="4" w:space="0" w:color="auto"/>
            </w:tcBorders>
            <w:shd w:val="clear" w:color="000000" w:fill="FFFFFF"/>
            <w:vAlign w:val="center"/>
            <w:hideMark/>
          </w:tcPr>
          <w:p w14:paraId="6488F79A"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992" w:type="dxa"/>
            <w:tcBorders>
              <w:top w:val="nil"/>
              <w:left w:val="nil"/>
              <w:bottom w:val="single" w:sz="4" w:space="0" w:color="auto"/>
              <w:right w:val="single" w:sz="4" w:space="0" w:color="auto"/>
            </w:tcBorders>
            <w:shd w:val="clear" w:color="000000" w:fill="FFFFFF"/>
            <w:vAlign w:val="center"/>
            <w:hideMark/>
          </w:tcPr>
          <w:p w14:paraId="758FBBE3"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2627F7B7"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656F1E2"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1003" w:type="dxa"/>
            <w:tcBorders>
              <w:top w:val="nil"/>
              <w:left w:val="nil"/>
              <w:bottom w:val="single" w:sz="4" w:space="0" w:color="auto"/>
              <w:right w:val="single" w:sz="4" w:space="0" w:color="auto"/>
            </w:tcBorders>
            <w:shd w:val="clear" w:color="000000" w:fill="FFFFFF"/>
            <w:vAlign w:val="center"/>
            <w:hideMark/>
          </w:tcPr>
          <w:p w14:paraId="308A531A"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9</w:t>
            </w:r>
          </w:p>
        </w:tc>
      </w:tr>
      <w:tr w:rsidR="007929B9" w:rsidRPr="00040062" w14:paraId="5CB712A1" w14:textId="77777777" w:rsidTr="00B705C0">
        <w:trPr>
          <w:trHeight w:val="244"/>
        </w:trPr>
        <w:tc>
          <w:tcPr>
            <w:tcW w:w="10206"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1615C86F"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Всего лесов, в отношении которых имеются материалы лесоустройства</w:t>
            </w:r>
          </w:p>
        </w:tc>
      </w:tr>
      <w:tr w:rsidR="007929B9" w:rsidRPr="00040062" w14:paraId="584C296F" w14:textId="77777777" w:rsidTr="00B705C0">
        <w:trPr>
          <w:trHeight w:val="244"/>
        </w:trPr>
        <w:tc>
          <w:tcPr>
            <w:tcW w:w="10206"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14:paraId="76528F30" w14:textId="77777777" w:rsidR="00DB6FE3" w:rsidRPr="00040062" w:rsidRDefault="00E47E9B" w:rsidP="00040062">
            <w:pPr>
              <w:jc w:val="center"/>
              <w:rPr>
                <w:rFonts w:ascii="Arial" w:hAnsi="Arial" w:cs="Arial"/>
                <w:lang w:val="ru-RU" w:eastAsia="ru-RU"/>
              </w:rPr>
            </w:pPr>
            <w:r w:rsidRPr="00040062">
              <w:rPr>
                <w:rFonts w:ascii="Arial" w:hAnsi="Arial" w:cs="Arial"/>
                <w:b/>
                <w:lang w:val="ru-RU" w:eastAsia="ru-RU"/>
              </w:rPr>
              <w:t>Хвойные</w:t>
            </w:r>
          </w:p>
        </w:tc>
      </w:tr>
      <w:tr w:rsidR="007929B9" w:rsidRPr="00040062" w14:paraId="59EF04D7" w14:textId="77777777" w:rsidTr="00CC6344">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hideMark/>
          </w:tcPr>
          <w:p w14:paraId="7CDE710B"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Ель</w:t>
            </w:r>
          </w:p>
        </w:tc>
        <w:tc>
          <w:tcPr>
            <w:tcW w:w="848" w:type="dxa"/>
            <w:tcBorders>
              <w:top w:val="nil"/>
              <w:left w:val="nil"/>
              <w:bottom w:val="single" w:sz="4" w:space="0" w:color="auto"/>
              <w:right w:val="single" w:sz="4" w:space="0" w:color="auto"/>
            </w:tcBorders>
            <w:shd w:val="clear" w:color="000000" w:fill="FFFFFF"/>
            <w:hideMark/>
          </w:tcPr>
          <w:p w14:paraId="7CA3BE82"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121</w:t>
            </w:r>
          </w:p>
        </w:tc>
        <w:tc>
          <w:tcPr>
            <w:tcW w:w="848" w:type="dxa"/>
            <w:tcBorders>
              <w:top w:val="nil"/>
              <w:left w:val="nil"/>
              <w:bottom w:val="single" w:sz="4" w:space="0" w:color="auto"/>
              <w:right w:val="single" w:sz="4" w:space="0" w:color="auto"/>
            </w:tcBorders>
            <w:shd w:val="clear" w:color="000000" w:fill="FFFFFF"/>
            <w:hideMark/>
          </w:tcPr>
          <w:p w14:paraId="30D089D2" w14:textId="77777777" w:rsidR="001131D8" w:rsidRPr="00040062" w:rsidRDefault="00067C05" w:rsidP="00040062">
            <w:pPr>
              <w:jc w:val="center"/>
              <w:rPr>
                <w:rFonts w:ascii="Arial" w:hAnsi="Arial" w:cs="Arial"/>
                <w:lang w:val="ru-RU" w:eastAsia="ru-RU"/>
              </w:rPr>
            </w:pPr>
            <w:r w:rsidRPr="00040062">
              <w:rPr>
                <w:rFonts w:ascii="Arial" w:hAnsi="Arial" w:cs="Arial"/>
                <w:lang w:val="ru-RU" w:eastAsia="ru-RU"/>
              </w:rPr>
              <w:t>11.8</w:t>
            </w:r>
          </w:p>
        </w:tc>
        <w:tc>
          <w:tcPr>
            <w:tcW w:w="996" w:type="dxa"/>
            <w:tcBorders>
              <w:top w:val="nil"/>
              <w:left w:val="nil"/>
              <w:bottom w:val="single" w:sz="4" w:space="0" w:color="auto"/>
              <w:right w:val="single" w:sz="4" w:space="0" w:color="auto"/>
            </w:tcBorders>
            <w:shd w:val="clear" w:color="000000" w:fill="FFFFFF"/>
          </w:tcPr>
          <w:p w14:paraId="4B441C39" w14:textId="77777777" w:rsidR="001131D8" w:rsidRPr="00040062" w:rsidRDefault="001131D8"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shd w:val="clear" w:color="000000" w:fill="FFFFFF"/>
            <w:hideMark/>
          </w:tcPr>
          <w:p w14:paraId="0EFB95DF" w14:textId="77777777" w:rsidR="001131D8" w:rsidRPr="00040062" w:rsidRDefault="001131D8"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hideMark/>
          </w:tcPr>
          <w:p w14:paraId="64B13359" w14:textId="77777777" w:rsidR="001131D8" w:rsidRPr="00040062" w:rsidRDefault="002D31EA" w:rsidP="00040062">
            <w:pPr>
              <w:jc w:val="center"/>
              <w:rPr>
                <w:rFonts w:ascii="Arial" w:hAnsi="Arial" w:cs="Arial"/>
                <w:lang w:val="ru-RU" w:eastAsia="ru-RU"/>
              </w:rPr>
            </w:pPr>
            <w:r w:rsidRPr="00040062">
              <w:rPr>
                <w:rFonts w:ascii="Arial" w:hAnsi="Arial" w:cs="Arial"/>
                <w:lang w:val="ru-RU" w:eastAsia="ru-RU"/>
              </w:rPr>
              <w:t>11.79</w:t>
            </w:r>
          </w:p>
        </w:tc>
        <w:tc>
          <w:tcPr>
            <w:tcW w:w="851" w:type="dxa"/>
            <w:tcBorders>
              <w:top w:val="single" w:sz="4" w:space="0" w:color="auto"/>
              <w:left w:val="nil"/>
              <w:bottom w:val="single" w:sz="4" w:space="0" w:color="auto"/>
              <w:right w:val="single" w:sz="4" w:space="0" w:color="auto"/>
            </w:tcBorders>
            <w:shd w:val="clear" w:color="000000" w:fill="FFFFFF"/>
          </w:tcPr>
          <w:p w14:paraId="7D0BC508" w14:textId="77777777" w:rsidR="001131D8" w:rsidRPr="00040062" w:rsidRDefault="001131D8"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4792ACBB" w14:textId="77777777" w:rsidR="001131D8" w:rsidRPr="00040062" w:rsidRDefault="001131D8" w:rsidP="00040062">
            <w:pPr>
              <w:jc w:val="center"/>
              <w:rPr>
                <w:rFonts w:ascii="Arial" w:hAnsi="Arial" w:cs="Arial"/>
                <w:lang w:val="ru-RU" w:eastAsia="ru-RU"/>
              </w:rPr>
            </w:pPr>
          </w:p>
        </w:tc>
        <w:tc>
          <w:tcPr>
            <w:tcW w:w="1003" w:type="dxa"/>
            <w:tcBorders>
              <w:top w:val="nil"/>
              <w:left w:val="nil"/>
              <w:bottom w:val="single" w:sz="4" w:space="0" w:color="auto"/>
              <w:right w:val="single" w:sz="4" w:space="0" w:color="auto"/>
            </w:tcBorders>
            <w:shd w:val="clear" w:color="000000" w:fill="FFFFFF"/>
          </w:tcPr>
          <w:p w14:paraId="60F96044" w14:textId="77777777" w:rsidR="001131D8" w:rsidRPr="00040062" w:rsidRDefault="001131D8" w:rsidP="00040062">
            <w:pPr>
              <w:jc w:val="center"/>
              <w:rPr>
                <w:rFonts w:ascii="Arial" w:hAnsi="Arial" w:cs="Arial"/>
                <w:lang w:val="ru-RU" w:eastAsia="ru-RU"/>
              </w:rPr>
            </w:pPr>
          </w:p>
        </w:tc>
      </w:tr>
      <w:tr w:rsidR="007929B9" w:rsidRPr="00040062" w14:paraId="5578E1E5" w14:textId="77777777" w:rsidTr="00CC6344">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41999AC6"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Пихта сахалинская</w:t>
            </w:r>
          </w:p>
        </w:tc>
        <w:tc>
          <w:tcPr>
            <w:tcW w:w="848" w:type="dxa"/>
            <w:tcBorders>
              <w:top w:val="nil"/>
              <w:left w:val="nil"/>
              <w:bottom w:val="single" w:sz="4" w:space="0" w:color="auto"/>
              <w:right w:val="single" w:sz="4" w:space="0" w:color="auto"/>
            </w:tcBorders>
            <w:shd w:val="clear" w:color="000000" w:fill="FFFFFF"/>
          </w:tcPr>
          <w:p w14:paraId="3CD382A2"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121</w:t>
            </w:r>
          </w:p>
        </w:tc>
        <w:tc>
          <w:tcPr>
            <w:tcW w:w="848" w:type="dxa"/>
            <w:tcBorders>
              <w:top w:val="nil"/>
              <w:left w:val="nil"/>
              <w:bottom w:val="single" w:sz="4" w:space="0" w:color="auto"/>
              <w:right w:val="single" w:sz="4" w:space="0" w:color="auto"/>
            </w:tcBorders>
            <w:shd w:val="clear" w:color="000000" w:fill="FFFFFF"/>
          </w:tcPr>
          <w:p w14:paraId="19475F7D" w14:textId="77777777" w:rsidR="001131D8" w:rsidRPr="00040062" w:rsidRDefault="00067C05" w:rsidP="00040062">
            <w:pPr>
              <w:jc w:val="center"/>
              <w:rPr>
                <w:rFonts w:ascii="Arial" w:hAnsi="Arial" w:cs="Arial"/>
                <w:lang w:val="ru-RU" w:eastAsia="ru-RU"/>
              </w:rPr>
            </w:pPr>
            <w:r w:rsidRPr="00040062">
              <w:rPr>
                <w:rFonts w:ascii="Arial" w:hAnsi="Arial" w:cs="Arial"/>
                <w:lang w:val="ru-RU" w:eastAsia="ru-RU"/>
              </w:rPr>
              <w:t>21.</w:t>
            </w:r>
            <w:r w:rsidR="002D31EA" w:rsidRPr="00040062">
              <w:rPr>
                <w:rFonts w:ascii="Arial" w:hAnsi="Arial" w:cs="Arial"/>
                <w:lang w:val="ru-RU" w:eastAsia="ru-RU"/>
              </w:rPr>
              <w:t>6</w:t>
            </w:r>
          </w:p>
        </w:tc>
        <w:tc>
          <w:tcPr>
            <w:tcW w:w="996" w:type="dxa"/>
            <w:tcBorders>
              <w:top w:val="nil"/>
              <w:left w:val="nil"/>
              <w:bottom w:val="single" w:sz="4" w:space="0" w:color="auto"/>
              <w:right w:val="single" w:sz="4" w:space="0" w:color="auto"/>
            </w:tcBorders>
            <w:shd w:val="clear" w:color="000000" w:fill="FFFFFF"/>
          </w:tcPr>
          <w:p w14:paraId="622701B2" w14:textId="77777777" w:rsidR="001131D8" w:rsidRPr="00040062" w:rsidRDefault="001131D8"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shd w:val="clear" w:color="000000" w:fill="FFFFFF"/>
          </w:tcPr>
          <w:p w14:paraId="0D78E7DA" w14:textId="77777777" w:rsidR="001131D8" w:rsidRPr="00040062" w:rsidRDefault="00CC6344" w:rsidP="00040062">
            <w:pPr>
              <w:jc w:val="center"/>
              <w:rPr>
                <w:rFonts w:ascii="Arial" w:hAnsi="Arial" w:cs="Arial"/>
                <w:lang w:val="ru-RU" w:eastAsia="ru-RU"/>
              </w:rPr>
            </w:pPr>
            <w:r w:rsidRPr="00040062">
              <w:rPr>
                <w:rFonts w:ascii="Arial" w:hAnsi="Arial" w:cs="Arial"/>
                <w:lang w:val="ru-RU" w:eastAsia="ru-RU"/>
              </w:rPr>
              <w:t>0,61</w:t>
            </w:r>
          </w:p>
        </w:tc>
        <w:tc>
          <w:tcPr>
            <w:tcW w:w="992" w:type="dxa"/>
            <w:tcBorders>
              <w:top w:val="nil"/>
              <w:left w:val="nil"/>
              <w:bottom w:val="single" w:sz="4" w:space="0" w:color="auto"/>
              <w:right w:val="single" w:sz="4" w:space="0" w:color="auto"/>
            </w:tcBorders>
          </w:tcPr>
          <w:p w14:paraId="72635608" w14:textId="77777777" w:rsidR="001131D8" w:rsidRPr="00040062" w:rsidRDefault="00326C1E" w:rsidP="00040062">
            <w:pPr>
              <w:jc w:val="center"/>
              <w:rPr>
                <w:rFonts w:ascii="Arial" w:hAnsi="Arial" w:cs="Arial"/>
                <w:lang w:val="ru-RU" w:eastAsia="ru-RU"/>
              </w:rPr>
            </w:pPr>
            <w:r w:rsidRPr="00040062">
              <w:rPr>
                <w:rFonts w:ascii="Arial" w:hAnsi="Arial" w:cs="Arial"/>
                <w:lang w:val="ru-RU" w:eastAsia="ru-RU"/>
              </w:rPr>
              <w:t>20.97</w:t>
            </w:r>
          </w:p>
        </w:tc>
        <w:tc>
          <w:tcPr>
            <w:tcW w:w="851" w:type="dxa"/>
            <w:tcBorders>
              <w:top w:val="single" w:sz="4" w:space="0" w:color="auto"/>
              <w:left w:val="nil"/>
              <w:bottom w:val="single" w:sz="4" w:space="0" w:color="auto"/>
              <w:right w:val="single" w:sz="4" w:space="0" w:color="auto"/>
            </w:tcBorders>
            <w:shd w:val="clear" w:color="000000" w:fill="FFFFFF"/>
          </w:tcPr>
          <w:p w14:paraId="67E867D1" w14:textId="77777777" w:rsidR="001131D8" w:rsidRPr="00040062" w:rsidRDefault="001131D8"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59E3A0F4" w14:textId="77777777" w:rsidR="001131D8" w:rsidRPr="00040062" w:rsidRDefault="001131D8" w:rsidP="00040062">
            <w:pPr>
              <w:jc w:val="center"/>
              <w:rPr>
                <w:rFonts w:ascii="Arial" w:hAnsi="Arial" w:cs="Arial"/>
                <w:lang w:val="ru-RU" w:eastAsia="ru-RU"/>
              </w:rPr>
            </w:pPr>
          </w:p>
        </w:tc>
        <w:tc>
          <w:tcPr>
            <w:tcW w:w="1003" w:type="dxa"/>
            <w:tcBorders>
              <w:top w:val="nil"/>
              <w:left w:val="nil"/>
              <w:bottom w:val="single" w:sz="4" w:space="0" w:color="auto"/>
              <w:right w:val="single" w:sz="4" w:space="0" w:color="auto"/>
            </w:tcBorders>
            <w:shd w:val="clear" w:color="000000" w:fill="FFFFFF"/>
          </w:tcPr>
          <w:p w14:paraId="0CA29D4A" w14:textId="77777777" w:rsidR="001131D8" w:rsidRPr="00040062" w:rsidRDefault="001131D8" w:rsidP="00040062">
            <w:pPr>
              <w:jc w:val="center"/>
              <w:rPr>
                <w:rFonts w:ascii="Arial" w:hAnsi="Arial" w:cs="Arial"/>
                <w:lang w:val="ru-RU" w:eastAsia="ru-RU"/>
              </w:rPr>
            </w:pPr>
          </w:p>
        </w:tc>
      </w:tr>
      <w:tr w:rsidR="007929B9" w:rsidRPr="00040062" w14:paraId="3D60535A" w14:textId="77777777" w:rsidTr="00CC6344">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197EE902" w14:textId="77777777" w:rsidR="00514BE3" w:rsidRPr="00040062" w:rsidRDefault="009C70D5" w:rsidP="00040062">
            <w:pPr>
              <w:jc w:val="center"/>
              <w:rPr>
                <w:rFonts w:ascii="Arial" w:hAnsi="Arial" w:cs="Arial"/>
                <w:lang w:val="ru-RU" w:eastAsia="ru-RU"/>
              </w:rPr>
            </w:pPr>
            <w:r w:rsidRPr="00040062">
              <w:rPr>
                <w:rFonts w:ascii="Arial" w:hAnsi="Arial" w:cs="Arial"/>
                <w:lang w:val="ru-RU" w:eastAsia="ru-RU"/>
              </w:rPr>
              <w:t>Лиственница</w:t>
            </w:r>
            <w:r w:rsidR="00E47E9B" w:rsidRPr="00040062">
              <w:rPr>
                <w:rFonts w:ascii="Arial" w:hAnsi="Arial" w:cs="Arial"/>
                <w:lang w:val="ru-RU" w:eastAsia="ru-RU"/>
              </w:rPr>
              <w:t xml:space="preserve"> </w:t>
            </w:r>
          </w:p>
          <w:p w14:paraId="34BDAAE6" w14:textId="77777777" w:rsidR="009C70D5" w:rsidRPr="00040062" w:rsidRDefault="00514BE3" w:rsidP="00040062">
            <w:pPr>
              <w:ind w:right="-116" w:hanging="104"/>
              <w:jc w:val="center"/>
              <w:rPr>
                <w:rFonts w:ascii="Arial" w:hAnsi="Arial" w:cs="Arial"/>
                <w:lang w:val="ru-RU" w:eastAsia="ru-RU"/>
              </w:rPr>
            </w:pPr>
            <w:r w:rsidRPr="00040062">
              <w:rPr>
                <w:rFonts w:ascii="Arial" w:hAnsi="Arial" w:cs="Arial"/>
                <w:lang w:val="ru-RU" w:eastAsia="ru-RU"/>
              </w:rPr>
              <w:t>(класс бонитета 3 и выше)</w:t>
            </w:r>
          </w:p>
        </w:tc>
        <w:tc>
          <w:tcPr>
            <w:tcW w:w="848" w:type="dxa"/>
            <w:tcBorders>
              <w:top w:val="nil"/>
              <w:left w:val="nil"/>
              <w:bottom w:val="single" w:sz="4" w:space="0" w:color="auto"/>
              <w:right w:val="single" w:sz="4" w:space="0" w:color="auto"/>
            </w:tcBorders>
            <w:shd w:val="clear" w:color="000000" w:fill="FFFFFF"/>
          </w:tcPr>
          <w:p w14:paraId="6B5203BB" w14:textId="77777777" w:rsidR="009C70D5" w:rsidRPr="00040062" w:rsidRDefault="00E47E9B" w:rsidP="00040062">
            <w:pPr>
              <w:jc w:val="center"/>
              <w:rPr>
                <w:rFonts w:ascii="Arial" w:hAnsi="Arial" w:cs="Arial"/>
                <w:lang w:val="ru-RU" w:eastAsia="ru-RU"/>
              </w:rPr>
            </w:pPr>
            <w:r w:rsidRPr="00040062">
              <w:rPr>
                <w:rFonts w:ascii="Arial" w:hAnsi="Arial" w:cs="Arial"/>
                <w:lang w:val="ru-RU" w:eastAsia="ru-RU"/>
              </w:rPr>
              <w:t>121</w:t>
            </w:r>
          </w:p>
        </w:tc>
        <w:tc>
          <w:tcPr>
            <w:tcW w:w="848" w:type="dxa"/>
            <w:tcBorders>
              <w:top w:val="nil"/>
              <w:left w:val="nil"/>
              <w:bottom w:val="single" w:sz="4" w:space="0" w:color="auto"/>
              <w:right w:val="single" w:sz="4" w:space="0" w:color="auto"/>
            </w:tcBorders>
            <w:shd w:val="clear" w:color="000000" w:fill="FFFFFF"/>
          </w:tcPr>
          <w:p w14:paraId="44661664" w14:textId="77777777" w:rsidR="009C70D5" w:rsidRPr="00040062" w:rsidRDefault="002D31EA" w:rsidP="00040062">
            <w:pPr>
              <w:jc w:val="center"/>
              <w:rPr>
                <w:rFonts w:ascii="Arial" w:hAnsi="Arial" w:cs="Arial"/>
                <w:lang w:val="ru-RU" w:eastAsia="ru-RU"/>
              </w:rPr>
            </w:pPr>
            <w:r w:rsidRPr="00040062">
              <w:rPr>
                <w:rFonts w:ascii="Arial" w:hAnsi="Arial" w:cs="Arial"/>
                <w:lang w:val="ru-RU" w:eastAsia="ru-RU"/>
              </w:rPr>
              <w:t>2.9</w:t>
            </w:r>
          </w:p>
        </w:tc>
        <w:tc>
          <w:tcPr>
            <w:tcW w:w="996" w:type="dxa"/>
            <w:tcBorders>
              <w:top w:val="nil"/>
              <w:left w:val="nil"/>
              <w:bottom w:val="single" w:sz="4" w:space="0" w:color="auto"/>
              <w:right w:val="single" w:sz="4" w:space="0" w:color="auto"/>
            </w:tcBorders>
            <w:shd w:val="clear" w:color="000000" w:fill="FFFFFF"/>
          </w:tcPr>
          <w:p w14:paraId="1B75E51A"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shd w:val="clear" w:color="000000" w:fill="FFFFFF"/>
          </w:tcPr>
          <w:p w14:paraId="14E2EA11" w14:textId="77777777" w:rsidR="009C70D5" w:rsidRPr="00040062" w:rsidRDefault="002D31EA" w:rsidP="00040062">
            <w:pPr>
              <w:jc w:val="center"/>
              <w:rPr>
                <w:rFonts w:ascii="Arial" w:hAnsi="Arial" w:cs="Arial"/>
                <w:lang w:val="ru-RU" w:eastAsia="ru-RU"/>
              </w:rPr>
            </w:pPr>
            <w:r w:rsidRPr="00040062">
              <w:rPr>
                <w:rFonts w:ascii="Arial" w:hAnsi="Arial" w:cs="Arial"/>
                <w:lang w:val="ru-RU" w:eastAsia="ru-RU"/>
              </w:rPr>
              <w:t>0.35</w:t>
            </w:r>
          </w:p>
        </w:tc>
        <w:tc>
          <w:tcPr>
            <w:tcW w:w="992" w:type="dxa"/>
            <w:tcBorders>
              <w:top w:val="nil"/>
              <w:left w:val="nil"/>
              <w:bottom w:val="single" w:sz="4" w:space="0" w:color="auto"/>
              <w:right w:val="single" w:sz="4" w:space="0" w:color="auto"/>
            </w:tcBorders>
          </w:tcPr>
          <w:p w14:paraId="603A5CEC" w14:textId="77777777" w:rsidR="009C70D5" w:rsidRPr="00040062" w:rsidRDefault="002D31EA" w:rsidP="00040062">
            <w:pPr>
              <w:jc w:val="center"/>
              <w:rPr>
                <w:rFonts w:ascii="Arial" w:hAnsi="Arial" w:cs="Arial"/>
                <w:lang w:val="ru-RU" w:eastAsia="ru-RU"/>
              </w:rPr>
            </w:pPr>
            <w:r w:rsidRPr="00040062">
              <w:rPr>
                <w:rFonts w:ascii="Arial" w:hAnsi="Arial" w:cs="Arial"/>
                <w:lang w:val="ru-RU" w:eastAsia="ru-RU"/>
              </w:rPr>
              <w:t>2.57</w:t>
            </w:r>
          </w:p>
        </w:tc>
        <w:tc>
          <w:tcPr>
            <w:tcW w:w="851" w:type="dxa"/>
            <w:tcBorders>
              <w:top w:val="single" w:sz="4" w:space="0" w:color="auto"/>
              <w:left w:val="nil"/>
              <w:bottom w:val="single" w:sz="4" w:space="0" w:color="auto"/>
              <w:right w:val="single" w:sz="4" w:space="0" w:color="auto"/>
            </w:tcBorders>
            <w:shd w:val="clear" w:color="000000" w:fill="FFFFFF"/>
          </w:tcPr>
          <w:p w14:paraId="3A0BC644" w14:textId="77777777" w:rsidR="009C70D5" w:rsidRPr="00040062" w:rsidRDefault="009C70D5"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70C1F432" w14:textId="77777777" w:rsidR="009C70D5" w:rsidRPr="00040062" w:rsidRDefault="009C70D5" w:rsidP="00040062">
            <w:pPr>
              <w:jc w:val="center"/>
              <w:rPr>
                <w:rFonts w:ascii="Arial" w:hAnsi="Arial" w:cs="Arial"/>
                <w:lang w:val="ru-RU" w:eastAsia="ru-RU"/>
              </w:rPr>
            </w:pPr>
          </w:p>
        </w:tc>
        <w:tc>
          <w:tcPr>
            <w:tcW w:w="1003" w:type="dxa"/>
            <w:tcBorders>
              <w:top w:val="nil"/>
              <w:left w:val="nil"/>
              <w:bottom w:val="single" w:sz="4" w:space="0" w:color="auto"/>
              <w:right w:val="single" w:sz="4" w:space="0" w:color="auto"/>
            </w:tcBorders>
            <w:shd w:val="clear" w:color="000000" w:fill="FFFFFF"/>
          </w:tcPr>
          <w:p w14:paraId="5BC205AB" w14:textId="77777777" w:rsidR="009C70D5" w:rsidRPr="00040062" w:rsidRDefault="009C70D5" w:rsidP="00040062">
            <w:pPr>
              <w:jc w:val="center"/>
              <w:rPr>
                <w:rFonts w:ascii="Arial" w:hAnsi="Arial" w:cs="Arial"/>
                <w:lang w:val="ru-RU" w:eastAsia="ru-RU"/>
              </w:rPr>
            </w:pPr>
          </w:p>
        </w:tc>
      </w:tr>
      <w:tr w:rsidR="007929B9" w:rsidRPr="00040062" w14:paraId="49E2F5CF" w14:textId="77777777" w:rsidTr="00CC6344">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336A828E" w14:textId="77777777" w:rsidR="009C70D5" w:rsidRPr="00040062" w:rsidRDefault="00E47E9B" w:rsidP="00040062">
            <w:pPr>
              <w:jc w:val="center"/>
              <w:rPr>
                <w:rFonts w:ascii="Arial" w:hAnsi="Arial" w:cs="Arial"/>
                <w:lang w:val="ru-RU" w:eastAsia="ru-RU"/>
              </w:rPr>
            </w:pPr>
            <w:r w:rsidRPr="00040062">
              <w:rPr>
                <w:rFonts w:ascii="Arial" w:hAnsi="Arial" w:cs="Arial"/>
                <w:lang w:val="ru-RU" w:eastAsia="ru-RU"/>
              </w:rPr>
              <w:t>Лиственница</w:t>
            </w:r>
          </w:p>
          <w:p w14:paraId="181F59C8" w14:textId="77777777" w:rsidR="00514BE3" w:rsidRPr="00040062" w:rsidRDefault="00E47E9B" w:rsidP="00040062">
            <w:pPr>
              <w:ind w:right="-116" w:hanging="104"/>
              <w:jc w:val="center"/>
              <w:rPr>
                <w:rFonts w:ascii="Arial" w:hAnsi="Arial" w:cs="Arial"/>
                <w:lang w:val="ru-RU" w:eastAsia="ru-RU"/>
              </w:rPr>
            </w:pPr>
            <w:r w:rsidRPr="00040062">
              <w:rPr>
                <w:rFonts w:ascii="Arial" w:hAnsi="Arial" w:cs="Arial"/>
                <w:lang w:val="ru-RU" w:eastAsia="ru-RU"/>
              </w:rPr>
              <w:t>(класс бонитета 4 и ниже)</w:t>
            </w:r>
          </w:p>
        </w:tc>
        <w:tc>
          <w:tcPr>
            <w:tcW w:w="848" w:type="dxa"/>
            <w:tcBorders>
              <w:top w:val="nil"/>
              <w:left w:val="nil"/>
              <w:bottom w:val="single" w:sz="4" w:space="0" w:color="auto"/>
              <w:right w:val="single" w:sz="4" w:space="0" w:color="auto"/>
            </w:tcBorders>
            <w:shd w:val="clear" w:color="000000" w:fill="FFFFFF"/>
          </w:tcPr>
          <w:p w14:paraId="05C3F91E" w14:textId="77777777" w:rsidR="009C70D5" w:rsidRPr="00040062" w:rsidRDefault="00E47E9B" w:rsidP="00040062">
            <w:pPr>
              <w:jc w:val="center"/>
              <w:rPr>
                <w:rFonts w:ascii="Arial" w:hAnsi="Arial" w:cs="Arial"/>
                <w:lang w:val="ru-RU" w:eastAsia="ru-RU"/>
              </w:rPr>
            </w:pPr>
            <w:r w:rsidRPr="00040062">
              <w:rPr>
                <w:rFonts w:ascii="Arial" w:hAnsi="Arial" w:cs="Arial"/>
                <w:lang w:val="ru-RU" w:eastAsia="ru-RU"/>
              </w:rPr>
              <w:t>141</w:t>
            </w:r>
          </w:p>
        </w:tc>
        <w:tc>
          <w:tcPr>
            <w:tcW w:w="848" w:type="dxa"/>
            <w:tcBorders>
              <w:top w:val="nil"/>
              <w:left w:val="nil"/>
              <w:bottom w:val="single" w:sz="4" w:space="0" w:color="auto"/>
              <w:right w:val="single" w:sz="4" w:space="0" w:color="auto"/>
            </w:tcBorders>
            <w:shd w:val="clear" w:color="000000" w:fill="FFFFFF"/>
          </w:tcPr>
          <w:p w14:paraId="4A38B4DC" w14:textId="77777777" w:rsidR="009C70D5" w:rsidRPr="00040062" w:rsidRDefault="002D31EA" w:rsidP="00040062">
            <w:pPr>
              <w:jc w:val="center"/>
              <w:rPr>
                <w:rFonts w:ascii="Arial" w:hAnsi="Arial" w:cs="Arial"/>
                <w:lang w:val="ru-RU" w:eastAsia="ru-RU"/>
              </w:rPr>
            </w:pPr>
            <w:r w:rsidRPr="00040062">
              <w:rPr>
                <w:rFonts w:ascii="Arial" w:hAnsi="Arial" w:cs="Arial"/>
                <w:lang w:val="ru-RU" w:eastAsia="ru-RU"/>
              </w:rPr>
              <w:t>51.4</w:t>
            </w:r>
          </w:p>
        </w:tc>
        <w:tc>
          <w:tcPr>
            <w:tcW w:w="996" w:type="dxa"/>
            <w:tcBorders>
              <w:top w:val="nil"/>
              <w:left w:val="nil"/>
              <w:bottom w:val="single" w:sz="4" w:space="0" w:color="auto"/>
              <w:right w:val="single" w:sz="4" w:space="0" w:color="auto"/>
            </w:tcBorders>
            <w:shd w:val="clear" w:color="000000" w:fill="FFFFFF"/>
          </w:tcPr>
          <w:p w14:paraId="7C7F4844"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shd w:val="clear" w:color="000000" w:fill="FFFFFF"/>
          </w:tcPr>
          <w:p w14:paraId="3A044B92"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tcPr>
          <w:p w14:paraId="51D3E50C" w14:textId="77777777" w:rsidR="009C70D5" w:rsidRPr="00040062" w:rsidRDefault="002D31EA" w:rsidP="00040062">
            <w:pPr>
              <w:jc w:val="center"/>
              <w:rPr>
                <w:rFonts w:ascii="Arial" w:hAnsi="Arial" w:cs="Arial"/>
                <w:lang w:val="ru-RU" w:eastAsia="ru-RU"/>
              </w:rPr>
            </w:pPr>
            <w:r w:rsidRPr="00040062">
              <w:rPr>
                <w:rFonts w:ascii="Arial" w:hAnsi="Arial" w:cs="Arial"/>
                <w:lang w:val="ru-RU" w:eastAsia="ru-RU"/>
              </w:rPr>
              <w:t>51.36</w:t>
            </w:r>
          </w:p>
        </w:tc>
        <w:tc>
          <w:tcPr>
            <w:tcW w:w="851" w:type="dxa"/>
            <w:tcBorders>
              <w:top w:val="single" w:sz="4" w:space="0" w:color="auto"/>
              <w:left w:val="nil"/>
              <w:bottom w:val="single" w:sz="4" w:space="0" w:color="auto"/>
              <w:right w:val="single" w:sz="4" w:space="0" w:color="auto"/>
            </w:tcBorders>
            <w:shd w:val="clear" w:color="000000" w:fill="FFFFFF"/>
          </w:tcPr>
          <w:p w14:paraId="4906E25D" w14:textId="77777777" w:rsidR="009C70D5" w:rsidRPr="00040062" w:rsidRDefault="009C70D5"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2826DDEE" w14:textId="77777777" w:rsidR="009C70D5" w:rsidRPr="00040062" w:rsidRDefault="009C70D5" w:rsidP="00040062">
            <w:pPr>
              <w:jc w:val="center"/>
              <w:rPr>
                <w:rFonts w:ascii="Arial" w:hAnsi="Arial" w:cs="Arial"/>
                <w:lang w:val="ru-RU" w:eastAsia="ru-RU"/>
              </w:rPr>
            </w:pPr>
          </w:p>
        </w:tc>
        <w:tc>
          <w:tcPr>
            <w:tcW w:w="1003" w:type="dxa"/>
            <w:tcBorders>
              <w:top w:val="nil"/>
              <w:left w:val="nil"/>
              <w:bottom w:val="single" w:sz="4" w:space="0" w:color="auto"/>
              <w:right w:val="single" w:sz="4" w:space="0" w:color="auto"/>
            </w:tcBorders>
            <w:shd w:val="clear" w:color="000000" w:fill="FFFFFF"/>
          </w:tcPr>
          <w:p w14:paraId="761CCC9F" w14:textId="77777777" w:rsidR="009C70D5" w:rsidRPr="00040062" w:rsidRDefault="009C70D5" w:rsidP="00040062">
            <w:pPr>
              <w:jc w:val="center"/>
              <w:rPr>
                <w:rFonts w:ascii="Arial" w:hAnsi="Arial" w:cs="Arial"/>
                <w:lang w:val="ru-RU" w:eastAsia="ru-RU"/>
              </w:rPr>
            </w:pPr>
          </w:p>
        </w:tc>
      </w:tr>
      <w:tr w:rsidR="007929B9" w:rsidRPr="00040062" w14:paraId="3C48EE78" w14:textId="77777777" w:rsidTr="00CC6344">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22FCDE64" w14:textId="77777777" w:rsidR="001131D8" w:rsidRPr="00040062" w:rsidRDefault="00E47E9B" w:rsidP="00040062">
            <w:pPr>
              <w:jc w:val="center"/>
              <w:rPr>
                <w:rFonts w:ascii="Arial" w:hAnsi="Arial" w:cs="Arial"/>
                <w:b/>
                <w:lang w:val="ru-RU" w:eastAsia="ru-RU"/>
              </w:rPr>
            </w:pPr>
            <w:r w:rsidRPr="00040062">
              <w:rPr>
                <w:rFonts w:ascii="Arial" w:hAnsi="Arial" w:cs="Arial"/>
                <w:b/>
                <w:lang w:val="ru-RU" w:eastAsia="ru-RU"/>
              </w:rPr>
              <w:t>Итого хвойных</w:t>
            </w:r>
          </w:p>
        </w:tc>
        <w:tc>
          <w:tcPr>
            <w:tcW w:w="848" w:type="dxa"/>
            <w:tcBorders>
              <w:top w:val="nil"/>
              <w:left w:val="nil"/>
              <w:bottom w:val="single" w:sz="4" w:space="0" w:color="auto"/>
              <w:right w:val="single" w:sz="4" w:space="0" w:color="auto"/>
            </w:tcBorders>
            <w:shd w:val="clear" w:color="000000" w:fill="FFFFFF"/>
          </w:tcPr>
          <w:p w14:paraId="59EC7426" w14:textId="77777777" w:rsidR="001131D8" w:rsidRPr="00040062" w:rsidRDefault="001131D8" w:rsidP="00040062">
            <w:pPr>
              <w:jc w:val="center"/>
              <w:rPr>
                <w:rFonts w:ascii="Arial" w:hAnsi="Arial" w:cs="Arial"/>
                <w:b/>
                <w:lang w:val="ru-RU" w:eastAsia="ru-RU"/>
              </w:rPr>
            </w:pPr>
          </w:p>
        </w:tc>
        <w:tc>
          <w:tcPr>
            <w:tcW w:w="848" w:type="dxa"/>
            <w:tcBorders>
              <w:top w:val="nil"/>
              <w:left w:val="nil"/>
              <w:bottom w:val="single" w:sz="4" w:space="0" w:color="auto"/>
              <w:right w:val="single" w:sz="4" w:space="0" w:color="auto"/>
            </w:tcBorders>
            <w:shd w:val="clear" w:color="000000" w:fill="FFFFFF"/>
          </w:tcPr>
          <w:p w14:paraId="5F30BD21" w14:textId="77777777" w:rsidR="001131D8" w:rsidRPr="00040062" w:rsidRDefault="002D31EA" w:rsidP="00040062">
            <w:pPr>
              <w:jc w:val="center"/>
              <w:rPr>
                <w:rFonts w:ascii="Arial" w:hAnsi="Arial" w:cs="Arial"/>
                <w:b/>
                <w:lang w:val="ru-RU" w:eastAsia="ru-RU"/>
              </w:rPr>
            </w:pPr>
            <w:r w:rsidRPr="00040062">
              <w:rPr>
                <w:rFonts w:ascii="Arial" w:hAnsi="Arial" w:cs="Arial"/>
                <w:b/>
                <w:lang w:val="ru-RU" w:eastAsia="ru-RU"/>
              </w:rPr>
              <w:t>87.6</w:t>
            </w:r>
          </w:p>
        </w:tc>
        <w:tc>
          <w:tcPr>
            <w:tcW w:w="996" w:type="dxa"/>
            <w:tcBorders>
              <w:top w:val="nil"/>
              <w:left w:val="nil"/>
              <w:bottom w:val="single" w:sz="4" w:space="0" w:color="auto"/>
              <w:right w:val="single" w:sz="4" w:space="0" w:color="auto"/>
            </w:tcBorders>
            <w:shd w:val="clear" w:color="000000" w:fill="FFFFFF"/>
          </w:tcPr>
          <w:p w14:paraId="6BD48755" w14:textId="77777777" w:rsidR="001131D8" w:rsidRPr="00040062" w:rsidRDefault="001131D8" w:rsidP="00040062">
            <w:pPr>
              <w:jc w:val="center"/>
              <w:rPr>
                <w:rFonts w:ascii="Arial" w:hAnsi="Arial" w:cs="Arial"/>
                <w:b/>
                <w:lang w:val="ru-RU" w:eastAsia="ru-RU"/>
              </w:rPr>
            </w:pPr>
          </w:p>
        </w:tc>
        <w:tc>
          <w:tcPr>
            <w:tcW w:w="992" w:type="dxa"/>
            <w:tcBorders>
              <w:top w:val="nil"/>
              <w:left w:val="nil"/>
              <w:bottom w:val="single" w:sz="4" w:space="0" w:color="auto"/>
              <w:right w:val="single" w:sz="4" w:space="0" w:color="auto"/>
            </w:tcBorders>
            <w:shd w:val="clear" w:color="000000" w:fill="FFFFFF"/>
          </w:tcPr>
          <w:p w14:paraId="5358BABE" w14:textId="77777777" w:rsidR="001131D8" w:rsidRPr="00040062" w:rsidRDefault="002D31EA" w:rsidP="00040062">
            <w:pPr>
              <w:jc w:val="center"/>
              <w:rPr>
                <w:rFonts w:ascii="Arial" w:hAnsi="Arial" w:cs="Arial"/>
                <w:b/>
                <w:lang w:val="ru-RU" w:eastAsia="ru-RU"/>
              </w:rPr>
            </w:pPr>
            <w:r w:rsidRPr="00040062">
              <w:rPr>
                <w:rFonts w:ascii="Arial" w:hAnsi="Arial" w:cs="Arial"/>
                <w:b/>
                <w:lang w:val="ru-RU" w:eastAsia="ru-RU"/>
              </w:rPr>
              <w:t>0.96</w:t>
            </w:r>
          </w:p>
        </w:tc>
        <w:tc>
          <w:tcPr>
            <w:tcW w:w="992" w:type="dxa"/>
            <w:tcBorders>
              <w:top w:val="nil"/>
              <w:left w:val="nil"/>
              <w:bottom w:val="single" w:sz="4" w:space="0" w:color="auto"/>
              <w:right w:val="single" w:sz="4" w:space="0" w:color="auto"/>
            </w:tcBorders>
          </w:tcPr>
          <w:p w14:paraId="0E00F666" w14:textId="77777777" w:rsidR="001131D8" w:rsidRPr="00040062" w:rsidRDefault="002D31EA" w:rsidP="00040062">
            <w:pPr>
              <w:jc w:val="center"/>
              <w:rPr>
                <w:rFonts w:ascii="Arial" w:hAnsi="Arial" w:cs="Arial"/>
                <w:b/>
                <w:lang w:val="ru-RU" w:eastAsia="ru-RU"/>
              </w:rPr>
            </w:pPr>
            <w:r w:rsidRPr="00040062">
              <w:rPr>
                <w:rFonts w:ascii="Arial" w:hAnsi="Arial" w:cs="Arial"/>
                <w:b/>
                <w:lang w:val="ru-RU" w:eastAsia="ru-RU"/>
              </w:rPr>
              <w:t>86.69</w:t>
            </w:r>
          </w:p>
        </w:tc>
        <w:tc>
          <w:tcPr>
            <w:tcW w:w="851" w:type="dxa"/>
            <w:tcBorders>
              <w:top w:val="single" w:sz="4" w:space="0" w:color="auto"/>
              <w:left w:val="nil"/>
              <w:bottom w:val="single" w:sz="4" w:space="0" w:color="auto"/>
              <w:right w:val="single" w:sz="4" w:space="0" w:color="auto"/>
            </w:tcBorders>
            <w:shd w:val="clear" w:color="000000" w:fill="FFFFFF"/>
          </w:tcPr>
          <w:p w14:paraId="55F965B2" w14:textId="77777777" w:rsidR="001131D8" w:rsidRPr="00040062" w:rsidRDefault="001131D8" w:rsidP="00040062">
            <w:pPr>
              <w:jc w:val="center"/>
              <w:rPr>
                <w:rFonts w:ascii="Arial" w:hAnsi="Arial" w:cs="Arial"/>
                <w:b/>
                <w:lang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5BBF31CF" w14:textId="77777777" w:rsidR="001131D8" w:rsidRPr="00040062" w:rsidRDefault="001131D8" w:rsidP="00040062">
            <w:pPr>
              <w:jc w:val="center"/>
              <w:rPr>
                <w:rFonts w:ascii="Arial" w:hAnsi="Arial" w:cs="Arial"/>
                <w:b/>
                <w:lang w:val="ru-RU" w:eastAsia="ru-RU"/>
              </w:rPr>
            </w:pPr>
          </w:p>
        </w:tc>
        <w:tc>
          <w:tcPr>
            <w:tcW w:w="1003" w:type="dxa"/>
            <w:tcBorders>
              <w:top w:val="nil"/>
              <w:left w:val="nil"/>
              <w:bottom w:val="single" w:sz="4" w:space="0" w:color="auto"/>
              <w:right w:val="single" w:sz="4" w:space="0" w:color="auto"/>
            </w:tcBorders>
            <w:shd w:val="clear" w:color="000000" w:fill="FFFFFF"/>
          </w:tcPr>
          <w:p w14:paraId="50E6AB5D" w14:textId="77777777" w:rsidR="001131D8" w:rsidRPr="00040062" w:rsidRDefault="001131D8" w:rsidP="00040062">
            <w:pPr>
              <w:jc w:val="center"/>
              <w:rPr>
                <w:rFonts w:ascii="Arial" w:hAnsi="Arial" w:cs="Arial"/>
                <w:b/>
                <w:lang w:val="ru-RU" w:eastAsia="ru-RU"/>
              </w:rPr>
            </w:pPr>
          </w:p>
        </w:tc>
      </w:tr>
      <w:tr w:rsidR="007929B9" w:rsidRPr="00040062" w14:paraId="47A595F8" w14:textId="77777777" w:rsidTr="00CD5F0C">
        <w:trPr>
          <w:trHeight w:val="81"/>
        </w:trPr>
        <w:tc>
          <w:tcPr>
            <w:tcW w:w="10206" w:type="dxa"/>
            <w:gridSpan w:val="9"/>
            <w:tcBorders>
              <w:top w:val="single" w:sz="4" w:space="0" w:color="auto"/>
              <w:left w:val="single" w:sz="4" w:space="0" w:color="auto"/>
              <w:bottom w:val="single" w:sz="4" w:space="0" w:color="auto"/>
              <w:right w:val="single" w:sz="4" w:space="0" w:color="auto"/>
            </w:tcBorders>
            <w:shd w:val="clear" w:color="000000" w:fill="FFFFFF"/>
          </w:tcPr>
          <w:p w14:paraId="54F149B5" w14:textId="77777777" w:rsidR="009C70D5" w:rsidRPr="00040062" w:rsidRDefault="00E47E9B" w:rsidP="00040062">
            <w:pPr>
              <w:jc w:val="center"/>
              <w:rPr>
                <w:rFonts w:ascii="Arial" w:hAnsi="Arial" w:cs="Arial"/>
                <w:b/>
                <w:lang w:val="ru-RU" w:eastAsia="ru-RU"/>
              </w:rPr>
            </w:pPr>
            <w:r w:rsidRPr="00040062">
              <w:rPr>
                <w:rFonts w:ascii="Arial" w:hAnsi="Arial" w:cs="Arial"/>
                <w:b/>
                <w:lang w:val="ru-RU" w:eastAsia="ru-RU"/>
              </w:rPr>
              <w:t>Твердолиственные</w:t>
            </w:r>
          </w:p>
        </w:tc>
      </w:tr>
      <w:tr w:rsidR="007929B9" w:rsidRPr="00040062" w14:paraId="6F85D8F7"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3677368B" w14:textId="77777777" w:rsidR="009C70D5" w:rsidRPr="00040062" w:rsidRDefault="00E47E9B" w:rsidP="00040062">
            <w:pPr>
              <w:jc w:val="center"/>
              <w:rPr>
                <w:rFonts w:ascii="Arial" w:hAnsi="Arial" w:cs="Arial"/>
                <w:lang w:val="ru-RU" w:eastAsia="ru-RU"/>
              </w:rPr>
            </w:pPr>
            <w:r w:rsidRPr="00040062">
              <w:rPr>
                <w:rFonts w:ascii="Arial" w:hAnsi="Arial" w:cs="Arial"/>
                <w:lang w:val="ru-RU" w:eastAsia="ru-RU"/>
              </w:rPr>
              <w:t>Дуб</w:t>
            </w:r>
          </w:p>
        </w:tc>
        <w:tc>
          <w:tcPr>
            <w:tcW w:w="848" w:type="dxa"/>
            <w:tcBorders>
              <w:top w:val="nil"/>
              <w:left w:val="nil"/>
              <w:bottom w:val="single" w:sz="4" w:space="0" w:color="auto"/>
              <w:right w:val="single" w:sz="4" w:space="0" w:color="auto"/>
            </w:tcBorders>
            <w:shd w:val="clear" w:color="000000" w:fill="FFFFFF"/>
          </w:tcPr>
          <w:p w14:paraId="1674381B" w14:textId="77777777" w:rsidR="009C70D5" w:rsidRPr="00040062" w:rsidRDefault="00CC6344" w:rsidP="00040062">
            <w:pPr>
              <w:jc w:val="center"/>
              <w:rPr>
                <w:rFonts w:ascii="Arial" w:hAnsi="Arial" w:cs="Arial"/>
                <w:lang w:val="ru-RU" w:eastAsia="ru-RU"/>
              </w:rPr>
            </w:pPr>
            <w:r w:rsidRPr="00040062">
              <w:rPr>
                <w:rFonts w:ascii="Arial" w:hAnsi="Arial" w:cs="Arial"/>
                <w:lang w:val="ru-RU" w:eastAsia="ru-RU"/>
              </w:rPr>
              <w:t>121</w:t>
            </w:r>
          </w:p>
        </w:tc>
        <w:tc>
          <w:tcPr>
            <w:tcW w:w="848" w:type="dxa"/>
            <w:tcBorders>
              <w:top w:val="nil"/>
              <w:left w:val="nil"/>
              <w:bottom w:val="single" w:sz="4" w:space="0" w:color="auto"/>
              <w:right w:val="single" w:sz="4" w:space="0" w:color="auto"/>
            </w:tcBorders>
            <w:shd w:val="clear" w:color="000000" w:fill="FFFFFF"/>
          </w:tcPr>
          <w:p w14:paraId="039933D6" w14:textId="77777777" w:rsidR="009C70D5" w:rsidRPr="00040062" w:rsidRDefault="007A5FF8" w:rsidP="00040062">
            <w:pPr>
              <w:jc w:val="center"/>
              <w:rPr>
                <w:rFonts w:ascii="Arial" w:hAnsi="Arial" w:cs="Arial"/>
                <w:lang w:eastAsia="ru-RU"/>
              </w:rPr>
            </w:pPr>
            <w:r w:rsidRPr="00040062">
              <w:rPr>
                <w:rFonts w:ascii="Arial" w:hAnsi="Arial" w:cs="Arial"/>
                <w:lang w:val="ru-RU" w:eastAsia="ru-RU"/>
              </w:rPr>
              <w:t>3.</w:t>
            </w:r>
            <w:r w:rsidR="002D31EA" w:rsidRPr="00040062">
              <w:rPr>
                <w:rFonts w:ascii="Arial" w:hAnsi="Arial" w:cs="Arial"/>
                <w:lang w:eastAsia="ru-RU"/>
              </w:rPr>
              <w:t>1</w:t>
            </w:r>
          </w:p>
        </w:tc>
        <w:tc>
          <w:tcPr>
            <w:tcW w:w="996" w:type="dxa"/>
            <w:tcBorders>
              <w:top w:val="nil"/>
              <w:left w:val="nil"/>
              <w:bottom w:val="single" w:sz="4" w:space="0" w:color="auto"/>
              <w:right w:val="single" w:sz="4" w:space="0" w:color="auto"/>
            </w:tcBorders>
            <w:shd w:val="clear" w:color="000000" w:fill="FFFFFF"/>
          </w:tcPr>
          <w:p w14:paraId="27664BEC"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tcPr>
          <w:p w14:paraId="1A7B5289" w14:textId="77777777" w:rsidR="009C70D5" w:rsidRPr="00040062" w:rsidRDefault="007A5FF8" w:rsidP="00040062">
            <w:pPr>
              <w:jc w:val="center"/>
              <w:rPr>
                <w:rFonts w:ascii="Arial" w:hAnsi="Arial" w:cs="Arial"/>
                <w:lang w:val="ru-RU" w:eastAsia="ru-RU"/>
              </w:rPr>
            </w:pPr>
            <w:r w:rsidRPr="00040062">
              <w:rPr>
                <w:rFonts w:ascii="Arial" w:hAnsi="Arial" w:cs="Arial"/>
                <w:lang w:val="ru-RU" w:eastAsia="ru-RU"/>
              </w:rPr>
              <w:t>3.07</w:t>
            </w:r>
          </w:p>
        </w:tc>
        <w:tc>
          <w:tcPr>
            <w:tcW w:w="992" w:type="dxa"/>
            <w:tcBorders>
              <w:top w:val="nil"/>
              <w:left w:val="nil"/>
              <w:bottom w:val="single" w:sz="4" w:space="0" w:color="auto"/>
              <w:right w:val="single" w:sz="4" w:space="0" w:color="auto"/>
            </w:tcBorders>
            <w:shd w:val="clear" w:color="000000" w:fill="FFFFFF"/>
          </w:tcPr>
          <w:p w14:paraId="081A1549" w14:textId="77777777" w:rsidR="009C70D5" w:rsidRPr="00040062" w:rsidRDefault="009C70D5" w:rsidP="00040062">
            <w:pPr>
              <w:jc w:val="center"/>
              <w:rPr>
                <w:rFonts w:ascii="Arial" w:hAnsi="Arial" w:cs="Arial"/>
                <w:lang w:val="ru-RU" w:eastAsia="ru-RU"/>
              </w:rPr>
            </w:pPr>
          </w:p>
        </w:tc>
        <w:tc>
          <w:tcPr>
            <w:tcW w:w="851" w:type="dxa"/>
            <w:tcBorders>
              <w:top w:val="single" w:sz="4" w:space="0" w:color="auto"/>
              <w:left w:val="nil"/>
              <w:bottom w:val="single" w:sz="4" w:space="0" w:color="auto"/>
              <w:right w:val="single" w:sz="4" w:space="0" w:color="auto"/>
            </w:tcBorders>
            <w:shd w:val="clear" w:color="000000" w:fill="FFFFFF"/>
          </w:tcPr>
          <w:p w14:paraId="6BAF37E1" w14:textId="77777777" w:rsidR="009C70D5" w:rsidRPr="00040062" w:rsidRDefault="009C70D5"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3BFFB2F1" w14:textId="77777777" w:rsidR="009C70D5" w:rsidRPr="00040062" w:rsidRDefault="009C70D5" w:rsidP="00040062">
            <w:pPr>
              <w:jc w:val="center"/>
              <w:rPr>
                <w:rFonts w:ascii="Arial" w:hAnsi="Arial" w:cs="Arial"/>
                <w:b/>
                <w:lang w:val="ru-RU" w:eastAsia="ru-RU"/>
              </w:rPr>
            </w:pPr>
          </w:p>
        </w:tc>
        <w:tc>
          <w:tcPr>
            <w:tcW w:w="1003" w:type="dxa"/>
            <w:tcBorders>
              <w:top w:val="nil"/>
              <w:left w:val="nil"/>
              <w:bottom w:val="single" w:sz="4" w:space="0" w:color="auto"/>
              <w:right w:val="single" w:sz="4" w:space="0" w:color="auto"/>
            </w:tcBorders>
            <w:shd w:val="clear" w:color="000000" w:fill="FFFFFF"/>
          </w:tcPr>
          <w:p w14:paraId="5B80994C" w14:textId="77777777" w:rsidR="009C70D5" w:rsidRPr="00040062" w:rsidRDefault="009C70D5" w:rsidP="00040062">
            <w:pPr>
              <w:jc w:val="center"/>
              <w:rPr>
                <w:rFonts w:ascii="Arial" w:hAnsi="Arial" w:cs="Arial"/>
                <w:b/>
                <w:lang w:val="ru-RU" w:eastAsia="ru-RU"/>
              </w:rPr>
            </w:pPr>
          </w:p>
        </w:tc>
      </w:tr>
      <w:tr w:rsidR="007929B9" w:rsidRPr="00040062" w14:paraId="700A85A9"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7CE16C32" w14:textId="77777777" w:rsidR="009C70D5" w:rsidRPr="00040062" w:rsidRDefault="00E47E9B" w:rsidP="00040062">
            <w:pPr>
              <w:jc w:val="center"/>
              <w:rPr>
                <w:rFonts w:ascii="Arial" w:hAnsi="Arial" w:cs="Arial"/>
                <w:lang w:val="ru-RU" w:eastAsia="ru-RU"/>
              </w:rPr>
            </w:pPr>
            <w:r w:rsidRPr="00040062">
              <w:rPr>
                <w:rFonts w:ascii="Arial" w:hAnsi="Arial" w:cs="Arial"/>
                <w:lang w:val="ru-RU" w:eastAsia="ru-RU"/>
              </w:rPr>
              <w:t>Клен мелколистный</w:t>
            </w:r>
          </w:p>
        </w:tc>
        <w:tc>
          <w:tcPr>
            <w:tcW w:w="848" w:type="dxa"/>
            <w:tcBorders>
              <w:top w:val="nil"/>
              <w:left w:val="nil"/>
              <w:bottom w:val="single" w:sz="4" w:space="0" w:color="auto"/>
              <w:right w:val="single" w:sz="4" w:space="0" w:color="auto"/>
            </w:tcBorders>
            <w:shd w:val="clear" w:color="000000" w:fill="FFFFFF"/>
          </w:tcPr>
          <w:p w14:paraId="6F00ACBA" w14:textId="77777777" w:rsidR="009C70D5" w:rsidRPr="00040062" w:rsidRDefault="00CC6344" w:rsidP="00040062">
            <w:pPr>
              <w:jc w:val="center"/>
              <w:rPr>
                <w:rFonts w:ascii="Arial" w:hAnsi="Arial" w:cs="Arial"/>
                <w:lang w:val="ru-RU" w:eastAsia="ru-RU"/>
              </w:rPr>
            </w:pPr>
            <w:r w:rsidRPr="00040062">
              <w:rPr>
                <w:rFonts w:ascii="Arial" w:hAnsi="Arial" w:cs="Arial"/>
                <w:lang w:val="ru-RU" w:eastAsia="ru-RU"/>
              </w:rPr>
              <w:t>121</w:t>
            </w:r>
          </w:p>
        </w:tc>
        <w:tc>
          <w:tcPr>
            <w:tcW w:w="848" w:type="dxa"/>
            <w:tcBorders>
              <w:top w:val="nil"/>
              <w:left w:val="nil"/>
              <w:bottom w:val="single" w:sz="4" w:space="0" w:color="auto"/>
              <w:right w:val="single" w:sz="4" w:space="0" w:color="auto"/>
            </w:tcBorders>
            <w:shd w:val="clear" w:color="000000" w:fill="FFFFFF"/>
          </w:tcPr>
          <w:p w14:paraId="07EF5170" w14:textId="77777777" w:rsidR="009C70D5" w:rsidRPr="00040062" w:rsidRDefault="002D31EA" w:rsidP="00040062">
            <w:pPr>
              <w:jc w:val="center"/>
              <w:rPr>
                <w:rFonts w:ascii="Arial" w:hAnsi="Arial" w:cs="Arial"/>
                <w:lang w:eastAsia="ru-RU"/>
              </w:rPr>
            </w:pPr>
            <w:r w:rsidRPr="00040062">
              <w:rPr>
                <w:rFonts w:ascii="Arial" w:hAnsi="Arial" w:cs="Arial"/>
                <w:lang w:eastAsia="ru-RU"/>
              </w:rPr>
              <w:t>0.8</w:t>
            </w:r>
          </w:p>
        </w:tc>
        <w:tc>
          <w:tcPr>
            <w:tcW w:w="996" w:type="dxa"/>
            <w:tcBorders>
              <w:top w:val="nil"/>
              <w:left w:val="nil"/>
              <w:bottom w:val="single" w:sz="4" w:space="0" w:color="auto"/>
              <w:right w:val="single" w:sz="4" w:space="0" w:color="auto"/>
            </w:tcBorders>
            <w:shd w:val="clear" w:color="000000" w:fill="FFFFFF"/>
          </w:tcPr>
          <w:p w14:paraId="0313DE87"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tcPr>
          <w:p w14:paraId="2C4C944C" w14:textId="77777777" w:rsidR="009C70D5" w:rsidRPr="00040062" w:rsidRDefault="00CC2A6C" w:rsidP="00040062">
            <w:pPr>
              <w:jc w:val="center"/>
              <w:rPr>
                <w:rFonts w:ascii="Arial" w:hAnsi="Arial" w:cs="Arial"/>
                <w:lang w:val="ru-RU" w:eastAsia="ru-RU"/>
              </w:rPr>
            </w:pPr>
            <w:r w:rsidRPr="00040062">
              <w:rPr>
                <w:rFonts w:ascii="Arial" w:hAnsi="Arial" w:cs="Arial"/>
                <w:lang w:val="ru-RU" w:eastAsia="ru-RU"/>
              </w:rPr>
              <w:t>0,7</w:t>
            </w:r>
            <w:r w:rsidR="007A5FF8" w:rsidRPr="00040062">
              <w:rPr>
                <w:rFonts w:ascii="Arial" w:hAnsi="Arial" w:cs="Arial"/>
                <w:lang w:val="ru-RU" w:eastAsia="ru-RU"/>
              </w:rPr>
              <w:t>9</w:t>
            </w:r>
          </w:p>
        </w:tc>
        <w:tc>
          <w:tcPr>
            <w:tcW w:w="992" w:type="dxa"/>
            <w:tcBorders>
              <w:top w:val="nil"/>
              <w:left w:val="nil"/>
              <w:bottom w:val="single" w:sz="4" w:space="0" w:color="auto"/>
              <w:right w:val="single" w:sz="4" w:space="0" w:color="auto"/>
            </w:tcBorders>
            <w:shd w:val="clear" w:color="000000" w:fill="FFFFFF"/>
          </w:tcPr>
          <w:p w14:paraId="10E1E462" w14:textId="77777777" w:rsidR="009C70D5" w:rsidRPr="00040062" w:rsidRDefault="009C70D5" w:rsidP="00040062">
            <w:pPr>
              <w:jc w:val="center"/>
              <w:rPr>
                <w:rFonts w:ascii="Arial" w:hAnsi="Arial" w:cs="Arial"/>
                <w:lang w:val="ru-RU" w:eastAsia="ru-RU"/>
              </w:rPr>
            </w:pPr>
          </w:p>
        </w:tc>
        <w:tc>
          <w:tcPr>
            <w:tcW w:w="851" w:type="dxa"/>
            <w:tcBorders>
              <w:top w:val="single" w:sz="4" w:space="0" w:color="auto"/>
              <w:left w:val="nil"/>
              <w:bottom w:val="single" w:sz="4" w:space="0" w:color="auto"/>
              <w:right w:val="single" w:sz="4" w:space="0" w:color="auto"/>
            </w:tcBorders>
            <w:shd w:val="clear" w:color="000000" w:fill="FFFFFF"/>
          </w:tcPr>
          <w:p w14:paraId="450333A1" w14:textId="77777777" w:rsidR="009C70D5" w:rsidRPr="00040062" w:rsidRDefault="009C70D5"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26E091E3" w14:textId="77777777" w:rsidR="009C70D5" w:rsidRPr="00040062" w:rsidRDefault="009C70D5" w:rsidP="00040062">
            <w:pPr>
              <w:jc w:val="center"/>
              <w:rPr>
                <w:rFonts w:ascii="Arial" w:hAnsi="Arial" w:cs="Arial"/>
                <w:b/>
                <w:lang w:val="ru-RU" w:eastAsia="ru-RU"/>
              </w:rPr>
            </w:pPr>
          </w:p>
        </w:tc>
        <w:tc>
          <w:tcPr>
            <w:tcW w:w="1003" w:type="dxa"/>
            <w:tcBorders>
              <w:top w:val="nil"/>
              <w:left w:val="nil"/>
              <w:bottom w:val="single" w:sz="4" w:space="0" w:color="auto"/>
              <w:right w:val="single" w:sz="4" w:space="0" w:color="auto"/>
            </w:tcBorders>
            <w:shd w:val="clear" w:color="000000" w:fill="FFFFFF"/>
          </w:tcPr>
          <w:p w14:paraId="1049889C" w14:textId="77777777" w:rsidR="009C70D5" w:rsidRPr="00040062" w:rsidRDefault="009C70D5" w:rsidP="00040062">
            <w:pPr>
              <w:jc w:val="center"/>
              <w:rPr>
                <w:rFonts w:ascii="Arial" w:hAnsi="Arial" w:cs="Arial"/>
                <w:b/>
                <w:lang w:val="ru-RU" w:eastAsia="ru-RU"/>
              </w:rPr>
            </w:pPr>
          </w:p>
        </w:tc>
      </w:tr>
      <w:tr w:rsidR="007929B9" w:rsidRPr="00040062" w14:paraId="66DB02CC"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5EB69F0D" w14:textId="77777777" w:rsidR="009C70D5" w:rsidRPr="00040062" w:rsidRDefault="00E47E9B" w:rsidP="00040062">
            <w:pPr>
              <w:jc w:val="center"/>
              <w:rPr>
                <w:rFonts w:ascii="Arial" w:hAnsi="Arial" w:cs="Arial"/>
                <w:lang w:val="ru-RU" w:eastAsia="ru-RU"/>
              </w:rPr>
            </w:pPr>
            <w:r w:rsidRPr="00040062">
              <w:rPr>
                <w:rFonts w:ascii="Arial" w:hAnsi="Arial" w:cs="Arial"/>
                <w:lang w:val="ru-RU" w:eastAsia="ru-RU"/>
              </w:rPr>
              <w:t>Ильм</w:t>
            </w:r>
          </w:p>
        </w:tc>
        <w:tc>
          <w:tcPr>
            <w:tcW w:w="848" w:type="dxa"/>
            <w:tcBorders>
              <w:top w:val="nil"/>
              <w:left w:val="nil"/>
              <w:bottom w:val="single" w:sz="4" w:space="0" w:color="auto"/>
              <w:right w:val="single" w:sz="4" w:space="0" w:color="auto"/>
            </w:tcBorders>
            <w:shd w:val="clear" w:color="000000" w:fill="FFFFFF"/>
          </w:tcPr>
          <w:p w14:paraId="1F009CE7" w14:textId="77777777" w:rsidR="009C70D5" w:rsidRPr="00040062" w:rsidRDefault="00CC6344" w:rsidP="00040062">
            <w:pPr>
              <w:jc w:val="center"/>
              <w:rPr>
                <w:rFonts w:ascii="Arial" w:hAnsi="Arial" w:cs="Arial"/>
                <w:lang w:val="ru-RU" w:eastAsia="ru-RU"/>
              </w:rPr>
            </w:pPr>
            <w:r w:rsidRPr="00040062">
              <w:rPr>
                <w:rFonts w:ascii="Arial" w:hAnsi="Arial" w:cs="Arial"/>
                <w:lang w:val="ru-RU" w:eastAsia="ru-RU"/>
              </w:rPr>
              <w:t>121</w:t>
            </w:r>
          </w:p>
        </w:tc>
        <w:tc>
          <w:tcPr>
            <w:tcW w:w="848" w:type="dxa"/>
            <w:tcBorders>
              <w:top w:val="nil"/>
              <w:left w:val="nil"/>
              <w:bottom w:val="single" w:sz="4" w:space="0" w:color="auto"/>
              <w:right w:val="single" w:sz="4" w:space="0" w:color="auto"/>
            </w:tcBorders>
            <w:shd w:val="clear" w:color="000000" w:fill="FFFFFF"/>
          </w:tcPr>
          <w:p w14:paraId="759001F6" w14:textId="77777777" w:rsidR="009C70D5" w:rsidRPr="00040062" w:rsidRDefault="00CC6344" w:rsidP="00040062">
            <w:pPr>
              <w:jc w:val="center"/>
              <w:rPr>
                <w:rFonts w:ascii="Arial" w:hAnsi="Arial" w:cs="Arial"/>
                <w:lang w:eastAsia="ru-RU"/>
              </w:rPr>
            </w:pPr>
            <w:r w:rsidRPr="00040062">
              <w:rPr>
                <w:rFonts w:ascii="Arial" w:hAnsi="Arial" w:cs="Arial"/>
                <w:lang w:val="ru-RU" w:eastAsia="ru-RU"/>
              </w:rPr>
              <w:t>0,8</w:t>
            </w:r>
          </w:p>
        </w:tc>
        <w:tc>
          <w:tcPr>
            <w:tcW w:w="996" w:type="dxa"/>
            <w:tcBorders>
              <w:top w:val="nil"/>
              <w:left w:val="nil"/>
              <w:bottom w:val="single" w:sz="4" w:space="0" w:color="auto"/>
              <w:right w:val="single" w:sz="4" w:space="0" w:color="auto"/>
            </w:tcBorders>
            <w:shd w:val="clear" w:color="000000" w:fill="FFFFFF"/>
          </w:tcPr>
          <w:p w14:paraId="30A8357A"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tcPr>
          <w:p w14:paraId="40184D95"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shd w:val="clear" w:color="000000" w:fill="FFFFFF"/>
          </w:tcPr>
          <w:p w14:paraId="7F6512CF" w14:textId="77777777" w:rsidR="009C70D5" w:rsidRPr="00040062" w:rsidRDefault="007A5FF8" w:rsidP="00040062">
            <w:pPr>
              <w:jc w:val="center"/>
              <w:rPr>
                <w:rFonts w:ascii="Arial" w:hAnsi="Arial" w:cs="Arial"/>
                <w:lang w:val="ru-RU" w:eastAsia="ru-RU"/>
              </w:rPr>
            </w:pPr>
            <w:r w:rsidRPr="00040062">
              <w:rPr>
                <w:rFonts w:ascii="Arial" w:hAnsi="Arial" w:cs="Arial"/>
                <w:lang w:val="ru-RU" w:eastAsia="ru-RU"/>
              </w:rPr>
              <w:t>0,85</w:t>
            </w:r>
          </w:p>
        </w:tc>
        <w:tc>
          <w:tcPr>
            <w:tcW w:w="851" w:type="dxa"/>
            <w:tcBorders>
              <w:top w:val="single" w:sz="4" w:space="0" w:color="auto"/>
              <w:left w:val="nil"/>
              <w:bottom w:val="single" w:sz="4" w:space="0" w:color="auto"/>
              <w:right w:val="single" w:sz="4" w:space="0" w:color="auto"/>
            </w:tcBorders>
            <w:shd w:val="clear" w:color="000000" w:fill="FFFFFF"/>
          </w:tcPr>
          <w:p w14:paraId="638F8C8D" w14:textId="77777777" w:rsidR="009C70D5" w:rsidRPr="00040062" w:rsidRDefault="009C70D5"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150FF915" w14:textId="77777777" w:rsidR="009C70D5" w:rsidRPr="00040062" w:rsidRDefault="009C70D5" w:rsidP="00040062">
            <w:pPr>
              <w:jc w:val="center"/>
              <w:rPr>
                <w:rFonts w:ascii="Arial" w:hAnsi="Arial" w:cs="Arial"/>
                <w:b/>
                <w:lang w:val="ru-RU" w:eastAsia="ru-RU"/>
              </w:rPr>
            </w:pPr>
          </w:p>
        </w:tc>
        <w:tc>
          <w:tcPr>
            <w:tcW w:w="1003" w:type="dxa"/>
            <w:tcBorders>
              <w:top w:val="nil"/>
              <w:left w:val="nil"/>
              <w:bottom w:val="single" w:sz="4" w:space="0" w:color="auto"/>
              <w:right w:val="single" w:sz="4" w:space="0" w:color="auto"/>
            </w:tcBorders>
            <w:shd w:val="clear" w:color="000000" w:fill="FFFFFF"/>
          </w:tcPr>
          <w:p w14:paraId="20D357C6" w14:textId="77777777" w:rsidR="009C70D5" w:rsidRPr="00040062" w:rsidRDefault="009C70D5" w:rsidP="00040062">
            <w:pPr>
              <w:jc w:val="center"/>
              <w:rPr>
                <w:rFonts w:ascii="Arial" w:hAnsi="Arial" w:cs="Arial"/>
                <w:b/>
                <w:lang w:val="ru-RU" w:eastAsia="ru-RU"/>
              </w:rPr>
            </w:pPr>
          </w:p>
        </w:tc>
      </w:tr>
      <w:tr w:rsidR="007929B9" w:rsidRPr="00040062" w14:paraId="4DB1BEFE"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7B072AF7" w14:textId="77777777" w:rsidR="009C70D5" w:rsidRPr="00040062" w:rsidRDefault="00E47E9B" w:rsidP="00040062">
            <w:pPr>
              <w:ind w:right="-105" w:hanging="105"/>
              <w:jc w:val="center"/>
              <w:rPr>
                <w:rFonts w:ascii="Arial" w:hAnsi="Arial" w:cs="Arial"/>
                <w:b/>
                <w:lang w:val="ru-RU" w:eastAsia="ru-RU"/>
              </w:rPr>
            </w:pPr>
            <w:r w:rsidRPr="00040062">
              <w:rPr>
                <w:rFonts w:ascii="Arial" w:hAnsi="Arial" w:cs="Arial"/>
                <w:b/>
                <w:lang w:val="ru-RU" w:eastAsia="ru-RU"/>
              </w:rPr>
              <w:t>Итого твердолиственных</w:t>
            </w:r>
          </w:p>
        </w:tc>
        <w:tc>
          <w:tcPr>
            <w:tcW w:w="848" w:type="dxa"/>
            <w:tcBorders>
              <w:top w:val="nil"/>
              <w:left w:val="nil"/>
              <w:bottom w:val="single" w:sz="4" w:space="0" w:color="auto"/>
              <w:right w:val="single" w:sz="4" w:space="0" w:color="auto"/>
            </w:tcBorders>
            <w:shd w:val="clear" w:color="000000" w:fill="FFFFFF"/>
          </w:tcPr>
          <w:p w14:paraId="5D084448" w14:textId="77777777" w:rsidR="009C70D5" w:rsidRPr="00040062" w:rsidRDefault="009C70D5" w:rsidP="00040062">
            <w:pPr>
              <w:jc w:val="center"/>
              <w:rPr>
                <w:rFonts w:ascii="Arial" w:hAnsi="Arial" w:cs="Arial"/>
                <w:b/>
                <w:lang w:val="ru-RU" w:eastAsia="ru-RU"/>
              </w:rPr>
            </w:pPr>
          </w:p>
        </w:tc>
        <w:tc>
          <w:tcPr>
            <w:tcW w:w="848" w:type="dxa"/>
            <w:tcBorders>
              <w:top w:val="nil"/>
              <w:left w:val="nil"/>
              <w:bottom w:val="single" w:sz="4" w:space="0" w:color="auto"/>
              <w:right w:val="single" w:sz="4" w:space="0" w:color="auto"/>
            </w:tcBorders>
            <w:shd w:val="clear" w:color="000000" w:fill="FFFFFF"/>
          </w:tcPr>
          <w:p w14:paraId="2130766B" w14:textId="77777777" w:rsidR="009C70D5" w:rsidRPr="00040062" w:rsidRDefault="00CC6344" w:rsidP="00040062">
            <w:pPr>
              <w:jc w:val="center"/>
              <w:rPr>
                <w:rFonts w:ascii="Arial" w:hAnsi="Arial" w:cs="Arial"/>
                <w:b/>
                <w:lang w:val="ru-RU" w:eastAsia="ru-RU"/>
              </w:rPr>
            </w:pPr>
            <w:r w:rsidRPr="00040062">
              <w:rPr>
                <w:rFonts w:ascii="Arial" w:hAnsi="Arial" w:cs="Arial"/>
                <w:b/>
                <w:lang w:val="ru-RU" w:eastAsia="ru-RU"/>
              </w:rPr>
              <w:t>4,</w:t>
            </w:r>
            <w:r w:rsidR="007A5FF8" w:rsidRPr="00040062">
              <w:rPr>
                <w:rFonts w:ascii="Arial" w:hAnsi="Arial" w:cs="Arial"/>
                <w:b/>
                <w:lang w:val="ru-RU" w:eastAsia="ru-RU"/>
              </w:rPr>
              <w:t>7</w:t>
            </w:r>
          </w:p>
        </w:tc>
        <w:tc>
          <w:tcPr>
            <w:tcW w:w="996" w:type="dxa"/>
            <w:tcBorders>
              <w:top w:val="nil"/>
              <w:left w:val="nil"/>
              <w:bottom w:val="single" w:sz="4" w:space="0" w:color="auto"/>
              <w:right w:val="single" w:sz="4" w:space="0" w:color="auto"/>
            </w:tcBorders>
            <w:shd w:val="clear" w:color="000000" w:fill="FFFFFF"/>
          </w:tcPr>
          <w:p w14:paraId="5B3BAECD" w14:textId="77777777" w:rsidR="009C70D5" w:rsidRPr="00040062" w:rsidRDefault="009C70D5" w:rsidP="00040062">
            <w:pPr>
              <w:jc w:val="center"/>
              <w:rPr>
                <w:rFonts w:ascii="Arial" w:hAnsi="Arial" w:cs="Arial"/>
                <w:b/>
                <w:lang w:val="ru-RU" w:eastAsia="ru-RU"/>
              </w:rPr>
            </w:pPr>
          </w:p>
        </w:tc>
        <w:tc>
          <w:tcPr>
            <w:tcW w:w="992" w:type="dxa"/>
            <w:tcBorders>
              <w:top w:val="nil"/>
              <w:left w:val="nil"/>
              <w:bottom w:val="single" w:sz="4" w:space="0" w:color="auto"/>
              <w:right w:val="single" w:sz="4" w:space="0" w:color="auto"/>
            </w:tcBorders>
          </w:tcPr>
          <w:p w14:paraId="1BADD6B3" w14:textId="77777777" w:rsidR="009C70D5" w:rsidRPr="00040062" w:rsidRDefault="007A5FF8" w:rsidP="00040062">
            <w:pPr>
              <w:jc w:val="center"/>
              <w:rPr>
                <w:rFonts w:ascii="Arial" w:hAnsi="Arial" w:cs="Arial"/>
                <w:b/>
                <w:lang w:val="ru-RU" w:eastAsia="ru-RU"/>
              </w:rPr>
            </w:pPr>
            <w:r w:rsidRPr="00040062">
              <w:rPr>
                <w:rFonts w:ascii="Arial" w:hAnsi="Arial" w:cs="Arial"/>
                <w:b/>
                <w:lang w:val="ru-RU" w:eastAsia="ru-RU"/>
              </w:rPr>
              <w:t>3.86</w:t>
            </w:r>
          </w:p>
        </w:tc>
        <w:tc>
          <w:tcPr>
            <w:tcW w:w="992" w:type="dxa"/>
            <w:tcBorders>
              <w:top w:val="nil"/>
              <w:left w:val="nil"/>
              <w:bottom w:val="single" w:sz="4" w:space="0" w:color="auto"/>
              <w:right w:val="single" w:sz="4" w:space="0" w:color="auto"/>
            </w:tcBorders>
            <w:shd w:val="clear" w:color="000000" w:fill="FFFFFF"/>
          </w:tcPr>
          <w:p w14:paraId="77125DE7" w14:textId="77777777" w:rsidR="009C70D5" w:rsidRPr="00040062" w:rsidRDefault="007A5FF8" w:rsidP="00040062">
            <w:pPr>
              <w:jc w:val="center"/>
              <w:rPr>
                <w:rFonts w:ascii="Arial" w:hAnsi="Arial" w:cs="Arial"/>
                <w:b/>
                <w:lang w:val="ru-RU" w:eastAsia="ru-RU"/>
              </w:rPr>
            </w:pPr>
            <w:r w:rsidRPr="00040062">
              <w:rPr>
                <w:rFonts w:ascii="Arial" w:hAnsi="Arial" w:cs="Arial"/>
                <w:b/>
                <w:lang w:val="ru-RU" w:eastAsia="ru-RU"/>
              </w:rPr>
              <w:t>0,85</w:t>
            </w:r>
          </w:p>
        </w:tc>
        <w:tc>
          <w:tcPr>
            <w:tcW w:w="851" w:type="dxa"/>
            <w:tcBorders>
              <w:top w:val="single" w:sz="4" w:space="0" w:color="auto"/>
              <w:left w:val="nil"/>
              <w:bottom w:val="single" w:sz="4" w:space="0" w:color="auto"/>
              <w:right w:val="single" w:sz="4" w:space="0" w:color="auto"/>
            </w:tcBorders>
            <w:shd w:val="clear" w:color="000000" w:fill="FFFFFF"/>
          </w:tcPr>
          <w:p w14:paraId="16A94EB2" w14:textId="77777777" w:rsidR="009C70D5" w:rsidRPr="00040062" w:rsidRDefault="009C70D5" w:rsidP="00040062">
            <w:pPr>
              <w:jc w:val="center"/>
              <w:rPr>
                <w:rFonts w:ascii="Arial" w:hAnsi="Arial" w:cs="Arial"/>
                <w:b/>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783CCC2A" w14:textId="77777777" w:rsidR="009C70D5" w:rsidRPr="00040062" w:rsidRDefault="009C70D5" w:rsidP="00040062">
            <w:pPr>
              <w:jc w:val="center"/>
              <w:rPr>
                <w:rFonts w:ascii="Arial" w:hAnsi="Arial" w:cs="Arial"/>
                <w:b/>
                <w:lang w:val="ru-RU" w:eastAsia="ru-RU"/>
              </w:rPr>
            </w:pPr>
          </w:p>
        </w:tc>
        <w:tc>
          <w:tcPr>
            <w:tcW w:w="1003" w:type="dxa"/>
            <w:tcBorders>
              <w:top w:val="nil"/>
              <w:left w:val="nil"/>
              <w:bottom w:val="single" w:sz="4" w:space="0" w:color="auto"/>
              <w:right w:val="single" w:sz="4" w:space="0" w:color="auto"/>
            </w:tcBorders>
            <w:shd w:val="clear" w:color="000000" w:fill="FFFFFF"/>
          </w:tcPr>
          <w:p w14:paraId="4F716EBA" w14:textId="77777777" w:rsidR="009C70D5" w:rsidRPr="00040062" w:rsidRDefault="009C70D5" w:rsidP="00040062">
            <w:pPr>
              <w:jc w:val="center"/>
              <w:rPr>
                <w:rFonts w:ascii="Arial" w:hAnsi="Arial" w:cs="Arial"/>
                <w:b/>
                <w:lang w:val="ru-RU" w:eastAsia="ru-RU"/>
              </w:rPr>
            </w:pPr>
          </w:p>
        </w:tc>
      </w:tr>
      <w:tr w:rsidR="007929B9" w:rsidRPr="00040062" w14:paraId="0A64D494" w14:textId="77777777" w:rsidTr="00775CEC">
        <w:trPr>
          <w:trHeight w:val="81"/>
        </w:trPr>
        <w:tc>
          <w:tcPr>
            <w:tcW w:w="10206"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14:paraId="36F905EB" w14:textId="77777777" w:rsidR="001131D8" w:rsidRPr="00040062" w:rsidRDefault="00E47E9B" w:rsidP="00040062">
            <w:pPr>
              <w:jc w:val="center"/>
              <w:rPr>
                <w:rFonts w:ascii="Arial" w:hAnsi="Arial" w:cs="Arial"/>
                <w:lang w:val="ru-RU" w:eastAsia="ru-RU"/>
              </w:rPr>
            </w:pPr>
            <w:r w:rsidRPr="00040062">
              <w:rPr>
                <w:rFonts w:ascii="Arial" w:hAnsi="Arial" w:cs="Arial"/>
                <w:b/>
                <w:lang w:val="ru-RU" w:eastAsia="ru-RU"/>
              </w:rPr>
              <w:t>Мягколиственные</w:t>
            </w:r>
          </w:p>
        </w:tc>
      </w:tr>
      <w:tr w:rsidR="007929B9" w:rsidRPr="00040062" w14:paraId="3D532825"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593BDAD3"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Береза</w:t>
            </w:r>
          </w:p>
        </w:tc>
        <w:tc>
          <w:tcPr>
            <w:tcW w:w="848" w:type="dxa"/>
            <w:tcBorders>
              <w:top w:val="nil"/>
              <w:left w:val="nil"/>
              <w:bottom w:val="single" w:sz="4" w:space="0" w:color="auto"/>
              <w:right w:val="single" w:sz="4" w:space="0" w:color="auto"/>
            </w:tcBorders>
            <w:shd w:val="clear" w:color="000000" w:fill="FFFFFF"/>
          </w:tcPr>
          <w:p w14:paraId="6846BF2B"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71</w:t>
            </w:r>
          </w:p>
        </w:tc>
        <w:tc>
          <w:tcPr>
            <w:tcW w:w="848" w:type="dxa"/>
            <w:tcBorders>
              <w:top w:val="nil"/>
              <w:left w:val="nil"/>
              <w:bottom w:val="single" w:sz="4" w:space="0" w:color="auto"/>
              <w:right w:val="single" w:sz="4" w:space="0" w:color="auto"/>
            </w:tcBorders>
            <w:shd w:val="clear" w:color="000000" w:fill="FFFFFF"/>
          </w:tcPr>
          <w:p w14:paraId="7D20D1BF" w14:textId="77777777" w:rsidR="001131D8" w:rsidRPr="00040062" w:rsidRDefault="002D31EA" w:rsidP="00040062">
            <w:pPr>
              <w:jc w:val="center"/>
              <w:rPr>
                <w:rFonts w:ascii="Arial" w:hAnsi="Arial" w:cs="Arial"/>
                <w:lang w:eastAsia="ru-RU"/>
              </w:rPr>
            </w:pPr>
            <w:r w:rsidRPr="00040062">
              <w:rPr>
                <w:rFonts w:ascii="Arial" w:hAnsi="Arial" w:cs="Arial"/>
                <w:lang w:eastAsia="ru-RU"/>
              </w:rPr>
              <w:t>91.7</w:t>
            </w:r>
          </w:p>
        </w:tc>
        <w:tc>
          <w:tcPr>
            <w:tcW w:w="996" w:type="dxa"/>
            <w:tcBorders>
              <w:top w:val="nil"/>
              <w:left w:val="nil"/>
              <w:bottom w:val="single" w:sz="4" w:space="0" w:color="auto"/>
              <w:right w:val="single" w:sz="4" w:space="0" w:color="auto"/>
            </w:tcBorders>
            <w:shd w:val="clear" w:color="000000" w:fill="FFFFFF"/>
          </w:tcPr>
          <w:p w14:paraId="6F1B99A0"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92" w:type="dxa"/>
            <w:tcBorders>
              <w:top w:val="nil"/>
              <w:left w:val="nil"/>
              <w:bottom w:val="single" w:sz="4" w:space="0" w:color="auto"/>
              <w:right w:val="single" w:sz="4" w:space="0" w:color="auto"/>
            </w:tcBorders>
            <w:shd w:val="clear" w:color="000000" w:fill="FFFFFF"/>
          </w:tcPr>
          <w:p w14:paraId="10E1781A"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92" w:type="dxa"/>
            <w:tcBorders>
              <w:top w:val="nil"/>
              <w:left w:val="nil"/>
              <w:bottom w:val="single" w:sz="4" w:space="0" w:color="auto"/>
              <w:right w:val="single" w:sz="4" w:space="0" w:color="auto"/>
            </w:tcBorders>
          </w:tcPr>
          <w:p w14:paraId="34C9435B" w14:textId="77777777" w:rsidR="001131D8" w:rsidRPr="00040062" w:rsidRDefault="002D31EA" w:rsidP="00040062">
            <w:pPr>
              <w:jc w:val="center"/>
              <w:rPr>
                <w:rFonts w:ascii="Arial" w:hAnsi="Arial" w:cs="Arial"/>
                <w:lang w:eastAsia="ru-RU"/>
              </w:rPr>
            </w:pPr>
            <w:r w:rsidRPr="00040062">
              <w:rPr>
                <w:rFonts w:ascii="Arial" w:hAnsi="Arial" w:cs="Arial"/>
                <w:lang w:eastAsia="ru-RU"/>
              </w:rPr>
              <w:t>91.69</w:t>
            </w:r>
          </w:p>
        </w:tc>
        <w:tc>
          <w:tcPr>
            <w:tcW w:w="851" w:type="dxa"/>
            <w:tcBorders>
              <w:top w:val="single" w:sz="4" w:space="0" w:color="auto"/>
              <w:left w:val="nil"/>
              <w:bottom w:val="single" w:sz="4" w:space="0" w:color="auto"/>
              <w:right w:val="single" w:sz="4" w:space="0" w:color="auto"/>
            </w:tcBorders>
            <w:shd w:val="clear" w:color="000000" w:fill="FFFFFF"/>
          </w:tcPr>
          <w:p w14:paraId="2829BF98" w14:textId="77777777" w:rsidR="001131D8" w:rsidRPr="00040062" w:rsidRDefault="001131D8"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64A7F346" w14:textId="77777777" w:rsidR="001131D8" w:rsidRPr="00040062" w:rsidRDefault="001131D8" w:rsidP="00040062">
            <w:pPr>
              <w:jc w:val="center"/>
              <w:rPr>
                <w:rFonts w:ascii="Arial" w:hAnsi="Arial" w:cs="Arial"/>
                <w:lang w:val="ru-RU" w:eastAsia="ru-RU"/>
              </w:rPr>
            </w:pPr>
          </w:p>
        </w:tc>
        <w:tc>
          <w:tcPr>
            <w:tcW w:w="1003" w:type="dxa"/>
            <w:tcBorders>
              <w:top w:val="nil"/>
              <w:left w:val="nil"/>
              <w:bottom w:val="single" w:sz="4" w:space="0" w:color="auto"/>
              <w:right w:val="single" w:sz="4" w:space="0" w:color="auto"/>
            </w:tcBorders>
            <w:shd w:val="clear" w:color="000000" w:fill="FFFFFF"/>
          </w:tcPr>
          <w:p w14:paraId="1A2CA218" w14:textId="77777777" w:rsidR="001131D8" w:rsidRPr="00040062" w:rsidRDefault="001131D8" w:rsidP="00040062">
            <w:pPr>
              <w:jc w:val="center"/>
              <w:rPr>
                <w:rFonts w:ascii="Arial" w:hAnsi="Arial" w:cs="Arial"/>
                <w:lang w:val="ru-RU" w:eastAsia="ru-RU"/>
              </w:rPr>
            </w:pPr>
          </w:p>
        </w:tc>
      </w:tr>
      <w:tr w:rsidR="007929B9" w:rsidRPr="00040062" w14:paraId="57E67581"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3A37DA79"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Ольха</w:t>
            </w:r>
          </w:p>
        </w:tc>
        <w:tc>
          <w:tcPr>
            <w:tcW w:w="848" w:type="dxa"/>
            <w:tcBorders>
              <w:top w:val="nil"/>
              <w:left w:val="nil"/>
              <w:bottom w:val="single" w:sz="4" w:space="0" w:color="auto"/>
              <w:right w:val="single" w:sz="4" w:space="0" w:color="auto"/>
            </w:tcBorders>
            <w:shd w:val="clear" w:color="000000" w:fill="FFFFFF"/>
          </w:tcPr>
          <w:p w14:paraId="0BC5354B"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71</w:t>
            </w:r>
          </w:p>
        </w:tc>
        <w:tc>
          <w:tcPr>
            <w:tcW w:w="848" w:type="dxa"/>
            <w:tcBorders>
              <w:top w:val="nil"/>
              <w:left w:val="nil"/>
              <w:bottom w:val="single" w:sz="4" w:space="0" w:color="auto"/>
              <w:right w:val="single" w:sz="4" w:space="0" w:color="auto"/>
            </w:tcBorders>
            <w:shd w:val="clear" w:color="000000" w:fill="FFFFFF"/>
          </w:tcPr>
          <w:p w14:paraId="279A2FDA" w14:textId="77777777" w:rsidR="001131D8" w:rsidRPr="00040062" w:rsidRDefault="007A5FF8" w:rsidP="00040062">
            <w:pPr>
              <w:jc w:val="center"/>
              <w:rPr>
                <w:rFonts w:ascii="Arial" w:hAnsi="Arial" w:cs="Arial"/>
                <w:lang w:val="ru-RU" w:eastAsia="ru-RU"/>
              </w:rPr>
            </w:pPr>
            <w:r w:rsidRPr="00040062">
              <w:rPr>
                <w:rFonts w:ascii="Arial" w:hAnsi="Arial" w:cs="Arial"/>
                <w:lang w:val="ru-RU" w:eastAsia="ru-RU"/>
              </w:rPr>
              <w:t>96.12</w:t>
            </w:r>
          </w:p>
        </w:tc>
        <w:tc>
          <w:tcPr>
            <w:tcW w:w="996" w:type="dxa"/>
            <w:tcBorders>
              <w:top w:val="nil"/>
              <w:left w:val="nil"/>
              <w:bottom w:val="single" w:sz="4" w:space="0" w:color="auto"/>
              <w:right w:val="single" w:sz="4" w:space="0" w:color="auto"/>
            </w:tcBorders>
            <w:shd w:val="clear" w:color="000000" w:fill="FFFFFF"/>
          </w:tcPr>
          <w:p w14:paraId="612A7B1C"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92" w:type="dxa"/>
            <w:tcBorders>
              <w:top w:val="nil"/>
              <w:left w:val="nil"/>
              <w:bottom w:val="single" w:sz="4" w:space="0" w:color="auto"/>
              <w:right w:val="single" w:sz="4" w:space="0" w:color="auto"/>
            </w:tcBorders>
          </w:tcPr>
          <w:p w14:paraId="35C1D4DD" w14:textId="77777777" w:rsidR="001131D8" w:rsidRPr="00040062" w:rsidRDefault="00E47E9B" w:rsidP="00040062">
            <w:pPr>
              <w:jc w:val="center"/>
              <w:rPr>
                <w:rFonts w:ascii="Arial" w:hAnsi="Arial" w:cs="Arial"/>
                <w:lang w:val="ru-RU" w:eastAsia="ru-RU"/>
              </w:rPr>
            </w:pPr>
            <w:r w:rsidRPr="00040062">
              <w:rPr>
                <w:rFonts w:ascii="Arial" w:hAnsi="Arial" w:cs="Arial"/>
                <w:lang w:val="ru-RU" w:eastAsia="ru-RU"/>
              </w:rPr>
              <w:t> </w:t>
            </w:r>
            <w:r w:rsidR="00CC2A6C" w:rsidRPr="00040062">
              <w:rPr>
                <w:rFonts w:ascii="Arial" w:hAnsi="Arial" w:cs="Arial"/>
                <w:lang w:val="ru-RU" w:eastAsia="ru-RU"/>
              </w:rPr>
              <w:t>1,46</w:t>
            </w:r>
          </w:p>
        </w:tc>
        <w:tc>
          <w:tcPr>
            <w:tcW w:w="992" w:type="dxa"/>
            <w:tcBorders>
              <w:top w:val="nil"/>
              <w:left w:val="nil"/>
              <w:bottom w:val="single" w:sz="4" w:space="0" w:color="auto"/>
              <w:right w:val="single" w:sz="4" w:space="0" w:color="auto"/>
            </w:tcBorders>
          </w:tcPr>
          <w:p w14:paraId="680FE724" w14:textId="77777777" w:rsidR="001131D8" w:rsidRPr="00040062" w:rsidRDefault="002D31EA" w:rsidP="00040062">
            <w:pPr>
              <w:jc w:val="center"/>
              <w:rPr>
                <w:rFonts w:ascii="Arial" w:hAnsi="Arial" w:cs="Arial"/>
                <w:lang w:eastAsia="ru-RU"/>
              </w:rPr>
            </w:pPr>
            <w:r w:rsidRPr="00040062">
              <w:rPr>
                <w:rFonts w:ascii="Arial" w:hAnsi="Arial" w:cs="Arial"/>
                <w:lang w:eastAsia="ru-RU"/>
              </w:rPr>
              <w:t>94.75</w:t>
            </w:r>
          </w:p>
        </w:tc>
        <w:tc>
          <w:tcPr>
            <w:tcW w:w="851" w:type="dxa"/>
            <w:tcBorders>
              <w:top w:val="single" w:sz="4" w:space="0" w:color="auto"/>
              <w:left w:val="nil"/>
              <w:bottom w:val="single" w:sz="4" w:space="0" w:color="auto"/>
              <w:right w:val="single" w:sz="4" w:space="0" w:color="auto"/>
            </w:tcBorders>
            <w:shd w:val="clear" w:color="000000" w:fill="FFFFFF"/>
          </w:tcPr>
          <w:p w14:paraId="45234D82" w14:textId="77777777" w:rsidR="001131D8" w:rsidRPr="00040062" w:rsidRDefault="001131D8" w:rsidP="00040062">
            <w:pPr>
              <w:jc w:val="center"/>
              <w:rPr>
                <w:rFonts w:ascii="Arial" w:hAnsi="Arial" w:cs="Arial"/>
                <w:lang w:val="ru-RU" w:eastAsia="ru-RU"/>
              </w:rPr>
            </w:pPr>
          </w:p>
        </w:tc>
        <w:tc>
          <w:tcPr>
            <w:tcW w:w="850" w:type="dxa"/>
            <w:tcBorders>
              <w:top w:val="single" w:sz="4" w:space="0" w:color="auto"/>
              <w:left w:val="nil"/>
              <w:bottom w:val="single" w:sz="4" w:space="0" w:color="auto"/>
              <w:right w:val="single" w:sz="4" w:space="0" w:color="auto"/>
            </w:tcBorders>
            <w:shd w:val="clear" w:color="000000" w:fill="FFFFFF"/>
          </w:tcPr>
          <w:p w14:paraId="7661509C" w14:textId="77777777" w:rsidR="001131D8" w:rsidRPr="00040062" w:rsidRDefault="001131D8" w:rsidP="00040062">
            <w:pPr>
              <w:jc w:val="center"/>
              <w:rPr>
                <w:rFonts w:ascii="Arial" w:hAnsi="Arial" w:cs="Arial"/>
                <w:lang w:val="ru-RU" w:eastAsia="ru-RU"/>
              </w:rPr>
            </w:pPr>
          </w:p>
        </w:tc>
        <w:tc>
          <w:tcPr>
            <w:tcW w:w="1003" w:type="dxa"/>
            <w:tcBorders>
              <w:top w:val="nil"/>
              <w:left w:val="nil"/>
              <w:bottom w:val="single" w:sz="4" w:space="0" w:color="auto"/>
              <w:right w:val="single" w:sz="4" w:space="0" w:color="auto"/>
            </w:tcBorders>
            <w:shd w:val="clear" w:color="000000" w:fill="FFFFFF"/>
          </w:tcPr>
          <w:p w14:paraId="0E5E6F74" w14:textId="77777777" w:rsidR="001131D8" w:rsidRPr="00040062" w:rsidRDefault="001131D8" w:rsidP="00040062">
            <w:pPr>
              <w:jc w:val="center"/>
              <w:rPr>
                <w:rFonts w:ascii="Arial" w:hAnsi="Arial" w:cs="Arial"/>
                <w:lang w:val="ru-RU" w:eastAsia="ru-RU"/>
              </w:rPr>
            </w:pPr>
          </w:p>
        </w:tc>
      </w:tr>
      <w:tr w:rsidR="007929B9" w:rsidRPr="00040062" w14:paraId="05C1FADA"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3F36B0D4" w14:textId="77777777" w:rsidR="009C70D5" w:rsidRPr="00040062" w:rsidRDefault="00E47E9B" w:rsidP="00040062">
            <w:pPr>
              <w:jc w:val="center"/>
              <w:rPr>
                <w:rFonts w:ascii="Arial" w:hAnsi="Arial" w:cs="Arial"/>
                <w:lang w:val="ru-RU" w:eastAsia="ru-RU"/>
              </w:rPr>
            </w:pPr>
            <w:r w:rsidRPr="00040062">
              <w:rPr>
                <w:rFonts w:ascii="Arial" w:hAnsi="Arial" w:cs="Arial"/>
                <w:lang w:val="ru-RU" w:eastAsia="ru-RU"/>
              </w:rPr>
              <w:t>Ива древовидная</w:t>
            </w:r>
          </w:p>
        </w:tc>
        <w:tc>
          <w:tcPr>
            <w:tcW w:w="848" w:type="dxa"/>
            <w:tcBorders>
              <w:top w:val="nil"/>
              <w:left w:val="nil"/>
              <w:bottom w:val="single" w:sz="4" w:space="0" w:color="auto"/>
              <w:right w:val="single" w:sz="4" w:space="0" w:color="auto"/>
            </w:tcBorders>
            <w:shd w:val="clear" w:color="000000" w:fill="FFFFFF"/>
          </w:tcPr>
          <w:p w14:paraId="302A7C20" w14:textId="77777777" w:rsidR="009C70D5" w:rsidRPr="00040062" w:rsidRDefault="00CC6344" w:rsidP="00040062">
            <w:pPr>
              <w:jc w:val="center"/>
              <w:rPr>
                <w:rFonts w:ascii="Arial" w:hAnsi="Arial" w:cs="Arial"/>
                <w:lang w:val="ru-RU" w:eastAsia="ru-RU"/>
              </w:rPr>
            </w:pPr>
            <w:r w:rsidRPr="00040062">
              <w:rPr>
                <w:rFonts w:ascii="Arial" w:hAnsi="Arial" w:cs="Arial"/>
                <w:lang w:val="ru-RU" w:eastAsia="ru-RU"/>
              </w:rPr>
              <w:t>51</w:t>
            </w:r>
          </w:p>
        </w:tc>
        <w:tc>
          <w:tcPr>
            <w:tcW w:w="848" w:type="dxa"/>
            <w:tcBorders>
              <w:top w:val="nil"/>
              <w:left w:val="nil"/>
              <w:bottom w:val="single" w:sz="4" w:space="0" w:color="auto"/>
              <w:right w:val="single" w:sz="4" w:space="0" w:color="auto"/>
            </w:tcBorders>
            <w:shd w:val="clear" w:color="000000" w:fill="FFFFFF"/>
          </w:tcPr>
          <w:p w14:paraId="68E8998F" w14:textId="77777777" w:rsidR="009C70D5" w:rsidRPr="00040062" w:rsidRDefault="009F75EE" w:rsidP="00040062">
            <w:pPr>
              <w:ind w:hanging="87"/>
              <w:jc w:val="center"/>
              <w:rPr>
                <w:rFonts w:ascii="Arial" w:hAnsi="Arial" w:cs="Arial"/>
                <w:lang w:eastAsia="ru-RU"/>
              </w:rPr>
            </w:pPr>
            <w:r w:rsidRPr="00040062">
              <w:rPr>
                <w:rFonts w:ascii="Arial" w:hAnsi="Arial" w:cs="Arial"/>
                <w:lang w:eastAsia="ru-RU"/>
              </w:rPr>
              <w:t>149.6</w:t>
            </w:r>
          </w:p>
        </w:tc>
        <w:tc>
          <w:tcPr>
            <w:tcW w:w="996" w:type="dxa"/>
            <w:tcBorders>
              <w:top w:val="nil"/>
              <w:left w:val="nil"/>
              <w:bottom w:val="single" w:sz="4" w:space="0" w:color="auto"/>
              <w:right w:val="single" w:sz="4" w:space="0" w:color="auto"/>
            </w:tcBorders>
            <w:shd w:val="clear" w:color="000000" w:fill="FFFFFF"/>
          </w:tcPr>
          <w:p w14:paraId="3E57FD28"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tcPr>
          <w:p w14:paraId="5097CB2F" w14:textId="77777777" w:rsidR="009C70D5" w:rsidRPr="00040062" w:rsidRDefault="009C70D5"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tcPr>
          <w:p w14:paraId="6A5ABA3D" w14:textId="77777777" w:rsidR="009C70D5" w:rsidRPr="00040062" w:rsidRDefault="009F75EE" w:rsidP="00040062">
            <w:pPr>
              <w:jc w:val="center"/>
              <w:rPr>
                <w:rFonts w:ascii="Arial" w:hAnsi="Arial" w:cs="Arial"/>
                <w:lang w:eastAsia="ru-RU"/>
              </w:rPr>
            </w:pPr>
            <w:r w:rsidRPr="00040062">
              <w:rPr>
                <w:rFonts w:ascii="Arial" w:hAnsi="Arial" w:cs="Arial"/>
                <w:lang w:eastAsia="ru-RU"/>
              </w:rPr>
              <w:t>103.68</w:t>
            </w:r>
          </w:p>
        </w:tc>
        <w:tc>
          <w:tcPr>
            <w:tcW w:w="851" w:type="dxa"/>
            <w:tcBorders>
              <w:top w:val="single" w:sz="4" w:space="0" w:color="auto"/>
              <w:left w:val="nil"/>
              <w:bottom w:val="single" w:sz="4" w:space="0" w:color="auto"/>
              <w:right w:val="single" w:sz="4" w:space="0" w:color="auto"/>
            </w:tcBorders>
            <w:shd w:val="clear" w:color="000000" w:fill="FFFFFF"/>
          </w:tcPr>
          <w:p w14:paraId="35A7B324" w14:textId="77777777" w:rsidR="009C70D5" w:rsidRPr="00040062" w:rsidRDefault="009F75EE" w:rsidP="00040062">
            <w:pPr>
              <w:jc w:val="center"/>
              <w:rPr>
                <w:rFonts w:ascii="Arial" w:hAnsi="Arial" w:cs="Arial"/>
                <w:lang w:eastAsia="ru-RU"/>
              </w:rPr>
            </w:pPr>
            <w:r w:rsidRPr="00040062">
              <w:rPr>
                <w:rFonts w:ascii="Arial" w:hAnsi="Arial" w:cs="Arial"/>
                <w:lang w:eastAsia="ru-RU"/>
              </w:rPr>
              <w:t>45.58</w:t>
            </w:r>
          </w:p>
        </w:tc>
        <w:tc>
          <w:tcPr>
            <w:tcW w:w="850" w:type="dxa"/>
            <w:tcBorders>
              <w:top w:val="single" w:sz="4" w:space="0" w:color="auto"/>
              <w:left w:val="nil"/>
              <w:bottom w:val="single" w:sz="4" w:space="0" w:color="auto"/>
              <w:right w:val="single" w:sz="4" w:space="0" w:color="auto"/>
            </w:tcBorders>
            <w:shd w:val="clear" w:color="000000" w:fill="FFFFFF"/>
          </w:tcPr>
          <w:p w14:paraId="7D904504" w14:textId="77777777" w:rsidR="009C70D5" w:rsidRPr="00040062" w:rsidRDefault="007A5FF8" w:rsidP="00040062">
            <w:pPr>
              <w:jc w:val="center"/>
              <w:rPr>
                <w:rFonts w:ascii="Arial" w:hAnsi="Arial" w:cs="Arial"/>
                <w:lang w:val="ru-RU" w:eastAsia="ru-RU"/>
              </w:rPr>
            </w:pPr>
            <w:r w:rsidRPr="00040062">
              <w:rPr>
                <w:rFonts w:ascii="Arial" w:hAnsi="Arial" w:cs="Arial"/>
                <w:lang w:val="ru-RU" w:eastAsia="ru-RU"/>
              </w:rPr>
              <w:t>0.39</w:t>
            </w:r>
          </w:p>
        </w:tc>
        <w:tc>
          <w:tcPr>
            <w:tcW w:w="1003" w:type="dxa"/>
            <w:tcBorders>
              <w:top w:val="nil"/>
              <w:left w:val="nil"/>
              <w:bottom w:val="single" w:sz="4" w:space="0" w:color="auto"/>
              <w:right w:val="single" w:sz="4" w:space="0" w:color="auto"/>
            </w:tcBorders>
            <w:shd w:val="clear" w:color="000000" w:fill="FFFFFF"/>
          </w:tcPr>
          <w:p w14:paraId="22B49B99" w14:textId="77777777" w:rsidR="009C70D5" w:rsidRPr="00040062" w:rsidRDefault="009C70D5" w:rsidP="00040062">
            <w:pPr>
              <w:jc w:val="center"/>
              <w:rPr>
                <w:rFonts w:ascii="Arial" w:hAnsi="Arial" w:cs="Arial"/>
                <w:lang w:val="ru-RU" w:eastAsia="ru-RU"/>
              </w:rPr>
            </w:pPr>
          </w:p>
        </w:tc>
      </w:tr>
      <w:tr w:rsidR="007929B9" w:rsidRPr="00040062" w14:paraId="64FB7BF3"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shd w:val="clear" w:color="000000" w:fill="FFFFFF"/>
          </w:tcPr>
          <w:p w14:paraId="7DC12E7F" w14:textId="77777777" w:rsidR="001131D8" w:rsidRPr="00040062" w:rsidRDefault="00E47E9B" w:rsidP="00040062">
            <w:pPr>
              <w:ind w:hanging="107"/>
              <w:jc w:val="center"/>
              <w:rPr>
                <w:rFonts w:ascii="Arial" w:hAnsi="Arial" w:cs="Arial"/>
                <w:b/>
                <w:lang w:val="ru-RU" w:eastAsia="ru-RU"/>
              </w:rPr>
            </w:pPr>
            <w:r w:rsidRPr="00040062">
              <w:rPr>
                <w:rFonts w:ascii="Arial" w:hAnsi="Arial" w:cs="Arial"/>
                <w:b/>
                <w:lang w:val="ru-RU" w:eastAsia="ru-RU"/>
              </w:rPr>
              <w:t>Итого мягколиственных</w:t>
            </w:r>
          </w:p>
        </w:tc>
        <w:tc>
          <w:tcPr>
            <w:tcW w:w="848" w:type="dxa"/>
            <w:tcBorders>
              <w:top w:val="nil"/>
              <w:left w:val="nil"/>
              <w:bottom w:val="single" w:sz="4" w:space="0" w:color="auto"/>
              <w:right w:val="single" w:sz="4" w:space="0" w:color="auto"/>
            </w:tcBorders>
            <w:shd w:val="clear" w:color="000000" w:fill="FFFFFF"/>
          </w:tcPr>
          <w:p w14:paraId="7721ABE7" w14:textId="77777777" w:rsidR="001131D8" w:rsidRPr="00040062" w:rsidRDefault="001131D8" w:rsidP="00040062">
            <w:pPr>
              <w:jc w:val="center"/>
              <w:rPr>
                <w:rFonts w:ascii="Arial" w:hAnsi="Arial" w:cs="Arial"/>
                <w:lang w:val="ru-RU" w:eastAsia="ru-RU"/>
              </w:rPr>
            </w:pPr>
          </w:p>
        </w:tc>
        <w:tc>
          <w:tcPr>
            <w:tcW w:w="848" w:type="dxa"/>
            <w:tcBorders>
              <w:top w:val="nil"/>
              <w:left w:val="nil"/>
              <w:bottom w:val="single" w:sz="4" w:space="0" w:color="auto"/>
              <w:right w:val="single" w:sz="4" w:space="0" w:color="auto"/>
            </w:tcBorders>
            <w:shd w:val="clear" w:color="000000" w:fill="FFFFFF"/>
          </w:tcPr>
          <w:p w14:paraId="61CCC12A" w14:textId="77777777" w:rsidR="001131D8" w:rsidRPr="00040062" w:rsidRDefault="009F75EE" w:rsidP="00040062">
            <w:pPr>
              <w:ind w:hanging="87"/>
              <w:jc w:val="center"/>
              <w:rPr>
                <w:rFonts w:ascii="Arial" w:hAnsi="Arial" w:cs="Arial"/>
                <w:b/>
                <w:lang w:eastAsia="ru-RU"/>
              </w:rPr>
            </w:pPr>
            <w:r w:rsidRPr="00040062">
              <w:rPr>
                <w:rFonts w:ascii="Arial" w:hAnsi="Arial" w:cs="Arial"/>
                <w:b/>
                <w:lang w:eastAsia="ru-RU"/>
              </w:rPr>
              <w:t>337.6</w:t>
            </w:r>
          </w:p>
        </w:tc>
        <w:tc>
          <w:tcPr>
            <w:tcW w:w="996" w:type="dxa"/>
            <w:tcBorders>
              <w:top w:val="nil"/>
              <w:left w:val="nil"/>
              <w:bottom w:val="single" w:sz="4" w:space="0" w:color="auto"/>
              <w:right w:val="single" w:sz="4" w:space="0" w:color="auto"/>
            </w:tcBorders>
            <w:shd w:val="clear" w:color="000000" w:fill="FFFFFF"/>
          </w:tcPr>
          <w:p w14:paraId="071B5907" w14:textId="77777777" w:rsidR="001131D8"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992" w:type="dxa"/>
            <w:tcBorders>
              <w:top w:val="nil"/>
              <w:left w:val="nil"/>
              <w:bottom w:val="single" w:sz="4" w:space="0" w:color="auto"/>
              <w:right w:val="single" w:sz="4" w:space="0" w:color="auto"/>
            </w:tcBorders>
          </w:tcPr>
          <w:p w14:paraId="3F33232E" w14:textId="77777777" w:rsidR="001131D8" w:rsidRPr="00040062" w:rsidRDefault="009F75EE" w:rsidP="00040062">
            <w:pPr>
              <w:jc w:val="center"/>
              <w:rPr>
                <w:rFonts w:ascii="Arial" w:hAnsi="Arial" w:cs="Arial"/>
                <w:b/>
                <w:lang w:eastAsia="ru-RU"/>
              </w:rPr>
            </w:pPr>
            <w:r w:rsidRPr="00040062">
              <w:rPr>
                <w:rFonts w:ascii="Arial" w:hAnsi="Arial" w:cs="Arial"/>
                <w:b/>
                <w:lang w:eastAsia="ru-RU"/>
              </w:rPr>
              <w:t>1.46</w:t>
            </w:r>
          </w:p>
        </w:tc>
        <w:tc>
          <w:tcPr>
            <w:tcW w:w="992" w:type="dxa"/>
            <w:tcBorders>
              <w:top w:val="nil"/>
              <w:left w:val="nil"/>
              <w:bottom w:val="single" w:sz="4" w:space="0" w:color="auto"/>
              <w:right w:val="single" w:sz="4" w:space="0" w:color="auto"/>
            </w:tcBorders>
            <w:shd w:val="clear" w:color="000000" w:fill="FFFFFF"/>
          </w:tcPr>
          <w:p w14:paraId="27D97A0C" w14:textId="77777777" w:rsidR="001131D8" w:rsidRPr="00040062" w:rsidRDefault="009F75EE" w:rsidP="00040062">
            <w:pPr>
              <w:jc w:val="center"/>
              <w:rPr>
                <w:rFonts w:ascii="Arial" w:hAnsi="Arial" w:cs="Arial"/>
                <w:b/>
                <w:lang w:eastAsia="ru-RU"/>
              </w:rPr>
            </w:pPr>
            <w:r w:rsidRPr="00040062">
              <w:rPr>
                <w:rFonts w:ascii="Arial" w:hAnsi="Arial" w:cs="Arial"/>
                <w:b/>
                <w:lang w:eastAsia="ru-RU"/>
              </w:rPr>
              <w:t>290.12</w:t>
            </w:r>
          </w:p>
        </w:tc>
        <w:tc>
          <w:tcPr>
            <w:tcW w:w="851" w:type="dxa"/>
            <w:tcBorders>
              <w:top w:val="single" w:sz="4" w:space="0" w:color="auto"/>
              <w:left w:val="nil"/>
              <w:bottom w:val="single" w:sz="4" w:space="0" w:color="auto"/>
              <w:right w:val="single" w:sz="4" w:space="0" w:color="auto"/>
            </w:tcBorders>
            <w:shd w:val="clear" w:color="000000" w:fill="FFFFFF"/>
          </w:tcPr>
          <w:p w14:paraId="5D2BEC22" w14:textId="77777777" w:rsidR="001131D8" w:rsidRPr="00040062" w:rsidRDefault="009F75EE" w:rsidP="00040062">
            <w:pPr>
              <w:jc w:val="center"/>
              <w:rPr>
                <w:rFonts w:ascii="Arial" w:hAnsi="Arial" w:cs="Arial"/>
                <w:b/>
                <w:lang w:eastAsia="ru-RU"/>
              </w:rPr>
            </w:pPr>
            <w:r w:rsidRPr="00040062">
              <w:rPr>
                <w:rFonts w:ascii="Arial" w:hAnsi="Arial" w:cs="Arial"/>
                <w:b/>
                <w:lang w:eastAsia="ru-RU"/>
              </w:rPr>
              <w:t>45.58</w:t>
            </w:r>
          </w:p>
        </w:tc>
        <w:tc>
          <w:tcPr>
            <w:tcW w:w="850" w:type="dxa"/>
            <w:tcBorders>
              <w:top w:val="single" w:sz="4" w:space="0" w:color="auto"/>
              <w:left w:val="nil"/>
              <w:bottom w:val="single" w:sz="4" w:space="0" w:color="auto"/>
              <w:right w:val="single" w:sz="4" w:space="0" w:color="auto"/>
            </w:tcBorders>
            <w:shd w:val="clear" w:color="000000" w:fill="FFFFFF"/>
          </w:tcPr>
          <w:p w14:paraId="790EC304" w14:textId="77777777" w:rsidR="001131D8" w:rsidRPr="00040062" w:rsidRDefault="009F75EE" w:rsidP="00040062">
            <w:pPr>
              <w:jc w:val="center"/>
              <w:rPr>
                <w:rFonts w:ascii="Arial" w:hAnsi="Arial" w:cs="Arial"/>
                <w:lang w:eastAsia="ru-RU"/>
              </w:rPr>
            </w:pPr>
            <w:r w:rsidRPr="00040062">
              <w:rPr>
                <w:rFonts w:ascii="Arial" w:hAnsi="Arial" w:cs="Arial"/>
                <w:lang w:eastAsia="ru-RU"/>
              </w:rPr>
              <w:t>0.39</w:t>
            </w:r>
          </w:p>
        </w:tc>
        <w:tc>
          <w:tcPr>
            <w:tcW w:w="1003" w:type="dxa"/>
            <w:tcBorders>
              <w:top w:val="nil"/>
              <w:left w:val="nil"/>
              <w:bottom w:val="single" w:sz="4" w:space="0" w:color="auto"/>
              <w:right w:val="single" w:sz="4" w:space="0" w:color="auto"/>
            </w:tcBorders>
            <w:shd w:val="clear" w:color="000000" w:fill="FFFFFF"/>
          </w:tcPr>
          <w:p w14:paraId="465C7B85" w14:textId="77777777" w:rsidR="001131D8" w:rsidRPr="00040062" w:rsidRDefault="001131D8" w:rsidP="00040062">
            <w:pPr>
              <w:jc w:val="center"/>
              <w:rPr>
                <w:rFonts w:ascii="Arial" w:hAnsi="Arial" w:cs="Arial"/>
                <w:lang w:val="ru-RU" w:eastAsia="ru-RU"/>
              </w:rPr>
            </w:pPr>
          </w:p>
        </w:tc>
      </w:tr>
      <w:tr w:rsidR="007929B9" w:rsidRPr="00040062" w14:paraId="06B01C49" w14:textId="77777777" w:rsidTr="00CD5F0C">
        <w:trPr>
          <w:trHeight w:val="81"/>
        </w:trPr>
        <w:tc>
          <w:tcPr>
            <w:tcW w:w="10206" w:type="dxa"/>
            <w:gridSpan w:val="9"/>
            <w:tcBorders>
              <w:top w:val="single" w:sz="4" w:space="0" w:color="auto"/>
              <w:left w:val="single" w:sz="4" w:space="0" w:color="auto"/>
              <w:bottom w:val="single" w:sz="4" w:space="0" w:color="auto"/>
              <w:right w:val="single" w:sz="4" w:space="0" w:color="auto"/>
            </w:tcBorders>
            <w:shd w:val="clear" w:color="000000" w:fill="FFFFFF"/>
          </w:tcPr>
          <w:p w14:paraId="1ECF02EE" w14:textId="77777777" w:rsidR="009C70D5" w:rsidRPr="00040062" w:rsidRDefault="00E47E9B" w:rsidP="00040062">
            <w:pPr>
              <w:jc w:val="center"/>
              <w:rPr>
                <w:rFonts w:ascii="Arial" w:hAnsi="Arial" w:cs="Arial"/>
                <w:b/>
                <w:lang w:val="ru-RU" w:eastAsia="ru-RU"/>
              </w:rPr>
            </w:pPr>
            <w:r w:rsidRPr="00040062">
              <w:rPr>
                <w:rFonts w:ascii="Arial" w:hAnsi="Arial" w:cs="Arial"/>
                <w:b/>
                <w:lang w:val="ru-RU" w:eastAsia="ru-RU"/>
              </w:rPr>
              <w:t>Плодовые</w:t>
            </w:r>
          </w:p>
        </w:tc>
      </w:tr>
      <w:tr w:rsidR="007929B9" w:rsidRPr="00040062" w14:paraId="5B4AD0B9"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tcPr>
          <w:p w14:paraId="2D39DC5C" w14:textId="77777777" w:rsidR="009C70D5" w:rsidRPr="00040062" w:rsidRDefault="00E47E9B" w:rsidP="00040062">
            <w:pPr>
              <w:jc w:val="center"/>
              <w:rPr>
                <w:rFonts w:ascii="Arial" w:hAnsi="Arial" w:cs="Arial"/>
                <w:lang w:val="ru-RU" w:eastAsia="ru-RU"/>
              </w:rPr>
            </w:pPr>
            <w:r w:rsidRPr="00040062">
              <w:rPr>
                <w:rFonts w:ascii="Arial" w:hAnsi="Arial" w:cs="Arial"/>
                <w:lang w:val="ru-RU" w:eastAsia="ru-RU"/>
              </w:rPr>
              <w:t>Рябина обыкновенная</w:t>
            </w:r>
          </w:p>
        </w:tc>
        <w:tc>
          <w:tcPr>
            <w:tcW w:w="848" w:type="dxa"/>
            <w:tcBorders>
              <w:top w:val="single" w:sz="4" w:space="0" w:color="auto"/>
              <w:left w:val="single" w:sz="4" w:space="0" w:color="auto"/>
              <w:bottom w:val="single" w:sz="4" w:space="0" w:color="auto"/>
              <w:right w:val="single" w:sz="4" w:space="0" w:color="auto"/>
            </w:tcBorders>
          </w:tcPr>
          <w:p w14:paraId="1FC785F9" w14:textId="77777777" w:rsidR="009C70D5" w:rsidRPr="00040062" w:rsidRDefault="00CC6344" w:rsidP="00040062">
            <w:pPr>
              <w:jc w:val="center"/>
              <w:rPr>
                <w:rFonts w:ascii="Arial" w:hAnsi="Arial" w:cs="Arial"/>
                <w:lang w:val="ru-RU" w:eastAsia="ru-RU"/>
              </w:rPr>
            </w:pPr>
            <w:r w:rsidRPr="00040062">
              <w:rPr>
                <w:rFonts w:ascii="Arial" w:hAnsi="Arial" w:cs="Arial"/>
                <w:lang w:val="ru-RU" w:eastAsia="ru-RU"/>
              </w:rPr>
              <w:t>51</w:t>
            </w:r>
          </w:p>
        </w:tc>
        <w:tc>
          <w:tcPr>
            <w:tcW w:w="848" w:type="dxa"/>
            <w:tcBorders>
              <w:top w:val="single" w:sz="4" w:space="0" w:color="auto"/>
              <w:left w:val="single" w:sz="4" w:space="0" w:color="auto"/>
              <w:bottom w:val="single" w:sz="4" w:space="0" w:color="auto"/>
              <w:right w:val="single" w:sz="4" w:space="0" w:color="auto"/>
            </w:tcBorders>
          </w:tcPr>
          <w:p w14:paraId="446B5F0C" w14:textId="77777777" w:rsidR="009C70D5" w:rsidRPr="00040062" w:rsidRDefault="00256771" w:rsidP="00040062">
            <w:pPr>
              <w:jc w:val="center"/>
              <w:rPr>
                <w:rFonts w:ascii="Arial" w:hAnsi="Arial" w:cs="Arial"/>
                <w:lang w:val="ru-RU" w:eastAsia="ru-RU"/>
              </w:rPr>
            </w:pPr>
            <w:r w:rsidRPr="00040062">
              <w:rPr>
                <w:rFonts w:ascii="Arial" w:hAnsi="Arial" w:cs="Arial"/>
                <w:lang w:val="ru-RU" w:eastAsia="ru-RU"/>
              </w:rPr>
              <w:t>20.1</w:t>
            </w:r>
          </w:p>
        </w:tc>
        <w:tc>
          <w:tcPr>
            <w:tcW w:w="996" w:type="dxa"/>
            <w:tcBorders>
              <w:top w:val="single" w:sz="4" w:space="0" w:color="auto"/>
              <w:left w:val="single" w:sz="4" w:space="0" w:color="auto"/>
              <w:bottom w:val="single" w:sz="4" w:space="0" w:color="auto"/>
              <w:right w:val="single" w:sz="4" w:space="0" w:color="auto"/>
            </w:tcBorders>
          </w:tcPr>
          <w:p w14:paraId="662A3509" w14:textId="77777777" w:rsidR="009C70D5" w:rsidRPr="00040062" w:rsidRDefault="009C70D5" w:rsidP="00040062">
            <w:pPr>
              <w:jc w:val="center"/>
              <w:rPr>
                <w:rFonts w:ascii="Arial" w:hAnsi="Arial" w:cs="Arial"/>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7C4186C3" w14:textId="77777777" w:rsidR="009C70D5" w:rsidRPr="00040062" w:rsidRDefault="009C70D5" w:rsidP="00040062">
            <w:pPr>
              <w:jc w:val="center"/>
              <w:rPr>
                <w:rFonts w:ascii="Arial" w:hAnsi="Arial" w:cs="Arial"/>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78DBE7A3" w14:textId="77777777" w:rsidR="009C70D5" w:rsidRPr="00040062" w:rsidRDefault="009F75EE" w:rsidP="00040062">
            <w:pPr>
              <w:jc w:val="center"/>
              <w:rPr>
                <w:rFonts w:ascii="Arial" w:hAnsi="Arial" w:cs="Arial"/>
                <w:lang w:eastAsia="ru-RU"/>
              </w:rPr>
            </w:pPr>
            <w:r w:rsidRPr="00040062">
              <w:rPr>
                <w:rFonts w:ascii="Arial" w:hAnsi="Arial" w:cs="Arial"/>
                <w:lang w:eastAsia="ru-RU"/>
              </w:rPr>
              <w:t>20.13</w:t>
            </w:r>
          </w:p>
        </w:tc>
        <w:tc>
          <w:tcPr>
            <w:tcW w:w="851" w:type="dxa"/>
            <w:tcBorders>
              <w:top w:val="single" w:sz="4" w:space="0" w:color="auto"/>
              <w:left w:val="single" w:sz="4" w:space="0" w:color="auto"/>
              <w:bottom w:val="single" w:sz="4" w:space="0" w:color="auto"/>
              <w:right w:val="single" w:sz="4" w:space="0" w:color="auto"/>
            </w:tcBorders>
          </w:tcPr>
          <w:p w14:paraId="275261B6" w14:textId="77777777" w:rsidR="009C70D5" w:rsidRPr="00040062" w:rsidRDefault="009C70D5" w:rsidP="00040062">
            <w:pPr>
              <w:jc w:val="center"/>
              <w:rPr>
                <w:rFonts w:ascii="Arial" w:hAnsi="Arial" w:cs="Arial"/>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1E7B4295" w14:textId="77777777" w:rsidR="009C70D5" w:rsidRPr="00040062" w:rsidRDefault="009C70D5" w:rsidP="00040062">
            <w:pPr>
              <w:jc w:val="center"/>
              <w:rPr>
                <w:rFonts w:ascii="Arial" w:hAnsi="Arial" w:cs="Arial"/>
                <w:b/>
                <w:lang w:val="ru-RU" w:eastAsia="ru-RU"/>
              </w:rPr>
            </w:pPr>
          </w:p>
        </w:tc>
        <w:tc>
          <w:tcPr>
            <w:tcW w:w="1003" w:type="dxa"/>
            <w:tcBorders>
              <w:top w:val="single" w:sz="4" w:space="0" w:color="auto"/>
              <w:left w:val="single" w:sz="4" w:space="0" w:color="auto"/>
              <w:bottom w:val="single" w:sz="4" w:space="0" w:color="auto"/>
              <w:right w:val="single" w:sz="4" w:space="0" w:color="auto"/>
            </w:tcBorders>
          </w:tcPr>
          <w:p w14:paraId="79B62232" w14:textId="77777777" w:rsidR="009C70D5" w:rsidRPr="00040062" w:rsidRDefault="009C70D5" w:rsidP="00040062">
            <w:pPr>
              <w:jc w:val="center"/>
              <w:rPr>
                <w:rFonts w:ascii="Arial" w:hAnsi="Arial" w:cs="Arial"/>
                <w:b/>
                <w:lang w:val="ru-RU" w:eastAsia="ru-RU"/>
              </w:rPr>
            </w:pPr>
          </w:p>
        </w:tc>
      </w:tr>
      <w:tr w:rsidR="007929B9" w:rsidRPr="00040062" w14:paraId="0E99295A"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tcPr>
          <w:p w14:paraId="60362D16" w14:textId="77777777" w:rsidR="00A53E5D" w:rsidRPr="00040062" w:rsidRDefault="00E47E9B" w:rsidP="00040062">
            <w:pPr>
              <w:jc w:val="center"/>
              <w:rPr>
                <w:rFonts w:ascii="Arial" w:hAnsi="Arial" w:cs="Arial"/>
                <w:lang w:val="ru-RU" w:eastAsia="ru-RU"/>
              </w:rPr>
            </w:pPr>
            <w:r w:rsidRPr="00040062">
              <w:rPr>
                <w:rFonts w:ascii="Arial" w:hAnsi="Arial" w:cs="Arial"/>
                <w:lang w:val="ru-RU" w:eastAsia="ru-RU"/>
              </w:rPr>
              <w:t>Итого плодовые</w:t>
            </w:r>
          </w:p>
        </w:tc>
        <w:tc>
          <w:tcPr>
            <w:tcW w:w="848" w:type="dxa"/>
            <w:tcBorders>
              <w:top w:val="single" w:sz="4" w:space="0" w:color="auto"/>
              <w:left w:val="single" w:sz="4" w:space="0" w:color="auto"/>
              <w:bottom w:val="single" w:sz="4" w:space="0" w:color="auto"/>
              <w:right w:val="single" w:sz="4" w:space="0" w:color="auto"/>
            </w:tcBorders>
          </w:tcPr>
          <w:p w14:paraId="196C83B4" w14:textId="77777777" w:rsidR="00A53E5D" w:rsidRPr="00040062" w:rsidRDefault="00A53E5D" w:rsidP="00040062">
            <w:pPr>
              <w:jc w:val="center"/>
              <w:rPr>
                <w:rFonts w:ascii="Arial" w:hAnsi="Arial" w:cs="Arial"/>
                <w:lang w:val="ru-RU" w:eastAsia="ru-RU"/>
              </w:rPr>
            </w:pPr>
          </w:p>
        </w:tc>
        <w:tc>
          <w:tcPr>
            <w:tcW w:w="848" w:type="dxa"/>
            <w:tcBorders>
              <w:top w:val="single" w:sz="4" w:space="0" w:color="auto"/>
              <w:left w:val="single" w:sz="4" w:space="0" w:color="auto"/>
              <w:bottom w:val="single" w:sz="4" w:space="0" w:color="auto"/>
              <w:right w:val="single" w:sz="4" w:space="0" w:color="auto"/>
            </w:tcBorders>
          </w:tcPr>
          <w:p w14:paraId="73055AA4" w14:textId="77777777" w:rsidR="00A53E5D" w:rsidRPr="00040062" w:rsidRDefault="00256771" w:rsidP="00040062">
            <w:pPr>
              <w:jc w:val="center"/>
              <w:rPr>
                <w:rFonts w:ascii="Arial" w:hAnsi="Arial" w:cs="Arial"/>
                <w:b/>
                <w:lang w:val="ru-RU" w:eastAsia="ru-RU"/>
              </w:rPr>
            </w:pPr>
            <w:r w:rsidRPr="00040062">
              <w:rPr>
                <w:rFonts w:ascii="Arial" w:hAnsi="Arial" w:cs="Arial"/>
                <w:b/>
                <w:lang w:val="ru-RU" w:eastAsia="ru-RU"/>
              </w:rPr>
              <w:t>20.1</w:t>
            </w:r>
          </w:p>
        </w:tc>
        <w:tc>
          <w:tcPr>
            <w:tcW w:w="996" w:type="dxa"/>
            <w:tcBorders>
              <w:top w:val="single" w:sz="4" w:space="0" w:color="auto"/>
              <w:left w:val="single" w:sz="4" w:space="0" w:color="auto"/>
              <w:bottom w:val="single" w:sz="4" w:space="0" w:color="auto"/>
              <w:right w:val="single" w:sz="4" w:space="0" w:color="auto"/>
            </w:tcBorders>
          </w:tcPr>
          <w:p w14:paraId="2F734602" w14:textId="77777777" w:rsidR="00A53E5D" w:rsidRPr="00040062" w:rsidRDefault="00A53E5D" w:rsidP="00040062">
            <w:pPr>
              <w:jc w:val="center"/>
              <w:rPr>
                <w:rFonts w:ascii="Arial" w:hAnsi="Arial" w:cs="Arial"/>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74517B16" w14:textId="77777777" w:rsidR="00A53E5D" w:rsidRPr="00040062" w:rsidRDefault="00A53E5D" w:rsidP="00040062">
            <w:pPr>
              <w:jc w:val="center"/>
              <w:rPr>
                <w:rFonts w:ascii="Arial" w:hAnsi="Arial" w:cs="Arial"/>
                <w:lang w:val="ru-RU" w:eastAsia="ru-RU"/>
              </w:rPr>
            </w:pPr>
          </w:p>
        </w:tc>
        <w:tc>
          <w:tcPr>
            <w:tcW w:w="992" w:type="dxa"/>
            <w:tcBorders>
              <w:top w:val="single" w:sz="4" w:space="0" w:color="auto"/>
              <w:left w:val="single" w:sz="4" w:space="0" w:color="auto"/>
              <w:bottom w:val="single" w:sz="4" w:space="0" w:color="auto"/>
              <w:right w:val="single" w:sz="4" w:space="0" w:color="auto"/>
            </w:tcBorders>
          </w:tcPr>
          <w:p w14:paraId="74EBFC51" w14:textId="77777777" w:rsidR="00A53E5D" w:rsidRPr="00040062" w:rsidRDefault="009F75EE" w:rsidP="00040062">
            <w:pPr>
              <w:jc w:val="center"/>
              <w:rPr>
                <w:rFonts w:ascii="Arial" w:hAnsi="Arial" w:cs="Arial"/>
                <w:b/>
                <w:lang w:eastAsia="ru-RU"/>
              </w:rPr>
            </w:pPr>
            <w:r w:rsidRPr="00040062">
              <w:rPr>
                <w:rFonts w:ascii="Arial" w:hAnsi="Arial" w:cs="Arial"/>
                <w:b/>
                <w:lang w:eastAsia="ru-RU"/>
              </w:rPr>
              <w:t>20.13</w:t>
            </w:r>
          </w:p>
        </w:tc>
        <w:tc>
          <w:tcPr>
            <w:tcW w:w="851" w:type="dxa"/>
            <w:tcBorders>
              <w:top w:val="single" w:sz="4" w:space="0" w:color="auto"/>
              <w:left w:val="single" w:sz="4" w:space="0" w:color="auto"/>
              <w:bottom w:val="single" w:sz="4" w:space="0" w:color="auto"/>
              <w:right w:val="single" w:sz="4" w:space="0" w:color="auto"/>
            </w:tcBorders>
          </w:tcPr>
          <w:p w14:paraId="1C3B9D0C" w14:textId="77777777" w:rsidR="00A53E5D" w:rsidRPr="00040062" w:rsidRDefault="00A53E5D" w:rsidP="00040062">
            <w:pPr>
              <w:jc w:val="center"/>
              <w:rPr>
                <w:rFonts w:ascii="Arial" w:hAnsi="Arial" w:cs="Arial"/>
                <w:lang w:val="ru-RU" w:eastAsia="ru-RU"/>
              </w:rPr>
            </w:pPr>
          </w:p>
        </w:tc>
        <w:tc>
          <w:tcPr>
            <w:tcW w:w="850" w:type="dxa"/>
            <w:tcBorders>
              <w:top w:val="single" w:sz="4" w:space="0" w:color="auto"/>
              <w:left w:val="single" w:sz="4" w:space="0" w:color="auto"/>
              <w:bottom w:val="single" w:sz="4" w:space="0" w:color="auto"/>
              <w:right w:val="single" w:sz="4" w:space="0" w:color="auto"/>
            </w:tcBorders>
          </w:tcPr>
          <w:p w14:paraId="3604A54F" w14:textId="77777777" w:rsidR="00A53E5D" w:rsidRPr="00040062" w:rsidRDefault="00A53E5D" w:rsidP="00040062">
            <w:pPr>
              <w:jc w:val="center"/>
              <w:rPr>
                <w:rFonts w:ascii="Arial" w:hAnsi="Arial" w:cs="Arial"/>
                <w:b/>
                <w:lang w:val="ru-RU" w:eastAsia="ru-RU"/>
              </w:rPr>
            </w:pPr>
          </w:p>
        </w:tc>
        <w:tc>
          <w:tcPr>
            <w:tcW w:w="1003" w:type="dxa"/>
            <w:tcBorders>
              <w:top w:val="single" w:sz="4" w:space="0" w:color="auto"/>
              <w:left w:val="single" w:sz="4" w:space="0" w:color="auto"/>
              <w:bottom w:val="single" w:sz="4" w:space="0" w:color="auto"/>
              <w:right w:val="single" w:sz="4" w:space="0" w:color="auto"/>
            </w:tcBorders>
          </w:tcPr>
          <w:p w14:paraId="6B469A45" w14:textId="77777777" w:rsidR="00A53E5D" w:rsidRPr="00040062" w:rsidRDefault="00A53E5D" w:rsidP="00040062">
            <w:pPr>
              <w:jc w:val="center"/>
              <w:rPr>
                <w:rFonts w:ascii="Arial" w:hAnsi="Arial" w:cs="Arial"/>
                <w:b/>
                <w:lang w:val="ru-RU" w:eastAsia="ru-RU"/>
              </w:rPr>
            </w:pPr>
          </w:p>
        </w:tc>
      </w:tr>
      <w:tr w:rsidR="007929B9" w:rsidRPr="00040062" w14:paraId="608C616D" w14:textId="77777777" w:rsidTr="00CC2A6C">
        <w:trPr>
          <w:trHeight w:val="81"/>
        </w:trPr>
        <w:tc>
          <w:tcPr>
            <w:tcW w:w="2826" w:type="dxa"/>
            <w:tcBorders>
              <w:top w:val="single" w:sz="4" w:space="0" w:color="auto"/>
              <w:left w:val="single" w:sz="4" w:space="0" w:color="auto"/>
              <w:bottom w:val="single" w:sz="4" w:space="0" w:color="auto"/>
              <w:right w:val="single" w:sz="4" w:space="0" w:color="auto"/>
            </w:tcBorders>
            <w:vAlign w:val="center"/>
          </w:tcPr>
          <w:p w14:paraId="24D424E8" w14:textId="77777777" w:rsidR="001131D8" w:rsidRPr="00040062" w:rsidRDefault="00E47E9B" w:rsidP="00040062">
            <w:pPr>
              <w:jc w:val="center"/>
              <w:rPr>
                <w:rFonts w:ascii="Arial" w:hAnsi="Arial" w:cs="Arial"/>
                <w:b/>
                <w:lang w:val="ru-RU" w:eastAsia="ru-RU"/>
              </w:rPr>
            </w:pPr>
            <w:r w:rsidRPr="00040062">
              <w:rPr>
                <w:rFonts w:ascii="Arial" w:hAnsi="Arial" w:cs="Arial"/>
                <w:b/>
                <w:lang w:val="ru-RU" w:eastAsia="ru-RU"/>
              </w:rPr>
              <w:t>Всего по разделам</w:t>
            </w:r>
          </w:p>
        </w:tc>
        <w:tc>
          <w:tcPr>
            <w:tcW w:w="848" w:type="dxa"/>
            <w:tcBorders>
              <w:top w:val="nil"/>
              <w:left w:val="nil"/>
              <w:bottom w:val="single" w:sz="4" w:space="0" w:color="auto"/>
              <w:right w:val="single" w:sz="4" w:space="0" w:color="auto"/>
            </w:tcBorders>
          </w:tcPr>
          <w:p w14:paraId="7998AF7F" w14:textId="77777777" w:rsidR="001131D8" w:rsidRPr="00040062" w:rsidRDefault="001131D8" w:rsidP="00040062">
            <w:pPr>
              <w:jc w:val="center"/>
              <w:rPr>
                <w:rFonts w:ascii="Arial" w:hAnsi="Arial" w:cs="Arial"/>
                <w:b/>
                <w:lang w:val="ru-RU" w:eastAsia="ru-RU"/>
              </w:rPr>
            </w:pPr>
          </w:p>
        </w:tc>
        <w:tc>
          <w:tcPr>
            <w:tcW w:w="848" w:type="dxa"/>
            <w:tcBorders>
              <w:top w:val="nil"/>
              <w:left w:val="nil"/>
              <w:bottom w:val="single" w:sz="4" w:space="0" w:color="auto"/>
              <w:right w:val="single" w:sz="4" w:space="0" w:color="auto"/>
            </w:tcBorders>
          </w:tcPr>
          <w:p w14:paraId="71918575" w14:textId="77777777" w:rsidR="001131D8" w:rsidRPr="00040062" w:rsidRDefault="009F75EE" w:rsidP="00040062">
            <w:pPr>
              <w:ind w:hanging="87"/>
              <w:jc w:val="center"/>
              <w:rPr>
                <w:rFonts w:ascii="Arial" w:hAnsi="Arial" w:cs="Arial"/>
                <w:b/>
                <w:lang w:eastAsia="ru-RU"/>
              </w:rPr>
            </w:pPr>
            <w:r w:rsidRPr="00040062">
              <w:rPr>
                <w:rFonts w:ascii="Arial" w:hAnsi="Arial" w:cs="Arial"/>
                <w:b/>
                <w:lang w:eastAsia="ru-RU"/>
              </w:rPr>
              <w:t>450</w:t>
            </w:r>
          </w:p>
        </w:tc>
        <w:tc>
          <w:tcPr>
            <w:tcW w:w="996" w:type="dxa"/>
            <w:tcBorders>
              <w:top w:val="nil"/>
              <w:left w:val="nil"/>
              <w:bottom w:val="single" w:sz="4" w:space="0" w:color="auto"/>
              <w:right w:val="single" w:sz="4" w:space="0" w:color="auto"/>
            </w:tcBorders>
          </w:tcPr>
          <w:p w14:paraId="76B9D01D" w14:textId="77777777" w:rsidR="001131D8" w:rsidRPr="00040062" w:rsidRDefault="001131D8" w:rsidP="00040062">
            <w:pPr>
              <w:jc w:val="center"/>
              <w:rPr>
                <w:rFonts w:ascii="Arial" w:hAnsi="Arial" w:cs="Arial"/>
                <w:b/>
                <w:lang w:val="ru-RU" w:eastAsia="ru-RU"/>
              </w:rPr>
            </w:pPr>
          </w:p>
        </w:tc>
        <w:tc>
          <w:tcPr>
            <w:tcW w:w="992" w:type="dxa"/>
            <w:tcBorders>
              <w:top w:val="nil"/>
              <w:left w:val="nil"/>
              <w:bottom w:val="single" w:sz="4" w:space="0" w:color="auto"/>
              <w:right w:val="single" w:sz="4" w:space="0" w:color="auto"/>
            </w:tcBorders>
          </w:tcPr>
          <w:p w14:paraId="5171D70E" w14:textId="77777777" w:rsidR="001131D8" w:rsidRPr="00040062" w:rsidRDefault="009F75EE" w:rsidP="00040062">
            <w:pPr>
              <w:jc w:val="center"/>
              <w:rPr>
                <w:rFonts w:ascii="Arial" w:hAnsi="Arial" w:cs="Arial"/>
                <w:b/>
                <w:lang w:eastAsia="ru-RU"/>
              </w:rPr>
            </w:pPr>
            <w:r w:rsidRPr="00040062">
              <w:rPr>
                <w:rFonts w:ascii="Arial" w:hAnsi="Arial" w:cs="Arial"/>
                <w:b/>
                <w:lang w:eastAsia="ru-RU"/>
              </w:rPr>
              <w:t>6.28</w:t>
            </w:r>
          </w:p>
        </w:tc>
        <w:tc>
          <w:tcPr>
            <w:tcW w:w="992" w:type="dxa"/>
            <w:tcBorders>
              <w:top w:val="nil"/>
              <w:left w:val="nil"/>
              <w:bottom w:val="single" w:sz="4" w:space="0" w:color="auto"/>
              <w:right w:val="single" w:sz="4" w:space="0" w:color="auto"/>
            </w:tcBorders>
          </w:tcPr>
          <w:p w14:paraId="17540AEE" w14:textId="77777777" w:rsidR="001131D8" w:rsidRPr="00040062" w:rsidRDefault="009F75EE" w:rsidP="00040062">
            <w:pPr>
              <w:jc w:val="center"/>
              <w:rPr>
                <w:rFonts w:ascii="Arial" w:hAnsi="Arial" w:cs="Arial"/>
                <w:b/>
                <w:lang w:eastAsia="ru-RU"/>
              </w:rPr>
            </w:pPr>
            <w:r w:rsidRPr="00040062">
              <w:rPr>
                <w:rFonts w:ascii="Arial" w:hAnsi="Arial" w:cs="Arial"/>
                <w:b/>
                <w:lang w:eastAsia="ru-RU"/>
              </w:rPr>
              <w:t>397.79</w:t>
            </w:r>
          </w:p>
        </w:tc>
        <w:tc>
          <w:tcPr>
            <w:tcW w:w="851" w:type="dxa"/>
            <w:tcBorders>
              <w:top w:val="single" w:sz="4" w:space="0" w:color="auto"/>
              <w:left w:val="nil"/>
              <w:bottom w:val="single" w:sz="4" w:space="0" w:color="auto"/>
              <w:right w:val="single" w:sz="4" w:space="0" w:color="auto"/>
            </w:tcBorders>
          </w:tcPr>
          <w:p w14:paraId="0E3413F2" w14:textId="77777777" w:rsidR="001131D8" w:rsidRPr="00040062" w:rsidRDefault="009F75EE" w:rsidP="00040062">
            <w:pPr>
              <w:ind w:hanging="108"/>
              <w:jc w:val="center"/>
              <w:rPr>
                <w:rFonts w:ascii="Arial" w:hAnsi="Arial" w:cs="Arial"/>
                <w:b/>
                <w:lang w:eastAsia="ru-RU"/>
              </w:rPr>
            </w:pPr>
            <w:r w:rsidRPr="00040062">
              <w:rPr>
                <w:rFonts w:ascii="Arial" w:hAnsi="Arial" w:cs="Arial"/>
                <w:b/>
                <w:lang w:eastAsia="ru-RU"/>
              </w:rPr>
              <w:t>45.58</w:t>
            </w:r>
          </w:p>
        </w:tc>
        <w:tc>
          <w:tcPr>
            <w:tcW w:w="850" w:type="dxa"/>
            <w:tcBorders>
              <w:top w:val="single" w:sz="4" w:space="0" w:color="auto"/>
              <w:left w:val="nil"/>
              <w:bottom w:val="single" w:sz="4" w:space="0" w:color="auto"/>
              <w:right w:val="single" w:sz="4" w:space="0" w:color="auto"/>
            </w:tcBorders>
          </w:tcPr>
          <w:p w14:paraId="7EEDE953" w14:textId="77777777" w:rsidR="001131D8" w:rsidRPr="00040062" w:rsidRDefault="009F75EE" w:rsidP="00040062">
            <w:pPr>
              <w:jc w:val="center"/>
              <w:rPr>
                <w:rFonts w:ascii="Arial" w:hAnsi="Arial" w:cs="Arial"/>
                <w:b/>
                <w:lang w:eastAsia="ru-RU"/>
              </w:rPr>
            </w:pPr>
            <w:r w:rsidRPr="00040062">
              <w:rPr>
                <w:rFonts w:ascii="Arial" w:hAnsi="Arial" w:cs="Arial"/>
                <w:b/>
                <w:lang w:eastAsia="ru-RU"/>
              </w:rPr>
              <w:t>0.39</w:t>
            </w:r>
          </w:p>
        </w:tc>
        <w:tc>
          <w:tcPr>
            <w:tcW w:w="1003" w:type="dxa"/>
            <w:tcBorders>
              <w:top w:val="nil"/>
              <w:left w:val="nil"/>
              <w:bottom w:val="single" w:sz="4" w:space="0" w:color="auto"/>
              <w:right w:val="single" w:sz="4" w:space="0" w:color="auto"/>
            </w:tcBorders>
          </w:tcPr>
          <w:p w14:paraId="081D211F" w14:textId="77777777" w:rsidR="001131D8" w:rsidRPr="00040062" w:rsidRDefault="001131D8" w:rsidP="00040062">
            <w:pPr>
              <w:jc w:val="center"/>
              <w:rPr>
                <w:rFonts w:ascii="Arial" w:hAnsi="Arial" w:cs="Arial"/>
                <w:b/>
                <w:lang w:val="ru-RU" w:eastAsia="ru-RU"/>
              </w:rPr>
            </w:pPr>
          </w:p>
        </w:tc>
      </w:tr>
    </w:tbl>
    <w:p w14:paraId="04827129" w14:textId="77777777" w:rsidR="00D903F7" w:rsidRPr="00040062" w:rsidRDefault="00D903F7" w:rsidP="00040062">
      <w:pPr>
        <w:ind w:firstLine="684"/>
        <w:jc w:val="both"/>
        <w:rPr>
          <w:rFonts w:ascii="Arial" w:hAnsi="Arial" w:cs="Arial"/>
          <w:lang w:val="ru-RU" w:eastAsia="ru-RU"/>
        </w:rPr>
      </w:pPr>
    </w:p>
    <w:p w14:paraId="1B3BEE37" w14:textId="77777777" w:rsidR="00D903F7" w:rsidRPr="00040062" w:rsidRDefault="00E47E9B" w:rsidP="00040062">
      <w:pPr>
        <w:ind w:firstLine="684"/>
        <w:jc w:val="both"/>
        <w:rPr>
          <w:rFonts w:ascii="Arial" w:hAnsi="Arial" w:cs="Arial"/>
          <w:lang w:val="ru-RU" w:eastAsia="ru-RU"/>
        </w:rPr>
      </w:pPr>
      <w:r w:rsidRPr="00040062">
        <w:rPr>
          <w:rFonts w:ascii="Arial" w:hAnsi="Arial" w:cs="Arial"/>
          <w:lang w:val="ru-RU" w:eastAsia="ru-RU"/>
        </w:rPr>
        <w:t>Повыдельный план лесонасаждений, окрашенный по преобладающим породам представлен в приложении Б.</w:t>
      </w:r>
    </w:p>
    <w:p w14:paraId="652E6FEC" w14:textId="77777777" w:rsidR="00D903F7" w:rsidRPr="00040062" w:rsidRDefault="00E47E9B" w:rsidP="00040062">
      <w:pPr>
        <w:ind w:firstLine="684"/>
        <w:jc w:val="both"/>
        <w:rPr>
          <w:rFonts w:ascii="Arial" w:hAnsi="Arial" w:cs="Arial"/>
          <w:lang w:val="ru-RU" w:eastAsia="ru-RU"/>
        </w:rPr>
      </w:pPr>
      <w:r w:rsidRPr="00040062">
        <w:rPr>
          <w:rFonts w:ascii="Arial" w:hAnsi="Arial" w:cs="Arial"/>
          <w:lang w:val="ru-RU" w:eastAsia="ru-RU"/>
        </w:rPr>
        <w:t xml:space="preserve">В лесном фонде лесничества преобладают насаждения </w:t>
      </w:r>
      <w:r w:rsidR="00A53E5D" w:rsidRPr="00040062">
        <w:rPr>
          <w:rFonts w:ascii="Arial" w:hAnsi="Arial" w:cs="Arial"/>
          <w:lang w:val="ru-RU" w:eastAsia="ru-RU"/>
        </w:rPr>
        <w:t>мягколиственных</w:t>
      </w:r>
      <w:r w:rsidRPr="00040062">
        <w:rPr>
          <w:rFonts w:ascii="Arial" w:hAnsi="Arial" w:cs="Arial"/>
          <w:lang w:val="ru-RU" w:eastAsia="ru-RU"/>
        </w:rPr>
        <w:t xml:space="preserve"> пород, занимающие </w:t>
      </w:r>
      <w:r w:rsidR="00A53E5D" w:rsidRPr="00040062">
        <w:rPr>
          <w:rFonts w:ascii="Arial" w:hAnsi="Arial" w:cs="Arial"/>
          <w:lang w:val="ru-RU" w:eastAsia="ru-RU"/>
        </w:rPr>
        <w:t xml:space="preserve">около </w:t>
      </w:r>
      <w:r w:rsidR="004D04B3" w:rsidRPr="00040062">
        <w:rPr>
          <w:rFonts w:ascii="Arial" w:hAnsi="Arial" w:cs="Arial"/>
          <w:lang w:val="ru-RU" w:eastAsia="ru-RU"/>
        </w:rPr>
        <w:t xml:space="preserve">80,4 </w:t>
      </w:r>
      <w:r w:rsidRPr="00040062">
        <w:rPr>
          <w:rFonts w:ascii="Arial" w:hAnsi="Arial" w:cs="Arial"/>
          <w:lang w:val="ru-RU" w:eastAsia="ru-RU"/>
        </w:rPr>
        <w:t>% покрытых лесной растительностью земель. Основной древостой представлен</w:t>
      </w:r>
      <w:r w:rsidR="00B705C0" w:rsidRPr="00040062">
        <w:rPr>
          <w:rFonts w:ascii="Arial" w:hAnsi="Arial" w:cs="Arial"/>
          <w:lang w:val="ru-RU" w:eastAsia="ru-RU"/>
        </w:rPr>
        <w:t xml:space="preserve"> средневозрастными </w:t>
      </w:r>
      <w:r w:rsidR="0013311B" w:rsidRPr="00040062">
        <w:rPr>
          <w:rFonts w:ascii="Arial" w:hAnsi="Arial" w:cs="Arial"/>
          <w:lang w:val="ru-RU" w:eastAsia="ru-RU"/>
        </w:rPr>
        <w:t>насаждения</w:t>
      </w:r>
      <w:r w:rsidR="00B705C0" w:rsidRPr="00040062">
        <w:rPr>
          <w:rFonts w:ascii="Arial" w:hAnsi="Arial" w:cs="Arial"/>
          <w:lang w:val="ru-RU" w:eastAsia="ru-RU"/>
        </w:rPr>
        <w:t>ми (</w:t>
      </w:r>
      <w:r w:rsidR="004D04B3" w:rsidRPr="00040062">
        <w:rPr>
          <w:rFonts w:ascii="Arial" w:hAnsi="Arial" w:cs="Arial"/>
          <w:lang w:val="ru-RU" w:eastAsia="ru-RU"/>
        </w:rPr>
        <w:t>52,1</w:t>
      </w:r>
      <w:r w:rsidR="00B705C0" w:rsidRPr="00040062">
        <w:rPr>
          <w:rFonts w:ascii="Arial" w:hAnsi="Arial" w:cs="Arial"/>
          <w:lang w:val="ru-RU" w:eastAsia="ru-RU"/>
        </w:rPr>
        <w:t xml:space="preserve">%) </w:t>
      </w:r>
      <w:r w:rsidR="0013311B" w:rsidRPr="00040062">
        <w:rPr>
          <w:rFonts w:ascii="Arial" w:hAnsi="Arial" w:cs="Arial"/>
          <w:lang w:val="ru-RU" w:eastAsia="ru-RU"/>
        </w:rPr>
        <w:t>ели, пихты сахалинской</w:t>
      </w:r>
      <w:r w:rsidR="00B705C0" w:rsidRPr="00040062">
        <w:rPr>
          <w:rFonts w:ascii="Arial" w:hAnsi="Arial" w:cs="Arial"/>
          <w:lang w:val="ru-RU" w:eastAsia="ru-RU"/>
        </w:rPr>
        <w:t xml:space="preserve">, </w:t>
      </w:r>
      <w:r w:rsidR="00A53E5D" w:rsidRPr="00040062">
        <w:rPr>
          <w:rFonts w:ascii="Arial" w:hAnsi="Arial" w:cs="Arial"/>
          <w:lang w:val="ru-RU" w:eastAsia="ru-RU"/>
        </w:rPr>
        <w:t xml:space="preserve">лиственницы, березы, </w:t>
      </w:r>
      <w:r w:rsidR="0013311B" w:rsidRPr="00040062">
        <w:rPr>
          <w:rFonts w:ascii="Arial" w:hAnsi="Arial" w:cs="Arial"/>
          <w:lang w:val="ru-RU" w:eastAsia="ru-RU"/>
        </w:rPr>
        <w:t>ольхи</w:t>
      </w:r>
      <w:r w:rsidR="00A53E5D" w:rsidRPr="00040062">
        <w:rPr>
          <w:rFonts w:ascii="Arial" w:hAnsi="Arial" w:cs="Arial"/>
          <w:lang w:val="ru-RU" w:eastAsia="ru-RU"/>
        </w:rPr>
        <w:t>, ивы древовидной и рябины обыкновенной</w:t>
      </w:r>
      <w:r w:rsidR="0013311B" w:rsidRPr="00040062">
        <w:rPr>
          <w:rFonts w:ascii="Arial" w:hAnsi="Arial" w:cs="Arial"/>
          <w:lang w:val="ru-RU" w:eastAsia="ru-RU"/>
        </w:rPr>
        <w:t xml:space="preserve">. </w:t>
      </w:r>
      <w:r w:rsidR="00CB133F" w:rsidRPr="00040062">
        <w:rPr>
          <w:rFonts w:ascii="Arial" w:hAnsi="Arial" w:cs="Arial"/>
          <w:lang w:val="ru-RU" w:eastAsia="ru-RU"/>
        </w:rPr>
        <w:t>Спелые и п</w:t>
      </w:r>
      <w:r w:rsidRPr="00040062">
        <w:rPr>
          <w:rFonts w:ascii="Arial" w:hAnsi="Arial" w:cs="Arial"/>
          <w:lang w:val="ru-RU" w:eastAsia="ru-RU"/>
        </w:rPr>
        <w:t xml:space="preserve">ерестойные </w:t>
      </w:r>
      <w:r w:rsidR="00F958BA" w:rsidRPr="00040062">
        <w:rPr>
          <w:rFonts w:ascii="Arial" w:hAnsi="Arial" w:cs="Arial"/>
          <w:lang w:val="ru-RU" w:eastAsia="ru-RU"/>
        </w:rPr>
        <w:t xml:space="preserve">лесные </w:t>
      </w:r>
      <w:r w:rsidRPr="00040062">
        <w:rPr>
          <w:rFonts w:ascii="Arial" w:hAnsi="Arial" w:cs="Arial"/>
          <w:lang w:val="ru-RU" w:eastAsia="ru-RU"/>
        </w:rPr>
        <w:t>насаждения</w:t>
      </w:r>
      <w:r w:rsidR="00CB133F" w:rsidRPr="00040062">
        <w:rPr>
          <w:rFonts w:ascii="Arial" w:hAnsi="Arial" w:cs="Arial"/>
          <w:lang w:val="ru-RU" w:eastAsia="ru-RU"/>
        </w:rPr>
        <w:t>, а также молодняки 1 класса</w:t>
      </w:r>
      <w:r w:rsidR="00F958BA" w:rsidRPr="00040062">
        <w:rPr>
          <w:rFonts w:ascii="Arial" w:hAnsi="Arial" w:cs="Arial"/>
          <w:lang w:val="ru-RU" w:eastAsia="ru-RU"/>
        </w:rPr>
        <w:t xml:space="preserve"> отсутствуют</w:t>
      </w:r>
      <w:r w:rsidRPr="00040062">
        <w:rPr>
          <w:rFonts w:ascii="Arial" w:hAnsi="Arial" w:cs="Arial"/>
          <w:lang w:val="ru-RU" w:eastAsia="ru-RU"/>
        </w:rPr>
        <w:t xml:space="preserve">. </w:t>
      </w:r>
      <w:r w:rsidR="00CB133F" w:rsidRPr="00040062">
        <w:rPr>
          <w:rFonts w:ascii="Arial" w:hAnsi="Arial" w:cs="Arial"/>
          <w:lang w:val="ru-RU" w:eastAsia="ru-RU"/>
        </w:rPr>
        <w:t>Приспевающие насаждения</w:t>
      </w:r>
      <w:r w:rsidRPr="00040062">
        <w:rPr>
          <w:rFonts w:ascii="Arial" w:hAnsi="Arial" w:cs="Arial"/>
          <w:lang w:val="ru-RU" w:eastAsia="ru-RU"/>
        </w:rPr>
        <w:t xml:space="preserve"> </w:t>
      </w:r>
      <w:r w:rsidR="00CB133F" w:rsidRPr="00040062">
        <w:rPr>
          <w:rFonts w:ascii="Arial" w:hAnsi="Arial" w:cs="Arial"/>
          <w:lang w:val="ru-RU" w:eastAsia="ru-RU"/>
        </w:rPr>
        <w:t xml:space="preserve">и молодняки 2 класса </w:t>
      </w:r>
      <w:r w:rsidR="00F958BA" w:rsidRPr="00040062">
        <w:rPr>
          <w:rFonts w:ascii="Arial" w:hAnsi="Arial" w:cs="Arial"/>
          <w:lang w:val="ru-RU" w:eastAsia="ru-RU"/>
        </w:rPr>
        <w:t xml:space="preserve">составляют </w:t>
      </w:r>
      <w:r w:rsidR="0013311B" w:rsidRPr="00040062">
        <w:rPr>
          <w:rFonts w:ascii="Arial" w:hAnsi="Arial" w:cs="Arial"/>
          <w:lang w:val="ru-RU" w:eastAsia="ru-RU"/>
        </w:rPr>
        <w:t>менее</w:t>
      </w:r>
      <w:r w:rsidR="00F958BA" w:rsidRPr="00040062">
        <w:rPr>
          <w:rFonts w:ascii="Arial" w:hAnsi="Arial" w:cs="Arial"/>
          <w:lang w:val="ru-RU" w:eastAsia="ru-RU"/>
        </w:rPr>
        <w:t xml:space="preserve"> 1% всего древостоя</w:t>
      </w:r>
      <w:r w:rsidRPr="00040062">
        <w:rPr>
          <w:rFonts w:ascii="Arial" w:hAnsi="Arial" w:cs="Arial"/>
          <w:lang w:val="ru-RU" w:eastAsia="ru-RU"/>
        </w:rPr>
        <w:t xml:space="preserve">. </w:t>
      </w:r>
    </w:p>
    <w:p w14:paraId="41889690" w14:textId="77777777" w:rsidR="00AF25FE" w:rsidRPr="00040062" w:rsidRDefault="00E47E9B" w:rsidP="00040062">
      <w:pPr>
        <w:ind w:firstLine="684"/>
        <w:jc w:val="both"/>
        <w:rPr>
          <w:rFonts w:ascii="Arial" w:hAnsi="Arial" w:cs="Arial"/>
          <w:lang w:val="ru-RU" w:eastAsia="ru-RU"/>
        </w:rPr>
      </w:pPr>
      <w:r w:rsidRPr="00040062">
        <w:rPr>
          <w:rFonts w:ascii="Arial" w:hAnsi="Arial" w:cs="Arial"/>
          <w:lang w:val="ru-RU" w:eastAsia="ru-RU"/>
        </w:rPr>
        <w:lastRenderedPageBreak/>
        <w:t xml:space="preserve">Основная площадь городских лесов занята </w:t>
      </w:r>
      <w:r w:rsidR="00CB133F" w:rsidRPr="00040062">
        <w:rPr>
          <w:rFonts w:ascii="Arial" w:hAnsi="Arial" w:cs="Arial"/>
          <w:lang w:val="ru-RU" w:eastAsia="ru-RU"/>
        </w:rPr>
        <w:t>мягколиственными породами</w:t>
      </w:r>
      <w:r w:rsidRPr="00040062">
        <w:rPr>
          <w:rFonts w:ascii="Arial" w:hAnsi="Arial" w:cs="Arial"/>
          <w:lang w:val="ru-RU" w:eastAsia="ru-RU"/>
        </w:rPr>
        <w:t xml:space="preserve">, в том числе </w:t>
      </w:r>
      <w:r w:rsidR="00CB133F" w:rsidRPr="00040062">
        <w:rPr>
          <w:rFonts w:ascii="Arial" w:hAnsi="Arial" w:cs="Arial"/>
          <w:lang w:val="ru-RU" w:eastAsia="ru-RU"/>
        </w:rPr>
        <w:t>березой, ольхой и ивой</w:t>
      </w:r>
      <w:r w:rsidR="00AF31A3" w:rsidRPr="00040062">
        <w:rPr>
          <w:rFonts w:ascii="Arial" w:hAnsi="Arial" w:cs="Arial"/>
          <w:lang w:val="ru-RU" w:eastAsia="ru-RU"/>
        </w:rPr>
        <w:t>.</w:t>
      </w:r>
    </w:p>
    <w:p w14:paraId="3004E662" w14:textId="77777777" w:rsidR="003A18F5" w:rsidRPr="00040062" w:rsidRDefault="00D903F7" w:rsidP="00040062">
      <w:pPr>
        <w:ind w:firstLine="684"/>
        <w:jc w:val="both"/>
        <w:rPr>
          <w:rFonts w:ascii="Arial" w:hAnsi="Arial" w:cs="Arial"/>
          <w:lang w:val="ru-RU" w:eastAsia="ru-RU"/>
        </w:rPr>
      </w:pPr>
      <w:r w:rsidRPr="00040062">
        <w:rPr>
          <w:rFonts w:ascii="Arial" w:hAnsi="Arial" w:cs="Arial"/>
          <w:lang w:val="ru-RU" w:eastAsia="ru-RU"/>
        </w:rPr>
        <w:t>На некоторых участках леса зафиксирован свежий сухостой и сухостой прошлых лет; обнаружен валеж.</w:t>
      </w:r>
    </w:p>
    <w:p w14:paraId="47070FCC" w14:textId="77777777" w:rsidR="00CB133F" w:rsidRPr="00040062" w:rsidRDefault="00CB133F" w:rsidP="00040062">
      <w:pPr>
        <w:ind w:firstLine="684"/>
        <w:jc w:val="both"/>
        <w:rPr>
          <w:rFonts w:ascii="Arial" w:hAnsi="Arial" w:cs="Arial"/>
          <w:lang w:val="ru-RU" w:eastAsia="ru-RU"/>
        </w:rPr>
        <w:sectPr w:rsidR="00CB133F" w:rsidRPr="00040062" w:rsidSect="00D26C7F">
          <w:pgSz w:w="11907" w:h="16840"/>
          <w:pgMar w:top="1134" w:right="567" w:bottom="1134" w:left="1134" w:header="0" w:footer="720" w:gutter="0"/>
          <w:cols w:space="720"/>
          <w:docGrid w:linePitch="326"/>
        </w:sectPr>
      </w:pPr>
    </w:p>
    <w:p w14:paraId="74F5E8E9" w14:textId="77777777" w:rsidR="00D903F7" w:rsidRPr="00040062" w:rsidRDefault="00E47E9B" w:rsidP="00040062">
      <w:pPr>
        <w:jc w:val="both"/>
        <w:rPr>
          <w:rFonts w:ascii="Arial" w:hAnsi="Arial" w:cs="Arial"/>
          <w:b/>
          <w:lang w:val="ru-RU" w:eastAsia="ru-RU"/>
        </w:rPr>
      </w:pPr>
      <w:r w:rsidRPr="00040062">
        <w:rPr>
          <w:rFonts w:ascii="Arial" w:hAnsi="Arial" w:cs="Arial"/>
          <w:b/>
          <w:lang w:val="ru-RU" w:eastAsia="ru-RU"/>
        </w:rPr>
        <w:lastRenderedPageBreak/>
        <w:t>Таблица 2.2.3 – Породный состав и возрастная структура лесов</w:t>
      </w:r>
    </w:p>
    <w:p w14:paraId="18F530C0" w14:textId="77777777" w:rsidR="00D903F7" w:rsidRPr="00040062" w:rsidRDefault="00BA5272" w:rsidP="00040062">
      <w:pPr>
        <w:jc w:val="right"/>
        <w:rPr>
          <w:rFonts w:ascii="Arial" w:hAnsi="Arial" w:cs="Arial"/>
          <w:lang w:val="ru-RU" w:eastAsia="ru-RU"/>
        </w:rPr>
      </w:pPr>
      <w:r w:rsidRPr="00040062">
        <w:rPr>
          <w:rFonts w:ascii="Arial" w:hAnsi="Arial" w:cs="Arial"/>
          <w:lang w:val="ru-RU" w:eastAsia="ru-RU"/>
        </w:rPr>
        <w:t>З</w:t>
      </w:r>
      <w:r w:rsidR="00E47E9B" w:rsidRPr="00040062">
        <w:rPr>
          <w:rFonts w:ascii="Arial" w:hAnsi="Arial" w:cs="Arial"/>
          <w:lang w:val="ru-RU" w:eastAsia="ru-RU"/>
        </w:rPr>
        <w:t xml:space="preserve">апас, </w:t>
      </w:r>
      <w:r w:rsidR="00794E8D" w:rsidRPr="00040062">
        <w:rPr>
          <w:rFonts w:ascii="Arial" w:hAnsi="Arial" w:cs="Arial"/>
          <w:lang w:val="ru-RU" w:eastAsia="ru-RU"/>
        </w:rPr>
        <w:t>тыс.</w:t>
      </w:r>
      <w:r w:rsidR="00E47E9B" w:rsidRPr="00040062">
        <w:rPr>
          <w:rFonts w:ascii="Arial" w:hAnsi="Arial" w:cs="Arial"/>
          <w:lang w:val="ru-RU" w:eastAsia="ru-RU"/>
        </w:rPr>
        <w:t>м</w:t>
      </w:r>
      <w:r w:rsidR="00E47E9B" w:rsidRPr="00040062">
        <w:rPr>
          <w:rFonts w:ascii="Arial" w:hAnsi="Arial" w:cs="Arial"/>
          <w:vertAlign w:val="superscript"/>
          <w:lang w:val="ru-RU" w:eastAsia="ru-RU"/>
        </w:rPr>
        <w:t>3</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862"/>
        <w:gridCol w:w="754"/>
        <w:gridCol w:w="684"/>
        <w:gridCol w:w="862"/>
        <w:gridCol w:w="831"/>
        <w:gridCol w:w="847"/>
        <w:gridCol w:w="698"/>
        <w:gridCol w:w="741"/>
        <w:gridCol w:w="1406"/>
      </w:tblGrid>
      <w:tr w:rsidR="007929B9" w:rsidRPr="00040062" w14:paraId="4DA2E9E3" w14:textId="77777777" w:rsidTr="00822CC8">
        <w:trPr>
          <w:trHeight w:val="304"/>
        </w:trPr>
        <w:tc>
          <w:tcPr>
            <w:tcW w:w="2292" w:type="dxa"/>
            <w:vMerge w:val="restart"/>
            <w:shd w:val="clear" w:color="000000" w:fill="FFFFFF"/>
            <w:vAlign w:val="center"/>
          </w:tcPr>
          <w:p w14:paraId="115C0434"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Преобладающие древесные и кустарниковые породы</w:t>
            </w:r>
          </w:p>
        </w:tc>
        <w:tc>
          <w:tcPr>
            <w:tcW w:w="5686" w:type="dxa"/>
            <w:gridSpan w:val="7"/>
            <w:shd w:val="clear" w:color="000000" w:fill="FFFFFF"/>
            <w:vAlign w:val="center"/>
            <w:hideMark/>
          </w:tcPr>
          <w:p w14:paraId="1219F930"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Общий запас насаждений, </w:t>
            </w:r>
            <w:r w:rsidR="009A7034" w:rsidRPr="00040062">
              <w:rPr>
                <w:rFonts w:ascii="Arial" w:hAnsi="Arial" w:cs="Arial"/>
                <w:lang w:val="ru-RU" w:eastAsia="ru-RU"/>
              </w:rPr>
              <w:t>тыс.</w:t>
            </w:r>
            <w:r w:rsidRPr="00040062">
              <w:rPr>
                <w:rFonts w:ascii="Arial" w:hAnsi="Arial" w:cs="Arial"/>
                <w:lang w:val="ru-RU" w:eastAsia="ru-RU"/>
              </w:rPr>
              <w:t>м</w:t>
            </w:r>
            <w:r w:rsidRPr="00040062">
              <w:rPr>
                <w:rFonts w:ascii="Arial" w:hAnsi="Arial" w:cs="Arial"/>
                <w:vertAlign w:val="superscript"/>
                <w:lang w:val="ru-RU" w:eastAsia="ru-RU"/>
              </w:rPr>
              <w:t>3</w:t>
            </w:r>
          </w:p>
        </w:tc>
        <w:tc>
          <w:tcPr>
            <w:tcW w:w="758" w:type="dxa"/>
            <w:vMerge w:val="restart"/>
            <w:shd w:val="clear" w:color="000000" w:fill="FFFFFF"/>
            <w:textDirection w:val="btLr"/>
            <w:vAlign w:val="center"/>
            <w:hideMark/>
          </w:tcPr>
          <w:p w14:paraId="0979660E"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Общий средний прирост</w:t>
            </w:r>
          </w:p>
        </w:tc>
        <w:tc>
          <w:tcPr>
            <w:tcW w:w="1470" w:type="dxa"/>
            <w:vMerge w:val="restart"/>
            <w:shd w:val="clear" w:color="000000" w:fill="FFFFFF"/>
            <w:vAlign w:val="center"/>
            <w:hideMark/>
          </w:tcPr>
          <w:p w14:paraId="114CE2BB"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Средний возраст, лет</w:t>
            </w:r>
          </w:p>
        </w:tc>
      </w:tr>
      <w:tr w:rsidR="007929B9" w:rsidRPr="00040062" w14:paraId="4DA97C0A" w14:textId="77777777" w:rsidTr="00822CC8">
        <w:trPr>
          <w:trHeight w:val="304"/>
        </w:trPr>
        <w:tc>
          <w:tcPr>
            <w:tcW w:w="2292" w:type="dxa"/>
            <w:vMerge/>
            <w:shd w:val="clear" w:color="000000" w:fill="FFFFFF"/>
            <w:vAlign w:val="center"/>
          </w:tcPr>
          <w:p w14:paraId="7DF38E04" w14:textId="77777777" w:rsidR="008D4142" w:rsidRPr="00040062" w:rsidRDefault="008D4142" w:rsidP="00040062">
            <w:pPr>
              <w:jc w:val="center"/>
              <w:rPr>
                <w:rFonts w:ascii="Arial" w:hAnsi="Arial" w:cs="Arial"/>
                <w:lang w:val="ru-RU" w:eastAsia="ru-RU"/>
              </w:rPr>
            </w:pPr>
          </w:p>
        </w:tc>
        <w:tc>
          <w:tcPr>
            <w:tcW w:w="876" w:type="dxa"/>
            <w:vMerge w:val="restart"/>
            <w:shd w:val="clear" w:color="000000" w:fill="FFFFFF"/>
            <w:textDirection w:val="btLr"/>
            <w:vAlign w:val="center"/>
            <w:hideMark/>
          </w:tcPr>
          <w:p w14:paraId="039C2685"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c>
          <w:tcPr>
            <w:tcW w:w="4810" w:type="dxa"/>
            <w:gridSpan w:val="6"/>
            <w:shd w:val="clear" w:color="000000" w:fill="FFFFFF"/>
            <w:vAlign w:val="center"/>
            <w:hideMark/>
          </w:tcPr>
          <w:p w14:paraId="187E618F" w14:textId="77777777" w:rsidR="008D4142" w:rsidRPr="00040062" w:rsidRDefault="00E23E2A" w:rsidP="00040062">
            <w:pPr>
              <w:jc w:val="center"/>
              <w:rPr>
                <w:rFonts w:ascii="Arial" w:hAnsi="Arial" w:cs="Arial"/>
                <w:lang w:val="ru-RU" w:eastAsia="ru-RU"/>
              </w:rPr>
            </w:pPr>
            <w:r w:rsidRPr="00040062">
              <w:rPr>
                <w:rFonts w:ascii="Arial" w:hAnsi="Arial" w:cs="Arial"/>
                <w:lang w:val="ru-RU" w:eastAsia="ru-RU"/>
              </w:rPr>
              <w:t>в т.ч.</w:t>
            </w:r>
            <w:r w:rsidR="00E47E9B" w:rsidRPr="00040062">
              <w:rPr>
                <w:rFonts w:ascii="Arial" w:hAnsi="Arial" w:cs="Arial"/>
                <w:lang w:val="ru-RU" w:eastAsia="ru-RU"/>
              </w:rPr>
              <w:t xml:space="preserve"> по группам возраста лесных насаждений</w:t>
            </w:r>
          </w:p>
        </w:tc>
        <w:tc>
          <w:tcPr>
            <w:tcW w:w="758" w:type="dxa"/>
            <w:vMerge/>
            <w:vAlign w:val="center"/>
            <w:hideMark/>
          </w:tcPr>
          <w:p w14:paraId="437168FD" w14:textId="77777777" w:rsidR="008D4142" w:rsidRPr="00040062" w:rsidRDefault="008D4142" w:rsidP="00040062">
            <w:pPr>
              <w:jc w:val="center"/>
              <w:rPr>
                <w:rFonts w:ascii="Arial" w:hAnsi="Arial" w:cs="Arial"/>
                <w:lang w:val="ru-RU" w:eastAsia="ru-RU"/>
              </w:rPr>
            </w:pPr>
          </w:p>
        </w:tc>
        <w:tc>
          <w:tcPr>
            <w:tcW w:w="1470" w:type="dxa"/>
            <w:vMerge/>
            <w:vAlign w:val="center"/>
            <w:hideMark/>
          </w:tcPr>
          <w:p w14:paraId="70D59B08" w14:textId="77777777" w:rsidR="008D4142" w:rsidRPr="00040062" w:rsidRDefault="008D4142" w:rsidP="00040062">
            <w:pPr>
              <w:jc w:val="center"/>
              <w:rPr>
                <w:rFonts w:ascii="Arial" w:hAnsi="Arial" w:cs="Arial"/>
                <w:lang w:val="ru-RU" w:eastAsia="ru-RU"/>
              </w:rPr>
            </w:pPr>
          </w:p>
        </w:tc>
      </w:tr>
      <w:tr w:rsidR="007929B9" w:rsidRPr="00040062" w14:paraId="58E2059F" w14:textId="77777777" w:rsidTr="00822CC8">
        <w:trPr>
          <w:trHeight w:val="304"/>
        </w:trPr>
        <w:tc>
          <w:tcPr>
            <w:tcW w:w="2292" w:type="dxa"/>
            <w:vMerge/>
            <w:vAlign w:val="center"/>
          </w:tcPr>
          <w:p w14:paraId="7A086877" w14:textId="77777777" w:rsidR="008D4142" w:rsidRPr="00040062" w:rsidRDefault="008D4142" w:rsidP="00040062">
            <w:pPr>
              <w:jc w:val="center"/>
              <w:rPr>
                <w:rFonts w:ascii="Arial" w:hAnsi="Arial" w:cs="Arial"/>
                <w:lang w:val="ru-RU" w:eastAsia="ru-RU"/>
              </w:rPr>
            </w:pPr>
          </w:p>
        </w:tc>
        <w:tc>
          <w:tcPr>
            <w:tcW w:w="876" w:type="dxa"/>
            <w:vMerge/>
            <w:vAlign w:val="center"/>
            <w:hideMark/>
          </w:tcPr>
          <w:p w14:paraId="2F9C9F75" w14:textId="77777777" w:rsidR="008D4142" w:rsidRPr="00040062" w:rsidRDefault="008D4142" w:rsidP="00040062">
            <w:pPr>
              <w:jc w:val="center"/>
              <w:rPr>
                <w:rFonts w:ascii="Arial" w:hAnsi="Arial" w:cs="Arial"/>
                <w:lang w:val="ru-RU" w:eastAsia="ru-RU"/>
              </w:rPr>
            </w:pPr>
          </w:p>
        </w:tc>
        <w:tc>
          <w:tcPr>
            <w:tcW w:w="1426" w:type="dxa"/>
            <w:gridSpan w:val="2"/>
            <w:shd w:val="clear" w:color="000000" w:fill="FFFFFF"/>
            <w:vAlign w:val="center"/>
            <w:hideMark/>
          </w:tcPr>
          <w:p w14:paraId="269E19A8"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молодняки</w:t>
            </w:r>
          </w:p>
        </w:tc>
        <w:tc>
          <w:tcPr>
            <w:tcW w:w="876" w:type="dxa"/>
            <w:vMerge w:val="restart"/>
            <w:shd w:val="clear" w:color="000000" w:fill="FFFFFF"/>
            <w:textDirection w:val="btLr"/>
            <w:vAlign w:val="center"/>
            <w:hideMark/>
          </w:tcPr>
          <w:p w14:paraId="1A4B06D1"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средневозрастные</w:t>
            </w:r>
          </w:p>
        </w:tc>
        <w:tc>
          <w:tcPr>
            <w:tcW w:w="876" w:type="dxa"/>
            <w:vMerge w:val="restart"/>
            <w:shd w:val="clear" w:color="000000" w:fill="FFFFFF"/>
            <w:textDirection w:val="btLr"/>
            <w:vAlign w:val="center"/>
            <w:hideMark/>
          </w:tcPr>
          <w:p w14:paraId="4B515006"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приспевающие</w:t>
            </w:r>
          </w:p>
        </w:tc>
        <w:tc>
          <w:tcPr>
            <w:tcW w:w="876" w:type="dxa"/>
            <w:vMerge w:val="restart"/>
            <w:shd w:val="clear" w:color="000000" w:fill="FFFFFF"/>
            <w:textDirection w:val="btLr"/>
            <w:vAlign w:val="center"/>
            <w:hideMark/>
          </w:tcPr>
          <w:p w14:paraId="0977D6B1"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спелые и перестойные</w:t>
            </w:r>
          </w:p>
        </w:tc>
        <w:tc>
          <w:tcPr>
            <w:tcW w:w="756" w:type="dxa"/>
            <w:vMerge w:val="restart"/>
            <w:shd w:val="clear" w:color="000000" w:fill="FFFFFF"/>
            <w:textDirection w:val="btLr"/>
            <w:vAlign w:val="center"/>
            <w:hideMark/>
          </w:tcPr>
          <w:p w14:paraId="5573F5FA"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в т.ч. перестойные</w:t>
            </w:r>
          </w:p>
        </w:tc>
        <w:tc>
          <w:tcPr>
            <w:tcW w:w="758" w:type="dxa"/>
            <w:vMerge/>
            <w:vAlign w:val="center"/>
            <w:hideMark/>
          </w:tcPr>
          <w:p w14:paraId="5CB06211" w14:textId="77777777" w:rsidR="008D4142" w:rsidRPr="00040062" w:rsidRDefault="008D4142" w:rsidP="00040062">
            <w:pPr>
              <w:jc w:val="center"/>
              <w:rPr>
                <w:rFonts w:ascii="Arial" w:hAnsi="Arial" w:cs="Arial"/>
                <w:lang w:val="ru-RU" w:eastAsia="ru-RU"/>
              </w:rPr>
            </w:pPr>
          </w:p>
        </w:tc>
        <w:tc>
          <w:tcPr>
            <w:tcW w:w="1470" w:type="dxa"/>
            <w:vMerge/>
            <w:vAlign w:val="center"/>
            <w:hideMark/>
          </w:tcPr>
          <w:p w14:paraId="75AF15BE" w14:textId="77777777" w:rsidR="008D4142" w:rsidRPr="00040062" w:rsidRDefault="008D4142" w:rsidP="00040062">
            <w:pPr>
              <w:jc w:val="center"/>
              <w:rPr>
                <w:rFonts w:ascii="Arial" w:hAnsi="Arial" w:cs="Arial"/>
                <w:lang w:val="ru-RU" w:eastAsia="ru-RU"/>
              </w:rPr>
            </w:pPr>
          </w:p>
        </w:tc>
      </w:tr>
      <w:tr w:rsidR="007929B9" w:rsidRPr="00040062" w14:paraId="1824396F" w14:textId="77777777" w:rsidTr="00822CC8">
        <w:trPr>
          <w:trHeight w:val="2115"/>
        </w:trPr>
        <w:tc>
          <w:tcPr>
            <w:tcW w:w="2292" w:type="dxa"/>
            <w:vMerge/>
            <w:vAlign w:val="center"/>
          </w:tcPr>
          <w:p w14:paraId="71FE784E" w14:textId="77777777" w:rsidR="008D4142" w:rsidRPr="00040062" w:rsidRDefault="008D4142" w:rsidP="00040062">
            <w:pPr>
              <w:jc w:val="center"/>
              <w:rPr>
                <w:rFonts w:ascii="Arial" w:hAnsi="Arial" w:cs="Arial"/>
                <w:lang w:val="ru-RU" w:eastAsia="ru-RU"/>
              </w:rPr>
            </w:pPr>
          </w:p>
        </w:tc>
        <w:tc>
          <w:tcPr>
            <w:tcW w:w="876" w:type="dxa"/>
            <w:vMerge/>
            <w:vAlign w:val="center"/>
            <w:hideMark/>
          </w:tcPr>
          <w:p w14:paraId="4A5A367B" w14:textId="77777777" w:rsidR="008D4142" w:rsidRPr="00040062" w:rsidRDefault="008D4142" w:rsidP="00040062">
            <w:pPr>
              <w:jc w:val="center"/>
              <w:rPr>
                <w:rFonts w:ascii="Arial" w:hAnsi="Arial" w:cs="Arial"/>
                <w:lang w:val="ru-RU" w:eastAsia="ru-RU"/>
              </w:rPr>
            </w:pPr>
          </w:p>
        </w:tc>
        <w:tc>
          <w:tcPr>
            <w:tcW w:w="756" w:type="dxa"/>
            <w:shd w:val="clear" w:color="000000" w:fill="FFFFFF"/>
            <w:textDirection w:val="btLr"/>
            <w:vAlign w:val="center"/>
            <w:hideMark/>
          </w:tcPr>
          <w:p w14:paraId="01E8E720"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1 класса</w:t>
            </w:r>
          </w:p>
        </w:tc>
        <w:tc>
          <w:tcPr>
            <w:tcW w:w="670" w:type="dxa"/>
            <w:shd w:val="clear" w:color="000000" w:fill="FFFFFF"/>
            <w:textDirection w:val="btLr"/>
            <w:vAlign w:val="center"/>
            <w:hideMark/>
          </w:tcPr>
          <w:p w14:paraId="5EF77351"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2 класса</w:t>
            </w:r>
          </w:p>
        </w:tc>
        <w:tc>
          <w:tcPr>
            <w:tcW w:w="876" w:type="dxa"/>
            <w:vMerge/>
            <w:vAlign w:val="center"/>
            <w:hideMark/>
          </w:tcPr>
          <w:p w14:paraId="560FC936" w14:textId="77777777" w:rsidR="008D4142" w:rsidRPr="00040062" w:rsidRDefault="008D4142" w:rsidP="00040062">
            <w:pPr>
              <w:jc w:val="center"/>
              <w:rPr>
                <w:rFonts w:ascii="Arial" w:hAnsi="Arial" w:cs="Arial"/>
                <w:lang w:val="ru-RU" w:eastAsia="ru-RU"/>
              </w:rPr>
            </w:pPr>
          </w:p>
        </w:tc>
        <w:tc>
          <w:tcPr>
            <w:tcW w:w="876" w:type="dxa"/>
            <w:vMerge/>
            <w:vAlign w:val="center"/>
            <w:hideMark/>
          </w:tcPr>
          <w:p w14:paraId="36A704D8" w14:textId="77777777" w:rsidR="008D4142" w:rsidRPr="00040062" w:rsidRDefault="008D4142" w:rsidP="00040062">
            <w:pPr>
              <w:jc w:val="center"/>
              <w:rPr>
                <w:rFonts w:ascii="Arial" w:hAnsi="Arial" w:cs="Arial"/>
                <w:lang w:val="ru-RU" w:eastAsia="ru-RU"/>
              </w:rPr>
            </w:pPr>
          </w:p>
        </w:tc>
        <w:tc>
          <w:tcPr>
            <w:tcW w:w="876" w:type="dxa"/>
            <w:vMerge/>
            <w:vAlign w:val="center"/>
            <w:hideMark/>
          </w:tcPr>
          <w:p w14:paraId="40719F58" w14:textId="77777777" w:rsidR="008D4142" w:rsidRPr="00040062" w:rsidRDefault="008D4142" w:rsidP="00040062">
            <w:pPr>
              <w:jc w:val="center"/>
              <w:rPr>
                <w:rFonts w:ascii="Arial" w:hAnsi="Arial" w:cs="Arial"/>
                <w:lang w:val="ru-RU" w:eastAsia="ru-RU"/>
              </w:rPr>
            </w:pPr>
          </w:p>
        </w:tc>
        <w:tc>
          <w:tcPr>
            <w:tcW w:w="756" w:type="dxa"/>
            <w:vMerge/>
            <w:vAlign w:val="center"/>
            <w:hideMark/>
          </w:tcPr>
          <w:p w14:paraId="61FADABE" w14:textId="77777777" w:rsidR="008D4142" w:rsidRPr="00040062" w:rsidRDefault="008D4142" w:rsidP="00040062">
            <w:pPr>
              <w:jc w:val="center"/>
              <w:rPr>
                <w:rFonts w:ascii="Arial" w:hAnsi="Arial" w:cs="Arial"/>
                <w:lang w:val="ru-RU" w:eastAsia="ru-RU"/>
              </w:rPr>
            </w:pPr>
          </w:p>
        </w:tc>
        <w:tc>
          <w:tcPr>
            <w:tcW w:w="758" w:type="dxa"/>
            <w:vMerge/>
            <w:vAlign w:val="center"/>
            <w:hideMark/>
          </w:tcPr>
          <w:p w14:paraId="6FA69AD0" w14:textId="77777777" w:rsidR="008D4142" w:rsidRPr="00040062" w:rsidRDefault="008D4142" w:rsidP="00040062">
            <w:pPr>
              <w:jc w:val="center"/>
              <w:rPr>
                <w:rFonts w:ascii="Arial" w:hAnsi="Arial" w:cs="Arial"/>
                <w:lang w:val="ru-RU" w:eastAsia="ru-RU"/>
              </w:rPr>
            </w:pPr>
          </w:p>
        </w:tc>
        <w:tc>
          <w:tcPr>
            <w:tcW w:w="1470" w:type="dxa"/>
            <w:vMerge/>
            <w:vAlign w:val="center"/>
            <w:hideMark/>
          </w:tcPr>
          <w:p w14:paraId="658E1E10" w14:textId="77777777" w:rsidR="008D4142" w:rsidRPr="00040062" w:rsidRDefault="008D4142" w:rsidP="00040062">
            <w:pPr>
              <w:jc w:val="center"/>
              <w:rPr>
                <w:rFonts w:ascii="Arial" w:hAnsi="Arial" w:cs="Arial"/>
                <w:lang w:val="ru-RU" w:eastAsia="ru-RU"/>
              </w:rPr>
            </w:pPr>
          </w:p>
        </w:tc>
      </w:tr>
      <w:tr w:rsidR="007929B9" w:rsidRPr="00040062" w14:paraId="54077F49" w14:textId="77777777" w:rsidTr="00822CC8">
        <w:trPr>
          <w:trHeight w:val="304"/>
        </w:trPr>
        <w:tc>
          <w:tcPr>
            <w:tcW w:w="2292" w:type="dxa"/>
            <w:shd w:val="clear" w:color="000000" w:fill="FFFFFF"/>
            <w:vAlign w:val="center"/>
          </w:tcPr>
          <w:p w14:paraId="40BC2733"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876" w:type="dxa"/>
            <w:shd w:val="clear" w:color="000000" w:fill="FFFFFF"/>
            <w:vAlign w:val="center"/>
            <w:hideMark/>
          </w:tcPr>
          <w:p w14:paraId="0D389B22"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756" w:type="dxa"/>
            <w:shd w:val="clear" w:color="000000" w:fill="FFFFFF"/>
            <w:vAlign w:val="center"/>
            <w:hideMark/>
          </w:tcPr>
          <w:p w14:paraId="4FA42564"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670" w:type="dxa"/>
            <w:shd w:val="clear" w:color="000000" w:fill="FFFFFF"/>
            <w:vAlign w:val="center"/>
            <w:hideMark/>
          </w:tcPr>
          <w:p w14:paraId="673B5673"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876" w:type="dxa"/>
            <w:shd w:val="clear" w:color="000000" w:fill="FFFFFF"/>
            <w:vAlign w:val="center"/>
            <w:hideMark/>
          </w:tcPr>
          <w:p w14:paraId="6A7073E8"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876" w:type="dxa"/>
            <w:shd w:val="clear" w:color="000000" w:fill="FFFFFF"/>
            <w:vAlign w:val="center"/>
            <w:hideMark/>
          </w:tcPr>
          <w:p w14:paraId="771B8E54"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876" w:type="dxa"/>
            <w:shd w:val="clear" w:color="000000" w:fill="FFFFFF"/>
            <w:vAlign w:val="center"/>
            <w:hideMark/>
          </w:tcPr>
          <w:p w14:paraId="773020CD"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756" w:type="dxa"/>
            <w:shd w:val="clear" w:color="000000" w:fill="FFFFFF"/>
            <w:vAlign w:val="center"/>
            <w:hideMark/>
          </w:tcPr>
          <w:p w14:paraId="0C675515"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758" w:type="dxa"/>
            <w:shd w:val="clear" w:color="000000" w:fill="FFFFFF"/>
            <w:vAlign w:val="center"/>
            <w:hideMark/>
          </w:tcPr>
          <w:p w14:paraId="7337BCCD"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1470" w:type="dxa"/>
            <w:shd w:val="clear" w:color="000000" w:fill="FFFFFF"/>
            <w:vAlign w:val="center"/>
            <w:hideMark/>
          </w:tcPr>
          <w:p w14:paraId="3C52EAD3" w14:textId="77777777" w:rsidR="008D4142" w:rsidRPr="00040062" w:rsidRDefault="00E47E9B" w:rsidP="00040062">
            <w:pPr>
              <w:jc w:val="center"/>
              <w:rPr>
                <w:rFonts w:ascii="Arial" w:hAnsi="Arial" w:cs="Arial"/>
                <w:lang w:val="ru-RU" w:eastAsia="ru-RU"/>
              </w:rPr>
            </w:pPr>
            <w:r w:rsidRPr="00040062">
              <w:rPr>
                <w:rFonts w:ascii="Arial" w:hAnsi="Arial" w:cs="Arial"/>
                <w:lang w:val="ru-RU" w:eastAsia="ru-RU"/>
              </w:rPr>
              <w:t>10</w:t>
            </w:r>
          </w:p>
        </w:tc>
      </w:tr>
      <w:tr w:rsidR="007929B9" w:rsidRPr="00040062" w14:paraId="40BF38CE" w14:textId="77777777" w:rsidTr="00822CC8">
        <w:trPr>
          <w:trHeight w:val="244"/>
        </w:trPr>
        <w:tc>
          <w:tcPr>
            <w:tcW w:w="10206" w:type="dxa"/>
            <w:gridSpan w:val="10"/>
            <w:shd w:val="clear" w:color="000000" w:fill="FFFFFF"/>
            <w:vAlign w:val="center"/>
          </w:tcPr>
          <w:p w14:paraId="3EAAFD2B" w14:textId="77777777" w:rsidR="008D4142" w:rsidRPr="00040062" w:rsidRDefault="00E47E9B" w:rsidP="00040062">
            <w:pPr>
              <w:jc w:val="center"/>
              <w:rPr>
                <w:rFonts w:ascii="Arial" w:hAnsi="Arial" w:cs="Arial"/>
                <w:b/>
                <w:lang w:val="ru-RU" w:eastAsia="ru-RU"/>
              </w:rPr>
            </w:pPr>
            <w:r w:rsidRPr="00040062">
              <w:rPr>
                <w:rFonts w:ascii="Arial" w:hAnsi="Arial" w:cs="Arial"/>
                <w:b/>
                <w:lang w:val="ru-RU" w:eastAsia="ru-RU"/>
              </w:rPr>
              <w:t>Хвойные</w:t>
            </w:r>
          </w:p>
        </w:tc>
      </w:tr>
      <w:tr w:rsidR="007929B9" w:rsidRPr="00040062" w14:paraId="24C8F613" w14:textId="77777777" w:rsidTr="00BA5272">
        <w:trPr>
          <w:trHeight w:val="244"/>
        </w:trPr>
        <w:tc>
          <w:tcPr>
            <w:tcW w:w="2292" w:type="dxa"/>
            <w:shd w:val="clear" w:color="000000" w:fill="FFFFFF"/>
          </w:tcPr>
          <w:p w14:paraId="02F31D0B" w14:textId="77777777" w:rsidR="008D4142" w:rsidRPr="00040062" w:rsidRDefault="00BA5272" w:rsidP="00040062">
            <w:pPr>
              <w:jc w:val="center"/>
              <w:rPr>
                <w:rFonts w:ascii="Arial" w:hAnsi="Arial" w:cs="Arial"/>
                <w:b/>
                <w:lang w:val="ru-RU" w:eastAsia="ru-RU"/>
              </w:rPr>
            </w:pPr>
            <w:r w:rsidRPr="00040062">
              <w:rPr>
                <w:rFonts w:ascii="Arial" w:hAnsi="Arial" w:cs="Arial"/>
                <w:lang w:val="ru-RU" w:eastAsia="ru-RU"/>
              </w:rPr>
              <w:t>Ель</w:t>
            </w:r>
          </w:p>
        </w:tc>
        <w:tc>
          <w:tcPr>
            <w:tcW w:w="876" w:type="dxa"/>
            <w:shd w:val="clear" w:color="000000" w:fill="FFFFFF"/>
          </w:tcPr>
          <w:p w14:paraId="43ADD92E" w14:textId="77777777" w:rsidR="008D4142" w:rsidRPr="00040062" w:rsidRDefault="00BA5272" w:rsidP="00040062">
            <w:pPr>
              <w:jc w:val="center"/>
              <w:rPr>
                <w:rFonts w:ascii="Arial" w:hAnsi="Arial" w:cs="Arial"/>
                <w:lang w:eastAsia="ru-RU"/>
              </w:rPr>
            </w:pPr>
            <w:r w:rsidRPr="00040062">
              <w:rPr>
                <w:rFonts w:ascii="Arial" w:hAnsi="Arial" w:cs="Arial"/>
                <w:lang w:val="ru-RU" w:eastAsia="ru-RU"/>
              </w:rPr>
              <w:t>0,8</w:t>
            </w:r>
            <w:r w:rsidR="009F75EE" w:rsidRPr="00040062">
              <w:rPr>
                <w:rFonts w:ascii="Arial" w:hAnsi="Arial" w:cs="Arial"/>
                <w:lang w:eastAsia="ru-RU"/>
              </w:rPr>
              <w:t>3</w:t>
            </w:r>
          </w:p>
        </w:tc>
        <w:tc>
          <w:tcPr>
            <w:tcW w:w="756" w:type="dxa"/>
            <w:shd w:val="clear" w:color="000000" w:fill="FFFFFF"/>
          </w:tcPr>
          <w:p w14:paraId="7F719DAA" w14:textId="77777777" w:rsidR="008D4142" w:rsidRPr="00040062" w:rsidRDefault="008D4142" w:rsidP="00040062">
            <w:pPr>
              <w:jc w:val="center"/>
              <w:rPr>
                <w:rFonts w:ascii="Arial" w:hAnsi="Arial" w:cs="Arial"/>
                <w:lang w:val="ru-RU" w:eastAsia="ru-RU"/>
              </w:rPr>
            </w:pPr>
          </w:p>
        </w:tc>
        <w:tc>
          <w:tcPr>
            <w:tcW w:w="670" w:type="dxa"/>
            <w:shd w:val="clear" w:color="000000" w:fill="FFFFFF"/>
          </w:tcPr>
          <w:p w14:paraId="44BA7F70" w14:textId="77777777" w:rsidR="008D4142" w:rsidRPr="00040062" w:rsidRDefault="008D4142" w:rsidP="00040062">
            <w:pPr>
              <w:jc w:val="center"/>
              <w:rPr>
                <w:rFonts w:ascii="Arial" w:hAnsi="Arial" w:cs="Arial"/>
                <w:lang w:val="ru-RU" w:eastAsia="ru-RU"/>
              </w:rPr>
            </w:pPr>
          </w:p>
        </w:tc>
        <w:tc>
          <w:tcPr>
            <w:tcW w:w="876" w:type="dxa"/>
            <w:shd w:val="clear" w:color="000000" w:fill="FFFFFF"/>
          </w:tcPr>
          <w:p w14:paraId="41B7CF1E" w14:textId="77777777" w:rsidR="008D4142" w:rsidRPr="00040062" w:rsidRDefault="009F75EE" w:rsidP="00040062">
            <w:pPr>
              <w:jc w:val="center"/>
              <w:rPr>
                <w:rFonts w:ascii="Arial" w:hAnsi="Arial" w:cs="Arial"/>
                <w:lang w:eastAsia="ru-RU"/>
              </w:rPr>
            </w:pPr>
            <w:r w:rsidRPr="00040062">
              <w:rPr>
                <w:rFonts w:ascii="Arial" w:hAnsi="Arial" w:cs="Arial"/>
                <w:lang w:eastAsia="ru-RU"/>
              </w:rPr>
              <w:t>0.83</w:t>
            </w:r>
          </w:p>
        </w:tc>
        <w:tc>
          <w:tcPr>
            <w:tcW w:w="876" w:type="dxa"/>
            <w:shd w:val="clear" w:color="000000" w:fill="FFFFFF"/>
          </w:tcPr>
          <w:p w14:paraId="43918D29" w14:textId="77777777" w:rsidR="008D4142" w:rsidRPr="00040062" w:rsidRDefault="008D4142" w:rsidP="00040062">
            <w:pPr>
              <w:jc w:val="center"/>
              <w:rPr>
                <w:rFonts w:ascii="Arial" w:hAnsi="Arial" w:cs="Arial"/>
                <w:lang w:val="ru-RU" w:eastAsia="ru-RU"/>
              </w:rPr>
            </w:pPr>
          </w:p>
        </w:tc>
        <w:tc>
          <w:tcPr>
            <w:tcW w:w="876" w:type="dxa"/>
            <w:shd w:val="clear" w:color="000000" w:fill="FFFFFF"/>
          </w:tcPr>
          <w:p w14:paraId="41E140E0" w14:textId="77777777" w:rsidR="008D4142" w:rsidRPr="00040062" w:rsidRDefault="008D4142" w:rsidP="00040062">
            <w:pPr>
              <w:jc w:val="center"/>
              <w:rPr>
                <w:rFonts w:ascii="Arial" w:hAnsi="Arial" w:cs="Arial"/>
                <w:lang w:val="ru-RU" w:eastAsia="ru-RU"/>
              </w:rPr>
            </w:pPr>
          </w:p>
        </w:tc>
        <w:tc>
          <w:tcPr>
            <w:tcW w:w="756" w:type="dxa"/>
            <w:shd w:val="clear" w:color="000000" w:fill="FFFFFF"/>
          </w:tcPr>
          <w:p w14:paraId="7982A930" w14:textId="77777777" w:rsidR="008D4142" w:rsidRPr="00040062" w:rsidRDefault="008D4142" w:rsidP="00040062">
            <w:pPr>
              <w:jc w:val="center"/>
              <w:rPr>
                <w:rFonts w:ascii="Arial" w:hAnsi="Arial" w:cs="Arial"/>
                <w:lang w:val="ru-RU" w:eastAsia="ru-RU"/>
              </w:rPr>
            </w:pPr>
          </w:p>
        </w:tc>
        <w:tc>
          <w:tcPr>
            <w:tcW w:w="758" w:type="dxa"/>
            <w:shd w:val="clear" w:color="000000" w:fill="FFFFFF"/>
          </w:tcPr>
          <w:p w14:paraId="24A19225" w14:textId="77777777" w:rsidR="008D4142" w:rsidRPr="00040062" w:rsidRDefault="00BA5272" w:rsidP="00040062">
            <w:pPr>
              <w:jc w:val="center"/>
              <w:rPr>
                <w:rFonts w:ascii="Arial" w:hAnsi="Arial" w:cs="Arial"/>
                <w:lang w:val="ru-RU" w:eastAsia="ru-RU"/>
              </w:rPr>
            </w:pPr>
            <w:r w:rsidRPr="00040062">
              <w:rPr>
                <w:rFonts w:ascii="Arial" w:hAnsi="Arial" w:cs="Arial"/>
                <w:lang w:val="ru-RU" w:eastAsia="ru-RU"/>
              </w:rPr>
              <w:t>0,02</w:t>
            </w:r>
          </w:p>
        </w:tc>
        <w:tc>
          <w:tcPr>
            <w:tcW w:w="1470" w:type="dxa"/>
            <w:shd w:val="clear" w:color="000000" w:fill="FFFFFF"/>
          </w:tcPr>
          <w:p w14:paraId="65706B15" w14:textId="77777777" w:rsidR="008D4142" w:rsidRPr="00040062" w:rsidRDefault="00BA5272" w:rsidP="00040062">
            <w:pPr>
              <w:jc w:val="center"/>
              <w:rPr>
                <w:rFonts w:ascii="Arial" w:hAnsi="Arial" w:cs="Arial"/>
                <w:lang w:eastAsia="ru-RU"/>
              </w:rPr>
            </w:pPr>
            <w:r w:rsidRPr="00040062">
              <w:rPr>
                <w:rFonts w:ascii="Arial" w:hAnsi="Arial" w:cs="Arial"/>
                <w:lang w:val="ru-RU" w:eastAsia="ru-RU"/>
              </w:rPr>
              <w:t>52,</w:t>
            </w:r>
            <w:r w:rsidR="009F75EE" w:rsidRPr="00040062">
              <w:rPr>
                <w:rFonts w:ascii="Arial" w:hAnsi="Arial" w:cs="Arial"/>
                <w:lang w:eastAsia="ru-RU"/>
              </w:rPr>
              <w:t>3</w:t>
            </w:r>
          </w:p>
        </w:tc>
      </w:tr>
      <w:tr w:rsidR="007929B9" w:rsidRPr="00040062" w14:paraId="3796748B" w14:textId="77777777" w:rsidTr="00822CC8">
        <w:trPr>
          <w:trHeight w:val="244"/>
        </w:trPr>
        <w:tc>
          <w:tcPr>
            <w:tcW w:w="2292" w:type="dxa"/>
            <w:shd w:val="clear" w:color="000000" w:fill="FFFFFF"/>
          </w:tcPr>
          <w:p w14:paraId="4C94EA87" w14:textId="77777777" w:rsidR="008D4142" w:rsidRPr="00040062" w:rsidRDefault="00BA5272" w:rsidP="00040062">
            <w:pPr>
              <w:jc w:val="center"/>
              <w:rPr>
                <w:rFonts w:ascii="Arial" w:hAnsi="Arial" w:cs="Arial"/>
                <w:b/>
                <w:lang w:val="ru-RU" w:eastAsia="ru-RU"/>
              </w:rPr>
            </w:pPr>
            <w:r w:rsidRPr="00040062">
              <w:rPr>
                <w:rFonts w:ascii="Arial" w:hAnsi="Arial" w:cs="Arial"/>
                <w:lang w:val="ru-RU" w:eastAsia="ru-RU"/>
              </w:rPr>
              <w:t>Пихта сахалинская</w:t>
            </w:r>
          </w:p>
        </w:tc>
        <w:tc>
          <w:tcPr>
            <w:tcW w:w="876" w:type="dxa"/>
            <w:shd w:val="clear" w:color="000000" w:fill="FFFFFF"/>
          </w:tcPr>
          <w:p w14:paraId="07F61CA8" w14:textId="77777777" w:rsidR="008D4142" w:rsidRPr="00040062" w:rsidRDefault="009F75EE" w:rsidP="00040062">
            <w:pPr>
              <w:jc w:val="center"/>
              <w:rPr>
                <w:rFonts w:ascii="Arial" w:hAnsi="Arial" w:cs="Arial"/>
                <w:lang w:eastAsia="ru-RU"/>
              </w:rPr>
            </w:pPr>
            <w:r w:rsidRPr="00040062">
              <w:rPr>
                <w:rFonts w:ascii="Arial" w:hAnsi="Arial" w:cs="Arial"/>
                <w:lang w:eastAsia="ru-RU"/>
              </w:rPr>
              <w:t>1.49</w:t>
            </w:r>
          </w:p>
        </w:tc>
        <w:tc>
          <w:tcPr>
            <w:tcW w:w="756" w:type="dxa"/>
            <w:shd w:val="clear" w:color="000000" w:fill="FFFFFF"/>
          </w:tcPr>
          <w:p w14:paraId="07B603D2" w14:textId="77777777" w:rsidR="008D4142" w:rsidRPr="00040062" w:rsidRDefault="008D4142" w:rsidP="00040062">
            <w:pPr>
              <w:jc w:val="center"/>
              <w:rPr>
                <w:rFonts w:ascii="Arial" w:hAnsi="Arial" w:cs="Arial"/>
                <w:lang w:val="ru-RU" w:eastAsia="ru-RU"/>
              </w:rPr>
            </w:pPr>
          </w:p>
        </w:tc>
        <w:tc>
          <w:tcPr>
            <w:tcW w:w="670" w:type="dxa"/>
            <w:shd w:val="clear" w:color="000000" w:fill="FFFFFF"/>
          </w:tcPr>
          <w:p w14:paraId="6CBD37E6" w14:textId="77777777" w:rsidR="008D4142" w:rsidRPr="00040062" w:rsidRDefault="00E23E2A" w:rsidP="00040062">
            <w:pPr>
              <w:jc w:val="center"/>
              <w:rPr>
                <w:rFonts w:ascii="Arial" w:hAnsi="Arial" w:cs="Arial"/>
                <w:lang w:val="ru-RU" w:eastAsia="ru-RU"/>
              </w:rPr>
            </w:pPr>
            <w:r w:rsidRPr="00040062">
              <w:rPr>
                <w:rFonts w:ascii="Arial" w:hAnsi="Arial" w:cs="Arial"/>
                <w:lang w:val="ru-RU" w:eastAsia="ru-RU"/>
              </w:rPr>
              <w:t>0,04</w:t>
            </w:r>
          </w:p>
        </w:tc>
        <w:tc>
          <w:tcPr>
            <w:tcW w:w="876" w:type="dxa"/>
            <w:shd w:val="clear" w:color="000000" w:fill="FFFFFF"/>
          </w:tcPr>
          <w:p w14:paraId="32165DA1" w14:textId="77777777" w:rsidR="008D4142" w:rsidRPr="00040062" w:rsidRDefault="001B60EB" w:rsidP="00040062">
            <w:pPr>
              <w:jc w:val="center"/>
              <w:rPr>
                <w:rFonts w:ascii="Arial" w:hAnsi="Arial" w:cs="Arial"/>
                <w:lang w:val="ru-RU" w:eastAsia="ru-RU"/>
              </w:rPr>
            </w:pPr>
            <w:r w:rsidRPr="00040062">
              <w:rPr>
                <w:rFonts w:ascii="Arial" w:hAnsi="Arial" w:cs="Arial"/>
                <w:lang w:val="ru-RU" w:eastAsia="ru-RU"/>
              </w:rPr>
              <w:t>1</w:t>
            </w:r>
            <w:r w:rsidR="00BA5272" w:rsidRPr="00040062">
              <w:rPr>
                <w:rFonts w:ascii="Arial" w:hAnsi="Arial" w:cs="Arial"/>
                <w:lang w:val="ru-RU" w:eastAsia="ru-RU"/>
              </w:rPr>
              <w:t>,</w:t>
            </w:r>
            <w:r w:rsidRPr="00040062">
              <w:rPr>
                <w:rFonts w:ascii="Arial" w:hAnsi="Arial" w:cs="Arial"/>
                <w:lang w:val="ru-RU" w:eastAsia="ru-RU"/>
              </w:rPr>
              <w:t>45</w:t>
            </w:r>
          </w:p>
        </w:tc>
        <w:tc>
          <w:tcPr>
            <w:tcW w:w="876" w:type="dxa"/>
            <w:shd w:val="clear" w:color="000000" w:fill="FFFFFF"/>
          </w:tcPr>
          <w:p w14:paraId="1F12B2B2" w14:textId="77777777" w:rsidR="008D4142" w:rsidRPr="00040062" w:rsidRDefault="008D4142" w:rsidP="00040062">
            <w:pPr>
              <w:jc w:val="center"/>
              <w:rPr>
                <w:rFonts w:ascii="Arial" w:hAnsi="Arial" w:cs="Arial"/>
                <w:lang w:val="ru-RU" w:eastAsia="ru-RU"/>
              </w:rPr>
            </w:pPr>
          </w:p>
        </w:tc>
        <w:tc>
          <w:tcPr>
            <w:tcW w:w="876" w:type="dxa"/>
            <w:shd w:val="clear" w:color="000000" w:fill="FFFFFF"/>
          </w:tcPr>
          <w:p w14:paraId="2B5E1BE6" w14:textId="77777777" w:rsidR="008D4142" w:rsidRPr="00040062" w:rsidRDefault="008D4142" w:rsidP="00040062">
            <w:pPr>
              <w:jc w:val="center"/>
              <w:rPr>
                <w:rFonts w:ascii="Arial" w:hAnsi="Arial" w:cs="Arial"/>
                <w:lang w:val="ru-RU" w:eastAsia="ru-RU"/>
              </w:rPr>
            </w:pPr>
          </w:p>
        </w:tc>
        <w:tc>
          <w:tcPr>
            <w:tcW w:w="756" w:type="dxa"/>
            <w:shd w:val="clear" w:color="000000" w:fill="FFFFFF"/>
          </w:tcPr>
          <w:p w14:paraId="54611A19" w14:textId="77777777" w:rsidR="008D4142" w:rsidRPr="00040062" w:rsidRDefault="008D4142" w:rsidP="00040062">
            <w:pPr>
              <w:jc w:val="center"/>
              <w:rPr>
                <w:rFonts w:ascii="Arial" w:hAnsi="Arial" w:cs="Arial"/>
                <w:lang w:val="ru-RU" w:eastAsia="ru-RU"/>
              </w:rPr>
            </w:pPr>
          </w:p>
        </w:tc>
        <w:tc>
          <w:tcPr>
            <w:tcW w:w="758" w:type="dxa"/>
            <w:shd w:val="clear" w:color="000000" w:fill="FFFFFF"/>
          </w:tcPr>
          <w:p w14:paraId="2C331F3A" w14:textId="77777777" w:rsidR="008D4142" w:rsidRPr="00040062" w:rsidRDefault="00BA5272" w:rsidP="00040062">
            <w:pPr>
              <w:jc w:val="center"/>
              <w:rPr>
                <w:rFonts w:ascii="Arial" w:hAnsi="Arial" w:cs="Arial"/>
                <w:lang w:eastAsia="ru-RU"/>
              </w:rPr>
            </w:pPr>
            <w:r w:rsidRPr="00040062">
              <w:rPr>
                <w:rFonts w:ascii="Arial" w:hAnsi="Arial" w:cs="Arial"/>
                <w:lang w:val="ru-RU" w:eastAsia="ru-RU"/>
              </w:rPr>
              <w:t>0,0</w:t>
            </w:r>
            <w:r w:rsidR="009F75EE" w:rsidRPr="00040062">
              <w:rPr>
                <w:rFonts w:ascii="Arial" w:hAnsi="Arial" w:cs="Arial"/>
                <w:lang w:eastAsia="ru-RU"/>
              </w:rPr>
              <w:t>3</w:t>
            </w:r>
          </w:p>
        </w:tc>
        <w:tc>
          <w:tcPr>
            <w:tcW w:w="1470" w:type="dxa"/>
            <w:shd w:val="clear" w:color="000000" w:fill="FFFFFF"/>
          </w:tcPr>
          <w:p w14:paraId="4041CE5C" w14:textId="77777777" w:rsidR="008D4142" w:rsidRPr="00040062" w:rsidRDefault="00BA5272" w:rsidP="00040062">
            <w:pPr>
              <w:jc w:val="center"/>
              <w:rPr>
                <w:rFonts w:ascii="Arial" w:hAnsi="Arial" w:cs="Arial"/>
                <w:lang w:eastAsia="ru-RU"/>
              </w:rPr>
            </w:pPr>
            <w:r w:rsidRPr="00040062">
              <w:rPr>
                <w:rFonts w:ascii="Arial" w:hAnsi="Arial" w:cs="Arial"/>
                <w:lang w:val="ru-RU" w:eastAsia="ru-RU"/>
              </w:rPr>
              <w:t>5</w:t>
            </w:r>
            <w:r w:rsidR="009F75EE" w:rsidRPr="00040062">
              <w:rPr>
                <w:rFonts w:ascii="Arial" w:hAnsi="Arial" w:cs="Arial"/>
                <w:lang w:eastAsia="ru-RU"/>
              </w:rPr>
              <w:t>3.1</w:t>
            </w:r>
          </w:p>
        </w:tc>
      </w:tr>
      <w:tr w:rsidR="007929B9" w:rsidRPr="00040062" w14:paraId="5A4E5B9B" w14:textId="77777777" w:rsidTr="00822CC8">
        <w:trPr>
          <w:trHeight w:val="244"/>
        </w:trPr>
        <w:tc>
          <w:tcPr>
            <w:tcW w:w="2292" w:type="dxa"/>
            <w:shd w:val="clear" w:color="000000" w:fill="FFFFFF"/>
          </w:tcPr>
          <w:p w14:paraId="2201B929" w14:textId="77777777" w:rsidR="00BA5272"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Лиственница </w:t>
            </w:r>
          </w:p>
          <w:p w14:paraId="37292A5E" w14:textId="77777777" w:rsidR="00BA5272" w:rsidRPr="00040062" w:rsidRDefault="00E47E9B" w:rsidP="00040062">
            <w:pPr>
              <w:ind w:left="-388" w:right="-221"/>
              <w:jc w:val="center"/>
              <w:rPr>
                <w:rFonts w:ascii="Arial" w:hAnsi="Arial" w:cs="Arial"/>
                <w:b/>
                <w:lang w:val="ru-RU" w:eastAsia="ru-RU"/>
              </w:rPr>
            </w:pPr>
            <w:r w:rsidRPr="00040062">
              <w:rPr>
                <w:rFonts w:ascii="Arial" w:hAnsi="Arial" w:cs="Arial"/>
                <w:lang w:val="ru-RU" w:eastAsia="ru-RU"/>
              </w:rPr>
              <w:t>(класс бонитета 3 и выше)</w:t>
            </w:r>
          </w:p>
        </w:tc>
        <w:tc>
          <w:tcPr>
            <w:tcW w:w="876" w:type="dxa"/>
            <w:shd w:val="clear" w:color="000000" w:fill="FFFFFF"/>
          </w:tcPr>
          <w:p w14:paraId="414B3522" w14:textId="77777777" w:rsidR="00BA5272" w:rsidRPr="00040062" w:rsidRDefault="00E47E9B" w:rsidP="00040062">
            <w:pPr>
              <w:jc w:val="center"/>
              <w:rPr>
                <w:rFonts w:ascii="Arial" w:hAnsi="Arial" w:cs="Arial"/>
                <w:lang w:val="ru-RU" w:eastAsia="ru-RU"/>
              </w:rPr>
            </w:pPr>
            <w:r w:rsidRPr="00040062">
              <w:rPr>
                <w:rFonts w:ascii="Arial" w:hAnsi="Arial" w:cs="Arial"/>
                <w:lang w:val="ru-RU" w:eastAsia="ru-RU"/>
              </w:rPr>
              <w:t>0,2</w:t>
            </w:r>
            <w:r w:rsidR="00E23E2A" w:rsidRPr="00040062">
              <w:rPr>
                <w:rFonts w:ascii="Arial" w:hAnsi="Arial" w:cs="Arial"/>
                <w:lang w:val="ru-RU" w:eastAsia="ru-RU"/>
              </w:rPr>
              <w:t>3</w:t>
            </w:r>
          </w:p>
        </w:tc>
        <w:tc>
          <w:tcPr>
            <w:tcW w:w="756" w:type="dxa"/>
            <w:shd w:val="clear" w:color="000000" w:fill="FFFFFF"/>
          </w:tcPr>
          <w:p w14:paraId="7D424326" w14:textId="77777777" w:rsidR="00BA5272" w:rsidRPr="00040062" w:rsidRDefault="00BA5272" w:rsidP="00040062">
            <w:pPr>
              <w:jc w:val="center"/>
              <w:rPr>
                <w:rFonts w:ascii="Arial" w:hAnsi="Arial" w:cs="Arial"/>
                <w:lang w:val="ru-RU" w:eastAsia="ru-RU"/>
              </w:rPr>
            </w:pPr>
          </w:p>
        </w:tc>
        <w:tc>
          <w:tcPr>
            <w:tcW w:w="670" w:type="dxa"/>
            <w:shd w:val="clear" w:color="000000" w:fill="FFFFFF"/>
          </w:tcPr>
          <w:p w14:paraId="7216F4EC" w14:textId="77777777" w:rsidR="00BA5272" w:rsidRPr="00040062" w:rsidRDefault="00E23E2A" w:rsidP="00040062">
            <w:pPr>
              <w:jc w:val="center"/>
              <w:rPr>
                <w:rFonts w:ascii="Arial" w:hAnsi="Arial" w:cs="Arial"/>
                <w:lang w:val="ru-RU" w:eastAsia="ru-RU"/>
              </w:rPr>
            </w:pPr>
            <w:r w:rsidRPr="00040062">
              <w:rPr>
                <w:rFonts w:ascii="Arial" w:hAnsi="Arial" w:cs="Arial"/>
                <w:lang w:val="ru-RU" w:eastAsia="ru-RU"/>
              </w:rPr>
              <w:t>0,02</w:t>
            </w:r>
          </w:p>
        </w:tc>
        <w:tc>
          <w:tcPr>
            <w:tcW w:w="876" w:type="dxa"/>
            <w:shd w:val="clear" w:color="000000" w:fill="FFFFFF"/>
          </w:tcPr>
          <w:p w14:paraId="75BF0621" w14:textId="77777777" w:rsidR="00BA5272" w:rsidRPr="00040062" w:rsidRDefault="00E47E9B" w:rsidP="00040062">
            <w:pPr>
              <w:jc w:val="center"/>
              <w:rPr>
                <w:rFonts w:ascii="Arial" w:hAnsi="Arial" w:cs="Arial"/>
                <w:lang w:val="ru-RU" w:eastAsia="ru-RU"/>
              </w:rPr>
            </w:pPr>
            <w:r w:rsidRPr="00040062">
              <w:rPr>
                <w:rFonts w:ascii="Arial" w:hAnsi="Arial" w:cs="Arial"/>
                <w:lang w:val="ru-RU" w:eastAsia="ru-RU"/>
              </w:rPr>
              <w:t>0,21</w:t>
            </w:r>
          </w:p>
        </w:tc>
        <w:tc>
          <w:tcPr>
            <w:tcW w:w="876" w:type="dxa"/>
            <w:shd w:val="clear" w:color="000000" w:fill="FFFFFF"/>
          </w:tcPr>
          <w:p w14:paraId="3C5B1EB1" w14:textId="77777777" w:rsidR="00BA5272" w:rsidRPr="00040062" w:rsidRDefault="00BA5272" w:rsidP="00040062">
            <w:pPr>
              <w:jc w:val="center"/>
              <w:rPr>
                <w:rFonts w:ascii="Arial" w:hAnsi="Arial" w:cs="Arial"/>
                <w:lang w:val="ru-RU" w:eastAsia="ru-RU"/>
              </w:rPr>
            </w:pPr>
          </w:p>
        </w:tc>
        <w:tc>
          <w:tcPr>
            <w:tcW w:w="876" w:type="dxa"/>
            <w:shd w:val="clear" w:color="000000" w:fill="FFFFFF"/>
          </w:tcPr>
          <w:p w14:paraId="0EB54C23" w14:textId="77777777" w:rsidR="00BA5272" w:rsidRPr="00040062" w:rsidRDefault="00BA5272" w:rsidP="00040062">
            <w:pPr>
              <w:jc w:val="center"/>
              <w:rPr>
                <w:rFonts w:ascii="Arial" w:hAnsi="Arial" w:cs="Arial"/>
                <w:lang w:val="ru-RU" w:eastAsia="ru-RU"/>
              </w:rPr>
            </w:pPr>
          </w:p>
        </w:tc>
        <w:tc>
          <w:tcPr>
            <w:tcW w:w="756" w:type="dxa"/>
            <w:shd w:val="clear" w:color="000000" w:fill="FFFFFF"/>
          </w:tcPr>
          <w:p w14:paraId="5C369A67" w14:textId="77777777" w:rsidR="00BA5272" w:rsidRPr="00040062" w:rsidRDefault="00BA5272" w:rsidP="00040062">
            <w:pPr>
              <w:jc w:val="center"/>
              <w:rPr>
                <w:rFonts w:ascii="Arial" w:hAnsi="Arial" w:cs="Arial"/>
                <w:lang w:val="ru-RU" w:eastAsia="ru-RU"/>
              </w:rPr>
            </w:pPr>
          </w:p>
        </w:tc>
        <w:tc>
          <w:tcPr>
            <w:tcW w:w="758" w:type="dxa"/>
            <w:shd w:val="clear" w:color="000000" w:fill="FFFFFF"/>
          </w:tcPr>
          <w:p w14:paraId="35CE4A65" w14:textId="77777777" w:rsidR="00BA5272" w:rsidRPr="00040062" w:rsidRDefault="00E47E9B" w:rsidP="00040062">
            <w:pPr>
              <w:jc w:val="center"/>
              <w:rPr>
                <w:rFonts w:ascii="Arial" w:hAnsi="Arial" w:cs="Arial"/>
                <w:lang w:val="ru-RU" w:eastAsia="ru-RU"/>
              </w:rPr>
            </w:pPr>
            <w:r w:rsidRPr="00040062">
              <w:rPr>
                <w:rFonts w:ascii="Arial" w:hAnsi="Arial" w:cs="Arial"/>
                <w:lang w:val="ru-RU" w:eastAsia="ru-RU"/>
              </w:rPr>
              <w:t>0,01</w:t>
            </w:r>
          </w:p>
        </w:tc>
        <w:tc>
          <w:tcPr>
            <w:tcW w:w="1470" w:type="dxa"/>
            <w:shd w:val="clear" w:color="000000" w:fill="FFFFFF"/>
          </w:tcPr>
          <w:p w14:paraId="4608CA86" w14:textId="77777777" w:rsidR="00BA5272" w:rsidRPr="00040062" w:rsidRDefault="00E47E9B" w:rsidP="00040062">
            <w:pPr>
              <w:jc w:val="center"/>
              <w:rPr>
                <w:rFonts w:ascii="Arial" w:hAnsi="Arial" w:cs="Arial"/>
                <w:lang w:val="ru-RU" w:eastAsia="ru-RU"/>
              </w:rPr>
            </w:pPr>
            <w:r w:rsidRPr="00040062">
              <w:rPr>
                <w:rFonts w:ascii="Arial" w:hAnsi="Arial" w:cs="Arial"/>
                <w:lang w:val="ru-RU" w:eastAsia="ru-RU"/>
              </w:rPr>
              <w:t>43,2</w:t>
            </w:r>
          </w:p>
        </w:tc>
      </w:tr>
      <w:tr w:rsidR="007929B9" w:rsidRPr="00040062" w14:paraId="69906DD8" w14:textId="77777777" w:rsidTr="00822CC8">
        <w:trPr>
          <w:trHeight w:val="244"/>
        </w:trPr>
        <w:tc>
          <w:tcPr>
            <w:tcW w:w="2292" w:type="dxa"/>
            <w:shd w:val="clear" w:color="000000" w:fill="FFFFFF"/>
          </w:tcPr>
          <w:p w14:paraId="0B1D3CDA" w14:textId="77777777" w:rsidR="00BA5272" w:rsidRPr="00040062" w:rsidRDefault="00E47E9B" w:rsidP="00040062">
            <w:pPr>
              <w:jc w:val="center"/>
              <w:rPr>
                <w:rFonts w:ascii="Arial" w:hAnsi="Arial" w:cs="Arial"/>
                <w:lang w:val="ru-RU" w:eastAsia="ru-RU"/>
              </w:rPr>
            </w:pPr>
            <w:r w:rsidRPr="00040062">
              <w:rPr>
                <w:rFonts w:ascii="Arial" w:hAnsi="Arial" w:cs="Arial"/>
                <w:lang w:val="ru-RU" w:eastAsia="ru-RU"/>
              </w:rPr>
              <w:t>Лиственница</w:t>
            </w:r>
          </w:p>
          <w:p w14:paraId="7BB42E1D" w14:textId="77777777" w:rsidR="00BA5272" w:rsidRPr="00040062" w:rsidRDefault="00E47E9B" w:rsidP="00040062">
            <w:pPr>
              <w:ind w:left="-246" w:right="-79"/>
              <w:jc w:val="center"/>
              <w:rPr>
                <w:rFonts w:ascii="Arial" w:hAnsi="Arial" w:cs="Arial"/>
                <w:b/>
                <w:lang w:val="ru-RU" w:eastAsia="ru-RU"/>
              </w:rPr>
            </w:pPr>
            <w:r w:rsidRPr="00040062">
              <w:rPr>
                <w:rFonts w:ascii="Arial" w:hAnsi="Arial" w:cs="Arial"/>
                <w:lang w:val="ru-RU" w:eastAsia="ru-RU"/>
              </w:rPr>
              <w:t>(класс бонитета 4 и ниже)</w:t>
            </w:r>
          </w:p>
        </w:tc>
        <w:tc>
          <w:tcPr>
            <w:tcW w:w="876" w:type="dxa"/>
            <w:shd w:val="clear" w:color="000000" w:fill="FFFFFF"/>
          </w:tcPr>
          <w:p w14:paraId="4A5A1435" w14:textId="77777777" w:rsidR="00BA5272" w:rsidRPr="00040062" w:rsidRDefault="009F75EE" w:rsidP="00040062">
            <w:pPr>
              <w:jc w:val="center"/>
              <w:rPr>
                <w:rFonts w:ascii="Arial" w:hAnsi="Arial" w:cs="Arial"/>
                <w:lang w:eastAsia="ru-RU"/>
              </w:rPr>
            </w:pPr>
            <w:r w:rsidRPr="00040062">
              <w:rPr>
                <w:rFonts w:ascii="Arial" w:hAnsi="Arial" w:cs="Arial"/>
                <w:lang w:eastAsia="ru-RU"/>
              </w:rPr>
              <w:t>3.62</w:t>
            </w:r>
          </w:p>
        </w:tc>
        <w:tc>
          <w:tcPr>
            <w:tcW w:w="756" w:type="dxa"/>
            <w:shd w:val="clear" w:color="000000" w:fill="FFFFFF"/>
          </w:tcPr>
          <w:p w14:paraId="7CC610E3" w14:textId="77777777" w:rsidR="00BA5272" w:rsidRPr="00040062" w:rsidRDefault="00BA5272" w:rsidP="00040062">
            <w:pPr>
              <w:jc w:val="center"/>
              <w:rPr>
                <w:rFonts w:ascii="Arial" w:hAnsi="Arial" w:cs="Arial"/>
                <w:lang w:val="ru-RU" w:eastAsia="ru-RU"/>
              </w:rPr>
            </w:pPr>
          </w:p>
        </w:tc>
        <w:tc>
          <w:tcPr>
            <w:tcW w:w="670" w:type="dxa"/>
            <w:shd w:val="clear" w:color="000000" w:fill="FFFFFF"/>
          </w:tcPr>
          <w:p w14:paraId="5582DA49" w14:textId="77777777" w:rsidR="00BA5272" w:rsidRPr="00040062" w:rsidRDefault="00BA5272" w:rsidP="00040062">
            <w:pPr>
              <w:jc w:val="center"/>
              <w:rPr>
                <w:rFonts w:ascii="Arial" w:hAnsi="Arial" w:cs="Arial"/>
                <w:lang w:val="ru-RU" w:eastAsia="ru-RU"/>
              </w:rPr>
            </w:pPr>
          </w:p>
        </w:tc>
        <w:tc>
          <w:tcPr>
            <w:tcW w:w="876" w:type="dxa"/>
            <w:shd w:val="clear" w:color="000000" w:fill="FFFFFF"/>
          </w:tcPr>
          <w:p w14:paraId="17FD0C3F" w14:textId="77777777" w:rsidR="00BA5272" w:rsidRPr="00040062" w:rsidRDefault="009F75EE" w:rsidP="00040062">
            <w:pPr>
              <w:jc w:val="center"/>
              <w:rPr>
                <w:rFonts w:ascii="Arial" w:hAnsi="Arial" w:cs="Arial"/>
                <w:lang w:eastAsia="ru-RU"/>
              </w:rPr>
            </w:pPr>
            <w:r w:rsidRPr="00040062">
              <w:rPr>
                <w:rFonts w:ascii="Arial" w:hAnsi="Arial" w:cs="Arial"/>
                <w:lang w:eastAsia="ru-RU"/>
              </w:rPr>
              <w:t>3.62</w:t>
            </w:r>
          </w:p>
        </w:tc>
        <w:tc>
          <w:tcPr>
            <w:tcW w:w="876" w:type="dxa"/>
            <w:shd w:val="clear" w:color="000000" w:fill="FFFFFF"/>
          </w:tcPr>
          <w:p w14:paraId="61CB8BAD" w14:textId="77777777" w:rsidR="00BA5272" w:rsidRPr="00040062" w:rsidRDefault="00BA5272" w:rsidP="00040062">
            <w:pPr>
              <w:jc w:val="center"/>
              <w:rPr>
                <w:rFonts w:ascii="Arial" w:hAnsi="Arial" w:cs="Arial"/>
                <w:lang w:val="ru-RU" w:eastAsia="ru-RU"/>
              </w:rPr>
            </w:pPr>
          </w:p>
        </w:tc>
        <w:tc>
          <w:tcPr>
            <w:tcW w:w="876" w:type="dxa"/>
            <w:shd w:val="clear" w:color="000000" w:fill="FFFFFF"/>
          </w:tcPr>
          <w:p w14:paraId="58BA4DED" w14:textId="77777777" w:rsidR="00BA5272" w:rsidRPr="00040062" w:rsidRDefault="00BA5272" w:rsidP="00040062">
            <w:pPr>
              <w:jc w:val="center"/>
              <w:rPr>
                <w:rFonts w:ascii="Arial" w:hAnsi="Arial" w:cs="Arial"/>
                <w:lang w:val="ru-RU" w:eastAsia="ru-RU"/>
              </w:rPr>
            </w:pPr>
          </w:p>
        </w:tc>
        <w:tc>
          <w:tcPr>
            <w:tcW w:w="756" w:type="dxa"/>
            <w:shd w:val="clear" w:color="000000" w:fill="FFFFFF"/>
          </w:tcPr>
          <w:p w14:paraId="7E4C7461" w14:textId="77777777" w:rsidR="00BA5272" w:rsidRPr="00040062" w:rsidRDefault="00BA5272" w:rsidP="00040062">
            <w:pPr>
              <w:jc w:val="center"/>
              <w:rPr>
                <w:rFonts w:ascii="Arial" w:hAnsi="Arial" w:cs="Arial"/>
                <w:lang w:val="ru-RU" w:eastAsia="ru-RU"/>
              </w:rPr>
            </w:pPr>
          </w:p>
        </w:tc>
        <w:tc>
          <w:tcPr>
            <w:tcW w:w="758" w:type="dxa"/>
            <w:shd w:val="clear" w:color="000000" w:fill="FFFFFF"/>
          </w:tcPr>
          <w:p w14:paraId="5619B409" w14:textId="77777777" w:rsidR="00BA5272" w:rsidRPr="00040062" w:rsidRDefault="00E47E9B" w:rsidP="00040062">
            <w:pPr>
              <w:jc w:val="center"/>
              <w:rPr>
                <w:rFonts w:ascii="Arial" w:hAnsi="Arial" w:cs="Arial"/>
                <w:lang w:eastAsia="ru-RU"/>
              </w:rPr>
            </w:pPr>
            <w:r w:rsidRPr="00040062">
              <w:rPr>
                <w:rFonts w:ascii="Arial" w:hAnsi="Arial" w:cs="Arial"/>
                <w:lang w:val="ru-RU" w:eastAsia="ru-RU"/>
              </w:rPr>
              <w:t>0,</w:t>
            </w:r>
            <w:r w:rsidR="009F75EE" w:rsidRPr="00040062">
              <w:rPr>
                <w:rFonts w:ascii="Arial" w:hAnsi="Arial" w:cs="Arial"/>
                <w:lang w:eastAsia="ru-RU"/>
              </w:rPr>
              <w:t>6</w:t>
            </w:r>
          </w:p>
        </w:tc>
        <w:tc>
          <w:tcPr>
            <w:tcW w:w="1470" w:type="dxa"/>
            <w:shd w:val="clear" w:color="000000" w:fill="FFFFFF"/>
          </w:tcPr>
          <w:p w14:paraId="331C8E6B" w14:textId="77777777" w:rsidR="00BA5272" w:rsidRPr="00040062" w:rsidRDefault="00E47E9B" w:rsidP="00040062">
            <w:pPr>
              <w:jc w:val="center"/>
              <w:rPr>
                <w:rFonts w:ascii="Arial" w:hAnsi="Arial" w:cs="Arial"/>
                <w:lang w:val="ru-RU" w:eastAsia="ru-RU"/>
              </w:rPr>
            </w:pPr>
            <w:r w:rsidRPr="00040062">
              <w:rPr>
                <w:rFonts w:ascii="Arial" w:hAnsi="Arial" w:cs="Arial"/>
                <w:lang w:val="ru-RU" w:eastAsia="ru-RU"/>
              </w:rPr>
              <w:t>62,6</w:t>
            </w:r>
          </w:p>
        </w:tc>
      </w:tr>
      <w:tr w:rsidR="007929B9" w:rsidRPr="00040062" w14:paraId="2BCDFB5A" w14:textId="77777777" w:rsidTr="00BA5272">
        <w:trPr>
          <w:trHeight w:val="244"/>
        </w:trPr>
        <w:tc>
          <w:tcPr>
            <w:tcW w:w="2292" w:type="dxa"/>
            <w:shd w:val="clear" w:color="000000" w:fill="FFFFFF"/>
            <w:vAlign w:val="center"/>
          </w:tcPr>
          <w:p w14:paraId="64D2E28A"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Итого хвойных</w:t>
            </w:r>
          </w:p>
        </w:tc>
        <w:tc>
          <w:tcPr>
            <w:tcW w:w="876" w:type="dxa"/>
            <w:shd w:val="clear" w:color="000000" w:fill="FFFFFF"/>
          </w:tcPr>
          <w:p w14:paraId="0949B7A1" w14:textId="77777777" w:rsidR="00E23E2A" w:rsidRPr="00040062" w:rsidRDefault="009F75EE" w:rsidP="00040062">
            <w:pPr>
              <w:jc w:val="center"/>
              <w:rPr>
                <w:rFonts w:ascii="Arial" w:hAnsi="Arial" w:cs="Arial"/>
                <w:b/>
                <w:lang w:eastAsia="ru-RU"/>
              </w:rPr>
            </w:pPr>
            <w:r w:rsidRPr="00040062">
              <w:rPr>
                <w:rFonts w:ascii="Arial" w:hAnsi="Arial" w:cs="Arial"/>
                <w:b/>
                <w:lang w:eastAsia="ru-RU"/>
              </w:rPr>
              <w:t>6.17</w:t>
            </w:r>
          </w:p>
        </w:tc>
        <w:tc>
          <w:tcPr>
            <w:tcW w:w="756" w:type="dxa"/>
            <w:shd w:val="clear" w:color="000000" w:fill="FFFFFF"/>
          </w:tcPr>
          <w:p w14:paraId="6C1659C0"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670" w:type="dxa"/>
            <w:shd w:val="clear" w:color="000000" w:fill="FFFFFF"/>
          </w:tcPr>
          <w:p w14:paraId="307E18C8"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0,06</w:t>
            </w:r>
          </w:p>
        </w:tc>
        <w:tc>
          <w:tcPr>
            <w:tcW w:w="876" w:type="dxa"/>
            <w:shd w:val="clear" w:color="000000" w:fill="FFFFFF"/>
          </w:tcPr>
          <w:p w14:paraId="70897836" w14:textId="77777777" w:rsidR="00E23E2A" w:rsidRPr="00040062" w:rsidRDefault="009F75EE" w:rsidP="00040062">
            <w:pPr>
              <w:jc w:val="center"/>
              <w:rPr>
                <w:rFonts w:ascii="Arial" w:hAnsi="Arial" w:cs="Arial"/>
                <w:b/>
                <w:lang w:eastAsia="ru-RU"/>
              </w:rPr>
            </w:pPr>
            <w:r w:rsidRPr="00040062">
              <w:rPr>
                <w:rFonts w:ascii="Arial" w:hAnsi="Arial" w:cs="Arial"/>
                <w:b/>
                <w:lang w:eastAsia="ru-RU"/>
              </w:rPr>
              <w:t>6.11</w:t>
            </w:r>
          </w:p>
        </w:tc>
        <w:tc>
          <w:tcPr>
            <w:tcW w:w="876" w:type="dxa"/>
            <w:shd w:val="clear" w:color="000000" w:fill="FFFFFF"/>
          </w:tcPr>
          <w:p w14:paraId="64D59B5D"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876" w:type="dxa"/>
            <w:shd w:val="clear" w:color="000000" w:fill="FFFFFF"/>
          </w:tcPr>
          <w:p w14:paraId="71B6206A"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756" w:type="dxa"/>
            <w:shd w:val="clear" w:color="000000" w:fill="FFFFFF"/>
          </w:tcPr>
          <w:p w14:paraId="73067658"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758" w:type="dxa"/>
            <w:shd w:val="clear" w:color="000000" w:fill="FFFFFF"/>
          </w:tcPr>
          <w:p w14:paraId="59F70747" w14:textId="77777777" w:rsidR="00E23E2A" w:rsidRPr="00040062" w:rsidRDefault="009F75EE" w:rsidP="00040062">
            <w:pPr>
              <w:jc w:val="center"/>
              <w:rPr>
                <w:rFonts w:ascii="Arial" w:hAnsi="Arial" w:cs="Arial"/>
                <w:b/>
                <w:lang w:eastAsia="ru-RU"/>
              </w:rPr>
            </w:pPr>
            <w:r w:rsidRPr="00040062">
              <w:rPr>
                <w:rFonts w:ascii="Arial" w:hAnsi="Arial" w:cs="Arial"/>
                <w:b/>
                <w:lang w:val="ru-RU" w:eastAsia="ru-RU"/>
              </w:rPr>
              <w:t>0,1</w:t>
            </w:r>
            <w:r w:rsidRPr="00040062">
              <w:rPr>
                <w:rFonts w:ascii="Arial" w:hAnsi="Arial" w:cs="Arial"/>
                <w:b/>
                <w:lang w:eastAsia="ru-RU"/>
              </w:rPr>
              <w:t>1</w:t>
            </w:r>
          </w:p>
        </w:tc>
        <w:tc>
          <w:tcPr>
            <w:tcW w:w="1470" w:type="dxa"/>
            <w:shd w:val="clear" w:color="000000" w:fill="FFFFFF"/>
          </w:tcPr>
          <w:p w14:paraId="74DF0BA0" w14:textId="77777777" w:rsidR="00E23E2A" w:rsidRPr="00040062" w:rsidRDefault="009F75EE" w:rsidP="00040062">
            <w:pPr>
              <w:jc w:val="center"/>
              <w:rPr>
                <w:rFonts w:ascii="Arial" w:hAnsi="Arial" w:cs="Arial"/>
                <w:b/>
                <w:lang w:eastAsia="ru-RU"/>
              </w:rPr>
            </w:pPr>
            <w:r w:rsidRPr="00040062">
              <w:rPr>
                <w:rFonts w:ascii="Arial" w:hAnsi="Arial" w:cs="Arial"/>
                <w:b/>
                <w:lang w:eastAsia="ru-RU"/>
              </w:rPr>
              <w:t>58.2</w:t>
            </w:r>
          </w:p>
        </w:tc>
      </w:tr>
      <w:tr w:rsidR="007929B9" w:rsidRPr="00040062" w14:paraId="16BF3E9E" w14:textId="77777777" w:rsidTr="00822CC8">
        <w:trPr>
          <w:trHeight w:val="244"/>
        </w:trPr>
        <w:tc>
          <w:tcPr>
            <w:tcW w:w="10206" w:type="dxa"/>
            <w:gridSpan w:val="10"/>
            <w:shd w:val="clear" w:color="000000" w:fill="FFFFFF"/>
            <w:vAlign w:val="center"/>
          </w:tcPr>
          <w:p w14:paraId="183079D9" w14:textId="77777777" w:rsidR="008D4142" w:rsidRPr="00040062" w:rsidRDefault="00E47E9B" w:rsidP="00040062">
            <w:pPr>
              <w:jc w:val="center"/>
              <w:rPr>
                <w:rFonts w:ascii="Arial" w:hAnsi="Arial" w:cs="Arial"/>
                <w:b/>
                <w:lang w:val="ru-RU" w:eastAsia="ru-RU"/>
              </w:rPr>
            </w:pPr>
            <w:r w:rsidRPr="00040062">
              <w:rPr>
                <w:rFonts w:ascii="Arial" w:hAnsi="Arial" w:cs="Arial"/>
                <w:b/>
                <w:lang w:val="ru-RU" w:eastAsia="ru-RU"/>
              </w:rPr>
              <w:t>Твердолиственные</w:t>
            </w:r>
          </w:p>
        </w:tc>
      </w:tr>
      <w:tr w:rsidR="007929B9" w:rsidRPr="00040062" w14:paraId="461C5C15" w14:textId="77777777" w:rsidTr="00822CC8">
        <w:trPr>
          <w:trHeight w:val="244"/>
        </w:trPr>
        <w:tc>
          <w:tcPr>
            <w:tcW w:w="2292" w:type="dxa"/>
            <w:shd w:val="clear" w:color="000000" w:fill="FFFFFF"/>
            <w:vAlign w:val="center"/>
          </w:tcPr>
          <w:p w14:paraId="41D2037F"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Дуб</w:t>
            </w:r>
          </w:p>
        </w:tc>
        <w:tc>
          <w:tcPr>
            <w:tcW w:w="876" w:type="dxa"/>
            <w:shd w:val="clear" w:color="000000" w:fill="FFFFFF"/>
          </w:tcPr>
          <w:p w14:paraId="30DCFFA5"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0,16</w:t>
            </w:r>
          </w:p>
        </w:tc>
        <w:tc>
          <w:tcPr>
            <w:tcW w:w="756" w:type="dxa"/>
            <w:shd w:val="clear" w:color="000000" w:fill="FFFFFF"/>
          </w:tcPr>
          <w:p w14:paraId="294834FC"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70" w:type="dxa"/>
            <w:shd w:val="clear" w:color="000000" w:fill="FFFFFF"/>
          </w:tcPr>
          <w:p w14:paraId="52256B6E"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0,16</w:t>
            </w:r>
          </w:p>
        </w:tc>
        <w:tc>
          <w:tcPr>
            <w:tcW w:w="876" w:type="dxa"/>
            <w:shd w:val="clear" w:color="000000" w:fill="FFFFFF"/>
          </w:tcPr>
          <w:p w14:paraId="00974A89"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shd w:val="clear" w:color="000000" w:fill="FFFFFF"/>
          </w:tcPr>
          <w:p w14:paraId="471308A4"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shd w:val="clear" w:color="000000" w:fill="FFFFFF"/>
          </w:tcPr>
          <w:p w14:paraId="403F4F20"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6" w:type="dxa"/>
            <w:shd w:val="clear" w:color="000000" w:fill="FFFFFF"/>
          </w:tcPr>
          <w:p w14:paraId="57CB51DF"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8" w:type="dxa"/>
            <w:shd w:val="clear" w:color="000000" w:fill="FFFFFF"/>
          </w:tcPr>
          <w:p w14:paraId="2E10AA49"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0,01</w:t>
            </w:r>
          </w:p>
        </w:tc>
        <w:tc>
          <w:tcPr>
            <w:tcW w:w="1470" w:type="dxa"/>
            <w:shd w:val="clear" w:color="000000" w:fill="FFFFFF"/>
          </w:tcPr>
          <w:p w14:paraId="506176EE"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30,9</w:t>
            </w:r>
          </w:p>
        </w:tc>
      </w:tr>
      <w:tr w:rsidR="007929B9" w:rsidRPr="00040062" w14:paraId="119AE5A2" w14:textId="77777777" w:rsidTr="00822CC8">
        <w:trPr>
          <w:trHeight w:val="244"/>
        </w:trPr>
        <w:tc>
          <w:tcPr>
            <w:tcW w:w="2292" w:type="dxa"/>
            <w:shd w:val="clear" w:color="000000" w:fill="FFFFFF"/>
            <w:vAlign w:val="center"/>
          </w:tcPr>
          <w:p w14:paraId="49056061"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Клен мелколистный</w:t>
            </w:r>
          </w:p>
        </w:tc>
        <w:tc>
          <w:tcPr>
            <w:tcW w:w="876" w:type="dxa"/>
            <w:shd w:val="clear" w:color="000000" w:fill="FFFFFF"/>
          </w:tcPr>
          <w:p w14:paraId="6E4F3F67"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0,04</w:t>
            </w:r>
          </w:p>
        </w:tc>
        <w:tc>
          <w:tcPr>
            <w:tcW w:w="756" w:type="dxa"/>
            <w:shd w:val="clear" w:color="000000" w:fill="FFFFFF"/>
          </w:tcPr>
          <w:p w14:paraId="71404E46"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70" w:type="dxa"/>
            <w:shd w:val="clear" w:color="000000" w:fill="FFFFFF"/>
          </w:tcPr>
          <w:p w14:paraId="4B07B702"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0,04</w:t>
            </w:r>
          </w:p>
        </w:tc>
        <w:tc>
          <w:tcPr>
            <w:tcW w:w="876" w:type="dxa"/>
            <w:shd w:val="clear" w:color="000000" w:fill="FFFFFF"/>
          </w:tcPr>
          <w:p w14:paraId="0204B101"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shd w:val="clear" w:color="000000" w:fill="FFFFFF"/>
          </w:tcPr>
          <w:p w14:paraId="09072EB6"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shd w:val="clear" w:color="000000" w:fill="FFFFFF"/>
          </w:tcPr>
          <w:p w14:paraId="7397AA33"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6" w:type="dxa"/>
            <w:shd w:val="clear" w:color="000000" w:fill="FFFFFF"/>
          </w:tcPr>
          <w:p w14:paraId="1C694C33"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8" w:type="dxa"/>
            <w:shd w:val="clear" w:color="000000" w:fill="FFFFFF"/>
          </w:tcPr>
          <w:p w14:paraId="0E9CF774"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470" w:type="dxa"/>
            <w:shd w:val="clear" w:color="000000" w:fill="FFFFFF"/>
          </w:tcPr>
          <w:p w14:paraId="36CDD616"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40</w:t>
            </w:r>
          </w:p>
        </w:tc>
      </w:tr>
      <w:tr w:rsidR="007929B9" w:rsidRPr="00040062" w14:paraId="3BD5728C" w14:textId="77777777" w:rsidTr="00822CC8">
        <w:trPr>
          <w:trHeight w:val="244"/>
        </w:trPr>
        <w:tc>
          <w:tcPr>
            <w:tcW w:w="2292" w:type="dxa"/>
            <w:shd w:val="clear" w:color="000000" w:fill="FFFFFF"/>
            <w:vAlign w:val="center"/>
          </w:tcPr>
          <w:p w14:paraId="7E6830F2"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Ильм</w:t>
            </w:r>
          </w:p>
        </w:tc>
        <w:tc>
          <w:tcPr>
            <w:tcW w:w="876" w:type="dxa"/>
            <w:shd w:val="clear" w:color="000000" w:fill="FFFFFF"/>
          </w:tcPr>
          <w:p w14:paraId="7E2A9D7C"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0,02</w:t>
            </w:r>
          </w:p>
        </w:tc>
        <w:tc>
          <w:tcPr>
            <w:tcW w:w="756" w:type="dxa"/>
            <w:shd w:val="clear" w:color="000000" w:fill="FFFFFF"/>
          </w:tcPr>
          <w:p w14:paraId="43E89BB4"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70" w:type="dxa"/>
            <w:shd w:val="clear" w:color="000000" w:fill="FFFFFF"/>
          </w:tcPr>
          <w:p w14:paraId="4DAA1365"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shd w:val="clear" w:color="000000" w:fill="FFFFFF"/>
          </w:tcPr>
          <w:p w14:paraId="10B6DCB7"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shd w:val="clear" w:color="000000" w:fill="FFFFFF"/>
          </w:tcPr>
          <w:p w14:paraId="523E15D9"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shd w:val="clear" w:color="000000" w:fill="FFFFFF"/>
          </w:tcPr>
          <w:p w14:paraId="32D8F69B"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6" w:type="dxa"/>
            <w:shd w:val="clear" w:color="000000" w:fill="FFFFFF"/>
          </w:tcPr>
          <w:p w14:paraId="48796ACE"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8" w:type="dxa"/>
            <w:shd w:val="clear" w:color="000000" w:fill="FFFFFF"/>
          </w:tcPr>
          <w:p w14:paraId="75033A26"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470" w:type="dxa"/>
            <w:shd w:val="clear" w:color="000000" w:fill="FFFFFF"/>
          </w:tcPr>
          <w:p w14:paraId="17DAB16D" w14:textId="77777777" w:rsidR="00E23E2A" w:rsidRPr="00040062" w:rsidRDefault="009F75EE" w:rsidP="00040062">
            <w:pPr>
              <w:jc w:val="center"/>
              <w:rPr>
                <w:rFonts w:ascii="Arial" w:hAnsi="Arial" w:cs="Arial"/>
                <w:lang w:eastAsia="ru-RU"/>
              </w:rPr>
            </w:pPr>
            <w:r w:rsidRPr="00040062">
              <w:rPr>
                <w:rFonts w:ascii="Arial" w:hAnsi="Arial" w:cs="Arial"/>
                <w:lang w:val="ru-RU" w:eastAsia="ru-RU"/>
              </w:rPr>
              <w:t>27,</w:t>
            </w:r>
            <w:r w:rsidRPr="00040062">
              <w:rPr>
                <w:rFonts w:ascii="Arial" w:hAnsi="Arial" w:cs="Arial"/>
                <w:lang w:eastAsia="ru-RU"/>
              </w:rPr>
              <w:t>5</w:t>
            </w:r>
          </w:p>
        </w:tc>
      </w:tr>
      <w:tr w:rsidR="007929B9" w:rsidRPr="00040062" w14:paraId="6971F166" w14:textId="77777777" w:rsidTr="00BA5272">
        <w:trPr>
          <w:trHeight w:val="244"/>
        </w:trPr>
        <w:tc>
          <w:tcPr>
            <w:tcW w:w="2292" w:type="dxa"/>
            <w:shd w:val="clear" w:color="000000" w:fill="FFFFFF"/>
            <w:vAlign w:val="center"/>
          </w:tcPr>
          <w:p w14:paraId="0698376F"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Итого твердолиственных</w:t>
            </w:r>
          </w:p>
        </w:tc>
        <w:tc>
          <w:tcPr>
            <w:tcW w:w="876" w:type="dxa"/>
            <w:shd w:val="clear" w:color="000000" w:fill="FFFFFF"/>
          </w:tcPr>
          <w:p w14:paraId="1893573F"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0,22</w:t>
            </w:r>
          </w:p>
        </w:tc>
        <w:tc>
          <w:tcPr>
            <w:tcW w:w="756" w:type="dxa"/>
            <w:shd w:val="clear" w:color="000000" w:fill="FFFFFF"/>
          </w:tcPr>
          <w:p w14:paraId="6786CF05"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670" w:type="dxa"/>
            <w:shd w:val="clear" w:color="000000" w:fill="FFFFFF"/>
          </w:tcPr>
          <w:p w14:paraId="39C0E96E"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0,2</w:t>
            </w:r>
          </w:p>
        </w:tc>
        <w:tc>
          <w:tcPr>
            <w:tcW w:w="876" w:type="dxa"/>
            <w:shd w:val="clear" w:color="000000" w:fill="FFFFFF"/>
          </w:tcPr>
          <w:p w14:paraId="38C7E90B"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876" w:type="dxa"/>
            <w:shd w:val="clear" w:color="000000" w:fill="FFFFFF"/>
          </w:tcPr>
          <w:p w14:paraId="68441ACB"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876" w:type="dxa"/>
            <w:shd w:val="clear" w:color="000000" w:fill="FFFFFF"/>
          </w:tcPr>
          <w:p w14:paraId="17C4C8BF"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756" w:type="dxa"/>
            <w:shd w:val="clear" w:color="000000" w:fill="FFFFFF"/>
          </w:tcPr>
          <w:p w14:paraId="7356098C"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758" w:type="dxa"/>
            <w:shd w:val="clear" w:color="000000" w:fill="FFFFFF"/>
          </w:tcPr>
          <w:p w14:paraId="46B9289C"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0,01</w:t>
            </w:r>
          </w:p>
        </w:tc>
        <w:tc>
          <w:tcPr>
            <w:tcW w:w="1470" w:type="dxa"/>
            <w:shd w:val="clear" w:color="000000" w:fill="FFFFFF"/>
          </w:tcPr>
          <w:p w14:paraId="4857C01D" w14:textId="77777777" w:rsidR="00E23E2A" w:rsidRPr="00040062" w:rsidRDefault="00E47E9B" w:rsidP="00040062">
            <w:pPr>
              <w:jc w:val="center"/>
              <w:rPr>
                <w:rFonts w:ascii="Arial" w:hAnsi="Arial" w:cs="Arial"/>
                <w:b/>
                <w:lang w:val="ru-RU" w:eastAsia="ru-RU"/>
              </w:rPr>
            </w:pPr>
            <w:r w:rsidRPr="00040062">
              <w:rPr>
                <w:rFonts w:ascii="Arial" w:hAnsi="Arial" w:cs="Arial"/>
                <w:b/>
                <w:lang w:val="ru-RU" w:eastAsia="ru-RU"/>
              </w:rPr>
              <w:t>31,8</w:t>
            </w:r>
          </w:p>
        </w:tc>
      </w:tr>
      <w:tr w:rsidR="007929B9" w:rsidRPr="00040062" w14:paraId="5C4959AB" w14:textId="77777777" w:rsidTr="00822CC8">
        <w:trPr>
          <w:trHeight w:val="244"/>
        </w:trPr>
        <w:tc>
          <w:tcPr>
            <w:tcW w:w="10206" w:type="dxa"/>
            <w:gridSpan w:val="10"/>
            <w:shd w:val="clear" w:color="000000" w:fill="FFFFFF"/>
            <w:vAlign w:val="center"/>
          </w:tcPr>
          <w:p w14:paraId="5346C03A" w14:textId="77777777" w:rsidR="008D4142" w:rsidRPr="00040062" w:rsidRDefault="00E47E9B" w:rsidP="00040062">
            <w:pPr>
              <w:jc w:val="center"/>
              <w:rPr>
                <w:rFonts w:ascii="Arial" w:hAnsi="Arial" w:cs="Arial"/>
                <w:b/>
                <w:lang w:val="ru-RU" w:eastAsia="ru-RU"/>
              </w:rPr>
            </w:pPr>
            <w:r w:rsidRPr="00040062">
              <w:rPr>
                <w:rFonts w:ascii="Arial" w:hAnsi="Arial" w:cs="Arial"/>
                <w:b/>
                <w:lang w:val="ru-RU" w:eastAsia="ru-RU"/>
              </w:rPr>
              <w:t>Мягколиственные</w:t>
            </w:r>
          </w:p>
        </w:tc>
      </w:tr>
      <w:tr w:rsidR="007929B9" w:rsidRPr="00040062" w14:paraId="14763588" w14:textId="77777777" w:rsidTr="00CD5F0C">
        <w:trPr>
          <w:trHeight w:val="244"/>
        </w:trPr>
        <w:tc>
          <w:tcPr>
            <w:tcW w:w="2292" w:type="dxa"/>
            <w:shd w:val="clear" w:color="000000" w:fill="FFFFFF"/>
            <w:vAlign w:val="center"/>
          </w:tcPr>
          <w:p w14:paraId="0501E4D8"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Береза</w:t>
            </w:r>
          </w:p>
        </w:tc>
        <w:tc>
          <w:tcPr>
            <w:tcW w:w="876" w:type="dxa"/>
            <w:tcBorders>
              <w:top w:val="nil"/>
              <w:left w:val="single" w:sz="4" w:space="0" w:color="000000"/>
              <w:bottom w:val="single" w:sz="4" w:space="0" w:color="000000"/>
              <w:right w:val="single" w:sz="4" w:space="0" w:color="000000"/>
            </w:tcBorders>
            <w:shd w:val="clear" w:color="000000" w:fill="FFFFFF"/>
          </w:tcPr>
          <w:p w14:paraId="34B4DF47" w14:textId="77777777" w:rsidR="00E23E2A" w:rsidRPr="00040062" w:rsidRDefault="009F75EE" w:rsidP="00040062">
            <w:pPr>
              <w:jc w:val="center"/>
              <w:rPr>
                <w:rFonts w:ascii="Arial" w:hAnsi="Arial" w:cs="Arial"/>
                <w:lang w:eastAsia="ru-RU"/>
              </w:rPr>
            </w:pPr>
            <w:r w:rsidRPr="00040062">
              <w:rPr>
                <w:rFonts w:ascii="Arial" w:hAnsi="Arial" w:cs="Arial"/>
                <w:lang w:eastAsia="ru-RU"/>
              </w:rPr>
              <w:t>3.55</w:t>
            </w:r>
          </w:p>
        </w:tc>
        <w:tc>
          <w:tcPr>
            <w:tcW w:w="756" w:type="dxa"/>
            <w:tcBorders>
              <w:top w:val="single" w:sz="4" w:space="0" w:color="000000"/>
              <w:left w:val="nil"/>
              <w:bottom w:val="single" w:sz="4" w:space="0" w:color="000000"/>
              <w:right w:val="nil"/>
            </w:tcBorders>
            <w:shd w:val="clear" w:color="000000" w:fill="FFFFFF"/>
          </w:tcPr>
          <w:p w14:paraId="19E67219"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70" w:type="dxa"/>
            <w:tcBorders>
              <w:top w:val="nil"/>
              <w:left w:val="single" w:sz="4" w:space="0" w:color="000000"/>
              <w:bottom w:val="single" w:sz="4" w:space="0" w:color="000000"/>
              <w:right w:val="single" w:sz="4" w:space="0" w:color="000000"/>
            </w:tcBorders>
            <w:shd w:val="clear" w:color="000000" w:fill="FFFFFF"/>
          </w:tcPr>
          <w:p w14:paraId="38B3F19D"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tcBorders>
              <w:top w:val="single" w:sz="4" w:space="0" w:color="000000"/>
              <w:left w:val="nil"/>
              <w:bottom w:val="single" w:sz="4" w:space="0" w:color="000000"/>
              <w:right w:val="nil"/>
            </w:tcBorders>
            <w:shd w:val="clear" w:color="000000" w:fill="FFFFFF"/>
          </w:tcPr>
          <w:p w14:paraId="6A48E747" w14:textId="77777777" w:rsidR="00E23E2A" w:rsidRPr="00040062" w:rsidRDefault="007A04DA" w:rsidP="00040062">
            <w:pPr>
              <w:jc w:val="center"/>
              <w:rPr>
                <w:rFonts w:ascii="Arial" w:hAnsi="Arial" w:cs="Arial"/>
                <w:lang w:eastAsia="ru-RU"/>
              </w:rPr>
            </w:pPr>
            <w:r w:rsidRPr="00040062">
              <w:rPr>
                <w:rFonts w:ascii="Arial" w:hAnsi="Arial" w:cs="Arial"/>
                <w:lang w:eastAsia="ru-RU"/>
              </w:rPr>
              <w:t>3.55</w:t>
            </w:r>
          </w:p>
        </w:tc>
        <w:tc>
          <w:tcPr>
            <w:tcW w:w="876" w:type="dxa"/>
            <w:tcBorders>
              <w:top w:val="single" w:sz="4" w:space="0" w:color="000000"/>
              <w:left w:val="single" w:sz="4" w:space="0" w:color="000000"/>
              <w:bottom w:val="single" w:sz="4" w:space="0" w:color="000000"/>
              <w:right w:val="single" w:sz="4" w:space="0" w:color="000000"/>
            </w:tcBorders>
            <w:shd w:val="clear" w:color="000000" w:fill="FFFFFF"/>
          </w:tcPr>
          <w:p w14:paraId="09DD876E"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tcBorders>
              <w:top w:val="single" w:sz="4" w:space="0" w:color="000000"/>
              <w:left w:val="nil"/>
              <w:bottom w:val="single" w:sz="4" w:space="0" w:color="000000"/>
              <w:right w:val="nil"/>
            </w:tcBorders>
            <w:shd w:val="clear" w:color="000000" w:fill="FFFFFF"/>
          </w:tcPr>
          <w:p w14:paraId="12A14B60"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6" w:type="dxa"/>
            <w:tcBorders>
              <w:top w:val="single" w:sz="4" w:space="0" w:color="000000"/>
              <w:left w:val="single" w:sz="4" w:space="0" w:color="000000"/>
              <w:bottom w:val="single" w:sz="4" w:space="0" w:color="000000"/>
              <w:right w:val="single" w:sz="4" w:space="0" w:color="000000"/>
            </w:tcBorders>
            <w:shd w:val="clear" w:color="000000" w:fill="FFFFFF"/>
          </w:tcPr>
          <w:p w14:paraId="50D54F22"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8" w:type="dxa"/>
            <w:tcBorders>
              <w:top w:val="single" w:sz="4" w:space="0" w:color="000000"/>
              <w:left w:val="nil"/>
              <w:bottom w:val="single" w:sz="4" w:space="0" w:color="000000"/>
              <w:right w:val="nil"/>
            </w:tcBorders>
            <w:shd w:val="clear" w:color="000000" w:fill="FFFFFF"/>
          </w:tcPr>
          <w:p w14:paraId="22499A1A" w14:textId="77777777" w:rsidR="00E23E2A" w:rsidRPr="00040062" w:rsidRDefault="007A04DA" w:rsidP="00040062">
            <w:pPr>
              <w:jc w:val="center"/>
              <w:rPr>
                <w:rFonts w:ascii="Arial" w:hAnsi="Arial" w:cs="Arial"/>
                <w:lang w:eastAsia="ru-RU"/>
              </w:rPr>
            </w:pPr>
            <w:r w:rsidRPr="00040062">
              <w:rPr>
                <w:rFonts w:ascii="Arial" w:hAnsi="Arial" w:cs="Arial"/>
                <w:lang w:eastAsia="ru-RU"/>
              </w:rPr>
              <w:t>0.11</w:t>
            </w:r>
          </w:p>
        </w:tc>
        <w:tc>
          <w:tcPr>
            <w:tcW w:w="1470" w:type="dxa"/>
            <w:tcBorders>
              <w:top w:val="single" w:sz="4" w:space="0" w:color="000000"/>
              <w:left w:val="single" w:sz="4" w:space="0" w:color="000000"/>
              <w:bottom w:val="single" w:sz="4" w:space="0" w:color="000000"/>
              <w:right w:val="single" w:sz="4" w:space="0" w:color="000000"/>
            </w:tcBorders>
            <w:shd w:val="clear" w:color="000000" w:fill="FFFFFF"/>
          </w:tcPr>
          <w:p w14:paraId="7CA9AD9C" w14:textId="77777777" w:rsidR="00E23E2A" w:rsidRPr="00040062" w:rsidRDefault="007A04DA" w:rsidP="00040062">
            <w:pPr>
              <w:jc w:val="center"/>
              <w:rPr>
                <w:rFonts w:ascii="Arial" w:hAnsi="Arial" w:cs="Arial"/>
                <w:lang w:eastAsia="ru-RU"/>
              </w:rPr>
            </w:pPr>
            <w:r w:rsidRPr="00040062">
              <w:rPr>
                <w:rFonts w:ascii="Arial" w:hAnsi="Arial" w:cs="Arial"/>
                <w:lang w:eastAsia="ru-RU"/>
              </w:rPr>
              <w:t>34.2</w:t>
            </w:r>
          </w:p>
        </w:tc>
      </w:tr>
      <w:tr w:rsidR="007929B9" w:rsidRPr="00040062" w14:paraId="756A6C60" w14:textId="77777777" w:rsidTr="00CD5F0C">
        <w:trPr>
          <w:trHeight w:val="244"/>
        </w:trPr>
        <w:tc>
          <w:tcPr>
            <w:tcW w:w="2292" w:type="dxa"/>
            <w:shd w:val="clear" w:color="000000" w:fill="FFFFFF"/>
            <w:vAlign w:val="center"/>
          </w:tcPr>
          <w:p w14:paraId="15F05FA0"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Ольха</w:t>
            </w:r>
          </w:p>
        </w:tc>
        <w:tc>
          <w:tcPr>
            <w:tcW w:w="876" w:type="dxa"/>
            <w:tcBorders>
              <w:top w:val="nil"/>
              <w:left w:val="single" w:sz="4" w:space="0" w:color="000000"/>
              <w:bottom w:val="single" w:sz="4" w:space="0" w:color="000000"/>
              <w:right w:val="single" w:sz="4" w:space="0" w:color="000000"/>
            </w:tcBorders>
            <w:shd w:val="clear" w:color="000000" w:fill="FFFFFF"/>
          </w:tcPr>
          <w:p w14:paraId="41913FF6" w14:textId="77777777" w:rsidR="00E23E2A" w:rsidRPr="00040062" w:rsidRDefault="009F75EE" w:rsidP="00040062">
            <w:pPr>
              <w:jc w:val="center"/>
              <w:rPr>
                <w:rFonts w:ascii="Arial" w:hAnsi="Arial" w:cs="Arial"/>
                <w:lang w:eastAsia="ru-RU"/>
              </w:rPr>
            </w:pPr>
            <w:r w:rsidRPr="00040062">
              <w:rPr>
                <w:rFonts w:ascii="Arial" w:hAnsi="Arial" w:cs="Arial"/>
                <w:lang w:eastAsia="ru-RU"/>
              </w:rPr>
              <w:t>2.55</w:t>
            </w:r>
          </w:p>
        </w:tc>
        <w:tc>
          <w:tcPr>
            <w:tcW w:w="756" w:type="dxa"/>
            <w:tcBorders>
              <w:top w:val="nil"/>
              <w:left w:val="nil"/>
              <w:bottom w:val="single" w:sz="4" w:space="0" w:color="000000"/>
              <w:right w:val="nil"/>
            </w:tcBorders>
            <w:shd w:val="clear" w:color="000000" w:fill="FFFFFF"/>
          </w:tcPr>
          <w:p w14:paraId="7C4F9B1A"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70" w:type="dxa"/>
            <w:tcBorders>
              <w:top w:val="nil"/>
              <w:left w:val="single" w:sz="4" w:space="0" w:color="000000"/>
              <w:bottom w:val="single" w:sz="4" w:space="0" w:color="000000"/>
              <w:right w:val="single" w:sz="4" w:space="0" w:color="000000"/>
            </w:tcBorders>
            <w:shd w:val="clear" w:color="000000" w:fill="FFFFFF"/>
          </w:tcPr>
          <w:p w14:paraId="14FE3360" w14:textId="77777777" w:rsidR="00E23E2A" w:rsidRPr="00040062" w:rsidRDefault="00E47E9B" w:rsidP="00040062">
            <w:pPr>
              <w:jc w:val="center"/>
              <w:rPr>
                <w:rFonts w:ascii="Arial" w:hAnsi="Arial" w:cs="Arial"/>
                <w:lang w:eastAsia="ru-RU"/>
              </w:rPr>
            </w:pPr>
            <w:r w:rsidRPr="00040062">
              <w:rPr>
                <w:rFonts w:ascii="Arial" w:hAnsi="Arial" w:cs="Arial"/>
                <w:lang w:val="ru-RU" w:eastAsia="ru-RU"/>
              </w:rPr>
              <w:t>0,03</w:t>
            </w:r>
          </w:p>
        </w:tc>
        <w:tc>
          <w:tcPr>
            <w:tcW w:w="876" w:type="dxa"/>
            <w:tcBorders>
              <w:top w:val="nil"/>
              <w:left w:val="nil"/>
              <w:bottom w:val="single" w:sz="4" w:space="0" w:color="000000"/>
              <w:right w:val="nil"/>
            </w:tcBorders>
            <w:shd w:val="clear" w:color="000000" w:fill="FFFFFF"/>
          </w:tcPr>
          <w:p w14:paraId="7705B852" w14:textId="77777777" w:rsidR="00E23E2A" w:rsidRPr="00040062" w:rsidRDefault="007A04DA" w:rsidP="00040062">
            <w:pPr>
              <w:jc w:val="center"/>
              <w:rPr>
                <w:rFonts w:ascii="Arial" w:hAnsi="Arial" w:cs="Arial"/>
                <w:lang w:eastAsia="ru-RU"/>
              </w:rPr>
            </w:pPr>
            <w:r w:rsidRPr="00040062">
              <w:rPr>
                <w:rFonts w:ascii="Arial" w:hAnsi="Arial" w:cs="Arial"/>
                <w:lang w:eastAsia="ru-RU"/>
              </w:rPr>
              <w:t>2.52</w:t>
            </w:r>
          </w:p>
        </w:tc>
        <w:tc>
          <w:tcPr>
            <w:tcW w:w="876" w:type="dxa"/>
            <w:tcBorders>
              <w:top w:val="single" w:sz="4" w:space="0" w:color="000000"/>
              <w:left w:val="single" w:sz="4" w:space="0" w:color="000000"/>
              <w:bottom w:val="single" w:sz="4" w:space="0" w:color="000000"/>
              <w:right w:val="single" w:sz="4" w:space="0" w:color="000000"/>
            </w:tcBorders>
            <w:shd w:val="clear" w:color="000000" w:fill="FFFFFF"/>
          </w:tcPr>
          <w:p w14:paraId="317D28D0"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tcBorders>
              <w:top w:val="nil"/>
              <w:left w:val="nil"/>
              <w:bottom w:val="single" w:sz="4" w:space="0" w:color="000000"/>
              <w:right w:val="nil"/>
            </w:tcBorders>
            <w:shd w:val="clear" w:color="000000" w:fill="FFFFFF"/>
          </w:tcPr>
          <w:p w14:paraId="29937354"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6" w:type="dxa"/>
            <w:tcBorders>
              <w:top w:val="nil"/>
              <w:left w:val="single" w:sz="4" w:space="0" w:color="000000"/>
              <w:bottom w:val="single" w:sz="4" w:space="0" w:color="000000"/>
              <w:right w:val="single" w:sz="4" w:space="0" w:color="000000"/>
            </w:tcBorders>
            <w:shd w:val="clear" w:color="000000" w:fill="FFFFFF"/>
          </w:tcPr>
          <w:p w14:paraId="18BC2719"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8" w:type="dxa"/>
            <w:tcBorders>
              <w:top w:val="nil"/>
              <w:left w:val="nil"/>
              <w:bottom w:val="single" w:sz="4" w:space="0" w:color="000000"/>
              <w:right w:val="nil"/>
            </w:tcBorders>
            <w:shd w:val="clear" w:color="000000" w:fill="FFFFFF"/>
          </w:tcPr>
          <w:p w14:paraId="0534ABCC" w14:textId="77777777" w:rsidR="00E23E2A" w:rsidRPr="00040062" w:rsidRDefault="007A04DA" w:rsidP="00040062">
            <w:pPr>
              <w:jc w:val="center"/>
              <w:rPr>
                <w:rFonts w:ascii="Arial" w:hAnsi="Arial" w:cs="Arial"/>
                <w:lang w:eastAsia="ru-RU"/>
              </w:rPr>
            </w:pPr>
            <w:r w:rsidRPr="00040062">
              <w:rPr>
                <w:rFonts w:ascii="Arial" w:hAnsi="Arial" w:cs="Arial"/>
                <w:lang w:eastAsia="ru-RU"/>
              </w:rPr>
              <w:t>0.07</w:t>
            </w:r>
          </w:p>
        </w:tc>
        <w:tc>
          <w:tcPr>
            <w:tcW w:w="1470" w:type="dxa"/>
            <w:tcBorders>
              <w:top w:val="nil"/>
              <w:left w:val="single" w:sz="4" w:space="0" w:color="000000"/>
              <w:bottom w:val="single" w:sz="4" w:space="0" w:color="000000"/>
              <w:right w:val="single" w:sz="4" w:space="0" w:color="000000"/>
            </w:tcBorders>
            <w:shd w:val="clear" w:color="000000" w:fill="FFFFFF"/>
          </w:tcPr>
          <w:p w14:paraId="50AF700C" w14:textId="77777777" w:rsidR="00E23E2A" w:rsidRPr="00040062" w:rsidRDefault="007A04DA" w:rsidP="00040062">
            <w:pPr>
              <w:jc w:val="center"/>
              <w:rPr>
                <w:rFonts w:ascii="Arial" w:hAnsi="Arial" w:cs="Arial"/>
                <w:lang w:eastAsia="ru-RU"/>
              </w:rPr>
            </w:pPr>
            <w:r w:rsidRPr="00040062">
              <w:rPr>
                <w:rFonts w:ascii="Arial" w:hAnsi="Arial" w:cs="Arial"/>
                <w:lang w:val="ru-RU" w:eastAsia="ru-RU"/>
              </w:rPr>
              <w:t>35,</w:t>
            </w:r>
            <w:r w:rsidRPr="00040062">
              <w:rPr>
                <w:rFonts w:ascii="Arial" w:hAnsi="Arial" w:cs="Arial"/>
                <w:lang w:eastAsia="ru-RU"/>
              </w:rPr>
              <w:t>4</w:t>
            </w:r>
          </w:p>
        </w:tc>
      </w:tr>
      <w:tr w:rsidR="007929B9" w:rsidRPr="00040062" w14:paraId="6A555B03" w14:textId="77777777" w:rsidTr="00CD5F0C">
        <w:trPr>
          <w:trHeight w:val="244"/>
        </w:trPr>
        <w:tc>
          <w:tcPr>
            <w:tcW w:w="2292" w:type="dxa"/>
            <w:shd w:val="clear" w:color="000000" w:fill="FFFFFF"/>
            <w:vAlign w:val="center"/>
          </w:tcPr>
          <w:p w14:paraId="0ECC8DEC"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Ива древовидная</w:t>
            </w:r>
          </w:p>
        </w:tc>
        <w:tc>
          <w:tcPr>
            <w:tcW w:w="876" w:type="dxa"/>
            <w:tcBorders>
              <w:top w:val="nil"/>
              <w:left w:val="single" w:sz="4" w:space="0" w:color="000000"/>
              <w:bottom w:val="single" w:sz="4" w:space="0" w:color="000000"/>
              <w:right w:val="single" w:sz="4" w:space="0" w:color="000000"/>
            </w:tcBorders>
            <w:shd w:val="clear" w:color="000000" w:fill="FFFFFF"/>
          </w:tcPr>
          <w:p w14:paraId="586D51B4" w14:textId="77777777" w:rsidR="00E23E2A" w:rsidRPr="00040062" w:rsidRDefault="007A04DA" w:rsidP="00040062">
            <w:pPr>
              <w:jc w:val="center"/>
              <w:rPr>
                <w:rFonts w:ascii="Arial" w:hAnsi="Arial" w:cs="Arial"/>
                <w:lang w:eastAsia="ru-RU"/>
              </w:rPr>
            </w:pPr>
            <w:r w:rsidRPr="00040062">
              <w:rPr>
                <w:rFonts w:ascii="Arial" w:hAnsi="Arial" w:cs="Arial"/>
                <w:lang w:eastAsia="ru-RU"/>
              </w:rPr>
              <w:t>5.04</w:t>
            </w:r>
          </w:p>
        </w:tc>
        <w:tc>
          <w:tcPr>
            <w:tcW w:w="756" w:type="dxa"/>
            <w:tcBorders>
              <w:top w:val="nil"/>
              <w:left w:val="nil"/>
              <w:bottom w:val="nil"/>
              <w:right w:val="nil"/>
            </w:tcBorders>
            <w:shd w:val="clear" w:color="000000" w:fill="FFFFFF"/>
          </w:tcPr>
          <w:p w14:paraId="74E43E5B"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70" w:type="dxa"/>
            <w:tcBorders>
              <w:top w:val="nil"/>
              <w:left w:val="single" w:sz="4" w:space="0" w:color="000000"/>
              <w:bottom w:val="single" w:sz="4" w:space="0" w:color="000000"/>
              <w:right w:val="single" w:sz="4" w:space="0" w:color="000000"/>
            </w:tcBorders>
            <w:shd w:val="clear" w:color="000000" w:fill="FFFFFF"/>
          </w:tcPr>
          <w:p w14:paraId="73390C56"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0,01</w:t>
            </w:r>
          </w:p>
        </w:tc>
        <w:tc>
          <w:tcPr>
            <w:tcW w:w="876" w:type="dxa"/>
            <w:tcBorders>
              <w:top w:val="nil"/>
              <w:left w:val="nil"/>
              <w:bottom w:val="nil"/>
              <w:right w:val="nil"/>
            </w:tcBorders>
            <w:shd w:val="clear" w:color="000000" w:fill="FFFFFF"/>
          </w:tcPr>
          <w:p w14:paraId="6E9B3301" w14:textId="77777777" w:rsidR="00E23E2A" w:rsidRPr="00040062" w:rsidRDefault="007A04DA" w:rsidP="00040062">
            <w:pPr>
              <w:jc w:val="center"/>
              <w:rPr>
                <w:rFonts w:ascii="Arial" w:hAnsi="Arial" w:cs="Arial"/>
                <w:lang w:eastAsia="ru-RU"/>
              </w:rPr>
            </w:pPr>
            <w:r w:rsidRPr="00040062">
              <w:rPr>
                <w:rFonts w:ascii="Arial" w:hAnsi="Arial" w:cs="Arial"/>
                <w:lang w:eastAsia="ru-RU"/>
              </w:rPr>
              <w:t>3.39</w:t>
            </w:r>
          </w:p>
        </w:tc>
        <w:tc>
          <w:tcPr>
            <w:tcW w:w="876" w:type="dxa"/>
            <w:tcBorders>
              <w:top w:val="single" w:sz="4" w:space="0" w:color="auto"/>
              <w:left w:val="single" w:sz="4" w:space="0" w:color="000000"/>
              <w:bottom w:val="single" w:sz="4" w:space="0" w:color="auto"/>
              <w:right w:val="single" w:sz="4" w:space="0" w:color="000000"/>
            </w:tcBorders>
            <w:shd w:val="clear" w:color="000000" w:fill="FFFFFF"/>
          </w:tcPr>
          <w:p w14:paraId="53009FA1" w14:textId="77777777" w:rsidR="00E23E2A" w:rsidRPr="00040062" w:rsidRDefault="007A04DA" w:rsidP="00040062">
            <w:pPr>
              <w:jc w:val="center"/>
              <w:rPr>
                <w:rFonts w:ascii="Arial" w:hAnsi="Arial" w:cs="Arial"/>
                <w:lang w:eastAsia="ru-RU"/>
              </w:rPr>
            </w:pPr>
            <w:r w:rsidRPr="00040062">
              <w:rPr>
                <w:rFonts w:ascii="Arial" w:hAnsi="Arial" w:cs="Arial"/>
                <w:lang w:eastAsia="ru-RU"/>
              </w:rPr>
              <w:t>1.63</w:t>
            </w:r>
          </w:p>
        </w:tc>
        <w:tc>
          <w:tcPr>
            <w:tcW w:w="876" w:type="dxa"/>
            <w:tcBorders>
              <w:top w:val="nil"/>
              <w:left w:val="nil"/>
              <w:bottom w:val="nil"/>
              <w:right w:val="nil"/>
            </w:tcBorders>
            <w:shd w:val="clear" w:color="000000" w:fill="FFFFFF"/>
          </w:tcPr>
          <w:p w14:paraId="59F8BD7A" w14:textId="77777777" w:rsidR="00E23E2A" w:rsidRPr="00040062" w:rsidRDefault="007A04DA" w:rsidP="00040062">
            <w:pPr>
              <w:jc w:val="center"/>
              <w:rPr>
                <w:rFonts w:ascii="Arial" w:hAnsi="Arial" w:cs="Arial"/>
                <w:lang w:val="ru-RU" w:eastAsia="ru-RU"/>
              </w:rPr>
            </w:pPr>
            <w:r w:rsidRPr="00040062">
              <w:rPr>
                <w:rFonts w:ascii="Arial" w:hAnsi="Arial" w:cs="Arial"/>
                <w:lang w:val="ru-RU" w:eastAsia="ru-RU"/>
              </w:rPr>
              <w:t>0.</w:t>
            </w:r>
            <w:r w:rsidRPr="00040062">
              <w:rPr>
                <w:rFonts w:ascii="Arial" w:hAnsi="Arial" w:cs="Arial"/>
                <w:lang w:eastAsia="ru-RU"/>
              </w:rPr>
              <w:t>02</w:t>
            </w:r>
            <w:r w:rsidR="00E47E9B" w:rsidRPr="00040062">
              <w:rPr>
                <w:rFonts w:ascii="Arial" w:hAnsi="Arial" w:cs="Arial"/>
                <w:lang w:val="ru-RU" w:eastAsia="ru-RU"/>
              </w:rPr>
              <w:t> </w:t>
            </w:r>
          </w:p>
        </w:tc>
        <w:tc>
          <w:tcPr>
            <w:tcW w:w="756" w:type="dxa"/>
            <w:tcBorders>
              <w:top w:val="nil"/>
              <w:left w:val="single" w:sz="4" w:space="0" w:color="000000"/>
              <w:bottom w:val="single" w:sz="4" w:space="0" w:color="000000"/>
              <w:right w:val="single" w:sz="4" w:space="0" w:color="000000"/>
            </w:tcBorders>
            <w:shd w:val="clear" w:color="000000" w:fill="FFFFFF"/>
          </w:tcPr>
          <w:p w14:paraId="3689D0EE" w14:textId="77777777" w:rsidR="00E23E2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8" w:type="dxa"/>
            <w:tcBorders>
              <w:top w:val="nil"/>
              <w:left w:val="nil"/>
              <w:bottom w:val="nil"/>
              <w:right w:val="nil"/>
            </w:tcBorders>
            <w:shd w:val="clear" w:color="000000" w:fill="FFFFFF"/>
          </w:tcPr>
          <w:p w14:paraId="60210B9B" w14:textId="77777777" w:rsidR="00E23E2A" w:rsidRPr="00040062" w:rsidRDefault="007A04DA" w:rsidP="00040062">
            <w:pPr>
              <w:jc w:val="center"/>
              <w:rPr>
                <w:rFonts w:ascii="Arial" w:hAnsi="Arial" w:cs="Arial"/>
                <w:lang w:eastAsia="ru-RU"/>
              </w:rPr>
            </w:pPr>
            <w:r w:rsidRPr="00040062">
              <w:rPr>
                <w:rFonts w:ascii="Arial" w:hAnsi="Arial" w:cs="Arial"/>
                <w:lang w:val="ru-RU" w:eastAsia="ru-RU"/>
              </w:rPr>
              <w:t>0,</w:t>
            </w:r>
            <w:r w:rsidRPr="00040062">
              <w:rPr>
                <w:rFonts w:ascii="Arial" w:hAnsi="Arial" w:cs="Arial"/>
                <w:lang w:eastAsia="ru-RU"/>
              </w:rPr>
              <w:t>17</w:t>
            </w:r>
          </w:p>
        </w:tc>
        <w:tc>
          <w:tcPr>
            <w:tcW w:w="1470" w:type="dxa"/>
            <w:tcBorders>
              <w:top w:val="nil"/>
              <w:left w:val="single" w:sz="4" w:space="0" w:color="000000"/>
              <w:bottom w:val="single" w:sz="4" w:space="0" w:color="000000"/>
              <w:right w:val="single" w:sz="4" w:space="0" w:color="000000"/>
            </w:tcBorders>
            <w:shd w:val="clear" w:color="000000" w:fill="FFFFFF"/>
          </w:tcPr>
          <w:p w14:paraId="6EC72EA5" w14:textId="77777777" w:rsidR="00E23E2A" w:rsidRPr="00040062" w:rsidRDefault="007A04DA" w:rsidP="00040062">
            <w:pPr>
              <w:jc w:val="center"/>
              <w:rPr>
                <w:rFonts w:ascii="Arial" w:hAnsi="Arial" w:cs="Arial"/>
                <w:lang w:eastAsia="ru-RU"/>
              </w:rPr>
            </w:pPr>
            <w:r w:rsidRPr="00040062">
              <w:rPr>
                <w:rFonts w:ascii="Arial" w:hAnsi="Arial" w:cs="Arial"/>
                <w:lang w:val="ru-RU" w:eastAsia="ru-RU"/>
              </w:rPr>
              <w:t>30,</w:t>
            </w:r>
            <w:r w:rsidRPr="00040062">
              <w:rPr>
                <w:rFonts w:ascii="Arial" w:hAnsi="Arial" w:cs="Arial"/>
                <w:lang w:eastAsia="ru-RU"/>
              </w:rPr>
              <w:t>6</w:t>
            </w:r>
          </w:p>
        </w:tc>
      </w:tr>
      <w:tr w:rsidR="007929B9" w:rsidRPr="00040062" w14:paraId="744C0D6F" w14:textId="77777777" w:rsidTr="00CD5F0C">
        <w:trPr>
          <w:trHeight w:val="244"/>
        </w:trPr>
        <w:tc>
          <w:tcPr>
            <w:tcW w:w="2292" w:type="dxa"/>
            <w:shd w:val="clear" w:color="000000" w:fill="FFFFFF"/>
            <w:vAlign w:val="center"/>
          </w:tcPr>
          <w:p w14:paraId="679171A8"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Итого мягколиственных</w:t>
            </w:r>
          </w:p>
        </w:tc>
        <w:tc>
          <w:tcPr>
            <w:tcW w:w="876" w:type="dxa"/>
            <w:tcBorders>
              <w:top w:val="single" w:sz="4" w:space="0" w:color="auto"/>
              <w:left w:val="single" w:sz="4" w:space="0" w:color="000000"/>
              <w:bottom w:val="single" w:sz="4" w:space="0" w:color="000000"/>
              <w:right w:val="single" w:sz="4" w:space="0" w:color="000000"/>
            </w:tcBorders>
            <w:shd w:val="clear" w:color="000000" w:fill="FFFFFF"/>
          </w:tcPr>
          <w:p w14:paraId="51C225A1"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11.14</w:t>
            </w:r>
          </w:p>
        </w:tc>
        <w:tc>
          <w:tcPr>
            <w:tcW w:w="756" w:type="dxa"/>
            <w:tcBorders>
              <w:top w:val="single" w:sz="4" w:space="0" w:color="000000"/>
              <w:left w:val="nil"/>
              <w:bottom w:val="single" w:sz="4" w:space="0" w:color="000000"/>
              <w:right w:val="nil"/>
            </w:tcBorders>
            <w:shd w:val="clear" w:color="000000" w:fill="FFFFFF"/>
          </w:tcPr>
          <w:p w14:paraId="202A6509"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670" w:type="dxa"/>
            <w:tcBorders>
              <w:top w:val="single" w:sz="4" w:space="0" w:color="auto"/>
              <w:left w:val="single" w:sz="4" w:space="0" w:color="000000"/>
              <w:bottom w:val="single" w:sz="4" w:space="0" w:color="000000"/>
              <w:right w:val="single" w:sz="4" w:space="0" w:color="000000"/>
            </w:tcBorders>
            <w:shd w:val="clear" w:color="000000" w:fill="FFFFFF"/>
          </w:tcPr>
          <w:p w14:paraId="1572D20E"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0.03</w:t>
            </w:r>
          </w:p>
        </w:tc>
        <w:tc>
          <w:tcPr>
            <w:tcW w:w="876" w:type="dxa"/>
            <w:tcBorders>
              <w:top w:val="single" w:sz="4" w:space="0" w:color="000000"/>
              <w:left w:val="nil"/>
              <w:bottom w:val="single" w:sz="4" w:space="0" w:color="000000"/>
              <w:right w:val="nil"/>
            </w:tcBorders>
            <w:shd w:val="clear" w:color="000000" w:fill="FFFFFF"/>
          </w:tcPr>
          <w:p w14:paraId="70F11702"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9.46</w:t>
            </w:r>
          </w:p>
        </w:tc>
        <w:tc>
          <w:tcPr>
            <w:tcW w:w="876" w:type="dxa"/>
            <w:tcBorders>
              <w:top w:val="single" w:sz="4" w:space="0" w:color="auto"/>
              <w:left w:val="single" w:sz="4" w:space="0" w:color="000000"/>
              <w:bottom w:val="single" w:sz="4" w:space="0" w:color="auto"/>
              <w:right w:val="single" w:sz="4" w:space="0" w:color="000000"/>
            </w:tcBorders>
            <w:shd w:val="clear" w:color="000000" w:fill="FFFFFF"/>
          </w:tcPr>
          <w:p w14:paraId="6C0CA335"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1.63</w:t>
            </w:r>
          </w:p>
        </w:tc>
        <w:tc>
          <w:tcPr>
            <w:tcW w:w="876" w:type="dxa"/>
            <w:tcBorders>
              <w:top w:val="single" w:sz="4" w:space="0" w:color="000000"/>
              <w:left w:val="nil"/>
              <w:bottom w:val="single" w:sz="4" w:space="0" w:color="000000"/>
              <w:right w:val="nil"/>
            </w:tcBorders>
            <w:shd w:val="clear" w:color="000000" w:fill="FFFFFF"/>
          </w:tcPr>
          <w:p w14:paraId="3BDE0F48"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0.02</w:t>
            </w:r>
          </w:p>
        </w:tc>
        <w:tc>
          <w:tcPr>
            <w:tcW w:w="756" w:type="dxa"/>
            <w:tcBorders>
              <w:top w:val="single" w:sz="4" w:space="0" w:color="auto"/>
              <w:left w:val="single" w:sz="4" w:space="0" w:color="000000"/>
              <w:bottom w:val="single" w:sz="4" w:space="0" w:color="000000"/>
              <w:right w:val="single" w:sz="4" w:space="0" w:color="000000"/>
            </w:tcBorders>
            <w:shd w:val="clear" w:color="000000" w:fill="FFFFFF"/>
          </w:tcPr>
          <w:p w14:paraId="50FD0DB4"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758" w:type="dxa"/>
            <w:tcBorders>
              <w:top w:val="single" w:sz="4" w:space="0" w:color="000000"/>
              <w:left w:val="nil"/>
              <w:bottom w:val="single" w:sz="4" w:space="0" w:color="000000"/>
              <w:right w:val="nil"/>
            </w:tcBorders>
            <w:shd w:val="clear" w:color="000000" w:fill="FFFFFF"/>
          </w:tcPr>
          <w:p w14:paraId="17039659"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0.35</w:t>
            </w:r>
          </w:p>
        </w:tc>
        <w:tc>
          <w:tcPr>
            <w:tcW w:w="1470" w:type="dxa"/>
            <w:tcBorders>
              <w:top w:val="single" w:sz="4" w:space="0" w:color="auto"/>
              <w:left w:val="single" w:sz="4" w:space="0" w:color="000000"/>
              <w:bottom w:val="single" w:sz="4" w:space="0" w:color="000000"/>
              <w:right w:val="single" w:sz="4" w:space="0" w:color="000000"/>
            </w:tcBorders>
            <w:shd w:val="clear" w:color="000000" w:fill="FFFFFF"/>
          </w:tcPr>
          <w:p w14:paraId="7FAB93A5"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33</w:t>
            </w:r>
          </w:p>
        </w:tc>
      </w:tr>
      <w:tr w:rsidR="007929B9" w:rsidRPr="00040062" w14:paraId="03571AC2" w14:textId="77777777" w:rsidTr="00CD5F0C">
        <w:trPr>
          <w:trHeight w:val="244"/>
        </w:trPr>
        <w:tc>
          <w:tcPr>
            <w:tcW w:w="10206" w:type="dxa"/>
            <w:gridSpan w:val="10"/>
            <w:shd w:val="clear" w:color="000000" w:fill="FFFFFF"/>
            <w:vAlign w:val="center"/>
          </w:tcPr>
          <w:p w14:paraId="24AC5C21" w14:textId="77777777" w:rsidR="00CB133F" w:rsidRPr="00040062" w:rsidRDefault="00E47E9B" w:rsidP="00040062">
            <w:pPr>
              <w:jc w:val="center"/>
              <w:rPr>
                <w:rFonts w:ascii="Arial" w:hAnsi="Arial" w:cs="Arial"/>
                <w:b/>
                <w:lang w:val="ru-RU" w:eastAsia="ru-RU"/>
              </w:rPr>
            </w:pPr>
            <w:r w:rsidRPr="00040062">
              <w:rPr>
                <w:rFonts w:ascii="Arial" w:hAnsi="Arial" w:cs="Arial"/>
                <w:b/>
                <w:lang w:val="ru-RU" w:eastAsia="ru-RU"/>
              </w:rPr>
              <w:t>Плодовые</w:t>
            </w:r>
          </w:p>
        </w:tc>
      </w:tr>
      <w:tr w:rsidR="007929B9" w:rsidRPr="00040062" w14:paraId="24379150" w14:textId="77777777" w:rsidTr="00CD5F0C">
        <w:trPr>
          <w:trHeight w:val="244"/>
        </w:trPr>
        <w:tc>
          <w:tcPr>
            <w:tcW w:w="2292" w:type="dxa"/>
            <w:shd w:val="clear" w:color="000000" w:fill="FFFFFF"/>
            <w:vAlign w:val="center"/>
          </w:tcPr>
          <w:p w14:paraId="3FAA43DE"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Рябина обыкновенная</w:t>
            </w:r>
          </w:p>
        </w:tc>
        <w:tc>
          <w:tcPr>
            <w:tcW w:w="876" w:type="dxa"/>
            <w:tcBorders>
              <w:top w:val="single" w:sz="4" w:space="0" w:color="auto"/>
              <w:left w:val="single" w:sz="4" w:space="0" w:color="000000"/>
              <w:bottom w:val="single" w:sz="4" w:space="0" w:color="000000"/>
              <w:right w:val="single" w:sz="4" w:space="0" w:color="000000"/>
            </w:tcBorders>
            <w:shd w:val="clear" w:color="000000" w:fill="FFFFFF"/>
          </w:tcPr>
          <w:p w14:paraId="01FA68C1"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0.46</w:t>
            </w:r>
          </w:p>
        </w:tc>
        <w:tc>
          <w:tcPr>
            <w:tcW w:w="756" w:type="dxa"/>
            <w:tcBorders>
              <w:top w:val="single" w:sz="4" w:space="0" w:color="000000"/>
              <w:left w:val="nil"/>
              <w:bottom w:val="single" w:sz="4" w:space="0" w:color="000000"/>
              <w:right w:val="nil"/>
            </w:tcBorders>
            <w:shd w:val="clear" w:color="000000" w:fill="FFFFFF"/>
          </w:tcPr>
          <w:p w14:paraId="7E916410"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70" w:type="dxa"/>
            <w:tcBorders>
              <w:top w:val="single" w:sz="4" w:space="0" w:color="auto"/>
              <w:left w:val="single" w:sz="4" w:space="0" w:color="000000"/>
              <w:bottom w:val="single" w:sz="4" w:space="0" w:color="000000"/>
              <w:right w:val="single" w:sz="4" w:space="0" w:color="000000"/>
            </w:tcBorders>
            <w:shd w:val="clear" w:color="000000" w:fill="FFFFFF"/>
          </w:tcPr>
          <w:p w14:paraId="2AB8C39C"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tcBorders>
              <w:top w:val="single" w:sz="4" w:space="0" w:color="000000"/>
              <w:left w:val="nil"/>
              <w:bottom w:val="single" w:sz="4" w:space="0" w:color="000000"/>
              <w:right w:val="nil"/>
            </w:tcBorders>
            <w:shd w:val="clear" w:color="000000" w:fill="FFFFFF"/>
          </w:tcPr>
          <w:p w14:paraId="0D350394"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0.46</w:t>
            </w:r>
          </w:p>
        </w:tc>
        <w:tc>
          <w:tcPr>
            <w:tcW w:w="876" w:type="dxa"/>
            <w:tcBorders>
              <w:top w:val="single" w:sz="4" w:space="0" w:color="auto"/>
              <w:left w:val="single" w:sz="4" w:space="0" w:color="000000"/>
              <w:bottom w:val="single" w:sz="4" w:space="0" w:color="000000"/>
              <w:right w:val="single" w:sz="4" w:space="0" w:color="000000"/>
            </w:tcBorders>
            <w:shd w:val="clear" w:color="000000" w:fill="FFFFFF"/>
          </w:tcPr>
          <w:p w14:paraId="45D6F851"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tcBorders>
              <w:top w:val="single" w:sz="4" w:space="0" w:color="000000"/>
              <w:left w:val="nil"/>
              <w:bottom w:val="single" w:sz="4" w:space="0" w:color="000000"/>
              <w:right w:val="nil"/>
            </w:tcBorders>
            <w:shd w:val="clear" w:color="000000" w:fill="FFFFFF"/>
          </w:tcPr>
          <w:p w14:paraId="63011410"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6" w:type="dxa"/>
            <w:tcBorders>
              <w:top w:val="single" w:sz="4" w:space="0" w:color="auto"/>
              <w:left w:val="single" w:sz="4" w:space="0" w:color="000000"/>
              <w:bottom w:val="single" w:sz="4" w:space="0" w:color="000000"/>
              <w:right w:val="single" w:sz="4" w:space="0" w:color="000000"/>
            </w:tcBorders>
            <w:shd w:val="clear" w:color="000000" w:fill="FFFFFF"/>
          </w:tcPr>
          <w:p w14:paraId="3B6BA572"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58" w:type="dxa"/>
            <w:tcBorders>
              <w:top w:val="single" w:sz="4" w:space="0" w:color="000000"/>
              <w:left w:val="nil"/>
              <w:bottom w:val="single" w:sz="4" w:space="0" w:color="000000"/>
              <w:right w:val="nil"/>
            </w:tcBorders>
            <w:shd w:val="clear" w:color="000000" w:fill="FFFFFF"/>
          </w:tcPr>
          <w:p w14:paraId="2BB6D504"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0.01</w:t>
            </w:r>
          </w:p>
        </w:tc>
        <w:tc>
          <w:tcPr>
            <w:tcW w:w="1470" w:type="dxa"/>
            <w:tcBorders>
              <w:top w:val="single" w:sz="4" w:space="0" w:color="auto"/>
              <w:left w:val="single" w:sz="4" w:space="0" w:color="000000"/>
              <w:bottom w:val="single" w:sz="4" w:space="0" w:color="000000"/>
              <w:right w:val="single" w:sz="4" w:space="0" w:color="000000"/>
            </w:tcBorders>
            <w:shd w:val="clear" w:color="000000" w:fill="FFFFFF"/>
          </w:tcPr>
          <w:p w14:paraId="2016C2B0"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33.6</w:t>
            </w:r>
          </w:p>
        </w:tc>
      </w:tr>
      <w:tr w:rsidR="007929B9" w:rsidRPr="00040062" w14:paraId="52AF456E" w14:textId="77777777" w:rsidTr="00CD5F0C">
        <w:trPr>
          <w:trHeight w:val="244"/>
        </w:trPr>
        <w:tc>
          <w:tcPr>
            <w:tcW w:w="2292" w:type="dxa"/>
            <w:shd w:val="clear" w:color="000000" w:fill="FFFFFF"/>
            <w:vAlign w:val="center"/>
          </w:tcPr>
          <w:p w14:paraId="02CE6675"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Итого плодовых</w:t>
            </w:r>
          </w:p>
        </w:tc>
        <w:tc>
          <w:tcPr>
            <w:tcW w:w="876" w:type="dxa"/>
            <w:tcBorders>
              <w:top w:val="single" w:sz="4" w:space="0" w:color="auto"/>
              <w:left w:val="single" w:sz="4" w:space="0" w:color="000000"/>
              <w:bottom w:val="single" w:sz="4" w:space="0" w:color="000000"/>
              <w:right w:val="single" w:sz="4" w:space="0" w:color="000000"/>
            </w:tcBorders>
            <w:shd w:val="clear" w:color="000000" w:fill="FFFFFF"/>
          </w:tcPr>
          <w:p w14:paraId="433D596A"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0.46</w:t>
            </w:r>
          </w:p>
        </w:tc>
        <w:tc>
          <w:tcPr>
            <w:tcW w:w="756" w:type="dxa"/>
            <w:tcBorders>
              <w:top w:val="single" w:sz="4" w:space="0" w:color="000000"/>
              <w:left w:val="nil"/>
              <w:bottom w:val="single" w:sz="4" w:space="0" w:color="000000"/>
              <w:right w:val="nil"/>
            </w:tcBorders>
            <w:shd w:val="clear" w:color="000000" w:fill="FFFFFF"/>
          </w:tcPr>
          <w:p w14:paraId="239C1938"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670" w:type="dxa"/>
            <w:tcBorders>
              <w:top w:val="single" w:sz="4" w:space="0" w:color="auto"/>
              <w:left w:val="single" w:sz="4" w:space="0" w:color="000000"/>
              <w:bottom w:val="single" w:sz="4" w:space="0" w:color="000000"/>
              <w:right w:val="single" w:sz="4" w:space="0" w:color="000000"/>
            </w:tcBorders>
            <w:shd w:val="clear" w:color="000000" w:fill="FFFFFF"/>
          </w:tcPr>
          <w:p w14:paraId="36803E6E"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876" w:type="dxa"/>
            <w:tcBorders>
              <w:top w:val="single" w:sz="4" w:space="0" w:color="000000"/>
              <w:left w:val="nil"/>
              <w:bottom w:val="single" w:sz="4" w:space="0" w:color="000000"/>
              <w:right w:val="nil"/>
            </w:tcBorders>
            <w:shd w:val="clear" w:color="000000" w:fill="FFFFFF"/>
          </w:tcPr>
          <w:p w14:paraId="70E7C791"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0.46</w:t>
            </w:r>
          </w:p>
        </w:tc>
        <w:tc>
          <w:tcPr>
            <w:tcW w:w="876" w:type="dxa"/>
            <w:tcBorders>
              <w:top w:val="single" w:sz="4" w:space="0" w:color="auto"/>
              <w:left w:val="single" w:sz="4" w:space="0" w:color="000000"/>
              <w:bottom w:val="single" w:sz="4" w:space="0" w:color="000000"/>
              <w:right w:val="single" w:sz="4" w:space="0" w:color="000000"/>
            </w:tcBorders>
            <w:shd w:val="clear" w:color="000000" w:fill="FFFFFF"/>
          </w:tcPr>
          <w:p w14:paraId="06DFFC11"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876" w:type="dxa"/>
            <w:tcBorders>
              <w:top w:val="single" w:sz="4" w:space="0" w:color="000000"/>
              <w:left w:val="nil"/>
              <w:bottom w:val="single" w:sz="4" w:space="0" w:color="000000"/>
              <w:right w:val="nil"/>
            </w:tcBorders>
            <w:shd w:val="clear" w:color="000000" w:fill="FFFFFF"/>
          </w:tcPr>
          <w:p w14:paraId="59D5CB5A"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756" w:type="dxa"/>
            <w:tcBorders>
              <w:top w:val="single" w:sz="4" w:space="0" w:color="auto"/>
              <w:left w:val="single" w:sz="4" w:space="0" w:color="000000"/>
              <w:bottom w:val="single" w:sz="4" w:space="0" w:color="000000"/>
              <w:right w:val="single" w:sz="4" w:space="0" w:color="000000"/>
            </w:tcBorders>
            <w:shd w:val="clear" w:color="000000" w:fill="FFFFFF"/>
          </w:tcPr>
          <w:p w14:paraId="79E717DB"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758" w:type="dxa"/>
            <w:tcBorders>
              <w:top w:val="single" w:sz="4" w:space="0" w:color="000000"/>
              <w:left w:val="nil"/>
              <w:bottom w:val="single" w:sz="4" w:space="0" w:color="000000"/>
              <w:right w:val="nil"/>
            </w:tcBorders>
            <w:shd w:val="clear" w:color="000000" w:fill="FFFFFF"/>
          </w:tcPr>
          <w:p w14:paraId="318B166F"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0.01</w:t>
            </w:r>
          </w:p>
        </w:tc>
        <w:tc>
          <w:tcPr>
            <w:tcW w:w="1470" w:type="dxa"/>
            <w:tcBorders>
              <w:top w:val="single" w:sz="4" w:space="0" w:color="auto"/>
              <w:left w:val="single" w:sz="4" w:space="0" w:color="000000"/>
              <w:bottom w:val="single" w:sz="4" w:space="0" w:color="000000"/>
              <w:right w:val="single" w:sz="4" w:space="0" w:color="000000"/>
            </w:tcBorders>
            <w:shd w:val="clear" w:color="000000" w:fill="FFFFFF"/>
          </w:tcPr>
          <w:p w14:paraId="3FE86D20"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33.6</w:t>
            </w:r>
          </w:p>
        </w:tc>
      </w:tr>
      <w:tr w:rsidR="007929B9" w:rsidRPr="00040062" w14:paraId="15C60A0F" w14:textId="77777777" w:rsidTr="00CD5F0C">
        <w:trPr>
          <w:trHeight w:val="244"/>
        </w:trPr>
        <w:tc>
          <w:tcPr>
            <w:tcW w:w="2292" w:type="dxa"/>
            <w:shd w:val="clear" w:color="000000" w:fill="FFFFFF"/>
            <w:vAlign w:val="center"/>
          </w:tcPr>
          <w:p w14:paraId="290780E0"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Всего по разделам</w:t>
            </w:r>
          </w:p>
        </w:tc>
        <w:tc>
          <w:tcPr>
            <w:tcW w:w="876" w:type="dxa"/>
            <w:tcBorders>
              <w:top w:val="single" w:sz="4" w:space="0" w:color="auto"/>
              <w:left w:val="single" w:sz="4" w:space="0" w:color="000000"/>
              <w:bottom w:val="single" w:sz="4" w:space="0" w:color="000000"/>
              <w:right w:val="single" w:sz="4" w:space="0" w:color="000000"/>
            </w:tcBorders>
            <w:shd w:val="clear" w:color="000000" w:fill="FFFFFF"/>
          </w:tcPr>
          <w:p w14:paraId="1FE7EB24"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17.99</w:t>
            </w:r>
          </w:p>
        </w:tc>
        <w:tc>
          <w:tcPr>
            <w:tcW w:w="756" w:type="dxa"/>
            <w:tcBorders>
              <w:top w:val="single" w:sz="4" w:space="0" w:color="000000"/>
              <w:left w:val="nil"/>
              <w:bottom w:val="single" w:sz="4" w:space="0" w:color="000000"/>
              <w:right w:val="nil"/>
            </w:tcBorders>
            <w:shd w:val="clear" w:color="000000" w:fill="FFFFFF"/>
          </w:tcPr>
          <w:p w14:paraId="1F348EC9"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670" w:type="dxa"/>
            <w:tcBorders>
              <w:top w:val="single" w:sz="4" w:space="0" w:color="auto"/>
              <w:left w:val="single" w:sz="4" w:space="0" w:color="000000"/>
              <w:bottom w:val="single" w:sz="4" w:space="0" w:color="000000"/>
              <w:right w:val="single" w:sz="4" w:space="0" w:color="000000"/>
            </w:tcBorders>
            <w:shd w:val="clear" w:color="000000" w:fill="FFFFFF"/>
          </w:tcPr>
          <w:p w14:paraId="3E566C2B"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0.29</w:t>
            </w:r>
          </w:p>
        </w:tc>
        <w:tc>
          <w:tcPr>
            <w:tcW w:w="876" w:type="dxa"/>
            <w:tcBorders>
              <w:top w:val="single" w:sz="4" w:space="0" w:color="000000"/>
              <w:left w:val="nil"/>
              <w:bottom w:val="single" w:sz="4" w:space="0" w:color="000000"/>
              <w:right w:val="nil"/>
            </w:tcBorders>
            <w:shd w:val="clear" w:color="000000" w:fill="FFFFFF"/>
          </w:tcPr>
          <w:p w14:paraId="14807B79"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16.05</w:t>
            </w:r>
          </w:p>
        </w:tc>
        <w:tc>
          <w:tcPr>
            <w:tcW w:w="876" w:type="dxa"/>
            <w:tcBorders>
              <w:top w:val="single" w:sz="4" w:space="0" w:color="auto"/>
              <w:left w:val="single" w:sz="4" w:space="0" w:color="000000"/>
              <w:bottom w:val="single" w:sz="4" w:space="0" w:color="auto"/>
              <w:right w:val="single" w:sz="4" w:space="0" w:color="000000"/>
            </w:tcBorders>
            <w:shd w:val="clear" w:color="000000" w:fill="FFFFFF"/>
          </w:tcPr>
          <w:p w14:paraId="200DA03C"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1.63</w:t>
            </w:r>
          </w:p>
        </w:tc>
        <w:tc>
          <w:tcPr>
            <w:tcW w:w="876" w:type="dxa"/>
            <w:tcBorders>
              <w:top w:val="single" w:sz="4" w:space="0" w:color="000000"/>
              <w:left w:val="nil"/>
              <w:bottom w:val="single" w:sz="4" w:space="0" w:color="000000"/>
              <w:right w:val="nil"/>
            </w:tcBorders>
            <w:shd w:val="clear" w:color="000000" w:fill="FFFFFF"/>
          </w:tcPr>
          <w:p w14:paraId="45C8D804"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0.02</w:t>
            </w:r>
          </w:p>
        </w:tc>
        <w:tc>
          <w:tcPr>
            <w:tcW w:w="756" w:type="dxa"/>
            <w:tcBorders>
              <w:top w:val="single" w:sz="4" w:space="0" w:color="auto"/>
              <w:left w:val="single" w:sz="4" w:space="0" w:color="000000"/>
              <w:bottom w:val="single" w:sz="4" w:space="0" w:color="000000"/>
              <w:right w:val="single" w:sz="4" w:space="0" w:color="000000"/>
            </w:tcBorders>
            <w:shd w:val="clear" w:color="000000" w:fill="FFFFFF"/>
          </w:tcPr>
          <w:p w14:paraId="4513F076"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 </w:t>
            </w:r>
          </w:p>
        </w:tc>
        <w:tc>
          <w:tcPr>
            <w:tcW w:w="758" w:type="dxa"/>
            <w:tcBorders>
              <w:top w:val="single" w:sz="4" w:space="0" w:color="000000"/>
              <w:left w:val="nil"/>
              <w:bottom w:val="single" w:sz="4" w:space="0" w:color="000000"/>
              <w:right w:val="nil"/>
            </w:tcBorders>
            <w:shd w:val="clear" w:color="000000" w:fill="FFFFFF"/>
          </w:tcPr>
          <w:p w14:paraId="28FCC4FF"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0.48</w:t>
            </w:r>
          </w:p>
        </w:tc>
        <w:tc>
          <w:tcPr>
            <w:tcW w:w="1470" w:type="dxa"/>
            <w:tcBorders>
              <w:top w:val="single" w:sz="4" w:space="0" w:color="auto"/>
              <w:left w:val="single" w:sz="4" w:space="0" w:color="000000"/>
              <w:bottom w:val="single" w:sz="4" w:space="0" w:color="000000"/>
              <w:right w:val="single" w:sz="4" w:space="0" w:color="000000"/>
            </w:tcBorders>
            <w:shd w:val="clear" w:color="000000" w:fill="FFFFFF"/>
          </w:tcPr>
          <w:p w14:paraId="041E3438"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37.9</w:t>
            </w:r>
          </w:p>
        </w:tc>
      </w:tr>
    </w:tbl>
    <w:p w14:paraId="697CA063" w14:textId="77777777" w:rsidR="00D903F7" w:rsidRPr="00040062" w:rsidRDefault="00D903F7" w:rsidP="00040062">
      <w:pPr>
        <w:jc w:val="both"/>
        <w:rPr>
          <w:rFonts w:ascii="Arial" w:hAnsi="Arial" w:cs="Arial"/>
          <w:lang w:val="ru-RU" w:eastAsia="ru-RU"/>
        </w:rPr>
      </w:pPr>
    </w:p>
    <w:p w14:paraId="6D21E5FB" w14:textId="77777777" w:rsidR="00D903F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Общий корневой запас сырорастущей древесины в лесничестве составил </w:t>
      </w:r>
      <w:r w:rsidR="00CD5F0C" w:rsidRPr="00040062">
        <w:rPr>
          <w:rFonts w:ascii="Arial" w:hAnsi="Arial" w:cs="Arial"/>
          <w:lang w:val="ru-RU" w:eastAsia="ru-RU"/>
        </w:rPr>
        <w:t>22,01</w:t>
      </w:r>
      <w:r w:rsidR="00DF4FE8" w:rsidRPr="00040062">
        <w:rPr>
          <w:rFonts w:ascii="Arial" w:hAnsi="Arial" w:cs="Arial"/>
          <w:lang w:val="ru-RU" w:eastAsia="ru-RU"/>
        </w:rPr>
        <w:t> </w:t>
      </w:r>
      <w:r w:rsidRPr="00040062">
        <w:rPr>
          <w:rFonts w:ascii="Arial" w:hAnsi="Arial" w:cs="Arial"/>
          <w:lang w:val="ru-RU" w:eastAsia="ru-RU"/>
        </w:rPr>
        <w:t>тыс. м</w:t>
      </w:r>
      <w:r w:rsidRPr="00040062">
        <w:rPr>
          <w:rFonts w:ascii="Arial" w:hAnsi="Arial" w:cs="Arial"/>
          <w:vertAlign w:val="superscript"/>
          <w:lang w:val="ru-RU" w:eastAsia="ru-RU"/>
        </w:rPr>
        <w:t>3</w:t>
      </w:r>
      <w:r w:rsidRPr="00040062">
        <w:rPr>
          <w:rFonts w:ascii="Arial" w:hAnsi="Arial" w:cs="Arial"/>
          <w:lang w:val="ru-RU" w:eastAsia="ru-RU"/>
        </w:rPr>
        <w:t xml:space="preserve">, из которого на долю </w:t>
      </w:r>
      <w:r w:rsidR="009A7034" w:rsidRPr="00040062">
        <w:rPr>
          <w:rFonts w:ascii="Arial" w:hAnsi="Arial" w:cs="Arial"/>
          <w:lang w:val="ru-RU" w:eastAsia="ru-RU"/>
        </w:rPr>
        <w:t>мягколиственных</w:t>
      </w:r>
      <w:r w:rsidRPr="00040062">
        <w:rPr>
          <w:rFonts w:ascii="Arial" w:hAnsi="Arial" w:cs="Arial"/>
          <w:lang w:val="ru-RU" w:eastAsia="ru-RU"/>
        </w:rPr>
        <w:t xml:space="preserve"> насаждений приходится </w:t>
      </w:r>
      <w:r w:rsidR="004D04B3" w:rsidRPr="00040062">
        <w:rPr>
          <w:rFonts w:ascii="Arial" w:hAnsi="Arial" w:cs="Arial"/>
          <w:lang w:val="ru-RU" w:eastAsia="ru-RU"/>
        </w:rPr>
        <w:t>58</w:t>
      </w:r>
      <w:r w:rsidR="00DF4FE8" w:rsidRPr="00040062">
        <w:rPr>
          <w:rFonts w:ascii="Arial" w:hAnsi="Arial" w:cs="Arial"/>
          <w:lang w:val="ru-RU" w:eastAsia="ru-RU"/>
        </w:rPr>
        <w:t> </w:t>
      </w:r>
      <w:r w:rsidRPr="00040062">
        <w:rPr>
          <w:rFonts w:ascii="Arial" w:hAnsi="Arial" w:cs="Arial"/>
          <w:lang w:val="ru-RU" w:eastAsia="ru-RU"/>
        </w:rPr>
        <w:t>% (табл. 2.2.3).</w:t>
      </w:r>
    </w:p>
    <w:p w14:paraId="4880BD3A" w14:textId="77777777" w:rsidR="00D903F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Распределение общего запаса насаждений по группам воз</w:t>
      </w:r>
      <w:r w:rsidR="003B2281" w:rsidRPr="00040062">
        <w:rPr>
          <w:rFonts w:ascii="Arial" w:hAnsi="Arial" w:cs="Arial"/>
          <w:lang w:val="ru-RU" w:eastAsia="ru-RU"/>
        </w:rPr>
        <w:t xml:space="preserve">раста не </w:t>
      </w:r>
      <w:r w:rsidR="00CD5F0C" w:rsidRPr="00040062">
        <w:rPr>
          <w:rFonts w:ascii="Arial" w:hAnsi="Arial" w:cs="Arial"/>
          <w:lang w:val="ru-RU" w:eastAsia="ru-RU"/>
        </w:rPr>
        <w:t xml:space="preserve">равномерное. На долю молодняков и приспевающих насаждений </w:t>
      </w:r>
      <w:r w:rsidR="003B2281" w:rsidRPr="00040062">
        <w:rPr>
          <w:rFonts w:ascii="Arial" w:hAnsi="Arial" w:cs="Arial"/>
          <w:lang w:val="ru-RU" w:eastAsia="ru-RU"/>
        </w:rPr>
        <w:t xml:space="preserve">приходится </w:t>
      </w:r>
      <w:r w:rsidR="00CD5F0C" w:rsidRPr="00040062">
        <w:rPr>
          <w:rFonts w:ascii="Arial" w:hAnsi="Arial" w:cs="Arial"/>
          <w:lang w:val="ru-RU" w:eastAsia="ru-RU"/>
        </w:rPr>
        <w:t xml:space="preserve">менее </w:t>
      </w:r>
      <w:r w:rsidR="003B2281" w:rsidRPr="00040062">
        <w:rPr>
          <w:rFonts w:ascii="Arial" w:hAnsi="Arial" w:cs="Arial"/>
          <w:lang w:val="ru-RU" w:eastAsia="ru-RU"/>
        </w:rPr>
        <w:t>1% общего запаса</w:t>
      </w:r>
      <w:r w:rsidR="00AE368A" w:rsidRPr="00040062">
        <w:rPr>
          <w:rFonts w:ascii="Arial" w:hAnsi="Arial" w:cs="Arial"/>
          <w:lang w:val="ru-RU" w:eastAsia="ru-RU"/>
        </w:rPr>
        <w:t xml:space="preserve">, средневозрастных – </w:t>
      </w:r>
      <w:r w:rsidR="004D04B3" w:rsidRPr="00040062">
        <w:rPr>
          <w:rFonts w:ascii="Arial" w:hAnsi="Arial" w:cs="Arial"/>
          <w:lang w:val="ru-RU" w:eastAsia="ru-RU"/>
        </w:rPr>
        <w:t>97</w:t>
      </w:r>
      <w:r w:rsidR="00CD5F0C" w:rsidRPr="00040062">
        <w:rPr>
          <w:rFonts w:ascii="Arial" w:hAnsi="Arial" w:cs="Arial"/>
          <w:lang w:val="ru-RU" w:eastAsia="ru-RU"/>
        </w:rPr>
        <w:t>%</w:t>
      </w:r>
      <w:r w:rsidRPr="00040062">
        <w:rPr>
          <w:rFonts w:ascii="Arial" w:hAnsi="Arial" w:cs="Arial"/>
          <w:lang w:val="ru-RU" w:eastAsia="ru-RU"/>
        </w:rPr>
        <w:t>.</w:t>
      </w:r>
    </w:p>
    <w:p w14:paraId="0DE83B68" w14:textId="77777777" w:rsidR="00CD5F0C" w:rsidRPr="00040062" w:rsidRDefault="00D903F7" w:rsidP="00040062">
      <w:pPr>
        <w:ind w:firstLine="709"/>
        <w:jc w:val="both"/>
        <w:rPr>
          <w:rFonts w:ascii="Arial" w:hAnsi="Arial" w:cs="Arial"/>
          <w:lang w:val="ru-RU" w:eastAsia="ru-RU"/>
        </w:rPr>
      </w:pPr>
      <w:r w:rsidRPr="00040062">
        <w:rPr>
          <w:rFonts w:ascii="Arial" w:hAnsi="Arial" w:cs="Arial"/>
          <w:lang w:val="ru-RU" w:eastAsia="ru-RU"/>
        </w:rPr>
        <w:t>Распределение покрытых лесной растительностью земель по классам бонитета, полнотам и типам леса приведено в таблицах 2.2.4-2.2.5.</w:t>
      </w:r>
    </w:p>
    <w:p w14:paraId="213BB663" w14:textId="77777777" w:rsidR="00D903F7" w:rsidRPr="00040062" w:rsidRDefault="00E47E9B" w:rsidP="00040062">
      <w:pPr>
        <w:jc w:val="both"/>
        <w:rPr>
          <w:rFonts w:ascii="Arial" w:hAnsi="Arial" w:cs="Arial"/>
          <w:b/>
          <w:lang w:val="ru-RU" w:eastAsia="ru-RU"/>
        </w:rPr>
      </w:pPr>
      <w:r w:rsidRPr="00040062">
        <w:rPr>
          <w:rFonts w:ascii="Arial" w:hAnsi="Arial" w:cs="Arial"/>
          <w:b/>
          <w:lang w:val="ru-RU" w:eastAsia="ru-RU"/>
        </w:rPr>
        <w:lastRenderedPageBreak/>
        <w:t>Таблица 2.2.4 – Распределение площади покрытых лесной растительностью земель по классам бонитета</w:t>
      </w:r>
    </w:p>
    <w:p w14:paraId="0AD0B0E3" w14:textId="77777777" w:rsidR="00D903F7" w:rsidRPr="00040062" w:rsidRDefault="00E3351A" w:rsidP="00040062">
      <w:pPr>
        <w:jc w:val="right"/>
        <w:rPr>
          <w:rFonts w:ascii="Arial" w:hAnsi="Arial" w:cs="Arial"/>
          <w:lang w:val="ru-RU" w:eastAsia="ru-RU"/>
        </w:rPr>
      </w:pPr>
      <w:r w:rsidRPr="00040062">
        <w:rPr>
          <w:rFonts w:ascii="Arial" w:hAnsi="Arial" w:cs="Arial"/>
          <w:lang w:val="ru-RU" w:eastAsia="ru-RU"/>
        </w:rPr>
        <w:t>П</w:t>
      </w:r>
      <w:r w:rsidR="00E47E9B" w:rsidRPr="00040062">
        <w:rPr>
          <w:rFonts w:ascii="Arial" w:hAnsi="Arial" w:cs="Arial"/>
          <w:lang w:val="ru-RU" w:eastAsia="ru-RU"/>
        </w:rPr>
        <w:t>лощадь, га</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587"/>
        <w:gridCol w:w="583"/>
        <w:gridCol w:w="523"/>
        <w:gridCol w:w="684"/>
        <w:gridCol w:w="895"/>
        <w:gridCol w:w="817"/>
        <w:gridCol w:w="951"/>
        <w:gridCol w:w="926"/>
        <w:gridCol w:w="604"/>
        <w:gridCol w:w="1257"/>
      </w:tblGrid>
      <w:tr w:rsidR="007929B9" w:rsidRPr="00040062" w14:paraId="41135B20" w14:textId="77777777" w:rsidTr="00D400C8">
        <w:trPr>
          <w:trHeight w:val="289"/>
        </w:trPr>
        <w:tc>
          <w:tcPr>
            <w:tcW w:w="2249" w:type="dxa"/>
            <w:shd w:val="clear" w:color="000000" w:fill="FFFFFF"/>
            <w:hideMark/>
          </w:tcPr>
          <w:p w14:paraId="031E9B6E"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Преобладающая порода</w:t>
            </w:r>
          </w:p>
        </w:tc>
        <w:tc>
          <w:tcPr>
            <w:tcW w:w="6709" w:type="dxa"/>
            <w:gridSpan w:val="9"/>
            <w:shd w:val="clear" w:color="000000" w:fill="FFFFFF"/>
            <w:hideMark/>
          </w:tcPr>
          <w:p w14:paraId="483D8FD2"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Классы </w:t>
            </w:r>
          </w:p>
          <w:p w14:paraId="7CC3425B"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бонитета</w:t>
            </w:r>
          </w:p>
        </w:tc>
        <w:tc>
          <w:tcPr>
            <w:tcW w:w="1390" w:type="dxa"/>
            <w:shd w:val="clear" w:color="000000" w:fill="FFFFFF"/>
            <w:vAlign w:val="center"/>
            <w:hideMark/>
          </w:tcPr>
          <w:p w14:paraId="69D59072"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r>
      <w:tr w:rsidR="007929B9" w:rsidRPr="00040062" w14:paraId="4EA07184" w14:textId="77777777" w:rsidTr="00D400C8">
        <w:trPr>
          <w:trHeight w:val="289"/>
        </w:trPr>
        <w:tc>
          <w:tcPr>
            <w:tcW w:w="2249" w:type="dxa"/>
            <w:shd w:val="clear" w:color="000000" w:fill="FFFFFF"/>
            <w:hideMark/>
          </w:tcPr>
          <w:p w14:paraId="1E9BC22E"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7" w:type="dxa"/>
            <w:shd w:val="clear" w:color="000000" w:fill="FFFFFF"/>
            <w:hideMark/>
          </w:tcPr>
          <w:p w14:paraId="5875133C"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1б</w:t>
            </w:r>
          </w:p>
        </w:tc>
        <w:tc>
          <w:tcPr>
            <w:tcW w:w="626" w:type="dxa"/>
            <w:shd w:val="clear" w:color="000000" w:fill="FFFFFF"/>
            <w:hideMark/>
          </w:tcPr>
          <w:p w14:paraId="1E6FCB4D"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1а</w:t>
            </w:r>
          </w:p>
        </w:tc>
        <w:tc>
          <w:tcPr>
            <w:tcW w:w="599" w:type="dxa"/>
            <w:shd w:val="clear" w:color="000000" w:fill="FFFFFF"/>
            <w:hideMark/>
          </w:tcPr>
          <w:p w14:paraId="41D70F08"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1</w:t>
            </w:r>
          </w:p>
        </w:tc>
        <w:tc>
          <w:tcPr>
            <w:tcW w:w="636" w:type="dxa"/>
            <w:shd w:val="clear" w:color="000000" w:fill="FFFFFF"/>
            <w:hideMark/>
          </w:tcPr>
          <w:p w14:paraId="72687960"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2</w:t>
            </w:r>
          </w:p>
        </w:tc>
        <w:tc>
          <w:tcPr>
            <w:tcW w:w="929" w:type="dxa"/>
            <w:shd w:val="clear" w:color="000000" w:fill="FFFFFF"/>
            <w:hideMark/>
          </w:tcPr>
          <w:p w14:paraId="2D053F0E"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3</w:t>
            </w:r>
          </w:p>
        </w:tc>
        <w:tc>
          <w:tcPr>
            <w:tcW w:w="793" w:type="dxa"/>
            <w:shd w:val="clear" w:color="000000" w:fill="FFFFFF"/>
            <w:hideMark/>
          </w:tcPr>
          <w:p w14:paraId="3D50B435"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4</w:t>
            </w:r>
          </w:p>
        </w:tc>
        <w:tc>
          <w:tcPr>
            <w:tcW w:w="876" w:type="dxa"/>
            <w:shd w:val="clear" w:color="000000" w:fill="FFFFFF"/>
            <w:hideMark/>
          </w:tcPr>
          <w:p w14:paraId="5C1E30F7"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5</w:t>
            </w:r>
          </w:p>
        </w:tc>
        <w:tc>
          <w:tcPr>
            <w:tcW w:w="973" w:type="dxa"/>
            <w:shd w:val="clear" w:color="000000" w:fill="FFFFFF"/>
            <w:hideMark/>
          </w:tcPr>
          <w:p w14:paraId="0D495A29"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5а</w:t>
            </w:r>
          </w:p>
        </w:tc>
        <w:tc>
          <w:tcPr>
            <w:tcW w:w="650" w:type="dxa"/>
            <w:shd w:val="clear" w:color="000000" w:fill="FFFFFF"/>
            <w:hideMark/>
          </w:tcPr>
          <w:p w14:paraId="521495FC" w14:textId="77777777" w:rsidR="003A18F5" w:rsidRPr="00040062" w:rsidRDefault="00E47E9B" w:rsidP="00040062">
            <w:pPr>
              <w:jc w:val="center"/>
              <w:rPr>
                <w:rFonts w:ascii="Arial" w:hAnsi="Arial" w:cs="Arial"/>
                <w:b/>
                <w:lang w:val="ru-RU" w:eastAsia="ru-RU"/>
              </w:rPr>
            </w:pPr>
            <w:r w:rsidRPr="00040062">
              <w:rPr>
                <w:rFonts w:ascii="Arial" w:hAnsi="Arial" w:cs="Arial"/>
                <w:b/>
                <w:lang w:val="ru-RU" w:eastAsia="ru-RU"/>
              </w:rPr>
              <w:t>5б</w:t>
            </w:r>
          </w:p>
        </w:tc>
        <w:tc>
          <w:tcPr>
            <w:tcW w:w="1390" w:type="dxa"/>
            <w:vAlign w:val="center"/>
            <w:hideMark/>
          </w:tcPr>
          <w:p w14:paraId="7ACABC23" w14:textId="77777777" w:rsidR="003A18F5" w:rsidRPr="00040062" w:rsidRDefault="003A18F5" w:rsidP="00040062">
            <w:pPr>
              <w:jc w:val="center"/>
              <w:rPr>
                <w:rFonts w:ascii="Arial" w:hAnsi="Arial" w:cs="Arial"/>
                <w:lang w:val="ru-RU" w:eastAsia="ru-RU"/>
              </w:rPr>
            </w:pPr>
          </w:p>
        </w:tc>
      </w:tr>
      <w:tr w:rsidR="007929B9" w:rsidRPr="00040062" w14:paraId="7642C91B" w14:textId="77777777" w:rsidTr="00A86223">
        <w:trPr>
          <w:trHeight w:val="289"/>
        </w:trPr>
        <w:tc>
          <w:tcPr>
            <w:tcW w:w="2249" w:type="dxa"/>
            <w:shd w:val="clear" w:color="000000" w:fill="FFFFFF"/>
            <w:hideMark/>
          </w:tcPr>
          <w:p w14:paraId="7C2FB6E2"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627" w:type="dxa"/>
            <w:tcBorders>
              <w:bottom w:val="single" w:sz="4" w:space="0" w:color="auto"/>
            </w:tcBorders>
            <w:shd w:val="clear" w:color="000000" w:fill="FFFFFF"/>
            <w:hideMark/>
          </w:tcPr>
          <w:p w14:paraId="4D87E573"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626" w:type="dxa"/>
            <w:tcBorders>
              <w:bottom w:val="single" w:sz="4" w:space="0" w:color="auto"/>
            </w:tcBorders>
            <w:shd w:val="clear" w:color="000000" w:fill="FFFFFF"/>
            <w:hideMark/>
          </w:tcPr>
          <w:p w14:paraId="717A5599"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599" w:type="dxa"/>
            <w:tcBorders>
              <w:bottom w:val="single" w:sz="4" w:space="0" w:color="auto"/>
            </w:tcBorders>
            <w:shd w:val="clear" w:color="000000" w:fill="FFFFFF"/>
            <w:hideMark/>
          </w:tcPr>
          <w:p w14:paraId="7D32D334"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636" w:type="dxa"/>
            <w:tcBorders>
              <w:bottom w:val="single" w:sz="4" w:space="0" w:color="auto"/>
            </w:tcBorders>
            <w:shd w:val="clear" w:color="000000" w:fill="FFFFFF"/>
            <w:hideMark/>
          </w:tcPr>
          <w:p w14:paraId="21DD5F37"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929" w:type="dxa"/>
            <w:tcBorders>
              <w:bottom w:val="single" w:sz="4" w:space="0" w:color="auto"/>
            </w:tcBorders>
            <w:shd w:val="clear" w:color="000000" w:fill="FFFFFF"/>
            <w:hideMark/>
          </w:tcPr>
          <w:p w14:paraId="449A750E"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793" w:type="dxa"/>
            <w:tcBorders>
              <w:bottom w:val="single" w:sz="4" w:space="0" w:color="auto"/>
            </w:tcBorders>
            <w:shd w:val="clear" w:color="000000" w:fill="FFFFFF"/>
            <w:hideMark/>
          </w:tcPr>
          <w:p w14:paraId="74897D23"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876" w:type="dxa"/>
            <w:tcBorders>
              <w:bottom w:val="single" w:sz="4" w:space="0" w:color="auto"/>
            </w:tcBorders>
            <w:shd w:val="clear" w:color="000000" w:fill="FFFFFF"/>
            <w:hideMark/>
          </w:tcPr>
          <w:p w14:paraId="5992ACDC"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973" w:type="dxa"/>
            <w:tcBorders>
              <w:bottom w:val="single" w:sz="4" w:space="0" w:color="auto"/>
            </w:tcBorders>
            <w:shd w:val="clear" w:color="000000" w:fill="FFFFFF"/>
            <w:hideMark/>
          </w:tcPr>
          <w:p w14:paraId="6AFE6B94"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650" w:type="dxa"/>
            <w:tcBorders>
              <w:bottom w:val="single" w:sz="4" w:space="0" w:color="auto"/>
            </w:tcBorders>
            <w:shd w:val="clear" w:color="000000" w:fill="FFFFFF"/>
            <w:hideMark/>
          </w:tcPr>
          <w:p w14:paraId="3D72100A"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390" w:type="dxa"/>
            <w:tcBorders>
              <w:bottom w:val="single" w:sz="4" w:space="0" w:color="auto"/>
            </w:tcBorders>
            <w:shd w:val="clear" w:color="000000" w:fill="FFFFFF"/>
            <w:vAlign w:val="center"/>
            <w:hideMark/>
          </w:tcPr>
          <w:p w14:paraId="5BDE3276" w14:textId="77777777" w:rsidR="003A18F5" w:rsidRPr="00040062" w:rsidRDefault="00E47E9B" w:rsidP="00040062">
            <w:pPr>
              <w:jc w:val="center"/>
              <w:rPr>
                <w:rFonts w:ascii="Arial" w:hAnsi="Arial" w:cs="Arial"/>
                <w:lang w:val="ru-RU" w:eastAsia="ru-RU"/>
              </w:rPr>
            </w:pPr>
            <w:r w:rsidRPr="00040062">
              <w:rPr>
                <w:rFonts w:ascii="Arial" w:hAnsi="Arial" w:cs="Arial"/>
                <w:lang w:val="ru-RU" w:eastAsia="ru-RU"/>
              </w:rPr>
              <w:t>11</w:t>
            </w:r>
          </w:p>
        </w:tc>
      </w:tr>
      <w:tr w:rsidR="007929B9" w:rsidRPr="00040062" w14:paraId="3F2DD921" w14:textId="77777777" w:rsidTr="00A86223">
        <w:trPr>
          <w:trHeight w:val="285"/>
        </w:trPr>
        <w:tc>
          <w:tcPr>
            <w:tcW w:w="2249" w:type="dxa"/>
            <w:shd w:val="clear" w:color="000000" w:fill="FFFFFF"/>
            <w:hideMark/>
          </w:tcPr>
          <w:p w14:paraId="7B2A14C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Ель</w:t>
            </w:r>
          </w:p>
        </w:tc>
        <w:tc>
          <w:tcPr>
            <w:tcW w:w="627" w:type="dxa"/>
            <w:tcBorders>
              <w:top w:val="single" w:sz="4" w:space="0" w:color="auto"/>
              <w:bottom w:val="single" w:sz="4" w:space="0" w:color="auto"/>
              <w:right w:val="single" w:sz="4" w:space="0" w:color="auto"/>
            </w:tcBorders>
            <w:vAlign w:val="center"/>
            <w:hideMark/>
          </w:tcPr>
          <w:p w14:paraId="186B2B60"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626BADB5"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57F3DC8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416131B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48BC21AD"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7.99</w:t>
            </w:r>
          </w:p>
        </w:tc>
        <w:tc>
          <w:tcPr>
            <w:tcW w:w="793" w:type="dxa"/>
            <w:tcBorders>
              <w:top w:val="single" w:sz="4" w:space="0" w:color="auto"/>
              <w:left w:val="single" w:sz="4" w:space="0" w:color="auto"/>
              <w:bottom w:val="single" w:sz="4" w:space="0" w:color="auto"/>
              <w:right w:val="single" w:sz="4" w:space="0" w:color="auto"/>
            </w:tcBorders>
            <w:vAlign w:val="center"/>
          </w:tcPr>
          <w:p w14:paraId="7464C389"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3.8</w:t>
            </w:r>
          </w:p>
        </w:tc>
        <w:tc>
          <w:tcPr>
            <w:tcW w:w="876" w:type="dxa"/>
            <w:tcBorders>
              <w:top w:val="single" w:sz="4" w:space="0" w:color="auto"/>
              <w:left w:val="single" w:sz="4" w:space="0" w:color="auto"/>
              <w:bottom w:val="single" w:sz="4" w:space="0" w:color="auto"/>
              <w:right w:val="single" w:sz="4" w:space="0" w:color="auto"/>
            </w:tcBorders>
            <w:vAlign w:val="center"/>
          </w:tcPr>
          <w:p w14:paraId="58AE48D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73" w:type="dxa"/>
            <w:tcBorders>
              <w:top w:val="single" w:sz="4" w:space="0" w:color="auto"/>
              <w:left w:val="single" w:sz="4" w:space="0" w:color="auto"/>
              <w:bottom w:val="single" w:sz="4" w:space="0" w:color="auto"/>
              <w:right w:val="single" w:sz="4" w:space="0" w:color="auto"/>
            </w:tcBorders>
            <w:vAlign w:val="center"/>
          </w:tcPr>
          <w:p w14:paraId="312E4E4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50" w:type="dxa"/>
            <w:tcBorders>
              <w:top w:val="single" w:sz="4" w:space="0" w:color="auto"/>
              <w:left w:val="single" w:sz="4" w:space="0" w:color="auto"/>
              <w:bottom w:val="single" w:sz="4" w:space="0" w:color="auto"/>
              <w:right w:val="single" w:sz="4" w:space="0" w:color="auto"/>
            </w:tcBorders>
            <w:vAlign w:val="center"/>
          </w:tcPr>
          <w:p w14:paraId="587DEDA2"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721232A5"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11.79</w:t>
            </w:r>
          </w:p>
        </w:tc>
      </w:tr>
      <w:tr w:rsidR="007929B9" w:rsidRPr="00040062" w14:paraId="5F3FB0A7" w14:textId="77777777" w:rsidTr="00A86223">
        <w:trPr>
          <w:trHeight w:val="285"/>
        </w:trPr>
        <w:tc>
          <w:tcPr>
            <w:tcW w:w="2249" w:type="dxa"/>
            <w:shd w:val="clear" w:color="000000" w:fill="FFFFFF"/>
            <w:hideMark/>
          </w:tcPr>
          <w:p w14:paraId="5CEFA41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Пихта сахалинская</w:t>
            </w:r>
          </w:p>
        </w:tc>
        <w:tc>
          <w:tcPr>
            <w:tcW w:w="627" w:type="dxa"/>
            <w:tcBorders>
              <w:top w:val="single" w:sz="4" w:space="0" w:color="auto"/>
              <w:bottom w:val="single" w:sz="4" w:space="0" w:color="auto"/>
              <w:right w:val="single" w:sz="4" w:space="0" w:color="auto"/>
            </w:tcBorders>
            <w:vAlign w:val="center"/>
            <w:hideMark/>
          </w:tcPr>
          <w:p w14:paraId="707830F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4DFC8A84"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6C5AC8B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71D3CBE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6541730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8.98</w:t>
            </w:r>
          </w:p>
        </w:tc>
        <w:tc>
          <w:tcPr>
            <w:tcW w:w="793" w:type="dxa"/>
            <w:tcBorders>
              <w:top w:val="single" w:sz="4" w:space="0" w:color="auto"/>
              <w:left w:val="single" w:sz="4" w:space="0" w:color="auto"/>
              <w:bottom w:val="single" w:sz="4" w:space="0" w:color="auto"/>
              <w:right w:val="single" w:sz="4" w:space="0" w:color="auto"/>
            </w:tcBorders>
            <w:vAlign w:val="center"/>
          </w:tcPr>
          <w:p w14:paraId="1AE7540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12.07</w:t>
            </w:r>
          </w:p>
        </w:tc>
        <w:tc>
          <w:tcPr>
            <w:tcW w:w="876" w:type="dxa"/>
            <w:tcBorders>
              <w:top w:val="single" w:sz="4" w:space="0" w:color="auto"/>
              <w:left w:val="single" w:sz="4" w:space="0" w:color="auto"/>
              <w:bottom w:val="single" w:sz="4" w:space="0" w:color="auto"/>
              <w:right w:val="single" w:sz="4" w:space="0" w:color="auto"/>
            </w:tcBorders>
            <w:vAlign w:val="center"/>
          </w:tcPr>
          <w:p w14:paraId="378F3AA7"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0.53</w:t>
            </w:r>
          </w:p>
        </w:tc>
        <w:tc>
          <w:tcPr>
            <w:tcW w:w="973" w:type="dxa"/>
            <w:tcBorders>
              <w:top w:val="single" w:sz="4" w:space="0" w:color="auto"/>
              <w:left w:val="single" w:sz="4" w:space="0" w:color="auto"/>
              <w:bottom w:val="single" w:sz="4" w:space="0" w:color="auto"/>
              <w:right w:val="single" w:sz="4" w:space="0" w:color="auto"/>
            </w:tcBorders>
            <w:vAlign w:val="center"/>
          </w:tcPr>
          <w:p w14:paraId="0CC9F5A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50" w:type="dxa"/>
            <w:tcBorders>
              <w:top w:val="single" w:sz="4" w:space="0" w:color="auto"/>
              <w:left w:val="single" w:sz="4" w:space="0" w:color="auto"/>
              <w:bottom w:val="single" w:sz="4" w:space="0" w:color="auto"/>
              <w:right w:val="single" w:sz="4" w:space="0" w:color="auto"/>
            </w:tcBorders>
            <w:vAlign w:val="center"/>
          </w:tcPr>
          <w:p w14:paraId="3AE1F17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08F94E5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21.58</w:t>
            </w:r>
          </w:p>
        </w:tc>
      </w:tr>
      <w:tr w:rsidR="007929B9" w:rsidRPr="00040062" w14:paraId="638F3FC8" w14:textId="77777777" w:rsidTr="00A86223">
        <w:trPr>
          <w:trHeight w:val="285"/>
        </w:trPr>
        <w:tc>
          <w:tcPr>
            <w:tcW w:w="2249" w:type="dxa"/>
            <w:tcBorders>
              <w:bottom w:val="single" w:sz="4" w:space="0" w:color="auto"/>
            </w:tcBorders>
            <w:shd w:val="clear" w:color="000000" w:fill="FFFFFF"/>
          </w:tcPr>
          <w:p w14:paraId="2968EE55"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Лиственница</w:t>
            </w:r>
          </w:p>
        </w:tc>
        <w:tc>
          <w:tcPr>
            <w:tcW w:w="627" w:type="dxa"/>
            <w:tcBorders>
              <w:top w:val="single" w:sz="4" w:space="0" w:color="auto"/>
              <w:bottom w:val="single" w:sz="4" w:space="0" w:color="auto"/>
              <w:right w:val="single" w:sz="4" w:space="0" w:color="auto"/>
            </w:tcBorders>
            <w:vAlign w:val="center"/>
          </w:tcPr>
          <w:p w14:paraId="398BE96D"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tcPr>
          <w:p w14:paraId="4786DD6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tcPr>
          <w:p w14:paraId="1BE98ED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6A19ABB0"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75DC7A1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2.92</w:t>
            </w:r>
          </w:p>
        </w:tc>
        <w:tc>
          <w:tcPr>
            <w:tcW w:w="793" w:type="dxa"/>
            <w:tcBorders>
              <w:top w:val="single" w:sz="4" w:space="0" w:color="auto"/>
              <w:left w:val="single" w:sz="4" w:space="0" w:color="auto"/>
              <w:bottom w:val="single" w:sz="4" w:space="0" w:color="auto"/>
              <w:right w:val="single" w:sz="4" w:space="0" w:color="auto"/>
            </w:tcBorders>
            <w:vAlign w:val="center"/>
          </w:tcPr>
          <w:p w14:paraId="2645C26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3.73</w:t>
            </w:r>
          </w:p>
        </w:tc>
        <w:tc>
          <w:tcPr>
            <w:tcW w:w="876" w:type="dxa"/>
            <w:tcBorders>
              <w:top w:val="single" w:sz="4" w:space="0" w:color="auto"/>
              <w:left w:val="single" w:sz="4" w:space="0" w:color="auto"/>
              <w:bottom w:val="single" w:sz="4" w:space="0" w:color="auto"/>
              <w:right w:val="single" w:sz="4" w:space="0" w:color="auto"/>
            </w:tcBorders>
            <w:vAlign w:val="center"/>
          </w:tcPr>
          <w:p w14:paraId="5D403D8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47.63</w:t>
            </w:r>
          </w:p>
        </w:tc>
        <w:tc>
          <w:tcPr>
            <w:tcW w:w="973" w:type="dxa"/>
            <w:tcBorders>
              <w:top w:val="single" w:sz="4" w:space="0" w:color="auto"/>
              <w:left w:val="single" w:sz="4" w:space="0" w:color="auto"/>
              <w:bottom w:val="single" w:sz="4" w:space="0" w:color="auto"/>
              <w:right w:val="single" w:sz="4" w:space="0" w:color="auto"/>
            </w:tcBorders>
            <w:vAlign w:val="center"/>
          </w:tcPr>
          <w:p w14:paraId="0485B99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50" w:type="dxa"/>
            <w:tcBorders>
              <w:top w:val="single" w:sz="4" w:space="0" w:color="auto"/>
              <w:left w:val="single" w:sz="4" w:space="0" w:color="auto"/>
              <w:bottom w:val="single" w:sz="4" w:space="0" w:color="auto"/>
              <w:right w:val="single" w:sz="4" w:space="0" w:color="auto"/>
            </w:tcBorders>
            <w:vAlign w:val="center"/>
          </w:tcPr>
          <w:p w14:paraId="192DA342"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06DCE6C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54.28</w:t>
            </w:r>
          </w:p>
        </w:tc>
      </w:tr>
      <w:tr w:rsidR="007929B9" w:rsidRPr="00040062" w14:paraId="7F4AAF13" w14:textId="77777777" w:rsidTr="00A86223">
        <w:trPr>
          <w:trHeight w:val="285"/>
        </w:trPr>
        <w:tc>
          <w:tcPr>
            <w:tcW w:w="2249" w:type="dxa"/>
            <w:tcBorders>
              <w:top w:val="single" w:sz="4" w:space="0" w:color="auto"/>
              <w:bottom w:val="single" w:sz="4" w:space="0" w:color="auto"/>
              <w:right w:val="single" w:sz="4" w:space="0" w:color="auto"/>
            </w:tcBorders>
            <w:shd w:val="clear" w:color="000000" w:fill="FFFFFF"/>
          </w:tcPr>
          <w:p w14:paraId="098EB86C" w14:textId="77777777" w:rsidR="00A86223" w:rsidRPr="00040062" w:rsidRDefault="00E47E9B" w:rsidP="00040062">
            <w:pPr>
              <w:jc w:val="center"/>
              <w:rPr>
                <w:rFonts w:ascii="Arial" w:hAnsi="Arial" w:cs="Arial"/>
                <w:b/>
                <w:lang w:val="ru-RU" w:eastAsia="ru-RU"/>
              </w:rPr>
            </w:pPr>
            <w:r w:rsidRPr="00040062">
              <w:rPr>
                <w:rFonts w:ascii="Arial" w:hAnsi="Arial" w:cs="Arial"/>
                <w:b/>
                <w:lang w:val="ru-RU" w:eastAsia="ru-RU"/>
              </w:rPr>
              <w:t>Итого хвойные</w:t>
            </w:r>
          </w:p>
        </w:tc>
        <w:tc>
          <w:tcPr>
            <w:tcW w:w="627" w:type="dxa"/>
            <w:tcBorders>
              <w:top w:val="single" w:sz="4" w:space="0" w:color="auto"/>
              <w:left w:val="single" w:sz="4" w:space="0" w:color="auto"/>
              <w:bottom w:val="single" w:sz="4" w:space="0" w:color="auto"/>
              <w:right w:val="single" w:sz="4" w:space="0" w:color="auto"/>
            </w:tcBorders>
            <w:vAlign w:val="center"/>
          </w:tcPr>
          <w:p w14:paraId="4345B5C4"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tcPr>
          <w:p w14:paraId="645AF25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tcPr>
          <w:p w14:paraId="100F36F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tcPr>
          <w:p w14:paraId="32BD63C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tcPr>
          <w:p w14:paraId="26A970E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19.89</w:t>
            </w:r>
          </w:p>
        </w:tc>
        <w:tc>
          <w:tcPr>
            <w:tcW w:w="793" w:type="dxa"/>
            <w:tcBorders>
              <w:top w:val="single" w:sz="4" w:space="0" w:color="auto"/>
              <w:left w:val="single" w:sz="4" w:space="0" w:color="auto"/>
              <w:bottom w:val="single" w:sz="4" w:space="0" w:color="auto"/>
              <w:right w:val="single" w:sz="4" w:space="0" w:color="auto"/>
            </w:tcBorders>
          </w:tcPr>
          <w:p w14:paraId="4D5E37A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19.6</w:t>
            </w:r>
          </w:p>
        </w:tc>
        <w:tc>
          <w:tcPr>
            <w:tcW w:w="876" w:type="dxa"/>
            <w:tcBorders>
              <w:top w:val="single" w:sz="4" w:space="0" w:color="auto"/>
              <w:left w:val="single" w:sz="4" w:space="0" w:color="auto"/>
              <w:bottom w:val="single" w:sz="4" w:space="0" w:color="auto"/>
              <w:right w:val="single" w:sz="4" w:space="0" w:color="auto"/>
            </w:tcBorders>
          </w:tcPr>
          <w:p w14:paraId="328A99D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48.16</w:t>
            </w:r>
          </w:p>
        </w:tc>
        <w:tc>
          <w:tcPr>
            <w:tcW w:w="973" w:type="dxa"/>
            <w:tcBorders>
              <w:top w:val="single" w:sz="4" w:space="0" w:color="auto"/>
              <w:left w:val="single" w:sz="4" w:space="0" w:color="auto"/>
              <w:bottom w:val="single" w:sz="4" w:space="0" w:color="auto"/>
              <w:right w:val="single" w:sz="4" w:space="0" w:color="auto"/>
            </w:tcBorders>
          </w:tcPr>
          <w:p w14:paraId="0A3C136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50" w:type="dxa"/>
            <w:tcBorders>
              <w:top w:val="single" w:sz="4" w:space="0" w:color="auto"/>
              <w:left w:val="single" w:sz="4" w:space="0" w:color="auto"/>
              <w:bottom w:val="single" w:sz="4" w:space="0" w:color="auto"/>
              <w:right w:val="single" w:sz="4" w:space="0" w:color="auto"/>
            </w:tcBorders>
          </w:tcPr>
          <w:p w14:paraId="3DC1823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tcPr>
          <w:p w14:paraId="43ADD82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87.65</w:t>
            </w:r>
          </w:p>
        </w:tc>
      </w:tr>
      <w:tr w:rsidR="007929B9" w:rsidRPr="00040062" w14:paraId="0F971C51" w14:textId="77777777" w:rsidTr="00A86223">
        <w:trPr>
          <w:trHeight w:val="289"/>
        </w:trPr>
        <w:tc>
          <w:tcPr>
            <w:tcW w:w="2249" w:type="dxa"/>
            <w:tcBorders>
              <w:top w:val="single" w:sz="4" w:space="0" w:color="auto"/>
            </w:tcBorders>
            <w:shd w:val="clear" w:color="000000" w:fill="FFFFFF"/>
            <w:hideMark/>
          </w:tcPr>
          <w:p w14:paraId="6F2B7AB7"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Дуб</w:t>
            </w:r>
          </w:p>
        </w:tc>
        <w:tc>
          <w:tcPr>
            <w:tcW w:w="627" w:type="dxa"/>
            <w:tcBorders>
              <w:top w:val="single" w:sz="4" w:space="0" w:color="auto"/>
              <w:bottom w:val="single" w:sz="4" w:space="0" w:color="auto"/>
              <w:right w:val="single" w:sz="4" w:space="0" w:color="auto"/>
            </w:tcBorders>
            <w:vAlign w:val="center"/>
            <w:hideMark/>
          </w:tcPr>
          <w:p w14:paraId="720FA069"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5C89C59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2C6D3B65"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758C64D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26063D97"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0.53</w:t>
            </w:r>
          </w:p>
        </w:tc>
        <w:tc>
          <w:tcPr>
            <w:tcW w:w="793" w:type="dxa"/>
            <w:tcBorders>
              <w:top w:val="single" w:sz="4" w:space="0" w:color="auto"/>
              <w:left w:val="single" w:sz="4" w:space="0" w:color="auto"/>
              <w:bottom w:val="single" w:sz="4" w:space="0" w:color="auto"/>
              <w:right w:val="single" w:sz="4" w:space="0" w:color="auto"/>
            </w:tcBorders>
            <w:vAlign w:val="center"/>
          </w:tcPr>
          <w:p w14:paraId="5875927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2.54</w:t>
            </w:r>
          </w:p>
        </w:tc>
        <w:tc>
          <w:tcPr>
            <w:tcW w:w="876" w:type="dxa"/>
            <w:tcBorders>
              <w:top w:val="single" w:sz="4" w:space="0" w:color="auto"/>
              <w:left w:val="single" w:sz="4" w:space="0" w:color="auto"/>
              <w:bottom w:val="single" w:sz="4" w:space="0" w:color="auto"/>
              <w:right w:val="single" w:sz="4" w:space="0" w:color="auto"/>
            </w:tcBorders>
            <w:vAlign w:val="center"/>
          </w:tcPr>
          <w:p w14:paraId="31809315"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73" w:type="dxa"/>
            <w:tcBorders>
              <w:top w:val="single" w:sz="4" w:space="0" w:color="auto"/>
              <w:left w:val="single" w:sz="4" w:space="0" w:color="auto"/>
              <w:bottom w:val="single" w:sz="4" w:space="0" w:color="auto"/>
              <w:right w:val="single" w:sz="4" w:space="0" w:color="auto"/>
            </w:tcBorders>
            <w:vAlign w:val="center"/>
          </w:tcPr>
          <w:p w14:paraId="2C975AC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50" w:type="dxa"/>
            <w:tcBorders>
              <w:top w:val="single" w:sz="4" w:space="0" w:color="auto"/>
              <w:left w:val="single" w:sz="4" w:space="0" w:color="auto"/>
              <w:bottom w:val="single" w:sz="4" w:space="0" w:color="auto"/>
              <w:right w:val="single" w:sz="4" w:space="0" w:color="auto"/>
            </w:tcBorders>
            <w:vAlign w:val="center"/>
          </w:tcPr>
          <w:p w14:paraId="45826F7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37FA122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3.07</w:t>
            </w:r>
          </w:p>
        </w:tc>
      </w:tr>
      <w:tr w:rsidR="007929B9" w:rsidRPr="00040062" w14:paraId="3830C304" w14:textId="77777777" w:rsidTr="00A86223">
        <w:trPr>
          <w:trHeight w:val="285"/>
        </w:trPr>
        <w:tc>
          <w:tcPr>
            <w:tcW w:w="2249" w:type="dxa"/>
            <w:shd w:val="clear" w:color="000000" w:fill="FFFFFF"/>
            <w:hideMark/>
          </w:tcPr>
          <w:p w14:paraId="3326011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Клен мелколистный</w:t>
            </w:r>
          </w:p>
        </w:tc>
        <w:tc>
          <w:tcPr>
            <w:tcW w:w="627" w:type="dxa"/>
            <w:tcBorders>
              <w:top w:val="single" w:sz="4" w:space="0" w:color="auto"/>
              <w:bottom w:val="single" w:sz="4" w:space="0" w:color="auto"/>
              <w:right w:val="single" w:sz="4" w:space="0" w:color="auto"/>
            </w:tcBorders>
            <w:vAlign w:val="center"/>
            <w:hideMark/>
          </w:tcPr>
          <w:p w14:paraId="54052CB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659071D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716D3D3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06D36D70"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781A032D"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93" w:type="dxa"/>
            <w:tcBorders>
              <w:top w:val="single" w:sz="4" w:space="0" w:color="auto"/>
              <w:left w:val="single" w:sz="4" w:space="0" w:color="auto"/>
              <w:bottom w:val="single" w:sz="4" w:space="0" w:color="auto"/>
              <w:right w:val="single" w:sz="4" w:space="0" w:color="auto"/>
            </w:tcBorders>
            <w:vAlign w:val="center"/>
          </w:tcPr>
          <w:p w14:paraId="18F8DCF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vAlign w:val="center"/>
          </w:tcPr>
          <w:p w14:paraId="1E41E73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73" w:type="dxa"/>
            <w:tcBorders>
              <w:top w:val="single" w:sz="4" w:space="0" w:color="auto"/>
              <w:left w:val="single" w:sz="4" w:space="0" w:color="auto"/>
              <w:bottom w:val="single" w:sz="4" w:space="0" w:color="auto"/>
              <w:right w:val="single" w:sz="4" w:space="0" w:color="auto"/>
            </w:tcBorders>
            <w:vAlign w:val="center"/>
          </w:tcPr>
          <w:p w14:paraId="6151047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0.79</w:t>
            </w:r>
          </w:p>
        </w:tc>
        <w:tc>
          <w:tcPr>
            <w:tcW w:w="650" w:type="dxa"/>
            <w:tcBorders>
              <w:top w:val="single" w:sz="4" w:space="0" w:color="auto"/>
              <w:left w:val="single" w:sz="4" w:space="0" w:color="auto"/>
              <w:bottom w:val="single" w:sz="4" w:space="0" w:color="auto"/>
              <w:right w:val="single" w:sz="4" w:space="0" w:color="auto"/>
            </w:tcBorders>
            <w:vAlign w:val="center"/>
          </w:tcPr>
          <w:p w14:paraId="7C266735"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68524BB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0.79</w:t>
            </w:r>
          </w:p>
        </w:tc>
      </w:tr>
      <w:tr w:rsidR="007929B9" w:rsidRPr="00040062" w14:paraId="26BEFAFE" w14:textId="77777777" w:rsidTr="00A86223">
        <w:trPr>
          <w:trHeight w:val="285"/>
        </w:trPr>
        <w:tc>
          <w:tcPr>
            <w:tcW w:w="2249" w:type="dxa"/>
            <w:shd w:val="clear" w:color="000000" w:fill="FFFFFF"/>
            <w:hideMark/>
          </w:tcPr>
          <w:p w14:paraId="41B6481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Ильм</w:t>
            </w:r>
          </w:p>
        </w:tc>
        <w:tc>
          <w:tcPr>
            <w:tcW w:w="627" w:type="dxa"/>
            <w:tcBorders>
              <w:top w:val="single" w:sz="4" w:space="0" w:color="auto"/>
              <w:bottom w:val="single" w:sz="4" w:space="0" w:color="auto"/>
              <w:right w:val="single" w:sz="4" w:space="0" w:color="auto"/>
            </w:tcBorders>
            <w:vAlign w:val="center"/>
            <w:hideMark/>
          </w:tcPr>
          <w:p w14:paraId="08F994A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69C941E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68F3312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54B2BD3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68123C2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93" w:type="dxa"/>
            <w:tcBorders>
              <w:top w:val="single" w:sz="4" w:space="0" w:color="auto"/>
              <w:left w:val="single" w:sz="4" w:space="0" w:color="auto"/>
              <w:bottom w:val="single" w:sz="4" w:space="0" w:color="auto"/>
              <w:right w:val="single" w:sz="4" w:space="0" w:color="auto"/>
            </w:tcBorders>
            <w:vAlign w:val="center"/>
          </w:tcPr>
          <w:p w14:paraId="1E9A751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0.43</w:t>
            </w:r>
          </w:p>
        </w:tc>
        <w:tc>
          <w:tcPr>
            <w:tcW w:w="876" w:type="dxa"/>
            <w:tcBorders>
              <w:top w:val="single" w:sz="4" w:space="0" w:color="auto"/>
              <w:left w:val="single" w:sz="4" w:space="0" w:color="auto"/>
              <w:bottom w:val="single" w:sz="4" w:space="0" w:color="auto"/>
              <w:right w:val="single" w:sz="4" w:space="0" w:color="auto"/>
            </w:tcBorders>
            <w:vAlign w:val="center"/>
          </w:tcPr>
          <w:p w14:paraId="268AD3C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0.42</w:t>
            </w:r>
          </w:p>
        </w:tc>
        <w:tc>
          <w:tcPr>
            <w:tcW w:w="973" w:type="dxa"/>
            <w:tcBorders>
              <w:top w:val="single" w:sz="4" w:space="0" w:color="auto"/>
              <w:left w:val="single" w:sz="4" w:space="0" w:color="auto"/>
              <w:bottom w:val="single" w:sz="4" w:space="0" w:color="auto"/>
              <w:right w:val="single" w:sz="4" w:space="0" w:color="auto"/>
            </w:tcBorders>
            <w:vAlign w:val="center"/>
          </w:tcPr>
          <w:p w14:paraId="36EBBD75"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50" w:type="dxa"/>
            <w:tcBorders>
              <w:top w:val="single" w:sz="4" w:space="0" w:color="auto"/>
              <w:left w:val="single" w:sz="4" w:space="0" w:color="auto"/>
              <w:bottom w:val="single" w:sz="4" w:space="0" w:color="auto"/>
              <w:right w:val="single" w:sz="4" w:space="0" w:color="auto"/>
            </w:tcBorders>
            <w:vAlign w:val="center"/>
          </w:tcPr>
          <w:p w14:paraId="0CCFF98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21A3DF6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0.85</w:t>
            </w:r>
          </w:p>
        </w:tc>
      </w:tr>
      <w:tr w:rsidR="007929B9" w:rsidRPr="00040062" w14:paraId="136C23B4" w14:textId="77777777" w:rsidTr="00A86223">
        <w:trPr>
          <w:trHeight w:val="285"/>
        </w:trPr>
        <w:tc>
          <w:tcPr>
            <w:tcW w:w="2249" w:type="dxa"/>
            <w:shd w:val="clear" w:color="000000" w:fill="FFFFFF"/>
          </w:tcPr>
          <w:p w14:paraId="07AFA410" w14:textId="77777777" w:rsidR="00A86223" w:rsidRPr="00040062" w:rsidRDefault="00E47E9B" w:rsidP="00040062">
            <w:pPr>
              <w:jc w:val="center"/>
              <w:rPr>
                <w:rFonts w:ascii="Arial" w:hAnsi="Arial" w:cs="Arial"/>
                <w:b/>
                <w:lang w:val="ru-RU" w:eastAsia="ru-RU"/>
              </w:rPr>
            </w:pPr>
            <w:r w:rsidRPr="00040062">
              <w:rPr>
                <w:rFonts w:ascii="Arial" w:hAnsi="Arial" w:cs="Arial"/>
                <w:b/>
                <w:lang w:val="ru-RU" w:eastAsia="ru-RU"/>
              </w:rPr>
              <w:t>Итого твердолиственные</w:t>
            </w:r>
          </w:p>
        </w:tc>
        <w:tc>
          <w:tcPr>
            <w:tcW w:w="627" w:type="dxa"/>
            <w:tcBorders>
              <w:top w:val="single" w:sz="4" w:space="0" w:color="auto"/>
              <w:bottom w:val="single" w:sz="4" w:space="0" w:color="auto"/>
              <w:right w:val="single" w:sz="4" w:space="0" w:color="auto"/>
            </w:tcBorders>
            <w:vAlign w:val="center"/>
          </w:tcPr>
          <w:p w14:paraId="7835BFB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tcPr>
          <w:p w14:paraId="4108E1B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tcPr>
          <w:p w14:paraId="0CC8FF15"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tcPr>
          <w:p w14:paraId="15EE7FE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tcPr>
          <w:p w14:paraId="79AE82E2"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0.53</w:t>
            </w:r>
          </w:p>
        </w:tc>
        <w:tc>
          <w:tcPr>
            <w:tcW w:w="793" w:type="dxa"/>
            <w:tcBorders>
              <w:top w:val="single" w:sz="4" w:space="0" w:color="auto"/>
              <w:left w:val="single" w:sz="4" w:space="0" w:color="auto"/>
              <w:bottom w:val="single" w:sz="4" w:space="0" w:color="auto"/>
              <w:right w:val="single" w:sz="4" w:space="0" w:color="auto"/>
            </w:tcBorders>
          </w:tcPr>
          <w:p w14:paraId="36E0057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2.97</w:t>
            </w:r>
          </w:p>
        </w:tc>
        <w:tc>
          <w:tcPr>
            <w:tcW w:w="876" w:type="dxa"/>
            <w:tcBorders>
              <w:top w:val="single" w:sz="4" w:space="0" w:color="auto"/>
              <w:left w:val="single" w:sz="4" w:space="0" w:color="auto"/>
              <w:bottom w:val="single" w:sz="4" w:space="0" w:color="auto"/>
              <w:right w:val="single" w:sz="4" w:space="0" w:color="auto"/>
            </w:tcBorders>
          </w:tcPr>
          <w:p w14:paraId="4B3FBA7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0.42</w:t>
            </w:r>
          </w:p>
        </w:tc>
        <w:tc>
          <w:tcPr>
            <w:tcW w:w="973" w:type="dxa"/>
            <w:tcBorders>
              <w:top w:val="single" w:sz="4" w:space="0" w:color="auto"/>
              <w:left w:val="single" w:sz="4" w:space="0" w:color="auto"/>
              <w:bottom w:val="single" w:sz="4" w:space="0" w:color="auto"/>
              <w:right w:val="single" w:sz="4" w:space="0" w:color="auto"/>
            </w:tcBorders>
          </w:tcPr>
          <w:p w14:paraId="66E1658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0.79</w:t>
            </w:r>
          </w:p>
        </w:tc>
        <w:tc>
          <w:tcPr>
            <w:tcW w:w="650" w:type="dxa"/>
            <w:tcBorders>
              <w:top w:val="single" w:sz="4" w:space="0" w:color="auto"/>
              <w:left w:val="single" w:sz="4" w:space="0" w:color="auto"/>
              <w:bottom w:val="single" w:sz="4" w:space="0" w:color="auto"/>
              <w:right w:val="single" w:sz="4" w:space="0" w:color="auto"/>
            </w:tcBorders>
          </w:tcPr>
          <w:p w14:paraId="7002023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tcPr>
          <w:p w14:paraId="181C5EC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4.71</w:t>
            </w:r>
          </w:p>
        </w:tc>
      </w:tr>
      <w:tr w:rsidR="007929B9" w:rsidRPr="00040062" w14:paraId="21043F8D" w14:textId="77777777" w:rsidTr="00A86223">
        <w:trPr>
          <w:trHeight w:val="289"/>
        </w:trPr>
        <w:tc>
          <w:tcPr>
            <w:tcW w:w="2249" w:type="dxa"/>
            <w:shd w:val="clear" w:color="000000" w:fill="FFFFFF"/>
          </w:tcPr>
          <w:p w14:paraId="36A2611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Береза</w:t>
            </w:r>
          </w:p>
        </w:tc>
        <w:tc>
          <w:tcPr>
            <w:tcW w:w="627" w:type="dxa"/>
            <w:tcBorders>
              <w:top w:val="single" w:sz="4" w:space="0" w:color="auto"/>
              <w:bottom w:val="single" w:sz="4" w:space="0" w:color="auto"/>
              <w:right w:val="single" w:sz="4" w:space="0" w:color="auto"/>
            </w:tcBorders>
            <w:vAlign w:val="center"/>
          </w:tcPr>
          <w:p w14:paraId="0E73B21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tcPr>
          <w:p w14:paraId="07848E3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tcPr>
          <w:p w14:paraId="03510770"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56970849"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3.44</w:t>
            </w:r>
          </w:p>
        </w:tc>
        <w:tc>
          <w:tcPr>
            <w:tcW w:w="929" w:type="dxa"/>
            <w:tcBorders>
              <w:top w:val="single" w:sz="4" w:space="0" w:color="auto"/>
              <w:left w:val="single" w:sz="4" w:space="0" w:color="auto"/>
              <w:bottom w:val="single" w:sz="4" w:space="0" w:color="auto"/>
              <w:right w:val="single" w:sz="4" w:space="0" w:color="auto"/>
            </w:tcBorders>
            <w:vAlign w:val="center"/>
          </w:tcPr>
          <w:p w14:paraId="7B25C5FD"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93" w:type="dxa"/>
            <w:tcBorders>
              <w:top w:val="single" w:sz="4" w:space="0" w:color="auto"/>
              <w:left w:val="single" w:sz="4" w:space="0" w:color="auto"/>
              <w:bottom w:val="single" w:sz="4" w:space="0" w:color="auto"/>
              <w:right w:val="single" w:sz="4" w:space="0" w:color="auto"/>
            </w:tcBorders>
            <w:vAlign w:val="center"/>
          </w:tcPr>
          <w:p w14:paraId="73297A3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33.46</w:t>
            </w:r>
          </w:p>
        </w:tc>
        <w:tc>
          <w:tcPr>
            <w:tcW w:w="876" w:type="dxa"/>
            <w:tcBorders>
              <w:top w:val="single" w:sz="4" w:space="0" w:color="auto"/>
              <w:left w:val="single" w:sz="4" w:space="0" w:color="auto"/>
              <w:bottom w:val="single" w:sz="4" w:space="0" w:color="auto"/>
              <w:right w:val="single" w:sz="4" w:space="0" w:color="auto"/>
            </w:tcBorders>
            <w:vAlign w:val="center"/>
          </w:tcPr>
          <w:p w14:paraId="19425AD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51.63</w:t>
            </w:r>
          </w:p>
        </w:tc>
        <w:tc>
          <w:tcPr>
            <w:tcW w:w="973" w:type="dxa"/>
            <w:tcBorders>
              <w:top w:val="single" w:sz="4" w:space="0" w:color="auto"/>
              <w:left w:val="single" w:sz="4" w:space="0" w:color="auto"/>
              <w:bottom w:val="single" w:sz="4" w:space="0" w:color="auto"/>
              <w:right w:val="single" w:sz="4" w:space="0" w:color="auto"/>
            </w:tcBorders>
            <w:vAlign w:val="center"/>
          </w:tcPr>
          <w:p w14:paraId="21A388E7"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3.16</w:t>
            </w:r>
          </w:p>
        </w:tc>
        <w:tc>
          <w:tcPr>
            <w:tcW w:w="650" w:type="dxa"/>
            <w:tcBorders>
              <w:top w:val="single" w:sz="4" w:space="0" w:color="auto"/>
              <w:left w:val="single" w:sz="4" w:space="0" w:color="auto"/>
              <w:bottom w:val="single" w:sz="4" w:space="0" w:color="auto"/>
              <w:right w:val="single" w:sz="4" w:space="0" w:color="auto"/>
            </w:tcBorders>
            <w:vAlign w:val="center"/>
          </w:tcPr>
          <w:p w14:paraId="19C7D27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21E31E0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91.69</w:t>
            </w:r>
          </w:p>
        </w:tc>
      </w:tr>
      <w:tr w:rsidR="007929B9" w:rsidRPr="00040062" w14:paraId="5A376425" w14:textId="77777777" w:rsidTr="00A86223">
        <w:trPr>
          <w:trHeight w:val="289"/>
        </w:trPr>
        <w:tc>
          <w:tcPr>
            <w:tcW w:w="2249" w:type="dxa"/>
            <w:shd w:val="clear" w:color="000000" w:fill="FFFFFF"/>
          </w:tcPr>
          <w:p w14:paraId="3B06B680"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Ольха</w:t>
            </w:r>
          </w:p>
        </w:tc>
        <w:tc>
          <w:tcPr>
            <w:tcW w:w="627" w:type="dxa"/>
            <w:tcBorders>
              <w:top w:val="single" w:sz="4" w:space="0" w:color="auto"/>
              <w:bottom w:val="single" w:sz="4" w:space="0" w:color="auto"/>
              <w:right w:val="single" w:sz="4" w:space="0" w:color="auto"/>
            </w:tcBorders>
            <w:vAlign w:val="center"/>
          </w:tcPr>
          <w:p w14:paraId="0B9421C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tcPr>
          <w:p w14:paraId="4CE0512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tcPr>
          <w:p w14:paraId="5496A6D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328BD6E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39C14B3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93" w:type="dxa"/>
            <w:tcBorders>
              <w:top w:val="single" w:sz="4" w:space="0" w:color="auto"/>
              <w:left w:val="single" w:sz="4" w:space="0" w:color="auto"/>
              <w:bottom w:val="single" w:sz="4" w:space="0" w:color="auto"/>
              <w:right w:val="single" w:sz="4" w:space="0" w:color="auto"/>
            </w:tcBorders>
            <w:vAlign w:val="center"/>
          </w:tcPr>
          <w:p w14:paraId="476F664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8.97</w:t>
            </w:r>
          </w:p>
        </w:tc>
        <w:tc>
          <w:tcPr>
            <w:tcW w:w="876" w:type="dxa"/>
            <w:tcBorders>
              <w:top w:val="single" w:sz="4" w:space="0" w:color="auto"/>
              <w:left w:val="single" w:sz="4" w:space="0" w:color="auto"/>
              <w:bottom w:val="single" w:sz="4" w:space="0" w:color="auto"/>
              <w:right w:val="single" w:sz="4" w:space="0" w:color="auto"/>
            </w:tcBorders>
            <w:vAlign w:val="center"/>
          </w:tcPr>
          <w:p w14:paraId="17B2AD5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43.99</w:t>
            </w:r>
          </w:p>
        </w:tc>
        <w:tc>
          <w:tcPr>
            <w:tcW w:w="973" w:type="dxa"/>
            <w:tcBorders>
              <w:top w:val="single" w:sz="4" w:space="0" w:color="auto"/>
              <w:left w:val="single" w:sz="4" w:space="0" w:color="auto"/>
              <w:bottom w:val="single" w:sz="4" w:space="0" w:color="auto"/>
              <w:right w:val="single" w:sz="4" w:space="0" w:color="auto"/>
            </w:tcBorders>
            <w:vAlign w:val="center"/>
          </w:tcPr>
          <w:p w14:paraId="3CAFF73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43.25</w:t>
            </w:r>
          </w:p>
        </w:tc>
        <w:tc>
          <w:tcPr>
            <w:tcW w:w="650" w:type="dxa"/>
            <w:tcBorders>
              <w:top w:val="single" w:sz="4" w:space="0" w:color="auto"/>
              <w:left w:val="single" w:sz="4" w:space="0" w:color="auto"/>
              <w:bottom w:val="single" w:sz="4" w:space="0" w:color="auto"/>
              <w:right w:val="single" w:sz="4" w:space="0" w:color="auto"/>
            </w:tcBorders>
            <w:vAlign w:val="center"/>
          </w:tcPr>
          <w:p w14:paraId="45AC8779"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06D5FC29"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96.21</w:t>
            </w:r>
          </w:p>
        </w:tc>
      </w:tr>
      <w:tr w:rsidR="007929B9" w:rsidRPr="00040062" w14:paraId="5F7695EA" w14:textId="77777777" w:rsidTr="00A86223">
        <w:trPr>
          <w:trHeight w:val="289"/>
        </w:trPr>
        <w:tc>
          <w:tcPr>
            <w:tcW w:w="2249" w:type="dxa"/>
            <w:shd w:val="clear" w:color="000000" w:fill="FFFFFF"/>
          </w:tcPr>
          <w:p w14:paraId="1A09C29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Ива древовидная</w:t>
            </w:r>
          </w:p>
        </w:tc>
        <w:tc>
          <w:tcPr>
            <w:tcW w:w="627" w:type="dxa"/>
            <w:tcBorders>
              <w:top w:val="single" w:sz="4" w:space="0" w:color="auto"/>
              <w:bottom w:val="single" w:sz="4" w:space="0" w:color="auto"/>
              <w:right w:val="single" w:sz="4" w:space="0" w:color="auto"/>
            </w:tcBorders>
            <w:vAlign w:val="center"/>
          </w:tcPr>
          <w:p w14:paraId="037A40C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tcPr>
          <w:p w14:paraId="041478DA"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tcPr>
          <w:p w14:paraId="206CF327"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0EB8DC3D"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64E5C50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1.16</w:t>
            </w:r>
          </w:p>
        </w:tc>
        <w:tc>
          <w:tcPr>
            <w:tcW w:w="793" w:type="dxa"/>
            <w:tcBorders>
              <w:top w:val="single" w:sz="4" w:space="0" w:color="auto"/>
              <w:left w:val="single" w:sz="4" w:space="0" w:color="auto"/>
              <w:bottom w:val="single" w:sz="4" w:space="0" w:color="auto"/>
              <w:right w:val="single" w:sz="4" w:space="0" w:color="auto"/>
            </w:tcBorders>
            <w:vAlign w:val="center"/>
          </w:tcPr>
          <w:p w14:paraId="5DC5B36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24.68</w:t>
            </w:r>
          </w:p>
        </w:tc>
        <w:tc>
          <w:tcPr>
            <w:tcW w:w="876" w:type="dxa"/>
            <w:tcBorders>
              <w:top w:val="single" w:sz="4" w:space="0" w:color="auto"/>
              <w:left w:val="single" w:sz="4" w:space="0" w:color="auto"/>
              <w:bottom w:val="single" w:sz="4" w:space="0" w:color="auto"/>
              <w:right w:val="single" w:sz="4" w:space="0" w:color="auto"/>
            </w:tcBorders>
            <w:vAlign w:val="center"/>
          </w:tcPr>
          <w:p w14:paraId="04815AC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106.68</w:t>
            </w:r>
          </w:p>
        </w:tc>
        <w:tc>
          <w:tcPr>
            <w:tcW w:w="973" w:type="dxa"/>
            <w:tcBorders>
              <w:top w:val="single" w:sz="4" w:space="0" w:color="auto"/>
              <w:left w:val="single" w:sz="4" w:space="0" w:color="auto"/>
              <w:bottom w:val="single" w:sz="4" w:space="0" w:color="auto"/>
              <w:right w:val="single" w:sz="4" w:space="0" w:color="auto"/>
            </w:tcBorders>
            <w:vAlign w:val="center"/>
          </w:tcPr>
          <w:p w14:paraId="718459A2"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17.13</w:t>
            </w:r>
          </w:p>
        </w:tc>
        <w:tc>
          <w:tcPr>
            <w:tcW w:w="650" w:type="dxa"/>
            <w:tcBorders>
              <w:top w:val="single" w:sz="4" w:space="0" w:color="auto"/>
              <w:left w:val="single" w:sz="4" w:space="0" w:color="auto"/>
              <w:bottom w:val="single" w:sz="4" w:space="0" w:color="auto"/>
              <w:right w:val="single" w:sz="4" w:space="0" w:color="auto"/>
            </w:tcBorders>
            <w:vAlign w:val="center"/>
          </w:tcPr>
          <w:p w14:paraId="7D6F97C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3D1EBE4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149.65</w:t>
            </w:r>
          </w:p>
        </w:tc>
      </w:tr>
      <w:tr w:rsidR="007929B9" w:rsidRPr="00040062" w14:paraId="29464D2A" w14:textId="77777777" w:rsidTr="00A86223">
        <w:trPr>
          <w:trHeight w:val="289"/>
        </w:trPr>
        <w:tc>
          <w:tcPr>
            <w:tcW w:w="2249" w:type="dxa"/>
            <w:shd w:val="clear" w:color="000000" w:fill="FFFFFF"/>
            <w:hideMark/>
          </w:tcPr>
          <w:p w14:paraId="63620FF7" w14:textId="77777777" w:rsidR="00A86223" w:rsidRPr="00040062" w:rsidRDefault="00E47E9B" w:rsidP="00040062">
            <w:pPr>
              <w:jc w:val="center"/>
              <w:rPr>
                <w:rFonts w:ascii="Arial" w:hAnsi="Arial" w:cs="Arial"/>
                <w:b/>
                <w:lang w:val="ru-RU" w:eastAsia="ru-RU"/>
              </w:rPr>
            </w:pPr>
            <w:r w:rsidRPr="00040062">
              <w:rPr>
                <w:rFonts w:ascii="Arial" w:hAnsi="Arial" w:cs="Arial"/>
                <w:b/>
                <w:lang w:val="ru-RU" w:eastAsia="ru-RU"/>
              </w:rPr>
              <w:t>Итого мягколиственные</w:t>
            </w:r>
          </w:p>
        </w:tc>
        <w:tc>
          <w:tcPr>
            <w:tcW w:w="627" w:type="dxa"/>
            <w:tcBorders>
              <w:top w:val="single" w:sz="4" w:space="0" w:color="auto"/>
              <w:bottom w:val="single" w:sz="4" w:space="0" w:color="auto"/>
              <w:right w:val="single" w:sz="4" w:space="0" w:color="auto"/>
            </w:tcBorders>
            <w:vAlign w:val="center"/>
            <w:hideMark/>
          </w:tcPr>
          <w:p w14:paraId="440B6E64"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0596CF3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059939F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tcPr>
          <w:p w14:paraId="62528F27"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3.44</w:t>
            </w:r>
          </w:p>
        </w:tc>
        <w:tc>
          <w:tcPr>
            <w:tcW w:w="929" w:type="dxa"/>
            <w:tcBorders>
              <w:top w:val="single" w:sz="4" w:space="0" w:color="auto"/>
              <w:left w:val="single" w:sz="4" w:space="0" w:color="auto"/>
              <w:bottom w:val="single" w:sz="4" w:space="0" w:color="auto"/>
              <w:right w:val="single" w:sz="4" w:space="0" w:color="auto"/>
            </w:tcBorders>
          </w:tcPr>
          <w:p w14:paraId="144AA8C2"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1.16</w:t>
            </w:r>
          </w:p>
        </w:tc>
        <w:tc>
          <w:tcPr>
            <w:tcW w:w="793" w:type="dxa"/>
            <w:tcBorders>
              <w:top w:val="single" w:sz="4" w:space="0" w:color="auto"/>
              <w:left w:val="single" w:sz="4" w:space="0" w:color="auto"/>
              <w:bottom w:val="single" w:sz="4" w:space="0" w:color="auto"/>
              <w:right w:val="single" w:sz="4" w:space="0" w:color="auto"/>
            </w:tcBorders>
          </w:tcPr>
          <w:p w14:paraId="0F38C8E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67.11</w:t>
            </w:r>
          </w:p>
        </w:tc>
        <w:tc>
          <w:tcPr>
            <w:tcW w:w="876" w:type="dxa"/>
            <w:tcBorders>
              <w:top w:val="single" w:sz="4" w:space="0" w:color="auto"/>
              <w:left w:val="single" w:sz="4" w:space="0" w:color="auto"/>
              <w:bottom w:val="single" w:sz="4" w:space="0" w:color="auto"/>
              <w:right w:val="single" w:sz="4" w:space="0" w:color="auto"/>
            </w:tcBorders>
          </w:tcPr>
          <w:p w14:paraId="108143F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202.3</w:t>
            </w:r>
          </w:p>
        </w:tc>
        <w:tc>
          <w:tcPr>
            <w:tcW w:w="973" w:type="dxa"/>
            <w:tcBorders>
              <w:top w:val="single" w:sz="4" w:space="0" w:color="auto"/>
              <w:left w:val="single" w:sz="4" w:space="0" w:color="auto"/>
              <w:bottom w:val="single" w:sz="4" w:space="0" w:color="auto"/>
              <w:right w:val="single" w:sz="4" w:space="0" w:color="auto"/>
            </w:tcBorders>
          </w:tcPr>
          <w:p w14:paraId="4A19AEC7"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63.54</w:t>
            </w:r>
          </w:p>
        </w:tc>
        <w:tc>
          <w:tcPr>
            <w:tcW w:w="650" w:type="dxa"/>
            <w:tcBorders>
              <w:top w:val="single" w:sz="4" w:space="0" w:color="auto"/>
              <w:left w:val="single" w:sz="4" w:space="0" w:color="auto"/>
              <w:bottom w:val="single" w:sz="4" w:space="0" w:color="auto"/>
              <w:right w:val="single" w:sz="4" w:space="0" w:color="auto"/>
            </w:tcBorders>
          </w:tcPr>
          <w:p w14:paraId="5652E3C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tcPr>
          <w:p w14:paraId="44F9412E"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337.55</w:t>
            </w:r>
          </w:p>
        </w:tc>
      </w:tr>
      <w:tr w:rsidR="007929B9" w:rsidRPr="00040062" w14:paraId="0D580366" w14:textId="77777777" w:rsidTr="00A86223">
        <w:trPr>
          <w:trHeight w:val="289"/>
        </w:trPr>
        <w:tc>
          <w:tcPr>
            <w:tcW w:w="2249" w:type="dxa"/>
            <w:shd w:val="clear" w:color="000000" w:fill="FFFFFF"/>
          </w:tcPr>
          <w:p w14:paraId="090B1AB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Рябина</w:t>
            </w:r>
          </w:p>
        </w:tc>
        <w:tc>
          <w:tcPr>
            <w:tcW w:w="627" w:type="dxa"/>
            <w:tcBorders>
              <w:bottom w:val="single" w:sz="4" w:space="0" w:color="auto"/>
              <w:right w:val="single" w:sz="4" w:space="0" w:color="auto"/>
            </w:tcBorders>
            <w:vAlign w:val="center"/>
          </w:tcPr>
          <w:p w14:paraId="0A0D1C94"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left w:val="single" w:sz="4" w:space="0" w:color="auto"/>
              <w:bottom w:val="single" w:sz="4" w:space="0" w:color="auto"/>
              <w:right w:val="single" w:sz="4" w:space="0" w:color="auto"/>
            </w:tcBorders>
            <w:vAlign w:val="center"/>
          </w:tcPr>
          <w:p w14:paraId="340E066D"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left w:val="single" w:sz="4" w:space="0" w:color="auto"/>
              <w:bottom w:val="single" w:sz="4" w:space="0" w:color="auto"/>
              <w:right w:val="single" w:sz="4" w:space="0" w:color="auto"/>
            </w:tcBorders>
            <w:vAlign w:val="center"/>
          </w:tcPr>
          <w:p w14:paraId="191940F7"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vAlign w:val="center"/>
          </w:tcPr>
          <w:p w14:paraId="78DE1480"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vAlign w:val="center"/>
          </w:tcPr>
          <w:p w14:paraId="7AC56B5B"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93" w:type="dxa"/>
            <w:tcBorders>
              <w:top w:val="single" w:sz="4" w:space="0" w:color="auto"/>
              <w:left w:val="single" w:sz="4" w:space="0" w:color="auto"/>
              <w:bottom w:val="single" w:sz="4" w:space="0" w:color="auto"/>
              <w:right w:val="single" w:sz="4" w:space="0" w:color="auto"/>
            </w:tcBorders>
            <w:vAlign w:val="center"/>
          </w:tcPr>
          <w:p w14:paraId="02B481D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vAlign w:val="center"/>
          </w:tcPr>
          <w:p w14:paraId="61E4D6D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15.63</w:t>
            </w:r>
          </w:p>
        </w:tc>
        <w:tc>
          <w:tcPr>
            <w:tcW w:w="973" w:type="dxa"/>
            <w:tcBorders>
              <w:top w:val="single" w:sz="4" w:space="0" w:color="auto"/>
              <w:left w:val="single" w:sz="4" w:space="0" w:color="auto"/>
              <w:bottom w:val="single" w:sz="4" w:space="0" w:color="auto"/>
              <w:right w:val="single" w:sz="4" w:space="0" w:color="auto"/>
            </w:tcBorders>
            <w:vAlign w:val="center"/>
          </w:tcPr>
          <w:p w14:paraId="2313AF0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4.5</w:t>
            </w:r>
          </w:p>
        </w:tc>
        <w:tc>
          <w:tcPr>
            <w:tcW w:w="650" w:type="dxa"/>
            <w:tcBorders>
              <w:top w:val="single" w:sz="4" w:space="0" w:color="auto"/>
              <w:left w:val="single" w:sz="4" w:space="0" w:color="auto"/>
              <w:bottom w:val="single" w:sz="4" w:space="0" w:color="auto"/>
              <w:right w:val="single" w:sz="4" w:space="0" w:color="auto"/>
            </w:tcBorders>
            <w:vAlign w:val="center"/>
          </w:tcPr>
          <w:p w14:paraId="452DBE9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vAlign w:val="center"/>
          </w:tcPr>
          <w:p w14:paraId="06F558B0"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20.13</w:t>
            </w:r>
          </w:p>
        </w:tc>
      </w:tr>
      <w:tr w:rsidR="007929B9" w:rsidRPr="00040062" w14:paraId="568292B0" w14:textId="77777777" w:rsidTr="00A86223">
        <w:trPr>
          <w:trHeight w:val="289"/>
        </w:trPr>
        <w:tc>
          <w:tcPr>
            <w:tcW w:w="2249" w:type="dxa"/>
            <w:shd w:val="clear" w:color="000000" w:fill="FFFFFF"/>
          </w:tcPr>
          <w:p w14:paraId="04872105" w14:textId="77777777" w:rsidR="00A86223" w:rsidRPr="00040062" w:rsidRDefault="00E47E9B" w:rsidP="00040062">
            <w:pPr>
              <w:jc w:val="center"/>
              <w:rPr>
                <w:rFonts w:ascii="Arial" w:hAnsi="Arial" w:cs="Arial"/>
                <w:b/>
                <w:lang w:val="ru-RU" w:eastAsia="ru-RU"/>
              </w:rPr>
            </w:pPr>
            <w:r w:rsidRPr="00040062">
              <w:rPr>
                <w:rFonts w:ascii="Arial" w:hAnsi="Arial" w:cs="Arial"/>
                <w:b/>
                <w:lang w:val="ru-RU" w:eastAsia="ru-RU"/>
              </w:rPr>
              <w:t>Итого плодовые</w:t>
            </w:r>
          </w:p>
        </w:tc>
        <w:tc>
          <w:tcPr>
            <w:tcW w:w="627" w:type="dxa"/>
            <w:tcBorders>
              <w:top w:val="single" w:sz="4" w:space="0" w:color="auto"/>
              <w:bottom w:val="single" w:sz="4" w:space="0" w:color="auto"/>
              <w:right w:val="single" w:sz="4" w:space="0" w:color="auto"/>
            </w:tcBorders>
            <w:vAlign w:val="center"/>
          </w:tcPr>
          <w:p w14:paraId="4F0A82CD" w14:textId="77777777" w:rsidR="00A86223" w:rsidRPr="00040062" w:rsidRDefault="00A86223" w:rsidP="00040062">
            <w:pPr>
              <w:jc w:val="center"/>
              <w:rPr>
                <w:rFonts w:ascii="Arial" w:hAnsi="Arial" w:cs="Arial"/>
                <w:lang w:val="ru-RU" w:eastAsia="ru-RU"/>
              </w:rPr>
            </w:pPr>
          </w:p>
        </w:tc>
        <w:tc>
          <w:tcPr>
            <w:tcW w:w="626" w:type="dxa"/>
            <w:tcBorders>
              <w:top w:val="single" w:sz="4" w:space="0" w:color="auto"/>
              <w:left w:val="single" w:sz="4" w:space="0" w:color="auto"/>
              <w:bottom w:val="single" w:sz="4" w:space="0" w:color="auto"/>
              <w:right w:val="single" w:sz="4" w:space="0" w:color="auto"/>
            </w:tcBorders>
            <w:vAlign w:val="center"/>
          </w:tcPr>
          <w:p w14:paraId="6148BEF9" w14:textId="77777777" w:rsidR="00A86223" w:rsidRPr="00040062" w:rsidRDefault="00A86223" w:rsidP="00040062">
            <w:pPr>
              <w:jc w:val="center"/>
              <w:rPr>
                <w:rFonts w:ascii="Arial" w:hAnsi="Arial" w:cs="Arial"/>
                <w:lang w:val="ru-RU" w:eastAsia="ru-RU"/>
              </w:rPr>
            </w:pPr>
          </w:p>
        </w:tc>
        <w:tc>
          <w:tcPr>
            <w:tcW w:w="599" w:type="dxa"/>
            <w:tcBorders>
              <w:top w:val="single" w:sz="4" w:space="0" w:color="auto"/>
              <w:left w:val="single" w:sz="4" w:space="0" w:color="auto"/>
              <w:bottom w:val="single" w:sz="4" w:space="0" w:color="auto"/>
              <w:right w:val="single" w:sz="4" w:space="0" w:color="auto"/>
            </w:tcBorders>
            <w:vAlign w:val="center"/>
          </w:tcPr>
          <w:p w14:paraId="3ED341C1" w14:textId="77777777" w:rsidR="00A86223" w:rsidRPr="00040062" w:rsidRDefault="00A86223" w:rsidP="00040062">
            <w:pPr>
              <w:jc w:val="center"/>
              <w:rPr>
                <w:rFonts w:ascii="Arial" w:hAnsi="Arial" w:cs="Arial"/>
                <w:lang w:val="ru-RU" w:eastAsia="ru-RU"/>
              </w:rPr>
            </w:pPr>
          </w:p>
        </w:tc>
        <w:tc>
          <w:tcPr>
            <w:tcW w:w="636" w:type="dxa"/>
            <w:tcBorders>
              <w:top w:val="single" w:sz="4" w:space="0" w:color="auto"/>
              <w:left w:val="single" w:sz="4" w:space="0" w:color="auto"/>
              <w:bottom w:val="single" w:sz="4" w:space="0" w:color="auto"/>
              <w:right w:val="single" w:sz="4" w:space="0" w:color="auto"/>
            </w:tcBorders>
          </w:tcPr>
          <w:p w14:paraId="498E672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29" w:type="dxa"/>
            <w:tcBorders>
              <w:top w:val="single" w:sz="4" w:space="0" w:color="auto"/>
              <w:left w:val="single" w:sz="4" w:space="0" w:color="auto"/>
              <w:bottom w:val="single" w:sz="4" w:space="0" w:color="auto"/>
              <w:right w:val="single" w:sz="4" w:space="0" w:color="auto"/>
            </w:tcBorders>
          </w:tcPr>
          <w:p w14:paraId="7717F51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793" w:type="dxa"/>
            <w:tcBorders>
              <w:top w:val="single" w:sz="4" w:space="0" w:color="auto"/>
              <w:left w:val="single" w:sz="4" w:space="0" w:color="auto"/>
              <w:bottom w:val="single" w:sz="4" w:space="0" w:color="auto"/>
              <w:right w:val="single" w:sz="4" w:space="0" w:color="auto"/>
            </w:tcBorders>
          </w:tcPr>
          <w:p w14:paraId="6D218C54"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tcPr>
          <w:p w14:paraId="3B1155C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15.63</w:t>
            </w:r>
          </w:p>
        </w:tc>
        <w:tc>
          <w:tcPr>
            <w:tcW w:w="973" w:type="dxa"/>
            <w:tcBorders>
              <w:top w:val="single" w:sz="4" w:space="0" w:color="auto"/>
              <w:left w:val="single" w:sz="4" w:space="0" w:color="auto"/>
              <w:bottom w:val="single" w:sz="4" w:space="0" w:color="auto"/>
              <w:right w:val="single" w:sz="4" w:space="0" w:color="auto"/>
            </w:tcBorders>
          </w:tcPr>
          <w:p w14:paraId="2315408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4.5</w:t>
            </w:r>
          </w:p>
        </w:tc>
        <w:tc>
          <w:tcPr>
            <w:tcW w:w="650" w:type="dxa"/>
            <w:tcBorders>
              <w:top w:val="single" w:sz="4" w:space="0" w:color="auto"/>
              <w:left w:val="single" w:sz="4" w:space="0" w:color="auto"/>
              <w:bottom w:val="single" w:sz="4" w:space="0" w:color="auto"/>
              <w:right w:val="single" w:sz="4" w:space="0" w:color="auto"/>
            </w:tcBorders>
          </w:tcPr>
          <w:p w14:paraId="0158AD6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tcPr>
          <w:p w14:paraId="4201B4D1"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20.13</w:t>
            </w:r>
          </w:p>
        </w:tc>
      </w:tr>
      <w:tr w:rsidR="007929B9" w:rsidRPr="00040062" w14:paraId="501ED375" w14:textId="77777777" w:rsidTr="00A86223">
        <w:trPr>
          <w:trHeight w:val="289"/>
        </w:trPr>
        <w:tc>
          <w:tcPr>
            <w:tcW w:w="2249" w:type="dxa"/>
            <w:shd w:val="clear" w:color="000000" w:fill="FFFFFF"/>
            <w:hideMark/>
          </w:tcPr>
          <w:p w14:paraId="6A424A4B" w14:textId="77777777" w:rsidR="00A86223" w:rsidRPr="00040062" w:rsidRDefault="00E47E9B" w:rsidP="00040062">
            <w:pPr>
              <w:jc w:val="center"/>
              <w:rPr>
                <w:rFonts w:ascii="Arial" w:hAnsi="Arial" w:cs="Arial"/>
                <w:b/>
                <w:lang w:val="ru-RU" w:eastAsia="ru-RU"/>
              </w:rPr>
            </w:pPr>
            <w:r w:rsidRPr="00040062">
              <w:rPr>
                <w:rFonts w:ascii="Arial" w:hAnsi="Arial" w:cs="Arial"/>
                <w:b/>
                <w:lang w:val="ru-RU" w:eastAsia="ru-RU"/>
              </w:rPr>
              <w:t>Всего</w:t>
            </w:r>
          </w:p>
        </w:tc>
        <w:tc>
          <w:tcPr>
            <w:tcW w:w="627" w:type="dxa"/>
            <w:tcBorders>
              <w:top w:val="single" w:sz="4" w:space="0" w:color="auto"/>
              <w:bottom w:val="single" w:sz="4" w:space="0" w:color="auto"/>
              <w:right w:val="single" w:sz="4" w:space="0" w:color="auto"/>
            </w:tcBorders>
            <w:vAlign w:val="center"/>
            <w:hideMark/>
          </w:tcPr>
          <w:p w14:paraId="0C290FB8"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26" w:type="dxa"/>
            <w:tcBorders>
              <w:top w:val="single" w:sz="4" w:space="0" w:color="auto"/>
              <w:left w:val="single" w:sz="4" w:space="0" w:color="auto"/>
              <w:bottom w:val="single" w:sz="4" w:space="0" w:color="auto"/>
              <w:right w:val="single" w:sz="4" w:space="0" w:color="auto"/>
            </w:tcBorders>
            <w:vAlign w:val="center"/>
            <w:hideMark/>
          </w:tcPr>
          <w:p w14:paraId="1E4CAB9C"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599" w:type="dxa"/>
            <w:tcBorders>
              <w:top w:val="single" w:sz="4" w:space="0" w:color="auto"/>
              <w:left w:val="single" w:sz="4" w:space="0" w:color="auto"/>
              <w:bottom w:val="single" w:sz="4" w:space="0" w:color="auto"/>
              <w:right w:val="single" w:sz="4" w:space="0" w:color="auto"/>
            </w:tcBorders>
            <w:vAlign w:val="center"/>
            <w:hideMark/>
          </w:tcPr>
          <w:p w14:paraId="7E604820"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636" w:type="dxa"/>
            <w:tcBorders>
              <w:top w:val="single" w:sz="4" w:space="0" w:color="auto"/>
              <w:left w:val="single" w:sz="4" w:space="0" w:color="auto"/>
              <w:bottom w:val="single" w:sz="4" w:space="0" w:color="auto"/>
              <w:right w:val="single" w:sz="4" w:space="0" w:color="auto"/>
            </w:tcBorders>
          </w:tcPr>
          <w:p w14:paraId="4EBBE644"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3.44</w:t>
            </w:r>
          </w:p>
        </w:tc>
        <w:tc>
          <w:tcPr>
            <w:tcW w:w="929" w:type="dxa"/>
            <w:tcBorders>
              <w:top w:val="single" w:sz="4" w:space="0" w:color="auto"/>
              <w:left w:val="single" w:sz="4" w:space="0" w:color="auto"/>
              <w:bottom w:val="single" w:sz="4" w:space="0" w:color="auto"/>
              <w:right w:val="single" w:sz="4" w:space="0" w:color="auto"/>
            </w:tcBorders>
          </w:tcPr>
          <w:p w14:paraId="197D953F"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21.58</w:t>
            </w:r>
          </w:p>
        </w:tc>
        <w:tc>
          <w:tcPr>
            <w:tcW w:w="793" w:type="dxa"/>
            <w:tcBorders>
              <w:top w:val="single" w:sz="4" w:space="0" w:color="auto"/>
              <w:left w:val="single" w:sz="4" w:space="0" w:color="auto"/>
              <w:bottom w:val="single" w:sz="4" w:space="0" w:color="auto"/>
              <w:right w:val="single" w:sz="4" w:space="0" w:color="auto"/>
            </w:tcBorders>
          </w:tcPr>
          <w:p w14:paraId="01D363DD"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89.68</w:t>
            </w:r>
          </w:p>
        </w:tc>
        <w:tc>
          <w:tcPr>
            <w:tcW w:w="876" w:type="dxa"/>
            <w:tcBorders>
              <w:top w:val="single" w:sz="4" w:space="0" w:color="auto"/>
              <w:left w:val="single" w:sz="4" w:space="0" w:color="auto"/>
              <w:bottom w:val="single" w:sz="4" w:space="0" w:color="auto"/>
              <w:right w:val="single" w:sz="4" w:space="0" w:color="auto"/>
            </w:tcBorders>
          </w:tcPr>
          <w:p w14:paraId="25AABDD3"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266.51</w:t>
            </w:r>
          </w:p>
        </w:tc>
        <w:tc>
          <w:tcPr>
            <w:tcW w:w="973" w:type="dxa"/>
            <w:tcBorders>
              <w:top w:val="single" w:sz="4" w:space="0" w:color="auto"/>
              <w:left w:val="single" w:sz="4" w:space="0" w:color="auto"/>
              <w:bottom w:val="single" w:sz="4" w:space="0" w:color="auto"/>
              <w:right w:val="single" w:sz="4" w:space="0" w:color="auto"/>
            </w:tcBorders>
          </w:tcPr>
          <w:p w14:paraId="22410566"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68.83</w:t>
            </w:r>
          </w:p>
        </w:tc>
        <w:tc>
          <w:tcPr>
            <w:tcW w:w="650" w:type="dxa"/>
            <w:tcBorders>
              <w:top w:val="single" w:sz="4" w:space="0" w:color="auto"/>
              <w:left w:val="single" w:sz="4" w:space="0" w:color="auto"/>
              <w:bottom w:val="single" w:sz="4" w:space="0" w:color="auto"/>
              <w:right w:val="single" w:sz="4" w:space="0" w:color="auto"/>
            </w:tcBorders>
          </w:tcPr>
          <w:p w14:paraId="3378D7F2" w14:textId="77777777" w:rsidR="00A86223"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390" w:type="dxa"/>
            <w:tcBorders>
              <w:top w:val="single" w:sz="4" w:space="0" w:color="auto"/>
              <w:left w:val="single" w:sz="4" w:space="0" w:color="auto"/>
              <w:bottom w:val="single" w:sz="4" w:space="0" w:color="auto"/>
              <w:right w:val="single" w:sz="4" w:space="0" w:color="auto"/>
            </w:tcBorders>
          </w:tcPr>
          <w:p w14:paraId="3E013A1A" w14:textId="77777777" w:rsidR="00A86223" w:rsidRPr="00040062" w:rsidRDefault="000012BA" w:rsidP="00040062">
            <w:pPr>
              <w:jc w:val="center"/>
              <w:rPr>
                <w:rFonts w:ascii="Arial" w:hAnsi="Arial" w:cs="Arial"/>
                <w:lang w:val="ru-RU" w:eastAsia="ru-RU"/>
              </w:rPr>
            </w:pPr>
            <w:r w:rsidRPr="00040062">
              <w:rPr>
                <w:rFonts w:ascii="Arial" w:hAnsi="Arial" w:cs="Arial"/>
                <w:lang w:val="ru-RU" w:eastAsia="ru-RU"/>
              </w:rPr>
              <w:t>450</w:t>
            </w:r>
          </w:p>
        </w:tc>
      </w:tr>
    </w:tbl>
    <w:p w14:paraId="49A30B71" w14:textId="77777777" w:rsidR="00D903F7" w:rsidRPr="00040062" w:rsidRDefault="00D903F7" w:rsidP="00040062">
      <w:pPr>
        <w:ind w:firstLine="720"/>
        <w:jc w:val="right"/>
        <w:rPr>
          <w:rFonts w:ascii="Arial" w:hAnsi="Arial" w:cs="Arial"/>
          <w:lang w:val="ru-RU" w:eastAsia="ru-RU"/>
        </w:rPr>
      </w:pPr>
    </w:p>
    <w:p w14:paraId="0EFAC306" w14:textId="77777777" w:rsidR="00D903F7" w:rsidRPr="00040062" w:rsidRDefault="00E3351A" w:rsidP="00040062">
      <w:pPr>
        <w:jc w:val="both"/>
        <w:rPr>
          <w:rFonts w:ascii="Arial" w:hAnsi="Arial" w:cs="Arial"/>
          <w:b/>
          <w:lang w:val="ru-RU" w:eastAsia="ru-RU"/>
        </w:rPr>
      </w:pPr>
      <w:r w:rsidRPr="00040062">
        <w:rPr>
          <w:rFonts w:ascii="Arial" w:hAnsi="Arial" w:cs="Arial"/>
          <w:b/>
          <w:lang w:val="ru-RU" w:eastAsia="ru-RU"/>
        </w:rPr>
        <w:br w:type="page"/>
      </w:r>
      <w:r w:rsidR="00E47E9B" w:rsidRPr="00040062">
        <w:rPr>
          <w:rFonts w:ascii="Arial" w:hAnsi="Arial" w:cs="Arial"/>
          <w:b/>
          <w:lang w:val="ru-RU" w:eastAsia="ru-RU"/>
        </w:rPr>
        <w:lastRenderedPageBreak/>
        <w:t xml:space="preserve">Таблица 2.2.5 – Распределение покрытых лесом земель (га) </w:t>
      </w:r>
      <w:r w:rsidR="004770A5" w:rsidRPr="00040062">
        <w:rPr>
          <w:rFonts w:ascii="Arial" w:hAnsi="Arial" w:cs="Arial"/>
          <w:b/>
          <w:lang w:val="ru-RU" w:eastAsia="ru-RU"/>
        </w:rPr>
        <w:t>и запасов древесины (</w:t>
      </w:r>
      <w:r w:rsidR="00E47E9B" w:rsidRPr="00040062">
        <w:rPr>
          <w:rFonts w:ascii="Arial" w:hAnsi="Arial" w:cs="Arial"/>
          <w:b/>
          <w:lang w:val="ru-RU" w:eastAsia="ru-RU"/>
        </w:rPr>
        <w:t>м</w:t>
      </w:r>
      <w:r w:rsidR="004770A5" w:rsidRPr="00040062">
        <w:rPr>
          <w:rFonts w:ascii="Arial" w:hAnsi="Arial" w:cs="Arial"/>
          <w:b/>
          <w:vertAlign w:val="superscript"/>
          <w:lang w:val="ru-RU" w:eastAsia="ru-RU"/>
        </w:rPr>
        <w:t>3</w:t>
      </w:r>
      <w:r w:rsidR="00F85400" w:rsidRPr="00040062">
        <w:rPr>
          <w:rFonts w:ascii="Arial" w:hAnsi="Arial" w:cs="Arial"/>
          <w:b/>
          <w:lang w:val="ru-RU" w:eastAsia="ru-RU"/>
        </w:rPr>
        <w:t>) по полнотам</w:t>
      </w:r>
    </w:p>
    <w:p w14:paraId="45186FE8" w14:textId="77777777" w:rsidR="00D903F7" w:rsidRPr="00040062" w:rsidRDefault="00FE42CE" w:rsidP="00040062">
      <w:pPr>
        <w:jc w:val="right"/>
        <w:rPr>
          <w:rFonts w:ascii="Arial" w:hAnsi="Arial" w:cs="Arial"/>
          <w:lang w:val="ru-RU" w:eastAsia="ru-RU"/>
        </w:rPr>
      </w:pPr>
      <w:r w:rsidRPr="00040062">
        <w:rPr>
          <w:rFonts w:ascii="Arial" w:hAnsi="Arial" w:cs="Arial"/>
          <w:lang w:val="ru-RU" w:eastAsia="ru-RU"/>
        </w:rPr>
        <w:t>(числитель-га, знаменатель</w:t>
      </w:r>
      <w:r w:rsidR="004770A5" w:rsidRPr="00040062">
        <w:rPr>
          <w:rFonts w:ascii="Arial" w:hAnsi="Arial" w:cs="Arial"/>
          <w:lang w:val="ru-RU" w:eastAsia="ru-RU"/>
        </w:rPr>
        <w:t>-</w:t>
      </w:r>
      <w:r w:rsidR="00E47E9B" w:rsidRPr="00040062">
        <w:rPr>
          <w:rFonts w:ascii="Arial" w:hAnsi="Arial" w:cs="Arial"/>
          <w:lang w:val="ru-RU" w:eastAsia="ru-RU"/>
        </w:rPr>
        <w:t>м</w:t>
      </w:r>
      <w:r w:rsidR="004770A5" w:rsidRPr="00040062">
        <w:rPr>
          <w:rFonts w:ascii="Arial" w:hAnsi="Arial" w:cs="Arial"/>
          <w:vertAlign w:val="superscript"/>
          <w:lang w:val="ru-RU" w:eastAsia="ru-RU"/>
        </w:rPr>
        <w:t>3</w:t>
      </w:r>
      <w:r w:rsidR="00E47E9B" w:rsidRPr="00040062">
        <w:rPr>
          <w:rFonts w:ascii="Arial" w:hAnsi="Arial" w:cs="Arial"/>
          <w:lang w:val="ru-RU" w:eastAsia="ru-RU"/>
        </w:rPr>
        <w:t>)</w:t>
      </w:r>
    </w:p>
    <w:tbl>
      <w:tblPr>
        <w:tblW w:w="10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6"/>
        <w:gridCol w:w="817"/>
        <w:gridCol w:w="817"/>
        <w:gridCol w:w="951"/>
        <w:gridCol w:w="951"/>
        <w:gridCol w:w="904"/>
        <w:gridCol w:w="879"/>
        <w:gridCol w:w="973"/>
        <w:gridCol w:w="795"/>
        <w:gridCol w:w="1037"/>
      </w:tblGrid>
      <w:tr w:rsidR="007929B9" w:rsidRPr="00040062" w14:paraId="4553762A" w14:textId="77777777" w:rsidTr="00C701D4">
        <w:trPr>
          <w:trHeight w:val="77"/>
        </w:trPr>
        <w:tc>
          <w:tcPr>
            <w:tcW w:w="2029" w:type="dxa"/>
            <w:vMerge w:val="restart"/>
            <w:shd w:val="clear" w:color="000000" w:fill="FFFFFF"/>
            <w:vAlign w:val="center"/>
          </w:tcPr>
          <w:p w14:paraId="5589EFFF"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Преобладающая порода</w:t>
            </w:r>
          </w:p>
        </w:tc>
        <w:tc>
          <w:tcPr>
            <w:tcW w:w="7155" w:type="dxa"/>
            <w:gridSpan w:val="8"/>
            <w:shd w:val="clear" w:color="000000" w:fill="FFFFFF"/>
          </w:tcPr>
          <w:p w14:paraId="27C8E5E0" w14:textId="77777777" w:rsidR="00D903F7" w:rsidRPr="00040062" w:rsidRDefault="00E47E9B" w:rsidP="00040062">
            <w:pPr>
              <w:ind w:left="-108" w:firstLine="34"/>
              <w:jc w:val="center"/>
              <w:rPr>
                <w:rFonts w:ascii="Arial" w:hAnsi="Arial" w:cs="Arial"/>
                <w:lang w:val="ru-RU" w:eastAsia="ru-RU"/>
              </w:rPr>
            </w:pPr>
            <w:r w:rsidRPr="00040062">
              <w:rPr>
                <w:rFonts w:ascii="Arial" w:hAnsi="Arial" w:cs="Arial"/>
                <w:lang w:val="ru-RU" w:eastAsia="ru-RU"/>
              </w:rPr>
              <w:t>Полноты</w:t>
            </w:r>
          </w:p>
        </w:tc>
        <w:tc>
          <w:tcPr>
            <w:tcW w:w="1056" w:type="dxa"/>
            <w:shd w:val="clear" w:color="000000" w:fill="FFFFFF"/>
            <w:vAlign w:val="center"/>
          </w:tcPr>
          <w:p w14:paraId="61278CDA" w14:textId="77777777" w:rsidR="00D903F7" w:rsidRPr="00040062" w:rsidRDefault="00D903F7" w:rsidP="00040062">
            <w:pPr>
              <w:jc w:val="center"/>
              <w:rPr>
                <w:rFonts w:ascii="Arial" w:hAnsi="Arial" w:cs="Arial"/>
                <w:lang w:val="ru-RU" w:eastAsia="ru-RU"/>
              </w:rPr>
            </w:pPr>
          </w:p>
        </w:tc>
      </w:tr>
      <w:tr w:rsidR="007929B9" w:rsidRPr="00040062" w14:paraId="58FF0832" w14:textId="77777777" w:rsidTr="00C701D4">
        <w:trPr>
          <w:trHeight w:val="77"/>
        </w:trPr>
        <w:tc>
          <w:tcPr>
            <w:tcW w:w="2029" w:type="dxa"/>
            <w:vMerge/>
            <w:shd w:val="clear" w:color="000000" w:fill="FFFFFF"/>
            <w:vAlign w:val="center"/>
            <w:hideMark/>
          </w:tcPr>
          <w:p w14:paraId="2DE90379" w14:textId="77777777" w:rsidR="00D903F7" w:rsidRPr="00040062" w:rsidRDefault="00D903F7" w:rsidP="00040062">
            <w:pPr>
              <w:jc w:val="center"/>
              <w:rPr>
                <w:rFonts w:ascii="Arial" w:hAnsi="Arial" w:cs="Arial"/>
                <w:lang w:val="ru-RU" w:eastAsia="ru-RU"/>
              </w:rPr>
            </w:pPr>
          </w:p>
        </w:tc>
        <w:tc>
          <w:tcPr>
            <w:tcW w:w="757" w:type="dxa"/>
            <w:shd w:val="clear" w:color="000000" w:fill="FFFFFF"/>
            <w:hideMark/>
          </w:tcPr>
          <w:p w14:paraId="5F37071B" w14:textId="77777777" w:rsidR="00D903F7" w:rsidRPr="00040062" w:rsidRDefault="00E47E9B" w:rsidP="00040062">
            <w:pPr>
              <w:ind w:firstLine="34"/>
              <w:jc w:val="center"/>
              <w:rPr>
                <w:rFonts w:ascii="Arial" w:hAnsi="Arial" w:cs="Arial"/>
                <w:b/>
                <w:lang w:val="ru-RU" w:eastAsia="ru-RU"/>
              </w:rPr>
            </w:pPr>
            <w:r w:rsidRPr="00040062">
              <w:rPr>
                <w:rFonts w:ascii="Arial" w:hAnsi="Arial" w:cs="Arial"/>
                <w:b/>
                <w:lang w:val="ru-RU" w:eastAsia="ru-RU"/>
              </w:rPr>
              <w:t>0,3</w:t>
            </w:r>
          </w:p>
        </w:tc>
        <w:tc>
          <w:tcPr>
            <w:tcW w:w="804" w:type="dxa"/>
            <w:shd w:val="clear" w:color="000000" w:fill="FFFFFF"/>
            <w:hideMark/>
          </w:tcPr>
          <w:p w14:paraId="5D1881F4" w14:textId="77777777" w:rsidR="00D903F7" w:rsidRPr="00040062" w:rsidRDefault="00E47E9B" w:rsidP="00040062">
            <w:pPr>
              <w:ind w:firstLine="34"/>
              <w:jc w:val="center"/>
              <w:rPr>
                <w:rFonts w:ascii="Arial" w:hAnsi="Arial" w:cs="Arial"/>
                <w:b/>
                <w:lang w:val="ru-RU" w:eastAsia="ru-RU"/>
              </w:rPr>
            </w:pPr>
            <w:r w:rsidRPr="00040062">
              <w:rPr>
                <w:rFonts w:ascii="Arial" w:hAnsi="Arial" w:cs="Arial"/>
                <w:b/>
                <w:lang w:val="ru-RU" w:eastAsia="ru-RU"/>
              </w:rPr>
              <w:t>0,4</w:t>
            </w:r>
          </w:p>
        </w:tc>
        <w:tc>
          <w:tcPr>
            <w:tcW w:w="876" w:type="dxa"/>
            <w:shd w:val="clear" w:color="000000" w:fill="FFFFFF"/>
            <w:hideMark/>
          </w:tcPr>
          <w:p w14:paraId="103E641B" w14:textId="77777777" w:rsidR="00D903F7" w:rsidRPr="00040062" w:rsidRDefault="00E47E9B" w:rsidP="00040062">
            <w:pPr>
              <w:ind w:firstLine="34"/>
              <w:jc w:val="center"/>
              <w:rPr>
                <w:rFonts w:ascii="Arial" w:hAnsi="Arial" w:cs="Arial"/>
                <w:b/>
                <w:lang w:val="ru-RU" w:eastAsia="ru-RU"/>
              </w:rPr>
            </w:pPr>
            <w:r w:rsidRPr="00040062">
              <w:rPr>
                <w:rFonts w:ascii="Arial" w:hAnsi="Arial" w:cs="Arial"/>
                <w:b/>
                <w:lang w:val="ru-RU" w:eastAsia="ru-RU"/>
              </w:rPr>
              <w:t>0,5</w:t>
            </w:r>
          </w:p>
        </w:tc>
        <w:tc>
          <w:tcPr>
            <w:tcW w:w="924" w:type="dxa"/>
            <w:shd w:val="clear" w:color="000000" w:fill="FFFFFF"/>
            <w:hideMark/>
          </w:tcPr>
          <w:p w14:paraId="449319F4" w14:textId="77777777" w:rsidR="00D903F7" w:rsidRPr="00040062" w:rsidRDefault="00E47E9B" w:rsidP="00040062">
            <w:pPr>
              <w:ind w:firstLine="34"/>
              <w:jc w:val="center"/>
              <w:rPr>
                <w:rFonts w:ascii="Arial" w:hAnsi="Arial" w:cs="Arial"/>
                <w:b/>
                <w:lang w:val="ru-RU" w:eastAsia="ru-RU"/>
              </w:rPr>
            </w:pPr>
            <w:r w:rsidRPr="00040062">
              <w:rPr>
                <w:rFonts w:ascii="Arial" w:hAnsi="Arial" w:cs="Arial"/>
                <w:b/>
                <w:lang w:val="ru-RU" w:eastAsia="ru-RU"/>
              </w:rPr>
              <w:t>0,6</w:t>
            </w:r>
          </w:p>
        </w:tc>
        <w:tc>
          <w:tcPr>
            <w:tcW w:w="924" w:type="dxa"/>
            <w:shd w:val="clear" w:color="000000" w:fill="FFFFFF"/>
            <w:hideMark/>
          </w:tcPr>
          <w:p w14:paraId="5A577DAE" w14:textId="77777777" w:rsidR="00D903F7" w:rsidRPr="00040062" w:rsidRDefault="00E47E9B" w:rsidP="00040062">
            <w:pPr>
              <w:ind w:firstLine="34"/>
              <w:jc w:val="center"/>
              <w:rPr>
                <w:rFonts w:ascii="Arial" w:hAnsi="Arial" w:cs="Arial"/>
                <w:b/>
                <w:lang w:val="ru-RU" w:eastAsia="ru-RU"/>
              </w:rPr>
            </w:pPr>
            <w:r w:rsidRPr="00040062">
              <w:rPr>
                <w:rFonts w:ascii="Arial" w:hAnsi="Arial" w:cs="Arial"/>
                <w:b/>
                <w:lang w:val="ru-RU" w:eastAsia="ru-RU"/>
              </w:rPr>
              <w:t>0,7</w:t>
            </w:r>
          </w:p>
        </w:tc>
        <w:tc>
          <w:tcPr>
            <w:tcW w:w="924" w:type="dxa"/>
            <w:shd w:val="clear" w:color="000000" w:fill="FFFFFF"/>
            <w:hideMark/>
          </w:tcPr>
          <w:p w14:paraId="697D6675" w14:textId="77777777" w:rsidR="00D903F7" w:rsidRPr="00040062" w:rsidRDefault="00E47E9B" w:rsidP="00040062">
            <w:pPr>
              <w:ind w:firstLine="34"/>
              <w:jc w:val="center"/>
              <w:rPr>
                <w:rFonts w:ascii="Arial" w:hAnsi="Arial" w:cs="Arial"/>
                <w:b/>
                <w:lang w:val="ru-RU" w:eastAsia="ru-RU"/>
              </w:rPr>
            </w:pPr>
            <w:r w:rsidRPr="00040062">
              <w:rPr>
                <w:rFonts w:ascii="Arial" w:hAnsi="Arial" w:cs="Arial"/>
                <w:b/>
                <w:lang w:val="ru-RU" w:eastAsia="ru-RU"/>
              </w:rPr>
              <w:t>0,8</w:t>
            </w:r>
          </w:p>
        </w:tc>
        <w:tc>
          <w:tcPr>
            <w:tcW w:w="1070" w:type="dxa"/>
            <w:shd w:val="clear" w:color="000000" w:fill="FFFFFF"/>
            <w:hideMark/>
          </w:tcPr>
          <w:p w14:paraId="0AD08613" w14:textId="77777777" w:rsidR="00D903F7" w:rsidRPr="00040062" w:rsidRDefault="00E47E9B" w:rsidP="00040062">
            <w:pPr>
              <w:ind w:firstLine="34"/>
              <w:jc w:val="center"/>
              <w:rPr>
                <w:rFonts w:ascii="Arial" w:hAnsi="Arial" w:cs="Arial"/>
                <w:b/>
                <w:lang w:val="ru-RU" w:eastAsia="ru-RU"/>
              </w:rPr>
            </w:pPr>
            <w:r w:rsidRPr="00040062">
              <w:rPr>
                <w:rFonts w:ascii="Arial" w:hAnsi="Arial" w:cs="Arial"/>
                <w:b/>
                <w:lang w:val="ru-RU" w:eastAsia="ru-RU"/>
              </w:rPr>
              <w:t>0,9</w:t>
            </w:r>
          </w:p>
        </w:tc>
        <w:tc>
          <w:tcPr>
            <w:tcW w:w="876" w:type="dxa"/>
            <w:shd w:val="clear" w:color="000000" w:fill="FFFFFF"/>
            <w:hideMark/>
          </w:tcPr>
          <w:p w14:paraId="7CB44C22" w14:textId="77777777" w:rsidR="00D903F7" w:rsidRPr="00040062" w:rsidRDefault="00E47E9B" w:rsidP="00040062">
            <w:pPr>
              <w:ind w:left="-108" w:firstLine="34"/>
              <w:jc w:val="center"/>
              <w:rPr>
                <w:rFonts w:ascii="Arial" w:hAnsi="Arial" w:cs="Arial"/>
                <w:b/>
                <w:lang w:val="ru-RU" w:eastAsia="ru-RU"/>
              </w:rPr>
            </w:pPr>
            <w:r w:rsidRPr="00040062">
              <w:rPr>
                <w:rFonts w:ascii="Arial" w:hAnsi="Arial" w:cs="Arial"/>
                <w:b/>
                <w:lang w:val="ru-RU" w:eastAsia="ru-RU"/>
              </w:rPr>
              <w:t>1,0</w:t>
            </w:r>
          </w:p>
        </w:tc>
        <w:tc>
          <w:tcPr>
            <w:tcW w:w="1056" w:type="dxa"/>
            <w:shd w:val="clear" w:color="000000" w:fill="FFFFFF"/>
            <w:vAlign w:val="center"/>
            <w:hideMark/>
          </w:tcPr>
          <w:p w14:paraId="2BD9AE43"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r>
      <w:tr w:rsidR="007929B9" w:rsidRPr="00040062" w14:paraId="1690E6DB" w14:textId="77777777" w:rsidTr="00D400C8">
        <w:trPr>
          <w:trHeight w:val="229"/>
        </w:trPr>
        <w:tc>
          <w:tcPr>
            <w:tcW w:w="2029" w:type="dxa"/>
            <w:shd w:val="clear" w:color="000000" w:fill="FFFFFF"/>
            <w:vAlign w:val="center"/>
            <w:hideMark/>
          </w:tcPr>
          <w:p w14:paraId="4AEA476C"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757" w:type="dxa"/>
            <w:tcBorders>
              <w:bottom w:val="single" w:sz="4" w:space="0" w:color="auto"/>
            </w:tcBorders>
            <w:shd w:val="clear" w:color="000000" w:fill="FFFFFF"/>
            <w:vAlign w:val="center"/>
            <w:hideMark/>
          </w:tcPr>
          <w:p w14:paraId="18C2CB3C"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804" w:type="dxa"/>
            <w:tcBorders>
              <w:bottom w:val="single" w:sz="4" w:space="0" w:color="auto"/>
            </w:tcBorders>
            <w:shd w:val="clear" w:color="000000" w:fill="FFFFFF"/>
            <w:vAlign w:val="center"/>
            <w:hideMark/>
          </w:tcPr>
          <w:p w14:paraId="03FB7DD7"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876" w:type="dxa"/>
            <w:tcBorders>
              <w:bottom w:val="single" w:sz="4" w:space="0" w:color="auto"/>
            </w:tcBorders>
            <w:shd w:val="clear" w:color="000000" w:fill="FFFFFF"/>
            <w:vAlign w:val="center"/>
            <w:hideMark/>
          </w:tcPr>
          <w:p w14:paraId="621747B1"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924" w:type="dxa"/>
            <w:tcBorders>
              <w:bottom w:val="single" w:sz="4" w:space="0" w:color="auto"/>
            </w:tcBorders>
            <w:shd w:val="clear" w:color="000000" w:fill="FFFFFF"/>
            <w:vAlign w:val="center"/>
            <w:hideMark/>
          </w:tcPr>
          <w:p w14:paraId="3226400C"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924" w:type="dxa"/>
            <w:tcBorders>
              <w:bottom w:val="single" w:sz="4" w:space="0" w:color="auto"/>
            </w:tcBorders>
            <w:shd w:val="clear" w:color="000000" w:fill="FFFFFF"/>
            <w:vAlign w:val="center"/>
            <w:hideMark/>
          </w:tcPr>
          <w:p w14:paraId="0073D1AC"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924" w:type="dxa"/>
            <w:tcBorders>
              <w:bottom w:val="single" w:sz="4" w:space="0" w:color="auto"/>
            </w:tcBorders>
            <w:shd w:val="clear" w:color="000000" w:fill="FFFFFF"/>
            <w:vAlign w:val="center"/>
            <w:hideMark/>
          </w:tcPr>
          <w:p w14:paraId="763F67A2"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1070" w:type="dxa"/>
            <w:tcBorders>
              <w:bottom w:val="single" w:sz="4" w:space="0" w:color="auto"/>
            </w:tcBorders>
            <w:shd w:val="clear" w:color="000000" w:fill="FFFFFF"/>
            <w:vAlign w:val="center"/>
            <w:hideMark/>
          </w:tcPr>
          <w:p w14:paraId="79779BE0"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876" w:type="dxa"/>
            <w:tcBorders>
              <w:bottom w:val="single" w:sz="4" w:space="0" w:color="auto"/>
            </w:tcBorders>
            <w:shd w:val="clear" w:color="000000" w:fill="FFFFFF"/>
            <w:vAlign w:val="center"/>
            <w:hideMark/>
          </w:tcPr>
          <w:p w14:paraId="7CA3C6A6"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1056" w:type="dxa"/>
            <w:tcBorders>
              <w:bottom w:val="single" w:sz="4" w:space="0" w:color="auto"/>
            </w:tcBorders>
            <w:shd w:val="clear" w:color="000000" w:fill="FFFFFF"/>
            <w:vAlign w:val="center"/>
            <w:hideMark/>
          </w:tcPr>
          <w:p w14:paraId="3208CC43" w14:textId="77777777" w:rsidR="00D903F7" w:rsidRPr="00040062" w:rsidRDefault="00E47E9B" w:rsidP="00040062">
            <w:pPr>
              <w:jc w:val="center"/>
              <w:rPr>
                <w:rFonts w:ascii="Arial" w:hAnsi="Arial" w:cs="Arial"/>
                <w:lang w:val="ru-RU" w:eastAsia="ru-RU"/>
              </w:rPr>
            </w:pPr>
            <w:r w:rsidRPr="00040062">
              <w:rPr>
                <w:rFonts w:ascii="Arial" w:hAnsi="Arial" w:cs="Arial"/>
                <w:lang w:val="ru-RU" w:eastAsia="ru-RU"/>
              </w:rPr>
              <w:t>14</w:t>
            </w:r>
          </w:p>
        </w:tc>
      </w:tr>
      <w:tr w:rsidR="007929B9" w:rsidRPr="00040062" w14:paraId="3012C1FB" w14:textId="77777777" w:rsidTr="007A04DA">
        <w:trPr>
          <w:trHeight w:val="285"/>
        </w:trPr>
        <w:tc>
          <w:tcPr>
            <w:tcW w:w="2029" w:type="dxa"/>
            <w:vMerge w:val="restart"/>
            <w:shd w:val="clear" w:color="000000" w:fill="FFFFFF"/>
            <w:vAlign w:val="center"/>
          </w:tcPr>
          <w:p w14:paraId="4FF52218"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Ель</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0A29D7F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0.14</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024E47F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02B9B8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5.9</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3FA913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2.93</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6EA1CF8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2.82</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50A38B9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2D3005F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660A45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648DD43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11.79</w:t>
            </w:r>
          </w:p>
        </w:tc>
      </w:tr>
      <w:tr w:rsidR="007929B9" w:rsidRPr="00040062" w14:paraId="3DD9B34C" w14:textId="77777777" w:rsidTr="007A04DA">
        <w:trPr>
          <w:trHeight w:val="285"/>
        </w:trPr>
        <w:tc>
          <w:tcPr>
            <w:tcW w:w="2029" w:type="dxa"/>
            <w:vMerge/>
            <w:vAlign w:val="center"/>
          </w:tcPr>
          <w:p w14:paraId="5AA89405"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10437BD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07F3339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80ECFB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390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0B43919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180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3A35668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250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DAC5CD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48722BE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F0AEC32"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41142B9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830</w:t>
            </w:r>
          </w:p>
        </w:tc>
      </w:tr>
      <w:tr w:rsidR="007929B9" w:rsidRPr="00040062" w14:paraId="71D323D8" w14:textId="77777777" w:rsidTr="007A04DA">
        <w:trPr>
          <w:trHeight w:val="285"/>
        </w:trPr>
        <w:tc>
          <w:tcPr>
            <w:tcW w:w="2029" w:type="dxa"/>
            <w:vMerge w:val="restart"/>
            <w:shd w:val="clear" w:color="000000" w:fill="FFFFFF"/>
            <w:vAlign w:val="center"/>
          </w:tcPr>
          <w:p w14:paraId="63C04A37"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Пихта сахалинская</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62EC177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164E0BC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5.07</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4B25897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6.25</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A173CF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6.03</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688BE74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4.23</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5A33F37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160F2AC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EE96112"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3A3DD9A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21.58</w:t>
            </w:r>
          </w:p>
        </w:tc>
      </w:tr>
      <w:tr w:rsidR="007929B9" w:rsidRPr="00040062" w14:paraId="03C8AD53" w14:textId="77777777" w:rsidTr="007A04DA">
        <w:trPr>
          <w:trHeight w:val="285"/>
        </w:trPr>
        <w:tc>
          <w:tcPr>
            <w:tcW w:w="2029" w:type="dxa"/>
            <w:vMerge/>
            <w:vAlign w:val="center"/>
          </w:tcPr>
          <w:p w14:paraId="4C13094F"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1158EEA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1BC80CB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270</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649C2A4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410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560F04A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410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931E46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400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A14925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72401482"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F5FC2C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37C10AD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1490</w:t>
            </w:r>
          </w:p>
        </w:tc>
      </w:tr>
      <w:tr w:rsidR="007929B9" w:rsidRPr="00040062" w14:paraId="00DA415A" w14:textId="77777777" w:rsidTr="007A04DA">
        <w:trPr>
          <w:trHeight w:val="285"/>
        </w:trPr>
        <w:tc>
          <w:tcPr>
            <w:tcW w:w="2029" w:type="dxa"/>
            <w:vMerge w:val="restart"/>
            <w:vAlign w:val="center"/>
          </w:tcPr>
          <w:p w14:paraId="44AE01E0"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Лиственница</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628AB51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7E52B8A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0.91</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4681E0F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9.8</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F9F391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17.17</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A5F1D4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26.4</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4DF1E2B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53933E6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2CCD60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173C56C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54.28</w:t>
            </w:r>
          </w:p>
        </w:tc>
      </w:tr>
      <w:tr w:rsidR="007929B9" w:rsidRPr="00040062" w14:paraId="535224A2" w14:textId="77777777" w:rsidTr="007A04DA">
        <w:trPr>
          <w:trHeight w:val="285"/>
        </w:trPr>
        <w:tc>
          <w:tcPr>
            <w:tcW w:w="2029" w:type="dxa"/>
            <w:vMerge/>
            <w:vAlign w:val="center"/>
          </w:tcPr>
          <w:p w14:paraId="5009D57D"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244FF44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2A5C15C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40</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9BB302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620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0D342ED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1190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5F6286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2000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6F77DA2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63F88D2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14C684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7B49A52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3850</w:t>
            </w:r>
          </w:p>
        </w:tc>
      </w:tr>
      <w:tr w:rsidR="007929B9" w:rsidRPr="00040062" w14:paraId="4CAA82C3" w14:textId="77777777" w:rsidTr="007A04DA">
        <w:trPr>
          <w:trHeight w:val="285"/>
        </w:trPr>
        <w:tc>
          <w:tcPr>
            <w:tcW w:w="2029" w:type="dxa"/>
            <w:vMerge w:val="restart"/>
            <w:vAlign w:val="center"/>
          </w:tcPr>
          <w:p w14:paraId="115435BE"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Дуб</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669E7A2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68C1635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E0BEDE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0.53</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0AB2515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5E8618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2.54</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6EF37FB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0E7693E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615B0D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392E9F8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3.07</w:t>
            </w:r>
          </w:p>
        </w:tc>
      </w:tr>
      <w:tr w:rsidR="007929B9" w:rsidRPr="00040062" w14:paraId="24A2D4AD" w14:textId="77777777" w:rsidTr="007A04DA">
        <w:trPr>
          <w:trHeight w:val="285"/>
        </w:trPr>
        <w:tc>
          <w:tcPr>
            <w:tcW w:w="2029" w:type="dxa"/>
            <w:vMerge/>
            <w:vAlign w:val="center"/>
          </w:tcPr>
          <w:p w14:paraId="44675DB0"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4C82038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32CE1CAC"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82EC90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5E2E38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0C3F0DD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130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6A03484C"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1AF97F3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09291F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41F6658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160</w:t>
            </w:r>
          </w:p>
        </w:tc>
      </w:tr>
      <w:tr w:rsidR="007929B9" w:rsidRPr="00040062" w14:paraId="533B8B9F" w14:textId="77777777" w:rsidTr="007A04DA">
        <w:trPr>
          <w:trHeight w:val="285"/>
        </w:trPr>
        <w:tc>
          <w:tcPr>
            <w:tcW w:w="2029" w:type="dxa"/>
            <w:vMerge w:val="restart"/>
            <w:vAlign w:val="center"/>
          </w:tcPr>
          <w:p w14:paraId="15C5AD65"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Клен мелколистный</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5B99A62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3088E5D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0EE531C2"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09B2A71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5C1A98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0.79</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191570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0FC500E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3C0C22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64E57EB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0.79</w:t>
            </w:r>
          </w:p>
        </w:tc>
      </w:tr>
      <w:tr w:rsidR="007929B9" w:rsidRPr="00040062" w14:paraId="1B0E1B0F" w14:textId="77777777" w:rsidTr="007A04DA">
        <w:trPr>
          <w:trHeight w:val="285"/>
        </w:trPr>
        <w:tc>
          <w:tcPr>
            <w:tcW w:w="2029" w:type="dxa"/>
            <w:vMerge/>
            <w:vAlign w:val="center"/>
          </w:tcPr>
          <w:p w14:paraId="2E683BBD"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6FC8877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7B02D1B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633B3A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87F7EE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4E346C7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4C30DCB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0990B5D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0F9C027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6F18875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40</w:t>
            </w:r>
          </w:p>
        </w:tc>
      </w:tr>
      <w:tr w:rsidR="007929B9" w:rsidRPr="00040062" w14:paraId="1421CACB" w14:textId="77777777" w:rsidTr="007A04DA">
        <w:trPr>
          <w:trHeight w:val="285"/>
        </w:trPr>
        <w:tc>
          <w:tcPr>
            <w:tcW w:w="2029" w:type="dxa"/>
            <w:vMerge w:val="restart"/>
            <w:vAlign w:val="center"/>
          </w:tcPr>
          <w:p w14:paraId="0730D64F"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Ильм</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779A4F9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75EC4B3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0.85</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050E647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430B08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AEFE9B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50E66C7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32DD1B8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6774F5C2"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0D0501C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0.85</w:t>
            </w:r>
          </w:p>
        </w:tc>
      </w:tr>
      <w:tr w:rsidR="007929B9" w:rsidRPr="00040062" w14:paraId="09ABD7D6" w14:textId="77777777" w:rsidTr="007A04DA">
        <w:trPr>
          <w:trHeight w:val="285"/>
        </w:trPr>
        <w:tc>
          <w:tcPr>
            <w:tcW w:w="2029" w:type="dxa"/>
            <w:vMerge/>
            <w:vAlign w:val="center"/>
          </w:tcPr>
          <w:p w14:paraId="6F6D9A9F"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5AD1AD8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38FB50A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20</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C515E5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89C593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1175C4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83B42B2"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347A5DA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56802AC"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123B580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20</w:t>
            </w:r>
          </w:p>
        </w:tc>
      </w:tr>
      <w:tr w:rsidR="007929B9" w:rsidRPr="00040062" w14:paraId="0041B1EC" w14:textId="77777777" w:rsidTr="007A04DA">
        <w:trPr>
          <w:trHeight w:val="285"/>
        </w:trPr>
        <w:tc>
          <w:tcPr>
            <w:tcW w:w="2029" w:type="dxa"/>
            <w:vMerge w:val="restart"/>
            <w:shd w:val="clear" w:color="000000" w:fill="FFFFFF"/>
            <w:vAlign w:val="center"/>
          </w:tcPr>
          <w:p w14:paraId="2083EC6F"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Береза</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001220F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2.23</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52865D0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12.22</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07AB6DC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25.29</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569E133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45.81</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09536B1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4.63</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603F0EF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1.51</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6E2EF95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B2175D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6DB2D27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91.69</w:t>
            </w:r>
          </w:p>
        </w:tc>
      </w:tr>
      <w:tr w:rsidR="007929B9" w:rsidRPr="00040062" w14:paraId="25907600" w14:textId="77777777" w:rsidTr="007A04DA">
        <w:trPr>
          <w:trHeight w:val="285"/>
        </w:trPr>
        <w:tc>
          <w:tcPr>
            <w:tcW w:w="2029" w:type="dxa"/>
            <w:vMerge/>
            <w:vAlign w:val="center"/>
          </w:tcPr>
          <w:p w14:paraId="73535A50"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5FBC960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70</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60D3EF5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360</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D91DF4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790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02F9E9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1970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5DE464C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300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DFB9A5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60</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585C9FD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46E048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3BB18D8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3550</w:t>
            </w:r>
          </w:p>
        </w:tc>
      </w:tr>
      <w:tr w:rsidR="007929B9" w:rsidRPr="00040062" w14:paraId="6AB227DC" w14:textId="77777777" w:rsidTr="007A04DA">
        <w:trPr>
          <w:trHeight w:val="285"/>
        </w:trPr>
        <w:tc>
          <w:tcPr>
            <w:tcW w:w="2029" w:type="dxa"/>
            <w:vMerge w:val="restart"/>
            <w:shd w:val="clear" w:color="000000" w:fill="FFFFFF"/>
            <w:vAlign w:val="center"/>
          </w:tcPr>
          <w:p w14:paraId="320BA9AE"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Ольха</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04793D3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8.98</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3A2E725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24.97</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2E5947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29.99</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5C7DE57C"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29.09</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64D9A5B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2.85</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0CB7CF0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0.33</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028EF09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40B022D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4035CAC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96.21</w:t>
            </w:r>
          </w:p>
        </w:tc>
      </w:tr>
      <w:tr w:rsidR="007929B9" w:rsidRPr="00040062" w14:paraId="4F3B5D59" w14:textId="77777777" w:rsidTr="007A04DA">
        <w:trPr>
          <w:trHeight w:val="135"/>
        </w:trPr>
        <w:tc>
          <w:tcPr>
            <w:tcW w:w="2029" w:type="dxa"/>
            <w:vMerge/>
            <w:vAlign w:val="center"/>
          </w:tcPr>
          <w:p w14:paraId="4FB019C2"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31D9047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190</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6D8D0CA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500</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72BC1E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850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44B9B2C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920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30C2E3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80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5550CF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4ADECFD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60D87E3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6C6DE6C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2550</w:t>
            </w:r>
          </w:p>
        </w:tc>
      </w:tr>
      <w:tr w:rsidR="007929B9" w:rsidRPr="00040062" w14:paraId="1EE5982C" w14:textId="77777777" w:rsidTr="007A04DA">
        <w:trPr>
          <w:trHeight w:val="135"/>
        </w:trPr>
        <w:tc>
          <w:tcPr>
            <w:tcW w:w="2029" w:type="dxa"/>
            <w:vMerge w:val="restart"/>
            <w:vAlign w:val="center"/>
          </w:tcPr>
          <w:p w14:paraId="3378FF51"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Ива древовидная</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43E7940D"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19.41</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2627977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34.88</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7EA2A1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57.56</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4D5D6BE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34.19</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4006112"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3.61</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6D98AA3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14C695B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16A34AC"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02735DE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149.65</w:t>
            </w:r>
          </w:p>
        </w:tc>
      </w:tr>
      <w:tr w:rsidR="007929B9" w:rsidRPr="00040062" w14:paraId="1EC27414" w14:textId="77777777" w:rsidTr="007A04DA">
        <w:trPr>
          <w:trHeight w:val="135"/>
        </w:trPr>
        <w:tc>
          <w:tcPr>
            <w:tcW w:w="2029" w:type="dxa"/>
            <w:vMerge/>
            <w:vAlign w:val="center"/>
          </w:tcPr>
          <w:p w14:paraId="690B8722"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7A4C083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390</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51E39F7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940</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469535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2020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7AF633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1510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E7ECFD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180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01F812E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24F99FF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177B09EC"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663873E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5040</w:t>
            </w:r>
          </w:p>
        </w:tc>
      </w:tr>
      <w:tr w:rsidR="007929B9" w:rsidRPr="00040062" w14:paraId="629C80B0" w14:textId="77777777" w:rsidTr="007A04DA">
        <w:trPr>
          <w:trHeight w:val="135"/>
        </w:trPr>
        <w:tc>
          <w:tcPr>
            <w:tcW w:w="2029" w:type="dxa"/>
            <w:vMerge w:val="restart"/>
            <w:vAlign w:val="center"/>
          </w:tcPr>
          <w:p w14:paraId="24EBE7FA"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Рябина</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092F2AF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5.47</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718F90E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BB6EBF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5.53</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38690D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9.13</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C6F271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4F3CD81B"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6C3B69C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E56260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09FDA48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20.13</w:t>
            </w:r>
          </w:p>
        </w:tc>
      </w:tr>
      <w:tr w:rsidR="007929B9" w:rsidRPr="00040062" w14:paraId="61783DD5" w14:textId="77777777" w:rsidTr="007A04DA">
        <w:trPr>
          <w:trHeight w:val="135"/>
        </w:trPr>
        <w:tc>
          <w:tcPr>
            <w:tcW w:w="2029" w:type="dxa"/>
            <w:vMerge/>
            <w:vAlign w:val="center"/>
          </w:tcPr>
          <w:p w14:paraId="2901D700" w14:textId="77777777" w:rsidR="007A04DA" w:rsidRPr="00040062" w:rsidRDefault="007A04DA" w:rsidP="00040062">
            <w:pPr>
              <w:jc w:val="center"/>
              <w:rPr>
                <w:rFonts w:ascii="Arial" w:hAnsi="Arial" w:cs="Arial"/>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46A1E68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70</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4C15A67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5A08390"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120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9E4251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270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306F03D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DF278C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4A10ADA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7CE1E7E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018B8BA1"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460</w:t>
            </w:r>
          </w:p>
        </w:tc>
      </w:tr>
      <w:tr w:rsidR="007929B9" w:rsidRPr="00040062" w14:paraId="05F0843F" w14:textId="77777777" w:rsidTr="007A04DA">
        <w:trPr>
          <w:trHeight w:val="111"/>
        </w:trPr>
        <w:tc>
          <w:tcPr>
            <w:tcW w:w="2029" w:type="dxa"/>
            <w:vMerge w:val="restart"/>
            <w:vAlign w:val="center"/>
          </w:tcPr>
          <w:p w14:paraId="5CE903DF" w14:textId="77777777" w:rsidR="007A04DA" w:rsidRPr="00040062" w:rsidRDefault="00E47E9B" w:rsidP="00040062">
            <w:pPr>
              <w:jc w:val="center"/>
              <w:rPr>
                <w:rFonts w:ascii="Arial" w:hAnsi="Arial" w:cs="Arial"/>
                <w:b/>
                <w:lang w:val="ru-RU" w:eastAsia="ru-RU"/>
              </w:rPr>
            </w:pPr>
            <w:r w:rsidRPr="00040062">
              <w:rPr>
                <w:rFonts w:ascii="Arial" w:hAnsi="Arial" w:cs="Arial"/>
                <w:b/>
                <w:lang w:val="ru-RU" w:eastAsia="ru-RU"/>
              </w:rPr>
              <w:t>Итого:</w:t>
            </w:r>
          </w:p>
        </w:tc>
        <w:tc>
          <w:tcPr>
            <w:tcW w:w="757" w:type="dxa"/>
            <w:tcBorders>
              <w:top w:val="single" w:sz="4" w:space="0" w:color="auto"/>
              <w:left w:val="nil"/>
              <w:bottom w:val="single" w:sz="4" w:space="0" w:color="auto"/>
              <w:right w:val="single" w:sz="4" w:space="0" w:color="auto"/>
            </w:tcBorders>
            <w:shd w:val="clear" w:color="000000" w:fill="FFFFFF"/>
            <w:vAlign w:val="center"/>
          </w:tcPr>
          <w:p w14:paraId="7246721A"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36.23</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13944576"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78.9</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3A3976A4"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140.85</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498942F3"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144.35</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31DA482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47.87</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1E0F053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1.84</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4148E5C7"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24A3DD5C"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3D6FD2A3" w14:textId="77777777" w:rsidR="007A04DA" w:rsidRPr="00040062" w:rsidRDefault="00D77F11" w:rsidP="00040062">
            <w:pPr>
              <w:jc w:val="right"/>
              <w:rPr>
                <w:rFonts w:ascii="Arial" w:hAnsi="Arial" w:cs="Arial"/>
                <w:lang w:val="ru-RU" w:eastAsia="ru-RU"/>
              </w:rPr>
            </w:pPr>
            <w:r w:rsidRPr="00040062">
              <w:rPr>
                <w:rFonts w:ascii="Arial" w:hAnsi="Arial" w:cs="Arial"/>
                <w:lang w:val="ru-RU" w:eastAsia="ru-RU"/>
              </w:rPr>
              <w:t>450</w:t>
            </w:r>
          </w:p>
        </w:tc>
      </w:tr>
      <w:tr w:rsidR="007929B9" w:rsidRPr="00040062" w14:paraId="10785BA5" w14:textId="77777777" w:rsidTr="007A04DA">
        <w:trPr>
          <w:trHeight w:val="111"/>
        </w:trPr>
        <w:tc>
          <w:tcPr>
            <w:tcW w:w="2029" w:type="dxa"/>
            <w:vMerge/>
            <w:vAlign w:val="center"/>
          </w:tcPr>
          <w:p w14:paraId="770E0DDF" w14:textId="77777777" w:rsidR="007A04DA" w:rsidRPr="00040062" w:rsidRDefault="007A04DA" w:rsidP="00040062">
            <w:pPr>
              <w:jc w:val="center"/>
              <w:rPr>
                <w:rFonts w:ascii="Arial" w:hAnsi="Arial" w:cs="Arial"/>
                <w:b/>
                <w:lang w:val="ru-RU" w:eastAsia="ru-RU"/>
              </w:rPr>
            </w:pPr>
          </w:p>
        </w:tc>
        <w:tc>
          <w:tcPr>
            <w:tcW w:w="757" w:type="dxa"/>
            <w:tcBorders>
              <w:top w:val="single" w:sz="4" w:space="0" w:color="auto"/>
              <w:left w:val="nil"/>
              <w:bottom w:val="single" w:sz="4" w:space="0" w:color="auto"/>
              <w:right w:val="single" w:sz="4" w:space="0" w:color="auto"/>
            </w:tcBorders>
            <w:shd w:val="clear" w:color="000000" w:fill="FFFFFF"/>
            <w:vAlign w:val="center"/>
          </w:tcPr>
          <w:p w14:paraId="71370B8F"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730</w:t>
            </w:r>
          </w:p>
        </w:tc>
        <w:tc>
          <w:tcPr>
            <w:tcW w:w="804" w:type="dxa"/>
            <w:tcBorders>
              <w:top w:val="single" w:sz="4" w:space="0" w:color="auto"/>
              <w:left w:val="single" w:sz="4" w:space="0" w:color="auto"/>
              <w:bottom w:val="single" w:sz="4" w:space="0" w:color="auto"/>
              <w:right w:val="single" w:sz="4" w:space="0" w:color="auto"/>
            </w:tcBorders>
            <w:shd w:val="clear" w:color="000000" w:fill="FFFFFF"/>
            <w:vAlign w:val="center"/>
          </w:tcPr>
          <w:p w14:paraId="67C36E59"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2130</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4F6D40D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5230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2D5D899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6450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7875427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3380</w:t>
            </w:r>
          </w:p>
        </w:tc>
        <w:tc>
          <w:tcPr>
            <w:tcW w:w="924" w:type="dxa"/>
            <w:tcBorders>
              <w:top w:val="single" w:sz="4" w:space="0" w:color="auto"/>
              <w:left w:val="single" w:sz="4" w:space="0" w:color="auto"/>
              <w:bottom w:val="single" w:sz="4" w:space="0" w:color="auto"/>
              <w:right w:val="single" w:sz="4" w:space="0" w:color="auto"/>
            </w:tcBorders>
            <w:shd w:val="clear" w:color="000000" w:fill="FFFFFF"/>
            <w:vAlign w:val="center"/>
          </w:tcPr>
          <w:p w14:paraId="4584E2A5"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70</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center"/>
          </w:tcPr>
          <w:p w14:paraId="15F7ABFC"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876" w:type="dxa"/>
            <w:tcBorders>
              <w:top w:val="single" w:sz="4" w:space="0" w:color="auto"/>
              <w:left w:val="single" w:sz="4" w:space="0" w:color="auto"/>
              <w:bottom w:val="single" w:sz="4" w:space="0" w:color="auto"/>
              <w:right w:val="single" w:sz="4" w:space="0" w:color="auto"/>
            </w:tcBorders>
            <w:shd w:val="clear" w:color="000000" w:fill="FFFFFF"/>
            <w:vAlign w:val="center"/>
          </w:tcPr>
          <w:p w14:paraId="598DA66E"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056" w:type="dxa"/>
            <w:tcBorders>
              <w:top w:val="single" w:sz="4" w:space="0" w:color="auto"/>
              <w:left w:val="single" w:sz="4" w:space="0" w:color="auto"/>
              <w:bottom w:val="single" w:sz="4" w:space="0" w:color="auto"/>
              <w:right w:val="single" w:sz="4" w:space="0" w:color="auto"/>
            </w:tcBorders>
            <w:shd w:val="clear" w:color="000000" w:fill="FFFFFF"/>
            <w:vAlign w:val="center"/>
          </w:tcPr>
          <w:p w14:paraId="2A36B988" w14:textId="77777777" w:rsidR="007A04DA" w:rsidRPr="00040062" w:rsidRDefault="00E47E9B" w:rsidP="00040062">
            <w:pPr>
              <w:jc w:val="right"/>
              <w:rPr>
                <w:rFonts w:ascii="Arial" w:hAnsi="Arial" w:cs="Arial"/>
                <w:lang w:val="ru-RU" w:eastAsia="ru-RU"/>
              </w:rPr>
            </w:pPr>
            <w:r w:rsidRPr="00040062">
              <w:rPr>
                <w:rFonts w:ascii="Arial" w:hAnsi="Arial" w:cs="Arial"/>
                <w:lang w:val="ru-RU" w:eastAsia="ru-RU"/>
              </w:rPr>
              <w:t>17990</w:t>
            </w:r>
          </w:p>
        </w:tc>
      </w:tr>
    </w:tbl>
    <w:p w14:paraId="7460761F" w14:textId="77777777" w:rsidR="008D3203" w:rsidRPr="00040062" w:rsidRDefault="008D3203" w:rsidP="00040062">
      <w:pPr>
        <w:jc w:val="center"/>
        <w:rPr>
          <w:rFonts w:ascii="Arial" w:hAnsi="Arial" w:cs="Arial"/>
          <w:lang w:val="ru-RU" w:eastAsia="ru-RU"/>
        </w:rPr>
        <w:sectPr w:rsidR="008D3203" w:rsidRPr="00040062" w:rsidSect="00D26C7F">
          <w:pgSz w:w="11907" w:h="16840"/>
          <w:pgMar w:top="1134" w:right="567" w:bottom="1134" w:left="1134" w:header="0" w:footer="720" w:gutter="0"/>
          <w:cols w:space="720"/>
          <w:docGrid w:linePitch="326"/>
        </w:sectPr>
      </w:pPr>
    </w:p>
    <w:p w14:paraId="33A07168" w14:textId="77777777" w:rsidR="008D3203" w:rsidRPr="00040062" w:rsidRDefault="005B0986" w:rsidP="00040062">
      <w:pPr>
        <w:keepNext/>
        <w:ind w:firstLine="708"/>
        <w:jc w:val="both"/>
        <w:outlineLvl w:val="1"/>
        <w:rPr>
          <w:rFonts w:ascii="Arial" w:hAnsi="Arial" w:cs="Arial"/>
          <w:b/>
          <w:lang w:val="ru-RU" w:eastAsia="ru-RU"/>
        </w:rPr>
      </w:pPr>
      <w:bookmarkStart w:id="140" w:name="_Toc208490340"/>
      <w:r w:rsidRPr="00040062">
        <w:rPr>
          <w:rFonts w:ascii="Arial" w:hAnsi="Arial" w:cs="Arial"/>
          <w:b/>
          <w:lang w:val="ru-RU" w:eastAsia="ru-RU"/>
        </w:rPr>
        <w:lastRenderedPageBreak/>
        <w:t xml:space="preserve">2.3 </w:t>
      </w:r>
      <w:r w:rsidR="00E47E9B" w:rsidRPr="00040062">
        <w:rPr>
          <w:rFonts w:ascii="Arial" w:hAnsi="Arial" w:cs="Arial"/>
          <w:b/>
          <w:lang w:val="ru-RU" w:eastAsia="ru-RU"/>
        </w:rPr>
        <w:t>Источники вредных воздействий на леса</w:t>
      </w:r>
      <w:bookmarkEnd w:id="140"/>
    </w:p>
    <w:p w14:paraId="2D2B7D39" w14:textId="77777777" w:rsidR="00F85400" w:rsidRPr="00040062" w:rsidRDefault="00F85400" w:rsidP="00040062">
      <w:pPr>
        <w:jc w:val="center"/>
        <w:rPr>
          <w:rFonts w:ascii="Arial" w:hAnsi="Arial" w:cs="Arial"/>
          <w:lang w:val="ru-RU" w:eastAsia="ru-RU"/>
        </w:rPr>
      </w:pPr>
    </w:p>
    <w:p w14:paraId="786FB065" w14:textId="77777777" w:rsidR="008D3203" w:rsidRPr="00040062" w:rsidRDefault="00E47E9B" w:rsidP="00040062">
      <w:pPr>
        <w:jc w:val="both"/>
        <w:rPr>
          <w:rFonts w:ascii="Arial" w:hAnsi="Arial" w:cs="Arial"/>
          <w:lang w:val="ru-RU" w:eastAsia="ru-RU"/>
        </w:rPr>
      </w:pPr>
      <w:r w:rsidRPr="00040062">
        <w:rPr>
          <w:rFonts w:ascii="Arial" w:hAnsi="Arial" w:cs="Arial"/>
          <w:lang w:val="ru-RU" w:eastAsia="ru-RU"/>
        </w:rPr>
        <w:tab/>
        <w:t xml:space="preserve">Городские леса, расположенные </w:t>
      </w:r>
      <w:r w:rsidR="00DA279B" w:rsidRPr="00040062">
        <w:rPr>
          <w:rFonts w:ascii="Arial" w:hAnsi="Arial" w:cs="Arial"/>
          <w:lang w:val="ru-RU" w:eastAsia="ru-RU"/>
        </w:rPr>
        <w:t>на прилегающей к жилой и промышленной застройке</w:t>
      </w:r>
      <w:r w:rsidR="0094690E" w:rsidRPr="00040062">
        <w:rPr>
          <w:rFonts w:ascii="Arial" w:hAnsi="Arial" w:cs="Arial"/>
          <w:lang w:val="ru-RU" w:eastAsia="ru-RU"/>
        </w:rPr>
        <w:t>,</w:t>
      </w:r>
      <w:r w:rsidRPr="00040062">
        <w:rPr>
          <w:rFonts w:ascii="Arial" w:hAnsi="Arial" w:cs="Arial"/>
          <w:lang w:val="ru-RU" w:eastAsia="ru-RU"/>
        </w:rPr>
        <w:t xml:space="preserve"> постоянно находятся под воздействием целого ряда отрицательных факторов, вызывающих ухудшение санитарного состояния древостоев и экологической обстановки окружающей среды.</w:t>
      </w:r>
    </w:p>
    <w:p w14:paraId="6FCF17D6" w14:textId="77777777" w:rsidR="00EE541F" w:rsidRPr="00040062" w:rsidRDefault="00E47E9B" w:rsidP="00040062">
      <w:pPr>
        <w:jc w:val="both"/>
        <w:rPr>
          <w:rFonts w:ascii="Arial" w:hAnsi="Arial" w:cs="Arial"/>
          <w:lang w:val="ru-RU" w:eastAsia="ru-RU"/>
        </w:rPr>
      </w:pPr>
      <w:r w:rsidRPr="00040062">
        <w:rPr>
          <w:rFonts w:ascii="Arial" w:hAnsi="Arial" w:cs="Arial"/>
          <w:lang w:val="ru-RU" w:eastAsia="ru-RU"/>
        </w:rPr>
        <w:tab/>
        <w:t>Несмотря на это, учитывая слабую заселенность муниципального образования и малое количество жителей, изменение сред</w:t>
      </w:r>
      <w:r w:rsidR="007C6B8F" w:rsidRPr="00040062">
        <w:rPr>
          <w:rFonts w:ascii="Arial" w:hAnsi="Arial" w:cs="Arial"/>
          <w:lang w:val="ru-RU" w:eastAsia="ru-RU"/>
        </w:rPr>
        <w:t>ы</w:t>
      </w:r>
      <w:r w:rsidRPr="00040062">
        <w:rPr>
          <w:rFonts w:ascii="Arial" w:hAnsi="Arial" w:cs="Arial"/>
          <w:lang w:val="ru-RU" w:eastAsia="ru-RU"/>
        </w:rPr>
        <w:t xml:space="preserve"> достаточно незначительное.</w:t>
      </w:r>
    </w:p>
    <w:p w14:paraId="76D26466" w14:textId="77777777" w:rsidR="002656A4" w:rsidRPr="00040062" w:rsidRDefault="008D3203" w:rsidP="00040062">
      <w:pPr>
        <w:jc w:val="both"/>
        <w:rPr>
          <w:rFonts w:ascii="Arial" w:hAnsi="Arial" w:cs="Arial"/>
          <w:lang w:val="ru-RU" w:eastAsia="ru-RU"/>
        </w:rPr>
      </w:pPr>
      <w:r w:rsidRPr="00040062">
        <w:rPr>
          <w:rFonts w:ascii="Arial" w:hAnsi="Arial" w:cs="Arial"/>
          <w:lang w:val="ru-RU" w:eastAsia="ru-RU"/>
        </w:rPr>
        <w:tab/>
        <w:t xml:space="preserve">На территории городских лесов ухудшение экологического состояния окружающей среды </w:t>
      </w:r>
      <w:r w:rsidR="00EE541F" w:rsidRPr="00040062">
        <w:rPr>
          <w:rFonts w:ascii="Arial" w:hAnsi="Arial" w:cs="Arial"/>
          <w:lang w:val="ru-RU" w:eastAsia="ru-RU"/>
        </w:rPr>
        <w:t>в некоторых случаях</w:t>
      </w:r>
      <w:r w:rsidRPr="00040062">
        <w:rPr>
          <w:rFonts w:ascii="Arial" w:hAnsi="Arial" w:cs="Arial"/>
          <w:lang w:val="ru-RU" w:eastAsia="ru-RU"/>
        </w:rPr>
        <w:t xml:space="preserve"> происходит в результате </w:t>
      </w:r>
      <w:r w:rsidR="00E47E9B" w:rsidRPr="00040062">
        <w:rPr>
          <w:rFonts w:ascii="Arial" w:hAnsi="Arial" w:cs="Arial"/>
          <w:lang w:val="ru-RU" w:eastAsia="ru-RU"/>
        </w:rPr>
        <w:t>влияния природно-климатических факторов: ветровал, бурелом, сход снега.</w:t>
      </w:r>
    </w:p>
    <w:p w14:paraId="0062A068" w14:textId="77777777" w:rsidR="008D3203" w:rsidRPr="00040062" w:rsidRDefault="00E47E9B" w:rsidP="00040062">
      <w:pPr>
        <w:jc w:val="both"/>
        <w:rPr>
          <w:rFonts w:ascii="Arial" w:hAnsi="Arial" w:cs="Arial"/>
          <w:lang w:val="ru-RU" w:eastAsia="ru-RU"/>
        </w:rPr>
      </w:pPr>
      <w:r w:rsidRPr="00040062">
        <w:rPr>
          <w:rFonts w:ascii="Arial" w:hAnsi="Arial" w:cs="Arial"/>
          <w:lang w:val="ru-RU" w:eastAsia="ru-RU"/>
        </w:rPr>
        <w:tab/>
      </w:r>
      <w:r w:rsidR="001A0189" w:rsidRPr="00040062">
        <w:rPr>
          <w:rFonts w:ascii="Arial" w:hAnsi="Arial" w:cs="Arial"/>
          <w:lang w:val="ru-RU" w:eastAsia="ru-RU"/>
        </w:rPr>
        <w:t>С</w:t>
      </w:r>
      <w:r w:rsidRPr="00040062">
        <w:rPr>
          <w:rFonts w:ascii="Arial" w:hAnsi="Arial" w:cs="Arial"/>
          <w:lang w:val="ru-RU" w:eastAsia="ru-RU"/>
        </w:rPr>
        <w:t>ледует отметить вредное воздействие на окружающую среду линейных объектов (линии связи, ЛЭП</w:t>
      </w:r>
      <w:r w:rsidR="00EE541F" w:rsidRPr="00040062">
        <w:rPr>
          <w:rFonts w:ascii="Arial" w:hAnsi="Arial" w:cs="Arial"/>
          <w:lang w:val="ru-RU" w:eastAsia="ru-RU"/>
        </w:rPr>
        <w:t>, трубопроводов</w:t>
      </w:r>
      <w:r w:rsidRPr="00040062">
        <w:rPr>
          <w:rFonts w:ascii="Arial" w:hAnsi="Arial" w:cs="Arial"/>
          <w:lang w:val="ru-RU" w:eastAsia="ru-RU"/>
        </w:rPr>
        <w:t xml:space="preserve">). </w:t>
      </w:r>
    </w:p>
    <w:p w14:paraId="62B0794A" w14:textId="77777777" w:rsidR="00EE541F" w:rsidRPr="00040062" w:rsidRDefault="00E47E9B" w:rsidP="00040062">
      <w:pPr>
        <w:ind w:firstLine="708"/>
        <w:jc w:val="both"/>
        <w:rPr>
          <w:rFonts w:ascii="Arial" w:hAnsi="Arial" w:cs="Arial"/>
          <w:lang w:val="ru-RU" w:eastAsia="ru-RU"/>
        </w:rPr>
      </w:pPr>
      <w:r w:rsidRPr="00040062">
        <w:rPr>
          <w:rFonts w:ascii="Arial" w:hAnsi="Arial" w:cs="Arial"/>
          <w:lang w:val="ru-RU" w:eastAsia="ru-RU"/>
        </w:rPr>
        <w:t xml:space="preserve">Сверхнормативные рекреационные нагрузки на лесные участки не выявлены. Несмотря на это в городских лесах выявлены несанкционированные свалочные очаги. </w:t>
      </w:r>
    </w:p>
    <w:p w14:paraId="2729FEFA" w14:textId="77777777" w:rsidR="008D3203" w:rsidRPr="00040062" w:rsidRDefault="00E47E9B" w:rsidP="00040062">
      <w:pPr>
        <w:jc w:val="both"/>
        <w:rPr>
          <w:rFonts w:ascii="Arial" w:hAnsi="Arial" w:cs="Arial"/>
          <w:lang w:val="ru-RU" w:eastAsia="ru-RU"/>
        </w:rPr>
      </w:pPr>
      <w:r w:rsidRPr="00040062">
        <w:rPr>
          <w:rFonts w:ascii="Arial" w:hAnsi="Arial" w:cs="Arial"/>
          <w:lang w:val="ru-RU" w:eastAsia="ru-RU"/>
        </w:rPr>
        <w:tab/>
        <w:t xml:space="preserve">Для улучшения экологических показателей требуется проведение </w:t>
      </w:r>
      <w:r w:rsidR="00EE541F" w:rsidRPr="00040062">
        <w:rPr>
          <w:rFonts w:ascii="Arial" w:hAnsi="Arial" w:cs="Arial"/>
          <w:lang w:val="ru-RU" w:eastAsia="ru-RU"/>
        </w:rPr>
        <w:t>мероприятий по у</w:t>
      </w:r>
      <w:r w:rsidRPr="00040062">
        <w:rPr>
          <w:rFonts w:ascii="Arial" w:hAnsi="Arial" w:cs="Arial"/>
          <w:lang w:val="ru-RU" w:eastAsia="ru-RU"/>
        </w:rPr>
        <w:t>борк</w:t>
      </w:r>
      <w:r w:rsidR="00EE541F" w:rsidRPr="00040062">
        <w:rPr>
          <w:rFonts w:ascii="Arial" w:hAnsi="Arial" w:cs="Arial"/>
          <w:lang w:val="ru-RU" w:eastAsia="ru-RU"/>
        </w:rPr>
        <w:t>е</w:t>
      </w:r>
      <w:r w:rsidRPr="00040062">
        <w:rPr>
          <w:rFonts w:ascii="Arial" w:hAnsi="Arial" w:cs="Arial"/>
          <w:lang w:val="ru-RU" w:eastAsia="ru-RU"/>
        </w:rPr>
        <w:t xml:space="preserve"> мусора, при</w:t>
      </w:r>
      <w:r w:rsidR="001A0189" w:rsidRPr="00040062">
        <w:rPr>
          <w:rFonts w:ascii="Arial" w:hAnsi="Arial" w:cs="Arial"/>
          <w:lang w:val="ru-RU" w:eastAsia="ru-RU"/>
        </w:rPr>
        <w:t>менение санкций</w:t>
      </w:r>
      <w:r w:rsidR="000E6AB8" w:rsidRPr="00040062">
        <w:rPr>
          <w:rFonts w:ascii="Arial" w:hAnsi="Arial" w:cs="Arial"/>
          <w:lang w:val="ru-RU" w:eastAsia="ru-RU"/>
        </w:rPr>
        <w:t xml:space="preserve"> к нарушителям</w:t>
      </w:r>
      <w:r w:rsidR="001A0189" w:rsidRPr="00040062">
        <w:rPr>
          <w:rFonts w:ascii="Arial" w:hAnsi="Arial" w:cs="Arial"/>
          <w:lang w:val="ru-RU" w:eastAsia="ru-RU"/>
        </w:rPr>
        <w:t xml:space="preserve">. </w:t>
      </w:r>
    </w:p>
    <w:p w14:paraId="11277EAF" w14:textId="77777777" w:rsidR="008D3203" w:rsidRPr="00040062" w:rsidRDefault="00E47E9B" w:rsidP="00040062">
      <w:pPr>
        <w:jc w:val="both"/>
        <w:rPr>
          <w:rFonts w:ascii="Arial" w:hAnsi="Arial" w:cs="Arial"/>
          <w:lang w:val="ru-RU" w:eastAsia="ru-RU"/>
        </w:rPr>
      </w:pPr>
      <w:r w:rsidRPr="00040062">
        <w:rPr>
          <w:rFonts w:ascii="Arial" w:hAnsi="Arial" w:cs="Arial"/>
          <w:lang w:val="ru-RU" w:eastAsia="ru-RU"/>
        </w:rPr>
        <w:tab/>
      </w:r>
      <w:r w:rsidR="00587331" w:rsidRPr="00040062">
        <w:rPr>
          <w:rFonts w:ascii="Arial" w:hAnsi="Arial" w:cs="Arial"/>
          <w:lang w:val="ru-RU" w:eastAsia="ru-RU"/>
        </w:rPr>
        <w:t>У</w:t>
      </w:r>
      <w:r w:rsidRPr="00040062">
        <w:rPr>
          <w:rFonts w:ascii="Arial" w:hAnsi="Arial" w:cs="Arial"/>
          <w:lang w:val="ru-RU" w:eastAsia="ru-RU"/>
        </w:rPr>
        <w:t>читывая состояние городских лесов, настоящее лесоустройство рекомендует комплекс лесохозяйственных мероприятий</w:t>
      </w:r>
      <w:r w:rsidR="005330B9" w:rsidRPr="00040062">
        <w:rPr>
          <w:rFonts w:ascii="Arial" w:hAnsi="Arial" w:cs="Arial"/>
          <w:lang w:val="ru-RU" w:eastAsia="ru-RU"/>
        </w:rPr>
        <w:t xml:space="preserve"> по охране городских лесов</w:t>
      </w:r>
      <w:r w:rsidRPr="00040062">
        <w:rPr>
          <w:rFonts w:ascii="Arial" w:hAnsi="Arial" w:cs="Arial"/>
          <w:lang w:val="ru-RU" w:eastAsia="ru-RU"/>
        </w:rPr>
        <w:t xml:space="preserve">, которые должны предопределять основное стратегическое направление ведения лесного хозяйства на ближайшие 10 лет и на перспективу. Комплекс мероприятий направлен на </w:t>
      </w:r>
      <w:r w:rsidR="005330B9" w:rsidRPr="00040062">
        <w:rPr>
          <w:rFonts w:ascii="Arial" w:hAnsi="Arial" w:cs="Arial"/>
          <w:lang w:val="ru-RU" w:eastAsia="ru-RU"/>
        </w:rPr>
        <w:t xml:space="preserve">профилактику, предупреждение возникновений и, в случае </w:t>
      </w:r>
      <w:r w:rsidR="00EB02C9" w:rsidRPr="00040062">
        <w:rPr>
          <w:rFonts w:ascii="Arial" w:hAnsi="Arial" w:cs="Arial"/>
          <w:lang w:val="ru-RU" w:eastAsia="ru-RU"/>
        </w:rPr>
        <w:t>необходимости</w:t>
      </w:r>
      <w:r w:rsidR="005330B9" w:rsidRPr="00040062">
        <w:rPr>
          <w:rFonts w:ascii="Arial" w:hAnsi="Arial" w:cs="Arial"/>
          <w:lang w:val="ru-RU" w:eastAsia="ru-RU"/>
        </w:rPr>
        <w:t>, ликвидацию лесных пожаров</w:t>
      </w:r>
      <w:r w:rsidRPr="00040062">
        <w:rPr>
          <w:rFonts w:ascii="Arial" w:hAnsi="Arial" w:cs="Arial"/>
          <w:lang w:val="ru-RU" w:eastAsia="ru-RU"/>
        </w:rPr>
        <w:t xml:space="preserve">. </w:t>
      </w:r>
    </w:p>
    <w:p w14:paraId="3333CC74" w14:textId="77777777" w:rsidR="003E6F13" w:rsidRPr="00040062" w:rsidRDefault="003E6F13" w:rsidP="00040062">
      <w:pPr>
        <w:ind w:firstLine="720"/>
        <w:jc w:val="right"/>
        <w:rPr>
          <w:rFonts w:ascii="Arial" w:hAnsi="Arial" w:cs="Arial"/>
          <w:i/>
          <w:lang w:val="x-none" w:eastAsia="ru-RU"/>
        </w:rPr>
        <w:sectPr w:rsidR="003E6F13" w:rsidRPr="00040062" w:rsidSect="00D26C7F">
          <w:pgSz w:w="11907" w:h="16840"/>
          <w:pgMar w:top="1134" w:right="567" w:bottom="1134" w:left="1134" w:header="0" w:footer="720" w:gutter="0"/>
          <w:cols w:space="720"/>
          <w:docGrid w:linePitch="326"/>
        </w:sectPr>
      </w:pPr>
    </w:p>
    <w:p w14:paraId="65373F8D" w14:textId="77777777" w:rsidR="00503DD3" w:rsidRPr="00040062" w:rsidRDefault="005F342C" w:rsidP="00040062">
      <w:pPr>
        <w:keepNext/>
        <w:ind w:firstLine="708"/>
        <w:jc w:val="both"/>
        <w:outlineLvl w:val="0"/>
        <w:rPr>
          <w:rFonts w:ascii="Arial" w:hAnsi="Arial" w:cs="Arial"/>
          <w:b/>
          <w:bCs/>
          <w:kern w:val="32"/>
          <w:lang w:val="ru-RU" w:eastAsia="ru-RU"/>
        </w:rPr>
      </w:pPr>
      <w:bookmarkStart w:id="141" w:name="_Toc208490341"/>
      <w:r w:rsidRPr="00040062">
        <w:rPr>
          <w:rFonts w:ascii="Arial" w:hAnsi="Arial" w:cs="Arial"/>
          <w:b/>
          <w:bCs/>
          <w:kern w:val="32"/>
          <w:lang w:val="ru-RU" w:eastAsia="ru-RU"/>
        </w:rPr>
        <w:lastRenderedPageBreak/>
        <w:t>ГЛАВА</w:t>
      </w:r>
      <w:r w:rsidR="0043365B" w:rsidRPr="00040062">
        <w:rPr>
          <w:rFonts w:ascii="Arial" w:hAnsi="Arial" w:cs="Arial"/>
          <w:b/>
          <w:bCs/>
          <w:kern w:val="32"/>
          <w:lang w:val="ru-RU" w:eastAsia="ru-RU"/>
        </w:rPr>
        <w:t xml:space="preserve"> </w:t>
      </w:r>
      <w:r w:rsidRPr="00040062">
        <w:rPr>
          <w:rFonts w:ascii="Arial" w:hAnsi="Arial" w:cs="Arial"/>
          <w:b/>
          <w:bCs/>
          <w:kern w:val="32"/>
          <w:lang w:val="ru-RU" w:eastAsia="ru-RU"/>
        </w:rPr>
        <w:t>3</w:t>
      </w:r>
      <w:r w:rsidR="00755319" w:rsidRPr="00040062">
        <w:rPr>
          <w:rFonts w:ascii="Arial" w:hAnsi="Arial" w:cs="Arial"/>
          <w:b/>
          <w:bCs/>
          <w:kern w:val="32"/>
          <w:lang w:val="ru-RU" w:eastAsia="ru-RU"/>
        </w:rPr>
        <w:t xml:space="preserve"> </w:t>
      </w:r>
      <w:r w:rsidR="00E47E9B" w:rsidRPr="00040062">
        <w:rPr>
          <w:rFonts w:ascii="Arial" w:hAnsi="Arial" w:cs="Arial"/>
          <w:b/>
          <w:kern w:val="32"/>
          <w:lang w:val="ru-RU" w:eastAsia="ru-RU"/>
        </w:rPr>
        <w:t>РАСЧЁТ НОРМ ЛЕСОПОЛЬЗОВАНИЯ И ПРОЕКТ ЛЕСОХОЗЯЙСТВЕННЫХ МЕРОПРИЯТИЙ</w:t>
      </w:r>
      <w:bookmarkEnd w:id="141"/>
    </w:p>
    <w:p w14:paraId="138DF405" w14:textId="77777777" w:rsidR="00E937C1" w:rsidRPr="00040062" w:rsidRDefault="00E937C1" w:rsidP="00040062">
      <w:pPr>
        <w:tabs>
          <w:tab w:val="left" w:pos="8460"/>
        </w:tabs>
        <w:ind w:firstLine="709"/>
        <w:jc w:val="center"/>
        <w:rPr>
          <w:rFonts w:ascii="Arial" w:hAnsi="Arial" w:cs="Arial"/>
          <w:b/>
          <w:lang w:val="ru-RU" w:eastAsia="ru-RU"/>
        </w:rPr>
      </w:pPr>
    </w:p>
    <w:p w14:paraId="47D71797" w14:textId="77777777" w:rsidR="00E937C1" w:rsidRPr="00040062" w:rsidRDefault="00E47E9B" w:rsidP="00040062">
      <w:pPr>
        <w:keepNext/>
        <w:ind w:firstLine="708"/>
        <w:jc w:val="both"/>
        <w:outlineLvl w:val="1"/>
        <w:rPr>
          <w:rFonts w:ascii="Arial" w:hAnsi="Arial" w:cs="Arial"/>
          <w:b/>
          <w:lang w:val="ru-RU" w:eastAsia="ru-RU"/>
        </w:rPr>
      </w:pPr>
      <w:bookmarkStart w:id="142" w:name="_Toc208490342"/>
      <w:r w:rsidRPr="00040062">
        <w:rPr>
          <w:rFonts w:ascii="Arial" w:hAnsi="Arial" w:cs="Arial"/>
          <w:b/>
          <w:lang w:val="ru-RU" w:eastAsia="ru-RU"/>
        </w:rPr>
        <w:t>3.1 Возрасты рубок лесных насаждений</w:t>
      </w:r>
      <w:bookmarkEnd w:id="142"/>
    </w:p>
    <w:p w14:paraId="21B0E967" w14:textId="77777777" w:rsidR="00940A9E" w:rsidRPr="00040062" w:rsidRDefault="00940A9E" w:rsidP="00040062">
      <w:pPr>
        <w:ind w:firstLine="709"/>
        <w:jc w:val="both"/>
        <w:rPr>
          <w:rFonts w:ascii="Arial" w:hAnsi="Arial" w:cs="Arial"/>
          <w:lang w:val="ru-RU" w:eastAsia="ru-RU"/>
        </w:rPr>
      </w:pPr>
    </w:p>
    <w:p w14:paraId="1AF6DD53" w14:textId="77777777" w:rsidR="00503DD3" w:rsidRPr="00040062" w:rsidRDefault="006A2767" w:rsidP="00040062">
      <w:pPr>
        <w:ind w:firstLine="709"/>
        <w:jc w:val="both"/>
        <w:rPr>
          <w:rFonts w:ascii="Arial" w:hAnsi="Arial" w:cs="Arial"/>
          <w:lang w:val="ru-RU" w:eastAsia="ru-RU"/>
        </w:rPr>
      </w:pPr>
      <w:r w:rsidRPr="00040062">
        <w:rPr>
          <w:rFonts w:ascii="Arial" w:hAnsi="Arial" w:cs="Arial"/>
          <w:lang w:val="ru-RU" w:eastAsia="ru-RU"/>
        </w:rPr>
        <w:t xml:space="preserve">Возрасты рубок установлены Приказом Рослесхоза от 09.04.2015 </w:t>
      </w:r>
      <w:r w:rsidR="000070AF" w:rsidRPr="00040062">
        <w:rPr>
          <w:rFonts w:ascii="Arial" w:hAnsi="Arial" w:cs="Arial"/>
          <w:lang w:val="ru-RU" w:eastAsia="ru-RU"/>
        </w:rPr>
        <w:t>№</w:t>
      </w:r>
      <w:r w:rsidRPr="00040062">
        <w:rPr>
          <w:rFonts w:ascii="Arial" w:hAnsi="Arial" w:cs="Arial"/>
          <w:lang w:val="ru-RU" w:eastAsia="ru-RU"/>
        </w:rPr>
        <w:t xml:space="preserve">105 </w:t>
      </w:r>
      <w:r w:rsidR="00620A1A" w:rsidRPr="00040062">
        <w:rPr>
          <w:rFonts w:ascii="Arial" w:hAnsi="Arial" w:cs="Arial"/>
          <w:lang w:val="ru-RU" w:eastAsia="ru-RU"/>
        </w:rPr>
        <w:t>«</w:t>
      </w:r>
      <w:r w:rsidRPr="00040062">
        <w:rPr>
          <w:rFonts w:ascii="Arial" w:hAnsi="Arial" w:cs="Arial"/>
          <w:lang w:val="ru-RU" w:eastAsia="ru-RU"/>
        </w:rPr>
        <w:t>Об установлении возрастов рубок</w:t>
      </w:r>
      <w:r w:rsidR="00620A1A" w:rsidRPr="00040062">
        <w:rPr>
          <w:rFonts w:ascii="Arial" w:hAnsi="Arial" w:cs="Arial"/>
          <w:lang w:val="ru-RU" w:eastAsia="ru-RU"/>
        </w:rPr>
        <w:t>»</w:t>
      </w:r>
      <w:r w:rsidRPr="00040062">
        <w:rPr>
          <w:rFonts w:ascii="Arial" w:hAnsi="Arial" w:cs="Arial"/>
          <w:lang w:val="ru-RU" w:eastAsia="ru-RU"/>
        </w:rPr>
        <w:t>.</w:t>
      </w:r>
    </w:p>
    <w:p w14:paraId="0B9588E1" w14:textId="77777777" w:rsidR="00F612B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Возрастные периоды для проведения рубок ухода за лесом применяются в соответствии с Приказом </w:t>
      </w:r>
      <w:r w:rsidR="00F31512" w:rsidRPr="00040062">
        <w:rPr>
          <w:rFonts w:ascii="Arial" w:hAnsi="Arial" w:cs="Arial"/>
          <w:lang w:val="ru-RU" w:eastAsia="ru-RU"/>
        </w:rPr>
        <w:t>Минприроды России от 22.11.2017 № 626 «Об утверждении Правил ухода за лесами»</w:t>
      </w:r>
      <w:r w:rsidRPr="00040062">
        <w:rPr>
          <w:rFonts w:ascii="Arial" w:hAnsi="Arial" w:cs="Arial"/>
          <w:lang w:val="ru-RU" w:eastAsia="ru-RU"/>
        </w:rPr>
        <w:t>.</w:t>
      </w:r>
    </w:p>
    <w:p w14:paraId="02B0DD69" w14:textId="77777777" w:rsidR="00F612B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соответствие со статьей 29 ЛК РФ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14:paraId="562AA510" w14:textId="77777777" w:rsidR="0043365B" w:rsidRPr="00040062" w:rsidRDefault="0043365B" w:rsidP="00040062">
      <w:pPr>
        <w:ind w:firstLine="708"/>
        <w:jc w:val="both"/>
        <w:rPr>
          <w:rFonts w:ascii="Arial" w:hAnsi="Arial" w:cs="Arial"/>
          <w:lang w:val="ru-RU" w:eastAsia="ru-RU"/>
        </w:rPr>
      </w:pPr>
    </w:p>
    <w:p w14:paraId="3D0B3F31" w14:textId="77777777" w:rsidR="001A1355" w:rsidRPr="00040062" w:rsidRDefault="0043365B" w:rsidP="00040062">
      <w:pPr>
        <w:jc w:val="both"/>
        <w:rPr>
          <w:rFonts w:ascii="Arial" w:hAnsi="Arial" w:cs="Arial"/>
          <w:b/>
          <w:lang w:val="ru-RU" w:eastAsia="ru-RU"/>
        </w:rPr>
      </w:pPr>
      <w:r w:rsidRPr="00040062">
        <w:rPr>
          <w:rFonts w:ascii="Arial" w:hAnsi="Arial" w:cs="Arial"/>
          <w:b/>
          <w:lang w:val="ru-RU" w:eastAsia="ru-RU"/>
        </w:rPr>
        <w:t xml:space="preserve">Таблица 3.1.1 – </w:t>
      </w:r>
      <w:r w:rsidR="00E47E9B" w:rsidRPr="00040062">
        <w:rPr>
          <w:rFonts w:ascii="Arial" w:hAnsi="Arial" w:cs="Arial"/>
          <w:b/>
          <w:lang w:val="ru-RU" w:eastAsia="ru-RU"/>
        </w:rPr>
        <w:t>Возрасты рубок в спелых и перестойных насаждениях</w:t>
      </w:r>
    </w:p>
    <w:tbl>
      <w:tblPr>
        <w:tblW w:w="101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8"/>
        <w:gridCol w:w="4402"/>
        <w:gridCol w:w="1765"/>
        <w:gridCol w:w="1324"/>
      </w:tblGrid>
      <w:tr w:rsidR="007929B9" w:rsidRPr="00040062" w14:paraId="3DE271AC" w14:textId="77777777" w:rsidTr="002D4ACD">
        <w:trPr>
          <w:trHeight w:val="1599"/>
        </w:trPr>
        <w:tc>
          <w:tcPr>
            <w:tcW w:w="2658" w:type="dxa"/>
            <w:tcBorders>
              <w:top w:val="single" w:sz="6" w:space="0" w:color="auto"/>
              <w:left w:val="single" w:sz="6" w:space="0" w:color="auto"/>
              <w:bottom w:val="single" w:sz="4" w:space="0" w:color="auto"/>
            </w:tcBorders>
            <w:vAlign w:val="center"/>
          </w:tcPr>
          <w:p w14:paraId="73840640" w14:textId="77777777" w:rsidR="008C13EF" w:rsidRPr="00040062" w:rsidRDefault="00E47E9B" w:rsidP="00040062">
            <w:pPr>
              <w:jc w:val="center"/>
              <w:outlineLvl w:val="2"/>
              <w:rPr>
                <w:rFonts w:ascii="Arial" w:hAnsi="Arial" w:cs="Arial"/>
                <w:lang w:val="ru-RU" w:eastAsia="ru-RU"/>
              </w:rPr>
            </w:pPr>
            <w:bookmarkStart w:id="143" w:name="_Toc489294783_0"/>
            <w:bookmarkStart w:id="144" w:name="_Toc208490343"/>
            <w:r w:rsidRPr="00040062">
              <w:rPr>
                <w:rFonts w:ascii="Arial" w:hAnsi="Arial" w:cs="Arial"/>
                <w:lang w:val="ru-RU" w:eastAsia="ru-RU"/>
              </w:rPr>
              <w:t>Виды целевого назначения лесов, в том числе категории защитных лесов</w:t>
            </w:r>
            <w:bookmarkEnd w:id="143"/>
            <w:bookmarkEnd w:id="144"/>
          </w:p>
        </w:tc>
        <w:tc>
          <w:tcPr>
            <w:tcW w:w="4402" w:type="dxa"/>
            <w:tcBorders>
              <w:top w:val="single" w:sz="6" w:space="0" w:color="auto"/>
              <w:bottom w:val="single" w:sz="4" w:space="0" w:color="auto"/>
            </w:tcBorders>
            <w:vAlign w:val="center"/>
          </w:tcPr>
          <w:p w14:paraId="2AF0C215" w14:textId="77777777" w:rsidR="008C13EF" w:rsidRPr="00040062" w:rsidRDefault="00E47E9B" w:rsidP="00040062">
            <w:pPr>
              <w:jc w:val="center"/>
              <w:outlineLvl w:val="2"/>
              <w:rPr>
                <w:rFonts w:ascii="Arial" w:hAnsi="Arial" w:cs="Arial"/>
                <w:lang w:val="ru-RU" w:eastAsia="ru-RU"/>
              </w:rPr>
            </w:pPr>
            <w:bookmarkStart w:id="145" w:name="_Toc489294784_0"/>
            <w:bookmarkStart w:id="146" w:name="_Toc208490344"/>
            <w:r w:rsidRPr="00040062">
              <w:rPr>
                <w:rFonts w:ascii="Arial" w:hAnsi="Arial" w:cs="Arial"/>
                <w:lang w:val="ru-RU" w:eastAsia="ru-RU"/>
              </w:rPr>
              <w:t>Хозсекции и входящие в них преобладающие породы</w:t>
            </w:r>
            <w:bookmarkEnd w:id="145"/>
            <w:bookmarkEnd w:id="146"/>
          </w:p>
        </w:tc>
        <w:tc>
          <w:tcPr>
            <w:tcW w:w="1765" w:type="dxa"/>
            <w:tcBorders>
              <w:top w:val="single" w:sz="6" w:space="0" w:color="auto"/>
              <w:bottom w:val="single" w:sz="4" w:space="0" w:color="auto"/>
            </w:tcBorders>
            <w:vAlign w:val="center"/>
          </w:tcPr>
          <w:p w14:paraId="71526AC8" w14:textId="77777777" w:rsidR="008C13EF" w:rsidRPr="00040062" w:rsidRDefault="00E47E9B" w:rsidP="00040062">
            <w:pPr>
              <w:jc w:val="center"/>
              <w:outlineLvl w:val="2"/>
              <w:rPr>
                <w:rFonts w:ascii="Arial" w:hAnsi="Arial" w:cs="Arial"/>
                <w:lang w:val="ru-RU" w:eastAsia="ru-RU"/>
              </w:rPr>
            </w:pPr>
            <w:bookmarkStart w:id="147" w:name="_Toc489294785_0"/>
            <w:bookmarkStart w:id="148" w:name="_Toc208490345"/>
            <w:r w:rsidRPr="00040062">
              <w:rPr>
                <w:rFonts w:ascii="Arial" w:hAnsi="Arial" w:cs="Arial"/>
                <w:lang w:val="ru-RU" w:eastAsia="ru-RU"/>
              </w:rPr>
              <w:t>Классы бонитета</w:t>
            </w:r>
            <w:bookmarkEnd w:id="147"/>
            <w:bookmarkEnd w:id="148"/>
          </w:p>
        </w:tc>
        <w:tc>
          <w:tcPr>
            <w:tcW w:w="1324" w:type="dxa"/>
            <w:tcBorders>
              <w:top w:val="single" w:sz="6" w:space="0" w:color="auto"/>
              <w:bottom w:val="single" w:sz="4" w:space="0" w:color="auto"/>
              <w:right w:val="single" w:sz="6" w:space="0" w:color="auto"/>
            </w:tcBorders>
            <w:vAlign w:val="center"/>
          </w:tcPr>
          <w:p w14:paraId="01D75B9E" w14:textId="77777777" w:rsidR="008C13EF" w:rsidRPr="00040062" w:rsidRDefault="00E47E9B" w:rsidP="00040062">
            <w:pPr>
              <w:jc w:val="center"/>
              <w:outlineLvl w:val="2"/>
              <w:rPr>
                <w:rFonts w:ascii="Arial" w:hAnsi="Arial" w:cs="Arial"/>
                <w:lang w:val="ru-RU" w:eastAsia="ru-RU"/>
              </w:rPr>
            </w:pPr>
            <w:bookmarkStart w:id="149" w:name="_Toc489294786_0"/>
            <w:bookmarkStart w:id="150" w:name="_Toc208490346"/>
            <w:r w:rsidRPr="00040062">
              <w:rPr>
                <w:rFonts w:ascii="Arial" w:hAnsi="Arial" w:cs="Arial"/>
                <w:lang w:val="ru-RU" w:eastAsia="ru-RU"/>
              </w:rPr>
              <w:t>Возрасты рубок, лет</w:t>
            </w:r>
            <w:bookmarkEnd w:id="149"/>
            <w:bookmarkEnd w:id="150"/>
          </w:p>
        </w:tc>
      </w:tr>
      <w:tr w:rsidR="007929B9" w:rsidRPr="00040062" w14:paraId="4E0FFEDA" w14:textId="77777777" w:rsidTr="002D4ACD">
        <w:trPr>
          <w:trHeight w:val="77"/>
        </w:trPr>
        <w:tc>
          <w:tcPr>
            <w:tcW w:w="2658" w:type="dxa"/>
            <w:vMerge w:val="restart"/>
            <w:tcBorders>
              <w:top w:val="single" w:sz="4" w:space="0" w:color="auto"/>
              <w:left w:val="single" w:sz="4" w:space="0" w:color="auto"/>
              <w:right w:val="single" w:sz="4" w:space="0" w:color="auto"/>
            </w:tcBorders>
          </w:tcPr>
          <w:p w14:paraId="332FB2F2" w14:textId="77777777" w:rsidR="0057377E" w:rsidRPr="00040062" w:rsidRDefault="00E47E9B" w:rsidP="00040062">
            <w:pPr>
              <w:jc w:val="center"/>
              <w:outlineLvl w:val="2"/>
              <w:rPr>
                <w:rFonts w:ascii="Arial" w:hAnsi="Arial" w:cs="Arial"/>
                <w:b/>
                <w:lang w:val="ru-RU" w:eastAsia="ru-RU"/>
              </w:rPr>
            </w:pPr>
            <w:bookmarkStart w:id="151" w:name="_Toc208490347"/>
            <w:r w:rsidRPr="00040062">
              <w:rPr>
                <w:rFonts w:ascii="Arial" w:hAnsi="Arial" w:cs="Arial"/>
                <w:b/>
                <w:lang w:val="ru-RU" w:eastAsia="ru-RU"/>
              </w:rPr>
              <w:t>Защитные леса</w:t>
            </w:r>
            <w:bookmarkEnd w:id="151"/>
          </w:p>
          <w:p w14:paraId="47F0C821" w14:textId="77777777" w:rsidR="0057377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 леса, выполняющие функции защиты природных и иных объектов, в т.ч. городские леса</w:t>
            </w:r>
          </w:p>
        </w:tc>
        <w:tc>
          <w:tcPr>
            <w:tcW w:w="4402" w:type="dxa"/>
            <w:vMerge w:val="restart"/>
            <w:tcBorders>
              <w:top w:val="single" w:sz="4" w:space="0" w:color="auto"/>
              <w:left w:val="single" w:sz="4" w:space="0" w:color="auto"/>
              <w:right w:val="single" w:sz="4" w:space="0" w:color="auto"/>
            </w:tcBorders>
            <w:vAlign w:val="center"/>
          </w:tcPr>
          <w:p w14:paraId="7B3A6823" w14:textId="77777777" w:rsidR="0057377E" w:rsidRPr="00040062" w:rsidRDefault="00E47E9B" w:rsidP="00040062">
            <w:pPr>
              <w:jc w:val="center"/>
              <w:outlineLvl w:val="2"/>
              <w:rPr>
                <w:rFonts w:ascii="Arial" w:hAnsi="Arial" w:cs="Arial"/>
                <w:lang w:val="ru-RU" w:eastAsia="ru-RU"/>
              </w:rPr>
            </w:pPr>
            <w:bookmarkStart w:id="152" w:name="_Toc208490348"/>
            <w:r w:rsidRPr="00040062">
              <w:rPr>
                <w:rFonts w:ascii="Arial" w:hAnsi="Arial" w:cs="Arial"/>
                <w:lang w:val="ru-RU" w:eastAsia="ru-RU"/>
              </w:rPr>
              <w:t>Сосна, лиственница</w:t>
            </w:r>
            <w:bookmarkEnd w:id="152"/>
          </w:p>
        </w:tc>
        <w:tc>
          <w:tcPr>
            <w:tcW w:w="1765" w:type="dxa"/>
            <w:tcBorders>
              <w:top w:val="single" w:sz="4" w:space="0" w:color="auto"/>
              <w:left w:val="single" w:sz="4" w:space="0" w:color="auto"/>
              <w:bottom w:val="single" w:sz="4" w:space="0" w:color="auto"/>
              <w:right w:val="single" w:sz="4" w:space="0" w:color="auto"/>
            </w:tcBorders>
            <w:vAlign w:val="center"/>
          </w:tcPr>
          <w:p w14:paraId="0AB9F1DE" w14:textId="77777777" w:rsidR="0057377E" w:rsidRPr="00040062" w:rsidRDefault="00E47E9B" w:rsidP="00040062">
            <w:pPr>
              <w:jc w:val="center"/>
              <w:outlineLvl w:val="2"/>
              <w:rPr>
                <w:rFonts w:ascii="Arial" w:hAnsi="Arial" w:cs="Arial"/>
                <w:lang w:val="ru-RU" w:eastAsia="ru-RU"/>
              </w:rPr>
            </w:pPr>
            <w:bookmarkStart w:id="153" w:name="_Toc489294789_0"/>
            <w:bookmarkStart w:id="154" w:name="_Toc208490349"/>
            <w:r w:rsidRPr="00040062">
              <w:rPr>
                <w:rFonts w:ascii="Arial" w:hAnsi="Arial" w:cs="Arial"/>
                <w:lang w:val="ru-RU" w:eastAsia="ru-RU"/>
              </w:rPr>
              <w:t>III и выше</w:t>
            </w:r>
            <w:bookmarkEnd w:id="153"/>
            <w:bookmarkEnd w:id="154"/>
          </w:p>
        </w:tc>
        <w:tc>
          <w:tcPr>
            <w:tcW w:w="1324" w:type="dxa"/>
            <w:tcBorders>
              <w:top w:val="single" w:sz="4" w:space="0" w:color="auto"/>
              <w:left w:val="single" w:sz="4" w:space="0" w:color="auto"/>
              <w:bottom w:val="single" w:sz="4" w:space="0" w:color="auto"/>
              <w:right w:val="single" w:sz="4" w:space="0" w:color="auto"/>
            </w:tcBorders>
            <w:vAlign w:val="center"/>
          </w:tcPr>
          <w:p w14:paraId="1A807B89" w14:textId="77777777" w:rsidR="0057377E" w:rsidRPr="00040062" w:rsidRDefault="00E47E9B" w:rsidP="00040062">
            <w:pPr>
              <w:jc w:val="center"/>
              <w:outlineLvl w:val="2"/>
              <w:rPr>
                <w:rFonts w:ascii="Arial" w:hAnsi="Arial" w:cs="Arial"/>
                <w:lang w:val="ru-RU" w:eastAsia="ru-RU"/>
              </w:rPr>
            </w:pPr>
            <w:bookmarkStart w:id="155" w:name="_Toc208490350"/>
            <w:r w:rsidRPr="00040062">
              <w:rPr>
                <w:rFonts w:ascii="Arial" w:hAnsi="Arial" w:cs="Arial"/>
                <w:lang w:val="ru-RU" w:eastAsia="ru-RU"/>
              </w:rPr>
              <w:t>121 - 140</w:t>
            </w:r>
            <w:bookmarkEnd w:id="155"/>
          </w:p>
        </w:tc>
      </w:tr>
      <w:tr w:rsidR="007929B9" w:rsidRPr="00040062" w14:paraId="4DC9F499" w14:textId="77777777" w:rsidTr="002D4ACD">
        <w:trPr>
          <w:trHeight w:val="143"/>
        </w:trPr>
        <w:tc>
          <w:tcPr>
            <w:tcW w:w="2658" w:type="dxa"/>
            <w:vMerge/>
            <w:tcBorders>
              <w:left w:val="single" w:sz="4" w:space="0" w:color="auto"/>
              <w:right w:val="single" w:sz="4" w:space="0" w:color="auto"/>
            </w:tcBorders>
          </w:tcPr>
          <w:p w14:paraId="56B0C0FE" w14:textId="77777777" w:rsidR="0057377E" w:rsidRPr="00040062" w:rsidRDefault="0057377E" w:rsidP="00040062">
            <w:pPr>
              <w:jc w:val="center"/>
              <w:outlineLvl w:val="2"/>
              <w:rPr>
                <w:rFonts w:ascii="Arial" w:hAnsi="Arial" w:cs="Arial"/>
                <w:lang w:val="ru-RU" w:eastAsia="ru-RU"/>
              </w:rPr>
            </w:pPr>
          </w:p>
        </w:tc>
        <w:tc>
          <w:tcPr>
            <w:tcW w:w="4402" w:type="dxa"/>
            <w:vMerge/>
            <w:tcBorders>
              <w:left w:val="single" w:sz="4" w:space="0" w:color="auto"/>
              <w:bottom w:val="single" w:sz="4" w:space="0" w:color="auto"/>
              <w:right w:val="single" w:sz="4" w:space="0" w:color="auto"/>
            </w:tcBorders>
            <w:vAlign w:val="center"/>
          </w:tcPr>
          <w:p w14:paraId="55E8BB45" w14:textId="77777777" w:rsidR="0057377E" w:rsidRPr="00040062" w:rsidRDefault="0057377E" w:rsidP="00040062">
            <w:pPr>
              <w:jc w:val="center"/>
              <w:outlineLvl w:val="2"/>
              <w:rPr>
                <w:rFonts w:ascii="Arial" w:hAnsi="Arial" w:cs="Arial"/>
                <w:lang w:val="ru-RU" w:eastAsia="ru-RU"/>
              </w:rPr>
            </w:pPr>
          </w:p>
        </w:tc>
        <w:tc>
          <w:tcPr>
            <w:tcW w:w="1765" w:type="dxa"/>
            <w:tcBorders>
              <w:top w:val="single" w:sz="4" w:space="0" w:color="auto"/>
              <w:left w:val="single" w:sz="4" w:space="0" w:color="auto"/>
              <w:bottom w:val="single" w:sz="4" w:space="0" w:color="auto"/>
              <w:right w:val="single" w:sz="4" w:space="0" w:color="auto"/>
            </w:tcBorders>
            <w:vAlign w:val="center"/>
          </w:tcPr>
          <w:p w14:paraId="5C652E97" w14:textId="77777777" w:rsidR="0057377E" w:rsidRPr="00040062" w:rsidRDefault="00E47E9B" w:rsidP="00040062">
            <w:pPr>
              <w:jc w:val="both"/>
              <w:outlineLvl w:val="2"/>
              <w:rPr>
                <w:rFonts w:ascii="Arial" w:hAnsi="Arial" w:cs="Arial"/>
                <w:lang w:val="ru-RU" w:eastAsia="ru-RU"/>
              </w:rPr>
            </w:pPr>
            <w:bookmarkStart w:id="156" w:name="_Toc489294791_0"/>
            <w:bookmarkStart w:id="157" w:name="_Toc208490351"/>
            <w:r w:rsidRPr="00040062">
              <w:rPr>
                <w:rFonts w:ascii="Arial" w:hAnsi="Arial" w:cs="Arial"/>
                <w:lang w:val="ru-RU" w:eastAsia="ru-RU"/>
              </w:rPr>
              <w:t>IV и ниже</w:t>
            </w:r>
            <w:bookmarkEnd w:id="156"/>
            <w:bookmarkEnd w:id="157"/>
          </w:p>
        </w:tc>
        <w:tc>
          <w:tcPr>
            <w:tcW w:w="1324" w:type="dxa"/>
            <w:tcBorders>
              <w:top w:val="single" w:sz="4" w:space="0" w:color="auto"/>
              <w:left w:val="single" w:sz="4" w:space="0" w:color="auto"/>
              <w:bottom w:val="single" w:sz="4" w:space="0" w:color="auto"/>
              <w:right w:val="single" w:sz="4" w:space="0" w:color="auto"/>
            </w:tcBorders>
            <w:vAlign w:val="center"/>
          </w:tcPr>
          <w:p w14:paraId="30B93F9B" w14:textId="77777777" w:rsidR="0057377E" w:rsidRPr="00040062" w:rsidRDefault="00E47E9B" w:rsidP="00040062">
            <w:pPr>
              <w:jc w:val="center"/>
              <w:outlineLvl w:val="2"/>
              <w:rPr>
                <w:rFonts w:ascii="Arial" w:hAnsi="Arial" w:cs="Arial"/>
                <w:lang w:val="ru-RU" w:eastAsia="ru-RU"/>
              </w:rPr>
            </w:pPr>
            <w:bookmarkStart w:id="158" w:name="_Toc208490352"/>
            <w:r w:rsidRPr="00040062">
              <w:rPr>
                <w:rFonts w:ascii="Arial" w:hAnsi="Arial" w:cs="Arial"/>
                <w:lang w:val="ru-RU" w:eastAsia="ru-RU"/>
              </w:rPr>
              <w:t>141 - 160</w:t>
            </w:r>
            <w:bookmarkEnd w:id="158"/>
          </w:p>
        </w:tc>
      </w:tr>
      <w:tr w:rsidR="007929B9" w:rsidRPr="00040062" w14:paraId="3714DF5F" w14:textId="77777777" w:rsidTr="002D4ACD">
        <w:trPr>
          <w:trHeight w:val="143"/>
        </w:trPr>
        <w:tc>
          <w:tcPr>
            <w:tcW w:w="2658" w:type="dxa"/>
            <w:vMerge/>
            <w:tcBorders>
              <w:left w:val="single" w:sz="4" w:space="0" w:color="auto"/>
              <w:right w:val="single" w:sz="4" w:space="0" w:color="auto"/>
            </w:tcBorders>
          </w:tcPr>
          <w:p w14:paraId="57B982DF" w14:textId="77777777" w:rsidR="0057377E" w:rsidRPr="00040062" w:rsidRDefault="0057377E" w:rsidP="00040062">
            <w:pPr>
              <w:jc w:val="center"/>
              <w:outlineLvl w:val="2"/>
              <w:rPr>
                <w:rFonts w:ascii="Arial" w:hAnsi="Arial" w:cs="Arial"/>
                <w:lang w:val="ru-RU" w:eastAsia="ru-RU"/>
              </w:rPr>
            </w:pPr>
          </w:p>
        </w:tc>
        <w:tc>
          <w:tcPr>
            <w:tcW w:w="4402" w:type="dxa"/>
            <w:tcBorders>
              <w:left w:val="single" w:sz="4" w:space="0" w:color="auto"/>
              <w:bottom w:val="single" w:sz="4" w:space="0" w:color="auto"/>
              <w:right w:val="single" w:sz="4" w:space="0" w:color="auto"/>
            </w:tcBorders>
            <w:vAlign w:val="center"/>
          </w:tcPr>
          <w:p w14:paraId="02DE976E" w14:textId="77777777" w:rsidR="0057377E" w:rsidRPr="00040062" w:rsidRDefault="00E47E9B" w:rsidP="00040062">
            <w:pPr>
              <w:jc w:val="center"/>
              <w:outlineLvl w:val="2"/>
              <w:rPr>
                <w:rFonts w:ascii="Arial" w:hAnsi="Arial" w:cs="Arial"/>
                <w:lang w:val="ru-RU" w:eastAsia="ru-RU"/>
              </w:rPr>
            </w:pPr>
            <w:bookmarkStart w:id="159" w:name="_Toc208490353"/>
            <w:r w:rsidRPr="00040062">
              <w:rPr>
                <w:rFonts w:ascii="Arial" w:hAnsi="Arial" w:cs="Arial"/>
                <w:lang w:val="ru-RU" w:eastAsia="ru-RU"/>
              </w:rPr>
              <w:t>Ель, пихта</w:t>
            </w:r>
            <w:bookmarkEnd w:id="159"/>
          </w:p>
        </w:tc>
        <w:tc>
          <w:tcPr>
            <w:tcW w:w="1765" w:type="dxa"/>
            <w:tcBorders>
              <w:top w:val="single" w:sz="4" w:space="0" w:color="auto"/>
              <w:left w:val="single" w:sz="4" w:space="0" w:color="auto"/>
              <w:bottom w:val="single" w:sz="4" w:space="0" w:color="auto"/>
              <w:right w:val="single" w:sz="4" w:space="0" w:color="auto"/>
            </w:tcBorders>
            <w:vAlign w:val="center"/>
          </w:tcPr>
          <w:p w14:paraId="30641873" w14:textId="77777777" w:rsidR="0057377E" w:rsidRPr="00040062" w:rsidRDefault="00E47E9B" w:rsidP="00040062">
            <w:pPr>
              <w:jc w:val="center"/>
              <w:outlineLvl w:val="2"/>
              <w:rPr>
                <w:rFonts w:ascii="Arial" w:hAnsi="Arial" w:cs="Arial"/>
                <w:lang w:val="ru-RU" w:eastAsia="ru-RU"/>
              </w:rPr>
            </w:pPr>
            <w:bookmarkStart w:id="160" w:name="_Toc489294797_0"/>
            <w:bookmarkStart w:id="161" w:name="_Toc208490354"/>
            <w:r w:rsidRPr="00040062">
              <w:rPr>
                <w:rFonts w:ascii="Arial" w:hAnsi="Arial" w:cs="Arial"/>
                <w:lang w:val="ru-RU" w:eastAsia="ru-RU"/>
              </w:rPr>
              <w:t>Все бонитеты</w:t>
            </w:r>
            <w:bookmarkEnd w:id="160"/>
            <w:bookmarkEnd w:id="161"/>
          </w:p>
        </w:tc>
        <w:tc>
          <w:tcPr>
            <w:tcW w:w="1324" w:type="dxa"/>
            <w:tcBorders>
              <w:top w:val="single" w:sz="4" w:space="0" w:color="auto"/>
              <w:left w:val="single" w:sz="4" w:space="0" w:color="auto"/>
              <w:bottom w:val="single" w:sz="4" w:space="0" w:color="auto"/>
              <w:right w:val="single" w:sz="4" w:space="0" w:color="auto"/>
            </w:tcBorders>
            <w:vAlign w:val="center"/>
          </w:tcPr>
          <w:p w14:paraId="0B0AC42E" w14:textId="77777777" w:rsidR="0057377E" w:rsidRPr="00040062" w:rsidRDefault="00E47E9B" w:rsidP="00040062">
            <w:pPr>
              <w:jc w:val="center"/>
              <w:outlineLvl w:val="2"/>
              <w:rPr>
                <w:rFonts w:ascii="Arial" w:hAnsi="Arial" w:cs="Arial"/>
                <w:lang w:val="ru-RU" w:eastAsia="ru-RU"/>
              </w:rPr>
            </w:pPr>
            <w:bookmarkStart w:id="162" w:name="_Toc208490355"/>
            <w:r w:rsidRPr="00040062">
              <w:rPr>
                <w:rFonts w:ascii="Arial" w:hAnsi="Arial" w:cs="Arial"/>
                <w:lang w:val="ru-RU" w:eastAsia="ru-RU"/>
              </w:rPr>
              <w:t>121 - 140</w:t>
            </w:r>
            <w:bookmarkEnd w:id="162"/>
          </w:p>
        </w:tc>
      </w:tr>
      <w:tr w:rsidR="007929B9" w:rsidRPr="00040062" w14:paraId="0073257F" w14:textId="77777777" w:rsidTr="002D4ACD">
        <w:trPr>
          <w:trHeight w:val="143"/>
        </w:trPr>
        <w:tc>
          <w:tcPr>
            <w:tcW w:w="2658" w:type="dxa"/>
            <w:vMerge/>
            <w:tcBorders>
              <w:left w:val="single" w:sz="4" w:space="0" w:color="auto"/>
              <w:right w:val="single" w:sz="4" w:space="0" w:color="auto"/>
            </w:tcBorders>
          </w:tcPr>
          <w:p w14:paraId="36C9FE01" w14:textId="77777777" w:rsidR="0057377E" w:rsidRPr="00040062" w:rsidRDefault="0057377E" w:rsidP="00040062">
            <w:pPr>
              <w:jc w:val="center"/>
              <w:outlineLvl w:val="2"/>
              <w:rPr>
                <w:rFonts w:ascii="Arial" w:hAnsi="Arial" w:cs="Arial"/>
                <w:lang w:val="ru-RU" w:eastAsia="ru-RU"/>
              </w:rPr>
            </w:pPr>
          </w:p>
        </w:tc>
        <w:tc>
          <w:tcPr>
            <w:tcW w:w="4402" w:type="dxa"/>
            <w:tcBorders>
              <w:top w:val="single" w:sz="4" w:space="0" w:color="auto"/>
              <w:left w:val="single" w:sz="4" w:space="0" w:color="auto"/>
              <w:bottom w:val="single" w:sz="4" w:space="0" w:color="auto"/>
              <w:right w:val="single" w:sz="4" w:space="0" w:color="auto"/>
            </w:tcBorders>
            <w:vAlign w:val="center"/>
          </w:tcPr>
          <w:p w14:paraId="7E223291" w14:textId="77777777" w:rsidR="0057377E" w:rsidRPr="00040062" w:rsidRDefault="00E47E9B" w:rsidP="00040062">
            <w:pPr>
              <w:jc w:val="center"/>
              <w:outlineLvl w:val="2"/>
              <w:rPr>
                <w:rFonts w:ascii="Arial" w:hAnsi="Arial" w:cs="Arial"/>
                <w:lang w:val="ru-RU" w:eastAsia="ru-RU"/>
              </w:rPr>
            </w:pPr>
            <w:bookmarkStart w:id="163" w:name="_Toc208490356"/>
            <w:r w:rsidRPr="00040062">
              <w:rPr>
                <w:rFonts w:ascii="Arial" w:hAnsi="Arial" w:cs="Arial"/>
                <w:lang w:val="ru-RU" w:eastAsia="ru-RU"/>
              </w:rPr>
              <w:t>Дуб, ясень, береза каменная, липа</w:t>
            </w:r>
            <w:bookmarkEnd w:id="163"/>
          </w:p>
        </w:tc>
        <w:tc>
          <w:tcPr>
            <w:tcW w:w="1765" w:type="dxa"/>
            <w:tcBorders>
              <w:top w:val="single" w:sz="4" w:space="0" w:color="auto"/>
              <w:left w:val="single" w:sz="4" w:space="0" w:color="auto"/>
              <w:bottom w:val="single" w:sz="4" w:space="0" w:color="auto"/>
              <w:right w:val="single" w:sz="4" w:space="0" w:color="auto"/>
            </w:tcBorders>
            <w:vAlign w:val="center"/>
          </w:tcPr>
          <w:p w14:paraId="00FAEC73" w14:textId="77777777" w:rsidR="0057377E" w:rsidRPr="00040062" w:rsidRDefault="00E47E9B" w:rsidP="00040062">
            <w:pPr>
              <w:jc w:val="center"/>
              <w:outlineLvl w:val="2"/>
              <w:rPr>
                <w:rFonts w:ascii="Arial" w:hAnsi="Arial" w:cs="Arial"/>
                <w:lang w:val="ru-RU" w:eastAsia="ru-RU"/>
              </w:rPr>
            </w:pPr>
            <w:bookmarkStart w:id="164" w:name="_Toc489294800_0"/>
            <w:bookmarkStart w:id="165" w:name="_Toc208490357"/>
            <w:r w:rsidRPr="00040062">
              <w:rPr>
                <w:rFonts w:ascii="Arial" w:hAnsi="Arial" w:cs="Arial"/>
                <w:lang w:val="ru-RU" w:eastAsia="ru-RU"/>
              </w:rPr>
              <w:t>Все бонитеты</w:t>
            </w:r>
            <w:bookmarkEnd w:id="164"/>
            <w:bookmarkEnd w:id="165"/>
          </w:p>
        </w:tc>
        <w:tc>
          <w:tcPr>
            <w:tcW w:w="1324" w:type="dxa"/>
            <w:tcBorders>
              <w:top w:val="single" w:sz="4" w:space="0" w:color="auto"/>
              <w:left w:val="single" w:sz="4" w:space="0" w:color="auto"/>
              <w:bottom w:val="single" w:sz="4" w:space="0" w:color="auto"/>
              <w:right w:val="single" w:sz="4" w:space="0" w:color="auto"/>
            </w:tcBorders>
            <w:vAlign w:val="center"/>
          </w:tcPr>
          <w:p w14:paraId="354DB059" w14:textId="77777777" w:rsidR="0057377E" w:rsidRPr="00040062" w:rsidRDefault="00E47E9B" w:rsidP="00040062">
            <w:pPr>
              <w:jc w:val="center"/>
              <w:outlineLvl w:val="2"/>
              <w:rPr>
                <w:rFonts w:ascii="Arial" w:hAnsi="Arial" w:cs="Arial"/>
                <w:lang w:val="ru-RU" w:eastAsia="ru-RU"/>
              </w:rPr>
            </w:pPr>
            <w:bookmarkStart w:id="166" w:name="_Toc208490358"/>
            <w:r w:rsidRPr="00040062">
              <w:rPr>
                <w:rFonts w:ascii="Arial" w:hAnsi="Arial" w:cs="Arial"/>
                <w:lang w:val="ru-RU" w:eastAsia="ru-RU"/>
              </w:rPr>
              <w:t>121 - 140</w:t>
            </w:r>
            <w:bookmarkEnd w:id="166"/>
          </w:p>
        </w:tc>
      </w:tr>
      <w:tr w:rsidR="007929B9" w:rsidRPr="00040062" w14:paraId="0A7F3D75" w14:textId="77777777" w:rsidTr="002D4ACD">
        <w:trPr>
          <w:trHeight w:val="143"/>
        </w:trPr>
        <w:tc>
          <w:tcPr>
            <w:tcW w:w="2658" w:type="dxa"/>
            <w:vMerge/>
            <w:tcBorders>
              <w:left w:val="single" w:sz="4" w:space="0" w:color="auto"/>
              <w:right w:val="single" w:sz="4" w:space="0" w:color="auto"/>
            </w:tcBorders>
          </w:tcPr>
          <w:p w14:paraId="5C722BF9" w14:textId="77777777" w:rsidR="0057377E" w:rsidRPr="00040062" w:rsidRDefault="0057377E" w:rsidP="00040062">
            <w:pPr>
              <w:jc w:val="center"/>
              <w:outlineLvl w:val="2"/>
              <w:rPr>
                <w:rFonts w:ascii="Arial" w:hAnsi="Arial" w:cs="Arial"/>
                <w:lang w:val="ru-RU" w:eastAsia="ru-RU"/>
              </w:rPr>
            </w:pPr>
          </w:p>
        </w:tc>
        <w:tc>
          <w:tcPr>
            <w:tcW w:w="4402" w:type="dxa"/>
            <w:tcBorders>
              <w:top w:val="single" w:sz="4" w:space="0" w:color="auto"/>
              <w:left w:val="single" w:sz="4" w:space="0" w:color="auto"/>
              <w:bottom w:val="single" w:sz="4" w:space="0" w:color="auto"/>
              <w:right w:val="single" w:sz="4" w:space="0" w:color="auto"/>
            </w:tcBorders>
            <w:vAlign w:val="center"/>
          </w:tcPr>
          <w:p w14:paraId="230DE5CF" w14:textId="77777777" w:rsidR="0057377E" w:rsidRPr="00040062" w:rsidRDefault="00E47E9B" w:rsidP="00040062">
            <w:pPr>
              <w:jc w:val="center"/>
              <w:outlineLvl w:val="2"/>
              <w:rPr>
                <w:rFonts w:ascii="Arial" w:hAnsi="Arial" w:cs="Arial"/>
                <w:lang w:val="ru-RU" w:eastAsia="ru-RU"/>
              </w:rPr>
            </w:pPr>
            <w:bookmarkStart w:id="167" w:name="_Toc208490359"/>
            <w:r w:rsidRPr="00040062">
              <w:rPr>
                <w:rFonts w:ascii="Arial" w:hAnsi="Arial" w:cs="Arial"/>
                <w:lang w:val="ru-RU" w:eastAsia="ru-RU"/>
              </w:rPr>
              <w:t>Береза белая, ольха серая</w:t>
            </w:r>
            <w:bookmarkEnd w:id="167"/>
          </w:p>
        </w:tc>
        <w:tc>
          <w:tcPr>
            <w:tcW w:w="1765" w:type="dxa"/>
            <w:tcBorders>
              <w:top w:val="single" w:sz="4" w:space="0" w:color="auto"/>
              <w:left w:val="single" w:sz="4" w:space="0" w:color="auto"/>
              <w:bottom w:val="single" w:sz="4" w:space="0" w:color="auto"/>
              <w:right w:val="single" w:sz="4" w:space="0" w:color="auto"/>
            </w:tcBorders>
            <w:vAlign w:val="center"/>
          </w:tcPr>
          <w:p w14:paraId="67360492" w14:textId="77777777" w:rsidR="0057377E" w:rsidRPr="00040062" w:rsidRDefault="00E47E9B" w:rsidP="00040062">
            <w:pPr>
              <w:jc w:val="center"/>
              <w:outlineLvl w:val="2"/>
              <w:rPr>
                <w:rFonts w:ascii="Arial" w:hAnsi="Arial" w:cs="Arial"/>
                <w:lang w:val="ru-RU" w:eastAsia="ru-RU"/>
              </w:rPr>
            </w:pPr>
            <w:bookmarkStart w:id="168" w:name="_Toc489294803_0"/>
            <w:bookmarkStart w:id="169" w:name="_Toc208490360"/>
            <w:r w:rsidRPr="00040062">
              <w:rPr>
                <w:rFonts w:ascii="Arial" w:hAnsi="Arial" w:cs="Arial"/>
                <w:lang w:val="ru-RU" w:eastAsia="ru-RU"/>
              </w:rPr>
              <w:t>Все бонитеты</w:t>
            </w:r>
            <w:bookmarkEnd w:id="168"/>
            <w:bookmarkEnd w:id="169"/>
          </w:p>
        </w:tc>
        <w:tc>
          <w:tcPr>
            <w:tcW w:w="1324" w:type="dxa"/>
            <w:tcBorders>
              <w:top w:val="single" w:sz="4" w:space="0" w:color="auto"/>
              <w:left w:val="single" w:sz="4" w:space="0" w:color="auto"/>
              <w:bottom w:val="single" w:sz="4" w:space="0" w:color="auto"/>
              <w:right w:val="single" w:sz="4" w:space="0" w:color="auto"/>
            </w:tcBorders>
            <w:vAlign w:val="center"/>
          </w:tcPr>
          <w:p w14:paraId="1E5A5518" w14:textId="77777777" w:rsidR="0057377E" w:rsidRPr="00040062" w:rsidRDefault="00E47E9B" w:rsidP="00040062">
            <w:pPr>
              <w:jc w:val="center"/>
              <w:outlineLvl w:val="2"/>
              <w:rPr>
                <w:rFonts w:ascii="Arial" w:hAnsi="Arial" w:cs="Arial"/>
                <w:lang w:val="ru-RU" w:eastAsia="ru-RU"/>
              </w:rPr>
            </w:pPr>
            <w:bookmarkStart w:id="170" w:name="_Toc208490361"/>
            <w:r w:rsidRPr="00040062">
              <w:rPr>
                <w:rFonts w:ascii="Arial" w:hAnsi="Arial" w:cs="Arial"/>
                <w:lang w:val="ru-RU" w:eastAsia="ru-RU"/>
              </w:rPr>
              <w:t>71 - 80</w:t>
            </w:r>
            <w:bookmarkEnd w:id="170"/>
          </w:p>
        </w:tc>
      </w:tr>
      <w:tr w:rsidR="007929B9" w:rsidRPr="00040062" w14:paraId="42F43AFE" w14:textId="77777777" w:rsidTr="002D4ACD">
        <w:trPr>
          <w:trHeight w:val="143"/>
        </w:trPr>
        <w:tc>
          <w:tcPr>
            <w:tcW w:w="2658" w:type="dxa"/>
            <w:vMerge/>
            <w:tcBorders>
              <w:left w:val="single" w:sz="4" w:space="0" w:color="auto"/>
              <w:right w:val="single" w:sz="4" w:space="0" w:color="auto"/>
            </w:tcBorders>
          </w:tcPr>
          <w:p w14:paraId="4E656CC6" w14:textId="77777777" w:rsidR="0057377E" w:rsidRPr="00040062" w:rsidRDefault="0057377E" w:rsidP="00040062">
            <w:pPr>
              <w:jc w:val="center"/>
              <w:outlineLvl w:val="2"/>
              <w:rPr>
                <w:rFonts w:ascii="Arial" w:hAnsi="Arial" w:cs="Arial"/>
                <w:lang w:val="ru-RU" w:eastAsia="ru-RU"/>
              </w:rPr>
            </w:pPr>
          </w:p>
        </w:tc>
        <w:tc>
          <w:tcPr>
            <w:tcW w:w="4402" w:type="dxa"/>
            <w:tcBorders>
              <w:top w:val="single" w:sz="4" w:space="0" w:color="auto"/>
              <w:left w:val="single" w:sz="4" w:space="0" w:color="auto"/>
              <w:bottom w:val="single" w:sz="4" w:space="0" w:color="auto"/>
              <w:right w:val="single" w:sz="4" w:space="0" w:color="auto"/>
            </w:tcBorders>
            <w:vAlign w:val="center"/>
          </w:tcPr>
          <w:p w14:paraId="240AB568" w14:textId="77777777" w:rsidR="0057377E" w:rsidRPr="00040062" w:rsidRDefault="00E47E9B" w:rsidP="00040062">
            <w:pPr>
              <w:jc w:val="center"/>
              <w:outlineLvl w:val="2"/>
              <w:rPr>
                <w:rFonts w:ascii="Arial" w:hAnsi="Arial" w:cs="Arial"/>
                <w:lang w:val="ru-RU" w:eastAsia="ru-RU"/>
              </w:rPr>
            </w:pPr>
            <w:bookmarkStart w:id="171" w:name="_Toc208490362"/>
            <w:r w:rsidRPr="00040062">
              <w:rPr>
                <w:rFonts w:ascii="Arial" w:hAnsi="Arial" w:cs="Arial"/>
                <w:lang w:val="ru-RU" w:eastAsia="ru-RU"/>
              </w:rPr>
              <w:t>Осина, тополь</w:t>
            </w:r>
            <w:bookmarkEnd w:id="171"/>
          </w:p>
        </w:tc>
        <w:tc>
          <w:tcPr>
            <w:tcW w:w="1765" w:type="dxa"/>
            <w:tcBorders>
              <w:top w:val="single" w:sz="4" w:space="0" w:color="auto"/>
              <w:left w:val="single" w:sz="4" w:space="0" w:color="auto"/>
              <w:bottom w:val="single" w:sz="4" w:space="0" w:color="auto"/>
              <w:right w:val="single" w:sz="4" w:space="0" w:color="auto"/>
            </w:tcBorders>
            <w:vAlign w:val="center"/>
          </w:tcPr>
          <w:p w14:paraId="49DE2994" w14:textId="77777777" w:rsidR="0057377E" w:rsidRPr="00040062" w:rsidRDefault="00E47E9B" w:rsidP="00040062">
            <w:pPr>
              <w:jc w:val="center"/>
              <w:outlineLvl w:val="2"/>
              <w:rPr>
                <w:rFonts w:ascii="Arial" w:hAnsi="Arial" w:cs="Arial"/>
                <w:lang w:val="ru-RU" w:eastAsia="ru-RU"/>
              </w:rPr>
            </w:pPr>
            <w:bookmarkStart w:id="172" w:name="_Toc489294806_0"/>
            <w:bookmarkStart w:id="173" w:name="_Toc208490363"/>
            <w:r w:rsidRPr="00040062">
              <w:rPr>
                <w:rFonts w:ascii="Arial" w:hAnsi="Arial" w:cs="Arial"/>
                <w:lang w:val="ru-RU" w:eastAsia="ru-RU"/>
              </w:rPr>
              <w:t>Все бонитеты</w:t>
            </w:r>
            <w:bookmarkEnd w:id="172"/>
            <w:bookmarkEnd w:id="173"/>
          </w:p>
        </w:tc>
        <w:tc>
          <w:tcPr>
            <w:tcW w:w="1324" w:type="dxa"/>
            <w:tcBorders>
              <w:top w:val="single" w:sz="4" w:space="0" w:color="auto"/>
              <w:left w:val="single" w:sz="4" w:space="0" w:color="auto"/>
              <w:bottom w:val="single" w:sz="4" w:space="0" w:color="auto"/>
              <w:right w:val="single" w:sz="4" w:space="0" w:color="auto"/>
            </w:tcBorders>
            <w:vAlign w:val="center"/>
          </w:tcPr>
          <w:p w14:paraId="6AEDE197" w14:textId="77777777" w:rsidR="0057377E" w:rsidRPr="00040062" w:rsidRDefault="00E47E9B" w:rsidP="00040062">
            <w:pPr>
              <w:jc w:val="center"/>
              <w:outlineLvl w:val="2"/>
              <w:rPr>
                <w:rFonts w:ascii="Arial" w:hAnsi="Arial" w:cs="Arial"/>
                <w:lang w:val="ru-RU" w:eastAsia="ru-RU"/>
              </w:rPr>
            </w:pPr>
            <w:bookmarkStart w:id="174" w:name="_Toc208490364"/>
            <w:r w:rsidRPr="00040062">
              <w:rPr>
                <w:rFonts w:ascii="Arial" w:hAnsi="Arial" w:cs="Arial"/>
                <w:lang w:val="ru-RU" w:eastAsia="ru-RU"/>
              </w:rPr>
              <w:t>61 - 70</w:t>
            </w:r>
            <w:bookmarkEnd w:id="174"/>
          </w:p>
        </w:tc>
      </w:tr>
      <w:tr w:rsidR="007929B9" w:rsidRPr="00040062" w14:paraId="378A940C" w14:textId="77777777" w:rsidTr="002D4ACD">
        <w:trPr>
          <w:trHeight w:val="143"/>
        </w:trPr>
        <w:tc>
          <w:tcPr>
            <w:tcW w:w="2658" w:type="dxa"/>
            <w:vMerge/>
            <w:tcBorders>
              <w:left w:val="single" w:sz="4" w:space="0" w:color="auto"/>
              <w:right w:val="single" w:sz="4" w:space="0" w:color="auto"/>
            </w:tcBorders>
          </w:tcPr>
          <w:p w14:paraId="2E87F3B9" w14:textId="77777777" w:rsidR="0057377E" w:rsidRPr="00040062" w:rsidRDefault="0057377E" w:rsidP="00040062">
            <w:pPr>
              <w:jc w:val="center"/>
              <w:outlineLvl w:val="2"/>
              <w:rPr>
                <w:rFonts w:ascii="Arial" w:hAnsi="Arial" w:cs="Arial"/>
                <w:lang w:val="ru-RU" w:eastAsia="ru-RU"/>
              </w:rPr>
            </w:pPr>
          </w:p>
        </w:tc>
        <w:tc>
          <w:tcPr>
            <w:tcW w:w="4402" w:type="dxa"/>
            <w:tcBorders>
              <w:top w:val="single" w:sz="4" w:space="0" w:color="auto"/>
              <w:left w:val="single" w:sz="4" w:space="0" w:color="auto"/>
              <w:bottom w:val="single" w:sz="4" w:space="0" w:color="auto"/>
              <w:right w:val="single" w:sz="4" w:space="0" w:color="auto"/>
            </w:tcBorders>
            <w:vAlign w:val="center"/>
          </w:tcPr>
          <w:p w14:paraId="309DC4B1" w14:textId="77777777" w:rsidR="0057377E" w:rsidRPr="00040062" w:rsidRDefault="00E47E9B" w:rsidP="00040062">
            <w:pPr>
              <w:jc w:val="center"/>
              <w:outlineLvl w:val="2"/>
              <w:rPr>
                <w:rFonts w:ascii="Arial" w:hAnsi="Arial" w:cs="Arial"/>
                <w:lang w:val="ru-RU" w:eastAsia="ru-RU"/>
              </w:rPr>
            </w:pPr>
            <w:bookmarkStart w:id="175" w:name="_Toc208490365"/>
            <w:r w:rsidRPr="00040062">
              <w:rPr>
                <w:rFonts w:ascii="Arial" w:hAnsi="Arial" w:cs="Arial"/>
                <w:lang w:val="ru-RU" w:eastAsia="ru-RU"/>
              </w:rPr>
              <w:t>Ива древовидная</w:t>
            </w:r>
            <w:bookmarkEnd w:id="175"/>
          </w:p>
        </w:tc>
        <w:tc>
          <w:tcPr>
            <w:tcW w:w="1765" w:type="dxa"/>
            <w:tcBorders>
              <w:top w:val="single" w:sz="4" w:space="0" w:color="auto"/>
              <w:left w:val="single" w:sz="4" w:space="0" w:color="auto"/>
              <w:bottom w:val="single" w:sz="4" w:space="0" w:color="auto"/>
              <w:right w:val="single" w:sz="4" w:space="0" w:color="auto"/>
            </w:tcBorders>
            <w:vAlign w:val="center"/>
          </w:tcPr>
          <w:p w14:paraId="2F8F94E4" w14:textId="77777777" w:rsidR="0057377E" w:rsidRPr="00040062" w:rsidRDefault="00E47E9B" w:rsidP="00040062">
            <w:pPr>
              <w:jc w:val="center"/>
              <w:outlineLvl w:val="2"/>
              <w:rPr>
                <w:rFonts w:ascii="Arial" w:hAnsi="Arial" w:cs="Arial"/>
                <w:lang w:val="ru-RU" w:eastAsia="ru-RU"/>
              </w:rPr>
            </w:pPr>
            <w:bookmarkStart w:id="176" w:name="_Toc489294809_0"/>
            <w:bookmarkStart w:id="177" w:name="_Toc208490366"/>
            <w:r w:rsidRPr="00040062">
              <w:rPr>
                <w:rFonts w:ascii="Arial" w:hAnsi="Arial" w:cs="Arial"/>
                <w:lang w:val="ru-RU" w:eastAsia="ru-RU"/>
              </w:rPr>
              <w:t>Все бонитеты</w:t>
            </w:r>
            <w:bookmarkEnd w:id="176"/>
            <w:bookmarkEnd w:id="177"/>
          </w:p>
        </w:tc>
        <w:tc>
          <w:tcPr>
            <w:tcW w:w="1324" w:type="dxa"/>
            <w:tcBorders>
              <w:top w:val="single" w:sz="4" w:space="0" w:color="auto"/>
              <w:left w:val="single" w:sz="4" w:space="0" w:color="auto"/>
              <w:bottom w:val="single" w:sz="4" w:space="0" w:color="auto"/>
              <w:right w:val="single" w:sz="4" w:space="0" w:color="auto"/>
            </w:tcBorders>
            <w:vAlign w:val="center"/>
          </w:tcPr>
          <w:p w14:paraId="324FB975" w14:textId="77777777" w:rsidR="0057377E" w:rsidRPr="00040062" w:rsidRDefault="00E47E9B" w:rsidP="00040062">
            <w:pPr>
              <w:jc w:val="center"/>
              <w:outlineLvl w:val="2"/>
              <w:rPr>
                <w:rFonts w:ascii="Arial" w:hAnsi="Arial" w:cs="Arial"/>
                <w:lang w:val="ru-RU" w:eastAsia="ru-RU"/>
              </w:rPr>
            </w:pPr>
            <w:bookmarkStart w:id="178" w:name="_Toc208490367"/>
            <w:r w:rsidRPr="00040062">
              <w:rPr>
                <w:rFonts w:ascii="Arial" w:hAnsi="Arial" w:cs="Arial"/>
                <w:lang w:val="ru-RU" w:eastAsia="ru-RU"/>
              </w:rPr>
              <w:t>41 - 50</w:t>
            </w:r>
            <w:bookmarkEnd w:id="178"/>
          </w:p>
        </w:tc>
      </w:tr>
    </w:tbl>
    <w:p w14:paraId="5A5E6254" w14:textId="77777777" w:rsidR="00B97E13" w:rsidRPr="00040062" w:rsidRDefault="00B97E13" w:rsidP="00040062">
      <w:pPr>
        <w:jc w:val="center"/>
        <w:rPr>
          <w:rFonts w:ascii="Arial" w:hAnsi="Arial" w:cs="Arial"/>
          <w:b/>
          <w:lang w:val="ru-RU" w:eastAsia="ru-RU"/>
        </w:rPr>
        <w:sectPr w:rsidR="00B97E13" w:rsidRPr="00040062" w:rsidSect="00D26C7F">
          <w:pgSz w:w="11906" w:h="16838" w:code="9"/>
          <w:pgMar w:top="1134" w:right="567" w:bottom="1134" w:left="1134" w:header="0" w:footer="720" w:gutter="0"/>
          <w:cols w:space="708"/>
          <w:titlePg/>
          <w:docGrid w:linePitch="360"/>
        </w:sectPr>
      </w:pPr>
    </w:p>
    <w:p w14:paraId="71EF25C7" w14:textId="77777777" w:rsidR="00414669" w:rsidRPr="00040062" w:rsidRDefault="0043365B" w:rsidP="00040062">
      <w:pPr>
        <w:keepNext/>
        <w:ind w:firstLine="708"/>
        <w:jc w:val="both"/>
        <w:outlineLvl w:val="1"/>
        <w:rPr>
          <w:rFonts w:ascii="Arial" w:hAnsi="Arial" w:cs="Arial"/>
          <w:b/>
          <w:lang w:val="ru-RU" w:eastAsia="ru-RU"/>
        </w:rPr>
      </w:pPr>
      <w:bookmarkStart w:id="179" w:name="_Toc208490368"/>
      <w:r w:rsidRPr="00040062">
        <w:rPr>
          <w:rFonts w:ascii="Arial" w:hAnsi="Arial" w:cs="Arial"/>
          <w:b/>
          <w:lang w:val="ru-RU" w:eastAsia="ru-RU"/>
        </w:rPr>
        <w:lastRenderedPageBreak/>
        <w:t>3.2</w:t>
      </w:r>
      <w:r w:rsidR="00E47E9B" w:rsidRPr="00040062">
        <w:rPr>
          <w:rFonts w:ascii="Arial" w:hAnsi="Arial" w:cs="Arial"/>
          <w:b/>
          <w:lang w:val="ru-RU" w:eastAsia="ru-RU"/>
        </w:rPr>
        <w:t xml:space="preserve"> Основные параметры использования лесов для</w:t>
      </w:r>
      <w:r w:rsidR="006C3FB9" w:rsidRPr="00040062">
        <w:rPr>
          <w:rFonts w:ascii="Arial" w:hAnsi="Arial" w:cs="Arial"/>
          <w:b/>
          <w:lang w:val="ru-RU" w:eastAsia="ru-RU"/>
        </w:rPr>
        <w:t xml:space="preserve"> </w:t>
      </w:r>
      <w:r w:rsidR="00E47E9B" w:rsidRPr="00040062">
        <w:rPr>
          <w:rFonts w:ascii="Arial" w:hAnsi="Arial" w:cs="Arial"/>
          <w:b/>
          <w:lang w:val="ru-RU" w:eastAsia="ru-RU"/>
        </w:rPr>
        <w:t>заготовки</w:t>
      </w:r>
      <w:r w:rsidRPr="00040062">
        <w:rPr>
          <w:rFonts w:ascii="Arial" w:hAnsi="Arial" w:cs="Arial"/>
          <w:b/>
          <w:lang w:val="ru-RU" w:eastAsia="ru-RU"/>
        </w:rPr>
        <w:t xml:space="preserve"> </w:t>
      </w:r>
      <w:r w:rsidR="00E47E9B" w:rsidRPr="00040062">
        <w:rPr>
          <w:rFonts w:ascii="Arial" w:hAnsi="Arial" w:cs="Arial"/>
          <w:b/>
          <w:lang w:val="ru-RU" w:eastAsia="ru-RU"/>
        </w:rPr>
        <w:t>древесины в спелых и перестойных</w:t>
      </w:r>
      <w:r w:rsidR="006C3FB9" w:rsidRPr="00040062">
        <w:rPr>
          <w:rFonts w:ascii="Arial" w:hAnsi="Arial" w:cs="Arial"/>
          <w:b/>
          <w:lang w:val="ru-RU" w:eastAsia="ru-RU"/>
        </w:rPr>
        <w:t xml:space="preserve"> </w:t>
      </w:r>
      <w:r w:rsidR="00E47E9B" w:rsidRPr="00040062">
        <w:rPr>
          <w:rFonts w:ascii="Arial" w:hAnsi="Arial" w:cs="Arial"/>
          <w:b/>
          <w:lang w:val="ru-RU" w:eastAsia="ru-RU"/>
        </w:rPr>
        <w:t>лесных насаждениях.</w:t>
      </w:r>
      <w:r w:rsidRPr="00040062">
        <w:rPr>
          <w:rFonts w:ascii="Arial" w:hAnsi="Arial" w:cs="Arial"/>
          <w:b/>
          <w:lang w:val="ru-RU" w:eastAsia="ru-RU"/>
        </w:rPr>
        <w:t xml:space="preserve"> </w:t>
      </w:r>
      <w:r w:rsidR="00E47E9B" w:rsidRPr="00040062">
        <w:rPr>
          <w:rFonts w:ascii="Arial" w:hAnsi="Arial" w:cs="Arial"/>
          <w:b/>
          <w:lang w:val="ru-RU" w:eastAsia="ru-RU"/>
        </w:rPr>
        <w:t>Ежегодный допустимый объем изъятия древесины</w:t>
      </w:r>
      <w:bookmarkEnd w:id="179"/>
    </w:p>
    <w:p w14:paraId="7E892765" w14:textId="77777777" w:rsidR="0043365B" w:rsidRPr="00040062" w:rsidRDefault="0043365B" w:rsidP="00040062">
      <w:pPr>
        <w:ind w:firstLine="709"/>
        <w:jc w:val="both"/>
        <w:rPr>
          <w:rFonts w:ascii="Arial" w:hAnsi="Arial" w:cs="Arial"/>
          <w:b/>
          <w:lang w:val="ru-RU" w:eastAsia="ru-RU"/>
        </w:rPr>
      </w:pPr>
    </w:p>
    <w:p w14:paraId="6EB9414E" w14:textId="77777777" w:rsidR="00E908F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Интенсивность рубки определяется количеством вырубаемой древесины, без древесины сухостойных деревьев, выраженным в процентах от запаса до рубки, степенью снижения полноты насаждения или сомкнутости полога, а также густоты древостоя (количества деревьев на единицу площади).</w:t>
      </w:r>
    </w:p>
    <w:p w14:paraId="540B31AA" w14:textId="77777777" w:rsidR="00E908F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Согласно </w:t>
      </w:r>
      <w:r w:rsidR="00620A1A" w:rsidRPr="00040062">
        <w:rPr>
          <w:rFonts w:ascii="Arial" w:hAnsi="Arial" w:cs="Arial"/>
          <w:lang w:val="ru-RU" w:eastAsia="ru-RU"/>
        </w:rPr>
        <w:t>«</w:t>
      </w:r>
      <w:r w:rsidRPr="00040062">
        <w:rPr>
          <w:rFonts w:ascii="Arial" w:hAnsi="Arial" w:cs="Arial"/>
          <w:lang w:val="ru-RU" w:eastAsia="ru-RU"/>
        </w:rPr>
        <w:t>Правилам заготовки древесины</w:t>
      </w:r>
      <w:r w:rsidR="00620A1A" w:rsidRPr="00040062">
        <w:rPr>
          <w:rFonts w:ascii="Arial" w:hAnsi="Arial" w:cs="Arial"/>
          <w:lang w:val="ru-RU" w:eastAsia="ru-RU"/>
        </w:rPr>
        <w:t>»</w:t>
      </w:r>
      <w:r w:rsidRPr="00040062">
        <w:rPr>
          <w:rFonts w:ascii="Arial" w:hAnsi="Arial" w:cs="Arial"/>
          <w:lang w:val="ru-RU" w:eastAsia="ru-RU"/>
        </w:rPr>
        <w:t xml:space="preserve"> утвержденны</w:t>
      </w:r>
      <w:r w:rsidR="009C4F22" w:rsidRPr="00040062">
        <w:rPr>
          <w:rFonts w:ascii="Arial" w:hAnsi="Arial" w:cs="Arial"/>
          <w:lang w:val="ru-RU" w:eastAsia="ru-RU"/>
        </w:rPr>
        <w:t>м</w:t>
      </w:r>
      <w:r w:rsidRPr="00040062">
        <w:rPr>
          <w:rFonts w:ascii="Arial" w:hAnsi="Arial" w:cs="Arial"/>
          <w:lang w:val="ru-RU" w:eastAsia="ru-RU"/>
        </w:rPr>
        <w:t xml:space="preserve"> приказом </w:t>
      </w:r>
      <w:r w:rsidR="00C265A6" w:rsidRPr="00040062">
        <w:rPr>
          <w:rFonts w:ascii="Arial" w:hAnsi="Arial" w:cs="Arial"/>
          <w:lang w:val="ru-RU" w:eastAsia="ru-RU"/>
        </w:rPr>
        <w:t>Минприроды России от 13.09.2016 № 474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040062">
        <w:rPr>
          <w:rFonts w:ascii="Arial" w:hAnsi="Arial" w:cs="Arial"/>
          <w:lang w:val="ru-RU" w:eastAsia="ru-RU"/>
        </w:rPr>
        <w:t>, выборочные рубки спелых, перестойных лесных насаждений допускается проводить в отношении лесных насаждений с интенсивностью, обеспечивающей формирование из второго яруса и подроста устойчивых лесных насаждений. В этом случае проводится вырубка части спелых и перестойных деревьев с сохранением второго яруса и подроста.</w:t>
      </w:r>
    </w:p>
    <w:p w14:paraId="4C7D28FD" w14:textId="77777777" w:rsidR="00E908F0"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зависимости от характера вырубаемых деревьев и технологии проведения рубок выделяют следующие виды выборочных рубок спелых, перестойных лесных насаждений: добровольно-выборочные, группово-выборочные, равномерно-постепенные, группово-постепенные (котловинные), чересполосные постепенные, длительно-постепенные рубки.</w:t>
      </w:r>
    </w:p>
    <w:p w14:paraId="789A50C4" w14:textId="77777777" w:rsidR="00F612B8"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По результатам проведенной </w:t>
      </w:r>
      <w:r w:rsidR="00A270DD" w:rsidRPr="00040062">
        <w:rPr>
          <w:rFonts w:ascii="Arial" w:hAnsi="Arial" w:cs="Arial"/>
          <w:lang w:val="ru-RU" w:eastAsia="ru-RU"/>
        </w:rPr>
        <w:t xml:space="preserve">в </w:t>
      </w:r>
      <w:r w:rsidR="008170AD" w:rsidRPr="00040062">
        <w:rPr>
          <w:rFonts w:ascii="Arial" w:hAnsi="Arial" w:cs="Arial"/>
          <w:lang w:val="ru-RU" w:eastAsia="ru-RU"/>
        </w:rPr>
        <w:t>2017</w:t>
      </w:r>
      <w:r w:rsidR="00A270DD" w:rsidRPr="00040062">
        <w:rPr>
          <w:rFonts w:ascii="Arial" w:hAnsi="Arial" w:cs="Arial"/>
          <w:lang w:val="ru-RU" w:eastAsia="ru-RU"/>
        </w:rPr>
        <w:t xml:space="preserve"> году </w:t>
      </w:r>
      <w:r w:rsidRPr="00040062">
        <w:rPr>
          <w:rFonts w:ascii="Arial" w:hAnsi="Arial" w:cs="Arial"/>
          <w:lang w:val="ru-RU" w:eastAsia="ru-RU"/>
        </w:rPr>
        <w:t xml:space="preserve">таксации, </w:t>
      </w:r>
      <w:r w:rsidR="00A270DD" w:rsidRPr="00040062">
        <w:rPr>
          <w:rFonts w:ascii="Arial" w:hAnsi="Arial" w:cs="Arial"/>
          <w:lang w:val="ru-RU" w:eastAsia="ru-RU"/>
        </w:rPr>
        <w:t>организация</w:t>
      </w:r>
      <w:r w:rsidRPr="00040062">
        <w:rPr>
          <w:rFonts w:ascii="Arial" w:hAnsi="Arial" w:cs="Arial"/>
          <w:lang w:val="ru-RU" w:eastAsia="ru-RU"/>
        </w:rPr>
        <w:t xml:space="preserve"> выборочных и</w:t>
      </w:r>
      <w:r w:rsidR="00B97E13" w:rsidRPr="00040062">
        <w:rPr>
          <w:rFonts w:ascii="Arial" w:hAnsi="Arial" w:cs="Arial"/>
          <w:lang w:val="ru-RU" w:eastAsia="ru-RU"/>
        </w:rPr>
        <w:t xml:space="preserve"> сплошных рубок</w:t>
      </w:r>
      <w:r w:rsidR="00244357" w:rsidRPr="00040062">
        <w:rPr>
          <w:rFonts w:ascii="Arial" w:hAnsi="Arial" w:cs="Arial"/>
          <w:lang w:val="ru-RU" w:eastAsia="ru-RU"/>
        </w:rPr>
        <w:t xml:space="preserve"> </w:t>
      </w:r>
      <w:r w:rsidRPr="00040062">
        <w:rPr>
          <w:rFonts w:ascii="Arial" w:hAnsi="Arial" w:cs="Arial"/>
          <w:lang w:val="ru-RU" w:eastAsia="ru-RU"/>
        </w:rPr>
        <w:t xml:space="preserve">в </w:t>
      </w:r>
      <w:r w:rsidR="00BE1B41" w:rsidRPr="00040062">
        <w:rPr>
          <w:rFonts w:ascii="Arial" w:hAnsi="Arial" w:cs="Arial"/>
          <w:lang w:val="ru-RU" w:eastAsia="ru-RU"/>
        </w:rPr>
        <w:t xml:space="preserve">городских </w:t>
      </w:r>
      <w:r w:rsidRPr="00040062">
        <w:rPr>
          <w:rFonts w:ascii="Arial" w:hAnsi="Arial" w:cs="Arial"/>
          <w:lang w:val="ru-RU" w:eastAsia="ru-RU"/>
        </w:rPr>
        <w:t xml:space="preserve">лесах </w:t>
      </w:r>
      <w:r w:rsidR="008C13EF" w:rsidRPr="00040062">
        <w:rPr>
          <w:rFonts w:ascii="Arial" w:hAnsi="Arial" w:cs="Arial"/>
          <w:lang w:val="ru-RU" w:eastAsia="ru-RU"/>
        </w:rPr>
        <w:t xml:space="preserve">МО </w:t>
      </w:r>
      <w:r w:rsidR="00620A1A" w:rsidRPr="00040062">
        <w:rPr>
          <w:rFonts w:ascii="Arial" w:hAnsi="Arial" w:cs="Arial"/>
          <w:lang w:val="ru-RU" w:eastAsia="ru-RU"/>
        </w:rPr>
        <w:t>«</w:t>
      </w:r>
      <w:r w:rsidR="00C701D4"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8C13EF"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на период действия лесохозяйственного регламента не планируется.</w:t>
      </w:r>
    </w:p>
    <w:p w14:paraId="53196DC2" w14:textId="77777777" w:rsidR="00FB7BA8" w:rsidRPr="00040062" w:rsidRDefault="00FB7BA8" w:rsidP="00040062">
      <w:pPr>
        <w:ind w:firstLine="709"/>
        <w:jc w:val="both"/>
        <w:rPr>
          <w:rFonts w:ascii="Arial" w:hAnsi="Arial" w:cs="Arial"/>
          <w:lang w:val="ru-RU" w:eastAsia="ru-RU"/>
        </w:rPr>
      </w:pPr>
    </w:p>
    <w:p w14:paraId="11947D60" w14:textId="77777777" w:rsidR="00D211C4" w:rsidRPr="00040062" w:rsidRDefault="0043365B" w:rsidP="00040062">
      <w:pPr>
        <w:keepNext/>
        <w:ind w:firstLine="708"/>
        <w:jc w:val="both"/>
        <w:outlineLvl w:val="1"/>
        <w:rPr>
          <w:rFonts w:ascii="Arial" w:hAnsi="Arial" w:cs="Arial"/>
          <w:b/>
          <w:lang w:val="ru-RU" w:eastAsia="ru-RU"/>
        </w:rPr>
      </w:pPr>
      <w:bookmarkStart w:id="180" w:name="_Toc208490369"/>
      <w:r w:rsidRPr="00040062">
        <w:rPr>
          <w:rFonts w:ascii="Arial" w:hAnsi="Arial" w:cs="Arial"/>
          <w:b/>
          <w:lang w:val="ru-RU" w:eastAsia="ru-RU"/>
        </w:rPr>
        <w:t>3.3</w:t>
      </w:r>
      <w:r w:rsidR="0048459B" w:rsidRPr="00040062">
        <w:rPr>
          <w:rFonts w:ascii="Arial" w:hAnsi="Arial" w:cs="Arial"/>
          <w:b/>
          <w:lang w:val="ru-RU" w:eastAsia="ru-RU"/>
        </w:rPr>
        <w:t xml:space="preserve"> Основные параметры использования лесов для заготовки</w:t>
      </w:r>
      <w:r w:rsidRPr="00040062">
        <w:rPr>
          <w:rFonts w:ascii="Arial" w:hAnsi="Arial" w:cs="Arial"/>
          <w:b/>
          <w:lang w:val="ru-RU" w:eastAsia="ru-RU"/>
        </w:rPr>
        <w:t xml:space="preserve"> </w:t>
      </w:r>
      <w:r w:rsidR="0048459B" w:rsidRPr="00040062">
        <w:rPr>
          <w:rFonts w:ascii="Arial" w:hAnsi="Arial" w:cs="Arial"/>
          <w:b/>
          <w:lang w:val="ru-RU" w:eastAsia="ru-RU"/>
        </w:rPr>
        <w:t>древесины при уходе за лесами.</w:t>
      </w:r>
      <w:r w:rsidRPr="00040062">
        <w:rPr>
          <w:rFonts w:ascii="Arial" w:hAnsi="Arial" w:cs="Arial"/>
          <w:b/>
          <w:lang w:val="ru-RU" w:eastAsia="ru-RU"/>
        </w:rPr>
        <w:t xml:space="preserve"> </w:t>
      </w:r>
      <w:r w:rsidR="0048459B" w:rsidRPr="00040062">
        <w:rPr>
          <w:rFonts w:ascii="Arial" w:hAnsi="Arial" w:cs="Arial"/>
          <w:b/>
          <w:lang w:val="ru-RU" w:eastAsia="ru-RU"/>
        </w:rPr>
        <w:t>Ежегодный допустимый объем изъятия древесины при</w:t>
      </w:r>
      <w:r w:rsidRPr="00040062">
        <w:rPr>
          <w:rFonts w:ascii="Arial" w:hAnsi="Arial" w:cs="Arial"/>
          <w:b/>
          <w:lang w:val="ru-RU" w:eastAsia="ru-RU"/>
        </w:rPr>
        <w:t xml:space="preserve"> </w:t>
      </w:r>
      <w:r w:rsidR="0048459B" w:rsidRPr="00040062">
        <w:rPr>
          <w:rFonts w:ascii="Arial" w:hAnsi="Arial" w:cs="Arial"/>
          <w:b/>
          <w:lang w:val="ru-RU" w:eastAsia="ru-RU"/>
        </w:rPr>
        <w:t>уходе за лесами</w:t>
      </w:r>
      <w:bookmarkEnd w:id="180"/>
    </w:p>
    <w:p w14:paraId="089A93CF" w14:textId="77777777" w:rsidR="008F5E87" w:rsidRPr="00040062" w:rsidRDefault="008F5E87" w:rsidP="00040062">
      <w:pPr>
        <w:ind w:firstLine="709"/>
        <w:jc w:val="both"/>
        <w:rPr>
          <w:rFonts w:ascii="Arial" w:hAnsi="Arial" w:cs="Arial"/>
          <w:lang w:val="ru-RU" w:eastAsia="ru-RU"/>
        </w:rPr>
      </w:pPr>
    </w:p>
    <w:p w14:paraId="2D252E10" w14:textId="77777777" w:rsidR="008F5E8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Возрастные периоды для проведения рубок ухода за лесом применяются в соответствии с Приказом </w:t>
      </w:r>
      <w:r w:rsidR="00E71C7F" w:rsidRPr="00040062">
        <w:rPr>
          <w:rFonts w:ascii="Arial" w:hAnsi="Arial" w:cs="Arial"/>
          <w:lang w:val="ru-RU" w:eastAsia="ru-RU"/>
        </w:rPr>
        <w:t>Минприроды России от 22.11.2017 № 626 «Об утверждении Правил ухода за лесами»</w:t>
      </w:r>
      <w:r w:rsidRPr="00040062">
        <w:rPr>
          <w:rFonts w:ascii="Arial" w:hAnsi="Arial" w:cs="Arial"/>
          <w:lang w:val="ru-RU" w:eastAsia="ru-RU"/>
        </w:rPr>
        <w:t>.</w:t>
      </w:r>
    </w:p>
    <w:p w14:paraId="0664E8B1" w14:textId="77777777" w:rsidR="004C6B9A" w:rsidRPr="00040062" w:rsidRDefault="004C6B9A" w:rsidP="00040062">
      <w:pPr>
        <w:ind w:firstLine="708"/>
        <w:jc w:val="both"/>
        <w:rPr>
          <w:rFonts w:ascii="Arial" w:hAnsi="Arial" w:cs="Arial"/>
          <w:lang w:val="ru-RU" w:eastAsia="ru-RU"/>
        </w:rPr>
      </w:pPr>
    </w:p>
    <w:p w14:paraId="683F8FB6" w14:textId="77777777" w:rsidR="00ED36C4" w:rsidRPr="00040062" w:rsidRDefault="00423BD3" w:rsidP="00040062">
      <w:pPr>
        <w:jc w:val="center"/>
        <w:rPr>
          <w:rFonts w:ascii="Arial" w:hAnsi="Arial" w:cs="Arial"/>
          <w:b/>
          <w:lang w:val="ru-RU" w:eastAsia="ru-RU"/>
        </w:rPr>
      </w:pPr>
      <w:r w:rsidRPr="00040062">
        <w:rPr>
          <w:rFonts w:ascii="Arial" w:hAnsi="Arial" w:cs="Arial"/>
          <w:b/>
          <w:lang w:val="ru-RU" w:eastAsia="ru-RU"/>
        </w:rPr>
        <w:t>Таблица 3.3.1</w:t>
      </w:r>
      <w:r w:rsidR="0043365B" w:rsidRPr="00040062">
        <w:rPr>
          <w:rFonts w:ascii="Arial" w:hAnsi="Arial" w:cs="Arial"/>
          <w:b/>
          <w:lang w:val="ru-RU" w:eastAsia="ru-RU"/>
        </w:rPr>
        <w:t xml:space="preserve"> – </w:t>
      </w:r>
      <w:r w:rsidR="00E47E9B" w:rsidRPr="00040062">
        <w:rPr>
          <w:rFonts w:ascii="Arial" w:hAnsi="Arial" w:cs="Arial"/>
          <w:b/>
          <w:lang w:val="ru-RU" w:eastAsia="ru-RU"/>
        </w:rPr>
        <w:t>Возрастные периоды проведения различных видов рубок</w:t>
      </w:r>
      <w:r w:rsidR="00BE1B41" w:rsidRPr="00040062">
        <w:rPr>
          <w:rFonts w:ascii="Arial" w:hAnsi="Arial" w:cs="Arial"/>
          <w:b/>
          <w:lang w:val="ru-RU" w:eastAsia="ru-RU"/>
        </w:rPr>
        <w:t xml:space="preserve"> </w:t>
      </w:r>
      <w:r w:rsidR="00E47E9B" w:rsidRPr="00040062">
        <w:rPr>
          <w:rFonts w:ascii="Arial" w:hAnsi="Arial" w:cs="Arial"/>
          <w:b/>
          <w:lang w:val="ru-RU" w:eastAsia="ru-RU"/>
        </w:rPr>
        <w:t>ухода за лесами</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438"/>
        <w:gridCol w:w="1417"/>
        <w:gridCol w:w="1464"/>
        <w:gridCol w:w="1371"/>
        <w:gridCol w:w="1248"/>
        <w:gridCol w:w="8"/>
        <w:gridCol w:w="1091"/>
      </w:tblGrid>
      <w:tr w:rsidR="007929B9" w:rsidRPr="00040062" w14:paraId="2D458234" w14:textId="77777777" w:rsidTr="008E2E78">
        <w:trPr>
          <w:jc w:val="center"/>
        </w:trPr>
        <w:tc>
          <w:tcPr>
            <w:tcW w:w="1668" w:type="dxa"/>
            <w:vMerge w:val="restart"/>
            <w:vAlign w:val="center"/>
          </w:tcPr>
          <w:p w14:paraId="697928E8"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Виды рубок ухода за лесом</w:t>
            </w:r>
          </w:p>
        </w:tc>
        <w:tc>
          <w:tcPr>
            <w:tcW w:w="8037" w:type="dxa"/>
            <w:gridSpan w:val="7"/>
          </w:tcPr>
          <w:p w14:paraId="68234CC8"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Возраст лесных насаждений по преобладающим древесным породам, лет</w:t>
            </w:r>
          </w:p>
        </w:tc>
      </w:tr>
      <w:tr w:rsidR="007929B9" w:rsidRPr="00040062" w14:paraId="3156159A" w14:textId="77777777" w:rsidTr="008E2E78">
        <w:trPr>
          <w:jc w:val="center"/>
        </w:trPr>
        <w:tc>
          <w:tcPr>
            <w:tcW w:w="1668" w:type="dxa"/>
            <w:vMerge/>
            <w:vAlign w:val="center"/>
          </w:tcPr>
          <w:p w14:paraId="5EA0CDCB" w14:textId="77777777" w:rsidR="00E71C7F" w:rsidRPr="00040062" w:rsidRDefault="00E71C7F" w:rsidP="00040062">
            <w:pPr>
              <w:jc w:val="center"/>
              <w:rPr>
                <w:rFonts w:ascii="Arial" w:hAnsi="Arial" w:cs="Arial"/>
                <w:lang w:val="ru-RU" w:eastAsia="ru-RU"/>
              </w:rPr>
            </w:pPr>
          </w:p>
        </w:tc>
        <w:tc>
          <w:tcPr>
            <w:tcW w:w="1438" w:type="dxa"/>
            <w:vMerge w:val="restart"/>
          </w:tcPr>
          <w:p w14:paraId="5A03DAD5"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Сосна, лиственница</w:t>
            </w:r>
          </w:p>
        </w:tc>
        <w:tc>
          <w:tcPr>
            <w:tcW w:w="1417" w:type="dxa"/>
            <w:vMerge w:val="restart"/>
          </w:tcPr>
          <w:p w14:paraId="60EF0168"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Ель, пихта белокорая, сахалинская</w:t>
            </w:r>
          </w:p>
        </w:tc>
        <w:tc>
          <w:tcPr>
            <w:tcW w:w="1464" w:type="dxa"/>
            <w:vMerge w:val="restart"/>
          </w:tcPr>
          <w:p w14:paraId="4C15DF6D"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Твердолиственные с участием ясеня, бархата, ореха, диморфанта, дуба</w:t>
            </w:r>
          </w:p>
        </w:tc>
        <w:tc>
          <w:tcPr>
            <w:tcW w:w="1371" w:type="dxa"/>
            <w:vMerge w:val="restart"/>
          </w:tcPr>
          <w:p w14:paraId="7E2940F8"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Кедр корейский, пихта цельнолистная</w:t>
            </w:r>
          </w:p>
        </w:tc>
        <w:tc>
          <w:tcPr>
            <w:tcW w:w="2347" w:type="dxa"/>
            <w:gridSpan w:val="3"/>
            <w:vAlign w:val="center"/>
          </w:tcPr>
          <w:p w14:paraId="0FAE6B46"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мягколиственные</w:t>
            </w:r>
          </w:p>
        </w:tc>
      </w:tr>
      <w:tr w:rsidR="007929B9" w:rsidRPr="00040062" w14:paraId="22A508D8" w14:textId="77777777" w:rsidTr="008E2E78">
        <w:trPr>
          <w:trHeight w:val="243"/>
          <w:jc w:val="center"/>
        </w:trPr>
        <w:tc>
          <w:tcPr>
            <w:tcW w:w="1668" w:type="dxa"/>
            <w:vMerge/>
            <w:vAlign w:val="center"/>
          </w:tcPr>
          <w:p w14:paraId="4E877F20" w14:textId="77777777" w:rsidR="00E71C7F" w:rsidRPr="00040062" w:rsidRDefault="00E71C7F" w:rsidP="00040062">
            <w:pPr>
              <w:jc w:val="center"/>
              <w:rPr>
                <w:rFonts w:ascii="Arial" w:hAnsi="Arial" w:cs="Arial"/>
                <w:lang w:val="ru-RU" w:eastAsia="ru-RU"/>
              </w:rPr>
            </w:pPr>
          </w:p>
        </w:tc>
        <w:tc>
          <w:tcPr>
            <w:tcW w:w="1438" w:type="dxa"/>
            <w:vMerge/>
            <w:vAlign w:val="center"/>
          </w:tcPr>
          <w:p w14:paraId="3F24C1B9" w14:textId="77777777" w:rsidR="00E71C7F" w:rsidRPr="00040062" w:rsidRDefault="00E71C7F" w:rsidP="00040062">
            <w:pPr>
              <w:jc w:val="center"/>
              <w:rPr>
                <w:rFonts w:ascii="Arial" w:hAnsi="Arial" w:cs="Arial"/>
                <w:lang w:val="ru-RU" w:eastAsia="ru-RU"/>
              </w:rPr>
            </w:pPr>
          </w:p>
        </w:tc>
        <w:tc>
          <w:tcPr>
            <w:tcW w:w="1417" w:type="dxa"/>
            <w:vMerge/>
          </w:tcPr>
          <w:p w14:paraId="00289A8C" w14:textId="77777777" w:rsidR="00E71C7F" w:rsidRPr="00040062" w:rsidRDefault="00E71C7F" w:rsidP="00040062">
            <w:pPr>
              <w:jc w:val="center"/>
              <w:rPr>
                <w:rFonts w:ascii="Arial" w:hAnsi="Arial" w:cs="Arial"/>
                <w:lang w:val="ru-RU" w:eastAsia="ru-RU"/>
              </w:rPr>
            </w:pPr>
          </w:p>
        </w:tc>
        <w:tc>
          <w:tcPr>
            <w:tcW w:w="1464" w:type="dxa"/>
            <w:vMerge/>
          </w:tcPr>
          <w:p w14:paraId="30BD9326" w14:textId="77777777" w:rsidR="00E71C7F" w:rsidRPr="00040062" w:rsidRDefault="00E71C7F" w:rsidP="00040062">
            <w:pPr>
              <w:jc w:val="center"/>
              <w:rPr>
                <w:rFonts w:ascii="Arial" w:hAnsi="Arial" w:cs="Arial"/>
                <w:lang w:val="ru-RU" w:eastAsia="ru-RU"/>
              </w:rPr>
            </w:pPr>
          </w:p>
        </w:tc>
        <w:tc>
          <w:tcPr>
            <w:tcW w:w="1371" w:type="dxa"/>
            <w:vMerge/>
            <w:vAlign w:val="center"/>
          </w:tcPr>
          <w:p w14:paraId="73C2EBAD" w14:textId="77777777" w:rsidR="00E71C7F" w:rsidRPr="00040062" w:rsidRDefault="00E71C7F" w:rsidP="00040062">
            <w:pPr>
              <w:jc w:val="center"/>
              <w:rPr>
                <w:rFonts w:ascii="Arial" w:hAnsi="Arial" w:cs="Arial"/>
                <w:lang w:val="ru-RU" w:eastAsia="ru-RU"/>
              </w:rPr>
            </w:pPr>
          </w:p>
        </w:tc>
        <w:tc>
          <w:tcPr>
            <w:tcW w:w="1256" w:type="dxa"/>
            <w:gridSpan w:val="2"/>
            <w:vAlign w:val="center"/>
          </w:tcPr>
          <w:p w14:paraId="17D83008"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семенные</w:t>
            </w:r>
          </w:p>
        </w:tc>
        <w:tc>
          <w:tcPr>
            <w:tcW w:w="1091" w:type="dxa"/>
            <w:vAlign w:val="center"/>
          </w:tcPr>
          <w:p w14:paraId="5BB750D6"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порослевые</w:t>
            </w:r>
          </w:p>
        </w:tc>
      </w:tr>
      <w:tr w:rsidR="007929B9" w:rsidRPr="00040062" w14:paraId="46205717" w14:textId="77777777" w:rsidTr="008E2E78">
        <w:trPr>
          <w:jc w:val="center"/>
        </w:trPr>
        <w:tc>
          <w:tcPr>
            <w:tcW w:w="1668" w:type="dxa"/>
          </w:tcPr>
          <w:p w14:paraId="30511DE9"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Осветления</w:t>
            </w:r>
          </w:p>
        </w:tc>
        <w:tc>
          <w:tcPr>
            <w:tcW w:w="1438" w:type="dxa"/>
          </w:tcPr>
          <w:p w14:paraId="32F54C83"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до 10</w:t>
            </w:r>
          </w:p>
        </w:tc>
        <w:tc>
          <w:tcPr>
            <w:tcW w:w="1417" w:type="dxa"/>
          </w:tcPr>
          <w:p w14:paraId="07850167"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До 10</w:t>
            </w:r>
          </w:p>
        </w:tc>
        <w:tc>
          <w:tcPr>
            <w:tcW w:w="1464" w:type="dxa"/>
          </w:tcPr>
          <w:p w14:paraId="14938EA8"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до 20</w:t>
            </w:r>
          </w:p>
        </w:tc>
        <w:tc>
          <w:tcPr>
            <w:tcW w:w="1371" w:type="dxa"/>
          </w:tcPr>
          <w:p w14:paraId="7BD48C62"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до 20</w:t>
            </w:r>
          </w:p>
        </w:tc>
        <w:tc>
          <w:tcPr>
            <w:tcW w:w="1248" w:type="dxa"/>
          </w:tcPr>
          <w:p w14:paraId="241A8523"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до 10</w:t>
            </w:r>
          </w:p>
        </w:tc>
        <w:tc>
          <w:tcPr>
            <w:tcW w:w="1099" w:type="dxa"/>
            <w:gridSpan w:val="2"/>
          </w:tcPr>
          <w:p w14:paraId="28725B2B"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до 5</w:t>
            </w:r>
          </w:p>
        </w:tc>
      </w:tr>
      <w:tr w:rsidR="007929B9" w:rsidRPr="00040062" w14:paraId="50017423" w14:textId="77777777" w:rsidTr="008E2E78">
        <w:trPr>
          <w:jc w:val="center"/>
        </w:trPr>
        <w:tc>
          <w:tcPr>
            <w:tcW w:w="1668" w:type="dxa"/>
          </w:tcPr>
          <w:p w14:paraId="61B9D85B"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Прочистки</w:t>
            </w:r>
          </w:p>
        </w:tc>
        <w:tc>
          <w:tcPr>
            <w:tcW w:w="1438" w:type="dxa"/>
          </w:tcPr>
          <w:p w14:paraId="31AE1472"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11 - 20</w:t>
            </w:r>
          </w:p>
        </w:tc>
        <w:tc>
          <w:tcPr>
            <w:tcW w:w="1417" w:type="dxa"/>
          </w:tcPr>
          <w:p w14:paraId="7E5316C7"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11 - 30</w:t>
            </w:r>
          </w:p>
        </w:tc>
        <w:tc>
          <w:tcPr>
            <w:tcW w:w="1464" w:type="dxa"/>
          </w:tcPr>
          <w:p w14:paraId="549DC76E"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21 - 40</w:t>
            </w:r>
          </w:p>
        </w:tc>
        <w:tc>
          <w:tcPr>
            <w:tcW w:w="1371" w:type="dxa"/>
          </w:tcPr>
          <w:p w14:paraId="43F8999B"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21 - 40</w:t>
            </w:r>
          </w:p>
        </w:tc>
        <w:tc>
          <w:tcPr>
            <w:tcW w:w="1248" w:type="dxa"/>
          </w:tcPr>
          <w:p w14:paraId="3329B690"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11 - 20</w:t>
            </w:r>
          </w:p>
        </w:tc>
        <w:tc>
          <w:tcPr>
            <w:tcW w:w="1099" w:type="dxa"/>
            <w:gridSpan w:val="2"/>
          </w:tcPr>
          <w:p w14:paraId="624D7153"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6 - 10</w:t>
            </w:r>
          </w:p>
        </w:tc>
      </w:tr>
      <w:tr w:rsidR="007929B9" w:rsidRPr="00040062" w14:paraId="65BFF985" w14:textId="77777777" w:rsidTr="008E2E78">
        <w:trPr>
          <w:jc w:val="center"/>
        </w:trPr>
        <w:tc>
          <w:tcPr>
            <w:tcW w:w="1668" w:type="dxa"/>
          </w:tcPr>
          <w:p w14:paraId="62D14DA3"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Прореживания</w:t>
            </w:r>
          </w:p>
        </w:tc>
        <w:tc>
          <w:tcPr>
            <w:tcW w:w="1438" w:type="dxa"/>
          </w:tcPr>
          <w:p w14:paraId="129C47C6"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21 - 40</w:t>
            </w:r>
          </w:p>
        </w:tc>
        <w:tc>
          <w:tcPr>
            <w:tcW w:w="1417" w:type="dxa"/>
          </w:tcPr>
          <w:p w14:paraId="107A3D71"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31 - 40</w:t>
            </w:r>
          </w:p>
        </w:tc>
        <w:tc>
          <w:tcPr>
            <w:tcW w:w="1464" w:type="dxa"/>
          </w:tcPr>
          <w:p w14:paraId="3C93C89B"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41 - 60</w:t>
            </w:r>
          </w:p>
        </w:tc>
        <w:tc>
          <w:tcPr>
            <w:tcW w:w="1371" w:type="dxa"/>
          </w:tcPr>
          <w:p w14:paraId="0C83B0C3"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не проводят</w:t>
            </w:r>
          </w:p>
        </w:tc>
        <w:tc>
          <w:tcPr>
            <w:tcW w:w="1248" w:type="dxa"/>
          </w:tcPr>
          <w:p w14:paraId="3320E323"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21 - 30</w:t>
            </w:r>
          </w:p>
        </w:tc>
        <w:tc>
          <w:tcPr>
            <w:tcW w:w="1099" w:type="dxa"/>
            <w:gridSpan w:val="2"/>
          </w:tcPr>
          <w:p w14:paraId="0FB67555"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11 - 20</w:t>
            </w:r>
          </w:p>
        </w:tc>
      </w:tr>
      <w:tr w:rsidR="007929B9" w:rsidRPr="00040062" w14:paraId="2C9CEE5C" w14:textId="77777777" w:rsidTr="008E2E78">
        <w:trPr>
          <w:jc w:val="center"/>
        </w:trPr>
        <w:tc>
          <w:tcPr>
            <w:tcW w:w="1668" w:type="dxa"/>
          </w:tcPr>
          <w:p w14:paraId="10D453A3"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Проходные</w:t>
            </w:r>
          </w:p>
        </w:tc>
        <w:tc>
          <w:tcPr>
            <w:tcW w:w="1438" w:type="dxa"/>
          </w:tcPr>
          <w:p w14:paraId="3C995268"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более 40</w:t>
            </w:r>
          </w:p>
        </w:tc>
        <w:tc>
          <w:tcPr>
            <w:tcW w:w="1417" w:type="dxa"/>
          </w:tcPr>
          <w:p w14:paraId="60FB307A"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Более 40</w:t>
            </w:r>
          </w:p>
        </w:tc>
        <w:tc>
          <w:tcPr>
            <w:tcW w:w="1464" w:type="dxa"/>
          </w:tcPr>
          <w:p w14:paraId="1F7FAA37"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более 60</w:t>
            </w:r>
          </w:p>
        </w:tc>
        <w:tc>
          <w:tcPr>
            <w:tcW w:w="1371" w:type="dxa"/>
          </w:tcPr>
          <w:p w14:paraId="7FB1B70D"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не проводят</w:t>
            </w:r>
          </w:p>
        </w:tc>
        <w:tc>
          <w:tcPr>
            <w:tcW w:w="1248" w:type="dxa"/>
          </w:tcPr>
          <w:p w14:paraId="5FC85AF7"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более 30</w:t>
            </w:r>
          </w:p>
        </w:tc>
        <w:tc>
          <w:tcPr>
            <w:tcW w:w="1099" w:type="dxa"/>
            <w:gridSpan w:val="2"/>
          </w:tcPr>
          <w:p w14:paraId="2456AFA4" w14:textId="77777777" w:rsidR="00E71C7F" w:rsidRPr="00040062" w:rsidRDefault="00E47E9B" w:rsidP="00040062">
            <w:pPr>
              <w:jc w:val="center"/>
              <w:rPr>
                <w:rFonts w:ascii="Arial" w:hAnsi="Arial" w:cs="Arial"/>
                <w:lang w:val="ru-RU" w:eastAsia="ru-RU"/>
              </w:rPr>
            </w:pPr>
            <w:r w:rsidRPr="00040062">
              <w:rPr>
                <w:rFonts w:ascii="Arial" w:hAnsi="Arial" w:cs="Arial"/>
                <w:lang w:val="ru-RU" w:eastAsia="ru-RU"/>
              </w:rPr>
              <w:t>более 20</w:t>
            </w:r>
          </w:p>
        </w:tc>
      </w:tr>
    </w:tbl>
    <w:p w14:paraId="1B7119B7" w14:textId="77777777" w:rsidR="00E71C7F" w:rsidRPr="00040062" w:rsidRDefault="00E47E9B" w:rsidP="00040062">
      <w:pPr>
        <w:jc w:val="both"/>
        <w:rPr>
          <w:rFonts w:ascii="Arial" w:hAnsi="Arial" w:cs="Arial"/>
          <w:lang w:val="ru-RU" w:eastAsia="ru-RU"/>
        </w:rPr>
      </w:pPr>
      <w:r w:rsidRPr="00040062">
        <w:rPr>
          <w:rFonts w:ascii="Arial" w:hAnsi="Arial" w:cs="Arial"/>
          <w:b/>
          <w:i/>
          <w:lang w:val="ru-RU" w:eastAsia="ru-RU"/>
        </w:rPr>
        <w:t xml:space="preserve">Примечание: </w:t>
      </w:r>
      <w:r w:rsidRPr="00040062">
        <w:rPr>
          <w:rFonts w:ascii="Arial" w:hAnsi="Arial" w:cs="Arial"/>
          <w:lang w:val="ru-RU" w:eastAsia="ru-RU"/>
        </w:rPr>
        <w:t xml:space="preserve">в кедрово-широколиственных насаждениях и древостоях с долей пихты цельнолистной (черной) рубки прореживания и проходные рубки должны проводится </w:t>
      </w:r>
      <w:r w:rsidRPr="00040062">
        <w:rPr>
          <w:rFonts w:ascii="Arial" w:hAnsi="Arial" w:cs="Arial"/>
          <w:lang w:val="ru-RU" w:eastAsia="ru-RU"/>
        </w:rPr>
        <w:lastRenderedPageBreak/>
        <w:t>только в искусственных насаждениях, в том числе созданных методом реконструкции древостоя.</w:t>
      </w:r>
    </w:p>
    <w:p w14:paraId="5CF4303C" w14:textId="77777777" w:rsidR="007E2CAD" w:rsidRPr="00040062" w:rsidRDefault="007E2CAD" w:rsidP="00040062">
      <w:pPr>
        <w:jc w:val="both"/>
        <w:rPr>
          <w:rFonts w:ascii="Arial" w:hAnsi="Arial" w:cs="Arial"/>
          <w:lang w:val="ru-RU" w:eastAsia="ru-RU"/>
        </w:rPr>
      </w:pPr>
    </w:p>
    <w:p w14:paraId="1EEB54D3" w14:textId="77777777" w:rsidR="00DB095D" w:rsidRPr="00040062" w:rsidRDefault="00DB095D" w:rsidP="00040062">
      <w:pPr>
        <w:widowControl w:val="0"/>
        <w:tabs>
          <w:tab w:val="left" w:pos="8460"/>
        </w:tabs>
        <w:jc w:val="right"/>
        <w:outlineLvl w:val="6"/>
        <w:rPr>
          <w:rFonts w:ascii="Arial" w:hAnsi="Arial" w:cs="Arial"/>
          <w:i/>
          <w:lang w:val="ru-RU" w:eastAsia="ru-RU"/>
        </w:rPr>
        <w:sectPr w:rsidR="00DB095D" w:rsidRPr="00040062" w:rsidSect="00D26C7F">
          <w:pgSz w:w="11906" w:h="16838" w:code="9"/>
          <w:pgMar w:top="1134" w:right="567" w:bottom="1134" w:left="1134" w:header="0" w:footer="720" w:gutter="0"/>
          <w:cols w:space="708"/>
          <w:titlePg/>
          <w:docGrid w:linePitch="360"/>
        </w:sectPr>
      </w:pPr>
    </w:p>
    <w:p w14:paraId="4521F320" w14:textId="77777777" w:rsidR="00E71C7F" w:rsidRPr="00040062" w:rsidRDefault="00E47E9B" w:rsidP="00040062">
      <w:pPr>
        <w:jc w:val="both"/>
        <w:rPr>
          <w:rFonts w:ascii="Arial" w:hAnsi="Arial" w:cs="Arial"/>
          <w:b/>
          <w:lang w:val="ru-RU" w:eastAsia="ru-RU"/>
        </w:rPr>
      </w:pPr>
      <w:r w:rsidRPr="00040062">
        <w:rPr>
          <w:rFonts w:ascii="Arial" w:hAnsi="Arial" w:cs="Arial"/>
          <w:b/>
          <w:lang w:val="ru-RU" w:eastAsia="ru-RU"/>
        </w:rPr>
        <w:lastRenderedPageBreak/>
        <w:t>Таблица 3.3.2 – Нормативы режима рубок ухода за лесом (Дальневосточный таежный район)</w:t>
      </w:r>
    </w:p>
    <w:p w14:paraId="4278EF9C" w14:textId="77777777" w:rsidR="00E71C7F" w:rsidRPr="00040062" w:rsidRDefault="00E47E9B" w:rsidP="00040062">
      <w:pPr>
        <w:widowControl w:val="0"/>
        <w:jc w:val="center"/>
        <w:outlineLvl w:val="2"/>
        <w:rPr>
          <w:rFonts w:ascii="Arial" w:hAnsi="Arial" w:cs="Arial"/>
          <w:b/>
          <w:bCs/>
          <w:lang w:val="ru-RU" w:eastAsia="ru-RU"/>
        </w:rPr>
      </w:pPr>
      <w:bookmarkStart w:id="181" w:name="_Toc208490370"/>
      <w:r w:rsidRPr="00040062">
        <w:rPr>
          <w:rFonts w:ascii="Arial" w:hAnsi="Arial" w:cs="Arial"/>
          <w:b/>
          <w:bCs/>
          <w:lang w:val="ru-RU" w:eastAsia="ru-RU"/>
        </w:rPr>
        <w:t>Нормативы</w:t>
      </w:r>
      <w:bookmarkEnd w:id="181"/>
    </w:p>
    <w:p w14:paraId="348D1D79" w14:textId="77777777" w:rsidR="00E71C7F" w:rsidRPr="00040062" w:rsidRDefault="00E47E9B" w:rsidP="00040062">
      <w:pPr>
        <w:widowControl w:val="0"/>
        <w:jc w:val="center"/>
        <w:rPr>
          <w:rFonts w:ascii="Arial" w:hAnsi="Arial" w:cs="Arial"/>
          <w:b/>
          <w:bCs/>
          <w:lang w:val="ru-RU" w:eastAsia="ru-RU"/>
        </w:rPr>
      </w:pPr>
      <w:r w:rsidRPr="00040062">
        <w:rPr>
          <w:rFonts w:ascii="Arial" w:hAnsi="Arial" w:cs="Arial"/>
          <w:b/>
          <w:bCs/>
          <w:lang w:val="ru-RU" w:eastAsia="ru-RU"/>
        </w:rPr>
        <w:t>рубок, проводимых в целях ухода за лесными насаждениями,</w:t>
      </w:r>
    </w:p>
    <w:p w14:paraId="24B070B8" w14:textId="77777777" w:rsidR="00E71C7F" w:rsidRPr="00040062" w:rsidRDefault="00E47E9B" w:rsidP="00040062">
      <w:pPr>
        <w:jc w:val="center"/>
        <w:rPr>
          <w:rFonts w:ascii="Arial" w:hAnsi="Arial" w:cs="Arial"/>
          <w:b/>
          <w:lang w:val="ru-RU" w:eastAsia="ru-RU"/>
        </w:rPr>
      </w:pPr>
      <w:r w:rsidRPr="00040062">
        <w:rPr>
          <w:rFonts w:ascii="Arial" w:hAnsi="Arial" w:cs="Arial"/>
          <w:b/>
          <w:lang w:val="ru-RU" w:eastAsia="ru-RU"/>
        </w:rPr>
        <w:t>в елово-пихтовых лесах</w:t>
      </w:r>
    </w:p>
    <w:tbl>
      <w:tblPr>
        <w:tblW w:w="10044" w:type="dxa"/>
        <w:tblInd w:w="62" w:type="dxa"/>
        <w:tblLayout w:type="fixed"/>
        <w:tblCellMar>
          <w:top w:w="102" w:type="dxa"/>
          <w:left w:w="62" w:type="dxa"/>
          <w:bottom w:w="102" w:type="dxa"/>
          <w:right w:w="62" w:type="dxa"/>
        </w:tblCellMar>
        <w:tblLook w:val="0000" w:firstRow="0" w:lastRow="0" w:firstColumn="0" w:lastColumn="0" w:noHBand="0" w:noVBand="0"/>
      </w:tblPr>
      <w:tblGrid>
        <w:gridCol w:w="2903"/>
        <w:gridCol w:w="1073"/>
        <w:gridCol w:w="946"/>
        <w:gridCol w:w="946"/>
        <w:gridCol w:w="1099"/>
        <w:gridCol w:w="1136"/>
        <w:gridCol w:w="1941"/>
      </w:tblGrid>
      <w:tr w:rsidR="007929B9" w:rsidRPr="00040062" w14:paraId="613896C5" w14:textId="77777777" w:rsidTr="008E2E78">
        <w:trPr>
          <w:trHeight w:val="659"/>
        </w:trPr>
        <w:tc>
          <w:tcPr>
            <w:tcW w:w="2903" w:type="dxa"/>
            <w:vMerge w:val="restart"/>
            <w:tcBorders>
              <w:top w:val="single" w:sz="4" w:space="0" w:color="auto"/>
              <w:left w:val="single" w:sz="4" w:space="0" w:color="auto"/>
              <w:bottom w:val="single" w:sz="4" w:space="0" w:color="auto"/>
              <w:right w:val="single" w:sz="4" w:space="0" w:color="auto"/>
            </w:tcBorders>
          </w:tcPr>
          <w:p w14:paraId="1FE0FA7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Группы насаждений</w:t>
            </w:r>
          </w:p>
        </w:tc>
        <w:tc>
          <w:tcPr>
            <w:tcW w:w="1073" w:type="dxa"/>
            <w:vMerge w:val="restart"/>
            <w:tcBorders>
              <w:top w:val="single" w:sz="4" w:space="0" w:color="auto"/>
              <w:left w:val="single" w:sz="4" w:space="0" w:color="auto"/>
              <w:bottom w:val="single" w:sz="4" w:space="0" w:color="auto"/>
              <w:right w:val="single" w:sz="4" w:space="0" w:color="auto"/>
            </w:tcBorders>
          </w:tcPr>
          <w:p w14:paraId="14F4925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Возраст начала ухода, лет</w:t>
            </w:r>
          </w:p>
        </w:tc>
        <w:tc>
          <w:tcPr>
            <w:tcW w:w="1892" w:type="dxa"/>
            <w:gridSpan w:val="2"/>
            <w:tcBorders>
              <w:top w:val="single" w:sz="4" w:space="0" w:color="auto"/>
              <w:left w:val="single" w:sz="4" w:space="0" w:color="auto"/>
              <w:bottom w:val="single" w:sz="4" w:space="0" w:color="auto"/>
              <w:right w:val="single" w:sz="4" w:space="0" w:color="auto"/>
            </w:tcBorders>
          </w:tcPr>
          <w:p w14:paraId="059F3D3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Минимальная полнота (сомкнутость)</w:t>
            </w:r>
          </w:p>
        </w:tc>
        <w:tc>
          <w:tcPr>
            <w:tcW w:w="2235" w:type="dxa"/>
            <w:gridSpan w:val="2"/>
            <w:tcBorders>
              <w:top w:val="single" w:sz="4" w:space="0" w:color="auto"/>
              <w:left w:val="single" w:sz="4" w:space="0" w:color="auto"/>
              <w:bottom w:val="single" w:sz="4" w:space="0" w:color="auto"/>
              <w:right w:val="single" w:sz="4" w:space="0" w:color="auto"/>
            </w:tcBorders>
          </w:tcPr>
          <w:p w14:paraId="48FD565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Интенсивность рубки, %</w:t>
            </w:r>
          </w:p>
        </w:tc>
        <w:tc>
          <w:tcPr>
            <w:tcW w:w="1941" w:type="dxa"/>
            <w:vMerge w:val="restart"/>
            <w:tcBorders>
              <w:top w:val="single" w:sz="4" w:space="0" w:color="auto"/>
              <w:left w:val="single" w:sz="4" w:space="0" w:color="auto"/>
              <w:bottom w:val="single" w:sz="4" w:space="0" w:color="auto"/>
              <w:right w:val="single" w:sz="4" w:space="0" w:color="auto"/>
            </w:tcBorders>
          </w:tcPr>
          <w:p w14:paraId="39E6AAF0"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Повторяемость, лет</w:t>
            </w:r>
          </w:p>
        </w:tc>
      </w:tr>
      <w:tr w:rsidR="007929B9" w:rsidRPr="00040062" w14:paraId="074105B9" w14:textId="77777777" w:rsidTr="008E2E78">
        <w:trPr>
          <w:trHeight w:val="476"/>
        </w:trPr>
        <w:tc>
          <w:tcPr>
            <w:tcW w:w="2903" w:type="dxa"/>
            <w:vMerge/>
            <w:tcBorders>
              <w:top w:val="single" w:sz="4" w:space="0" w:color="auto"/>
              <w:left w:val="single" w:sz="4" w:space="0" w:color="auto"/>
              <w:bottom w:val="single" w:sz="4" w:space="0" w:color="auto"/>
              <w:right w:val="single" w:sz="4" w:space="0" w:color="auto"/>
            </w:tcBorders>
          </w:tcPr>
          <w:p w14:paraId="52FCFEBF" w14:textId="77777777" w:rsidR="00E71C7F" w:rsidRPr="00040062" w:rsidRDefault="00E71C7F" w:rsidP="00040062">
            <w:pPr>
              <w:widowControl w:val="0"/>
              <w:jc w:val="center"/>
              <w:rPr>
                <w:rFonts w:ascii="Arial" w:hAnsi="Arial" w:cs="Arial"/>
                <w:lang w:val="ru-RU" w:eastAsia="ru-RU"/>
              </w:rPr>
            </w:pPr>
          </w:p>
        </w:tc>
        <w:tc>
          <w:tcPr>
            <w:tcW w:w="1073" w:type="dxa"/>
            <w:vMerge/>
            <w:tcBorders>
              <w:top w:val="single" w:sz="4" w:space="0" w:color="auto"/>
              <w:left w:val="single" w:sz="4" w:space="0" w:color="auto"/>
              <w:bottom w:val="single" w:sz="4" w:space="0" w:color="auto"/>
              <w:right w:val="single" w:sz="4" w:space="0" w:color="auto"/>
            </w:tcBorders>
          </w:tcPr>
          <w:p w14:paraId="4EC5D6E7"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tcPr>
          <w:p w14:paraId="16D23CE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до ухода</w:t>
            </w:r>
          </w:p>
        </w:tc>
        <w:tc>
          <w:tcPr>
            <w:tcW w:w="946" w:type="dxa"/>
            <w:tcBorders>
              <w:top w:val="single" w:sz="4" w:space="0" w:color="auto"/>
              <w:left w:val="single" w:sz="4" w:space="0" w:color="auto"/>
              <w:bottom w:val="single" w:sz="4" w:space="0" w:color="auto"/>
              <w:right w:val="single" w:sz="4" w:space="0" w:color="auto"/>
            </w:tcBorders>
          </w:tcPr>
          <w:p w14:paraId="1A7638D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после ухода</w:t>
            </w:r>
          </w:p>
        </w:tc>
        <w:tc>
          <w:tcPr>
            <w:tcW w:w="1099" w:type="dxa"/>
            <w:tcBorders>
              <w:top w:val="single" w:sz="4" w:space="0" w:color="auto"/>
              <w:left w:val="single" w:sz="4" w:space="0" w:color="auto"/>
              <w:bottom w:val="single" w:sz="4" w:space="0" w:color="auto"/>
              <w:right w:val="single" w:sz="4" w:space="0" w:color="auto"/>
            </w:tcBorders>
          </w:tcPr>
          <w:p w14:paraId="447047C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от запаса</w:t>
            </w:r>
          </w:p>
        </w:tc>
        <w:tc>
          <w:tcPr>
            <w:tcW w:w="1135" w:type="dxa"/>
            <w:tcBorders>
              <w:top w:val="single" w:sz="4" w:space="0" w:color="auto"/>
              <w:left w:val="single" w:sz="4" w:space="0" w:color="auto"/>
              <w:bottom w:val="single" w:sz="4" w:space="0" w:color="auto"/>
              <w:right w:val="single" w:sz="4" w:space="0" w:color="auto"/>
            </w:tcBorders>
          </w:tcPr>
          <w:p w14:paraId="227F9BA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от числа стволов</w:t>
            </w:r>
          </w:p>
        </w:tc>
        <w:tc>
          <w:tcPr>
            <w:tcW w:w="1941" w:type="dxa"/>
            <w:vMerge/>
            <w:tcBorders>
              <w:top w:val="single" w:sz="4" w:space="0" w:color="auto"/>
              <w:left w:val="single" w:sz="4" w:space="0" w:color="auto"/>
              <w:bottom w:val="single" w:sz="4" w:space="0" w:color="auto"/>
              <w:right w:val="single" w:sz="4" w:space="0" w:color="auto"/>
            </w:tcBorders>
          </w:tcPr>
          <w:p w14:paraId="14832C23" w14:textId="77777777" w:rsidR="00E71C7F" w:rsidRPr="00040062" w:rsidRDefault="00E71C7F" w:rsidP="00040062">
            <w:pPr>
              <w:widowControl w:val="0"/>
              <w:jc w:val="center"/>
              <w:rPr>
                <w:rFonts w:ascii="Arial" w:hAnsi="Arial" w:cs="Arial"/>
                <w:lang w:val="ru-RU" w:eastAsia="ru-RU"/>
              </w:rPr>
            </w:pPr>
          </w:p>
        </w:tc>
      </w:tr>
      <w:tr w:rsidR="007929B9" w:rsidRPr="00040062" w14:paraId="6596A003" w14:textId="77777777" w:rsidTr="008E2E78">
        <w:trPr>
          <w:trHeight w:val="196"/>
        </w:trPr>
        <w:tc>
          <w:tcPr>
            <w:tcW w:w="10044" w:type="dxa"/>
            <w:gridSpan w:val="7"/>
            <w:tcBorders>
              <w:top w:val="single" w:sz="4" w:space="0" w:color="auto"/>
              <w:left w:val="single" w:sz="4" w:space="0" w:color="auto"/>
              <w:bottom w:val="single" w:sz="4" w:space="0" w:color="auto"/>
              <w:right w:val="single" w:sz="4" w:space="0" w:color="auto"/>
            </w:tcBorders>
          </w:tcPr>
          <w:p w14:paraId="648536D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 Малоценные лиственные с елью и другими хвойными породами во втором ярусе</w:t>
            </w:r>
          </w:p>
        </w:tc>
      </w:tr>
      <w:tr w:rsidR="007929B9" w:rsidRPr="00040062" w14:paraId="01738BBD" w14:textId="77777777" w:rsidTr="008E2E78">
        <w:trPr>
          <w:trHeight w:val="182"/>
        </w:trPr>
        <w:tc>
          <w:tcPr>
            <w:tcW w:w="2903" w:type="dxa"/>
            <w:tcBorders>
              <w:top w:val="single" w:sz="4" w:space="0" w:color="auto"/>
              <w:left w:val="single" w:sz="4" w:space="0" w:color="auto"/>
              <w:bottom w:val="single" w:sz="4" w:space="0" w:color="auto"/>
              <w:right w:val="single" w:sz="4" w:space="0" w:color="auto"/>
            </w:tcBorders>
          </w:tcPr>
          <w:p w14:paraId="5E858A3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4414A59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10 - 15</w:t>
            </w:r>
          </w:p>
        </w:tc>
        <w:tc>
          <w:tcPr>
            <w:tcW w:w="946" w:type="dxa"/>
            <w:tcBorders>
              <w:top w:val="single" w:sz="4" w:space="0" w:color="auto"/>
              <w:left w:val="single" w:sz="4" w:space="0" w:color="auto"/>
              <w:bottom w:val="single" w:sz="4" w:space="0" w:color="auto"/>
              <w:right w:val="single" w:sz="4" w:space="0" w:color="auto"/>
            </w:tcBorders>
            <w:vAlign w:val="center"/>
          </w:tcPr>
          <w:p w14:paraId="672084F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946" w:type="dxa"/>
            <w:tcBorders>
              <w:top w:val="single" w:sz="4" w:space="0" w:color="auto"/>
              <w:left w:val="single" w:sz="4" w:space="0" w:color="auto"/>
              <w:bottom w:val="single" w:sz="4" w:space="0" w:color="auto"/>
              <w:right w:val="single" w:sz="4" w:space="0" w:color="auto"/>
            </w:tcBorders>
            <w:vAlign w:val="center"/>
          </w:tcPr>
          <w:p w14:paraId="659ACB8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0,5</w:t>
            </w:r>
          </w:p>
        </w:tc>
        <w:tc>
          <w:tcPr>
            <w:tcW w:w="1099" w:type="dxa"/>
            <w:tcBorders>
              <w:top w:val="single" w:sz="4" w:space="0" w:color="auto"/>
              <w:left w:val="single" w:sz="4" w:space="0" w:color="auto"/>
              <w:bottom w:val="single" w:sz="4" w:space="0" w:color="auto"/>
              <w:right w:val="single" w:sz="4" w:space="0" w:color="auto"/>
            </w:tcBorders>
            <w:vAlign w:val="center"/>
          </w:tcPr>
          <w:p w14:paraId="7E7EF04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50 - 70</w:t>
            </w:r>
          </w:p>
        </w:tc>
        <w:tc>
          <w:tcPr>
            <w:tcW w:w="1135" w:type="dxa"/>
            <w:tcBorders>
              <w:top w:val="single" w:sz="4" w:space="0" w:color="auto"/>
              <w:left w:val="single" w:sz="4" w:space="0" w:color="auto"/>
              <w:bottom w:val="single" w:sz="4" w:space="0" w:color="auto"/>
              <w:right w:val="single" w:sz="4" w:space="0" w:color="auto"/>
            </w:tcBorders>
            <w:vAlign w:val="center"/>
          </w:tcPr>
          <w:p w14:paraId="66D4C5C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30 - 40</w:t>
            </w:r>
          </w:p>
        </w:tc>
        <w:tc>
          <w:tcPr>
            <w:tcW w:w="1941" w:type="dxa"/>
            <w:tcBorders>
              <w:top w:val="single" w:sz="4" w:space="0" w:color="auto"/>
              <w:left w:val="single" w:sz="4" w:space="0" w:color="auto"/>
              <w:bottom w:val="single" w:sz="4" w:space="0" w:color="auto"/>
              <w:right w:val="single" w:sz="4" w:space="0" w:color="auto"/>
            </w:tcBorders>
            <w:vAlign w:val="center"/>
          </w:tcPr>
          <w:p w14:paraId="0BB387F5" w14:textId="77777777" w:rsidR="00E71C7F" w:rsidRPr="00040062" w:rsidRDefault="00E71C7F" w:rsidP="00040062">
            <w:pPr>
              <w:widowControl w:val="0"/>
              <w:jc w:val="center"/>
              <w:rPr>
                <w:rFonts w:ascii="Arial" w:hAnsi="Arial" w:cs="Arial"/>
                <w:lang w:val="ru-RU" w:eastAsia="ru-RU"/>
              </w:rPr>
            </w:pPr>
          </w:p>
        </w:tc>
      </w:tr>
      <w:tr w:rsidR="007929B9" w:rsidRPr="00040062" w14:paraId="7A049F75" w14:textId="77777777" w:rsidTr="008E2E78">
        <w:trPr>
          <w:trHeight w:val="196"/>
        </w:trPr>
        <w:tc>
          <w:tcPr>
            <w:tcW w:w="2903" w:type="dxa"/>
            <w:tcBorders>
              <w:top w:val="single" w:sz="4" w:space="0" w:color="auto"/>
              <w:left w:val="single" w:sz="4" w:space="0" w:color="auto"/>
              <w:bottom w:val="single" w:sz="4" w:space="0" w:color="auto"/>
              <w:right w:val="single" w:sz="4" w:space="0" w:color="auto"/>
            </w:tcBorders>
          </w:tcPr>
          <w:p w14:paraId="48C47AF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прочистки</w:t>
            </w:r>
          </w:p>
        </w:tc>
        <w:tc>
          <w:tcPr>
            <w:tcW w:w="1073" w:type="dxa"/>
            <w:vMerge/>
            <w:tcBorders>
              <w:top w:val="single" w:sz="4" w:space="0" w:color="auto"/>
              <w:left w:val="single" w:sz="4" w:space="0" w:color="auto"/>
              <w:bottom w:val="single" w:sz="4" w:space="0" w:color="auto"/>
              <w:right w:val="single" w:sz="4" w:space="0" w:color="auto"/>
            </w:tcBorders>
          </w:tcPr>
          <w:p w14:paraId="34AD72FA"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7D20B6A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6B0D5DE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0,5</w:t>
            </w:r>
          </w:p>
        </w:tc>
        <w:tc>
          <w:tcPr>
            <w:tcW w:w="1099" w:type="dxa"/>
            <w:tcBorders>
              <w:top w:val="single" w:sz="4" w:space="0" w:color="auto"/>
              <w:left w:val="single" w:sz="4" w:space="0" w:color="auto"/>
              <w:bottom w:val="single" w:sz="4" w:space="0" w:color="auto"/>
              <w:right w:val="single" w:sz="4" w:space="0" w:color="auto"/>
            </w:tcBorders>
            <w:vAlign w:val="center"/>
          </w:tcPr>
          <w:p w14:paraId="7AD8F46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50 - 60</w:t>
            </w:r>
          </w:p>
        </w:tc>
        <w:tc>
          <w:tcPr>
            <w:tcW w:w="1135" w:type="dxa"/>
            <w:tcBorders>
              <w:top w:val="single" w:sz="4" w:space="0" w:color="auto"/>
              <w:left w:val="single" w:sz="4" w:space="0" w:color="auto"/>
              <w:bottom w:val="single" w:sz="4" w:space="0" w:color="auto"/>
              <w:right w:val="single" w:sz="4" w:space="0" w:color="auto"/>
            </w:tcBorders>
            <w:vAlign w:val="center"/>
          </w:tcPr>
          <w:p w14:paraId="70262E1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30 - 35</w:t>
            </w:r>
          </w:p>
        </w:tc>
        <w:tc>
          <w:tcPr>
            <w:tcW w:w="1941" w:type="dxa"/>
            <w:tcBorders>
              <w:top w:val="single" w:sz="4" w:space="0" w:color="auto"/>
              <w:left w:val="single" w:sz="4" w:space="0" w:color="auto"/>
              <w:bottom w:val="single" w:sz="4" w:space="0" w:color="auto"/>
              <w:right w:val="single" w:sz="4" w:space="0" w:color="auto"/>
            </w:tcBorders>
            <w:vAlign w:val="center"/>
          </w:tcPr>
          <w:p w14:paraId="03C364F4" w14:textId="77777777" w:rsidR="00E71C7F" w:rsidRPr="00040062" w:rsidRDefault="00E71C7F" w:rsidP="00040062">
            <w:pPr>
              <w:widowControl w:val="0"/>
              <w:jc w:val="center"/>
              <w:rPr>
                <w:rFonts w:ascii="Arial" w:hAnsi="Arial" w:cs="Arial"/>
                <w:lang w:val="ru-RU" w:eastAsia="ru-RU"/>
              </w:rPr>
            </w:pPr>
          </w:p>
        </w:tc>
      </w:tr>
      <w:tr w:rsidR="007929B9" w:rsidRPr="00040062" w14:paraId="63489759" w14:textId="77777777" w:rsidTr="008E2E78">
        <w:trPr>
          <w:trHeight w:val="182"/>
        </w:trPr>
        <w:tc>
          <w:tcPr>
            <w:tcW w:w="2903" w:type="dxa"/>
            <w:tcBorders>
              <w:top w:val="single" w:sz="4" w:space="0" w:color="auto"/>
              <w:left w:val="single" w:sz="4" w:space="0" w:color="auto"/>
              <w:bottom w:val="single" w:sz="4" w:space="0" w:color="auto"/>
              <w:right w:val="single" w:sz="4" w:space="0" w:color="auto"/>
            </w:tcBorders>
          </w:tcPr>
          <w:p w14:paraId="1E663BE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tcPr>
          <w:p w14:paraId="5314ABB6"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5B0C580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039B035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6CDC6D9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50 - 60</w:t>
            </w:r>
          </w:p>
        </w:tc>
        <w:tc>
          <w:tcPr>
            <w:tcW w:w="1135" w:type="dxa"/>
            <w:tcBorders>
              <w:top w:val="single" w:sz="4" w:space="0" w:color="auto"/>
              <w:left w:val="single" w:sz="4" w:space="0" w:color="auto"/>
              <w:bottom w:val="single" w:sz="4" w:space="0" w:color="auto"/>
              <w:right w:val="single" w:sz="4" w:space="0" w:color="auto"/>
            </w:tcBorders>
            <w:vAlign w:val="center"/>
          </w:tcPr>
          <w:p w14:paraId="5F65D24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30 - 40</w:t>
            </w:r>
          </w:p>
        </w:tc>
        <w:tc>
          <w:tcPr>
            <w:tcW w:w="1941" w:type="dxa"/>
            <w:tcBorders>
              <w:top w:val="single" w:sz="4" w:space="0" w:color="auto"/>
              <w:left w:val="single" w:sz="4" w:space="0" w:color="auto"/>
              <w:bottom w:val="single" w:sz="4" w:space="0" w:color="auto"/>
              <w:right w:val="single" w:sz="4" w:space="0" w:color="auto"/>
            </w:tcBorders>
            <w:vAlign w:val="center"/>
          </w:tcPr>
          <w:p w14:paraId="60421C6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10 - 15</w:t>
            </w:r>
          </w:p>
        </w:tc>
      </w:tr>
      <w:tr w:rsidR="007929B9" w:rsidRPr="00040062" w14:paraId="1733415B" w14:textId="77777777" w:rsidTr="008E2E78">
        <w:trPr>
          <w:trHeight w:val="196"/>
        </w:trPr>
        <w:tc>
          <w:tcPr>
            <w:tcW w:w="2903" w:type="dxa"/>
            <w:tcBorders>
              <w:top w:val="single" w:sz="4" w:space="0" w:color="auto"/>
              <w:left w:val="single" w:sz="4" w:space="0" w:color="auto"/>
              <w:bottom w:val="single" w:sz="4" w:space="0" w:color="auto"/>
              <w:right w:val="single" w:sz="4" w:space="0" w:color="auto"/>
            </w:tcBorders>
          </w:tcPr>
          <w:p w14:paraId="72E31BC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Проходные рубки</w:t>
            </w:r>
          </w:p>
        </w:tc>
        <w:tc>
          <w:tcPr>
            <w:tcW w:w="1073" w:type="dxa"/>
            <w:vMerge/>
            <w:tcBorders>
              <w:top w:val="single" w:sz="4" w:space="0" w:color="auto"/>
              <w:left w:val="single" w:sz="4" w:space="0" w:color="auto"/>
              <w:bottom w:val="single" w:sz="4" w:space="0" w:color="auto"/>
              <w:right w:val="single" w:sz="4" w:space="0" w:color="auto"/>
            </w:tcBorders>
          </w:tcPr>
          <w:p w14:paraId="0DAE8BF3"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7C3BA22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16C8607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2029E5B0"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30 - 40</w:t>
            </w:r>
          </w:p>
        </w:tc>
        <w:tc>
          <w:tcPr>
            <w:tcW w:w="1135" w:type="dxa"/>
            <w:tcBorders>
              <w:top w:val="single" w:sz="4" w:space="0" w:color="auto"/>
              <w:left w:val="single" w:sz="4" w:space="0" w:color="auto"/>
              <w:bottom w:val="single" w:sz="4" w:space="0" w:color="auto"/>
              <w:right w:val="single" w:sz="4" w:space="0" w:color="auto"/>
            </w:tcBorders>
            <w:vAlign w:val="center"/>
          </w:tcPr>
          <w:p w14:paraId="025D61B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20 - 30</w:t>
            </w:r>
          </w:p>
        </w:tc>
        <w:tc>
          <w:tcPr>
            <w:tcW w:w="1941" w:type="dxa"/>
            <w:tcBorders>
              <w:top w:val="single" w:sz="4" w:space="0" w:color="auto"/>
              <w:left w:val="single" w:sz="4" w:space="0" w:color="auto"/>
              <w:bottom w:val="single" w:sz="4" w:space="0" w:color="auto"/>
              <w:right w:val="single" w:sz="4" w:space="0" w:color="auto"/>
            </w:tcBorders>
            <w:vAlign w:val="center"/>
          </w:tcPr>
          <w:p w14:paraId="537A559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w:t>
            </w:r>
          </w:p>
        </w:tc>
      </w:tr>
      <w:tr w:rsidR="007929B9" w:rsidRPr="00040062" w14:paraId="24FE491C" w14:textId="77777777" w:rsidTr="008E2E78">
        <w:trPr>
          <w:trHeight w:val="182"/>
        </w:trPr>
        <w:tc>
          <w:tcPr>
            <w:tcW w:w="2903" w:type="dxa"/>
            <w:tcBorders>
              <w:top w:val="single" w:sz="4" w:space="0" w:color="auto"/>
              <w:left w:val="single" w:sz="4" w:space="0" w:color="auto"/>
              <w:bottom w:val="single" w:sz="4" w:space="0" w:color="auto"/>
              <w:right w:val="single" w:sz="4" w:space="0" w:color="auto"/>
            </w:tcBorders>
          </w:tcPr>
          <w:p w14:paraId="245EF7F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переформирования</w:t>
            </w:r>
          </w:p>
        </w:tc>
        <w:tc>
          <w:tcPr>
            <w:tcW w:w="1073" w:type="dxa"/>
            <w:vMerge/>
            <w:tcBorders>
              <w:top w:val="single" w:sz="4" w:space="0" w:color="auto"/>
              <w:left w:val="single" w:sz="4" w:space="0" w:color="auto"/>
              <w:bottom w:val="single" w:sz="4" w:space="0" w:color="auto"/>
              <w:right w:val="single" w:sz="4" w:space="0" w:color="auto"/>
            </w:tcBorders>
          </w:tcPr>
          <w:p w14:paraId="6A5B38CF"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489F4FF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946" w:type="dxa"/>
            <w:tcBorders>
              <w:top w:val="single" w:sz="4" w:space="0" w:color="auto"/>
              <w:left w:val="single" w:sz="4" w:space="0" w:color="auto"/>
              <w:bottom w:val="single" w:sz="4" w:space="0" w:color="auto"/>
              <w:right w:val="single" w:sz="4" w:space="0" w:color="auto"/>
            </w:tcBorders>
            <w:vAlign w:val="center"/>
          </w:tcPr>
          <w:p w14:paraId="22CC813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0,5</w:t>
            </w:r>
          </w:p>
        </w:tc>
        <w:tc>
          <w:tcPr>
            <w:tcW w:w="1099" w:type="dxa"/>
            <w:tcBorders>
              <w:top w:val="single" w:sz="4" w:space="0" w:color="auto"/>
              <w:left w:val="single" w:sz="4" w:space="0" w:color="auto"/>
              <w:bottom w:val="single" w:sz="4" w:space="0" w:color="auto"/>
              <w:right w:val="single" w:sz="4" w:space="0" w:color="auto"/>
            </w:tcBorders>
            <w:vAlign w:val="center"/>
          </w:tcPr>
          <w:p w14:paraId="1A86E35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35</w:t>
            </w:r>
          </w:p>
        </w:tc>
        <w:tc>
          <w:tcPr>
            <w:tcW w:w="1135" w:type="dxa"/>
            <w:tcBorders>
              <w:top w:val="single" w:sz="4" w:space="0" w:color="auto"/>
              <w:left w:val="single" w:sz="4" w:space="0" w:color="auto"/>
              <w:bottom w:val="single" w:sz="4" w:space="0" w:color="auto"/>
              <w:right w:val="single" w:sz="4" w:space="0" w:color="auto"/>
            </w:tcBorders>
            <w:vAlign w:val="center"/>
          </w:tcPr>
          <w:p w14:paraId="43CB725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w:t>
            </w:r>
          </w:p>
        </w:tc>
        <w:tc>
          <w:tcPr>
            <w:tcW w:w="1941" w:type="dxa"/>
            <w:tcBorders>
              <w:top w:val="single" w:sz="4" w:space="0" w:color="auto"/>
              <w:left w:val="single" w:sz="4" w:space="0" w:color="auto"/>
              <w:bottom w:val="single" w:sz="4" w:space="0" w:color="auto"/>
              <w:right w:val="single" w:sz="4" w:space="0" w:color="auto"/>
            </w:tcBorders>
            <w:vAlign w:val="center"/>
          </w:tcPr>
          <w:p w14:paraId="6EED69B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w:t>
            </w:r>
          </w:p>
        </w:tc>
      </w:tr>
      <w:tr w:rsidR="007929B9" w:rsidRPr="00040062" w14:paraId="3362967E" w14:textId="77777777" w:rsidTr="008E2E78">
        <w:trPr>
          <w:trHeight w:val="196"/>
        </w:trPr>
        <w:tc>
          <w:tcPr>
            <w:tcW w:w="10044" w:type="dxa"/>
            <w:gridSpan w:val="7"/>
            <w:tcBorders>
              <w:top w:val="single" w:sz="4" w:space="0" w:color="auto"/>
              <w:left w:val="single" w:sz="4" w:space="0" w:color="auto"/>
              <w:bottom w:val="single" w:sz="4" w:space="0" w:color="auto"/>
              <w:right w:val="single" w:sz="4" w:space="0" w:color="auto"/>
            </w:tcBorders>
          </w:tcPr>
          <w:p w14:paraId="4A477BB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 Смешанные с лиственными в одном пологе (примесь лиственных 4 - 6 единиц)</w:t>
            </w:r>
          </w:p>
        </w:tc>
      </w:tr>
      <w:tr w:rsidR="007929B9" w:rsidRPr="00040062" w14:paraId="51B41420" w14:textId="77777777" w:rsidTr="008E2E78">
        <w:trPr>
          <w:trHeight w:val="182"/>
        </w:trPr>
        <w:tc>
          <w:tcPr>
            <w:tcW w:w="2903" w:type="dxa"/>
            <w:tcBorders>
              <w:top w:val="single" w:sz="4" w:space="0" w:color="auto"/>
              <w:left w:val="single" w:sz="4" w:space="0" w:color="auto"/>
              <w:bottom w:val="single" w:sz="4" w:space="0" w:color="auto"/>
              <w:right w:val="single" w:sz="4" w:space="0" w:color="auto"/>
            </w:tcBorders>
          </w:tcPr>
          <w:p w14:paraId="6834264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33AD6F1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15 - 20</w:t>
            </w:r>
          </w:p>
        </w:tc>
        <w:tc>
          <w:tcPr>
            <w:tcW w:w="946" w:type="dxa"/>
            <w:tcBorders>
              <w:top w:val="single" w:sz="4" w:space="0" w:color="auto"/>
              <w:left w:val="single" w:sz="4" w:space="0" w:color="auto"/>
              <w:bottom w:val="single" w:sz="4" w:space="0" w:color="auto"/>
              <w:right w:val="single" w:sz="4" w:space="0" w:color="auto"/>
            </w:tcBorders>
            <w:vAlign w:val="center"/>
          </w:tcPr>
          <w:p w14:paraId="1F8AFA5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31B32F5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422C75A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35 - 40</w:t>
            </w:r>
          </w:p>
        </w:tc>
        <w:tc>
          <w:tcPr>
            <w:tcW w:w="1135" w:type="dxa"/>
            <w:tcBorders>
              <w:top w:val="single" w:sz="4" w:space="0" w:color="auto"/>
              <w:left w:val="single" w:sz="4" w:space="0" w:color="auto"/>
              <w:bottom w:val="single" w:sz="4" w:space="0" w:color="auto"/>
              <w:right w:val="single" w:sz="4" w:space="0" w:color="auto"/>
            </w:tcBorders>
            <w:vAlign w:val="center"/>
          </w:tcPr>
          <w:p w14:paraId="3EAB297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20 - 25</w:t>
            </w:r>
          </w:p>
        </w:tc>
        <w:tc>
          <w:tcPr>
            <w:tcW w:w="1941" w:type="dxa"/>
            <w:tcBorders>
              <w:top w:val="single" w:sz="4" w:space="0" w:color="auto"/>
              <w:left w:val="single" w:sz="4" w:space="0" w:color="auto"/>
              <w:bottom w:val="single" w:sz="4" w:space="0" w:color="auto"/>
              <w:right w:val="single" w:sz="4" w:space="0" w:color="auto"/>
            </w:tcBorders>
            <w:vAlign w:val="center"/>
          </w:tcPr>
          <w:p w14:paraId="476390B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7 - 10</w:t>
            </w:r>
          </w:p>
        </w:tc>
      </w:tr>
      <w:tr w:rsidR="007929B9" w:rsidRPr="00040062" w14:paraId="509AA48C" w14:textId="77777777" w:rsidTr="008E2E78">
        <w:trPr>
          <w:trHeight w:val="196"/>
        </w:trPr>
        <w:tc>
          <w:tcPr>
            <w:tcW w:w="2903" w:type="dxa"/>
            <w:tcBorders>
              <w:top w:val="single" w:sz="4" w:space="0" w:color="auto"/>
              <w:left w:val="single" w:sz="4" w:space="0" w:color="auto"/>
              <w:bottom w:val="single" w:sz="4" w:space="0" w:color="auto"/>
              <w:right w:val="single" w:sz="4" w:space="0" w:color="auto"/>
            </w:tcBorders>
          </w:tcPr>
          <w:p w14:paraId="0474E05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прочистки</w:t>
            </w:r>
          </w:p>
        </w:tc>
        <w:tc>
          <w:tcPr>
            <w:tcW w:w="1073" w:type="dxa"/>
            <w:vMerge/>
            <w:tcBorders>
              <w:top w:val="single" w:sz="4" w:space="0" w:color="auto"/>
              <w:left w:val="single" w:sz="4" w:space="0" w:color="auto"/>
              <w:bottom w:val="single" w:sz="4" w:space="0" w:color="auto"/>
              <w:right w:val="single" w:sz="4" w:space="0" w:color="auto"/>
            </w:tcBorders>
          </w:tcPr>
          <w:p w14:paraId="12CE9BAF"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1B373FA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31918A30"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376F26D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30 - 40</w:t>
            </w:r>
          </w:p>
        </w:tc>
        <w:tc>
          <w:tcPr>
            <w:tcW w:w="1135" w:type="dxa"/>
            <w:tcBorders>
              <w:top w:val="single" w:sz="4" w:space="0" w:color="auto"/>
              <w:left w:val="single" w:sz="4" w:space="0" w:color="auto"/>
              <w:bottom w:val="single" w:sz="4" w:space="0" w:color="auto"/>
              <w:right w:val="single" w:sz="4" w:space="0" w:color="auto"/>
            </w:tcBorders>
            <w:vAlign w:val="center"/>
          </w:tcPr>
          <w:p w14:paraId="3E31999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25 - 30</w:t>
            </w:r>
          </w:p>
        </w:tc>
        <w:tc>
          <w:tcPr>
            <w:tcW w:w="1941" w:type="dxa"/>
            <w:tcBorders>
              <w:top w:val="single" w:sz="4" w:space="0" w:color="auto"/>
              <w:left w:val="single" w:sz="4" w:space="0" w:color="auto"/>
              <w:bottom w:val="single" w:sz="4" w:space="0" w:color="auto"/>
              <w:right w:val="single" w:sz="4" w:space="0" w:color="auto"/>
            </w:tcBorders>
            <w:vAlign w:val="center"/>
          </w:tcPr>
          <w:p w14:paraId="0FDDF20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7 - 10</w:t>
            </w:r>
          </w:p>
        </w:tc>
      </w:tr>
      <w:tr w:rsidR="007929B9" w:rsidRPr="00040062" w14:paraId="652B4992" w14:textId="77777777" w:rsidTr="008E2E78">
        <w:trPr>
          <w:trHeight w:val="182"/>
        </w:trPr>
        <w:tc>
          <w:tcPr>
            <w:tcW w:w="2903" w:type="dxa"/>
            <w:tcBorders>
              <w:top w:val="single" w:sz="4" w:space="0" w:color="auto"/>
              <w:left w:val="single" w:sz="4" w:space="0" w:color="auto"/>
              <w:bottom w:val="single" w:sz="4" w:space="0" w:color="auto"/>
              <w:right w:val="single" w:sz="4" w:space="0" w:color="auto"/>
            </w:tcBorders>
          </w:tcPr>
          <w:p w14:paraId="57A77CE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tcPr>
          <w:p w14:paraId="4F7089C8"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2B6296E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0043B5D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40A3F37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25 - 30</w:t>
            </w:r>
          </w:p>
        </w:tc>
        <w:tc>
          <w:tcPr>
            <w:tcW w:w="1135" w:type="dxa"/>
            <w:tcBorders>
              <w:top w:val="single" w:sz="4" w:space="0" w:color="auto"/>
              <w:left w:val="single" w:sz="4" w:space="0" w:color="auto"/>
              <w:bottom w:val="single" w:sz="4" w:space="0" w:color="auto"/>
              <w:right w:val="single" w:sz="4" w:space="0" w:color="auto"/>
            </w:tcBorders>
            <w:vAlign w:val="center"/>
          </w:tcPr>
          <w:p w14:paraId="6CBFE77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20 - 25</w:t>
            </w:r>
          </w:p>
        </w:tc>
        <w:tc>
          <w:tcPr>
            <w:tcW w:w="1941" w:type="dxa"/>
            <w:tcBorders>
              <w:top w:val="single" w:sz="4" w:space="0" w:color="auto"/>
              <w:left w:val="single" w:sz="4" w:space="0" w:color="auto"/>
              <w:bottom w:val="single" w:sz="4" w:space="0" w:color="auto"/>
              <w:right w:val="single" w:sz="4" w:space="0" w:color="auto"/>
            </w:tcBorders>
            <w:vAlign w:val="center"/>
          </w:tcPr>
          <w:p w14:paraId="191F69D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10 - 15</w:t>
            </w:r>
          </w:p>
        </w:tc>
      </w:tr>
      <w:tr w:rsidR="007929B9" w:rsidRPr="00040062" w14:paraId="47BBC319" w14:textId="77777777" w:rsidTr="008E2E78">
        <w:trPr>
          <w:trHeight w:val="196"/>
        </w:trPr>
        <w:tc>
          <w:tcPr>
            <w:tcW w:w="2903" w:type="dxa"/>
            <w:tcBorders>
              <w:top w:val="single" w:sz="4" w:space="0" w:color="auto"/>
              <w:left w:val="single" w:sz="4" w:space="0" w:color="auto"/>
              <w:bottom w:val="single" w:sz="4" w:space="0" w:color="auto"/>
              <w:right w:val="single" w:sz="4" w:space="0" w:color="auto"/>
            </w:tcBorders>
          </w:tcPr>
          <w:p w14:paraId="48B24D4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Проходные рубки</w:t>
            </w:r>
          </w:p>
        </w:tc>
        <w:tc>
          <w:tcPr>
            <w:tcW w:w="1073" w:type="dxa"/>
            <w:vMerge/>
            <w:tcBorders>
              <w:top w:val="single" w:sz="4" w:space="0" w:color="auto"/>
              <w:left w:val="single" w:sz="4" w:space="0" w:color="auto"/>
              <w:bottom w:val="single" w:sz="4" w:space="0" w:color="auto"/>
              <w:right w:val="single" w:sz="4" w:space="0" w:color="auto"/>
            </w:tcBorders>
          </w:tcPr>
          <w:p w14:paraId="7B4BF542"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2C0CDBF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045F574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58A49370"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30 - 35</w:t>
            </w:r>
          </w:p>
        </w:tc>
        <w:tc>
          <w:tcPr>
            <w:tcW w:w="1135" w:type="dxa"/>
            <w:tcBorders>
              <w:top w:val="single" w:sz="4" w:space="0" w:color="auto"/>
              <w:left w:val="single" w:sz="4" w:space="0" w:color="auto"/>
              <w:bottom w:val="single" w:sz="4" w:space="0" w:color="auto"/>
              <w:right w:val="single" w:sz="4" w:space="0" w:color="auto"/>
            </w:tcBorders>
            <w:vAlign w:val="center"/>
          </w:tcPr>
          <w:p w14:paraId="3CB91C8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20 - 25</w:t>
            </w:r>
          </w:p>
        </w:tc>
        <w:tc>
          <w:tcPr>
            <w:tcW w:w="1941" w:type="dxa"/>
            <w:tcBorders>
              <w:top w:val="single" w:sz="4" w:space="0" w:color="auto"/>
              <w:left w:val="single" w:sz="4" w:space="0" w:color="auto"/>
              <w:bottom w:val="single" w:sz="4" w:space="0" w:color="auto"/>
              <w:right w:val="single" w:sz="4" w:space="0" w:color="auto"/>
            </w:tcBorders>
            <w:vAlign w:val="center"/>
          </w:tcPr>
          <w:p w14:paraId="248970D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w:t>
            </w:r>
          </w:p>
        </w:tc>
      </w:tr>
      <w:tr w:rsidR="007929B9" w:rsidRPr="00040062" w14:paraId="563016A3" w14:textId="77777777" w:rsidTr="008E2E78">
        <w:trPr>
          <w:trHeight w:val="182"/>
        </w:trPr>
        <w:tc>
          <w:tcPr>
            <w:tcW w:w="10044" w:type="dxa"/>
            <w:gridSpan w:val="7"/>
            <w:tcBorders>
              <w:top w:val="single" w:sz="4" w:space="0" w:color="auto"/>
              <w:left w:val="single" w:sz="4" w:space="0" w:color="auto"/>
              <w:bottom w:val="single" w:sz="4" w:space="0" w:color="auto"/>
              <w:right w:val="single" w:sz="4" w:space="0" w:color="auto"/>
            </w:tcBorders>
          </w:tcPr>
          <w:p w14:paraId="093876B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 Чистые с примесью лиственных пород до 2 единиц</w:t>
            </w:r>
          </w:p>
        </w:tc>
      </w:tr>
      <w:tr w:rsidR="007929B9" w:rsidRPr="00040062" w14:paraId="138EAAFA" w14:textId="77777777" w:rsidTr="008E2E78">
        <w:trPr>
          <w:trHeight w:val="196"/>
        </w:trPr>
        <w:tc>
          <w:tcPr>
            <w:tcW w:w="2903" w:type="dxa"/>
            <w:tcBorders>
              <w:top w:val="single" w:sz="4" w:space="0" w:color="auto"/>
              <w:left w:val="single" w:sz="4" w:space="0" w:color="auto"/>
              <w:bottom w:val="single" w:sz="4" w:space="0" w:color="auto"/>
              <w:right w:val="single" w:sz="4" w:space="0" w:color="auto"/>
            </w:tcBorders>
          </w:tcPr>
          <w:p w14:paraId="0DE14D3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осветления</w:t>
            </w:r>
          </w:p>
        </w:tc>
        <w:tc>
          <w:tcPr>
            <w:tcW w:w="1073" w:type="dxa"/>
            <w:vMerge w:val="restart"/>
            <w:tcBorders>
              <w:top w:val="single" w:sz="4" w:space="0" w:color="auto"/>
              <w:left w:val="single" w:sz="4" w:space="0" w:color="auto"/>
              <w:bottom w:val="single" w:sz="4" w:space="0" w:color="auto"/>
              <w:right w:val="single" w:sz="4" w:space="0" w:color="auto"/>
            </w:tcBorders>
            <w:vAlign w:val="center"/>
          </w:tcPr>
          <w:p w14:paraId="175C4DA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20 - 25</w:t>
            </w:r>
          </w:p>
        </w:tc>
        <w:tc>
          <w:tcPr>
            <w:tcW w:w="6068" w:type="dxa"/>
            <w:gridSpan w:val="5"/>
            <w:tcBorders>
              <w:top w:val="single" w:sz="4" w:space="0" w:color="auto"/>
              <w:left w:val="single" w:sz="4" w:space="0" w:color="auto"/>
              <w:bottom w:val="single" w:sz="4" w:space="0" w:color="auto"/>
              <w:right w:val="single" w:sz="4" w:space="0" w:color="auto"/>
            </w:tcBorders>
            <w:vAlign w:val="center"/>
          </w:tcPr>
          <w:p w14:paraId="4B1C30F3" w14:textId="77777777" w:rsidR="00E71C7F" w:rsidRPr="00040062" w:rsidRDefault="00E47E9B" w:rsidP="00040062">
            <w:pPr>
              <w:widowControl w:val="0"/>
              <w:rPr>
                <w:rFonts w:ascii="Arial" w:hAnsi="Arial" w:cs="Arial"/>
                <w:lang w:val="ru-RU" w:eastAsia="ru-RU"/>
              </w:rPr>
            </w:pPr>
            <w:r w:rsidRPr="00040062">
              <w:rPr>
                <w:rFonts w:ascii="Arial" w:hAnsi="Arial" w:cs="Arial"/>
                <w:lang w:val="ru-RU" w:eastAsia="ru-RU"/>
              </w:rPr>
              <w:t>Рубки осветления не проводятся</w:t>
            </w:r>
          </w:p>
        </w:tc>
      </w:tr>
      <w:tr w:rsidR="007929B9" w:rsidRPr="00040062" w14:paraId="5779D6E5" w14:textId="77777777" w:rsidTr="008E2E78">
        <w:trPr>
          <w:trHeight w:val="182"/>
        </w:trPr>
        <w:tc>
          <w:tcPr>
            <w:tcW w:w="2903" w:type="dxa"/>
            <w:tcBorders>
              <w:top w:val="single" w:sz="4" w:space="0" w:color="auto"/>
              <w:left w:val="single" w:sz="4" w:space="0" w:color="auto"/>
              <w:bottom w:val="single" w:sz="4" w:space="0" w:color="auto"/>
              <w:right w:val="single" w:sz="4" w:space="0" w:color="auto"/>
            </w:tcBorders>
          </w:tcPr>
          <w:p w14:paraId="6342045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прочистки</w:t>
            </w:r>
          </w:p>
        </w:tc>
        <w:tc>
          <w:tcPr>
            <w:tcW w:w="1073" w:type="dxa"/>
            <w:vMerge/>
            <w:tcBorders>
              <w:top w:val="single" w:sz="4" w:space="0" w:color="auto"/>
              <w:left w:val="single" w:sz="4" w:space="0" w:color="auto"/>
              <w:bottom w:val="single" w:sz="4" w:space="0" w:color="auto"/>
              <w:right w:val="single" w:sz="4" w:space="0" w:color="auto"/>
            </w:tcBorders>
          </w:tcPr>
          <w:p w14:paraId="76ADA7C4"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7F09F77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w:t>
            </w:r>
          </w:p>
        </w:tc>
        <w:tc>
          <w:tcPr>
            <w:tcW w:w="946" w:type="dxa"/>
            <w:tcBorders>
              <w:top w:val="single" w:sz="4" w:space="0" w:color="auto"/>
              <w:left w:val="single" w:sz="4" w:space="0" w:color="auto"/>
              <w:bottom w:val="single" w:sz="4" w:space="0" w:color="auto"/>
              <w:right w:val="single" w:sz="4" w:space="0" w:color="auto"/>
            </w:tcBorders>
            <w:vAlign w:val="center"/>
          </w:tcPr>
          <w:p w14:paraId="3C66CA5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1099" w:type="dxa"/>
            <w:tcBorders>
              <w:top w:val="single" w:sz="4" w:space="0" w:color="auto"/>
              <w:left w:val="single" w:sz="4" w:space="0" w:color="auto"/>
              <w:bottom w:val="single" w:sz="4" w:space="0" w:color="auto"/>
              <w:right w:val="single" w:sz="4" w:space="0" w:color="auto"/>
            </w:tcBorders>
            <w:vAlign w:val="center"/>
          </w:tcPr>
          <w:p w14:paraId="4E6C9A0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25 - 30</w:t>
            </w:r>
          </w:p>
        </w:tc>
        <w:tc>
          <w:tcPr>
            <w:tcW w:w="1135" w:type="dxa"/>
            <w:tcBorders>
              <w:top w:val="single" w:sz="4" w:space="0" w:color="auto"/>
              <w:left w:val="single" w:sz="4" w:space="0" w:color="auto"/>
              <w:bottom w:val="single" w:sz="4" w:space="0" w:color="auto"/>
              <w:right w:val="single" w:sz="4" w:space="0" w:color="auto"/>
            </w:tcBorders>
            <w:vAlign w:val="center"/>
          </w:tcPr>
          <w:p w14:paraId="375D1FF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40 - 50</w:t>
            </w:r>
          </w:p>
        </w:tc>
        <w:tc>
          <w:tcPr>
            <w:tcW w:w="1941" w:type="dxa"/>
            <w:tcBorders>
              <w:top w:val="single" w:sz="4" w:space="0" w:color="auto"/>
              <w:left w:val="single" w:sz="4" w:space="0" w:color="auto"/>
              <w:bottom w:val="single" w:sz="4" w:space="0" w:color="auto"/>
              <w:right w:val="single" w:sz="4" w:space="0" w:color="auto"/>
            </w:tcBorders>
            <w:vAlign w:val="center"/>
          </w:tcPr>
          <w:p w14:paraId="0AA0D78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w:t>
            </w:r>
          </w:p>
        </w:tc>
      </w:tr>
      <w:tr w:rsidR="007929B9" w:rsidRPr="00040062" w14:paraId="6D7C9322" w14:textId="77777777" w:rsidTr="008E2E78">
        <w:trPr>
          <w:trHeight w:val="196"/>
        </w:trPr>
        <w:tc>
          <w:tcPr>
            <w:tcW w:w="2903" w:type="dxa"/>
            <w:tcBorders>
              <w:top w:val="single" w:sz="4" w:space="0" w:color="auto"/>
              <w:left w:val="single" w:sz="4" w:space="0" w:color="auto"/>
              <w:bottom w:val="single" w:sz="4" w:space="0" w:color="auto"/>
              <w:right w:val="single" w:sz="4" w:space="0" w:color="auto"/>
            </w:tcBorders>
          </w:tcPr>
          <w:p w14:paraId="7836028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прореживания</w:t>
            </w:r>
          </w:p>
        </w:tc>
        <w:tc>
          <w:tcPr>
            <w:tcW w:w="1073" w:type="dxa"/>
            <w:vMerge/>
            <w:tcBorders>
              <w:top w:val="single" w:sz="4" w:space="0" w:color="auto"/>
              <w:left w:val="single" w:sz="4" w:space="0" w:color="auto"/>
              <w:bottom w:val="single" w:sz="4" w:space="0" w:color="auto"/>
              <w:right w:val="single" w:sz="4" w:space="0" w:color="auto"/>
            </w:tcBorders>
          </w:tcPr>
          <w:p w14:paraId="4B0AFD9B"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7FB00F20"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0,9</w:t>
            </w:r>
          </w:p>
        </w:tc>
        <w:tc>
          <w:tcPr>
            <w:tcW w:w="946" w:type="dxa"/>
            <w:tcBorders>
              <w:top w:val="single" w:sz="4" w:space="0" w:color="auto"/>
              <w:left w:val="single" w:sz="4" w:space="0" w:color="auto"/>
              <w:bottom w:val="single" w:sz="4" w:space="0" w:color="auto"/>
              <w:right w:val="single" w:sz="4" w:space="0" w:color="auto"/>
            </w:tcBorders>
            <w:vAlign w:val="center"/>
          </w:tcPr>
          <w:p w14:paraId="20414D7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1099" w:type="dxa"/>
            <w:tcBorders>
              <w:top w:val="single" w:sz="4" w:space="0" w:color="auto"/>
              <w:left w:val="single" w:sz="4" w:space="0" w:color="auto"/>
              <w:bottom w:val="single" w:sz="4" w:space="0" w:color="auto"/>
              <w:right w:val="single" w:sz="4" w:space="0" w:color="auto"/>
            </w:tcBorders>
            <w:vAlign w:val="center"/>
          </w:tcPr>
          <w:p w14:paraId="0444A39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20 - 30</w:t>
            </w:r>
          </w:p>
        </w:tc>
        <w:tc>
          <w:tcPr>
            <w:tcW w:w="1135" w:type="dxa"/>
            <w:tcBorders>
              <w:top w:val="single" w:sz="4" w:space="0" w:color="auto"/>
              <w:left w:val="single" w:sz="4" w:space="0" w:color="auto"/>
              <w:bottom w:val="single" w:sz="4" w:space="0" w:color="auto"/>
              <w:right w:val="single" w:sz="4" w:space="0" w:color="auto"/>
            </w:tcBorders>
            <w:vAlign w:val="center"/>
          </w:tcPr>
          <w:p w14:paraId="5845CDB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30 - 40</w:t>
            </w:r>
          </w:p>
        </w:tc>
        <w:tc>
          <w:tcPr>
            <w:tcW w:w="1941" w:type="dxa"/>
            <w:tcBorders>
              <w:top w:val="single" w:sz="4" w:space="0" w:color="auto"/>
              <w:left w:val="single" w:sz="4" w:space="0" w:color="auto"/>
              <w:bottom w:val="single" w:sz="4" w:space="0" w:color="auto"/>
              <w:right w:val="single" w:sz="4" w:space="0" w:color="auto"/>
            </w:tcBorders>
            <w:vAlign w:val="center"/>
          </w:tcPr>
          <w:p w14:paraId="08F3011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10 - 15</w:t>
            </w:r>
          </w:p>
        </w:tc>
      </w:tr>
      <w:tr w:rsidR="007929B9" w:rsidRPr="00040062" w14:paraId="01A3F149" w14:textId="77777777" w:rsidTr="008E2E78">
        <w:trPr>
          <w:trHeight w:val="182"/>
        </w:trPr>
        <w:tc>
          <w:tcPr>
            <w:tcW w:w="2903" w:type="dxa"/>
            <w:tcBorders>
              <w:top w:val="single" w:sz="4" w:space="0" w:color="auto"/>
              <w:left w:val="single" w:sz="4" w:space="0" w:color="auto"/>
              <w:bottom w:val="single" w:sz="4" w:space="0" w:color="auto"/>
              <w:right w:val="single" w:sz="4" w:space="0" w:color="auto"/>
            </w:tcBorders>
          </w:tcPr>
          <w:p w14:paraId="5F2574C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Проходные рубки</w:t>
            </w:r>
          </w:p>
        </w:tc>
        <w:tc>
          <w:tcPr>
            <w:tcW w:w="1073" w:type="dxa"/>
            <w:vMerge/>
            <w:tcBorders>
              <w:top w:val="single" w:sz="4" w:space="0" w:color="auto"/>
              <w:left w:val="single" w:sz="4" w:space="0" w:color="auto"/>
              <w:bottom w:val="single" w:sz="4" w:space="0" w:color="auto"/>
              <w:right w:val="single" w:sz="4" w:space="0" w:color="auto"/>
            </w:tcBorders>
          </w:tcPr>
          <w:p w14:paraId="3AFD4EF5" w14:textId="77777777" w:rsidR="00E71C7F" w:rsidRPr="00040062" w:rsidRDefault="00E71C7F" w:rsidP="00040062">
            <w:pPr>
              <w:widowControl w:val="0"/>
              <w:jc w:val="center"/>
              <w:rPr>
                <w:rFonts w:ascii="Arial" w:hAnsi="Arial" w:cs="Arial"/>
                <w:lang w:val="ru-RU" w:eastAsia="ru-RU"/>
              </w:rPr>
            </w:pPr>
          </w:p>
        </w:tc>
        <w:tc>
          <w:tcPr>
            <w:tcW w:w="946" w:type="dxa"/>
            <w:tcBorders>
              <w:top w:val="single" w:sz="4" w:space="0" w:color="auto"/>
              <w:left w:val="single" w:sz="4" w:space="0" w:color="auto"/>
              <w:bottom w:val="single" w:sz="4" w:space="0" w:color="auto"/>
              <w:right w:val="single" w:sz="4" w:space="0" w:color="auto"/>
            </w:tcBorders>
            <w:vAlign w:val="center"/>
          </w:tcPr>
          <w:p w14:paraId="22CAD8F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46" w:type="dxa"/>
            <w:tcBorders>
              <w:top w:val="single" w:sz="4" w:space="0" w:color="auto"/>
              <w:left w:val="single" w:sz="4" w:space="0" w:color="auto"/>
              <w:bottom w:val="single" w:sz="4" w:space="0" w:color="auto"/>
              <w:right w:val="single" w:sz="4" w:space="0" w:color="auto"/>
            </w:tcBorders>
            <w:vAlign w:val="center"/>
          </w:tcPr>
          <w:p w14:paraId="5AF2F61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1099" w:type="dxa"/>
            <w:tcBorders>
              <w:top w:val="single" w:sz="4" w:space="0" w:color="auto"/>
              <w:left w:val="single" w:sz="4" w:space="0" w:color="auto"/>
              <w:bottom w:val="single" w:sz="4" w:space="0" w:color="auto"/>
              <w:right w:val="single" w:sz="4" w:space="0" w:color="auto"/>
            </w:tcBorders>
            <w:vAlign w:val="center"/>
          </w:tcPr>
          <w:p w14:paraId="35D6BEB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20 - 30</w:t>
            </w:r>
          </w:p>
        </w:tc>
        <w:tc>
          <w:tcPr>
            <w:tcW w:w="1135" w:type="dxa"/>
            <w:tcBorders>
              <w:top w:val="single" w:sz="4" w:space="0" w:color="auto"/>
              <w:left w:val="single" w:sz="4" w:space="0" w:color="auto"/>
              <w:bottom w:val="single" w:sz="4" w:space="0" w:color="auto"/>
              <w:right w:val="single" w:sz="4" w:space="0" w:color="auto"/>
            </w:tcBorders>
            <w:vAlign w:val="center"/>
          </w:tcPr>
          <w:p w14:paraId="0A5E8850"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20 - 30</w:t>
            </w:r>
          </w:p>
        </w:tc>
        <w:tc>
          <w:tcPr>
            <w:tcW w:w="1941" w:type="dxa"/>
            <w:tcBorders>
              <w:top w:val="single" w:sz="4" w:space="0" w:color="auto"/>
              <w:left w:val="single" w:sz="4" w:space="0" w:color="auto"/>
              <w:bottom w:val="single" w:sz="4" w:space="0" w:color="auto"/>
              <w:right w:val="single" w:sz="4" w:space="0" w:color="auto"/>
            </w:tcBorders>
            <w:vAlign w:val="center"/>
          </w:tcPr>
          <w:p w14:paraId="67A009C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15 - 20</w:t>
            </w:r>
          </w:p>
        </w:tc>
      </w:tr>
    </w:tbl>
    <w:p w14:paraId="096C36C5" w14:textId="77777777" w:rsidR="00E71C7F" w:rsidRPr="00040062" w:rsidRDefault="00E71C7F" w:rsidP="00040062">
      <w:pPr>
        <w:jc w:val="both"/>
        <w:rPr>
          <w:rFonts w:ascii="Arial" w:hAnsi="Arial" w:cs="Arial"/>
          <w:lang w:val="ru-RU" w:eastAsia="ru-RU"/>
        </w:rPr>
      </w:pPr>
    </w:p>
    <w:p w14:paraId="177DCE5B" w14:textId="77777777" w:rsidR="00E71C7F" w:rsidRPr="00040062" w:rsidRDefault="00E47E9B" w:rsidP="00040062">
      <w:pPr>
        <w:jc w:val="both"/>
        <w:rPr>
          <w:rFonts w:ascii="Arial" w:hAnsi="Arial" w:cs="Arial"/>
          <w:lang w:val="ru-RU" w:eastAsia="ru-RU"/>
        </w:rPr>
      </w:pPr>
      <w:r w:rsidRPr="00040062">
        <w:rPr>
          <w:rFonts w:ascii="Arial" w:hAnsi="Arial" w:cs="Arial"/>
          <w:lang w:val="ru-RU" w:eastAsia="ru-RU"/>
        </w:rPr>
        <w:t>Примечание: в насаждениях, ранее пройденных уходами, а также произрастающих на склонах южной и юго-восточной экспозиций, на влажных и сырых почвах интенсивность рубок снижают на 10 - 15%.</w:t>
      </w:r>
    </w:p>
    <w:p w14:paraId="50622D2C" w14:textId="77777777" w:rsidR="00E71C7F" w:rsidRPr="00040062" w:rsidRDefault="00E47E9B" w:rsidP="00040062">
      <w:pPr>
        <w:jc w:val="both"/>
        <w:rPr>
          <w:rFonts w:ascii="Arial" w:hAnsi="Arial" w:cs="Arial"/>
          <w:lang w:val="ru-RU" w:eastAsia="ru-RU"/>
        </w:rPr>
      </w:pPr>
      <w:r w:rsidRPr="00040062">
        <w:rPr>
          <w:rFonts w:ascii="Arial" w:hAnsi="Arial" w:cs="Arial"/>
          <w:lang w:val="ru-RU" w:eastAsia="ru-RU"/>
        </w:rPr>
        <w:br w:type="page"/>
      </w:r>
    </w:p>
    <w:p w14:paraId="616BC457" w14:textId="77777777" w:rsidR="00E71C7F" w:rsidRPr="00040062" w:rsidRDefault="00E47E9B" w:rsidP="00040062">
      <w:pPr>
        <w:widowControl w:val="0"/>
        <w:jc w:val="center"/>
        <w:rPr>
          <w:rFonts w:ascii="Arial" w:hAnsi="Arial" w:cs="Arial"/>
          <w:b/>
          <w:bCs/>
          <w:lang w:val="ru-RU" w:eastAsia="ru-RU"/>
        </w:rPr>
      </w:pPr>
      <w:r w:rsidRPr="00040062">
        <w:rPr>
          <w:rFonts w:ascii="Arial" w:hAnsi="Arial" w:cs="Arial"/>
          <w:b/>
          <w:bCs/>
          <w:lang w:val="ru-RU" w:eastAsia="ru-RU"/>
        </w:rPr>
        <w:t>Нормативы</w:t>
      </w:r>
    </w:p>
    <w:p w14:paraId="7E582D8B" w14:textId="77777777" w:rsidR="00E71C7F" w:rsidRPr="00040062" w:rsidRDefault="00E47E9B" w:rsidP="00040062">
      <w:pPr>
        <w:widowControl w:val="0"/>
        <w:jc w:val="center"/>
        <w:rPr>
          <w:rFonts w:ascii="Arial" w:hAnsi="Arial" w:cs="Arial"/>
          <w:b/>
          <w:bCs/>
          <w:lang w:val="ru-RU" w:eastAsia="ru-RU"/>
        </w:rPr>
      </w:pPr>
      <w:r w:rsidRPr="00040062">
        <w:rPr>
          <w:rFonts w:ascii="Arial" w:hAnsi="Arial" w:cs="Arial"/>
          <w:b/>
          <w:bCs/>
          <w:lang w:val="ru-RU" w:eastAsia="ru-RU"/>
        </w:rPr>
        <w:t>рубок, проводимых в целях ухода за лесными насаждениями,</w:t>
      </w:r>
    </w:p>
    <w:p w14:paraId="17D83BF0" w14:textId="77777777" w:rsidR="00E71C7F" w:rsidRPr="00040062" w:rsidRDefault="00E47E9B" w:rsidP="00040062">
      <w:pPr>
        <w:widowControl w:val="0"/>
        <w:jc w:val="center"/>
        <w:rPr>
          <w:rFonts w:ascii="Arial" w:hAnsi="Arial" w:cs="Arial"/>
          <w:b/>
          <w:bCs/>
          <w:lang w:val="ru-RU" w:eastAsia="ru-RU"/>
        </w:rPr>
      </w:pPr>
      <w:r w:rsidRPr="00040062">
        <w:rPr>
          <w:rFonts w:ascii="Arial" w:hAnsi="Arial" w:cs="Arial"/>
          <w:b/>
          <w:bCs/>
          <w:lang w:val="ru-RU" w:eastAsia="ru-RU"/>
        </w:rPr>
        <w:t>при формировании лиственничных и сосновых насаждений</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4"/>
        <w:gridCol w:w="1456"/>
        <w:gridCol w:w="964"/>
        <w:gridCol w:w="680"/>
        <w:gridCol w:w="907"/>
        <w:gridCol w:w="907"/>
        <w:gridCol w:w="1020"/>
        <w:gridCol w:w="964"/>
      </w:tblGrid>
      <w:tr w:rsidR="007929B9" w:rsidRPr="00040062" w14:paraId="39FD41A2" w14:textId="77777777" w:rsidTr="008E2E78">
        <w:tc>
          <w:tcPr>
            <w:tcW w:w="2104" w:type="dxa"/>
            <w:vMerge w:val="restart"/>
            <w:tcBorders>
              <w:top w:val="single" w:sz="4" w:space="0" w:color="auto"/>
              <w:left w:val="single" w:sz="4" w:space="0" w:color="auto"/>
              <w:bottom w:val="single" w:sz="4" w:space="0" w:color="auto"/>
              <w:right w:val="single" w:sz="4" w:space="0" w:color="auto"/>
            </w:tcBorders>
          </w:tcPr>
          <w:p w14:paraId="5D80253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Виды рубок лесных насаждений, проводимых в целях ухода за лесными насаждениями</w:t>
            </w:r>
          </w:p>
        </w:tc>
        <w:tc>
          <w:tcPr>
            <w:tcW w:w="1456" w:type="dxa"/>
            <w:vMerge w:val="restart"/>
            <w:tcBorders>
              <w:top w:val="single" w:sz="4" w:space="0" w:color="auto"/>
              <w:left w:val="single" w:sz="4" w:space="0" w:color="auto"/>
              <w:bottom w:val="single" w:sz="4" w:space="0" w:color="auto"/>
              <w:right w:val="single" w:sz="4" w:space="0" w:color="auto"/>
            </w:tcBorders>
          </w:tcPr>
          <w:p w14:paraId="18200C8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Группы насаждений</w:t>
            </w:r>
          </w:p>
        </w:tc>
        <w:tc>
          <w:tcPr>
            <w:tcW w:w="964" w:type="dxa"/>
            <w:vMerge w:val="restart"/>
            <w:tcBorders>
              <w:top w:val="single" w:sz="4" w:space="0" w:color="auto"/>
              <w:left w:val="single" w:sz="4" w:space="0" w:color="auto"/>
              <w:bottom w:val="single" w:sz="4" w:space="0" w:color="auto"/>
              <w:right w:val="single" w:sz="4" w:space="0" w:color="auto"/>
            </w:tcBorders>
          </w:tcPr>
          <w:p w14:paraId="208CE88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Возраст ухода, лет</w:t>
            </w:r>
          </w:p>
        </w:tc>
        <w:tc>
          <w:tcPr>
            <w:tcW w:w="1587" w:type="dxa"/>
            <w:gridSpan w:val="2"/>
            <w:tcBorders>
              <w:top w:val="single" w:sz="4" w:space="0" w:color="auto"/>
              <w:left w:val="single" w:sz="4" w:space="0" w:color="auto"/>
              <w:bottom w:val="single" w:sz="4" w:space="0" w:color="auto"/>
              <w:right w:val="single" w:sz="4" w:space="0" w:color="auto"/>
            </w:tcBorders>
          </w:tcPr>
          <w:p w14:paraId="58C0CB2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Минимальная полнота (сомкнутость)</w:t>
            </w:r>
          </w:p>
        </w:tc>
        <w:tc>
          <w:tcPr>
            <w:tcW w:w="1927" w:type="dxa"/>
            <w:gridSpan w:val="2"/>
            <w:tcBorders>
              <w:top w:val="single" w:sz="4" w:space="0" w:color="auto"/>
              <w:left w:val="single" w:sz="4" w:space="0" w:color="auto"/>
              <w:bottom w:val="single" w:sz="4" w:space="0" w:color="auto"/>
              <w:right w:val="single" w:sz="4" w:space="0" w:color="auto"/>
            </w:tcBorders>
          </w:tcPr>
          <w:p w14:paraId="773E374F"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Интенсивность рубки, %</w:t>
            </w:r>
          </w:p>
        </w:tc>
        <w:tc>
          <w:tcPr>
            <w:tcW w:w="964" w:type="dxa"/>
            <w:vMerge w:val="restart"/>
            <w:tcBorders>
              <w:top w:val="single" w:sz="4" w:space="0" w:color="auto"/>
              <w:left w:val="single" w:sz="4" w:space="0" w:color="auto"/>
              <w:bottom w:val="single" w:sz="4" w:space="0" w:color="auto"/>
              <w:right w:val="single" w:sz="4" w:space="0" w:color="auto"/>
            </w:tcBorders>
          </w:tcPr>
          <w:p w14:paraId="28DCCEF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Повторяемость, лет</w:t>
            </w:r>
          </w:p>
        </w:tc>
      </w:tr>
      <w:tr w:rsidR="007929B9" w:rsidRPr="00040062" w14:paraId="720F823B" w14:textId="77777777" w:rsidTr="008E2E78">
        <w:tc>
          <w:tcPr>
            <w:tcW w:w="2104" w:type="dxa"/>
            <w:vMerge/>
            <w:tcBorders>
              <w:top w:val="single" w:sz="4" w:space="0" w:color="auto"/>
              <w:left w:val="single" w:sz="4" w:space="0" w:color="auto"/>
              <w:bottom w:val="single" w:sz="4" w:space="0" w:color="auto"/>
              <w:right w:val="single" w:sz="4" w:space="0" w:color="auto"/>
            </w:tcBorders>
          </w:tcPr>
          <w:p w14:paraId="43CBC482" w14:textId="77777777" w:rsidR="00E71C7F" w:rsidRPr="00040062" w:rsidRDefault="00E71C7F" w:rsidP="00040062">
            <w:pPr>
              <w:widowControl w:val="0"/>
              <w:jc w:val="center"/>
              <w:rPr>
                <w:rFonts w:ascii="Arial" w:hAnsi="Arial" w:cs="Arial"/>
                <w:lang w:val="ru-RU" w:eastAsia="ru-RU"/>
              </w:rPr>
            </w:pPr>
          </w:p>
        </w:tc>
        <w:tc>
          <w:tcPr>
            <w:tcW w:w="1456" w:type="dxa"/>
            <w:vMerge/>
            <w:tcBorders>
              <w:top w:val="single" w:sz="4" w:space="0" w:color="auto"/>
              <w:left w:val="single" w:sz="4" w:space="0" w:color="auto"/>
              <w:bottom w:val="single" w:sz="4" w:space="0" w:color="auto"/>
              <w:right w:val="single" w:sz="4" w:space="0" w:color="auto"/>
            </w:tcBorders>
          </w:tcPr>
          <w:p w14:paraId="7B3E9533" w14:textId="77777777" w:rsidR="00E71C7F" w:rsidRPr="00040062" w:rsidRDefault="00E71C7F" w:rsidP="00040062">
            <w:pPr>
              <w:widowControl w:val="0"/>
              <w:jc w:val="center"/>
              <w:rPr>
                <w:rFonts w:ascii="Arial" w:hAnsi="Arial" w:cs="Arial"/>
                <w:lang w:val="ru-RU" w:eastAsia="ru-RU"/>
              </w:rPr>
            </w:pPr>
          </w:p>
        </w:tc>
        <w:tc>
          <w:tcPr>
            <w:tcW w:w="964" w:type="dxa"/>
            <w:vMerge/>
            <w:tcBorders>
              <w:top w:val="single" w:sz="4" w:space="0" w:color="auto"/>
              <w:left w:val="single" w:sz="4" w:space="0" w:color="auto"/>
              <w:bottom w:val="single" w:sz="4" w:space="0" w:color="auto"/>
              <w:right w:val="single" w:sz="4" w:space="0" w:color="auto"/>
            </w:tcBorders>
          </w:tcPr>
          <w:p w14:paraId="2AEECDE6" w14:textId="77777777" w:rsidR="00E71C7F" w:rsidRPr="00040062" w:rsidRDefault="00E71C7F" w:rsidP="00040062">
            <w:pPr>
              <w:widowControl w:val="0"/>
              <w:jc w:val="center"/>
              <w:rPr>
                <w:rFonts w:ascii="Arial" w:hAnsi="Arial" w:cs="Arial"/>
                <w:lang w:val="ru-RU" w:eastAsia="ru-RU"/>
              </w:rPr>
            </w:pPr>
          </w:p>
        </w:tc>
        <w:tc>
          <w:tcPr>
            <w:tcW w:w="680" w:type="dxa"/>
            <w:tcBorders>
              <w:top w:val="single" w:sz="4" w:space="0" w:color="auto"/>
              <w:left w:val="single" w:sz="4" w:space="0" w:color="auto"/>
              <w:bottom w:val="single" w:sz="4" w:space="0" w:color="auto"/>
              <w:right w:val="single" w:sz="4" w:space="0" w:color="auto"/>
            </w:tcBorders>
          </w:tcPr>
          <w:p w14:paraId="265DBA8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до ухода</w:t>
            </w:r>
          </w:p>
        </w:tc>
        <w:tc>
          <w:tcPr>
            <w:tcW w:w="907" w:type="dxa"/>
            <w:tcBorders>
              <w:top w:val="single" w:sz="4" w:space="0" w:color="auto"/>
              <w:left w:val="single" w:sz="4" w:space="0" w:color="auto"/>
              <w:bottom w:val="single" w:sz="4" w:space="0" w:color="auto"/>
              <w:right w:val="single" w:sz="4" w:space="0" w:color="auto"/>
            </w:tcBorders>
          </w:tcPr>
          <w:p w14:paraId="74C8F1C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после ухода</w:t>
            </w:r>
          </w:p>
        </w:tc>
        <w:tc>
          <w:tcPr>
            <w:tcW w:w="907" w:type="dxa"/>
            <w:tcBorders>
              <w:top w:val="single" w:sz="4" w:space="0" w:color="auto"/>
              <w:left w:val="single" w:sz="4" w:space="0" w:color="auto"/>
              <w:bottom w:val="single" w:sz="4" w:space="0" w:color="auto"/>
              <w:right w:val="single" w:sz="4" w:space="0" w:color="auto"/>
            </w:tcBorders>
          </w:tcPr>
          <w:p w14:paraId="5BF0565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от запаса</w:t>
            </w:r>
          </w:p>
        </w:tc>
        <w:tc>
          <w:tcPr>
            <w:tcW w:w="1020" w:type="dxa"/>
            <w:tcBorders>
              <w:top w:val="single" w:sz="4" w:space="0" w:color="auto"/>
              <w:left w:val="single" w:sz="4" w:space="0" w:color="auto"/>
              <w:bottom w:val="single" w:sz="4" w:space="0" w:color="auto"/>
              <w:right w:val="single" w:sz="4" w:space="0" w:color="auto"/>
            </w:tcBorders>
          </w:tcPr>
          <w:p w14:paraId="2E2DACA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от числа стволов</w:t>
            </w:r>
          </w:p>
        </w:tc>
        <w:tc>
          <w:tcPr>
            <w:tcW w:w="964" w:type="dxa"/>
            <w:vMerge/>
            <w:tcBorders>
              <w:top w:val="single" w:sz="4" w:space="0" w:color="auto"/>
              <w:left w:val="single" w:sz="4" w:space="0" w:color="auto"/>
              <w:bottom w:val="single" w:sz="4" w:space="0" w:color="auto"/>
              <w:right w:val="single" w:sz="4" w:space="0" w:color="auto"/>
            </w:tcBorders>
          </w:tcPr>
          <w:p w14:paraId="2945B3CD" w14:textId="77777777" w:rsidR="00E71C7F" w:rsidRPr="00040062" w:rsidRDefault="00E71C7F" w:rsidP="00040062">
            <w:pPr>
              <w:widowControl w:val="0"/>
              <w:jc w:val="center"/>
              <w:rPr>
                <w:rFonts w:ascii="Arial" w:hAnsi="Arial" w:cs="Arial"/>
                <w:lang w:val="ru-RU" w:eastAsia="ru-RU"/>
              </w:rPr>
            </w:pPr>
          </w:p>
        </w:tc>
      </w:tr>
      <w:tr w:rsidR="007929B9" w:rsidRPr="00040062" w14:paraId="76E10828" w14:textId="77777777" w:rsidTr="008E2E78">
        <w:tc>
          <w:tcPr>
            <w:tcW w:w="2104" w:type="dxa"/>
            <w:vMerge w:val="restart"/>
            <w:tcBorders>
              <w:top w:val="single" w:sz="4" w:space="0" w:color="auto"/>
              <w:left w:val="single" w:sz="4" w:space="0" w:color="auto"/>
              <w:bottom w:val="single" w:sz="4" w:space="0" w:color="auto"/>
              <w:right w:val="single" w:sz="4" w:space="0" w:color="auto"/>
            </w:tcBorders>
          </w:tcPr>
          <w:p w14:paraId="58040B9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осветления</w:t>
            </w:r>
          </w:p>
        </w:tc>
        <w:tc>
          <w:tcPr>
            <w:tcW w:w="1456" w:type="dxa"/>
            <w:tcBorders>
              <w:top w:val="single" w:sz="4" w:space="0" w:color="auto"/>
              <w:left w:val="single" w:sz="4" w:space="0" w:color="auto"/>
              <w:bottom w:val="single" w:sz="4" w:space="0" w:color="auto"/>
              <w:right w:val="single" w:sz="4" w:space="0" w:color="auto"/>
            </w:tcBorders>
            <w:vAlign w:val="center"/>
          </w:tcPr>
          <w:p w14:paraId="2E3C968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Чистые</w:t>
            </w:r>
          </w:p>
        </w:tc>
        <w:tc>
          <w:tcPr>
            <w:tcW w:w="964" w:type="dxa"/>
            <w:tcBorders>
              <w:top w:val="single" w:sz="4" w:space="0" w:color="auto"/>
              <w:left w:val="single" w:sz="4" w:space="0" w:color="auto"/>
              <w:bottom w:val="single" w:sz="4" w:space="0" w:color="auto"/>
              <w:right w:val="single" w:sz="4" w:space="0" w:color="auto"/>
            </w:tcBorders>
            <w:vAlign w:val="center"/>
          </w:tcPr>
          <w:p w14:paraId="6566FB7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5 - 10</w:t>
            </w:r>
          </w:p>
        </w:tc>
        <w:tc>
          <w:tcPr>
            <w:tcW w:w="680" w:type="dxa"/>
            <w:tcBorders>
              <w:top w:val="single" w:sz="4" w:space="0" w:color="auto"/>
              <w:left w:val="single" w:sz="4" w:space="0" w:color="auto"/>
              <w:bottom w:val="single" w:sz="4" w:space="0" w:color="auto"/>
              <w:right w:val="single" w:sz="4" w:space="0" w:color="auto"/>
            </w:tcBorders>
            <w:vAlign w:val="center"/>
          </w:tcPr>
          <w:p w14:paraId="3AC95F2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w:t>
            </w:r>
          </w:p>
        </w:tc>
        <w:tc>
          <w:tcPr>
            <w:tcW w:w="907" w:type="dxa"/>
            <w:tcBorders>
              <w:top w:val="single" w:sz="4" w:space="0" w:color="auto"/>
              <w:left w:val="single" w:sz="4" w:space="0" w:color="auto"/>
              <w:bottom w:val="single" w:sz="4" w:space="0" w:color="auto"/>
              <w:right w:val="single" w:sz="4" w:space="0" w:color="auto"/>
            </w:tcBorders>
            <w:vAlign w:val="center"/>
          </w:tcPr>
          <w:p w14:paraId="5A53C54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5AC4803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15 - 20</w:t>
            </w:r>
          </w:p>
        </w:tc>
        <w:tc>
          <w:tcPr>
            <w:tcW w:w="1020" w:type="dxa"/>
            <w:tcBorders>
              <w:top w:val="single" w:sz="4" w:space="0" w:color="auto"/>
              <w:left w:val="single" w:sz="4" w:space="0" w:color="auto"/>
              <w:bottom w:val="single" w:sz="4" w:space="0" w:color="auto"/>
              <w:right w:val="single" w:sz="4" w:space="0" w:color="auto"/>
            </w:tcBorders>
            <w:vAlign w:val="center"/>
          </w:tcPr>
          <w:p w14:paraId="3F77EA7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30 - 40</w:t>
            </w:r>
          </w:p>
        </w:tc>
        <w:tc>
          <w:tcPr>
            <w:tcW w:w="964" w:type="dxa"/>
            <w:tcBorders>
              <w:top w:val="single" w:sz="4" w:space="0" w:color="auto"/>
              <w:left w:val="single" w:sz="4" w:space="0" w:color="auto"/>
              <w:bottom w:val="single" w:sz="4" w:space="0" w:color="auto"/>
              <w:right w:val="single" w:sz="4" w:space="0" w:color="auto"/>
            </w:tcBorders>
            <w:vAlign w:val="center"/>
          </w:tcPr>
          <w:p w14:paraId="766AB650" w14:textId="77777777" w:rsidR="00E71C7F" w:rsidRPr="00040062" w:rsidRDefault="00E71C7F" w:rsidP="00040062">
            <w:pPr>
              <w:widowControl w:val="0"/>
              <w:jc w:val="center"/>
              <w:rPr>
                <w:rFonts w:ascii="Arial" w:hAnsi="Arial" w:cs="Arial"/>
                <w:lang w:val="ru-RU" w:eastAsia="ru-RU"/>
              </w:rPr>
            </w:pPr>
          </w:p>
        </w:tc>
      </w:tr>
      <w:tr w:rsidR="007929B9" w:rsidRPr="00040062" w14:paraId="268D4E56" w14:textId="77777777" w:rsidTr="008E2E78">
        <w:tc>
          <w:tcPr>
            <w:tcW w:w="2104" w:type="dxa"/>
            <w:vMerge/>
            <w:tcBorders>
              <w:top w:val="single" w:sz="4" w:space="0" w:color="auto"/>
              <w:left w:val="single" w:sz="4" w:space="0" w:color="auto"/>
              <w:bottom w:val="single" w:sz="4" w:space="0" w:color="auto"/>
              <w:right w:val="single" w:sz="4" w:space="0" w:color="auto"/>
            </w:tcBorders>
          </w:tcPr>
          <w:p w14:paraId="3202D25B" w14:textId="77777777" w:rsidR="00E71C7F" w:rsidRPr="00040062" w:rsidRDefault="00E71C7F" w:rsidP="00040062">
            <w:pPr>
              <w:widowControl w:val="0"/>
              <w:jc w:val="center"/>
              <w:rPr>
                <w:rFonts w:ascii="Arial" w:hAnsi="Arial" w:cs="Arial"/>
                <w:lang w:val="ru-RU" w:eastAsia="ru-RU"/>
              </w:rPr>
            </w:pPr>
          </w:p>
        </w:tc>
        <w:tc>
          <w:tcPr>
            <w:tcW w:w="1456" w:type="dxa"/>
            <w:tcBorders>
              <w:top w:val="single" w:sz="4" w:space="0" w:color="auto"/>
              <w:left w:val="single" w:sz="4" w:space="0" w:color="auto"/>
              <w:bottom w:val="single" w:sz="4" w:space="0" w:color="auto"/>
              <w:right w:val="single" w:sz="4" w:space="0" w:color="auto"/>
            </w:tcBorders>
            <w:vAlign w:val="center"/>
          </w:tcPr>
          <w:p w14:paraId="314CAF3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65EAE01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5 - 10</w:t>
            </w:r>
          </w:p>
        </w:tc>
        <w:tc>
          <w:tcPr>
            <w:tcW w:w="680" w:type="dxa"/>
            <w:tcBorders>
              <w:top w:val="single" w:sz="4" w:space="0" w:color="auto"/>
              <w:left w:val="single" w:sz="4" w:space="0" w:color="auto"/>
              <w:bottom w:val="single" w:sz="4" w:space="0" w:color="auto"/>
              <w:right w:val="single" w:sz="4" w:space="0" w:color="auto"/>
            </w:tcBorders>
            <w:vAlign w:val="center"/>
          </w:tcPr>
          <w:p w14:paraId="7EA3D00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6D6FCE0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907" w:type="dxa"/>
            <w:tcBorders>
              <w:top w:val="single" w:sz="4" w:space="0" w:color="auto"/>
              <w:left w:val="single" w:sz="4" w:space="0" w:color="auto"/>
              <w:bottom w:val="single" w:sz="4" w:space="0" w:color="auto"/>
              <w:right w:val="single" w:sz="4" w:space="0" w:color="auto"/>
            </w:tcBorders>
            <w:vAlign w:val="center"/>
          </w:tcPr>
          <w:p w14:paraId="753F61D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30 - 40</w:t>
            </w:r>
          </w:p>
        </w:tc>
        <w:tc>
          <w:tcPr>
            <w:tcW w:w="1020" w:type="dxa"/>
            <w:tcBorders>
              <w:top w:val="single" w:sz="4" w:space="0" w:color="auto"/>
              <w:left w:val="single" w:sz="4" w:space="0" w:color="auto"/>
              <w:bottom w:val="single" w:sz="4" w:space="0" w:color="auto"/>
              <w:right w:val="single" w:sz="4" w:space="0" w:color="auto"/>
            </w:tcBorders>
            <w:vAlign w:val="center"/>
          </w:tcPr>
          <w:p w14:paraId="1B9A699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20 - 30</w:t>
            </w:r>
          </w:p>
        </w:tc>
        <w:tc>
          <w:tcPr>
            <w:tcW w:w="964" w:type="dxa"/>
            <w:tcBorders>
              <w:top w:val="single" w:sz="4" w:space="0" w:color="auto"/>
              <w:left w:val="single" w:sz="4" w:space="0" w:color="auto"/>
              <w:bottom w:val="single" w:sz="4" w:space="0" w:color="auto"/>
              <w:right w:val="single" w:sz="4" w:space="0" w:color="auto"/>
            </w:tcBorders>
            <w:vAlign w:val="center"/>
          </w:tcPr>
          <w:p w14:paraId="0DD103D9" w14:textId="77777777" w:rsidR="00E71C7F" w:rsidRPr="00040062" w:rsidRDefault="00E71C7F" w:rsidP="00040062">
            <w:pPr>
              <w:widowControl w:val="0"/>
              <w:jc w:val="center"/>
              <w:rPr>
                <w:rFonts w:ascii="Arial" w:hAnsi="Arial" w:cs="Arial"/>
                <w:lang w:val="ru-RU" w:eastAsia="ru-RU"/>
              </w:rPr>
            </w:pPr>
          </w:p>
        </w:tc>
      </w:tr>
      <w:tr w:rsidR="007929B9" w:rsidRPr="00040062" w14:paraId="10B09413" w14:textId="77777777" w:rsidTr="008E2E78">
        <w:tc>
          <w:tcPr>
            <w:tcW w:w="2104" w:type="dxa"/>
            <w:vMerge w:val="restart"/>
            <w:tcBorders>
              <w:top w:val="single" w:sz="4" w:space="0" w:color="auto"/>
              <w:left w:val="single" w:sz="4" w:space="0" w:color="auto"/>
              <w:bottom w:val="single" w:sz="4" w:space="0" w:color="auto"/>
              <w:right w:val="single" w:sz="4" w:space="0" w:color="auto"/>
            </w:tcBorders>
          </w:tcPr>
          <w:p w14:paraId="1602FD0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прочистки</w:t>
            </w:r>
          </w:p>
        </w:tc>
        <w:tc>
          <w:tcPr>
            <w:tcW w:w="1456" w:type="dxa"/>
            <w:tcBorders>
              <w:top w:val="single" w:sz="4" w:space="0" w:color="auto"/>
              <w:left w:val="single" w:sz="4" w:space="0" w:color="auto"/>
              <w:bottom w:val="single" w:sz="4" w:space="0" w:color="auto"/>
              <w:right w:val="single" w:sz="4" w:space="0" w:color="auto"/>
            </w:tcBorders>
            <w:vAlign w:val="center"/>
          </w:tcPr>
          <w:p w14:paraId="0BB2C45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Чистые</w:t>
            </w:r>
          </w:p>
        </w:tc>
        <w:tc>
          <w:tcPr>
            <w:tcW w:w="964" w:type="dxa"/>
            <w:tcBorders>
              <w:top w:val="single" w:sz="4" w:space="0" w:color="auto"/>
              <w:left w:val="single" w:sz="4" w:space="0" w:color="auto"/>
              <w:bottom w:val="single" w:sz="4" w:space="0" w:color="auto"/>
              <w:right w:val="single" w:sz="4" w:space="0" w:color="auto"/>
            </w:tcBorders>
            <w:vAlign w:val="center"/>
          </w:tcPr>
          <w:p w14:paraId="64226D8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11 - 20</w:t>
            </w:r>
          </w:p>
        </w:tc>
        <w:tc>
          <w:tcPr>
            <w:tcW w:w="680" w:type="dxa"/>
            <w:tcBorders>
              <w:top w:val="single" w:sz="4" w:space="0" w:color="auto"/>
              <w:left w:val="single" w:sz="4" w:space="0" w:color="auto"/>
              <w:bottom w:val="single" w:sz="4" w:space="0" w:color="auto"/>
              <w:right w:val="single" w:sz="4" w:space="0" w:color="auto"/>
            </w:tcBorders>
            <w:vAlign w:val="center"/>
          </w:tcPr>
          <w:p w14:paraId="17CFE76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w:t>
            </w:r>
          </w:p>
        </w:tc>
        <w:tc>
          <w:tcPr>
            <w:tcW w:w="907" w:type="dxa"/>
            <w:tcBorders>
              <w:top w:val="single" w:sz="4" w:space="0" w:color="auto"/>
              <w:left w:val="single" w:sz="4" w:space="0" w:color="auto"/>
              <w:bottom w:val="single" w:sz="4" w:space="0" w:color="auto"/>
              <w:right w:val="single" w:sz="4" w:space="0" w:color="auto"/>
            </w:tcBorders>
            <w:vAlign w:val="center"/>
          </w:tcPr>
          <w:p w14:paraId="1DECFF5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907" w:type="dxa"/>
            <w:tcBorders>
              <w:top w:val="single" w:sz="4" w:space="0" w:color="auto"/>
              <w:left w:val="single" w:sz="4" w:space="0" w:color="auto"/>
              <w:bottom w:val="single" w:sz="4" w:space="0" w:color="auto"/>
              <w:right w:val="single" w:sz="4" w:space="0" w:color="auto"/>
            </w:tcBorders>
            <w:vAlign w:val="center"/>
          </w:tcPr>
          <w:p w14:paraId="280D34F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20 - 25</w:t>
            </w:r>
          </w:p>
        </w:tc>
        <w:tc>
          <w:tcPr>
            <w:tcW w:w="1020" w:type="dxa"/>
            <w:tcBorders>
              <w:top w:val="single" w:sz="4" w:space="0" w:color="auto"/>
              <w:left w:val="single" w:sz="4" w:space="0" w:color="auto"/>
              <w:bottom w:val="single" w:sz="4" w:space="0" w:color="auto"/>
              <w:right w:val="single" w:sz="4" w:space="0" w:color="auto"/>
            </w:tcBorders>
            <w:vAlign w:val="center"/>
          </w:tcPr>
          <w:p w14:paraId="1DB547E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30 - 50</w:t>
            </w:r>
          </w:p>
        </w:tc>
        <w:tc>
          <w:tcPr>
            <w:tcW w:w="964" w:type="dxa"/>
            <w:tcBorders>
              <w:top w:val="single" w:sz="4" w:space="0" w:color="auto"/>
              <w:left w:val="single" w:sz="4" w:space="0" w:color="auto"/>
              <w:bottom w:val="single" w:sz="4" w:space="0" w:color="auto"/>
              <w:right w:val="single" w:sz="4" w:space="0" w:color="auto"/>
            </w:tcBorders>
            <w:vAlign w:val="center"/>
          </w:tcPr>
          <w:p w14:paraId="4E93A1BC" w14:textId="77777777" w:rsidR="00E71C7F" w:rsidRPr="00040062" w:rsidRDefault="00E71C7F" w:rsidP="00040062">
            <w:pPr>
              <w:widowControl w:val="0"/>
              <w:jc w:val="center"/>
              <w:rPr>
                <w:rFonts w:ascii="Arial" w:hAnsi="Arial" w:cs="Arial"/>
                <w:lang w:val="ru-RU" w:eastAsia="ru-RU"/>
              </w:rPr>
            </w:pPr>
          </w:p>
        </w:tc>
      </w:tr>
      <w:tr w:rsidR="007929B9" w:rsidRPr="00040062" w14:paraId="11F6A836" w14:textId="77777777" w:rsidTr="008E2E78">
        <w:tc>
          <w:tcPr>
            <w:tcW w:w="2104" w:type="dxa"/>
            <w:vMerge/>
            <w:tcBorders>
              <w:top w:val="single" w:sz="4" w:space="0" w:color="auto"/>
              <w:left w:val="single" w:sz="4" w:space="0" w:color="auto"/>
              <w:bottom w:val="single" w:sz="4" w:space="0" w:color="auto"/>
              <w:right w:val="single" w:sz="4" w:space="0" w:color="auto"/>
            </w:tcBorders>
          </w:tcPr>
          <w:p w14:paraId="612D4A28" w14:textId="77777777" w:rsidR="00E71C7F" w:rsidRPr="00040062" w:rsidRDefault="00E71C7F" w:rsidP="00040062">
            <w:pPr>
              <w:widowControl w:val="0"/>
              <w:jc w:val="center"/>
              <w:rPr>
                <w:rFonts w:ascii="Arial" w:hAnsi="Arial" w:cs="Arial"/>
                <w:lang w:val="ru-RU" w:eastAsia="ru-RU"/>
              </w:rPr>
            </w:pPr>
          </w:p>
        </w:tc>
        <w:tc>
          <w:tcPr>
            <w:tcW w:w="1456" w:type="dxa"/>
            <w:tcBorders>
              <w:top w:val="single" w:sz="4" w:space="0" w:color="auto"/>
              <w:left w:val="single" w:sz="4" w:space="0" w:color="auto"/>
              <w:bottom w:val="single" w:sz="4" w:space="0" w:color="auto"/>
              <w:right w:val="single" w:sz="4" w:space="0" w:color="auto"/>
            </w:tcBorders>
            <w:vAlign w:val="center"/>
          </w:tcPr>
          <w:p w14:paraId="2182D5A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334AF11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11 - 20</w:t>
            </w:r>
          </w:p>
        </w:tc>
        <w:tc>
          <w:tcPr>
            <w:tcW w:w="680" w:type="dxa"/>
            <w:tcBorders>
              <w:top w:val="single" w:sz="4" w:space="0" w:color="auto"/>
              <w:left w:val="single" w:sz="4" w:space="0" w:color="auto"/>
              <w:bottom w:val="single" w:sz="4" w:space="0" w:color="auto"/>
              <w:right w:val="single" w:sz="4" w:space="0" w:color="auto"/>
            </w:tcBorders>
            <w:vAlign w:val="center"/>
          </w:tcPr>
          <w:p w14:paraId="5D1094A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6024214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907" w:type="dxa"/>
            <w:tcBorders>
              <w:top w:val="single" w:sz="4" w:space="0" w:color="auto"/>
              <w:left w:val="single" w:sz="4" w:space="0" w:color="auto"/>
              <w:bottom w:val="single" w:sz="4" w:space="0" w:color="auto"/>
              <w:right w:val="single" w:sz="4" w:space="0" w:color="auto"/>
            </w:tcBorders>
            <w:vAlign w:val="center"/>
          </w:tcPr>
          <w:p w14:paraId="651CE99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30 - 40</w:t>
            </w:r>
          </w:p>
        </w:tc>
        <w:tc>
          <w:tcPr>
            <w:tcW w:w="1020" w:type="dxa"/>
            <w:tcBorders>
              <w:top w:val="single" w:sz="4" w:space="0" w:color="auto"/>
              <w:left w:val="single" w:sz="4" w:space="0" w:color="auto"/>
              <w:bottom w:val="single" w:sz="4" w:space="0" w:color="auto"/>
              <w:right w:val="single" w:sz="4" w:space="0" w:color="auto"/>
            </w:tcBorders>
            <w:vAlign w:val="center"/>
          </w:tcPr>
          <w:p w14:paraId="213964E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20 - 30</w:t>
            </w:r>
          </w:p>
        </w:tc>
        <w:tc>
          <w:tcPr>
            <w:tcW w:w="964" w:type="dxa"/>
            <w:tcBorders>
              <w:top w:val="single" w:sz="4" w:space="0" w:color="auto"/>
              <w:left w:val="single" w:sz="4" w:space="0" w:color="auto"/>
              <w:bottom w:val="single" w:sz="4" w:space="0" w:color="auto"/>
              <w:right w:val="single" w:sz="4" w:space="0" w:color="auto"/>
            </w:tcBorders>
            <w:vAlign w:val="center"/>
          </w:tcPr>
          <w:p w14:paraId="31E0A3BF" w14:textId="77777777" w:rsidR="00E71C7F" w:rsidRPr="00040062" w:rsidRDefault="00E71C7F" w:rsidP="00040062">
            <w:pPr>
              <w:widowControl w:val="0"/>
              <w:jc w:val="center"/>
              <w:rPr>
                <w:rFonts w:ascii="Arial" w:hAnsi="Arial" w:cs="Arial"/>
                <w:lang w:val="ru-RU" w:eastAsia="ru-RU"/>
              </w:rPr>
            </w:pPr>
          </w:p>
        </w:tc>
      </w:tr>
      <w:tr w:rsidR="007929B9" w:rsidRPr="00040062" w14:paraId="0FF0493B" w14:textId="77777777" w:rsidTr="008E2E78">
        <w:tc>
          <w:tcPr>
            <w:tcW w:w="2104" w:type="dxa"/>
            <w:vMerge w:val="restart"/>
            <w:tcBorders>
              <w:top w:val="single" w:sz="4" w:space="0" w:color="auto"/>
              <w:left w:val="single" w:sz="4" w:space="0" w:color="auto"/>
              <w:bottom w:val="single" w:sz="4" w:space="0" w:color="auto"/>
              <w:right w:val="single" w:sz="4" w:space="0" w:color="auto"/>
            </w:tcBorders>
          </w:tcPr>
          <w:p w14:paraId="3E9FE09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прореживания</w:t>
            </w:r>
          </w:p>
        </w:tc>
        <w:tc>
          <w:tcPr>
            <w:tcW w:w="1456" w:type="dxa"/>
            <w:tcBorders>
              <w:top w:val="single" w:sz="4" w:space="0" w:color="auto"/>
              <w:left w:val="single" w:sz="4" w:space="0" w:color="auto"/>
              <w:bottom w:val="single" w:sz="4" w:space="0" w:color="auto"/>
              <w:right w:val="single" w:sz="4" w:space="0" w:color="auto"/>
            </w:tcBorders>
            <w:vAlign w:val="center"/>
          </w:tcPr>
          <w:p w14:paraId="16777A1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Чистые</w:t>
            </w:r>
          </w:p>
        </w:tc>
        <w:tc>
          <w:tcPr>
            <w:tcW w:w="964" w:type="dxa"/>
            <w:tcBorders>
              <w:top w:val="single" w:sz="4" w:space="0" w:color="auto"/>
              <w:left w:val="single" w:sz="4" w:space="0" w:color="auto"/>
              <w:bottom w:val="single" w:sz="4" w:space="0" w:color="auto"/>
              <w:right w:val="single" w:sz="4" w:space="0" w:color="auto"/>
            </w:tcBorders>
            <w:vAlign w:val="center"/>
          </w:tcPr>
          <w:p w14:paraId="0094770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21 - 40</w:t>
            </w:r>
          </w:p>
        </w:tc>
        <w:tc>
          <w:tcPr>
            <w:tcW w:w="680" w:type="dxa"/>
            <w:tcBorders>
              <w:top w:val="single" w:sz="4" w:space="0" w:color="auto"/>
              <w:left w:val="single" w:sz="4" w:space="0" w:color="auto"/>
              <w:bottom w:val="single" w:sz="4" w:space="0" w:color="auto"/>
              <w:right w:val="single" w:sz="4" w:space="0" w:color="auto"/>
            </w:tcBorders>
            <w:vAlign w:val="center"/>
          </w:tcPr>
          <w:p w14:paraId="5AA77F9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0,9</w:t>
            </w:r>
          </w:p>
        </w:tc>
        <w:tc>
          <w:tcPr>
            <w:tcW w:w="907" w:type="dxa"/>
            <w:tcBorders>
              <w:top w:val="single" w:sz="4" w:space="0" w:color="auto"/>
              <w:left w:val="single" w:sz="4" w:space="0" w:color="auto"/>
              <w:bottom w:val="single" w:sz="4" w:space="0" w:color="auto"/>
              <w:right w:val="single" w:sz="4" w:space="0" w:color="auto"/>
            </w:tcBorders>
            <w:vAlign w:val="center"/>
          </w:tcPr>
          <w:p w14:paraId="66D5BBB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907" w:type="dxa"/>
            <w:tcBorders>
              <w:top w:val="single" w:sz="4" w:space="0" w:color="auto"/>
              <w:left w:val="single" w:sz="4" w:space="0" w:color="auto"/>
              <w:bottom w:val="single" w:sz="4" w:space="0" w:color="auto"/>
              <w:right w:val="single" w:sz="4" w:space="0" w:color="auto"/>
            </w:tcBorders>
            <w:vAlign w:val="center"/>
          </w:tcPr>
          <w:p w14:paraId="308F18D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20 - 30</w:t>
            </w:r>
          </w:p>
        </w:tc>
        <w:tc>
          <w:tcPr>
            <w:tcW w:w="1020" w:type="dxa"/>
            <w:tcBorders>
              <w:top w:val="single" w:sz="4" w:space="0" w:color="auto"/>
              <w:left w:val="single" w:sz="4" w:space="0" w:color="auto"/>
              <w:bottom w:val="single" w:sz="4" w:space="0" w:color="auto"/>
              <w:right w:val="single" w:sz="4" w:space="0" w:color="auto"/>
            </w:tcBorders>
            <w:vAlign w:val="center"/>
          </w:tcPr>
          <w:p w14:paraId="7CB90D9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25 - 35</w:t>
            </w:r>
          </w:p>
        </w:tc>
        <w:tc>
          <w:tcPr>
            <w:tcW w:w="964" w:type="dxa"/>
            <w:tcBorders>
              <w:top w:val="single" w:sz="4" w:space="0" w:color="auto"/>
              <w:left w:val="single" w:sz="4" w:space="0" w:color="auto"/>
              <w:bottom w:val="single" w:sz="4" w:space="0" w:color="auto"/>
              <w:right w:val="single" w:sz="4" w:space="0" w:color="auto"/>
            </w:tcBorders>
            <w:vAlign w:val="center"/>
          </w:tcPr>
          <w:p w14:paraId="624BC5C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7 - 10</w:t>
            </w:r>
          </w:p>
        </w:tc>
      </w:tr>
      <w:tr w:rsidR="007929B9" w:rsidRPr="00040062" w14:paraId="3267D1C8" w14:textId="77777777" w:rsidTr="008E2E78">
        <w:tc>
          <w:tcPr>
            <w:tcW w:w="2104" w:type="dxa"/>
            <w:vMerge/>
            <w:tcBorders>
              <w:top w:val="single" w:sz="4" w:space="0" w:color="auto"/>
              <w:left w:val="single" w:sz="4" w:space="0" w:color="auto"/>
              <w:bottom w:val="single" w:sz="4" w:space="0" w:color="auto"/>
              <w:right w:val="single" w:sz="4" w:space="0" w:color="auto"/>
            </w:tcBorders>
          </w:tcPr>
          <w:p w14:paraId="1036044C" w14:textId="77777777" w:rsidR="00E71C7F" w:rsidRPr="00040062" w:rsidRDefault="00E71C7F" w:rsidP="00040062">
            <w:pPr>
              <w:widowControl w:val="0"/>
              <w:jc w:val="center"/>
              <w:rPr>
                <w:rFonts w:ascii="Arial" w:hAnsi="Arial" w:cs="Arial"/>
                <w:lang w:val="ru-RU" w:eastAsia="ru-RU"/>
              </w:rPr>
            </w:pPr>
          </w:p>
        </w:tc>
        <w:tc>
          <w:tcPr>
            <w:tcW w:w="1456" w:type="dxa"/>
            <w:tcBorders>
              <w:top w:val="single" w:sz="4" w:space="0" w:color="auto"/>
              <w:left w:val="single" w:sz="4" w:space="0" w:color="auto"/>
              <w:bottom w:val="single" w:sz="4" w:space="0" w:color="auto"/>
              <w:right w:val="single" w:sz="4" w:space="0" w:color="auto"/>
            </w:tcBorders>
            <w:vAlign w:val="center"/>
          </w:tcPr>
          <w:p w14:paraId="034FA35E"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213AF2C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21 - 40</w:t>
            </w:r>
          </w:p>
        </w:tc>
        <w:tc>
          <w:tcPr>
            <w:tcW w:w="680" w:type="dxa"/>
            <w:tcBorders>
              <w:top w:val="single" w:sz="4" w:space="0" w:color="auto"/>
              <w:left w:val="single" w:sz="4" w:space="0" w:color="auto"/>
              <w:bottom w:val="single" w:sz="4" w:space="0" w:color="auto"/>
              <w:right w:val="single" w:sz="4" w:space="0" w:color="auto"/>
            </w:tcBorders>
            <w:vAlign w:val="center"/>
          </w:tcPr>
          <w:p w14:paraId="6D8003B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631BBBBA"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907" w:type="dxa"/>
            <w:tcBorders>
              <w:top w:val="single" w:sz="4" w:space="0" w:color="auto"/>
              <w:left w:val="single" w:sz="4" w:space="0" w:color="auto"/>
              <w:bottom w:val="single" w:sz="4" w:space="0" w:color="auto"/>
              <w:right w:val="single" w:sz="4" w:space="0" w:color="auto"/>
            </w:tcBorders>
            <w:vAlign w:val="center"/>
          </w:tcPr>
          <w:p w14:paraId="39FDC19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25 - 30</w:t>
            </w:r>
          </w:p>
        </w:tc>
        <w:tc>
          <w:tcPr>
            <w:tcW w:w="1020" w:type="dxa"/>
            <w:tcBorders>
              <w:top w:val="single" w:sz="4" w:space="0" w:color="auto"/>
              <w:left w:val="single" w:sz="4" w:space="0" w:color="auto"/>
              <w:bottom w:val="single" w:sz="4" w:space="0" w:color="auto"/>
              <w:right w:val="single" w:sz="4" w:space="0" w:color="auto"/>
            </w:tcBorders>
            <w:vAlign w:val="center"/>
          </w:tcPr>
          <w:p w14:paraId="56F86A5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20 - 30</w:t>
            </w:r>
          </w:p>
        </w:tc>
        <w:tc>
          <w:tcPr>
            <w:tcW w:w="964" w:type="dxa"/>
            <w:tcBorders>
              <w:top w:val="single" w:sz="4" w:space="0" w:color="auto"/>
              <w:left w:val="single" w:sz="4" w:space="0" w:color="auto"/>
              <w:bottom w:val="single" w:sz="4" w:space="0" w:color="auto"/>
              <w:right w:val="single" w:sz="4" w:space="0" w:color="auto"/>
            </w:tcBorders>
            <w:vAlign w:val="center"/>
          </w:tcPr>
          <w:p w14:paraId="1315479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7 - 10</w:t>
            </w:r>
          </w:p>
        </w:tc>
      </w:tr>
      <w:tr w:rsidR="007929B9" w:rsidRPr="00040062" w14:paraId="31B9AC1D" w14:textId="77777777" w:rsidTr="008E2E78">
        <w:tc>
          <w:tcPr>
            <w:tcW w:w="2104" w:type="dxa"/>
            <w:vMerge w:val="restart"/>
            <w:tcBorders>
              <w:top w:val="single" w:sz="4" w:space="0" w:color="auto"/>
              <w:left w:val="single" w:sz="4" w:space="0" w:color="auto"/>
              <w:bottom w:val="single" w:sz="4" w:space="0" w:color="auto"/>
              <w:right w:val="single" w:sz="4" w:space="0" w:color="auto"/>
            </w:tcBorders>
          </w:tcPr>
          <w:p w14:paraId="53E7B76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Проходные рубки</w:t>
            </w:r>
          </w:p>
        </w:tc>
        <w:tc>
          <w:tcPr>
            <w:tcW w:w="1456" w:type="dxa"/>
            <w:tcBorders>
              <w:top w:val="single" w:sz="4" w:space="0" w:color="auto"/>
              <w:left w:val="single" w:sz="4" w:space="0" w:color="auto"/>
              <w:bottom w:val="single" w:sz="4" w:space="0" w:color="auto"/>
              <w:right w:val="single" w:sz="4" w:space="0" w:color="auto"/>
            </w:tcBorders>
            <w:vAlign w:val="center"/>
          </w:tcPr>
          <w:p w14:paraId="7B73CAC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Чистые</w:t>
            </w:r>
          </w:p>
        </w:tc>
        <w:tc>
          <w:tcPr>
            <w:tcW w:w="964" w:type="dxa"/>
            <w:tcBorders>
              <w:top w:val="single" w:sz="4" w:space="0" w:color="auto"/>
              <w:left w:val="single" w:sz="4" w:space="0" w:color="auto"/>
              <w:bottom w:val="single" w:sz="4" w:space="0" w:color="auto"/>
              <w:right w:val="single" w:sz="4" w:space="0" w:color="auto"/>
            </w:tcBorders>
            <w:vAlign w:val="center"/>
          </w:tcPr>
          <w:p w14:paraId="2436FE6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41 - 100</w:t>
            </w:r>
          </w:p>
        </w:tc>
        <w:tc>
          <w:tcPr>
            <w:tcW w:w="680" w:type="dxa"/>
            <w:tcBorders>
              <w:top w:val="single" w:sz="4" w:space="0" w:color="auto"/>
              <w:left w:val="single" w:sz="4" w:space="0" w:color="auto"/>
              <w:bottom w:val="single" w:sz="4" w:space="0" w:color="auto"/>
              <w:right w:val="single" w:sz="4" w:space="0" w:color="auto"/>
            </w:tcBorders>
            <w:vAlign w:val="center"/>
          </w:tcPr>
          <w:p w14:paraId="6CCA5B41"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2A1BC267"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w:t>
            </w:r>
          </w:p>
        </w:tc>
        <w:tc>
          <w:tcPr>
            <w:tcW w:w="907" w:type="dxa"/>
            <w:tcBorders>
              <w:top w:val="single" w:sz="4" w:space="0" w:color="auto"/>
              <w:left w:val="single" w:sz="4" w:space="0" w:color="auto"/>
              <w:bottom w:val="single" w:sz="4" w:space="0" w:color="auto"/>
              <w:right w:val="single" w:sz="4" w:space="0" w:color="auto"/>
            </w:tcBorders>
            <w:vAlign w:val="center"/>
          </w:tcPr>
          <w:p w14:paraId="05FDB194"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15 - 25</w:t>
            </w:r>
          </w:p>
        </w:tc>
        <w:tc>
          <w:tcPr>
            <w:tcW w:w="1020" w:type="dxa"/>
            <w:tcBorders>
              <w:top w:val="single" w:sz="4" w:space="0" w:color="auto"/>
              <w:left w:val="single" w:sz="4" w:space="0" w:color="auto"/>
              <w:bottom w:val="single" w:sz="4" w:space="0" w:color="auto"/>
              <w:right w:val="single" w:sz="4" w:space="0" w:color="auto"/>
            </w:tcBorders>
            <w:vAlign w:val="center"/>
          </w:tcPr>
          <w:p w14:paraId="70922B2B"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w:t>
            </w:r>
          </w:p>
        </w:tc>
        <w:tc>
          <w:tcPr>
            <w:tcW w:w="964" w:type="dxa"/>
            <w:tcBorders>
              <w:top w:val="single" w:sz="4" w:space="0" w:color="auto"/>
              <w:left w:val="single" w:sz="4" w:space="0" w:color="auto"/>
              <w:bottom w:val="single" w:sz="4" w:space="0" w:color="auto"/>
              <w:right w:val="single" w:sz="4" w:space="0" w:color="auto"/>
            </w:tcBorders>
            <w:vAlign w:val="center"/>
          </w:tcPr>
          <w:p w14:paraId="328EF780"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10 - 20</w:t>
            </w:r>
          </w:p>
        </w:tc>
      </w:tr>
      <w:tr w:rsidR="007929B9" w:rsidRPr="00040062" w14:paraId="2EE0C10A" w14:textId="77777777" w:rsidTr="008E2E78">
        <w:tc>
          <w:tcPr>
            <w:tcW w:w="2104" w:type="dxa"/>
            <w:vMerge/>
            <w:tcBorders>
              <w:top w:val="single" w:sz="4" w:space="0" w:color="auto"/>
              <w:left w:val="single" w:sz="4" w:space="0" w:color="auto"/>
              <w:bottom w:val="single" w:sz="4" w:space="0" w:color="auto"/>
              <w:right w:val="single" w:sz="4" w:space="0" w:color="auto"/>
            </w:tcBorders>
          </w:tcPr>
          <w:p w14:paraId="3B0C9A5E" w14:textId="77777777" w:rsidR="00E71C7F" w:rsidRPr="00040062" w:rsidRDefault="00E71C7F" w:rsidP="00040062">
            <w:pPr>
              <w:widowControl w:val="0"/>
              <w:jc w:val="center"/>
              <w:rPr>
                <w:rFonts w:ascii="Arial" w:hAnsi="Arial" w:cs="Arial"/>
                <w:lang w:val="ru-RU" w:eastAsia="ru-RU"/>
              </w:rPr>
            </w:pPr>
          </w:p>
        </w:tc>
        <w:tc>
          <w:tcPr>
            <w:tcW w:w="1456" w:type="dxa"/>
            <w:tcBorders>
              <w:top w:val="single" w:sz="4" w:space="0" w:color="auto"/>
              <w:left w:val="single" w:sz="4" w:space="0" w:color="auto"/>
              <w:bottom w:val="single" w:sz="4" w:space="0" w:color="auto"/>
              <w:right w:val="single" w:sz="4" w:space="0" w:color="auto"/>
            </w:tcBorders>
            <w:vAlign w:val="center"/>
          </w:tcPr>
          <w:p w14:paraId="6D8AED13"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05B5E57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41 - 100</w:t>
            </w:r>
          </w:p>
        </w:tc>
        <w:tc>
          <w:tcPr>
            <w:tcW w:w="680" w:type="dxa"/>
            <w:tcBorders>
              <w:top w:val="single" w:sz="4" w:space="0" w:color="auto"/>
              <w:left w:val="single" w:sz="4" w:space="0" w:color="auto"/>
              <w:bottom w:val="single" w:sz="4" w:space="0" w:color="auto"/>
              <w:right w:val="single" w:sz="4" w:space="0" w:color="auto"/>
            </w:tcBorders>
            <w:vAlign w:val="center"/>
          </w:tcPr>
          <w:p w14:paraId="2E2FFD7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0,8</w:t>
            </w:r>
          </w:p>
        </w:tc>
        <w:tc>
          <w:tcPr>
            <w:tcW w:w="907" w:type="dxa"/>
            <w:tcBorders>
              <w:top w:val="single" w:sz="4" w:space="0" w:color="auto"/>
              <w:left w:val="single" w:sz="4" w:space="0" w:color="auto"/>
              <w:bottom w:val="single" w:sz="4" w:space="0" w:color="auto"/>
              <w:right w:val="single" w:sz="4" w:space="0" w:color="auto"/>
            </w:tcBorders>
            <w:vAlign w:val="center"/>
          </w:tcPr>
          <w:p w14:paraId="021C6B4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907" w:type="dxa"/>
            <w:tcBorders>
              <w:top w:val="single" w:sz="4" w:space="0" w:color="auto"/>
              <w:left w:val="single" w:sz="4" w:space="0" w:color="auto"/>
              <w:bottom w:val="single" w:sz="4" w:space="0" w:color="auto"/>
              <w:right w:val="single" w:sz="4" w:space="0" w:color="auto"/>
            </w:tcBorders>
            <w:vAlign w:val="center"/>
          </w:tcPr>
          <w:p w14:paraId="174CEFA5"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20 - 40</w:t>
            </w:r>
          </w:p>
        </w:tc>
        <w:tc>
          <w:tcPr>
            <w:tcW w:w="1020" w:type="dxa"/>
            <w:tcBorders>
              <w:top w:val="single" w:sz="4" w:space="0" w:color="auto"/>
              <w:left w:val="single" w:sz="4" w:space="0" w:color="auto"/>
              <w:bottom w:val="single" w:sz="4" w:space="0" w:color="auto"/>
              <w:right w:val="single" w:sz="4" w:space="0" w:color="auto"/>
            </w:tcBorders>
            <w:vAlign w:val="center"/>
          </w:tcPr>
          <w:p w14:paraId="7D9246C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25 - 35</w:t>
            </w:r>
          </w:p>
        </w:tc>
        <w:tc>
          <w:tcPr>
            <w:tcW w:w="964" w:type="dxa"/>
            <w:tcBorders>
              <w:top w:val="single" w:sz="4" w:space="0" w:color="auto"/>
              <w:left w:val="single" w:sz="4" w:space="0" w:color="auto"/>
              <w:bottom w:val="single" w:sz="4" w:space="0" w:color="auto"/>
              <w:right w:val="single" w:sz="4" w:space="0" w:color="auto"/>
            </w:tcBorders>
            <w:vAlign w:val="center"/>
          </w:tcPr>
          <w:p w14:paraId="6FB2868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10 - 20</w:t>
            </w:r>
          </w:p>
        </w:tc>
      </w:tr>
      <w:tr w:rsidR="007929B9" w:rsidRPr="00040062" w14:paraId="77285FE0" w14:textId="77777777" w:rsidTr="008E2E78">
        <w:tc>
          <w:tcPr>
            <w:tcW w:w="2104" w:type="dxa"/>
            <w:tcBorders>
              <w:top w:val="single" w:sz="4" w:space="0" w:color="auto"/>
              <w:left w:val="single" w:sz="4" w:space="0" w:color="auto"/>
              <w:bottom w:val="single" w:sz="4" w:space="0" w:color="auto"/>
              <w:right w:val="single" w:sz="4" w:space="0" w:color="auto"/>
            </w:tcBorders>
          </w:tcPr>
          <w:p w14:paraId="7F5A732C"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Рубки переформирования</w:t>
            </w:r>
          </w:p>
        </w:tc>
        <w:tc>
          <w:tcPr>
            <w:tcW w:w="1456" w:type="dxa"/>
            <w:tcBorders>
              <w:top w:val="single" w:sz="4" w:space="0" w:color="auto"/>
              <w:left w:val="single" w:sz="4" w:space="0" w:color="auto"/>
              <w:bottom w:val="single" w:sz="4" w:space="0" w:color="auto"/>
              <w:right w:val="single" w:sz="4" w:space="0" w:color="auto"/>
            </w:tcBorders>
            <w:vAlign w:val="center"/>
          </w:tcPr>
          <w:p w14:paraId="4C015752"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Смешанные</w:t>
            </w:r>
          </w:p>
        </w:tc>
        <w:tc>
          <w:tcPr>
            <w:tcW w:w="964" w:type="dxa"/>
            <w:tcBorders>
              <w:top w:val="single" w:sz="4" w:space="0" w:color="auto"/>
              <w:left w:val="single" w:sz="4" w:space="0" w:color="auto"/>
              <w:bottom w:val="single" w:sz="4" w:space="0" w:color="auto"/>
              <w:right w:val="single" w:sz="4" w:space="0" w:color="auto"/>
            </w:tcBorders>
            <w:vAlign w:val="center"/>
          </w:tcPr>
          <w:p w14:paraId="6A7FB3D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101 и более</w:t>
            </w:r>
          </w:p>
        </w:tc>
        <w:tc>
          <w:tcPr>
            <w:tcW w:w="680" w:type="dxa"/>
            <w:tcBorders>
              <w:top w:val="single" w:sz="4" w:space="0" w:color="auto"/>
              <w:left w:val="single" w:sz="4" w:space="0" w:color="auto"/>
              <w:bottom w:val="single" w:sz="4" w:space="0" w:color="auto"/>
              <w:right w:val="single" w:sz="4" w:space="0" w:color="auto"/>
            </w:tcBorders>
            <w:vAlign w:val="center"/>
          </w:tcPr>
          <w:p w14:paraId="40230AC9"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w:t>
            </w:r>
          </w:p>
        </w:tc>
        <w:tc>
          <w:tcPr>
            <w:tcW w:w="907" w:type="dxa"/>
            <w:tcBorders>
              <w:top w:val="single" w:sz="4" w:space="0" w:color="auto"/>
              <w:left w:val="single" w:sz="4" w:space="0" w:color="auto"/>
              <w:bottom w:val="single" w:sz="4" w:space="0" w:color="auto"/>
              <w:right w:val="single" w:sz="4" w:space="0" w:color="auto"/>
            </w:tcBorders>
            <w:vAlign w:val="center"/>
          </w:tcPr>
          <w:p w14:paraId="1B618608"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0,5</w:t>
            </w:r>
          </w:p>
        </w:tc>
        <w:tc>
          <w:tcPr>
            <w:tcW w:w="907" w:type="dxa"/>
            <w:tcBorders>
              <w:top w:val="single" w:sz="4" w:space="0" w:color="auto"/>
              <w:left w:val="single" w:sz="4" w:space="0" w:color="auto"/>
              <w:bottom w:val="single" w:sz="4" w:space="0" w:color="auto"/>
              <w:right w:val="single" w:sz="4" w:space="0" w:color="auto"/>
            </w:tcBorders>
            <w:vAlign w:val="center"/>
          </w:tcPr>
          <w:p w14:paraId="075F9F8D"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50</w:t>
            </w:r>
          </w:p>
        </w:tc>
        <w:tc>
          <w:tcPr>
            <w:tcW w:w="1020" w:type="dxa"/>
            <w:tcBorders>
              <w:top w:val="single" w:sz="4" w:space="0" w:color="auto"/>
              <w:left w:val="single" w:sz="4" w:space="0" w:color="auto"/>
              <w:bottom w:val="single" w:sz="4" w:space="0" w:color="auto"/>
              <w:right w:val="single" w:sz="4" w:space="0" w:color="auto"/>
            </w:tcBorders>
            <w:vAlign w:val="center"/>
          </w:tcPr>
          <w:p w14:paraId="7A789200"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30</w:t>
            </w:r>
          </w:p>
        </w:tc>
        <w:tc>
          <w:tcPr>
            <w:tcW w:w="964" w:type="dxa"/>
            <w:tcBorders>
              <w:top w:val="single" w:sz="4" w:space="0" w:color="auto"/>
              <w:left w:val="single" w:sz="4" w:space="0" w:color="auto"/>
              <w:bottom w:val="single" w:sz="4" w:space="0" w:color="auto"/>
              <w:right w:val="single" w:sz="4" w:space="0" w:color="auto"/>
            </w:tcBorders>
            <w:vAlign w:val="center"/>
          </w:tcPr>
          <w:p w14:paraId="7E860986" w14:textId="77777777" w:rsidR="00E71C7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15 - 20</w:t>
            </w:r>
          </w:p>
        </w:tc>
      </w:tr>
    </w:tbl>
    <w:p w14:paraId="62F2FA80" w14:textId="77777777" w:rsidR="00E71C7F" w:rsidRPr="00040062" w:rsidRDefault="00E71C7F" w:rsidP="00040062">
      <w:pPr>
        <w:jc w:val="both"/>
        <w:rPr>
          <w:rFonts w:ascii="Arial" w:hAnsi="Arial" w:cs="Arial"/>
          <w:lang w:val="ru-RU" w:eastAsia="ru-RU"/>
        </w:rPr>
      </w:pPr>
    </w:p>
    <w:p w14:paraId="1E80F085" w14:textId="77777777" w:rsidR="00E71C7F" w:rsidRPr="00040062" w:rsidRDefault="00E47E9B" w:rsidP="00040062">
      <w:pPr>
        <w:jc w:val="both"/>
        <w:rPr>
          <w:rFonts w:ascii="Arial" w:hAnsi="Arial" w:cs="Arial"/>
          <w:lang w:val="ru-RU" w:eastAsia="ru-RU"/>
        </w:rPr>
      </w:pPr>
      <w:r w:rsidRPr="00040062">
        <w:rPr>
          <w:rFonts w:ascii="Arial" w:hAnsi="Arial" w:cs="Arial"/>
          <w:lang w:val="ru-RU" w:eastAsia="ru-RU"/>
        </w:rPr>
        <w:t>Примечание: в перегущенных насаждениях снижение полноты (сомкнутости) за один прием рубок, проводимых в целях ухода за лесными насаждениями, не должно превышать 0,3, а интенсивность рубок снижается в сравнении с табличными на 10 - 15%. Соответственно сокращается срок повторяемости рубок на 2 - 3 года.</w:t>
      </w:r>
    </w:p>
    <w:p w14:paraId="5397E6FF" w14:textId="77777777" w:rsidR="00E71C7F" w:rsidRPr="00040062" w:rsidRDefault="00E71C7F" w:rsidP="00040062">
      <w:pPr>
        <w:jc w:val="both"/>
        <w:rPr>
          <w:rFonts w:ascii="Arial" w:hAnsi="Arial" w:cs="Arial"/>
          <w:lang w:val="ru-RU" w:eastAsia="ru-RU"/>
        </w:rPr>
      </w:pPr>
    </w:p>
    <w:p w14:paraId="0585A5D3" w14:textId="77777777" w:rsidR="00E71C7F" w:rsidRPr="00040062" w:rsidRDefault="00E71C7F" w:rsidP="00040062">
      <w:pPr>
        <w:jc w:val="both"/>
        <w:rPr>
          <w:rFonts w:ascii="Arial" w:hAnsi="Arial" w:cs="Arial"/>
          <w:lang w:val="ru-RU" w:eastAsia="ru-RU"/>
        </w:rPr>
        <w:sectPr w:rsidR="00E71C7F" w:rsidRPr="00040062" w:rsidSect="008E2E78">
          <w:pgSz w:w="11906" w:h="16838" w:code="9"/>
          <w:pgMar w:top="567" w:right="1134" w:bottom="1134" w:left="1134" w:header="0" w:footer="720" w:gutter="0"/>
          <w:cols w:space="708"/>
          <w:titlePg/>
          <w:docGrid w:linePitch="360"/>
        </w:sectPr>
      </w:pPr>
    </w:p>
    <w:p w14:paraId="73373351" w14:textId="77777777" w:rsidR="00912B60" w:rsidRPr="00040062" w:rsidRDefault="00E47E9B" w:rsidP="00040062">
      <w:pPr>
        <w:ind w:right="-456" w:firstLine="709"/>
        <w:jc w:val="both"/>
        <w:rPr>
          <w:rFonts w:ascii="Arial" w:hAnsi="Arial" w:cs="Arial"/>
          <w:lang w:val="ru-RU" w:eastAsia="ru-RU"/>
        </w:rPr>
      </w:pPr>
      <w:bookmarkStart w:id="182" w:name="Par2666"/>
      <w:bookmarkEnd w:id="182"/>
      <w:r w:rsidRPr="00040062">
        <w:rPr>
          <w:rFonts w:ascii="Arial" w:hAnsi="Arial" w:cs="Arial"/>
          <w:lang w:val="ru-RU" w:eastAsia="ru-RU"/>
        </w:rPr>
        <w:lastRenderedPageBreak/>
        <w:t>В связи с низкой полнотой древесных пород произрастающих насаждений, с целью сохранения древостоя, а также краснокнижных видов растений, рубки ухода в городских лесах МО «Холмский городской округ» не предусматриваются. Информация об объемах данного вида рубок в таблице 3.3.3 не приводится.</w:t>
      </w:r>
    </w:p>
    <w:p w14:paraId="27B895F3" w14:textId="77777777" w:rsidR="00646A60" w:rsidRPr="00040062" w:rsidRDefault="00646A60" w:rsidP="00040062">
      <w:pPr>
        <w:jc w:val="both"/>
        <w:rPr>
          <w:rFonts w:ascii="Arial" w:hAnsi="Arial" w:cs="Arial"/>
          <w:lang w:val="ru-RU" w:eastAsia="ru-RU"/>
        </w:rPr>
      </w:pPr>
    </w:p>
    <w:p w14:paraId="6F5D57ED" w14:textId="77777777" w:rsidR="00251E6D" w:rsidRPr="00040062" w:rsidRDefault="00E47E9B" w:rsidP="00040062">
      <w:pPr>
        <w:jc w:val="both"/>
        <w:rPr>
          <w:rFonts w:ascii="Arial" w:hAnsi="Arial" w:cs="Arial"/>
          <w:b/>
          <w:lang w:val="ru-RU" w:eastAsia="ru-RU"/>
        </w:rPr>
      </w:pPr>
      <w:r w:rsidRPr="00040062">
        <w:rPr>
          <w:rFonts w:ascii="Arial" w:hAnsi="Arial" w:cs="Arial"/>
          <w:b/>
          <w:lang w:val="ru-RU" w:eastAsia="ru-RU"/>
        </w:rPr>
        <w:t>Таблица 3.3.3 – Расчетная лесосека (ежегодный допустимый объем изъятия древесины) в средневозрастных, приспевающих, спелых, перестойных лесных насаждений при уходе за лесами</w:t>
      </w:r>
    </w:p>
    <w:tbl>
      <w:tblPr>
        <w:tblW w:w="150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340"/>
        <w:gridCol w:w="718"/>
        <w:gridCol w:w="1833"/>
        <w:gridCol w:w="1445"/>
        <w:gridCol w:w="1551"/>
        <w:gridCol w:w="2435"/>
        <w:gridCol w:w="1848"/>
        <w:gridCol w:w="1441"/>
        <w:gridCol w:w="839"/>
      </w:tblGrid>
      <w:tr w:rsidR="007929B9" w:rsidRPr="00040062" w14:paraId="140C847D" w14:textId="77777777" w:rsidTr="00E53269">
        <w:trPr>
          <w:trHeight w:val="288"/>
          <w:tblHeader/>
        </w:trPr>
        <w:tc>
          <w:tcPr>
            <w:tcW w:w="563" w:type="dxa"/>
            <w:vMerge w:val="restart"/>
            <w:shd w:val="clear" w:color="000000" w:fill="FFFFFF"/>
            <w:hideMark/>
          </w:tcPr>
          <w:p w14:paraId="6B031854"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 п,п,</w:t>
            </w:r>
          </w:p>
        </w:tc>
        <w:tc>
          <w:tcPr>
            <w:tcW w:w="3368" w:type="dxa"/>
            <w:vMerge w:val="restart"/>
            <w:shd w:val="clear" w:color="000000" w:fill="FFFFFF"/>
            <w:hideMark/>
          </w:tcPr>
          <w:p w14:paraId="70C94AD2"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Показатели</w:t>
            </w:r>
          </w:p>
        </w:tc>
        <w:tc>
          <w:tcPr>
            <w:tcW w:w="984" w:type="dxa"/>
            <w:vMerge w:val="restart"/>
            <w:shd w:val="clear" w:color="000000" w:fill="FFFFFF"/>
            <w:hideMark/>
          </w:tcPr>
          <w:p w14:paraId="75484150"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10145" w:type="dxa"/>
            <w:gridSpan w:val="7"/>
            <w:shd w:val="clear" w:color="000000" w:fill="FFFFFF"/>
            <w:hideMark/>
          </w:tcPr>
          <w:p w14:paraId="6FFE90F9"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Виды ухода за лесами</w:t>
            </w:r>
          </w:p>
        </w:tc>
      </w:tr>
      <w:tr w:rsidR="007929B9" w:rsidRPr="00040062" w14:paraId="65B99F3A" w14:textId="77777777" w:rsidTr="00E53269">
        <w:trPr>
          <w:trHeight w:val="693"/>
          <w:tblHeader/>
        </w:trPr>
        <w:tc>
          <w:tcPr>
            <w:tcW w:w="563" w:type="dxa"/>
            <w:vMerge/>
            <w:vAlign w:val="center"/>
            <w:hideMark/>
          </w:tcPr>
          <w:p w14:paraId="3F4375C5" w14:textId="77777777" w:rsidR="00AA3B22" w:rsidRPr="00040062" w:rsidRDefault="00AA3B22" w:rsidP="00040062">
            <w:pPr>
              <w:rPr>
                <w:rFonts w:ascii="Arial" w:hAnsi="Arial" w:cs="Arial"/>
                <w:lang w:val="ru-RU" w:eastAsia="ru-RU"/>
              </w:rPr>
            </w:pPr>
          </w:p>
        </w:tc>
        <w:tc>
          <w:tcPr>
            <w:tcW w:w="3368" w:type="dxa"/>
            <w:vMerge/>
            <w:vAlign w:val="center"/>
            <w:hideMark/>
          </w:tcPr>
          <w:p w14:paraId="1A09CF8D" w14:textId="77777777" w:rsidR="00AA3B22" w:rsidRPr="00040062" w:rsidRDefault="00AA3B22" w:rsidP="00040062">
            <w:pPr>
              <w:rPr>
                <w:rFonts w:ascii="Arial" w:hAnsi="Arial" w:cs="Arial"/>
                <w:lang w:val="ru-RU" w:eastAsia="ru-RU"/>
              </w:rPr>
            </w:pPr>
          </w:p>
        </w:tc>
        <w:tc>
          <w:tcPr>
            <w:tcW w:w="984" w:type="dxa"/>
            <w:vMerge/>
            <w:vAlign w:val="center"/>
            <w:hideMark/>
          </w:tcPr>
          <w:p w14:paraId="056C048E" w14:textId="77777777" w:rsidR="00AA3B22" w:rsidRPr="00040062" w:rsidRDefault="00AA3B22" w:rsidP="00040062">
            <w:pPr>
              <w:rPr>
                <w:rFonts w:ascii="Arial" w:hAnsi="Arial" w:cs="Arial"/>
                <w:lang w:val="ru-RU" w:eastAsia="ru-RU"/>
              </w:rPr>
            </w:pPr>
          </w:p>
        </w:tc>
        <w:tc>
          <w:tcPr>
            <w:tcW w:w="1573" w:type="dxa"/>
            <w:shd w:val="clear" w:color="000000" w:fill="FFFFFF"/>
            <w:hideMark/>
          </w:tcPr>
          <w:p w14:paraId="1BF77522"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прореживания</w:t>
            </w:r>
          </w:p>
        </w:tc>
        <w:tc>
          <w:tcPr>
            <w:tcW w:w="1251" w:type="dxa"/>
            <w:shd w:val="clear" w:color="000000" w:fill="FFFFFF"/>
            <w:hideMark/>
          </w:tcPr>
          <w:p w14:paraId="7F556001"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проходные</w:t>
            </w:r>
          </w:p>
        </w:tc>
        <w:tc>
          <w:tcPr>
            <w:tcW w:w="1316" w:type="dxa"/>
            <w:shd w:val="clear" w:color="000000" w:fill="FFFFFF"/>
            <w:hideMark/>
          </w:tcPr>
          <w:p w14:paraId="09511195"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рубки обновления</w:t>
            </w:r>
          </w:p>
        </w:tc>
        <w:tc>
          <w:tcPr>
            <w:tcW w:w="2021" w:type="dxa"/>
            <w:shd w:val="clear" w:color="000000" w:fill="FFFFFF"/>
            <w:hideMark/>
          </w:tcPr>
          <w:p w14:paraId="061C477E"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рубки переформирования</w:t>
            </w:r>
          </w:p>
        </w:tc>
        <w:tc>
          <w:tcPr>
            <w:tcW w:w="1636" w:type="dxa"/>
            <w:shd w:val="clear" w:color="000000" w:fill="FFFFFF"/>
            <w:hideMark/>
          </w:tcPr>
          <w:p w14:paraId="05EF4F65"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рубки реконструкции</w:t>
            </w:r>
          </w:p>
        </w:tc>
        <w:tc>
          <w:tcPr>
            <w:tcW w:w="1267" w:type="dxa"/>
            <w:shd w:val="clear" w:color="000000" w:fill="FFFFFF"/>
            <w:hideMark/>
          </w:tcPr>
          <w:p w14:paraId="48C58605"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рубка единичных деревьев</w:t>
            </w:r>
          </w:p>
        </w:tc>
        <w:tc>
          <w:tcPr>
            <w:tcW w:w="1081" w:type="dxa"/>
            <w:shd w:val="clear" w:color="000000" w:fill="FFFFFF"/>
            <w:hideMark/>
          </w:tcPr>
          <w:p w14:paraId="5CB34DB9"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r>
      <w:tr w:rsidR="007929B9" w:rsidRPr="00040062" w14:paraId="6C7D3D8B" w14:textId="77777777" w:rsidTr="00E53269">
        <w:trPr>
          <w:trHeight w:val="74"/>
          <w:tblHeader/>
        </w:trPr>
        <w:tc>
          <w:tcPr>
            <w:tcW w:w="563" w:type="dxa"/>
            <w:shd w:val="clear" w:color="000000" w:fill="FFFFFF"/>
            <w:hideMark/>
          </w:tcPr>
          <w:p w14:paraId="1D1E58ED"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3368" w:type="dxa"/>
            <w:shd w:val="clear" w:color="000000" w:fill="FFFFFF"/>
            <w:hideMark/>
          </w:tcPr>
          <w:p w14:paraId="3046424F"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984" w:type="dxa"/>
            <w:shd w:val="clear" w:color="000000" w:fill="FFFFFF"/>
            <w:hideMark/>
          </w:tcPr>
          <w:p w14:paraId="126A8BBF"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573" w:type="dxa"/>
            <w:shd w:val="clear" w:color="000000" w:fill="FFFFFF"/>
            <w:hideMark/>
          </w:tcPr>
          <w:p w14:paraId="1C7FD6F6"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251" w:type="dxa"/>
            <w:shd w:val="clear" w:color="000000" w:fill="FFFFFF"/>
            <w:hideMark/>
          </w:tcPr>
          <w:p w14:paraId="6F665429"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1316" w:type="dxa"/>
            <w:shd w:val="clear" w:color="000000" w:fill="FFFFFF"/>
            <w:hideMark/>
          </w:tcPr>
          <w:p w14:paraId="43B79CF5"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2021" w:type="dxa"/>
            <w:shd w:val="clear" w:color="000000" w:fill="FFFFFF"/>
            <w:hideMark/>
          </w:tcPr>
          <w:p w14:paraId="760D4AC7"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1636" w:type="dxa"/>
            <w:shd w:val="clear" w:color="000000" w:fill="FFFFFF"/>
            <w:hideMark/>
          </w:tcPr>
          <w:p w14:paraId="76FAA415"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1267" w:type="dxa"/>
            <w:shd w:val="clear" w:color="000000" w:fill="FFFFFF"/>
            <w:hideMark/>
          </w:tcPr>
          <w:p w14:paraId="0875BA22"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081" w:type="dxa"/>
            <w:shd w:val="clear" w:color="000000" w:fill="FFFFFF"/>
            <w:hideMark/>
          </w:tcPr>
          <w:p w14:paraId="2772719C" w14:textId="77777777" w:rsidR="00AA3B22" w:rsidRPr="00040062" w:rsidRDefault="00E47E9B" w:rsidP="00040062">
            <w:pPr>
              <w:jc w:val="center"/>
              <w:rPr>
                <w:rFonts w:ascii="Arial" w:hAnsi="Arial" w:cs="Arial"/>
                <w:lang w:val="ru-RU" w:eastAsia="ru-RU"/>
              </w:rPr>
            </w:pPr>
            <w:r w:rsidRPr="00040062">
              <w:rPr>
                <w:rFonts w:ascii="Arial" w:hAnsi="Arial" w:cs="Arial"/>
                <w:lang w:val="ru-RU" w:eastAsia="ru-RU"/>
              </w:rPr>
              <w:t>11</w:t>
            </w:r>
          </w:p>
        </w:tc>
      </w:tr>
      <w:tr w:rsidR="007929B9" w:rsidRPr="00040062" w14:paraId="21256659" w14:textId="77777777" w:rsidTr="00A941AA">
        <w:trPr>
          <w:trHeight w:val="288"/>
        </w:trPr>
        <w:tc>
          <w:tcPr>
            <w:tcW w:w="15060" w:type="dxa"/>
            <w:gridSpan w:val="10"/>
            <w:shd w:val="clear" w:color="000000" w:fill="FFFFFF"/>
            <w:hideMark/>
          </w:tcPr>
          <w:p w14:paraId="1BAEEF77" w14:textId="77777777" w:rsidR="00AA3B22" w:rsidRPr="00040062" w:rsidRDefault="00E47E9B" w:rsidP="00040062">
            <w:pPr>
              <w:jc w:val="center"/>
              <w:rPr>
                <w:rFonts w:ascii="Arial" w:hAnsi="Arial" w:cs="Arial"/>
                <w:b/>
                <w:bCs/>
                <w:lang w:val="ru-RU" w:eastAsia="ru-RU"/>
              </w:rPr>
            </w:pPr>
            <w:r w:rsidRPr="00040062">
              <w:rPr>
                <w:rFonts w:ascii="Arial" w:hAnsi="Arial" w:cs="Arial"/>
                <w:b/>
                <w:bCs/>
                <w:lang w:val="ru-RU" w:eastAsia="ru-RU"/>
              </w:rPr>
              <w:t>Городские леса</w:t>
            </w:r>
          </w:p>
        </w:tc>
      </w:tr>
      <w:tr w:rsidR="007929B9" w:rsidRPr="00040062" w14:paraId="10F7EB77" w14:textId="77777777" w:rsidTr="002D4ACD">
        <w:trPr>
          <w:trHeight w:val="288"/>
        </w:trPr>
        <w:tc>
          <w:tcPr>
            <w:tcW w:w="15060" w:type="dxa"/>
            <w:gridSpan w:val="10"/>
            <w:shd w:val="clear" w:color="000000" w:fill="FFFFFF"/>
            <w:vAlign w:val="center"/>
            <w:hideMark/>
          </w:tcPr>
          <w:p w14:paraId="32D42E10"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В связи с низким показателями полноты в насаждениях, с целью сохранения древостоя, а также с учетом малого количества подроста, рубки ухода в городских лесах не планируются.</w:t>
            </w:r>
          </w:p>
        </w:tc>
      </w:tr>
      <w:tr w:rsidR="007929B9" w:rsidRPr="00040062" w14:paraId="58AFED7F" w14:textId="77777777" w:rsidTr="00D76E7A">
        <w:trPr>
          <w:trHeight w:val="288"/>
        </w:trPr>
        <w:tc>
          <w:tcPr>
            <w:tcW w:w="563" w:type="dxa"/>
            <w:vMerge w:val="restart"/>
            <w:shd w:val="clear" w:color="000000" w:fill="FFFFFF"/>
            <w:hideMark/>
          </w:tcPr>
          <w:p w14:paraId="1210EAE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3368" w:type="dxa"/>
            <w:vMerge w:val="restart"/>
            <w:shd w:val="clear" w:color="000000" w:fill="FFFFFF"/>
            <w:hideMark/>
          </w:tcPr>
          <w:p w14:paraId="2E1176DE"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 xml:space="preserve">Выявленный фонд по лесоводственным требованиям </w:t>
            </w:r>
          </w:p>
        </w:tc>
        <w:tc>
          <w:tcPr>
            <w:tcW w:w="984" w:type="dxa"/>
            <w:shd w:val="clear" w:color="000000" w:fill="FFFFFF"/>
            <w:hideMark/>
          </w:tcPr>
          <w:p w14:paraId="6F09E448"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573" w:type="dxa"/>
          </w:tcPr>
          <w:p w14:paraId="6987A2DA"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tcPr>
          <w:p w14:paraId="137F796A"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1C61806C"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63886974"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03426627"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2555A5EF"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61CB8B68"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3903876" w14:textId="77777777" w:rsidTr="00D76E7A">
        <w:trPr>
          <w:trHeight w:val="288"/>
        </w:trPr>
        <w:tc>
          <w:tcPr>
            <w:tcW w:w="563" w:type="dxa"/>
            <w:vMerge/>
            <w:vAlign w:val="center"/>
            <w:hideMark/>
          </w:tcPr>
          <w:p w14:paraId="7036FD5F" w14:textId="77777777" w:rsidR="00E53269" w:rsidRPr="00040062" w:rsidRDefault="00E53269" w:rsidP="00040062">
            <w:pPr>
              <w:rPr>
                <w:rFonts w:ascii="Arial" w:hAnsi="Arial" w:cs="Arial"/>
                <w:lang w:val="ru-RU" w:eastAsia="ru-RU"/>
              </w:rPr>
            </w:pPr>
          </w:p>
        </w:tc>
        <w:tc>
          <w:tcPr>
            <w:tcW w:w="3368" w:type="dxa"/>
            <w:vMerge/>
            <w:vAlign w:val="center"/>
            <w:hideMark/>
          </w:tcPr>
          <w:p w14:paraId="08A3165C" w14:textId="77777777" w:rsidR="00E53269" w:rsidRPr="00040062" w:rsidRDefault="00E53269" w:rsidP="00040062">
            <w:pPr>
              <w:rPr>
                <w:rFonts w:ascii="Arial" w:hAnsi="Arial" w:cs="Arial"/>
                <w:lang w:val="ru-RU" w:eastAsia="ru-RU"/>
              </w:rPr>
            </w:pPr>
          </w:p>
        </w:tc>
        <w:tc>
          <w:tcPr>
            <w:tcW w:w="984" w:type="dxa"/>
            <w:shd w:val="clear" w:color="000000" w:fill="FFFFFF"/>
            <w:hideMark/>
          </w:tcPr>
          <w:p w14:paraId="739D69D0"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573" w:type="dxa"/>
          </w:tcPr>
          <w:p w14:paraId="78F138B6"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tcPr>
          <w:p w14:paraId="59198A8A"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43E4A3A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356811F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7487178F"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7D9FC46D"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753F96FC"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6834555C" w14:textId="77777777" w:rsidTr="00D76E7A">
        <w:trPr>
          <w:trHeight w:val="288"/>
        </w:trPr>
        <w:tc>
          <w:tcPr>
            <w:tcW w:w="563" w:type="dxa"/>
            <w:shd w:val="clear" w:color="000000" w:fill="FFFFFF"/>
            <w:hideMark/>
          </w:tcPr>
          <w:p w14:paraId="6ED2C488"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3368" w:type="dxa"/>
            <w:shd w:val="clear" w:color="000000" w:fill="FFFFFF"/>
            <w:hideMark/>
          </w:tcPr>
          <w:p w14:paraId="26CA820E"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Срок повторяемости</w:t>
            </w:r>
          </w:p>
        </w:tc>
        <w:tc>
          <w:tcPr>
            <w:tcW w:w="984" w:type="dxa"/>
            <w:shd w:val="clear" w:color="000000" w:fill="FFFFFF"/>
            <w:hideMark/>
          </w:tcPr>
          <w:p w14:paraId="41EC153F"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лет</w:t>
            </w:r>
          </w:p>
        </w:tc>
        <w:tc>
          <w:tcPr>
            <w:tcW w:w="1573" w:type="dxa"/>
          </w:tcPr>
          <w:p w14:paraId="18F7FAA4"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tcPr>
          <w:p w14:paraId="7C571681"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34074428"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15CE7E96"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2DDB01FB"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45E7CA95"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68538C25"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77D5FB99" w14:textId="77777777" w:rsidTr="00D76E7A">
        <w:trPr>
          <w:trHeight w:val="288"/>
        </w:trPr>
        <w:tc>
          <w:tcPr>
            <w:tcW w:w="563" w:type="dxa"/>
            <w:vMerge w:val="restart"/>
            <w:shd w:val="clear" w:color="000000" w:fill="FFFFFF"/>
            <w:hideMark/>
          </w:tcPr>
          <w:p w14:paraId="3ABB962B"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3368" w:type="dxa"/>
            <w:shd w:val="clear" w:color="000000" w:fill="FFFFFF"/>
            <w:hideMark/>
          </w:tcPr>
          <w:p w14:paraId="497CD11A"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Ежегодный размер пользования:</w:t>
            </w:r>
          </w:p>
        </w:tc>
        <w:tc>
          <w:tcPr>
            <w:tcW w:w="984" w:type="dxa"/>
            <w:shd w:val="clear" w:color="000000" w:fill="FFFFFF"/>
            <w:hideMark/>
          </w:tcPr>
          <w:p w14:paraId="546EB859"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73" w:type="dxa"/>
          </w:tcPr>
          <w:p w14:paraId="36A3095F"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tcPr>
          <w:p w14:paraId="27AB4F97"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721911AB"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46C7C7B4"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79452485"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6C97043D"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788A9729"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451CC36E" w14:textId="77777777" w:rsidTr="00D76E7A">
        <w:trPr>
          <w:trHeight w:val="288"/>
        </w:trPr>
        <w:tc>
          <w:tcPr>
            <w:tcW w:w="563" w:type="dxa"/>
            <w:vMerge/>
            <w:vAlign w:val="center"/>
            <w:hideMark/>
          </w:tcPr>
          <w:p w14:paraId="67221896" w14:textId="77777777" w:rsidR="00E53269" w:rsidRPr="00040062" w:rsidRDefault="00E53269" w:rsidP="00040062">
            <w:pPr>
              <w:rPr>
                <w:rFonts w:ascii="Arial" w:hAnsi="Arial" w:cs="Arial"/>
                <w:lang w:val="ru-RU" w:eastAsia="ru-RU"/>
              </w:rPr>
            </w:pPr>
          </w:p>
        </w:tc>
        <w:tc>
          <w:tcPr>
            <w:tcW w:w="3368" w:type="dxa"/>
            <w:shd w:val="clear" w:color="000000" w:fill="FFFFFF"/>
            <w:hideMark/>
          </w:tcPr>
          <w:p w14:paraId="22162403"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площадь</w:t>
            </w:r>
          </w:p>
        </w:tc>
        <w:tc>
          <w:tcPr>
            <w:tcW w:w="984" w:type="dxa"/>
            <w:shd w:val="clear" w:color="000000" w:fill="FFFFFF"/>
            <w:hideMark/>
          </w:tcPr>
          <w:p w14:paraId="467041AF"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573" w:type="dxa"/>
          </w:tcPr>
          <w:p w14:paraId="5B94B20F"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tcPr>
          <w:p w14:paraId="727FE155"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2EF46BB2"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71D46234"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7BC85D39"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50AD491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22DAF604"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1F23D05E" w14:textId="77777777" w:rsidTr="00E53269">
        <w:trPr>
          <w:trHeight w:val="288"/>
        </w:trPr>
        <w:tc>
          <w:tcPr>
            <w:tcW w:w="563" w:type="dxa"/>
            <w:vMerge/>
            <w:vAlign w:val="center"/>
            <w:hideMark/>
          </w:tcPr>
          <w:p w14:paraId="7B8233D7" w14:textId="77777777" w:rsidR="00E53269" w:rsidRPr="00040062" w:rsidRDefault="00E53269" w:rsidP="00040062">
            <w:pPr>
              <w:rPr>
                <w:rFonts w:ascii="Arial" w:hAnsi="Arial" w:cs="Arial"/>
                <w:lang w:val="ru-RU" w:eastAsia="ru-RU"/>
              </w:rPr>
            </w:pPr>
          </w:p>
        </w:tc>
        <w:tc>
          <w:tcPr>
            <w:tcW w:w="3368" w:type="dxa"/>
            <w:shd w:val="clear" w:color="000000" w:fill="FFFFFF"/>
            <w:hideMark/>
          </w:tcPr>
          <w:p w14:paraId="4D0BB9FD"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выбираемый запас:</w:t>
            </w:r>
          </w:p>
        </w:tc>
        <w:tc>
          <w:tcPr>
            <w:tcW w:w="984" w:type="dxa"/>
            <w:shd w:val="clear" w:color="000000" w:fill="FFFFFF"/>
            <w:hideMark/>
          </w:tcPr>
          <w:p w14:paraId="55EAF48D"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73" w:type="dxa"/>
            <w:shd w:val="clear" w:color="000000" w:fill="FFFFFF"/>
          </w:tcPr>
          <w:p w14:paraId="31B4B6AA"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shd w:val="clear" w:color="000000" w:fill="FFFFFF"/>
          </w:tcPr>
          <w:p w14:paraId="7CD071B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63A88BF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540F86C8"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72B29BF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49174A59"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1D8C018A"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1478BC18" w14:textId="77777777" w:rsidTr="00E53269">
        <w:trPr>
          <w:trHeight w:val="288"/>
        </w:trPr>
        <w:tc>
          <w:tcPr>
            <w:tcW w:w="563" w:type="dxa"/>
            <w:vMerge/>
            <w:vAlign w:val="center"/>
            <w:hideMark/>
          </w:tcPr>
          <w:p w14:paraId="3BFD79B2" w14:textId="77777777" w:rsidR="00E53269" w:rsidRPr="00040062" w:rsidRDefault="00E53269" w:rsidP="00040062">
            <w:pPr>
              <w:rPr>
                <w:rFonts w:ascii="Arial" w:hAnsi="Arial" w:cs="Arial"/>
                <w:lang w:val="ru-RU" w:eastAsia="ru-RU"/>
              </w:rPr>
            </w:pPr>
          </w:p>
        </w:tc>
        <w:tc>
          <w:tcPr>
            <w:tcW w:w="3368" w:type="dxa"/>
            <w:shd w:val="clear" w:color="000000" w:fill="FFFFFF"/>
            <w:hideMark/>
          </w:tcPr>
          <w:p w14:paraId="06326973"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корневой</w:t>
            </w:r>
          </w:p>
        </w:tc>
        <w:tc>
          <w:tcPr>
            <w:tcW w:w="984" w:type="dxa"/>
            <w:vMerge w:val="restart"/>
            <w:shd w:val="clear" w:color="000000" w:fill="FFFFFF"/>
            <w:hideMark/>
          </w:tcPr>
          <w:p w14:paraId="570414B4"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дес кбм</w:t>
            </w:r>
          </w:p>
        </w:tc>
        <w:tc>
          <w:tcPr>
            <w:tcW w:w="1573" w:type="dxa"/>
            <w:shd w:val="clear" w:color="000000" w:fill="FFFFFF"/>
          </w:tcPr>
          <w:p w14:paraId="529B1282"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shd w:val="clear" w:color="000000" w:fill="FFFFFF"/>
          </w:tcPr>
          <w:p w14:paraId="2221EC41"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0A714A17"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37340AFB"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6296029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2FEF5385"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0B63F348"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61935464" w14:textId="77777777" w:rsidTr="00E53269">
        <w:trPr>
          <w:trHeight w:val="288"/>
        </w:trPr>
        <w:tc>
          <w:tcPr>
            <w:tcW w:w="563" w:type="dxa"/>
            <w:vMerge/>
            <w:vAlign w:val="center"/>
            <w:hideMark/>
          </w:tcPr>
          <w:p w14:paraId="76D49B43" w14:textId="77777777" w:rsidR="00E53269" w:rsidRPr="00040062" w:rsidRDefault="00E53269" w:rsidP="00040062">
            <w:pPr>
              <w:rPr>
                <w:rFonts w:ascii="Arial" w:hAnsi="Arial" w:cs="Arial"/>
                <w:lang w:val="ru-RU" w:eastAsia="ru-RU"/>
              </w:rPr>
            </w:pPr>
          </w:p>
        </w:tc>
        <w:tc>
          <w:tcPr>
            <w:tcW w:w="3368" w:type="dxa"/>
            <w:shd w:val="clear" w:color="000000" w:fill="FFFFFF"/>
            <w:hideMark/>
          </w:tcPr>
          <w:p w14:paraId="55556288"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ликвидный</w:t>
            </w:r>
          </w:p>
        </w:tc>
        <w:tc>
          <w:tcPr>
            <w:tcW w:w="984" w:type="dxa"/>
            <w:vMerge/>
            <w:vAlign w:val="center"/>
            <w:hideMark/>
          </w:tcPr>
          <w:p w14:paraId="47B1EBB9" w14:textId="77777777" w:rsidR="00E53269" w:rsidRPr="00040062" w:rsidRDefault="00E53269" w:rsidP="00040062">
            <w:pPr>
              <w:rPr>
                <w:rFonts w:ascii="Arial" w:hAnsi="Arial" w:cs="Arial"/>
                <w:lang w:val="ru-RU" w:eastAsia="ru-RU"/>
              </w:rPr>
            </w:pPr>
          </w:p>
        </w:tc>
        <w:tc>
          <w:tcPr>
            <w:tcW w:w="1573" w:type="dxa"/>
            <w:shd w:val="clear" w:color="000000" w:fill="FFFFFF"/>
          </w:tcPr>
          <w:p w14:paraId="0FACFCC4"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shd w:val="clear" w:color="000000" w:fill="FFFFFF"/>
          </w:tcPr>
          <w:p w14:paraId="7A699589"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3F9A9AA9"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292C22D5"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1D410C43"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638039BC"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4933C181"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EDEEF2B" w14:textId="77777777" w:rsidTr="00E53269">
        <w:trPr>
          <w:trHeight w:val="288"/>
        </w:trPr>
        <w:tc>
          <w:tcPr>
            <w:tcW w:w="563" w:type="dxa"/>
            <w:vMerge/>
            <w:vAlign w:val="center"/>
            <w:hideMark/>
          </w:tcPr>
          <w:p w14:paraId="6C197B0F" w14:textId="77777777" w:rsidR="00E53269" w:rsidRPr="00040062" w:rsidRDefault="00E53269" w:rsidP="00040062">
            <w:pPr>
              <w:rPr>
                <w:rFonts w:ascii="Arial" w:hAnsi="Arial" w:cs="Arial"/>
                <w:lang w:val="ru-RU" w:eastAsia="ru-RU"/>
              </w:rPr>
            </w:pPr>
          </w:p>
        </w:tc>
        <w:tc>
          <w:tcPr>
            <w:tcW w:w="3368" w:type="dxa"/>
            <w:shd w:val="clear" w:color="000000" w:fill="FFFFFF"/>
            <w:hideMark/>
          </w:tcPr>
          <w:p w14:paraId="2892DC85" w14:textId="77777777" w:rsidR="00E53269" w:rsidRPr="00040062" w:rsidRDefault="00E47E9B" w:rsidP="00040062">
            <w:pPr>
              <w:rPr>
                <w:rFonts w:ascii="Arial" w:hAnsi="Arial" w:cs="Arial"/>
                <w:lang w:val="ru-RU" w:eastAsia="ru-RU"/>
              </w:rPr>
            </w:pPr>
            <w:r w:rsidRPr="00040062">
              <w:rPr>
                <w:rFonts w:ascii="Arial" w:hAnsi="Arial" w:cs="Arial"/>
                <w:lang w:val="ru-RU" w:eastAsia="ru-RU"/>
              </w:rPr>
              <w:t>деловой</w:t>
            </w:r>
          </w:p>
        </w:tc>
        <w:tc>
          <w:tcPr>
            <w:tcW w:w="984" w:type="dxa"/>
            <w:vMerge/>
            <w:vAlign w:val="center"/>
            <w:hideMark/>
          </w:tcPr>
          <w:p w14:paraId="2522ADB7" w14:textId="77777777" w:rsidR="00E53269" w:rsidRPr="00040062" w:rsidRDefault="00E53269" w:rsidP="00040062">
            <w:pPr>
              <w:rPr>
                <w:rFonts w:ascii="Arial" w:hAnsi="Arial" w:cs="Arial"/>
                <w:lang w:val="ru-RU" w:eastAsia="ru-RU"/>
              </w:rPr>
            </w:pPr>
          </w:p>
        </w:tc>
        <w:tc>
          <w:tcPr>
            <w:tcW w:w="1573" w:type="dxa"/>
            <w:shd w:val="clear" w:color="000000" w:fill="FFFFFF"/>
          </w:tcPr>
          <w:p w14:paraId="3E6EFF53"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51" w:type="dxa"/>
            <w:shd w:val="clear" w:color="000000" w:fill="FFFFFF"/>
          </w:tcPr>
          <w:p w14:paraId="4345F5AF"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16" w:type="dxa"/>
            <w:shd w:val="clear" w:color="000000" w:fill="FFFFFF"/>
          </w:tcPr>
          <w:p w14:paraId="6DEF0EF1"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021" w:type="dxa"/>
            <w:shd w:val="clear" w:color="000000" w:fill="FFFFFF"/>
          </w:tcPr>
          <w:p w14:paraId="071D21A0"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636" w:type="dxa"/>
            <w:shd w:val="clear" w:color="000000" w:fill="FFFFFF"/>
          </w:tcPr>
          <w:p w14:paraId="039FA429"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67" w:type="dxa"/>
            <w:shd w:val="clear" w:color="000000" w:fill="FFFFFF"/>
          </w:tcPr>
          <w:p w14:paraId="1E6972BE"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1" w:type="dxa"/>
            <w:shd w:val="clear" w:color="000000" w:fill="FFFFFF"/>
          </w:tcPr>
          <w:p w14:paraId="4E639F31" w14:textId="77777777" w:rsidR="00E53269"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bl>
    <w:p w14:paraId="298A32B1" w14:textId="77777777" w:rsidR="00180674" w:rsidRPr="00040062" w:rsidRDefault="00180674" w:rsidP="00040062">
      <w:pPr>
        <w:ind w:firstLine="720"/>
        <w:jc w:val="both"/>
        <w:rPr>
          <w:rFonts w:ascii="Arial" w:hAnsi="Arial" w:cs="Arial"/>
          <w:lang w:val="ru-RU" w:eastAsia="ru-RU"/>
        </w:rPr>
      </w:pPr>
    </w:p>
    <w:p w14:paraId="35C7839F" w14:textId="77777777" w:rsidR="00B97E13" w:rsidRPr="00040062" w:rsidRDefault="00B97E13" w:rsidP="00040062">
      <w:pPr>
        <w:ind w:firstLine="720"/>
        <w:jc w:val="both"/>
        <w:rPr>
          <w:rFonts w:ascii="Arial" w:hAnsi="Arial" w:cs="Arial"/>
          <w:lang w:val="ru-RU" w:eastAsia="x-none"/>
        </w:rPr>
      </w:pPr>
    </w:p>
    <w:p w14:paraId="42114400" w14:textId="77777777" w:rsidR="00180674" w:rsidRPr="00040062" w:rsidRDefault="00180674" w:rsidP="00040062">
      <w:pPr>
        <w:ind w:firstLine="720"/>
        <w:jc w:val="both"/>
        <w:rPr>
          <w:rFonts w:ascii="Arial" w:hAnsi="Arial" w:cs="Arial"/>
          <w:b/>
          <w:lang w:val="ru-RU" w:eastAsia="ru-RU"/>
        </w:rPr>
        <w:sectPr w:rsidR="00180674" w:rsidRPr="00040062" w:rsidSect="00AA3B22">
          <w:pgSz w:w="16838" w:h="11906" w:orient="landscape" w:code="9"/>
          <w:pgMar w:top="1134" w:right="1134" w:bottom="567" w:left="1134" w:header="0" w:footer="720" w:gutter="0"/>
          <w:cols w:space="708"/>
          <w:titlePg/>
          <w:docGrid w:linePitch="360"/>
        </w:sectPr>
      </w:pPr>
    </w:p>
    <w:p w14:paraId="2B6A9AA7" w14:textId="77777777" w:rsidR="00285CBB" w:rsidRPr="00040062" w:rsidRDefault="00E47E9B" w:rsidP="00040062">
      <w:pPr>
        <w:keepNext/>
        <w:ind w:firstLine="708"/>
        <w:jc w:val="both"/>
        <w:outlineLvl w:val="1"/>
        <w:rPr>
          <w:rFonts w:ascii="Arial" w:hAnsi="Arial" w:cs="Arial"/>
          <w:b/>
          <w:lang w:val="ru-RU" w:eastAsia="ru-RU"/>
        </w:rPr>
      </w:pPr>
      <w:bookmarkStart w:id="183" w:name="_Toc208490371"/>
      <w:r w:rsidRPr="00040062">
        <w:rPr>
          <w:rFonts w:ascii="Arial" w:hAnsi="Arial" w:cs="Arial"/>
          <w:b/>
          <w:lang w:val="ru-RU" w:eastAsia="ru-RU"/>
        </w:rPr>
        <w:lastRenderedPageBreak/>
        <w:t>3.4 Создание лесной инфраструктуры</w:t>
      </w:r>
      <w:bookmarkEnd w:id="183"/>
    </w:p>
    <w:p w14:paraId="33BBCCAA" w14:textId="77777777" w:rsidR="001016DD" w:rsidRPr="00040062" w:rsidRDefault="001016DD" w:rsidP="00040062">
      <w:pPr>
        <w:ind w:firstLine="709"/>
        <w:jc w:val="center"/>
        <w:rPr>
          <w:rFonts w:ascii="Arial" w:hAnsi="Arial" w:cs="Arial"/>
          <w:b/>
          <w:lang w:val="ru-RU" w:eastAsia="ru-RU"/>
        </w:rPr>
      </w:pPr>
    </w:p>
    <w:p w14:paraId="46A760FC" w14:textId="77777777" w:rsidR="00285CBB" w:rsidRPr="00040062" w:rsidRDefault="0043365B" w:rsidP="00040062">
      <w:pPr>
        <w:keepNext/>
        <w:ind w:firstLine="708"/>
        <w:jc w:val="both"/>
        <w:outlineLvl w:val="2"/>
        <w:rPr>
          <w:rFonts w:ascii="Arial" w:hAnsi="Arial" w:cs="Arial"/>
          <w:b/>
          <w:bCs/>
          <w:iCs/>
          <w:lang w:val="ru-RU" w:eastAsia="ru-RU"/>
        </w:rPr>
      </w:pPr>
      <w:bookmarkStart w:id="184" w:name="_Toc208490372"/>
      <w:r w:rsidRPr="00040062">
        <w:rPr>
          <w:rFonts w:ascii="Arial" w:hAnsi="Arial" w:cs="Arial"/>
          <w:b/>
          <w:bCs/>
          <w:iCs/>
          <w:lang w:val="ru-RU" w:eastAsia="ru-RU"/>
        </w:rPr>
        <w:t>3.4.1</w:t>
      </w:r>
      <w:r w:rsidR="00E47E9B" w:rsidRPr="00040062">
        <w:rPr>
          <w:rFonts w:ascii="Arial" w:hAnsi="Arial" w:cs="Arial"/>
          <w:b/>
          <w:bCs/>
          <w:iCs/>
          <w:lang w:val="ru-RU" w:eastAsia="ru-RU"/>
        </w:rPr>
        <w:t xml:space="preserve"> Характеристика существующих и проектируемых</w:t>
      </w:r>
      <w:r w:rsidRPr="00040062">
        <w:rPr>
          <w:rFonts w:ascii="Arial" w:hAnsi="Arial" w:cs="Arial"/>
          <w:b/>
          <w:bCs/>
          <w:iCs/>
          <w:lang w:val="ru-RU" w:eastAsia="ru-RU"/>
        </w:rPr>
        <w:t xml:space="preserve"> </w:t>
      </w:r>
      <w:r w:rsidR="00E47E9B" w:rsidRPr="00040062">
        <w:rPr>
          <w:rFonts w:ascii="Arial" w:hAnsi="Arial" w:cs="Arial"/>
          <w:b/>
          <w:bCs/>
          <w:iCs/>
          <w:lang w:val="ru-RU" w:eastAsia="ru-RU"/>
        </w:rPr>
        <w:t>объектов лесной инфраструктуры</w:t>
      </w:r>
      <w:bookmarkEnd w:id="184"/>
    </w:p>
    <w:p w14:paraId="1E408B7A" w14:textId="77777777" w:rsidR="00285CBB" w:rsidRPr="00040062" w:rsidRDefault="00285CBB" w:rsidP="00040062">
      <w:pPr>
        <w:ind w:firstLine="709"/>
        <w:jc w:val="both"/>
        <w:rPr>
          <w:rFonts w:ascii="Arial" w:hAnsi="Arial" w:cs="Arial"/>
          <w:lang w:val="x-none" w:eastAsia="x-none"/>
        </w:rPr>
      </w:pPr>
    </w:p>
    <w:p w14:paraId="2D337853" w14:textId="77777777" w:rsidR="00285CBB" w:rsidRPr="00040062" w:rsidRDefault="00032822" w:rsidP="00040062">
      <w:pPr>
        <w:ind w:firstLine="709"/>
        <w:jc w:val="both"/>
        <w:rPr>
          <w:rFonts w:ascii="Arial" w:hAnsi="Arial" w:cs="Arial"/>
          <w:lang w:val="ru-RU" w:eastAsia="x-none"/>
        </w:rPr>
      </w:pPr>
      <w:r w:rsidRPr="00040062">
        <w:rPr>
          <w:rFonts w:ascii="Arial" w:hAnsi="Arial" w:cs="Arial"/>
          <w:lang w:val="ru-RU" w:eastAsia="x-none"/>
        </w:rPr>
        <w:t xml:space="preserve">К территории городских лесов прилегают грунтовые </w:t>
      </w:r>
      <w:r w:rsidR="00932BCD" w:rsidRPr="00040062">
        <w:rPr>
          <w:rFonts w:ascii="Arial" w:hAnsi="Arial" w:cs="Arial"/>
          <w:lang w:val="ru-RU" w:eastAsia="x-none"/>
        </w:rPr>
        <w:t>отсыпанные щебнем д</w:t>
      </w:r>
      <w:r w:rsidRPr="00040062">
        <w:rPr>
          <w:rFonts w:ascii="Arial" w:hAnsi="Arial" w:cs="Arial"/>
          <w:lang w:val="ru-RU" w:eastAsia="x-none"/>
        </w:rPr>
        <w:t>ороги</w:t>
      </w:r>
      <w:r w:rsidR="00932BCD" w:rsidRPr="00040062">
        <w:rPr>
          <w:rFonts w:ascii="Arial" w:hAnsi="Arial" w:cs="Arial"/>
          <w:lang w:val="ru-RU" w:eastAsia="x-none"/>
        </w:rPr>
        <w:t>,</w:t>
      </w:r>
      <w:r w:rsidRPr="00040062">
        <w:rPr>
          <w:rFonts w:ascii="Arial" w:hAnsi="Arial" w:cs="Arial"/>
          <w:lang w:val="ru-RU" w:eastAsia="x-none"/>
        </w:rPr>
        <w:t xml:space="preserve"> и дороги с ас</w:t>
      </w:r>
      <w:r w:rsidR="00F85400" w:rsidRPr="00040062">
        <w:rPr>
          <w:rFonts w:ascii="Arial" w:hAnsi="Arial" w:cs="Arial"/>
          <w:lang w:val="ru-RU" w:eastAsia="x-none"/>
        </w:rPr>
        <w:t>фальто</w:t>
      </w:r>
      <w:r w:rsidRPr="00040062">
        <w:rPr>
          <w:rFonts w:ascii="Arial" w:hAnsi="Arial" w:cs="Arial"/>
          <w:lang w:val="ru-RU" w:eastAsia="x-none"/>
        </w:rPr>
        <w:t>бетонным покрытием.</w:t>
      </w:r>
    </w:p>
    <w:p w14:paraId="2A9BDA0D" w14:textId="77777777" w:rsidR="0069082E"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К объектам лесной инфраструктуры (ст. 13 ЛК РФ) относятся лесные дороги, лесные склады и другие объекты, используемые для использования, охраны, защиты и воспроизводства лесов, в частности квартальные просеки, граничные линии, квартальные и указательные столбы, лесохозяйственные знаки.</w:t>
      </w:r>
    </w:p>
    <w:p w14:paraId="3808ECA8" w14:textId="77777777" w:rsidR="0069082E"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Перечень объектов лесной инфраструктуры утвержден распоряжением Правительства Российск</w:t>
      </w:r>
      <w:r w:rsidR="00755319" w:rsidRPr="00040062">
        <w:rPr>
          <w:rFonts w:ascii="Arial" w:hAnsi="Arial" w:cs="Arial"/>
          <w:lang w:val="x-none" w:eastAsia="x-none"/>
        </w:rPr>
        <w:t>ой Федерации от 17.07.2012 г. №</w:t>
      </w:r>
      <w:r w:rsidRPr="00040062">
        <w:rPr>
          <w:rFonts w:ascii="Arial" w:hAnsi="Arial" w:cs="Arial"/>
          <w:lang w:val="x-none" w:eastAsia="x-none"/>
        </w:rPr>
        <w:t xml:space="preserve">1283-р </w:t>
      </w:r>
      <w:r w:rsidR="00620A1A" w:rsidRPr="00040062">
        <w:rPr>
          <w:rFonts w:ascii="Arial" w:hAnsi="Arial" w:cs="Arial"/>
          <w:lang w:val="x-none" w:eastAsia="x-none"/>
        </w:rPr>
        <w:t>«</w:t>
      </w:r>
      <w:r w:rsidRPr="00040062">
        <w:rPr>
          <w:rFonts w:ascii="Arial" w:hAnsi="Arial" w:cs="Arial"/>
          <w:lang w:val="x-none" w:eastAsia="x-none"/>
        </w:rPr>
        <w:t>Об утверждении перечня объектов лесной инфраструктуры для защитных лесов, эксплуатационных лесов и резервных лесов</w:t>
      </w:r>
      <w:r w:rsidR="00620A1A" w:rsidRPr="00040062">
        <w:rPr>
          <w:rFonts w:ascii="Arial" w:hAnsi="Arial" w:cs="Arial"/>
          <w:lang w:val="x-none" w:eastAsia="x-none"/>
        </w:rPr>
        <w:t>»</w:t>
      </w:r>
      <w:r w:rsidRPr="00040062">
        <w:rPr>
          <w:rFonts w:ascii="Arial" w:hAnsi="Arial" w:cs="Arial"/>
          <w:lang w:val="x-none" w:eastAsia="x-none"/>
        </w:rPr>
        <w:t>.</w:t>
      </w:r>
    </w:p>
    <w:p w14:paraId="496BAAE5" w14:textId="77777777" w:rsidR="008771B0" w:rsidRPr="00040062" w:rsidRDefault="00703122" w:rsidP="00040062">
      <w:pPr>
        <w:ind w:firstLine="709"/>
        <w:jc w:val="both"/>
        <w:rPr>
          <w:rFonts w:ascii="Arial" w:hAnsi="Arial" w:cs="Arial"/>
          <w:lang w:val="ru-RU" w:eastAsia="ru-RU"/>
        </w:rPr>
      </w:pPr>
      <w:r w:rsidRPr="00040062">
        <w:rPr>
          <w:rFonts w:ascii="Arial" w:hAnsi="Arial" w:cs="Arial"/>
          <w:lang w:val="ru-RU" w:eastAsia="ru-RU"/>
        </w:rPr>
        <w:t xml:space="preserve">На территории городских лесов </w:t>
      </w:r>
      <w:r w:rsidR="008463CB" w:rsidRPr="00040062">
        <w:rPr>
          <w:rFonts w:ascii="Arial" w:hAnsi="Arial" w:cs="Arial"/>
          <w:lang w:val="ru-RU" w:eastAsia="ru-RU"/>
        </w:rPr>
        <w:t xml:space="preserve">МО </w:t>
      </w:r>
      <w:r w:rsidR="00620A1A" w:rsidRPr="00040062">
        <w:rPr>
          <w:rFonts w:ascii="Arial" w:hAnsi="Arial" w:cs="Arial"/>
          <w:lang w:val="ru-RU" w:eastAsia="ru-RU"/>
        </w:rPr>
        <w:t>«</w:t>
      </w:r>
      <w:r w:rsidR="00E47E9B"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008463CB" w:rsidRPr="00040062">
        <w:rPr>
          <w:rFonts w:ascii="Arial" w:hAnsi="Arial" w:cs="Arial"/>
          <w:lang w:val="ru-RU" w:eastAsia="ru-RU"/>
        </w:rPr>
        <w:t>округ</w:t>
      </w:r>
      <w:r w:rsidR="00620A1A" w:rsidRPr="00040062">
        <w:rPr>
          <w:rFonts w:ascii="Arial" w:hAnsi="Arial" w:cs="Arial"/>
          <w:lang w:val="ru-RU" w:eastAsia="ru-RU"/>
        </w:rPr>
        <w:t>»</w:t>
      </w:r>
      <w:r w:rsidR="00E47E9B" w:rsidRPr="00040062">
        <w:rPr>
          <w:rFonts w:ascii="Arial" w:hAnsi="Arial" w:cs="Arial"/>
          <w:lang w:val="ru-RU" w:eastAsia="ru-RU"/>
        </w:rPr>
        <w:t xml:space="preserve"> расположены:</w:t>
      </w:r>
    </w:p>
    <w:p w14:paraId="4287E011" w14:textId="77777777" w:rsidR="008771B0" w:rsidRPr="00040062" w:rsidRDefault="00E47E9B" w:rsidP="00040062">
      <w:pPr>
        <w:numPr>
          <w:ilvl w:val="0"/>
          <w:numId w:val="24"/>
        </w:numPr>
        <w:tabs>
          <w:tab w:val="left" w:pos="851"/>
        </w:tabs>
        <w:ind w:left="0" w:firstLine="709"/>
        <w:jc w:val="both"/>
        <w:rPr>
          <w:rFonts w:ascii="Arial" w:hAnsi="Arial" w:cs="Arial"/>
          <w:lang w:val="ru-RU" w:eastAsia="ru-RU"/>
        </w:rPr>
      </w:pPr>
      <w:r w:rsidRPr="00040062">
        <w:rPr>
          <w:rFonts w:ascii="Arial" w:hAnsi="Arial" w:cs="Arial"/>
          <w:lang w:val="ru-RU" w:eastAsia="ru-RU"/>
        </w:rPr>
        <w:t>железная узкоколейная дорога – 0,6 км;</w:t>
      </w:r>
    </w:p>
    <w:p w14:paraId="71ABD3F3" w14:textId="77777777" w:rsidR="008771B0" w:rsidRPr="00040062" w:rsidRDefault="00E47E9B" w:rsidP="00040062">
      <w:pPr>
        <w:numPr>
          <w:ilvl w:val="0"/>
          <w:numId w:val="24"/>
        </w:numPr>
        <w:tabs>
          <w:tab w:val="left" w:pos="851"/>
        </w:tabs>
        <w:ind w:left="0" w:firstLine="709"/>
        <w:jc w:val="both"/>
        <w:rPr>
          <w:rFonts w:ascii="Arial" w:hAnsi="Arial" w:cs="Arial"/>
          <w:lang w:val="ru-RU" w:eastAsia="ru-RU"/>
        </w:rPr>
      </w:pPr>
      <w:r w:rsidRPr="00040062">
        <w:rPr>
          <w:rFonts w:ascii="Arial" w:hAnsi="Arial" w:cs="Arial"/>
          <w:lang w:val="ru-RU" w:eastAsia="ru-RU"/>
        </w:rPr>
        <w:t>дорога лесная – 13,5 км;</w:t>
      </w:r>
    </w:p>
    <w:p w14:paraId="67EF0111" w14:textId="77777777" w:rsidR="008771B0" w:rsidRPr="00040062" w:rsidRDefault="00E47E9B" w:rsidP="00040062">
      <w:pPr>
        <w:numPr>
          <w:ilvl w:val="0"/>
          <w:numId w:val="24"/>
        </w:numPr>
        <w:tabs>
          <w:tab w:val="left" w:pos="851"/>
        </w:tabs>
        <w:ind w:left="0" w:firstLine="709"/>
        <w:jc w:val="both"/>
        <w:rPr>
          <w:rFonts w:ascii="Arial" w:hAnsi="Arial" w:cs="Arial"/>
          <w:lang w:val="ru-RU" w:eastAsia="ru-RU"/>
        </w:rPr>
      </w:pPr>
      <w:r w:rsidRPr="00040062">
        <w:rPr>
          <w:rFonts w:ascii="Arial" w:hAnsi="Arial" w:cs="Arial"/>
          <w:lang w:val="ru-RU" w:eastAsia="ru-RU"/>
        </w:rPr>
        <w:t>дорога автомобильная грунтовая – 10,9 км;</w:t>
      </w:r>
    </w:p>
    <w:p w14:paraId="5708E9AD" w14:textId="77777777" w:rsidR="008771B0" w:rsidRPr="00040062" w:rsidRDefault="00E47E9B" w:rsidP="00040062">
      <w:pPr>
        <w:numPr>
          <w:ilvl w:val="0"/>
          <w:numId w:val="24"/>
        </w:numPr>
        <w:tabs>
          <w:tab w:val="left" w:pos="851"/>
        </w:tabs>
        <w:ind w:left="0" w:firstLine="709"/>
        <w:jc w:val="both"/>
        <w:rPr>
          <w:rFonts w:ascii="Arial" w:hAnsi="Arial" w:cs="Arial"/>
          <w:lang w:val="ru-RU" w:eastAsia="ru-RU"/>
        </w:rPr>
      </w:pPr>
      <w:r w:rsidRPr="00040062">
        <w:rPr>
          <w:rFonts w:ascii="Arial" w:hAnsi="Arial" w:cs="Arial"/>
          <w:lang w:val="ru-RU" w:eastAsia="ru-RU"/>
        </w:rPr>
        <w:t>ЛЭП – 10,65 км.</w:t>
      </w:r>
    </w:p>
    <w:p w14:paraId="0BF97F65" w14:textId="77777777" w:rsidR="00B41472"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Состояние лесных дорог удовлетворительное</w:t>
      </w:r>
      <w:r w:rsidR="00C532E3" w:rsidRPr="00040062">
        <w:rPr>
          <w:rFonts w:ascii="Arial" w:hAnsi="Arial" w:cs="Arial"/>
          <w:lang w:val="ru-RU" w:eastAsia="ru-RU"/>
        </w:rPr>
        <w:t xml:space="preserve">, но в некоторых случаях </w:t>
      </w:r>
      <w:r w:rsidRPr="00040062">
        <w:rPr>
          <w:rFonts w:ascii="Arial" w:hAnsi="Arial" w:cs="Arial"/>
          <w:lang w:val="ru-RU" w:eastAsia="ru-RU"/>
        </w:rPr>
        <w:t>требуется их расчистка и разрубка.</w:t>
      </w:r>
    </w:p>
    <w:p w14:paraId="7D990E98" w14:textId="77777777" w:rsidR="0069082E"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Лесоперерабатывающая инфраструктура предназначена для хранения и переработки добытых (заготовленных) лесных ресурсов. На территории </w:t>
      </w:r>
      <w:r w:rsidR="00886288" w:rsidRPr="00040062">
        <w:rPr>
          <w:rFonts w:ascii="Arial" w:hAnsi="Arial" w:cs="Arial"/>
          <w:lang w:val="ru-RU" w:eastAsia="x-none"/>
        </w:rPr>
        <w:t>городских лесов</w:t>
      </w:r>
      <w:r w:rsidRPr="00040062">
        <w:rPr>
          <w:rFonts w:ascii="Arial" w:hAnsi="Arial" w:cs="Arial"/>
          <w:lang w:val="x-none" w:eastAsia="x-none"/>
        </w:rPr>
        <w:t xml:space="preserve"> объектов лесоперерабатывающей инфраструктуры не имеется.</w:t>
      </w:r>
    </w:p>
    <w:p w14:paraId="73D1D34E" w14:textId="77777777" w:rsidR="0069082E" w:rsidRPr="00040062" w:rsidRDefault="00E47E9B" w:rsidP="00040062">
      <w:pPr>
        <w:ind w:firstLine="709"/>
        <w:jc w:val="both"/>
        <w:rPr>
          <w:rFonts w:ascii="Arial" w:hAnsi="Arial" w:cs="Arial"/>
          <w:lang w:val="x-none" w:eastAsia="x-none"/>
        </w:rPr>
      </w:pPr>
      <w:r w:rsidRPr="00040062">
        <w:rPr>
          <w:rFonts w:ascii="Arial" w:hAnsi="Arial" w:cs="Arial"/>
          <w:lang w:val="x-none" w:eastAsia="x-none"/>
        </w:rPr>
        <w:t xml:space="preserve">В соответствии с частью 2 статьи 14 Лесного кодекса Российской Федерации в защитных лесах запрещается создание </w:t>
      </w:r>
      <w:r w:rsidR="00356CB0" w:rsidRPr="00040062">
        <w:rPr>
          <w:rFonts w:ascii="Arial" w:hAnsi="Arial" w:cs="Arial"/>
          <w:lang w:val="x-none" w:eastAsia="x-none"/>
        </w:rPr>
        <w:t>лесоперерабатывающей</w:t>
      </w:r>
      <w:r w:rsidRPr="00040062">
        <w:rPr>
          <w:rFonts w:ascii="Arial" w:hAnsi="Arial" w:cs="Arial"/>
          <w:lang w:val="x-none" w:eastAsia="x-none"/>
        </w:rPr>
        <w:t xml:space="preserve"> инфраструктуры.</w:t>
      </w:r>
    </w:p>
    <w:p w14:paraId="53A43B5D" w14:textId="77777777" w:rsidR="00285CBB" w:rsidRPr="00040062" w:rsidRDefault="00285CBB" w:rsidP="00040062">
      <w:pPr>
        <w:widowControl w:val="0"/>
        <w:jc w:val="both"/>
        <w:rPr>
          <w:rFonts w:ascii="Arial" w:hAnsi="Arial" w:cs="Arial"/>
          <w:lang w:val="ru-RU" w:eastAsia="ru-RU"/>
        </w:rPr>
      </w:pPr>
    </w:p>
    <w:p w14:paraId="5E864B81" w14:textId="77777777" w:rsidR="00C87C40" w:rsidRPr="00040062" w:rsidRDefault="00C87C40" w:rsidP="00040062">
      <w:pPr>
        <w:jc w:val="center"/>
        <w:rPr>
          <w:rFonts w:ascii="Arial" w:hAnsi="Arial" w:cs="Arial"/>
          <w:i/>
          <w:lang w:val="ru-RU" w:eastAsia="ru-RU"/>
        </w:rPr>
        <w:sectPr w:rsidR="00C87C40" w:rsidRPr="00040062" w:rsidSect="00D26C7F">
          <w:pgSz w:w="11906" w:h="16838" w:code="9"/>
          <w:pgMar w:top="1134" w:right="567" w:bottom="1134" w:left="1134" w:header="0" w:footer="720" w:gutter="0"/>
          <w:cols w:space="708"/>
          <w:titlePg/>
          <w:docGrid w:linePitch="360"/>
        </w:sectPr>
      </w:pPr>
    </w:p>
    <w:p w14:paraId="610B8334" w14:textId="77777777" w:rsidR="00842AFE" w:rsidRPr="00040062" w:rsidRDefault="008350F1" w:rsidP="00040062">
      <w:pPr>
        <w:keepNext/>
        <w:ind w:firstLine="708"/>
        <w:jc w:val="both"/>
        <w:outlineLvl w:val="1"/>
        <w:rPr>
          <w:rFonts w:ascii="Arial" w:hAnsi="Arial" w:cs="Arial"/>
          <w:b/>
          <w:lang w:val="ru-RU" w:eastAsia="ru-RU"/>
        </w:rPr>
      </w:pPr>
      <w:bookmarkStart w:id="185" w:name="_Toc208490373"/>
      <w:r w:rsidRPr="00040062">
        <w:rPr>
          <w:rFonts w:ascii="Arial" w:hAnsi="Arial" w:cs="Arial"/>
          <w:b/>
          <w:lang w:val="ru-RU" w:eastAsia="ru-RU"/>
        </w:rPr>
        <w:lastRenderedPageBreak/>
        <w:t>3.</w:t>
      </w:r>
      <w:r w:rsidR="00D211C4" w:rsidRPr="00040062">
        <w:rPr>
          <w:rFonts w:ascii="Arial" w:hAnsi="Arial" w:cs="Arial"/>
          <w:b/>
          <w:lang w:val="ru-RU" w:eastAsia="ru-RU"/>
        </w:rPr>
        <w:t>5</w:t>
      </w:r>
      <w:r w:rsidR="00E47E9B" w:rsidRPr="00040062">
        <w:rPr>
          <w:rFonts w:ascii="Arial" w:hAnsi="Arial" w:cs="Arial"/>
          <w:b/>
          <w:lang w:val="ru-RU" w:eastAsia="ru-RU"/>
        </w:rPr>
        <w:t xml:space="preserve"> Расчетная лесосека (ежегодный допустимый объем изъятия древесины) при всех видах рубок</w:t>
      </w:r>
      <w:bookmarkEnd w:id="185"/>
    </w:p>
    <w:p w14:paraId="11B55EF3" w14:textId="77777777" w:rsidR="0043365B" w:rsidRPr="00040062" w:rsidRDefault="0043365B" w:rsidP="00040062">
      <w:pPr>
        <w:jc w:val="both"/>
        <w:rPr>
          <w:rFonts w:ascii="Arial" w:hAnsi="Arial" w:cs="Arial"/>
          <w:i/>
          <w:lang w:val="ru-RU" w:eastAsia="ru-RU"/>
        </w:rPr>
      </w:pPr>
    </w:p>
    <w:p w14:paraId="760849D2" w14:textId="77777777" w:rsidR="0043365B" w:rsidRPr="00040062" w:rsidRDefault="00755319" w:rsidP="00040062">
      <w:pPr>
        <w:jc w:val="both"/>
        <w:rPr>
          <w:rFonts w:ascii="Arial" w:hAnsi="Arial" w:cs="Arial"/>
          <w:b/>
          <w:lang w:val="ru-RU" w:eastAsia="ru-RU"/>
        </w:rPr>
      </w:pPr>
      <w:r w:rsidRPr="00040062">
        <w:rPr>
          <w:rFonts w:ascii="Arial" w:hAnsi="Arial" w:cs="Arial"/>
          <w:b/>
          <w:lang w:val="ru-RU" w:eastAsia="ru-RU"/>
        </w:rPr>
        <w:t>Таблица 3.5</w:t>
      </w:r>
      <w:r w:rsidR="003877B1" w:rsidRPr="00040062">
        <w:rPr>
          <w:rFonts w:ascii="Arial" w:hAnsi="Arial" w:cs="Arial"/>
          <w:b/>
          <w:lang w:val="ru-RU" w:eastAsia="ru-RU"/>
        </w:rPr>
        <w:t>.1</w:t>
      </w:r>
      <w:r w:rsidR="00E47E9B" w:rsidRPr="00040062">
        <w:rPr>
          <w:rFonts w:ascii="Arial" w:hAnsi="Arial" w:cs="Arial"/>
          <w:b/>
          <w:lang w:val="ru-RU" w:eastAsia="ru-RU"/>
        </w:rPr>
        <w:t xml:space="preserve"> – Расчетная лесосека (ежегодный допустимый объем изъятия древесины) при всех видах рубок</w:t>
      </w:r>
    </w:p>
    <w:p w14:paraId="3704EA50" w14:textId="77777777" w:rsidR="003877B1" w:rsidRPr="00040062" w:rsidRDefault="00E47E9B" w:rsidP="00040062">
      <w:pPr>
        <w:jc w:val="right"/>
        <w:rPr>
          <w:rFonts w:ascii="Arial" w:hAnsi="Arial" w:cs="Arial"/>
          <w:i/>
          <w:vertAlign w:val="superscript"/>
          <w:lang w:val="ru-RU" w:eastAsia="ru-RU"/>
        </w:rPr>
      </w:pPr>
      <w:r w:rsidRPr="00040062">
        <w:rPr>
          <w:rFonts w:ascii="Arial" w:hAnsi="Arial" w:cs="Arial"/>
          <w:i/>
          <w:lang w:val="ru-RU" w:eastAsia="ru-RU"/>
        </w:rPr>
        <w:t>площадь - га; запас - тыс. м</w:t>
      </w:r>
      <w:r w:rsidRPr="00040062">
        <w:rPr>
          <w:rFonts w:ascii="Arial" w:hAnsi="Arial" w:cs="Arial"/>
          <w:i/>
          <w:vertAlign w:val="superscript"/>
          <w:lang w:val="ru-RU" w:eastAsia="ru-RU"/>
        </w:rPr>
        <w:t>3</w:t>
      </w:r>
    </w:p>
    <w:tbl>
      <w:tblPr>
        <w:tblW w:w="15294" w:type="dxa"/>
        <w:jc w:val="center"/>
        <w:tblLayout w:type="fixed"/>
        <w:tblLook w:val="04A0" w:firstRow="1" w:lastRow="0" w:firstColumn="1" w:lastColumn="0" w:noHBand="0" w:noVBand="1"/>
      </w:tblPr>
      <w:tblGrid>
        <w:gridCol w:w="2091"/>
        <w:gridCol w:w="712"/>
        <w:gridCol w:w="818"/>
        <w:gridCol w:w="671"/>
        <w:gridCol w:w="7"/>
        <w:gridCol w:w="920"/>
        <w:gridCol w:w="939"/>
        <w:gridCol w:w="944"/>
        <w:gridCol w:w="837"/>
        <w:gridCol w:w="774"/>
        <w:gridCol w:w="1052"/>
        <w:gridCol w:w="867"/>
        <w:gridCol w:w="619"/>
        <w:gridCol w:w="782"/>
        <w:gridCol w:w="1009"/>
        <w:gridCol w:w="1276"/>
        <w:gridCol w:w="976"/>
      </w:tblGrid>
      <w:tr w:rsidR="007929B9" w:rsidRPr="00040062" w14:paraId="30B182FA" w14:textId="77777777" w:rsidTr="00657EA0">
        <w:trPr>
          <w:cantSplit/>
          <w:trHeight w:val="689"/>
          <w:jc w:val="center"/>
        </w:trPr>
        <w:tc>
          <w:tcPr>
            <w:tcW w:w="2091" w:type="dxa"/>
            <w:vMerge w:val="restart"/>
            <w:tcBorders>
              <w:top w:val="single" w:sz="4" w:space="0" w:color="auto"/>
              <w:left w:val="single" w:sz="4" w:space="0" w:color="auto"/>
              <w:bottom w:val="single" w:sz="4" w:space="0" w:color="auto"/>
              <w:right w:val="single" w:sz="4" w:space="0" w:color="auto"/>
            </w:tcBorders>
            <w:vAlign w:val="center"/>
            <w:hideMark/>
          </w:tcPr>
          <w:p w14:paraId="529DBDA0"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Хозсекции</w:t>
            </w:r>
          </w:p>
        </w:tc>
        <w:tc>
          <w:tcPr>
            <w:tcW w:w="2208" w:type="dxa"/>
            <w:gridSpan w:val="4"/>
            <w:tcBorders>
              <w:top w:val="single" w:sz="4" w:space="0" w:color="auto"/>
              <w:left w:val="nil"/>
              <w:bottom w:val="single" w:sz="4" w:space="0" w:color="auto"/>
              <w:right w:val="single" w:sz="4" w:space="0" w:color="auto"/>
            </w:tcBorders>
            <w:hideMark/>
          </w:tcPr>
          <w:p w14:paraId="088096AB"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при рубке спелых и</w:t>
            </w:r>
          </w:p>
          <w:p w14:paraId="4820D50B"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перестойных лесных</w:t>
            </w:r>
          </w:p>
          <w:p w14:paraId="2E99E64E"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насаждений</w:t>
            </w:r>
          </w:p>
        </w:tc>
        <w:tc>
          <w:tcPr>
            <w:tcW w:w="2803" w:type="dxa"/>
            <w:gridSpan w:val="3"/>
            <w:tcBorders>
              <w:top w:val="single" w:sz="4" w:space="0" w:color="auto"/>
              <w:left w:val="nil"/>
              <w:bottom w:val="single" w:sz="4" w:space="0" w:color="auto"/>
              <w:right w:val="single" w:sz="4" w:space="0" w:color="auto"/>
            </w:tcBorders>
            <w:hideMark/>
          </w:tcPr>
          <w:p w14:paraId="612519F9"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при рубке лесных</w:t>
            </w:r>
          </w:p>
          <w:p w14:paraId="676244EA"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насаждений при уходе</w:t>
            </w:r>
          </w:p>
          <w:p w14:paraId="3FFAAE95"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за лесами</w:t>
            </w:r>
          </w:p>
        </w:tc>
        <w:tc>
          <w:tcPr>
            <w:tcW w:w="2663" w:type="dxa"/>
            <w:gridSpan w:val="3"/>
            <w:tcBorders>
              <w:top w:val="single" w:sz="4" w:space="0" w:color="auto"/>
              <w:left w:val="nil"/>
              <w:bottom w:val="single" w:sz="4" w:space="0" w:color="auto"/>
              <w:right w:val="single" w:sz="4" w:space="0" w:color="auto"/>
            </w:tcBorders>
            <w:hideMark/>
          </w:tcPr>
          <w:p w14:paraId="0F086159"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при рубке поврежденных</w:t>
            </w:r>
          </w:p>
          <w:p w14:paraId="4F8B574B"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и погибших лесных</w:t>
            </w:r>
          </w:p>
          <w:p w14:paraId="2FA0A86C"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насаждений</w:t>
            </w:r>
          </w:p>
        </w:tc>
        <w:tc>
          <w:tcPr>
            <w:tcW w:w="2268" w:type="dxa"/>
            <w:gridSpan w:val="3"/>
            <w:tcBorders>
              <w:top w:val="single" w:sz="4" w:space="0" w:color="auto"/>
              <w:left w:val="nil"/>
              <w:bottom w:val="single" w:sz="4" w:space="0" w:color="auto"/>
              <w:right w:val="single" w:sz="4" w:space="0" w:color="auto"/>
            </w:tcBorders>
            <w:hideMark/>
          </w:tcPr>
          <w:p w14:paraId="4169F859"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при рубке лесных</w:t>
            </w:r>
          </w:p>
          <w:p w14:paraId="19694241"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насаждений на лесных</w:t>
            </w:r>
          </w:p>
          <w:p w14:paraId="761F7BDF"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участках,</w:t>
            </w:r>
          </w:p>
          <w:p w14:paraId="30E0060F"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предназначенных для</w:t>
            </w:r>
          </w:p>
          <w:p w14:paraId="1D554498"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строительства,</w:t>
            </w:r>
          </w:p>
          <w:p w14:paraId="6B353835"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реконструкции и</w:t>
            </w:r>
          </w:p>
          <w:p w14:paraId="73BA43E9"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эксплуатации объектов</w:t>
            </w:r>
          </w:p>
          <w:p w14:paraId="4BCC28D2"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лесной,</w:t>
            </w:r>
          </w:p>
          <w:p w14:paraId="7246DEC5"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лесоперерабатывающей</w:t>
            </w:r>
          </w:p>
          <w:p w14:paraId="23DD2DA5"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инфраструктуры и</w:t>
            </w:r>
          </w:p>
          <w:p w14:paraId="772CD301"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объектов, не связанных</w:t>
            </w:r>
          </w:p>
          <w:p w14:paraId="0DA7B2D2"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с созданием лесной</w:t>
            </w:r>
          </w:p>
          <w:p w14:paraId="7583D3AA"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инфраструктуры </w:t>
            </w:r>
            <w:hyperlink w:anchor="Par577" w:tooltip="Ссылка на текущий документ" w:history="1">
              <w:r w:rsidRPr="00040062">
                <w:rPr>
                  <w:rFonts w:ascii="Arial" w:hAnsi="Arial" w:cs="Arial"/>
                  <w:lang w:val="ru-RU" w:eastAsia="ru-RU"/>
                </w:rPr>
                <w:t>&lt;**&gt;</w:t>
              </w:r>
            </w:hyperlink>
          </w:p>
        </w:tc>
        <w:tc>
          <w:tcPr>
            <w:tcW w:w="3261" w:type="dxa"/>
            <w:gridSpan w:val="3"/>
            <w:tcBorders>
              <w:top w:val="single" w:sz="4" w:space="0" w:color="auto"/>
              <w:left w:val="nil"/>
              <w:bottom w:val="single" w:sz="4" w:space="0" w:color="auto"/>
              <w:right w:val="single" w:sz="4" w:space="0" w:color="auto"/>
            </w:tcBorders>
            <w:vAlign w:val="center"/>
            <w:hideMark/>
          </w:tcPr>
          <w:p w14:paraId="5D5C157F" w14:textId="77777777" w:rsidR="006A312B"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r>
      <w:tr w:rsidR="007929B9" w:rsidRPr="00040062" w14:paraId="7C7BF931" w14:textId="77777777" w:rsidTr="00657EA0">
        <w:trPr>
          <w:trHeight w:val="77"/>
          <w:jc w:val="center"/>
        </w:trPr>
        <w:tc>
          <w:tcPr>
            <w:tcW w:w="2091" w:type="dxa"/>
            <w:vMerge/>
            <w:tcBorders>
              <w:top w:val="single" w:sz="4" w:space="0" w:color="auto"/>
              <w:left w:val="single" w:sz="4" w:space="0" w:color="auto"/>
              <w:bottom w:val="single" w:sz="4" w:space="0" w:color="auto"/>
              <w:right w:val="single" w:sz="4" w:space="0" w:color="auto"/>
            </w:tcBorders>
            <w:vAlign w:val="center"/>
            <w:hideMark/>
          </w:tcPr>
          <w:p w14:paraId="24FA827E" w14:textId="77777777" w:rsidR="00067810" w:rsidRPr="00040062" w:rsidRDefault="00067810" w:rsidP="00040062">
            <w:pPr>
              <w:jc w:val="center"/>
              <w:rPr>
                <w:rFonts w:ascii="Arial" w:hAnsi="Arial" w:cs="Arial"/>
                <w:lang w:val="ru-RU" w:eastAsia="ru-RU"/>
              </w:rPr>
            </w:pPr>
          </w:p>
        </w:tc>
        <w:tc>
          <w:tcPr>
            <w:tcW w:w="712" w:type="dxa"/>
            <w:vMerge w:val="restart"/>
            <w:tcBorders>
              <w:top w:val="nil"/>
              <w:left w:val="single" w:sz="4" w:space="0" w:color="auto"/>
              <w:bottom w:val="single" w:sz="4" w:space="0" w:color="auto"/>
              <w:right w:val="single" w:sz="4" w:space="0" w:color="auto"/>
            </w:tcBorders>
            <w:vAlign w:val="center"/>
            <w:hideMark/>
          </w:tcPr>
          <w:p w14:paraId="396CF52A"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1489" w:type="dxa"/>
            <w:gridSpan w:val="2"/>
            <w:tcBorders>
              <w:top w:val="single" w:sz="4" w:space="0" w:color="auto"/>
              <w:left w:val="nil"/>
              <w:bottom w:val="single" w:sz="4" w:space="0" w:color="auto"/>
              <w:right w:val="single" w:sz="4" w:space="0" w:color="auto"/>
            </w:tcBorders>
            <w:vAlign w:val="center"/>
            <w:hideMark/>
          </w:tcPr>
          <w:p w14:paraId="24061A7C"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c>
          <w:tcPr>
            <w:tcW w:w="927" w:type="dxa"/>
            <w:gridSpan w:val="2"/>
            <w:vMerge w:val="restart"/>
            <w:tcBorders>
              <w:top w:val="nil"/>
              <w:left w:val="single" w:sz="4" w:space="0" w:color="auto"/>
              <w:bottom w:val="single" w:sz="4" w:space="0" w:color="auto"/>
              <w:right w:val="single" w:sz="4" w:space="0" w:color="auto"/>
            </w:tcBorders>
            <w:vAlign w:val="center"/>
            <w:hideMark/>
          </w:tcPr>
          <w:p w14:paraId="1932D2CD"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1883" w:type="dxa"/>
            <w:gridSpan w:val="2"/>
            <w:tcBorders>
              <w:top w:val="single" w:sz="4" w:space="0" w:color="auto"/>
              <w:left w:val="nil"/>
              <w:bottom w:val="single" w:sz="4" w:space="0" w:color="auto"/>
              <w:right w:val="single" w:sz="4" w:space="0" w:color="auto"/>
            </w:tcBorders>
            <w:vAlign w:val="center"/>
            <w:hideMark/>
          </w:tcPr>
          <w:p w14:paraId="4DCDCE73"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c>
          <w:tcPr>
            <w:tcW w:w="837" w:type="dxa"/>
            <w:tcBorders>
              <w:top w:val="nil"/>
              <w:left w:val="single" w:sz="4" w:space="0" w:color="auto"/>
              <w:bottom w:val="single" w:sz="4" w:space="0" w:color="auto"/>
              <w:right w:val="single" w:sz="4" w:space="0" w:color="auto"/>
            </w:tcBorders>
            <w:vAlign w:val="center"/>
            <w:hideMark/>
          </w:tcPr>
          <w:p w14:paraId="6B75F2A8"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1826" w:type="dxa"/>
            <w:gridSpan w:val="2"/>
            <w:tcBorders>
              <w:top w:val="single" w:sz="4" w:space="0" w:color="auto"/>
              <w:left w:val="nil"/>
              <w:bottom w:val="single" w:sz="4" w:space="0" w:color="auto"/>
              <w:right w:val="single" w:sz="4" w:space="0" w:color="auto"/>
            </w:tcBorders>
            <w:vAlign w:val="center"/>
            <w:hideMark/>
          </w:tcPr>
          <w:p w14:paraId="26EB11EA"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c>
          <w:tcPr>
            <w:tcW w:w="867" w:type="dxa"/>
            <w:tcBorders>
              <w:top w:val="nil"/>
              <w:left w:val="single" w:sz="4" w:space="0" w:color="auto"/>
              <w:bottom w:val="single" w:sz="4" w:space="0" w:color="auto"/>
              <w:right w:val="single" w:sz="4" w:space="0" w:color="auto"/>
            </w:tcBorders>
            <w:vAlign w:val="center"/>
            <w:hideMark/>
          </w:tcPr>
          <w:p w14:paraId="231B13A7"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1401" w:type="dxa"/>
            <w:gridSpan w:val="2"/>
            <w:tcBorders>
              <w:top w:val="single" w:sz="4" w:space="0" w:color="auto"/>
              <w:left w:val="nil"/>
              <w:bottom w:val="single" w:sz="4" w:space="0" w:color="auto"/>
              <w:right w:val="single" w:sz="4" w:space="0" w:color="auto"/>
            </w:tcBorders>
            <w:vAlign w:val="center"/>
            <w:hideMark/>
          </w:tcPr>
          <w:p w14:paraId="60CDB8BF"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c>
          <w:tcPr>
            <w:tcW w:w="1009" w:type="dxa"/>
            <w:tcBorders>
              <w:top w:val="nil"/>
              <w:left w:val="nil"/>
              <w:bottom w:val="single" w:sz="4" w:space="0" w:color="auto"/>
              <w:right w:val="single" w:sz="4" w:space="0" w:color="auto"/>
            </w:tcBorders>
            <w:vAlign w:val="center"/>
            <w:hideMark/>
          </w:tcPr>
          <w:p w14:paraId="4F355160"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2252" w:type="dxa"/>
            <w:gridSpan w:val="2"/>
            <w:tcBorders>
              <w:top w:val="single" w:sz="4" w:space="0" w:color="auto"/>
              <w:left w:val="nil"/>
              <w:bottom w:val="single" w:sz="4" w:space="0" w:color="auto"/>
              <w:right w:val="single" w:sz="4" w:space="0" w:color="auto"/>
            </w:tcBorders>
            <w:vAlign w:val="center"/>
            <w:hideMark/>
          </w:tcPr>
          <w:p w14:paraId="4B7FAF7C"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запас, тыс. м3</w:t>
            </w:r>
          </w:p>
        </w:tc>
      </w:tr>
      <w:tr w:rsidR="007929B9" w:rsidRPr="00040062" w14:paraId="6BBA3311" w14:textId="77777777" w:rsidTr="00657EA0">
        <w:trPr>
          <w:trHeight w:val="622"/>
          <w:jc w:val="center"/>
        </w:trPr>
        <w:tc>
          <w:tcPr>
            <w:tcW w:w="2091" w:type="dxa"/>
            <w:vMerge/>
            <w:tcBorders>
              <w:top w:val="single" w:sz="4" w:space="0" w:color="auto"/>
              <w:left w:val="single" w:sz="4" w:space="0" w:color="auto"/>
              <w:bottom w:val="single" w:sz="4" w:space="0" w:color="auto"/>
              <w:right w:val="single" w:sz="4" w:space="0" w:color="auto"/>
            </w:tcBorders>
            <w:vAlign w:val="center"/>
            <w:hideMark/>
          </w:tcPr>
          <w:p w14:paraId="3B13C224" w14:textId="77777777" w:rsidR="00067810" w:rsidRPr="00040062" w:rsidRDefault="00067810" w:rsidP="00040062">
            <w:pPr>
              <w:jc w:val="center"/>
              <w:rPr>
                <w:rFonts w:ascii="Arial" w:hAnsi="Arial" w:cs="Arial"/>
                <w:lang w:val="ru-RU" w:eastAsia="ru-RU"/>
              </w:rPr>
            </w:pPr>
          </w:p>
        </w:tc>
        <w:tc>
          <w:tcPr>
            <w:tcW w:w="712" w:type="dxa"/>
            <w:vMerge/>
            <w:tcBorders>
              <w:top w:val="nil"/>
              <w:left w:val="single" w:sz="4" w:space="0" w:color="auto"/>
              <w:bottom w:val="single" w:sz="4" w:space="0" w:color="auto"/>
              <w:right w:val="single" w:sz="4" w:space="0" w:color="auto"/>
            </w:tcBorders>
            <w:vAlign w:val="center"/>
            <w:hideMark/>
          </w:tcPr>
          <w:p w14:paraId="000BA3F1" w14:textId="77777777" w:rsidR="00067810" w:rsidRPr="00040062" w:rsidRDefault="00067810" w:rsidP="00040062">
            <w:pPr>
              <w:jc w:val="center"/>
              <w:rPr>
                <w:rFonts w:ascii="Arial" w:hAnsi="Arial" w:cs="Arial"/>
                <w:lang w:val="ru-RU" w:eastAsia="ru-RU"/>
              </w:rPr>
            </w:pPr>
          </w:p>
        </w:tc>
        <w:tc>
          <w:tcPr>
            <w:tcW w:w="818" w:type="dxa"/>
            <w:tcBorders>
              <w:top w:val="nil"/>
              <w:left w:val="nil"/>
              <w:bottom w:val="single" w:sz="4" w:space="0" w:color="auto"/>
              <w:right w:val="single" w:sz="4" w:space="0" w:color="auto"/>
            </w:tcBorders>
            <w:vAlign w:val="center"/>
            <w:hideMark/>
          </w:tcPr>
          <w:p w14:paraId="599D0541"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671" w:type="dxa"/>
            <w:tcBorders>
              <w:top w:val="nil"/>
              <w:left w:val="nil"/>
              <w:bottom w:val="single" w:sz="4" w:space="0" w:color="auto"/>
              <w:right w:val="single" w:sz="4" w:space="0" w:color="auto"/>
            </w:tcBorders>
            <w:vAlign w:val="center"/>
            <w:hideMark/>
          </w:tcPr>
          <w:p w14:paraId="77DF6B00"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c>
          <w:tcPr>
            <w:tcW w:w="927" w:type="dxa"/>
            <w:gridSpan w:val="2"/>
            <w:vMerge/>
            <w:tcBorders>
              <w:top w:val="nil"/>
              <w:left w:val="single" w:sz="4" w:space="0" w:color="auto"/>
              <w:bottom w:val="single" w:sz="4" w:space="0" w:color="auto"/>
              <w:right w:val="single" w:sz="4" w:space="0" w:color="auto"/>
            </w:tcBorders>
            <w:vAlign w:val="center"/>
            <w:hideMark/>
          </w:tcPr>
          <w:p w14:paraId="5118C50D" w14:textId="77777777" w:rsidR="00067810" w:rsidRPr="00040062" w:rsidRDefault="00067810" w:rsidP="00040062">
            <w:pPr>
              <w:jc w:val="center"/>
              <w:rPr>
                <w:rFonts w:ascii="Arial" w:hAnsi="Arial" w:cs="Arial"/>
                <w:lang w:val="ru-RU" w:eastAsia="ru-RU"/>
              </w:rPr>
            </w:pPr>
          </w:p>
        </w:tc>
        <w:tc>
          <w:tcPr>
            <w:tcW w:w="939" w:type="dxa"/>
            <w:tcBorders>
              <w:top w:val="nil"/>
              <w:left w:val="nil"/>
              <w:bottom w:val="single" w:sz="4" w:space="0" w:color="auto"/>
              <w:right w:val="single" w:sz="4" w:space="0" w:color="auto"/>
            </w:tcBorders>
            <w:vAlign w:val="center"/>
            <w:hideMark/>
          </w:tcPr>
          <w:p w14:paraId="3E4C6CD9"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944" w:type="dxa"/>
            <w:tcBorders>
              <w:top w:val="nil"/>
              <w:left w:val="nil"/>
              <w:bottom w:val="single" w:sz="4" w:space="0" w:color="auto"/>
              <w:right w:val="single" w:sz="4" w:space="0" w:color="auto"/>
            </w:tcBorders>
            <w:vAlign w:val="center"/>
            <w:hideMark/>
          </w:tcPr>
          <w:p w14:paraId="14F8949B"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c>
          <w:tcPr>
            <w:tcW w:w="837" w:type="dxa"/>
            <w:tcBorders>
              <w:top w:val="nil"/>
              <w:left w:val="single" w:sz="4" w:space="0" w:color="auto"/>
              <w:bottom w:val="single" w:sz="4" w:space="0" w:color="auto"/>
              <w:right w:val="single" w:sz="4" w:space="0" w:color="auto"/>
            </w:tcBorders>
            <w:vAlign w:val="center"/>
            <w:hideMark/>
          </w:tcPr>
          <w:p w14:paraId="1F69B4A2" w14:textId="77777777" w:rsidR="00067810" w:rsidRPr="00040062" w:rsidRDefault="00067810" w:rsidP="00040062">
            <w:pPr>
              <w:jc w:val="center"/>
              <w:rPr>
                <w:rFonts w:ascii="Arial" w:hAnsi="Arial" w:cs="Arial"/>
                <w:lang w:val="ru-RU" w:eastAsia="ru-RU"/>
              </w:rPr>
            </w:pPr>
          </w:p>
        </w:tc>
        <w:tc>
          <w:tcPr>
            <w:tcW w:w="774" w:type="dxa"/>
            <w:tcBorders>
              <w:top w:val="nil"/>
              <w:left w:val="nil"/>
              <w:bottom w:val="single" w:sz="4" w:space="0" w:color="auto"/>
              <w:right w:val="single" w:sz="4" w:space="0" w:color="auto"/>
            </w:tcBorders>
            <w:vAlign w:val="center"/>
            <w:hideMark/>
          </w:tcPr>
          <w:p w14:paraId="354378C7"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1052" w:type="dxa"/>
            <w:tcBorders>
              <w:top w:val="nil"/>
              <w:left w:val="nil"/>
              <w:bottom w:val="single" w:sz="4" w:space="0" w:color="auto"/>
              <w:right w:val="single" w:sz="4" w:space="0" w:color="auto"/>
            </w:tcBorders>
            <w:vAlign w:val="center"/>
            <w:hideMark/>
          </w:tcPr>
          <w:p w14:paraId="787D4088"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c>
          <w:tcPr>
            <w:tcW w:w="867" w:type="dxa"/>
            <w:tcBorders>
              <w:top w:val="nil"/>
              <w:left w:val="single" w:sz="4" w:space="0" w:color="auto"/>
              <w:bottom w:val="single" w:sz="4" w:space="0" w:color="auto"/>
              <w:right w:val="single" w:sz="4" w:space="0" w:color="auto"/>
            </w:tcBorders>
            <w:vAlign w:val="center"/>
            <w:hideMark/>
          </w:tcPr>
          <w:p w14:paraId="7821A43A" w14:textId="77777777" w:rsidR="00067810" w:rsidRPr="00040062" w:rsidRDefault="00067810" w:rsidP="00040062">
            <w:pPr>
              <w:jc w:val="center"/>
              <w:rPr>
                <w:rFonts w:ascii="Arial" w:hAnsi="Arial" w:cs="Arial"/>
                <w:lang w:val="ru-RU" w:eastAsia="ru-RU"/>
              </w:rPr>
            </w:pPr>
          </w:p>
        </w:tc>
        <w:tc>
          <w:tcPr>
            <w:tcW w:w="619" w:type="dxa"/>
            <w:tcBorders>
              <w:top w:val="nil"/>
              <w:left w:val="nil"/>
              <w:bottom w:val="single" w:sz="4" w:space="0" w:color="auto"/>
              <w:right w:val="single" w:sz="4" w:space="0" w:color="auto"/>
            </w:tcBorders>
            <w:vAlign w:val="center"/>
            <w:hideMark/>
          </w:tcPr>
          <w:p w14:paraId="3DA64AF8"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782" w:type="dxa"/>
            <w:tcBorders>
              <w:top w:val="nil"/>
              <w:left w:val="nil"/>
              <w:bottom w:val="single" w:sz="4" w:space="0" w:color="auto"/>
              <w:right w:val="single" w:sz="4" w:space="0" w:color="auto"/>
            </w:tcBorders>
            <w:vAlign w:val="center"/>
            <w:hideMark/>
          </w:tcPr>
          <w:p w14:paraId="2F96D659"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c>
          <w:tcPr>
            <w:tcW w:w="1009" w:type="dxa"/>
            <w:tcBorders>
              <w:top w:val="nil"/>
              <w:left w:val="nil"/>
              <w:bottom w:val="single" w:sz="4" w:space="0" w:color="auto"/>
              <w:right w:val="single" w:sz="4" w:space="0" w:color="auto"/>
            </w:tcBorders>
            <w:vAlign w:val="center"/>
            <w:hideMark/>
          </w:tcPr>
          <w:p w14:paraId="48A9EE65"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1276" w:type="dxa"/>
            <w:tcBorders>
              <w:top w:val="nil"/>
              <w:left w:val="nil"/>
              <w:bottom w:val="single" w:sz="4" w:space="0" w:color="auto"/>
              <w:right w:val="single" w:sz="4" w:space="0" w:color="auto"/>
            </w:tcBorders>
            <w:vAlign w:val="center"/>
            <w:hideMark/>
          </w:tcPr>
          <w:p w14:paraId="3A2B7F45"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976" w:type="dxa"/>
            <w:tcBorders>
              <w:top w:val="nil"/>
              <w:left w:val="nil"/>
              <w:bottom w:val="single" w:sz="4" w:space="0" w:color="auto"/>
              <w:right w:val="single" w:sz="4" w:space="0" w:color="auto"/>
            </w:tcBorders>
            <w:vAlign w:val="center"/>
            <w:hideMark/>
          </w:tcPr>
          <w:p w14:paraId="31BE4718"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r>
      <w:tr w:rsidR="007929B9" w:rsidRPr="00040062" w14:paraId="54B08C9B" w14:textId="77777777" w:rsidTr="00657EA0">
        <w:trPr>
          <w:trHeight w:val="311"/>
          <w:jc w:val="center"/>
        </w:trPr>
        <w:tc>
          <w:tcPr>
            <w:tcW w:w="15294" w:type="dxa"/>
            <w:gridSpan w:val="17"/>
            <w:tcBorders>
              <w:top w:val="single" w:sz="4" w:space="0" w:color="auto"/>
              <w:left w:val="single" w:sz="4" w:space="0" w:color="auto"/>
              <w:bottom w:val="single" w:sz="4" w:space="0" w:color="auto"/>
              <w:right w:val="single" w:sz="4" w:space="0" w:color="auto"/>
            </w:tcBorders>
            <w:vAlign w:val="center"/>
            <w:hideMark/>
          </w:tcPr>
          <w:p w14:paraId="6145FABA" w14:textId="77777777" w:rsidR="00067810" w:rsidRPr="00040062" w:rsidRDefault="00E47E9B" w:rsidP="00040062">
            <w:pPr>
              <w:jc w:val="center"/>
              <w:rPr>
                <w:rFonts w:ascii="Arial" w:hAnsi="Arial" w:cs="Arial"/>
                <w:lang w:val="ru-RU" w:eastAsia="ru-RU"/>
              </w:rPr>
            </w:pPr>
            <w:r w:rsidRPr="00040062">
              <w:rPr>
                <w:rFonts w:ascii="Arial" w:hAnsi="Arial" w:cs="Arial"/>
                <w:lang w:val="ru-RU" w:eastAsia="ru-RU"/>
              </w:rPr>
              <w:t>Целевое назначение лесов: Защитные леса. Городские леса</w:t>
            </w:r>
          </w:p>
        </w:tc>
      </w:tr>
      <w:tr w:rsidR="007929B9" w:rsidRPr="00040062" w14:paraId="33B07363" w14:textId="77777777" w:rsidTr="00D77F11">
        <w:trPr>
          <w:trHeight w:val="311"/>
          <w:jc w:val="center"/>
        </w:trPr>
        <w:tc>
          <w:tcPr>
            <w:tcW w:w="2091" w:type="dxa"/>
            <w:tcBorders>
              <w:top w:val="nil"/>
              <w:left w:val="single" w:sz="4" w:space="0" w:color="auto"/>
              <w:bottom w:val="single" w:sz="4" w:space="0" w:color="auto"/>
              <w:right w:val="single" w:sz="4" w:space="0" w:color="auto"/>
            </w:tcBorders>
            <w:vAlign w:val="center"/>
            <w:hideMark/>
          </w:tcPr>
          <w:p w14:paraId="140F0AC0" w14:textId="77777777" w:rsidR="00674D53" w:rsidRPr="00040062" w:rsidRDefault="00E47E9B" w:rsidP="00040062">
            <w:pPr>
              <w:jc w:val="both"/>
              <w:rPr>
                <w:rFonts w:ascii="Arial" w:hAnsi="Arial" w:cs="Arial"/>
                <w:lang w:val="ru-RU" w:eastAsia="ru-RU"/>
              </w:rPr>
            </w:pPr>
            <w:r w:rsidRPr="00040062">
              <w:rPr>
                <w:rFonts w:ascii="Arial" w:hAnsi="Arial" w:cs="Arial"/>
                <w:lang w:val="ru-RU" w:eastAsia="ru-RU"/>
              </w:rPr>
              <w:t xml:space="preserve">Хвойные </w:t>
            </w:r>
          </w:p>
        </w:tc>
        <w:tc>
          <w:tcPr>
            <w:tcW w:w="712" w:type="dxa"/>
            <w:tcBorders>
              <w:top w:val="nil"/>
              <w:left w:val="nil"/>
              <w:bottom w:val="single" w:sz="4" w:space="0" w:color="auto"/>
              <w:right w:val="single" w:sz="4" w:space="0" w:color="auto"/>
            </w:tcBorders>
            <w:vAlign w:val="center"/>
          </w:tcPr>
          <w:p w14:paraId="201C2591"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18" w:type="dxa"/>
            <w:tcBorders>
              <w:top w:val="nil"/>
              <w:left w:val="nil"/>
              <w:bottom w:val="single" w:sz="4" w:space="0" w:color="auto"/>
              <w:right w:val="single" w:sz="4" w:space="0" w:color="auto"/>
            </w:tcBorders>
            <w:vAlign w:val="center"/>
          </w:tcPr>
          <w:p w14:paraId="72D9FFE4"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71" w:type="dxa"/>
            <w:tcBorders>
              <w:top w:val="nil"/>
              <w:left w:val="nil"/>
              <w:bottom w:val="single" w:sz="4" w:space="0" w:color="auto"/>
              <w:right w:val="single" w:sz="4" w:space="0" w:color="auto"/>
            </w:tcBorders>
            <w:vAlign w:val="center"/>
          </w:tcPr>
          <w:p w14:paraId="303AD453"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27" w:type="dxa"/>
            <w:gridSpan w:val="2"/>
            <w:tcBorders>
              <w:top w:val="nil"/>
              <w:left w:val="nil"/>
              <w:bottom w:val="single" w:sz="4" w:space="0" w:color="auto"/>
              <w:right w:val="single" w:sz="4" w:space="0" w:color="auto"/>
            </w:tcBorders>
            <w:vAlign w:val="center"/>
          </w:tcPr>
          <w:p w14:paraId="5BF04FCA"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39" w:type="dxa"/>
            <w:tcBorders>
              <w:top w:val="nil"/>
              <w:left w:val="nil"/>
              <w:bottom w:val="single" w:sz="4" w:space="0" w:color="auto"/>
              <w:right w:val="single" w:sz="4" w:space="0" w:color="auto"/>
            </w:tcBorders>
            <w:vAlign w:val="center"/>
          </w:tcPr>
          <w:p w14:paraId="2D31D7D8"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4" w:type="dxa"/>
            <w:tcBorders>
              <w:top w:val="nil"/>
              <w:left w:val="nil"/>
              <w:bottom w:val="single" w:sz="4" w:space="0" w:color="auto"/>
              <w:right w:val="single" w:sz="4" w:space="0" w:color="auto"/>
            </w:tcBorders>
            <w:vAlign w:val="center"/>
          </w:tcPr>
          <w:p w14:paraId="6C323CAD"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37" w:type="dxa"/>
            <w:tcBorders>
              <w:top w:val="nil"/>
              <w:left w:val="nil"/>
              <w:bottom w:val="single" w:sz="4" w:space="0" w:color="auto"/>
              <w:right w:val="single" w:sz="4" w:space="0" w:color="auto"/>
            </w:tcBorders>
            <w:vAlign w:val="center"/>
          </w:tcPr>
          <w:p w14:paraId="5E4EB66D" w14:textId="77777777" w:rsidR="00674D53" w:rsidRPr="00040062" w:rsidRDefault="00D76E7A" w:rsidP="00040062">
            <w:pPr>
              <w:jc w:val="center"/>
              <w:rPr>
                <w:rFonts w:ascii="Arial" w:hAnsi="Arial" w:cs="Arial"/>
                <w:lang w:val="ru-RU" w:eastAsia="ru-RU"/>
              </w:rPr>
            </w:pPr>
            <w:r w:rsidRPr="00040062">
              <w:rPr>
                <w:rFonts w:ascii="Arial" w:hAnsi="Arial" w:cs="Arial"/>
                <w:lang w:val="ru-RU" w:eastAsia="ru-RU"/>
              </w:rPr>
              <w:t>1,5</w:t>
            </w:r>
          </w:p>
        </w:tc>
        <w:tc>
          <w:tcPr>
            <w:tcW w:w="774" w:type="dxa"/>
            <w:tcBorders>
              <w:top w:val="nil"/>
              <w:left w:val="nil"/>
              <w:bottom w:val="single" w:sz="4" w:space="0" w:color="auto"/>
              <w:right w:val="single" w:sz="4" w:space="0" w:color="auto"/>
            </w:tcBorders>
            <w:vAlign w:val="center"/>
          </w:tcPr>
          <w:p w14:paraId="0CB95DED"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0,00</w:t>
            </w:r>
            <w:r w:rsidRPr="00040062">
              <w:rPr>
                <w:rFonts w:ascii="Arial" w:hAnsi="Arial" w:cs="Arial"/>
                <w:lang w:val="ru-RU" w:eastAsia="ru-RU"/>
              </w:rPr>
              <w:lastRenderedPageBreak/>
              <w:t>3</w:t>
            </w:r>
          </w:p>
        </w:tc>
        <w:tc>
          <w:tcPr>
            <w:tcW w:w="1052" w:type="dxa"/>
            <w:tcBorders>
              <w:top w:val="nil"/>
              <w:left w:val="nil"/>
              <w:bottom w:val="single" w:sz="4" w:space="0" w:color="auto"/>
              <w:right w:val="single" w:sz="4" w:space="0" w:color="auto"/>
            </w:tcBorders>
            <w:vAlign w:val="center"/>
          </w:tcPr>
          <w:p w14:paraId="3E54F6E8"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0,002</w:t>
            </w:r>
          </w:p>
        </w:tc>
        <w:tc>
          <w:tcPr>
            <w:tcW w:w="867" w:type="dxa"/>
            <w:tcBorders>
              <w:top w:val="nil"/>
              <w:left w:val="nil"/>
              <w:bottom w:val="single" w:sz="4" w:space="0" w:color="auto"/>
              <w:right w:val="single" w:sz="4" w:space="0" w:color="auto"/>
            </w:tcBorders>
            <w:vAlign w:val="center"/>
          </w:tcPr>
          <w:p w14:paraId="5C9109C1"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19" w:type="dxa"/>
            <w:tcBorders>
              <w:top w:val="nil"/>
              <w:left w:val="nil"/>
              <w:bottom w:val="single" w:sz="4" w:space="0" w:color="auto"/>
              <w:right w:val="single" w:sz="4" w:space="0" w:color="auto"/>
            </w:tcBorders>
            <w:vAlign w:val="center"/>
          </w:tcPr>
          <w:p w14:paraId="43302B65"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2" w:type="dxa"/>
            <w:tcBorders>
              <w:top w:val="nil"/>
              <w:left w:val="nil"/>
              <w:bottom w:val="single" w:sz="4" w:space="0" w:color="auto"/>
              <w:right w:val="single" w:sz="4" w:space="0" w:color="auto"/>
            </w:tcBorders>
            <w:vAlign w:val="center"/>
          </w:tcPr>
          <w:p w14:paraId="29FDAC51"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09" w:type="dxa"/>
            <w:tcBorders>
              <w:top w:val="nil"/>
              <w:left w:val="nil"/>
              <w:bottom w:val="single" w:sz="4" w:space="0" w:color="auto"/>
              <w:right w:val="single" w:sz="4" w:space="0" w:color="auto"/>
            </w:tcBorders>
            <w:vAlign w:val="center"/>
          </w:tcPr>
          <w:p w14:paraId="03C8651D" w14:textId="77777777" w:rsidR="00674D53" w:rsidRPr="00040062" w:rsidRDefault="00D76E7A" w:rsidP="00040062">
            <w:pPr>
              <w:jc w:val="center"/>
              <w:rPr>
                <w:rFonts w:ascii="Arial" w:hAnsi="Arial" w:cs="Arial"/>
                <w:lang w:val="ru-RU" w:eastAsia="ru-RU"/>
              </w:rPr>
            </w:pPr>
            <w:r w:rsidRPr="00040062">
              <w:rPr>
                <w:rFonts w:ascii="Arial" w:hAnsi="Arial" w:cs="Arial"/>
                <w:lang w:val="ru-RU" w:eastAsia="ru-RU"/>
              </w:rPr>
              <w:t>1,5</w:t>
            </w:r>
          </w:p>
        </w:tc>
        <w:tc>
          <w:tcPr>
            <w:tcW w:w="1276" w:type="dxa"/>
            <w:tcBorders>
              <w:top w:val="nil"/>
              <w:left w:val="nil"/>
              <w:bottom w:val="single" w:sz="4" w:space="0" w:color="auto"/>
              <w:right w:val="single" w:sz="4" w:space="0" w:color="auto"/>
            </w:tcBorders>
            <w:vAlign w:val="center"/>
          </w:tcPr>
          <w:p w14:paraId="39DBBA2A"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0,003</w:t>
            </w:r>
          </w:p>
        </w:tc>
        <w:tc>
          <w:tcPr>
            <w:tcW w:w="976" w:type="dxa"/>
            <w:tcBorders>
              <w:top w:val="nil"/>
              <w:left w:val="nil"/>
              <w:bottom w:val="single" w:sz="4" w:space="0" w:color="auto"/>
              <w:right w:val="single" w:sz="4" w:space="0" w:color="auto"/>
            </w:tcBorders>
            <w:vAlign w:val="center"/>
          </w:tcPr>
          <w:p w14:paraId="3D81B2AD"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0,002</w:t>
            </w:r>
          </w:p>
        </w:tc>
      </w:tr>
      <w:tr w:rsidR="007929B9" w:rsidRPr="00040062" w14:paraId="49F46DAF" w14:textId="77777777" w:rsidTr="00D77F11">
        <w:trPr>
          <w:trHeight w:val="311"/>
          <w:jc w:val="center"/>
        </w:trPr>
        <w:tc>
          <w:tcPr>
            <w:tcW w:w="2091" w:type="dxa"/>
            <w:tcBorders>
              <w:top w:val="nil"/>
              <w:left w:val="single" w:sz="4" w:space="0" w:color="auto"/>
              <w:bottom w:val="single" w:sz="4" w:space="0" w:color="auto"/>
              <w:right w:val="single" w:sz="4" w:space="0" w:color="auto"/>
            </w:tcBorders>
            <w:vAlign w:val="center"/>
          </w:tcPr>
          <w:p w14:paraId="13475CF5" w14:textId="77777777" w:rsidR="00674D53" w:rsidRPr="00040062" w:rsidRDefault="00E47E9B" w:rsidP="00040062">
            <w:pPr>
              <w:jc w:val="both"/>
              <w:rPr>
                <w:rFonts w:ascii="Arial" w:hAnsi="Arial" w:cs="Arial"/>
                <w:lang w:val="ru-RU" w:eastAsia="ru-RU"/>
              </w:rPr>
            </w:pPr>
            <w:r w:rsidRPr="00040062">
              <w:rPr>
                <w:rFonts w:ascii="Arial" w:hAnsi="Arial" w:cs="Arial"/>
                <w:lang w:val="ru-RU" w:eastAsia="ru-RU"/>
              </w:rPr>
              <w:t>Твердолиственные</w:t>
            </w:r>
          </w:p>
        </w:tc>
        <w:tc>
          <w:tcPr>
            <w:tcW w:w="712" w:type="dxa"/>
            <w:tcBorders>
              <w:top w:val="nil"/>
              <w:left w:val="nil"/>
              <w:bottom w:val="single" w:sz="4" w:space="0" w:color="auto"/>
              <w:right w:val="single" w:sz="4" w:space="0" w:color="auto"/>
            </w:tcBorders>
            <w:vAlign w:val="center"/>
          </w:tcPr>
          <w:p w14:paraId="33C5DB20"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18" w:type="dxa"/>
            <w:tcBorders>
              <w:top w:val="nil"/>
              <w:left w:val="nil"/>
              <w:bottom w:val="single" w:sz="4" w:space="0" w:color="auto"/>
              <w:right w:val="single" w:sz="4" w:space="0" w:color="auto"/>
            </w:tcBorders>
            <w:vAlign w:val="center"/>
          </w:tcPr>
          <w:p w14:paraId="48743656"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71" w:type="dxa"/>
            <w:tcBorders>
              <w:top w:val="nil"/>
              <w:left w:val="nil"/>
              <w:bottom w:val="single" w:sz="4" w:space="0" w:color="auto"/>
              <w:right w:val="single" w:sz="4" w:space="0" w:color="auto"/>
            </w:tcBorders>
            <w:vAlign w:val="center"/>
          </w:tcPr>
          <w:p w14:paraId="2D5567AC"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27" w:type="dxa"/>
            <w:gridSpan w:val="2"/>
            <w:tcBorders>
              <w:top w:val="nil"/>
              <w:left w:val="nil"/>
              <w:bottom w:val="single" w:sz="4" w:space="0" w:color="auto"/>
              <w:right w:val="single" w:sz="4" w:space="0" w:color="auto"/>
            </w:tcBorders>
            <w:vAlign w:val="center"/>
          </w:tcPr>
          <w:p w14:paraId="4076F093"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39" w:type="dxa"/>
            <w:tcBorders>
              <w:top w:val="nil"/>
              <w:left w:val="nil"/>
              <w:bottom w:val="single" w:sz="4" w:space="0" w:color="auto"/>
              <w:right w:val="single" w:sz="4" w:space="0" w:color="auto"/>
            </w:tcBorders>
            <w:vAlign w:val="center"/>
          </w:tcPr>
          <w:p w14:paraId="2DF80EFF"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4" w:type="dxa"/>
            <w:tcBorders>
              <w:top w:val="nil"/>
              <w:left w:val="nil"/>
              <w:bottom w:val="single" w:sz="4" w:space="0" w:color="auto"/>
              <w:right w:val="single" w:sz="4" w:space="0" w:color="auto"/>
            </w:tcBorders>
            <w:vAlign w:val="center"/>
          </w:tcPr>
          <w:p w14:paraId="20640D14"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37" w:type="dxa"/>
            <w:tcBorders>
              <w:top w:val="nil"/>
              <w:left w:val="nil"/>
              <w:bottom w:val="single" w:sz="4" w:space="0" w:color="auto"/>
              <w:right w:val="single" w:sz="4" w:space="0" w:color="auto"/>
            </w:tcBorders>
            <w:vAlign w:val="center"/>
          </w:tcPr>
          <w:p w14:paraId="395673D6"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74" w:type="dxa"/>
            <w:tcBorders>
              <w:top w:val="nil"/>
              <w:left w:val="nil"/>
              <w:bottom w:val="single" w:sz="4" w:space="0" w:color="auto"/>
              <w:right w:val="single" w:sz="4" w:space="0" w:color="auto"/>
            </w:tcBorders>
            <w:vAlign w:val="center"/>
          </w:tcPr>
          <w:p w14:paraId="44A69BBA"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52" w:type="dxa"/>
            <w:tcBorders>
              <w:top w:val="nil"/>
              <w:left w:val="nil"/>
              <w:bottom w:val="single" w:sz="4" w:space="0" w:color="auto"/>
              <w:right w:val="single" w:sz="4" w:space="0" w:color="auto"/>
            </w:tcBorders>
            <w:vAlign w:val="center"/>
          </w:tcPr>
          <w:p w14:paraId="46B1173F"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67" w:type="dxa"/>
            <w:tcBorders>
              <w:top w:val="nil"/>
              <w:left w:val="nil"/>
              <w:bottom w:val="single" w:sz="4" w:space="0" w:color="auto"/>
              <w:right w:val="single" w:sz="4" w:space="0" w:color="auto"/>
            </w:tcBorders>
            <w:vAlign w:val="center"/>
          </w:tcPr>
          <w:p w14:paraId="12D59C37"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19" w:type="dxa"/>
            <w:tcBorders>
              <w:top w:val="nil"/>
              <w:left w:val="nil"/>
              <w:bottom w:val="single" w:sz="4" w:space="0" w:color="auto"/>
              <w:right w:val="single" w:sz="4" w:space="0" w:color="auto"/>
            </w:tcBorders>
            <w:vAlign w:val="center"/>
          </w:tcPr>
          <w:p w14:paraId="27D692AB"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2" w:type="dxa"/>
            <w:tcBorders>
              <w:top w:val="nil"/>
              <w:left w:val="nil"/>
              <w:bottom w:val="single" w:sz="4" w:space="0" w:color="auto"/>
              <w:right w:val="single" w:sz="4" w:space="0" w:color="auto"/>
            </w:tcBorders>
            <w:vAlign w:val="center"/>
          </w:tcPr>
          <w:p w14:paraId="6DC575CC"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09" w:type="dxa"/>
            <w:tcBorders>
              <w:top w:val="nil"/>
              <w:left w:val="nil"/>
              <w:bottom w:val="single" w:sz="4" w:space="0" w:color="auto"/>
              <w:right w:val="single" w:sz="4" w:space="0" w:color="auto"/>
            </w:tcBorders>
            <w:vAlign w:val="center"/>
          </w:tcPr>
          <w:p w14:paraId="4B44FE7B"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76" w:type="dxa"/>
            <w:tcBorders>
              <w:top w:val="nil"/>
              <w:left w:val="nil"/>
              <w:bottom w:val="single" w:sz="4" w:space="0" w:color="auto"/>
              <w:right w:val="single" w:sz="4" w:space="0" w:color="auto"/>
            </w:tcBorders>
            <w:vAlign w:val="center"/>
          </w:tcPr>
          <w:p w14:paraId="30E399C3"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top w:val="nil"/>
              <w:left w:val="nil"/>
              <w:bottom w:val="single" w:sz="4" w:space="0" w:color="auto"/>
              <w:right w:val="single" w:sz="4" w:space="0" w:color="auto"/>
            </w:tcBorders>
            <w:vAlign w:val="center"/>
          </w:tcPr>
          <w:p w14:paraId="268EA8F4"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0B65D8DE" w14:textId="77777777" w:rsidTr="00D77F11">
        <w:trPr>
          <w:trHeight w:val="311"/>
          <w:jc w:val="center"/>
        </w:trPr>
        <w:tc>
          <w:tcPr>
            <w:tcW w:w="2091" w:type="dxa"/>
            <w:tcBorders>
              <w:top w:val="nil"/>
              <w:left w:val="single" w:sz="4" w:space="0" w:color="auto"/>
              <w:bottom w:val="single" w:sz="4" w:space="0" w:color="auto"/>
              <w:right w:val="single" w:sz="4" w:space="0" w:color="auto"/>
            </w:tcBorders>
            <w:vAlign w:val="center"/>
            <w:hideMark/>
          </w:tcPr>
          <w:p w14:paraId="4120B2A2" w14:textId="77777777" w:rsidR="00674D53" w:rsidRPr="00040062" w:rsidRDefault="00E47E9B" w:rsidP="00040062">
            <w:pPr>
              <w:jc w:val="both"/>
              <w:rPr>
                <w:rFonts w:ascii="Arial" w:hAnsi="Arial" w:cs="Arial"/>
                <w:lang w:val="ru-RU" w:eastAsia="ru-RU"/>
              </w:rPr>
            </w:pPr>
            <w:r w:rsidRPr="00040062">
              <w:rPr>
                <w:rFonts w:ascii="Arial" w:hAnsi="Arial" w:cs="Arial"/>
                <w:lang w:val="ru-RU" w:eastAsia="ru-RU"/>
              </w:rPr>
              <w:t>Мягколиственные</w:t>
            </w:r>
          </w:p>
        </w:tc>
        <w:tc>
          <w:tcPr>
            <w:tcW w:w="712" w:type="dxa"/>
            <w:tcBorders>
              <w:top w:val="nil"/>
              <w:left w:val="nil"/>
              <w:bottom w:val="single" w:sz="4" w:space="0" w:color="auto"/>
              <w:right w:val="single" w:sz="4" w:space="0" w:color="auto"/>
            </w:tcBorders>
            <w:vAlign w:val="center"/>
          </w:tcPr>
          <w:p w14:paraId="1E71C573"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18" w:type="dxa"/>
            <w:tcBorders>
              <w:top w:val="nil"/>
              <w:left w:val="nil"/>
              <w:bottom w:val="single" w:sz="4" w:space="0" w:color="auto"/>
              <w:right w:val="single" w:sz="4" w:space="0" w:color="auto"/>
            </w:tcBorders>
            <w:vAlign w:val="center"/>
          </w:tcPr>
          <w:p w14:paraId="0DB08307"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71" w:type="dxa"/>
            <w:tcBorders>
              <w:top w:val="nil"/>
              <w:left w:val="nil"/>
              <w:bottom w:val="single" w:sz="4" w:space="0" w:color="auto"/>
              <w:right w:val="single" w:sz="4" w:space="0" w:color="auto"/>
            </w:tcBorders>
            <w:vAlign w:val="center"/>
          </w:tcPr>
          <w:p w14:paraId="479F6A80"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27" w:type="dxa"/>
            <w:gridSpan w:val="2"/>
            <w:tcBorders>
              <w:top w:val="nil"/>
              <w:left w:val="nil"/>
              <w:bottom w:val="single" w:sz="4" w:space="0" w:color="auto"/>
              <w:right w:val="single" w:sz="4" w:space="0" w:color="auto"/>
            </w:tcBorders>
            <w:vAlign w:val="center"/>
          </w:tcPr>
          <w:p w14:paraId="49C58ADD"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39" w:type="dxa"/>
            <w:tcBorders>
              <w:top w:val="nil"/>
              <w:left w:val="nil"/>
              <w:bottom w:val="single" w:sz="4" w:space="0" w:color="auto"/>
              <w:right w:val="single" w:sz="4" w:space="0" w:color="auto"/>
            </w:tcBorders>
            <w:vAlign w:val="center"/>
          </w:tcPr>
          <w:p w14:paraId="3A6D1C5F"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4" w:type="dxa"/>
            <w:tcBorders>
              <w:top w:val="nil"/>
              <w:left w:val="nil"/>
              <w:bottom w:val="single" w:sz="4" w:space="0" w:color="auto"/>
              <w:right w:val="single" w:sz="4" w:space="0" w:color="auto"/>
            </w:tcBorders>
            <w:vAlign w:val="center"/>
          </w:tcPr>
          <w:p w14:paraId="06E64B6C"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37" w:type="dxa"/>
            <w:tcBorders>
              <w:top w:val="nil"/>
              <w:left w:val="nil"/>
              <w:bottom w:val="single" w:sz="4" w:space="0" w:color="auto"/>
              <w:right w:val="single" w:sz="4" w:space="0" w:color="auto"/>
            </w:tcBorders>
            <w:vAlign w:val="center"/>
          </w:tcPr>
          <w:p w14:paraId="4BE818B8"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774" w:type="dxa"/>
            <w:tcBorders>
              <w:top w:val="nil"/>
              <w:left w:val="nil"/>
              <w:bottom w:val="single" w:sz="4" w:space="0" w:color="auto"/>
              <w:right w:val="single" w:sz="4" w:space="0" w:color="auto"/>
            </w:tcBorders>
            <w:vAlign w:val="center"/>
          </w:tcPr>
          <w:p w14:paraId="2209244F"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52" w:type="dxa"/>
            <w:tcBorders>
              <w:top w:val="nil"/>
              <w:left w:val="nil"/>
              <w:bottom w:val="single" w:sz="4" w:space="0" w:color="auto"/>
              <w:right w:val="single" w:sz="4" w:space="0" w:color="auto"/>
            </w:tcBorders>
            <w:vAlign w:val="center"/>
          </w:tcPr>
          <w:p w14:paraId="53C2BFE4"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67" w:type="dxa"/>
            <w:tcBorders>
              <w:top w:val="nil"/>
              <w:left w:val="nil"/>
              <w:bottom w:val="single" w:sz="4" w:space="0" w:color="auto"/>
              <w:right w:val="single" w:sz="4" w:space="0" w:color="auto"/>
            </w:tcBorders>
            <w:vAlign w:val="center"/>
          </w:tcPr>
          <w:p w14:paraId="71487BD2"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19" w:type="dxa"/>
            <w:tcBorders>
              <w:top w:val="nil"/>
              <w:left w:val="nil"/>
              <w:bottom w:val="single" w:sz="4" w:space="0" w:color="auto"/>
              <w:right w:val="single" w:sz="4" w:space="0" w:color="auto"/>
            </w:tcBorders>
            <w:vAlign w:val="center"/>
          </w:tcPr>
          <w:p w14:paraId="04C31A02"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82" w:type="dxa"/>
            <w:tcBorders>
              <w:top w:val="nil"/>
              <w:left w:val="nil"/>
              <w:bottom w:val="single" w:sz="4" w:space="0" w:color="auto"/>
              <w:right w:val="single" w:sz="4" w:space="0" w:color="auto"/>
            </w:tcBorders>
            <w:vAlign w:val="center"/>
          </w:tcPr>
          <w:p w14:paraId="4BC975CC"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09" w:type="dxa"/>
            <w:tcBorders>
              <w:top w:val="nil"/>
              <w:left w:val="nil"/>
              <w:bottom w:val="single" w:sz="4" w:space="0" w:color="auto"/>
              <w:right w:val="single" w:sz="4" w:space="0" w:color="auto"/>
            </w:tcBorders>
            <w:vAlign w:val="center"/>
          </w:tcPr>
          <w:p w14:paraId="0AB9005C"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1276" w:type="dxa"/>
            <w:tcBorders>
              <w:top w:val="nil"/>
              <w:left w:val="nil"/>
              <w:bottom w:val="single" w:sz="4" w:space="0" w:color="auto"/>
              <w:right w:val="single" w:sz="4" w:space="0" w:color="auto"/>
            </w:tcBorders>
            <w:vAlign w:val="center"/>
          </w:tcPr>
          <w:p w14:paraId="764F7673"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6" w:type="dxa"/>
            <w:tcBorders>
              <w:top w:val="nil"/>
              <w:left w:val="nil"/>
              <w:bottom w:val="single" w:sz="4" w:space="0" w:color="auto"/>
              <w:right w:val="single" w:sz="4" w:space="0" w:color="auto"/>
            </w:tcBorders>
            <w:vAlign w:val="center"/>
          </w:tcPr>
          <w:p w14:paraId="61802059"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6AAE6606" w14:textId="77777777" w:rsidTr="00657EA0">
        <w:trPr>
          <w:trHeight w:val="311"/>
          <w:jc w:val="center"/>
        </w:trPr>
        <w:tc>
          <w:tcPr>
            <w:tcW w:w="2091" w:type="dxa"/>
            <w:tcBorders>
              <w:top w:val="nil"/>
              <w:left w:val="single" w:sz="4" w:space="0" w:color="auto"/>
              <w:bottom w:val="single" w:sz="4" w:space="0" w:color="auto"/>
              <w:right w:val="single" w:sz="4" w:space="0" w:color="auto"/>
            </w:tcBorders>
            <w:vAlign w:val="center"/>
          </w:tcPr>
          <w:p w14:paraId="5D3D6AA7" w14:textId="77777777" w:rsidR="00674D53" w:rsidRPr="00040062" w:rsidRDefault="00E47E9B" w:rsidP="00040062">
            <w:pPr>
              <w:jc w:val="center"/>
              <w:rPr>
                <w:rFonts w:ascii="Arial" w:hAnsi="Arial" w:cs="Arial"/>
                <w:b/>
                <w:bCs/>
                <w:lang w:val="ru-RU" w:eastAsia="ru-RU"/>
              </w:rPr>
            </w:pPr>
            <w:r w:rsidRPr="00040062">
              <w:rPr>
                <w:rFonts w:ascii="Arial" w:hAnsi="Arial" w:cs="Arial"/>
                <w:b/>
                <w:bCs/>
                <w:lang w:val="ru-RU" w:eastAsia="ru-RU"/>
              </w:rPr>
              <w:t>Всего:</w:t>
            </w:r>
          </w:p>
        </w:tc>
        <w:tc>
          <w:tcPr>
            <w:tcW w:w="712" w:type="dxa"/>
            <w:tcBorders>
              <w:top w:val="nil"/>
              <w:left w:val="nil"/>
              <w:bottom w:val="single" w:sz="4" w:space="0" w:color="auto"/>
              <w:right w:val="single" w:sz="4" w:space="0" w:color="auto"/>
            </w:tcBorders>
            <w:vAlign w:val="center"/>
          </w:tcPr>
          <w:p w14:paraId="183176BE"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18" w:type="dxa"/>
            <w:tcBorders>
              <w:top w:val="nil"/>
              <w:left w:val="nil"/>
              <w:bottom w:val="single" w:sz="4" w:space="0" w:color="auto"/>
              <w:right w:val="single" w:sz="4" w:space="0" w:color="auto"/>
            </w:tcBorders>
            <w:vAlign w:val="center"/>
          </w:tcPr>
          <w:p w14:paraId="3CA503FB"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671" w:type="dxa"/>
            <w:tcBorders>
              <w:top w:val="nil"/>
              <w:left w:val="nil"/>
              <w:bottom w:val="single" w:sz="4" w:space="0" w:color="auto"/>
              <w:right w:val="single" w:sz="4" w:space="0" w:color="auto"/>
            </w:tcBorders>
            <w:vAlign w:val="center"/>
          </w:tcPr>
          <w:p w14:paraId="21968D6D"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27" w:type="dxa"/>
            <w:gridSpan w:val="2"/>
            <w:tcBorders>
              <w:top w:val="nil"/>
              <w:left w:val="nil"/>
              <w:bottom w:val="single" w:sz="4" w:space="0" w:color="auto"/>
              <w:right w:val="single" w:sz="4" w:space="0" w:color="auto"/>
            </w:tcBorders>
            <w:vAlign w:val="center"/>
          </w:tcPr>
          <w:p w14:paraId="27BC4EE3"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39" w:type="dxa"/>
            <w:tcBorders>
              <w:top w:val="nil"/>
              <w:left w:val="nil"/>
              <w:bottom w:val="single" w:sz="4" w:space="0" w:color="auto"/>
              <w:right w:val="single" w:sz="4" w:space="0" w:color="auto"/>
            </w:tcBorders>
            <w:vAlign w:val="center"/>
          </w:tcPr>
          <w:p w14:paraId="7E2B2E75"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4" w:type="dxa"/>
            <w:tcBorders>
              <w:top w:val="nil"/>
              <w:left w:val="nil"/>
              <w:bottom w:val="single" w:sz="4" w:space="0" w:color="auto"/>
              <w:right w:val="single" w:sz="4" w:space="0" w:color="auto"/>
            </w:tcBorders>
            <w:vAlign w:val="center"/>
          </w:tcPr>
          <w:p w14:paraId="59A23018" w14:textId="77777777" w:rsidR="00674D5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37" w:type="dxa"/>
            <w:tcBorders>
              <w:top w:val="nil"/>
              <w:left w:val="nil"/>
              <w:bottom w:val="single" w:sz="4" w:space="0" w:color="auto"/>
              <w:right w:val="single" w:sz="4" w:space="0" w:color="auto"/>
            </w:tcBorders>
            <w:vAlign w:val="center"/>
          </w:tcPr>
          <w:p w14:paraId="3E1BF0A5" w14:textId="77777777" w:rsidR="00674D53" w:rsidRPr="00040062" w:rsidRDefault="00D76E7A" w:rsidP="00040062">
            <w:pPr>
              <w:jc w:val="center"/>
              <w:rPr>
                <w:rFonts w:ascii="Arial" w:hAnsi="Arial" w:cs="Arial"/>
                <w:b/>
                <w:lang w:val="ru-RU" w:eastAsia="ru-RU"/>
              </w:rPr>
            </w:pPr>
            <w:r w:rsidRPr="00040062">
              <w:rPr>
                <w:rFonts w:ascii="Arial" w:hAnsi="Arial" w:cs="Arial"/>
                <w:b/>
                <w:lang w:val="ru-RU" w:eastAsia="ru-RU"/>
              </w:rPr>
              <w:t>1,8</w:t>
            </w:r>
          </w:p>
        </w:tc>
        <w:tc>
          <w:tcPr>
            <w:tcW w:w="774" w:type="dxa"/>
            <w:tcBorders>
              <w:top w:val="nil"/>
              <w:left w:val="nil"/>
              <w:bottom w:val="single" w:sz="4" w:space="0" w:color="auto"/>
              <w:right w:val="single" w:sz="4" w:space="0" w:color="auto"/>
            </w:tcBorders>
            <w:vAlign w:val="center"/>
          </w:tcPr>
          <w:p w14:paraId="50EBC14F" w14:textId="77777777" w:rsidR="00674D53" w:rsidRPr="00040062" w:rsidRDefault="00E47E9B" w:rsidP="00040062">
            <w:pPr>
              <w:jc w:val="center"/>
              <w:rPr>
                <w:rFonts w:ascii="Arial" w:hAnsi="Arial" w:cs="Arial"/>
                <w:b/>
                <w:lang w:val="ru-RU" w:eastAsia="ru-RU"/>
              </w:rPr>
            </w:pPr>
            <w:r w:rsidRPr="00040062">
              <w:rPr>
                <w:rFonts w:ascii="Arial" w:hAnsi="Arial" w:cs="Arial"/>
                <w:b/>
                <w:lang w:val="ru-RU" w:eastAsia="ru-RU"/>
              </w:rPr>
              <w:t>0,003</w:t>
            </w:r>
          </w:p>
        </w:tc>
        <w:tc>
          <w:tcPr>
            <w:tcW w:w="1052" w:type="dxa"/>
            <w:tcBorders>
              <w:top w:val="nil"/>
              <w:left w:val="nil"/>
              <w:bottom w:val="single" w:sz="4" w:space="0" w:color="auto"/>
              <w:right w:val="single" w:sz="4" w:space="0" w:color="auto"/>
            </w:tcBorders>
            <w:vAlign w:val="center"/>
          </w:tcPr>
          <w:p w14:paraId="7F63C598" w14:textId="77777777" w:rsidR="00674D53" w:rsidRPr="00040062" w:rsidRDefault="00E47E9B" w:rsidP="00040062">
            <w:pPr>
              <w:jc w:val="center"/>
              <w:rPr>
                <w:rFonts w:ascii="Arial" w:hAnsi="Arial" w:cs="Arial"/>
                <w:b/>
                <w:lang w:val="ru-RU" w:eastAsia="ru-RU"/>
              </w:rPr>
            </w:pPr>
            <w:r w:rsidRPr="00040062">
              <w:rPr>
                <w:rFonts w:ascii="Arial" w:hAnsi="Arial" w:cs="Arial"/>
                <w:b/>
                <w:lang w:val="ru-RU" w:eastAsia="ru-RU"/>
              </w:rPr>
              <w:t>0,002</w:t>
            </w:r>
          </w:p>
        </w:tc>
        <w:tc>
          <w:tcPr>
            <w:tcW w:w="867" w:type="dxa"/>
            <w:tcBorders>
              <w:top w:val="nil"/>
              <w:left w:val="nil"/>
              <w:bottom w:val="single" w:sz="4" w:space="0" w:color="auto"/>
              <w:right w:val="single" w:sz="4" w:space="0" w:color="auto"/>
            </w:tcBorders>
            <w:vAlign w:val="center"/>
          </w:tcPr>
          <w:p w14:paraId="31A04684" w14:textId="77777777" w:rsidR="00674D53"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619" w:type="dxa"/>
            <w:tcBorders>
              <w:top w:val="nil"/>
              <w:left w:val="nil"/>
              <w:bottom w:val="single" w:sz="4" w:space="0" w:color="auto"/>
              <w:right w:val="single" w:sz="4" w:space="0" w:color="auto"/>
            </w:tcBorders>
            <w:vAlign w:val="center"/>
          </w:tcPr>
          <w:p w14:paraId="6CBDF7D0" w14:textId="77777777" w:rsidR="00674D53" w:rsidRPr="00040062" w:rsidRDefault="00E47E9B" w:rsidP="00040062">
            <w:pPr>
              <w:jc w:val="center"/>
              <w:rPr>
                <w:rFonts w:ascii="Arial" w:hAnsi="Arial" w:cs="Arial"/>
                <w:b/>
                <w:lang w:val="ru-RU" w:eastAsia="ru-RU"/>
              </w:rPr>
            </w:pPr>
            <w:r w:rsidRPr="00040062">
              <w:rPr>
                <w:rFonts w:ascii="Arial" w:hAnsi="Arial" w:cs="Arial"/>
                <w:b/>
                <w:lang w:val="ru-RU" w:eastAsia="ru-RU"/>
              </w:rPr>
              <w:t>-</w:t>
            </w:r>
          </w:p>
        </w:tc>
        <w:tc>
          <w:tcPr>
            <w:tcW w:w="782" w:type="dxa"/>
            <w:tcBorders>
              <w:top w:val="nil"/>
              <w:left w:val="nil"/>
              <w:bottom w:val="single" w:sz="4" w:space="0" w:color="auto"/>
              <w:right w:val="single" w:sz="4" w:space="0" w:color="auto"/>
            </w:tcBorders>
            <w:vAlign w:val="center"/>
          </w:tcPr>
          <w:p w14:paraId="4ED8D9CD" w14:textId="77777777" w:rsidR="00674D53" w:rsidRPr="00040062" w:rsidRDefault="00E47E9B" w:rsidP="00040062">
            <w:pPr>
              <w:jc w:val="center"/>
              <w:rPr>
                <w:rFonts w:ascii="Arial" w:hAnsi="Arial" w:cs="Arial"/>
                <w:b/>
                <w:lang w:val="ru-RU" w:eastAsia="ru-RU"/>
              </w:rPr>
            </w:pPr>
            <w:r w:rsidRPr="00040062">
              <w:rPr>
                <w:rFonts w:ascii="Arial" w:hAnsi="Arial" w:cs="Arial"/>
                <w:b/>
                <w:lang w:val="ru-RU" w:eastAsia="ru-RU"/>
              </w:rPr>
              <w:t>-</w:t>
            </w:r>
          </w:p>
        </w:tc>
        <w:tc>
          <w:tcPr>
            <w:tcW w:w="1009" w:type="dxa"/>
            <w:tcBorders>
              <w:top w:val="nil"/>
              <w:left w:val="nil"/>
              <w:bottom w:val="single" w:sz="4" w:space="0" w:color="auto"/>
              <w:right w:val="single" w:sz="4" w:space="0" w:color="auto"/>
            </w:tcBorders>
            <w:vAlign w:val="center"/>
          </w:tcPr>
          <w:p w14:paraId="70287565" w14:textId="77777777" w:rsidR="00674D53" w:rsidRPr="00040062" w:rsidRDefault="00D76E7A" w:rsidP="00040062">
            <w:pPr>
              <w:jc w:val="center"/>
              <w:rPr>
                <w:rFonts w:ascii="Arial" w:hAnsi="Arial" w:cs="Arial"/>
                <w:b/>
                <w:lang w:val="ru-RU" w:eastAsia="ru-RU"/>
              </w:rPr>
            </w:pPr>
            <w:r w:rsidRPr="00040062">
              <w:rPr>
                <w:rFonts w:ascii="Arial" w:hAnsi="Arial" w:cs="Arial"/>
                <w:b/>
                <w:lang w:val="ru-RU" w:eastAsia="ru-RU"/>
              </w:rPr>
              <w:t>1,8</w:t>
            </w:r>
          </w:p>
        </w:tc>
        <w:tc>
          <w:tcPr>
            <w:tcW w:w="1276" w:type="dxa"/>
            <w:tcBorders>
              <w:top w:val="nil"/>
              <w:left w:val="nil"/>
              <w:bottom w:val="single" w:sz="4" w:space="0" w:color="auto"/>
              <w:right w:val="single" w:sz="4" w:space="0" w:color="auto"/>
            </w:tcBorders>
            <w:vAlign w:val="center"/>
          </w:tcPr>
          <w:p w14:paraId="5B2CA16B" w14:textId="77777777" w:rsidR="00674D53" w:rsidRPr="00040062" w:rsidRDefault="00E47E9B" w:rsidP="00040062">
            <w:pPr>
              <w:jc w:val="center"/>
              <w:rPr>
                <w:rFonts w:ascii="Arial" w:hAnsi="Arial" w:cs="Arial"/>
                <w:b/>
                <w:lang w:val="ru-RU" w:eastAsia="ru-RU"/>
              </w:rPr>
            </w:pPr>
            <w:r w:rsidRPr="00040062">
              <w:rPr>
                <w:rFonts w:ascii="Arial" w:hAnsi="Arial" w:cs="Arial"/>
                <w:b/>
                <w:lang w:val="ru-RU" w:eastAsia="ru-RU"/>
              </w:rPr>
              <w:t>0,003</w:t>
            </w:r>
          </w:p>
        </w:tc>
        <w:tc>
          <w:tcPr>
            <w:tcW w:w="976" w:type="dxa"/>
            <w:tcBorders>
              <w:top w:val="nil"/>
              <w:left w:val="nil"/>
              <w:bottom w:val="single" w:sz="4" w:space="0" w:color="auto"/>
              <w:right w:val="single" w:sz="4" w:space="0" w:color="auto"/>
            </w:tcBorders>
            <w:vAlign w:val="center"/>
          </w:tcPr>
          <w:p w14:paraId="5A397E48" w14:textId="77777777" w:rsidR="00674D53" w:rsidRPr="00040062" w:rsidRDefault="00E47E9B" w:rsidP="00040062">
            <w:pPr>
              <w:jc w:val="center"/>
              <w:rPr>
                <w:rFonts w:ascii="Arial" w:hAnsi="Arial" w:cs="Arial"/>
                <w:b/>
                <w:lang w:val="ru-RU" w:eastAsia="ru-RU"/>
              </w:rPr>
            </w:pPr>
            <w:r w:rsidRPr="00040062">
              <w:rPr>
                <w:rFonts w:ascii="Arial" w:hAnsi="Arial" w:cs="Arial"/>
                <w:b/>
                <w:lang w:val="ru-RU" w:eastAsia="ru-RU"/>
              </w:rPr>
              <w:t>0,002</w:t>
            </w:r>
          </w:p>
        </w:tc>
      </w:tr>
    </w:tbl>
    <w:p w14:paraId="3F8CD42A" w14:textId="77777777" w:rsidR="006A312B" w:rsidRPr="00040062" w:rsidRDefault="00E47E9B" w:rsidP="00040062">
      <w:pPr>
        <w:ind w:firstLine="540"/>
        <w:jc w:val="both"/>
        <w:rPr>
          <w:rFonts w:ascii="Arial" w:hAnsi="Arial" w:cs="Arial"/>
          <w:i/>
          <w:lang w:val="ru-RU" w:eastAsia="ru-RU"/>
        </w:rPr>
      </w:pPr>
      <w:r w:rsidRPr="00040062">
        <w:rPr>
          <w:rFonts w:ascii="Arial" w:hAnsi="Arial" w:cs="Arial"/>
          <w:i/>
          <w:lang w:val="ru-RU" w:eastAsia="ru-RU"/>
        </w:rPr>
        <w:t>&lt;**&gt;В том числе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14:paraId="18B41CE3" w14:textId="77777777" w:rsidR="002173A9" w:rsidRPr="00040062" w:rsidRDefault="002173A9" w:rsidP="00040062">
      <w:pPr>
        <w:ind w:firstLine="540"/>
        <w:jc w:val="both"/>
        <w:rPr>
          <w:rFonts w:ascii="Arial" w:hAnsi="Arial" w:cs="Arial"/>
          <w:i/>
          <w:lang w:val="ru-RU" w:eastAsia="ru-RU"/>
        </w:rPr>
        <w:sectPr w:rsidR="002173A9" w:rsidRPr="00040062" w:rsidSect="00D26C7F">
          <w:type w:val="continuous"/>
          <w:pgSz w:w="16838" w:h="11906" w:orient="landscape" w:code="9"/>
          <w:pgMar w:top="1134" w:right="567" w:bottom="1134" w:left="1134" w:header="0" w:footer="720" w:gutter="0"/>
          <w:cols w:space="708"/>
          <w:titlePg/>
          <w:docGrid w:linePitch="360"/>
        </w:sectPr>
      </w:pPr>
    </w:p>
    <w:p w14:paraId="50C4EAD5" w14:textId="77777777" w:rsidR="002929B7" w:rsidRPr="00040062" w:rsidRDefault="00E47E9B" w:rsidP="00040062">
      <w:pPr>
        <w:keepNext/>
        <w:ind w:firstLine="708"/>
        <w:jc w:val="both"/>
        <w:outlineLvl w:val="1"/>
        <w:rPr>
          <w:rFonts w:ascii="Arial" w:hAnsi="Arial" w:cs="Arial"/>
          <w:b/>
          <w:lang w:val="ru-RU" w:eastAsia="ru-RU"/>
        </w:rPr>
      </w:pPr>
      <w:bookmarkStart w:id="186" w:name="_Toc208490374"/>
      <w:r w:rsidRPr="00040062">
        <w:rPr>
          <w:rFonts w:ascii="Arial" w:hAnsi="Arial" w:cs="Arial"/>
          <w:b/>
          <w:lang w:val="ru-RU" w:eastAsia="ru-RU"/>
        </w:rPr>
        <w:lastRenderedPageBreak/>
        <w:t>3.6 Мероприятия по охране, защите и</w:t>
      </w:r>
      <w:r w:rsidR="00043BF8" w:rsidRPr="00040062">
        <w:rPr>
          <w:rFonts w:ascii="Arial" w:hAnsi="Arial" w:cs="Arial"/>
          <w:b/>
          <w:lang w:val="ru-RU" w:eastAsia="ru-RU"/>
        </w:rPr>
        <w:t xml:space="preserve"> </w:t>
      </w:r>
      <w:r w:rsidRPr="00040062">
        <w:rPr>
          <w:rFonts w:ascii="Arial" w:hAnsi="Arial" w:cs="Arial"/>
          <w:b/>
          <w:lang w:val="ru-RU" w:eastAsia="ru-RU"/>
        </w:rPr>
        <w:t>воспроизводству лесов</w:t>
      </w:r>
      <w:bookmarkEnd w:id="186"/>
    </w:p>
    <w:p w14:paraId="2D71DA53" w14:textId="77777777" w:rsidR="00D33701" w:rsidRPr="00040062" w:rsidRDefault="00D33701" w:rsidP="00040062">
      <w:pPr>
        <w:ind w:firstLine="709"/>
        <w:jc w:val="both"/>
        <w:rPr>
          <w:rFonts w:ascii="Arial" w:hAnsi="Arial" w:cs="Arial"/>
          <w:b/>
          <w:lang w:val="ru-RU" w:eastAsia="ru-RU"/>
        </w:rPr>
      </w:pPr>
    </w:p>
    <w:p w14:paraId="03D1800B" w14:textId="77777777" w:rsidR="002929B7" w:rsidRPr="00040062" w:rsidRDefault="0043365B" w:rsidP="00040062">
      <w:pPr>
        <w:keepNext/>
        <w:ind w:firstLine="708"/>
        <w:jc w:val="both"/>
        <w:outlineLvl w:val="2"/>
        <w:rPr>
          <w:rFonts w:ascii="Arial" w:hAnsi="Arial" w:cs="Arial"/>
          <w:b/>
          <w:bCs/>
          <w:iCs/>
          <w:lang w:val="ru-RU" w:eastAsia="ru-RU"/>
        </w:rPr>
      </w:pPr>
      <w:bookmarkStart w:id="187" w:name="_Toc208490375"/>
      <w:r w:rsidRPr="00040062">
        <w:rPr>
          <w:rFonts w:ascii="Arial" w:hAnsi="Arial" w:cs="Arial"/>
          <w:b/>
          <w:bCs/>
          <w:iCs/>
          <w:lang w:val="ru-RU" w:eastAsia="ru-RU"/>
        </w:rPr>
        <w:t>3.6.1</w:t>
      </w:r>
      <w:r w:rsidR="00E47E9B" w:rsidRPr="00040062">
        <w:rPr>
          <w:rFonts w:ascii="Arial" w:hAnsi="Arial" w:cs="Arial"/>
          <w:b/>
          <w:bCs/>
          <w:iCs/>
          <w:lang w:val="ru-RU" w:eastAsia="ru-RU"/>
        </w:rPr>
        <w:t xml:space="preserve"> Противопожарные мероприятия</w:t>
      </w:r>
      <w:bookmarkEnd w:id="187"/>
    </w:p>
    <w:p w14:paraId="1729C9F7" w14:textId="77777777" w:rsidR="002929B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Охрана лесов от пожаров – комплекс правовых, организационных, технических, лесохозяйственных и других мероприятий, направленных на предупреждение возникновения лесных пожаров, ограничение их распространения, снижение пожарной опасности, повышение пожарной устойчивости лесов, своевременное обнаружение и тушение лесных пожаров.</w:t>
      </w:r>
    </w:p>
    <w:p w14:paraId="3935C366" w14:textId="77777777" w:rsidR="002929B7" w:rsidRPr="00040062" w:rsidRDefault="00E47E9B" w:rsidP="00040062">
      <w:pPr>
        <w:ind w:right="-57" w:firstLine="709"/>
        <w:jc w:val="both"/>
        <w:rPr>
          <w:rFonts w:ascii="Arial" w:hAnsi="Arial" w:cs="Arial"/>
          <w:lang w:val="ru-RU" w:eastAsia="ru-RU"/>
        </w:rPr>
      </w:pPr>
      <w:r w:rsidRPr="00040062">
        <w:rPr>
          <w:rFonts w:ascii="Arial" w:hAnsi="Arial" w:cs="Arial"/>
          <w:lang w:val="ru-RU" w:eastAsia="ru-RU"/>
        </w:rPr>
        <w:t xml:space="preserve">Охрана лесов от пожаров осуществляется в соответствии с Лесным кодексом Российской Федерации, Федеральным законом от 21.12.1994 № 69-ФЗ </w:t>
      </w:r>
      <w:r w:rsidR="00620A1A" w:rsidRPr="00040062">
        <w:rPr>
          <w:rFonts w:ascii="Arial" w:hAnsi="Arial" w:cs="Arial"/>
          <w:lang w:val="ru-RU" w:eastAsia="ru-RU"/>
        </w:rPr>
        <w:t>«</w:t>
      </w:r>
      <w:r w:rsidRPr="00040062">
        <w:rPr>
          <w:rFonts w:ascii="Arial" w:hAnsi="Arial" w:cs="Arial"/>
          <w:lang w:val="ru-RU" w:eastAsia="ru-RU"/>
        </w:rPr>
        <w:t>О пожарной безопасности</w:t>
      </w:r>
      <w:r w:rsidR="00620A1A" w:rsidRPr="00040062">
        <w:rPr>
          <w:rFonts w:ascii="Arial" w:hAnsi="Arial" w:cs="Arial"/>
          <w:lang w:val="ru-RU" w:eastAsia="ru-RU"/>
        </w:rPr>
        <w:t>»</w:t>
      </w:r>
      <w:r w:rsidRPr="00040062">
        <w:rPr>
          <w:rFonts w:ascii="Arial" w:hAnsi="Arial" w:cs="Arial"/>
          <w:lang w:val="ru-RU" w:eastAsia="ru-RU"/>
        </w:rPr>
        <w:t>.</w:t>
      </w:r>
      <w:r w:rsidR="005C573E" w:rsidRPr="00040062">
        <w:rPr>
          <w:rFonts w:ascii="Arial" w:hAnsi="Arial" w:cs="Arial"/>
          <w:lang w:val="ru-RU" w:eastAsia="ru-RU"/>
        </w:rPr>
        <w:t xml:space="preserve"> Требования к охране лесов от пожаров устанавливаются в зависимости от целевого назначения лесов в соответствии с </w:t>
      </w:r>
      <w:r w:rsidR="00620A1A" w:rsidRPr="00040062">
        <w:rPr>
          <w:rFonts w:ascii="Arial" w:hAnsi="Arial" w:cs="Arial"/>
          <w:lang w:val="ru-RU" w:eastAsia="ru-RU"/>
        </w:rPr>
        <w:t>«</w:t>
      </w:r>
      <w:r w:rsidR="005C573E" w:rsidRPr="00040062">
        <w:rPr>
          <w:rFonts w:ascii="Arial" w:hAnsi="Arial" w:cs="Arial"/>
          <w:lang w:val="ru-RU" w:eastAsia="ru-RU"/>
        </w:rPr>
        <w:t>Правилами пожарной безопасности в лесах</w:t>
      </w:r>
      <w:r w:rsidR="00620A1A" w:rsidRPr="00040062">
        <w:rPr>
          <w:rFonts w:ascii="Arial" w:hAnsi="Arial" w:cs="Arial"/>
          <w:lang w:val="ru-RU" w:eastAsia="ru-RU"/>
        </w:rPr>
        <w:t>»</w:t>
      </w:r>
      <w:r w:rsidR="005C573E" w:rsidRPr="00040062">
        <w:rPr>
          <w:rFonts w:ascii="Arial" w:hAnsi="Arial" w:cs="Arial"/>
          <w:lang w:val="ru-RU" w:eastAsia="ru-RU"/>
        </w:rPr>
        <w:t>, утвержденными Постановление П</w:t>
      </w:r>
      <w:r w:rsidR="002D3134" w:rsidRPr="00040062">
        <w:rPr>
          <w:rFonts w:ascii="Arial" w:hAnsi="Arial" w:cs="Arial"/>
          <w:lang w:val="ru-RU" w:eastAsia="ru-RU"/>
        </w:rPr>
        <w:t xml:space="preserve">равительства РФ от 30 июня 2007 </w:t>
      </w:r>
      <w:r w:rsidR="005C573E" w:rsidRPr="00040062">
        <w:rPr>
          <w:rFonts w:ascii="Arial" w:hAnsi="Arial" w:cs="Arial"/>
          <w:lang w:val="ru-RU" w:eastAsia="ru-RU"/>
        </w:rPr>
        <w:t xml:space="preserve">№ 417, а также Приказом Рослесхоза от 05.07.2011 N 287 </w:t>
      </w:r>
      <w:r w:rsidR="00620A1A" w:rsidRPr="00040062">
        <w:rPr>
          <w:rFonts w:ascii="Arial" w:hAnsi="Arial" w:cs="Arial"/>
          <w:lang w:val="ru-RU" w:eastAsia="ru-RU"/>
        </w:rPr>
        <w:t>«</w:t>
      </w:r>
      <w:r w:rsidR="005C573E" w:rsidRPr="00040062">
        <w:rPr>
          <w:rFonts w:ascii="Arial" w:hAnsi="Arial" w:cs="Arial"/>
          <w:lang w:val="ru-RU" w:eastAsia="ru-RU"/>
        </w:rPr>
        <w:t>Об утверждении классификации природной пожарной опасности лесов и классификации пожарной опасности в лесах в зависимости от условий погоды</w:t>
      </w:r>
      <w:r w:rsidR="00620A1A" w:rsidRPr="00040062">
        <w:rPr>
          <w:rFonts w:ascii="Arial" w:hAnsi="Arial" w:cs="Arial"/>
          <w:lang w:val="ru-RU" w:eastAsia="ru-RU"/>
        </w:rPr>
        <w:t>»</w:t>
      </w:r>
      <w:r w:rsidR="005C573E" w:rsidRPr="00040062">
        <w:rPr>
          <w:rFonts w:ascii="Arial" w:hAnsi="Arial" w:cs="Arial"/>
          <w:lang w:val="ru-RU" w:eastAsia="ru-RU"/>
        </w:rPr>
        <w:t>.</w:t>
      </w:r>
    </w:p>
    <w:p w14:paraId="5E960282" w14:textId="77777777" w:rsidR="002929B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Пожарной безопасность в лесах осуществляется </w:t>
      </w:r>
      <w:r w:rsidR="001016DD" w:rsidRPr="00040062">
        <w:rPr>
          <w:rFonts w:ascii="Arial" w:hAnsi="Arial" w:cs="Arial"/>
          <w:lang w:val="ru-RU" w:eastAsia="ru-RU"/>
        </w:rPr>
        <w:t>в соответствии со ст. </w:t>
      </w:r>
      <w:r w:rsidRPr="00040062">
        <w:rPr>
          <w:rFonts w:ascii="Arial" w:hAnsi="Arial" w:cs="Arial"/>
          <w:lang w:val="ru-RU" w:eastAsia="ru-RU"/>
        </w:rPr>
        <w:t>53 Лесного кодекса Российской Федерации.</w:t>
      </w:r>
    </w:p>
    <w:p w14:paraId="3BEB28FE" w14:textId="77777777" w:rsidR="002929B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Под пожарной безопасностью в лесах понимается обеспечение состояния, которое уменьшает до минимума возможность возникновения пожаров в них, и условий для успешной ликвидации загораний (ОСТ 56-103-98). </w:t>
      </w:r>
    </w:p>
    <w:p w14:paraId="4790641A" w14:textId="77777777" w:rsidR="002929B7"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 xml:space="preserve">Распределение территории лесничества по классам природной пожарной опасности (таблица 3.6.1.1) выполнено в соответствии с </w:t>
      </w:r>
      <w:r w:rsidR="00620A1A" w:rsidRPr="00040062">
        <w:rPr>
          <w:rFonts w:ascii="Arial" w:hAnsi="Arial" w:cs="Arial"/>
          <w:lang w:val="ru-RU" w:eastAsia="ru-RU"/>
        </w:rPr>
        <w:t>«</w:t>
      </w:r>
      <w:r w:rsidRPr="00040062">
        <w:rPr>
          <w:rFonts w:ascii="Arial" w:hAnsi="Arial" w:cs="Arial"/>
          <w:lang w:val="ru-RU" w:eastAsia="ru-RU"/>
        </w:rPr>
        <w:t>Классификацией природной пожарной опасности</w:t>
      </w:r>
      <w:r w:rsidR="00620A1A" w:rsidRPr="00040062">
        <w:rPr>
          <w:rFonts w:ascii="Arial" w:hAnsi="Arial" w:cs="Arial"/>
          <w:lang w:val="ru-RU" w:eastAsia="ru-RU"/>
        </w:rPr>
        <w:t>»</w:t>
      </w:r>
      <w:r w:rsidRPr="00040062">
        <w:rPr>
          <w:rFonts w:ascii="Arial" w:hAnsi="Arial" w:cs="Arial"/>
          <w:lang w:val="ru-RU" w:eastAsia="ru-RU"/>
        </w:rPr>
        <w:t>, утвержденной приказом Рослесхоза от 05.07.2011 № 287 с учетом типов лесорастительных условий, структуры насаждений, породного состава, возраста и категорий земель лесного фонда.</w:t>
      </w:r>
    </w:p>
    <w:p w14:paraId="095D0C65" w14:textId="77777777" w:rsidR="002929B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Существующее состояние охраны лесов от пожаров удовлетворительное. В целом территория лесничества характеризуется н</w:t>
      </w:r>
      <w:r w:rsidR="00C90C16" w:rsidRPr="00040062">
        <w:rPr>
          <w:rFonts w:ascii="Arial" w:hAnsi="Arial" w:cs="Arial"/>
          <w:lang w:val="ru-RU" w:eastAsia="ru-RU"/>
        </w:rPr>
        <w:t>из</w:t>
      </w:r>
      <w:r w:rsidRPr="00040062">
        <w:rPr>
          <w:rFonts w:ascii="Arial" w:hAnsi="Arial" w:cs="Arial"/>
          <w:lang w:val="ru-RU" w:eastAsia="ru-RU"/>
        </w:rPr>
        <w:t>ким (</w:t>
      </w:r>
      <w:r w:rsidR="004D04B3" w:rsidRPr="00040062">
        <w:rPr>
          <w:rFonts w:ascii="Arial" w:hAnsi="Arial" w:cs="Arial"/>
          <w:lang w:val="ru-RU" w:eastAsia="ru-RU"/>
        </w:rPr>
        <w:t>3,9</w:t>
      </w:r>
      <w:r w:rsidRPr="00040062">
        <w:rPr>
          <w:rFonts w:ascii="Arial" w:hAnsi="Arial" w:cs="Arial"/>
          <w:lang w:val="ru-RU" w:eastAsia="ru-RU"/>
        </w:rPr>
        <w:t xml:space="preserve">) классом природной пожарной опасности. Наиболее высока пожарная опасность в </w:t>
      </w:r>
      <w:r w:rsidR="00C90C16" w:rsidRPr="00040062">
        <w:rPr>
          <w:rFonts w:ascii="Arial" w:hAnsi="Arial" w:cs="Arial"/>
          <w:lang w:val="ru-RU" w:eastAsia="ru-RU"/>
        </w:rPr>
        <w:t>весенне-о</w:t>
      </w:r>
      <w:r w:rsidRPr="00040062">
        <w:rPr>
          <w:rFonts w:ascii="Arial" w:hAnsi="Arial" w:cs="Arial"/>
          <w:lang w:val="ru-RU" w:eastAsia="ru-RU"/>
        </w:rPr>
        <w:t xml:space="preserve">сенний период, когда практически вся площадь лесного фонда покрыта сухой прошлогодней травой. </w:t>
      </w:r>
    </w:p>
    <w:p w14:paraId="51B13517" w14:textId="77777777" w:rsidR="002929B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Распределение площади лесничества по классам природной пожарной опасности приведено в </w:t>
      </w:r>
      <w:r w:rsidR="0043365B" w:rsidRPr="00040062">
        <w:rPr>
          <w:rFonts w:ascii="Arial" w:hAnsi="Arial" w:cs="Arial"/>
          <w:lang w:val="ru-RU" w:eastAsia="ru-RU"/>
        </w:rPr>
        <w:t>таблице</w:t>
      </w:r>
      <w:r w:rsidRPr="00040062">
        <w:rPr>
          <w:rFonts w:ascii="Arial" w:hAnsi="Arial" w:cs="Arial"/>
          <w:lang w:val="ru-RU" w:eastAsia="ru-RU"/>
        </w:rPr>
        <w:t xml:space="preserve"> 3.6.1.1.</w:t>
      </w:r>
    </w:p>
    <w:p w14:paraId="164E8841" w14:textId="77777777" w:rsidR="00235C81" w:rsidRPr="00040062" w:rsidRDefault="00235C81" w:rsidP="00040062">
      <w:pPr>
        <w:ind w:firstLine="709"/>
        <w:jc w:val="both"/>
        <w:rPr>
          <w:rFonts w:ascii="Arial" w:hAnsi="Arial" w:cs="Arial"/>
          <w:lang w:val="ru-RU" w:eastAsia="ru-RU"/>
        </w:rPr>
      </w:pPr>
    </w:p>
    <w:p w14:paraId="5DCDD15F" w14:textId="77777777" w:rsidR="002929B7" w:rsidRPr="00040062" w:rsidRDefault="00E47E9B" w:rsidP="00040062">
      <w:pPr>
        <w:ind w:left="283" w:right="-1"/>
        <w:jc w:val="both"/>
        <w:rPr>
          <w:rFonts w:ascii="Arial" w:hAnsi="Arial" w:cs="Arial"/>
          <w:b/>
          <w:lang w:val="ru-RU" w:eastAsia="x-none"/>
        </w:rPr>
      </w:pPr>
      <w:r w:rsidRPr="00040062">
        <w:rPr>
          <w:rFonts w:ascii="Arial" w:hAnsi="Arial" w:cs="Arial"/>
          <w:b/>
          <w:lang w:val="x-none" w:eastAsia="x-none"/>
        </w:rPr>
        <w:t>Таблица 3.6.1.1</w:t>
      </w:r>
      <w:r w:rsidR="00235C81" w:rsidRPr="00040062">
        <w:rPr>
          <w:rFonts w:ascii="Arial" w:hAnsi="Arial" w:cs="Arial"/>
          <w:b/>
          <w:lang w:val="ru-RU" w:eastAsia="x-none"/>
        </w:rPr>
        <w:t xml:space="preserve"> – </w:t>
      </w:r>
      <w:r w:rsidRPr="00040062">
        <w:rPr>
          <w:rFonts w:ascii="Arial" w:hAnsi="Arial" w:cs="Arial"/>
          <w:b/>
          <w:lang w:val="x-none" w:eastAsia="x-none"/>
        </w:rPr>
        <w:t>Распределение площади лесничества по классам</w:t>
      </w:r>
      <w:r w:rsidR="00235C81" w:rsidRPr="00040062">
        <w:rPr>
          <w:rFonts w:ascii="Arial" w:hAnsi="Arial" w:cs="Arial"/>
          <w:b/>
          <w:lang w:val="ru-RU" w:eastAsia="x-none"/>
        </w:rPr>
        <w:t xml:space="preserve"> </w:t>
      </w:r>
      <w:r w:rsidRPr="00040062">
        <w:rPr>
          <w:rFonts w:ascii="Arial" w:hAnsi="Arial" w:cs="Arial"/>
          <w:b/>
          <w:lang w:val="x-none" w:eastAsia="x-none"/>
        </w:rPr>
        <w:t>природной пожарной опасности</w:t>
      </w:r>
      <w:r w:rsidR="00230C77" w:rsidRPr="00040062">
        <w:rPr>
          <w:rFonts w:ascii="Arial" w:hAnsi="Arial" w:cs="Arial"/>
          <w:b/>
          <w:lang w:val="ru-RU" w:eastAsia="x-none"/>
        </w:rPr>
        <w:t>*</w:t>
      </w:r>
    </w:p>
    <w:p w14:paraId="3BE60659" w14:textId="77777777" w:rsidR="00F20FFA" w:rsidRPr="00040062" w:rsidRDefault="00E47E9B" w:rsidP="00040062">
      <w:pPr>
        <w:ind w:right="-1"/>
        <w:jc w:val="right"/>
        <w:rPr>
          <w:rFonts w:ascii="Arial" w:hAnsi="Arial" w:cs="Arial"/>
          <w:i/>
          <w:lang w:val="x-none" w:eastAsia="x-none"/>
        </w:rPr>
      </w:pPr>
      <w:r w:rsidRPr="00040062">
        <w:rPr>
          <w:rFonts w:ascii="Arial" w:hAnsi="Arial" w:cs="Arial"/>
          <w:i/>
          <w:lang w:val="x-none" w:eastAsia="x-none"/>
        </w:rPr>
        <w:t>площадь, 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
        <w:gridCol w:w="2307"/>
        <w:gridCol w:w="708"/>
        <w:gridCol w:w="567"/>
        <w:gridCol w:w="1139"/>
        <w:gridCol w:w="976"/>
        <w:gridCol w:w="977"/>
        <w:gridCol w:w="989"/>
        <w:gridCol w:w="1357"/>
      </w:tblGrid>
      <w:tr w:rsidR="007929B9" w:rsidRPr="00040062" w14:paraId="04CE6CF7" w14:textId="77777777" w:rsidTr="00D7010E">
        <w:trPr>
          <w:cantSplit/>
          <w:trHeight w:val="70"/>
          <w:jc w:val="center"/>
        </w:trPr>
        <w:tc>
          <w:tcPr>
            <w:tcW w:w="723" w:type="dxa"/>
            <w:vMerge w:val="restart"/>
            <w:tcBorders>
              <w:top w:val="single" w:sz="4" w:space="0" w:color="auto"/>
              <w:left w:val="single" w:sz="4" w:space="0" w:color="auto"/>
              <w:bottom w:val="single" w:sz="4" w:space="0" w:color="auto"/>
              <w:right w:val="single" w:sz="4" w:space="0" w:color="auto"/>
            </w:tcBorders>
            <w:vAlign w:val="center"/>
          </w:tcPr>
          <w:p w14:paraId="028E6033" w14:textId="77777777" w:rsidR="00852250"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w:t>
            </w:r>
          </w:p>
          <w:p w14:paraId="2B0D2C2B" w14:textId="77777777" w:rsidR="00852250"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п/п</w:t>
            </w:r>
          </w:p>
        </w:tc>
        <w:tc>
          <w:tcPr>
            <w:tcW w:w="2307" w:type="dxa"/>
            <w:vMerge w:val="restart"/>
            <w:tcBorders>
              <w:top w:val="single" w:sz="4" w:space="0" w:color="auto"/>
              <w:left w:val="single" w:sz="4" w:space="0" w:color="auto"/>
              <w:bottom w:val="single" w:sz="4" w:space="0" w:color="auto"/>
              <w:right w:val="single" w:sz="4" w:space="0" w:color="auto"/>
            </w:tcBorders>
            <w:vAlign w:val="center"/>
          </w:tcPr>
          <w:p w14:paraId="33642479" w14:textId="77777777" w:rsidR="00852250"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Участковое лесничество</w:t>
            </w:r>
          </w:p>
        </w:tc>
        <w:tc>
          <w:tcPr>
            <w:tcW w:w="4367" w:type="dxa"/>
            <w:gridSpan w:val="5"/>
            <w:tcBorders>
              <w:top w:val="single" w:sz="4" w:space="0" w:color="auto"/>
              <w:left w:val="single" w:sz="4" w:space="0" w:color="auto"/>
              <w:bottom w:val="single" w:sz="4" w:space="0" w:color="auto"/>
              <w:right w:val="single" w:sz="4" w:space="0" w:color="auto"/>
            </w:tcBorders>
            <w:vAlign w:val="center"/>
          </w:tcPr>
          <w:p w14:paraId="23D7FEF0" w14:textId="77777777" w:rsidR="00852250"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Классы природной пожарной опасности</w:t>
            </w:r>
          </w:p>
        </w:tc>
        <w:tc>
          <w:tcPr>
            <w:tcW w:w="989" w:type="dxa"/>
            <w:vMerge w:val="restart"/>
            <w:tcBorders>
              <w:top w:val="single" w:sz="4" w:space="0" w:color="auto"/>
              <w:left w:val="single" w:sz="4" w:space="0" w:color="auto"/>
              <w:bottom w:val="single" w:sz="4" w:space="0" w:color="auto"/>
              <w:right w:val="single" w:sz="4" w:space="0" w:color="auto"/>
            </w:tcBorders>
            <w:vAlign w:val="center"/>
          </w:tcPr>
          <w:p w14:paraId="305C13E1" w14:textId="77777777" w:rsidR="00852250"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Итого</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14:paraId="57737EA5" w14:textId="77777777" w:rsidR="00852250"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Средний класс</w:t>
            </w:r>
          </w:p>
        </w:tc>
      </w:tr>
      <w:tr w:rsidR="007929B9" w:rsidRPr="00040062" w14:paraId="00460484" w14:textId="77777777" w:rsidTr="00D7010E">
        <w:tblPrEx>
          <w:tblLook w:val="04A0" w:firstRow="1" w:lastRow="0" w:firstColumn="1" w:lastColumn="0" w:noHBand="0" w:noVBand="1"/>
        </w:tblPrEx>
        <w:trPr>
          <w:cantSplit/>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14:paraId="7E36FE38" w14:textId="77777777" w:rsidR="00852250" w:rsidRPr="00040062" w:rsidRDefault="00852250" w:rsidP="00040062">
            <w:pPr>
              <w:tabs>
                <w:tab w:val="left" w:pos="6237"/>
              </w:tabs>
              <w:rPr>
                <w:rFonts w:ascii="Arial" w:hAnsi="Arial" w:cs="Arial"/>
                <w:lang w:val="x-none" w:eastAsia="x-none"/>
              </w:rPr>
            </w:pPr>
          </w:p>
        </w:tc>
        <w:tc>
          <w:tcPr>
            <w:tcW w:w="2307" w:type="dxa"/>
            <w:vMerge/>
            <w:tcBorders>
              <w:top w:val="single" w:sz="4" w:space="0" w:color="auto"/>
              <w:left w:val="single" w:sz="4" w:space="0" w:color="auto"/>
              <w:bottom w:val="single" w:sz="4" w:space="0" w:color="auto"/>
              <w:right w:val="single" w:sz="4" w:space="0" w:color="auto"/>
            </w:tcBorders>
            <w:vAlign w:val="center"/>
            <w:hideMark/>
          </w:tcPr>
          <w:p w14:paraId="1EC396EB" w14:textId="77777777" w:rsidR="00852250" w:rsidRPr="00040062" w:rsidRDefault="00852250" w:rsidP="00040062">
            <w:pPr>
              <w:tabs>
                <w:tab w:val="left" w:pos="6237"/>
              </w:tabs>
              <w:rPr>
                <w:rFonts w:ascii="Arial" w:hAnsi="Arial" w:cs="Arial"/>
                <w:lang w:val="x-none" w:eastAsia="x-none"/>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5081707D" w14:textId="77777777" w:rsidR="00852250"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C55151" w14:textId="77777777" w:rsidR="00852250"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7CCD4519" w14:textId="77777777" w:rsidR="00852250"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3</w:t>
            </w:r>
          </w:p>
        </w:tc>
        <w:tc>
          <w:tcPr>
            <w:tcW w:w="976" w:type="dxa"/>
            <w:tcBorders>
              <w:top w:val="single" w:sz="4" w:space="0" w:color="auto"/>
              <w:left w:val="single" w:sz="4" w:space="0" w:color="auto"/>
              <w:bottom w:val="single" w:sz="4" w:space="0" w:color="auto"/>
              <w:right w:val="single" w:sz="4" w:space="0" w:color="auto"/>
            </w:tcBorders>
            <w:vAlign w:val="center"/>
            <w:hideMark/>
          </w:tcPr>
          <w:p w14:paraId="69E0C485" w14:textId="77777777" w:rsidR="00852250"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4</w:t>
            </w:r>
          </w:p>
        </w:tc>
        <w:tc>
          <w:tcPr>
            <w:tcW w:w="977" w:type="dxa"/>
            <w:tcBorders>
              <w:top w:val="single" w:sz="4" w:space="0" w:color="auto"/>
              <w:left w:val="single" w:sz="4" w:space="0" w:color="auto"/>
              <w:bottom w:val="single" w:sz="4" w:space="0" w:color="auto"/>
              <w:right w:val="single" w:sz="4" w:space="0" w:color="auto"/>
            </w:tcBorders>
            <w:vAlign w:val="center"/>
            <w:hideMark/>
          </w:tcPr>
          <w:p w14:paraId="6EE006A5" w14:textId="77777777" w:rsidR="00852250" w:rsidRPr="00040062" w:rsidRDefault="00E47E9B" w:rsidP="00040062">
            <w:pPr>
              <w:tabs>
                <w:tab w:val="left" w:pos="6237"/>
              </w:tabs>
              <w:jc w:val="center"/>
              <w:rPr>
                <w:rFonts w:ascii="Arial" w:hAnsi="Arial" w:cs="Arial"/>
                <w:lang w:val="x-none" w:eastAsia="x-none"/>
              </w:rPr>
            </w:pPr>
            <w:r w:rsidRPr="00040062">
              <w:rPr>
                <w:rFonts w:ascii="Arial" w:hAnsi="Arial" w:cs="Arial"/>
                <w:lang w:val="x-none" w:eastAsia="x-none"/>
              </w:rPr>
              <w:t>5</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236BCA19" w14:textId="77777777" w:rsidR="00852250" w:rsidRPr="00040062" w:rsidRDefault="00852250" w:rsidP="00040062">
            <w:pPr>
              <w:tabs>
                <w:tab w:val="left" w:pos="6237"/>
              </w:tabs>
              <w:rPr>
                <w:rFonts w:ascii="Arial" w:hAnsi="Arial" w:cs="Arial"/>
                <w:lang w:val="x-none" w:eastAsia="x-none"/>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14:paraId="7934F91F" w14:textId="77777777" w:rsidR="00852250" w:rsidRPr="00040062" w:rsidRDefault="00852250" w:rsidP="00040062">
            <w:pPr>
              <w:tabs>
                <w:tab w:val="left" w:pos="6237"/>
              </w:tabs>
              <w:rPr>
                <w:rFonts w:ascii="Arial" w:hAnsi="Arial" w:cs="Arial"/>
                <w:lang w:val="x-none" w:eastAsia="x-none"/>
              </w:rPr>
            </w:pPr>
          </w:p>
        </w:tc>
      </w:tr>
      <w:tr w:rsidR="007929B9" w:rsidRPr="00040062" w14:paraId="2DE0CAD7" w14:textId="77777777" w:rsidTr="00D7010E">
        <w:tblPrEx>
          <w:tblLook w:val="04A0" w:firstRow="1" w:lastRow="0" w:firstColumn="1" w:lastColumn="0" w:noHBand="0" w:noVBand="1"/>
        </w:tblPrEx>
        <w:trPr>
          <w:trHeight w:hRule="exact" w:val="850"/>
          <w:jc w:val="center"/>
        </w:trPr>
        <w:tc>
          <w:tcPr>
            <w:tcW w:w="723" w:type="dxa"/>
            <w:tcBorders>
              <w:top w:val="single" w:sz="4" w:space="0" w:color="auto"/>
              <w:left w:val="single" w:sz="4" w:space="0" w:color="auto"/>
              <w:bottom w:val="single" w:sz="4" w:space="0" w:color="auto"/>
              <w:right w:val="single" w:sz="4" w:space="0" w:color="auto"/>
            </w:tcBorders>
            <w:vAlign w:val="center"/>
          </w:tcPr>
          <w:p w14:paraId="1927DEF3" w14:textId="77777777" w:rsidR="007A04DA"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1</w:t>
            </w:r>
          </w:p>
        </w:tc>
        <w:tc>
          <w:tcPr>
            <w:tcW w:w="2307" w:type="dxa"/>
            <w:tcBorders>
              <w:top w:val="single" w:sz="4" w:space="0" w:color="auto"/>
              <w:left w:val="single" w:sz="4" w:space="0" w:color="auto"/>
              <w:bottom w:val="single" w:sz="4" w:space="0" w:color="auto"/>
              <w:right w:val="single" w:sz="4" w:space="0" w:color="auto"/>
            </w:tcBorders>
            <w:hideMark/>
          </w:tcPr>
          <w:p w14:paraId="29A0BD16" w14:textId="77777777" w:rsidR="007A04DA" w:rsidRPr="00040062" w:rsidRDefault="00E47E9B" w:rsidP="00040062">
            <w:pPr>
              <w:tabs>
                <w:tab w:val="left" w:pos="6237"/>
              </w:tabs>
              <w:rPr>
                <w:rFonts w:ascii="Arial" w:hAnsi="Arial" w:cs="Arial"/>
                <w:lang w:val="x-none" w:eastAsia="x-none"/>
              </w:rPr>
            </w:pPr>
            <w:r w:rsidRPr="00040062">
              <w:rPr>
                <w:rFonts w:ascii="Arial" w:hAnsi="Arial" w:cs="Arial"/>
                <w:lang w:val="x-none" w:eastAsia="x-none"/>
              </w:rPr>
              <w:t>Городские леса МО «Холмский городской округ»</w:t>
            </w:r>
          </w:p>
        </w:tc>
        <w:tc>
          <w:tcPr>
            <w:tcW w:w="708" w:type="dxa"/>
            <w:tcBorders>
              <w:top w:val="single" w:sz="4" w:space="0" w:color="auto"/>
              <w:left w:val="single" w:sz="4" w:space="0" w:color="auto"/>
              <w:bottom w:val="single" w:sz="4" w:space="0" w:color="auto"/>
              <w:right w:val="single" w:sz="4" w:space="0" w:color="auto"/>
            </w:tcBorders>
            <w:vAlign w:val="center"/>
          </w:tcPr>
          <w:p w14:paraId="1682CEAA"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0.96</w:t>
            </w:r>
          </w:p>
        </w:tc>
        <w:tc>
          <w:tcPr>
            <w:tcW w:w="567" w:type="dxa"/>
            <w:tcBorders>
              <w:top w:val="single" w:sz="4" w:space="0" w:color="auto"/>
              <w:left w:val="single" w:sz="4" w:space="0" w:color="auto"/>
              <w:bottom w:val="single" w:sz="4" w:space="0" w:color="auto"/>
              <w:right w:val="single" w:sz="4" w:space="0" w:color="auto"/>
            </w:tcBorders>
            <w:vAlign w:val="center"/>
          </w:tcPr>
          <w:p w14:paraId="333F1B5D" w14:textId="77777777" w:rsidR="007A04DA" w:rsidRPr="00040062" w:rsidRDefault="00E47E9B" w:rsidP="00040062">
            <w:pPr>
              <w:jc w:val="center"/>
              <w:rPr>
                <w:rFonts w:ascii="Arial" w:hAnsi="Arial" w:cs="Arial"/>
                <w:lang w:val="ru-RU" w:eastAsia="ru-RU"/>
              </w:rPr>
            </w:pPr>
            <w:r w:rsidRPr="00040062">
              <w:rPr>
                <w:rFonts w:ascii="Arial" w:hAnsi="Arial" w:cs="Arial"/>
                <w:lang w:eastAsia="ru-RU"/>
              </w:rPr>
              <w:t>-</w:t>
            </w:r>
          </w:p>
        </w:tc>
        <w:tc>
          <w:tcPr>
            <w:tcW w:w="1139" w:type="dxa"/>
            <w:tcBorders>
              <w:top w:val="single" w:sz="4" w:space="0" w:color="auto"/>
              <w:left w:val="single" w:sz="4" w:space="0" w:color="auto"/>
              <w:bottom w:val="single" w:sz="4" w:space="0" w:color="auto"/>
              <w:right w:val="single" w:sz="4" w:space="0" w:color="auto"/>
            </w:tcBorders>
            <w:vAlign w:val="center"/>
          </w:tcPr>
          <w:p w14:paraId="17097CD4"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372.35</w:t>
            </w:r>
          </w:p>
        </w:tc>
        <w:tc>
          <w:tcPr>
            <w:tcW w:w="976" w:type="dxa"/>
            <w:tcBorders>
              <w:top w:val="single" w:sz="4" w:space="0" w:color="auto"/>
              <w:left w:val="single" w:sz="4" w:space="0" w:color="auto"/>
              <w:bottom w:val="single" w:sz="4" w:space="0" w:color="auto"/>
              <w:right w:val="single" w:sz="4" w:space="0" w:color="auto"/>
            </w:tcBorders>
            <w:vAlign w:val="center"/>
          </w:tcPr>
          <w:p w14:paraId="620693C6"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91.69</w:t>
            </w:r>
          </w:p>
        </w:tc>
        <w:tc>
          <w:tcPr>
            <w:tcW w:w="977" w:type="dxa"/>
            <w:tcBorders>
              <w:top w:val="single" w:sz="4" w:space="0" w:color="auto"/>
              <w:left w:val="single" w:sz="4" w:space="0" w:color="auto"/>
              <w:bottom w:val="single" w:sz="4" w:space="0" w:color="auto"/>
              <w:right w:val="single" w:sz="4" w:space="0" w:color="auto"/>
            </w:tcBorders>
            <w:vAlign w:val="center"/>
          </w:tcPr>
          <w:p w14:paraId="31600D10" w14:textId="77777777" w:rsidR="007A04DA" w:rsidRPr="00040062" w:rsidRDefault="00E47E9B" w:rsidP="00040062">
            <w:pPr>
              <w:jc w:val="center"/>
              <w:rPr>
                <w:rFonts w:ascii="Arial" w:hAnsi="Arial" w:cs="Arial"/>
                <w:lang w:val="ru-RU" w:eastAsia="ru-RU"/>
              </w:rPr>
            </w:pPr>
            <w:r w:rsidRPr="00040062">
              <w:rPr>
                <w:rFonts w:ascii="Arial" w:hAnsi="Arial" w:cs="Arial"/>
                <w:lang w:val="ru-RU" w:eastAsia="ru-RU"/>
              </w:rPr>
              <w:t>298.05</w:t>
            </w:r>
          </w:p>
        </w:tc>
        <w:tc>
          <w:tcPr>
            <w:tcW w:w="989" w:type="dxa"/>
            <w:tcBorders>
              <w:top w:val="single" w:sz="4" w:space="0" w:color="auto"/>
              <w:left w:val="single" w:sz="4" w:space="0" w:color="auto"/>
              <w:bottom w:val="single" w:sz="4" w:space="0" w:color="auto"/>
              <w:right w:val="single" w:sz="4" w:space="0" w:color="auto"/>
            </w:tcBorders>
            <w:vAlign w:val="center"/>
          </w:tcPr>
          <w:p w14:paraId="4CE1FB80" w14:textId="77777777" w:rsidR="007A04DA" w:rsidRPr="00040062" w:rsidRDefault="00E47E9B" w:rsidP="00040062">
            <w:pPr>
              <w:jc w:val="center"/>
              <w:rPr>
                <w:rFonts w:ascii="Arial" w:hAnsi="Arial" w:cs="Arial"/>
                <w:lang w:eastAsia="ru-RU"/>
              </w:rPr>
            </w:pPr>
            <w:r w:rsidRPr="00040062">
              <w:rPr>
                <w:rFonts w:ascii="Arial" w:hAnsi="Arial" w:cs="Arial"/>
                <w:lang w:val="ru-RU" w:eastAsia="ru-RU"/>
              </w:rPr>
              <w:t>763</w:t>
            </w:r>
          </w:p>
        </w:tc>
        <w:tc>
          <w:tcPr>
            <w:tcW w:w="1357" w:type="dxa"/>
            <w:tcBorders>
              <w:top w:val="single" w:sz="4" w:space="0" w:color="auto"/>
              <w:left w:val="single" w:sz="4" w:space="0" w:color="auto"/>
              <w:bottom w:val="single" w:sz="4" w:space="0" w:color="auto"/>
              <w:right w:val="single" w:sz="4" w:space="0" w:color="auto"/>
            </w:tcBorders>
            <w:vAlign w:val="center"/>
          </w:tcPr>
          <w:p w14:paraId="147A2B6E" w14:textId="77777777" w:rsidR="007A04DA" w:rsidRPr="00040062" w:rsidRDefault="00E47E9B" w:rsidP="00040062">
            <w:pPr>
              <w:jc w:val="center"/>
              <w:rPr>
                <w:rFonts w:ascii="Arial" w:hAnsi="Arial" w:cs="Arial"/>
                <w:b/>
                <w:lang w:val="ru-RU" w:eastAsia="x-none"/>
              </w:rPr>
            </w:pPr>
            <w:r w:rsidRPr="00040062">
              <w:rPr>
                <w:rFonts w:ascii="Arial" w:hAnsi="Arial" w:cs="Arial"/>
                <w:b/>
                <w:lang w:eastAsia="x-none"/>
              </w:rPr>
              <w:t>III</w:t>
            </w:r>
            <w:r w:rsidRPr="00040062">
              <w:rPr>
                <w:rFonts w:ascii="Arial" w:hAnsi="Arial" w:cs="Arial"/>
                <w:b/>
                <w:lang w:val="ru-RU" w:eastAsia="x-none"/>
              </w:rPr>
              <w:t>,9</w:t>
            </w:r>
          </w:p>
        </w:tc>
      </w:tr>
      <w:tr w:rsidR="007929B9" w:rsidRPr="00040062" w14:paraId="790F4A8A" w14:textId="77777777" w:rsidTr="00D7010E">
        <w:tblPrEx>
          <w:tblLook w:val="04A0" w:firstRow="1" w:lastRow="0" w:firstColumn="1" w:lastColumn="0" w:noHBand="0" w:noVBand="1"/>
        </w:tblPrEx>
        <w:trPr>
          <w:jc w:val="center"/>
        </w:trPr>
        <w:tc>
          <w:tcPr>
            <w:tcW w:w="3030" w:type="dxa"/>
            <w:gridSpan w:val="2"/>
            <w:tcBorders>
              <w:top w:val="single" w:sz="4" w:space="0" w:color="auto"/>
              <w:left w:val="single" w:sz="4" w:space="0" w:color="auto"/>
              <w:bottom w:val="single" w:sz="4" w:space="0" w:color="auto"/>
              <w:right w:val="single" w:sz="4" w:space="0" w:color="auto"/>
            </w:tcBorders>
            <w:vAlign w:val="center"/>
          </w:tcPr>
          <w:p w14:paraId="23D27692" w14:textId="77777777" w:rsidR="007D4D0F" w:rsidRPr="00040062" w:rsidRDefault="00E47E9B" w:rsidP="00040062">
            <w:pPr>
              <w:tabs>
                <w:tab w:val="left" w:pos="6237"/>
              </w:tabs>
              <w:ind w:firstLine="567"/>
              <w:rPr>
                <w:rFonts w:ascii="Arial" w:hAnsi="Arial" w:cs="Arial"/>
                <w:b/>
                <w:lang w:val="x-none" w:eastAsia="x-none"/>
              </w:rPr>
            </w:pPr>
            <w:r w:rsidRPr="00040062">
              <w:rPr>
                <w:rFonts w:ascii="Arial" w:hAnsi="Arial" w:cs="Arial"/>
                <w:b/>
                <w:lang w:val="x-none" w:eastAsia="x-none"/>
              </w:rPr>
              <w:t>Итого: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5C1B780F" w14:textId="77777777" w:rsidR="007D4D0F" w:rsidRPr="00040062" w:rsidRDefault="00E47E9B" w:rsidP="00040062">
            <w:pPr>
              <w:jc w:val="center"/>
              <w:rPr>
                <w:rFonts w:ascii="Arial" w:hAnsi="Arial" w:cs="Arial"/>
                <w:b/>
                <w:lang w:val="ru-RU" w:eastAsia="ru-RU"/>
              </w:rPr>
            </w:pPr>
            <w:r w:rsidRPr="00040062">
              <w:rPr>
                <w:rFonts w:ascii="Arial" w:hAnsi="Arial" w:cs="Arial"/>
                <w:b/>
                <w:lang w:val="ru-RU" w:eastAsia="ru-RU"/>
              </w:rPr>
              <w:t>0.96</w:t>
            </w:r>
          </w:p>
        </w:tc>
        <w:tc>
          <w:tcPr>
            <w:tcW w:w="567" w:type="dxa"/>
            <w:tcBorders>
              <w:top w:val="single" w:sz="4" w:space="0" w:color="auto"/>
              <w:left w:val="single" w:sz="4" w:space="0" w:color="auto"/>
              <w:bottom w:val="single" w:sz="4" w:space="0" w:color="auto"/>
              <w:right w:val="single" w:sz="4" w:space="0" w:color="auto"/>
            </w:tcBorders>
            <w:vAlign w:val="center"/>
          </w:tcPr>
          <w:p w14:paraId="24D9BA0F" w14:textId="77777777" w:rsidR="007D4D0F" w:rsidRPr="00040062" w:rsidRDefault="00E47E9B" w:rsidP="00040062">
            <w:pPr>
              <w:jc w:val="center"/>
              <w:rPr>
                <w:rFonts w:ascii="Arial" w:hAnsi="Arial" w:cs="Arial"/>
                <w:b/>
                <w:lang w:val="ru-RU" w:eastAsia="ru-RU"/>
              </w:rPr>
            </w:pPr>
            <w:r w:rsidRPr="00040062">
              <w:rPr>
                <w:rFonts w:ascii="Arial" w:hAnsi="Arial" w:cs="Arial"/>
                <w:b/>
                <w:lang w:eastAsia="ru-RU"/>
              </w:rPr>
              <w:t>-</w:t>
            </w:r>
          </w:p>
        </w:tc>
        <w:tc>
          <w:tcPr>
            <w:tcW w:w="1139" w:type="dxa"/>
            <w:tcBorders>
              <w:top w:val="single" w:sz="4" w:space="0" w:color="auto"/>
              <w:left w:val="single" w:sz="4" w:space="0" w:color="auto"/>
              <w:bottom w:val="single" w:sz="4" w:space="0" w:color="auto"/>
              <w:right w:val="single" w:sz="4" w:space="0" w:color="auto"/>
            </w:tcBorders>
            <w:vAlign w:val="center"/>
          </w:tcPr>
          <w:p w14:paraId="4FC3866C" w14:textId="77777777" w:rsidR="007D4D0F" w:rsidRPr="00040062" w:rsidRDefault="00E47E9B" w:rsidP="00040062">
            <w:pPr>
              <w:jc w:val="center"/>
              <w:rPr>
                <w:rFonts w:ascii="Arial" w:hAnsi="Arial" w:cs="Arial"/>
                <w:b/>
                <w:lang w:val="ru-RU" w:eastAsia="ru-RU"/>
              </w:rPr>
            </w:pPr>
            <w:r w:rsidRPr="00040062">
              <w:rPr>
                <w:rFonts w:ascii="Arial" w:hAnsi="Arial" w:cs="Arial"/>
                <w:b/>
                <w:lang w:val="ru-RU" w:eastAsia="ru-RU"/>
              </w:rPr>
              <w:t>372.35</w:t>
            </w:r>
          </w:p>
        </w:tc>
        <w:tc>
          <w:tcPr>
            <w:tcW w:w="976" w:type="dxa"/>
            <w:tcBorders>
              <w:top w:val="single" w:sz="4" w:space="0" w:color="auto"/>
              <w:left w:val="single" w:sz="4" w:space="0" w:color="auto"/>
              <w:bottom w:val="single" w:sz="4" w:space="0" w:color="auto"/>
              <w:right w:val="single" w:sz="4" w:space="0" w:color="auto"/>
            </w:tcBorders>
            <w:vAlign w:val="center"/>
          </w:tcPr>
          <w:p w14:paraId="1B08C730" w14:textId="77777777" w:rsidR="007D4D0F" w:rsidRPr="00040062" w:rsidRDefault="00E47E9B" w:rsidP="00040062">
            <w:pPr>
              <w:jc w:val="center"/>
              <w:rPr>
                <w:rFonts w:ascii="Arial" w:hAnsi="Arial" w:cs="Arial"/>
                <w:b/>
                <w:lang w:val="ru-RU" w:eastAsia="ru-RU"/>
              </w:rPr>
            </w:pPr>
            <w:r w:rsidRPr="00040062">
              <w:rPr>
                <w:rFonts w:ascii="Arial" w:hAnsi="Arial" w:cs="Arial"/>
                <w:b/>
                <w:lang w:val="ru-RU" w:eastAsia="ru-RU"/>
              </w:rPr>
              <w:t>91.69</w:t>
            </w:r>
          </w:p>
        </w:tc>
        <w:tc>
          <w:tcPr>
            <w:tcW w:w="977" w:type="dxa"/>
            <w:tcBorders>
              <w:top w:val="single" w:sz="4" w:space="0" w:color="auto"/>
              <w:left w:val="single" w:sz="4" w:space="0" w:color="auto"/>
              <w:bottom w:val="single" w:sz="4" w:space="0" w:color="auto"/>
              <w:right w:val="single" w:sz="4" w:space="0" w:color="auto"/>
            </w:tcBorders>
            <w:vAlign w:val="center"/>
          </w:tcPr>
          <w:p w14:paraId="3ACE29C5" w14:textId="77777777" w:rsidR="007D4D0F" w:rsidRPr="00040062" w:rsidRDefault="00E47E9B" w:rsidP="00040062">
            <w:pPr>
              <w:jc w:val="center"/>
              <w:rPr>
                <w:rFonts w:ascii="Arial" w:hAnsi="Arial" w:cs="Arial"/>
                <w:b/>
                <w:lang w:val="ru-RU" w:eastAsia="ru-RU"/>
              </w:rPr>
            </w:pPr>
            <w:r w:rsidRPr="00040062">
              <w:rPr>
                <w:rFonts w:ascii="Arial" w:hAnsi="Arial" w:cs="Arial"/>
                <w:b/>
                <w:lang w:val="ru-RU" w:eastAsia="ru-RU"/>
              </w:rPr>
              <w:t>298.05</w:t>
            </w:r>
          </w:p>
        </w:tc>
        <w:tc>
          <w:tcPr>
            <w:tcW w:w="989" w:type="dxa"/>
            <w:tcBorders>
              <w:top w:val="single" w:sz="4" w:space="0" w:color="auto"/>
              <w:left w:val="single" w:sz="4" w:space="0" w:color="auto"/>
              <w:bottom w:val="single" w:sz="4" w:space="0" w:color="auto"/>
              <w:right w:val="single" w:sz="4" w:space="0" w:color="auto"/>
            </w:tcBorders>
            <w:vAlign w:val="center"/>
          </w:tcPr>
          <w:p w14:paraId="1225404A" w14:textId="77777777" w:rsidR="007D4D0F" w:rsidRPr="00040062" w:rsidRDefault="007D4D0F" w:rsidP="00040062">
            <w:pPr>
              <w:jc w:val="center"/>
              <w:rPr>
                <w:rFonts w:ascii="Arial" w:hAnsi="Arial" w:cs="Arial"/>
                <w:b/>
                <w:lang w:eastAsia="ru-RU"/>
              </w:rPr>
            </w:pPr>
          </w:p>
        </w:tc>
        <w:tc>
          <w:tcPr>
            <w:tcW w:w="1357" w:type="dxa"/>
            <w:tcBorders>
              <w:top w:val="single" w:sz="4" w:space="0" w:color="auto"/>
              <w:left w:val="single" w:sz="4" w:space="0" w:color="auto"/>
              <w:bottom w:val="single" w:sz="4" w:space="0" w:color="auto"/>
              <w:right w:val="single" w:sz="4" w:space="0" w:color="auto"/>
            </w:tcBorders>
            <w:vAlign w:val="center"/>
          </w:tcPr>
          <w:p w14:paraId="3A200291" w14:textId="77777777" w:rsidR="007D4D0F" w:rsidRPr="00040062" w:rsidRDefault="00E47E9B" w:rsidP="00040062">
            <w:pPr>
              <w:jc w:val="center"/>
              <w:rPr>
                <w:rFonts w:ascii="Arial" w:hAnsi="Arial" w:cs="Arial"/>
                <w:b/>
                <w:lang w:val="ru-RU" w:eastAsia="ru-RU"/>
              </w:rPr>
            </w:pPr>
            <w:r w:rsidRPr="00040062">
              <w:rPr>
                <w:rFonts w:ascii="Arial" w:hAnsi="Arial" w:cs="Arial"/>
                <w:b/>
                <w:lang w:eastAsia="x-none"/>
              </w:rPr>
              <w:t>II</w:t>
            </w:r>
            <w:r w:rsidRPr="00040062">
              <w:rPr>
                <w:rFonts w:ascii="Arial" w:hAnsi="Arial" w:cs="Arial"/>
                <w:b/>
                <w:lang w:val="ru-RU" w:eastAsia="ru-RU"/>
              </w:rPr>
              <w:t>I,9</w:t>
            </w:r>
          </w:p>
        </w:tc>
      </w:tr>
    </w:tbl>
    <w:p w14:paraId="5AAB967A" w14:textId="77777777" w:rsidR="00852250" w:rsidRPr="00040062" w:rsidRDefault="00852250" w:rsidP="00040062">
      <w:pPr>
        <w:ind w:right="-1"/>
        <w:rPr>
          <w:rFonts w:ascii="Arial" w:hAnsi="Arial" w:cs="Arial"/>
          <w:i/>
          <w:highlight w:val="yellow"/>
          <w:lang w:val="x-none" w:eastAsia="x-none"/>
        </w:rPr>
      </w:pPr>
    </w:p>
    <w:p w14:paraId="03B8BA63" w14:textId="77777777" w:rsidR="00230C77" w:rsidRPr="00040062" w:rsidRDefault="00E47E9B" w:rsidP="00040062">
      <w:pPr>
        <w:ind w:right="-1"/>
        <w:jc w:val="both"/>
        <w:rPr>
          <w:rFonts w:ascii="Arial" w:hAnsi="Arial" w:cs="Arial"/>
          <w:i/>
          <w:lang w:val="ru-RU" w:eastAsia="x-none"/>
        </w:rPr>
      </w:pPr>
      <w:r w:rsidRPr="00040062">
        <w:rPr>
          <w:rFonts w:ascii="Arial" w:hAnsi="Arial" w:cs="Arial"/>
          <w:i/>
          <w:lang w:val="ru-RU" w:eastAsia="x-none"/>
        </w:rPr>
        <w:t>*При расчете класса пожарной опасности дороги, просеки, водные и прочие н</w:t>
      </w:r>
      <w:r w:rsidR="00657EA0" w:rsidRPr="00040062">
        <w:rPr>
          <w:rFonts w:ascii="Arial" w:hAnsi="Arial" w:cs="Arial"/>
          <w:i/>
          <w:lang w:val="ru-RU" w:eastAsia="x-none"/>
        </w:rPr>
        <w:t>еопасные объекты не учитывались</w:t>
      </w:r>
    </w:p>
    <w:p w14:paraId="60D3294D" w14:textId="77777777" w:rsidR="00230C77" w:rsidRPr="00040062" w:rsidRDefault="00230C77" w:rsidP="00040062">
      <w:pPr>
        <w:ind w:right="-1"/>
        <w:jc w:val="both"/>
        <w:rPr>
          <w:rFonts w:ascii="Arial" w:hAnsi="Arial" w:cs="Arial"/>
          <w:i/>
          <w:lang w:val="x-none" w:eastAsia="x-none"/>
        </w:rPr>
      </w:pPr>
    </w:p>
    <w:p w14:paraId="1FE457CD" w14:textId="77777777" w:rsidR="00563BC1" w:rsidRPr="00040062" w:rsidRDefault="00563BC1" w:rsidP="00040062">
      <w:pPr>
        <w:jc w:val="both"/>
        <w:rPr>
          <w:rFonts w:ascii="Arial" w:hAnsi="Arial" w:cs="Arial"/>
          <w:i/>
          <w:lang w:val="ru-RU" w:eastAsia="ru-RU"/>
        </w:rPr>
        <w:sectPr w:rsidR="00563BC1" w:rsidRPr="00040062" w:rsidSect="00D26C7F">
          <w:type w:val="continuous"/>
          <w:pgSz w:w="11906" w:h="16838" w:code="9"/>
          <w:pgMar w:top="1134" w:right="567" w:bottom="1134" w:left="1134" w:header="0" w:footer="720" w:gutter="0"/>
          <w:cols w:space="708"/>
          <w:titlePg/>
          <w:docGrid w:linePitch="360"/>
        </w:sectPr>
      </w:pPr>
    </w:p>
    <w:p w14:paraId="16090B5F" w14:textId="77777777" w:rsidR="00180674" w:rsidRPr="00040062" w:rsidRDefault="00E47E9B" w:rsidP="00040062">
      <w:pPr>
        <w:ind w:firstLine="709"/>
        <w:jc w:val="both"/>
        <w:rPr>
          <w:rFonts w:ascii="Arial" w:hAnsi="Arial" w:cs="Arial"/>
          <w:iCs/>
          <w:lang w:val="ru-RU" w:eastAsia="ru-RU"/>
        </w:rPr>
      </w:pPr>
      <w:r w:rsidRPr="00040062">
        <w:rPr>
          <w:rFonts w:ascii="Arial" w:hAnsi="Arial" w:cs="Arial"/>
          <w:iCs/>
          <w:lang w:val="ru-RU" w:eastAsia="ru-RU"/>
        </w:rPr>
        <w:lastRenderedPageBreak/>
        <w:t xml:space="preserve">Карта-схема, окрашенная по классам пожарной опасности представлена в приложении </w:t>
      </w:r>
      <w:r w:rsidR="00FE12AD" w:rsidRPr="00040062">
        <w:rPr>
          <w:rFonts w:ascii="Arial" w:hAnsi="Arial" w:cs="Arial"/>
          <w:iCs/>
          <w:lang w:val="ru-RU" w:eastAsia="ru-RU"/>
        </w:rPr>
        <w:t>В</w:t>
      </w:r>
      <w:r w:rsidRPr="00040062">
        <w:rPr>
          <w:rFonts w:ascii="Arial" w:hAnsi="Arial" w:cs="Arial"/>
          <w:iCs/>
          <w:lang w:val="ru-RU" w:eastAsia="ru-RU"/>
        </w:rPr>
        <w:t>.</w:t>
      </w:r>
    </w:p>
    <w:p w14:paraId="74060251" w14:textId="77777777" w:rsidR="00180674" w:rsidRPr="00040062" w:rsidRDefault="00180674" w:rsidP="00040062">
      <w:pPr>
        <w:ind w:firstLine="720"/>
        <w:jc w:val="both"/>
        <w:rPr>
          <w:rFonts w:ascii="Arial" w:hAnsi="Arial" w:cs="Arial"/>
          <w:iCs/>
          <w:lang w:val="ru-RU" w:eastAsia="ru-RU"/>
        </w:rPr>
      </w:pPr>
    </w:p>
    <w:p w14:paraId="2593D038" w14:textId="77777777" w:rsidR="002929B7" w:rsidRPr="00040062" w:rsidRDefault="00E47E9B" w:rsidP="00040062">
      <w:pPr>
        <w:jc w:val="both"/>
        <w:rPr>
          <w:rFonts w:ascii="Arial" w:hAnsi="Arial" w:cs="Arial"/>
          <w:b/>
          <w:lang w:val="ru-RU" w:eastAsia="ru-RU"/>
        </w:rPr>
      </w:pPr>
      <w:r w:rsidRPr="00040062">
        <w:rPr>
          <w:rFonts w:ascii="Arial" w:hAnsi="Arial" w:cs="Arial"/>
          <w:b/>
          <w:lang w:val="ru-RU" w:eastAsia="ru-RU"/>
        </w:rPr>
        <w:t>Таблица 3.6.1.2</w:t>
      </w:r>
      <w:r w:rsidR="00235C81" w:rsidRPr="00040062">
        <w:rPr>
          <w:rFonts w:ascii="Arial" w:hAnsi="Arial" w:cs="Arial"/>
          <w:b/>
          <w:lang w:val="ru-RU" w:eastAsia="ru-RU"/>
        </w:rPr>
        <w:t xml:space="preserve"> – </w:t>
      </w:r>
      <w:r w:rsidRPr="00040062">
        <w:rPr>
          <w:rFonts w:ascii="Arial" w:hAnsi="Arial" w:cs="Arial"/>
          <w:b/>
          <w:lang w:val="ru-RU" w:eastAsia="ru-RU"/>
        </w:rPr>
        <w:t>Характеристика видов и объемов противопожарных мероприятий</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812"/>
        <w:gridCol w:w="1388"/>
        <w:gridCol w:w="7"/>
        <w:gridCol w:w="2291"/>
      </w:tblGrid>
      <w:tr w:rsidR="007929B9" w:rsidRPr="00040062" w14:paraId="22EF96CE" w14:textId="77777777" w:rsidTr="00235C81">
        <w:trPr>
          <w:cantSplit/>
          <w:jc w:val="center"/>
        </w:trPr>
        <w:tc>
          <w:tcPr>
            <w:tcW w:w="567" w:type="dxa"/>
            <w:tcBorders>
              <w:top w:val="single" w:sz="4" w:space="0" w:color="auto"/>
              <w:left w:val="single" w:sz="4" w:space="0" w:color="auto"/>
              <w:bottom w:val="single" w:sz="4" w:space="0" w:color="auto"/>
              <w:right w:val="single" w:sz="4" w:space="0" w:color="auto"/>
            </w:tcBorders>
            <w:vAlign w:val="center"/>
            <w:hideMark/>
          </w:tcPr>
          <w:p w14:paraId="32A7B250" w14:textId="77777777" w:rsidR="002929B7"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 п/п</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67062DA" w14:textId="77777777" w:rsidR="002929B7"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Виды мероприятий</w:t>
            </w:r>
          </w:p>
        </w:tc>
        <w:tc>
          <w:tcPr>
            <w:tcW w:w="1388" w:type="dxa"/>
            <w:tcBorders>
              <w:top w:val="single" w:sz="4" w:space="0" w:color="auto"/>
              <w:left w:val="single" w:sz="4" w:space="0" w:color="auto"/>
              <w:bottom w:val="single" w:sz="4" w:space="0" w:color="auto"/>
              <w:right w:val="single" w:sz="4" w:space="0" w:color="auto"/>
            </w:tcBorders>
            <w:vAlign w:val="center"/>
            <w:hideMark/>
          </w:tcPr>
          <w:p w14:paraId="008D4374" w14:textId="77777777" w:rsidR="002929B7"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Единица измерения</w:t>
            </w:r>
          </w:p>
        </w:tc>
        <w:tc>
          <w:tcPr>
            <w:tcW w:w="2298" w:type="dxa"/>
            <w:gridSpan w:val="2"/>
            <w:tcBorders>
              <w:top w:val="single" w:sz="4" w:space="0" w:color="auto"/>
              <w:left w:val="single" w:sz="4" w:space="0" w:color="auto"/>
              <w:right w:val="single" w:sz="4" w:space="0" w:color="auto"/>
            </w:tcBorders>
            <w:vAlign w:val="center"/>
            <w:hideMark/>
          </w:tcPr>
          <w:p w14:paraId="46616F17" w14:textId="77777777" w:rsidR="002929B7"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 xml:space="preserve">Проектируемый объем мероприятий </w:t>
            </w:r>
          </w:p>
        </w:tc>
      </w:tr>
      <w:tr w:rsidR="007929B9" w:rsidRPr="00040062" w14:paraId="2FB7ED98" w14:textId="77777777" w:rsidTr="00235C81">
        <w:trPr>
          <w:cantSplit/>
          <w:jc w:val="center"/>
        </w:trPr>
        <w:tc>
          <w:tcPr>
            <w:tcW w:w="10065" w:type="dxa"/>
            <w:gridSpan w:val="5"/>
            <w:tcBorders>
              <w:top w:val="single" w:sz="4" w:space="0" w:color="auto"/>
              <w:left w:val="single" w:sz="4" w:space="0" w:color="auto"/>
              <w:bottom w:val="single" w:sz="4" w:space="0" w:color="auto"/>
              <w:right w:val="single" w:sz="4" w:space="0" w:color="auto"/>
            </w:tcBorders>
            <w:vAlign w:val="center"/>
            <w:hideMark/>
          </w:tcPr>
          <w:p w14:paraId="5C792CC8" w14:textId="77777777" w:rsidR="002929B7" w:rsidRPr="00040062" w:rsidRDefault="00E47E9B" w:rsidP="00040062">
            <w:pPr>
              <w:ind w:left="-57" w:right="-57"/>
              <w:jc w:val="center"/>
              <w:rPr>
                <w:rFonts w:ascii="Arial" w:hAnsi="Arial" w:cs="Arial"/>
                <w:b/>
                <w:i/>
                <w:lang w:val="ru-RU" w:eastAsia="ru-RU"/>
              </w:rPr>
            </w:pPr>
            <w:r w:rsidRPr="00040062">
              <w:rPr>
                <w:rFonts w:ascii="Arial" w:hAnsi="Arial" w:cs="Arial"/>
                <w:b/>
                <w:i/>
                <w:lang w:val="ru-RU" w:eastAsia="ru-RU"/>
              </w:rPr>
              <w:t>Мониторинг пожарной опасности в лесах</w:t>
            </w:r>
          </w:p>
        </w:tc>
      </w:tr>
      <w:tr w:rsidR="007929B9" w:rsidRPr="00040062" w14:paraId="7D43DAC0" w14:textId="77777777" w:rsidTr="006543C4">
        <w:trPr>
          <w:cantSplit/>
          <w:jc w:val="center"/>
        </w:trPr>
        <w:tc>
          <w:tcPr>
            <w:tcW w:w="567" w:type="dxa"/>
            <w:tcBorders>
              <w:top w:val="single" w:sz="4" w:space="0" w:color="auto"/>
              <w:left w:val="single" w:sz="4" w:space="0" w:color="auto"/>
              <w:bottom w:val="single" w:sz="4" w:space="0" w:color="auto"/>
              <w:right w:val="single" w:sz="4" w:space="0" w:color="auto"/>
            </w:tcBorders>
            <w:hideMark/>
          </w:tcPr>
          <w:p w14:paraId="3E229A24" w14:textId="77777777" w:rsidR="00AA027B"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1.</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0801A37" w14:textId="77777777" w:rsidR="00AA027B" w:rsidRPr="00040062" w:rsidRDefault="00E47E9B" w:rsidP="00040062">
            <w:pPr>
              <w:jc w:val="both"/>
              <w:rPr>
                <w:rFonts w:ascii="Arial" w:hAnsi="Arial" w:cs="Arial"/>
                <w:lang w:val="ru-RU" w:eastAsia="ru-RU"/>
              </w:rPr>
            </w:pPr>
            <w:r w:rsidRPr="00040062">
              <w:rPr>
                <w:rFonts w:ascii="Arial" w:hAnsi="Arial" w:cs="Arial"/>
                <w:lang w:val="ru-RU" w:eastAsia="ru-RU"/>
              </w:rPr>
              <w:t>Мониторинг пожарной опасности в лесах, в том числе наземное патрулирование лесов</w:t>
            </w:r>
          </w:p>
        </w:tc>
        <w:tc>
          <w:tcPr>
            <w:tcW w:w="1388" w:type="dxa"/>
            <w:tcBorders>
              <w:top w:val="single" w:sz="4" w:space="0" w:color="auto"/>
              <w:left w:val="single" w:sz="4" w:space="0" w:color="auto"/>
              <w:bottom w:val="single" w:sz="4" w:space="0" w:color="auto"/>
              <w:right w:val="single" w:sz="4" w:space="0" w:color="auto"/>
            </w:tcBorders>
            <w:vAlign w:val="center"/>
            <w:hideMark/>
          </w:tcPr>
          <w:p w14:paraId="5D7A803A" w14:textId="77777777" w:rsidR="00AA027B"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2298" w:type="dxa"/>
            <w:gridSpan w:val="2"/>
            <w:tcBorders>
              <w:top w:val="single" w:sz="4" w:space="0" w:color="auto"/>
              <w:left w:val="single" w:sz="4" w:space="0" w:color="auto"/>
              <w:bottom w:val="single" w:sz="4" w:space="0" w:color="auto"/>
              <w:right w:val="single" w:sz="4" w:space="0" w:color="auto"/>
            </w:tcBorders>
            <w:vAlign w:val="center"/>
          </w:tcPr>
          <w:p w14:paraId="3F961F84" w14:textId="77777777" w:rsidR="00AA027B" w:rsidRPr="00040062" w:rsidRDefault="007D4D0F" w:rsidP="00040062">
            <w:pPr>
              <w:jc w:val="center"/>
              <w:rPr>
                <w:rFonts w:ascii="Arial" w:hAnsi="Arial" w:cs="Arial"/>
                <w:lang w:eastAsia="ru-RU"/>
              </w:rPr>
            </w:pPr>
            <w:r w:rsidRPr="00040062">
              <w:rPr>
                <w:rFonts w:ascii="Arial" w:hAnsi="Arial" w:cs="Arial"/>
                <w:lang w:eastAsia="ru-RU"/>
              </w:rPr>
              <w:t>763</w:t>
            </w:r>
          </w:p>
        </w:tc>
      </w:tr>
      <w:tr w:rsidR="007929B9" w:rsidRPr="00040062" w14:paraId="58AED379" w14:textId="77777777" w:rsidTr="00235C81">
        <w:trPr>
          <w:cantSplit/>
          <w:jc w:val="center"/>
        </w:trPr>
        <w:tc>
          <w:tcPr>
            <w:tcW w:w="567" w:type="dxa"/>
            <w:tcBorders>
              <w:top w:val="single" w:sz="4" w:space="0" w:color="auto"/>
              <w:left w:val="single" w:sz="4" w:space="0" w:color="auto"/>
              <w:bottom w:val="single" w:sz="4" w:space="0" w:color="auto"/>
              <w:right w:val="single" w:sz="4" w:space="0" w:color="auto"/>
            </w:tcBorders>
          </w:tcPr>
          <w:p w14:paraId="2F2BE2C0" w14:textId="77777777" w:rsidR="007D4D0F" w:rsidRPr="00040062" w:rsidRDefault="007D4D0F" w:rsidP="00040062">
            <w:pPr>
              <w:ind w:left="-57" w:right="-57"/>
              <w:jc w:val="center"/>
              <w:rPr>
                <w:rFonts w:ascii="Arial" w:hAnsi="Arial" w:cs="Arial"/>
                <w:lang w:val="ru-RU" w:eastAsia="ru-RU"/>
              </w:rPr>
            </w:pPr>
          </w:p>
        </w:tc>
        <w:tc>
          <w:tcPr>
            <w:tcW w:w="5812" w:type="dxa"/>
            <w:tcBorders>
              <w:top w:val="single" w:sz="4" w:space="0" w:color="auto"/>
              <w:left w:val="single" w:sz="4" w:space="0" w:color="auto"/>
              <w:bottom w:val="single" w:sz="4" w:space="0" w:color="auto"/>
              <w:right w:val="single" w:sz="4" w:space="0" w:color="auto"/>
            </w:tcBorders>
            <w:hideMark/>
          </w:tcPr>
          <w:p w14:paraId="41A6A1E9" w14:textId="77777777" w:rsidR="007D4D0F"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 xml:space="preserve">- </w:t>
            </w:r>
            <w:r w:rsidRPr="00040062">
              <w:rPr>
                <w:rFonts w:ascii="Arial" w:hAnsi="Arial" w:cs="Arial"/>
                <w:i/>
                <w:iCs/>
                <w:lang w:val="ru-RU" w:eastAsia="ru-RU"/>
              </w:rPr>
              <w:t>наземное патрулирование лесов</w:t>
            </w:r>
          </w:p>
        </w:tc>
        <w:tc>
          <w:tcPr>
            <w:tcW w:w="1388" w:type="dxa"/>
            <w:tcBorders>
              <w:top w:val="single" w:sz="4" w:space="0" w:color="auto"/>
              <w:left w:val="single" w:sz="4" w:space="0" w:color="auto"/>
              <w:bottom w:val="single" w:sz="4" w:space="0" w:color="auto"/>
              <w:right w:val="single" w:sz="4" w:space="0" w:color="auto"/>
            </w:tcBorders>
            <w:vAlign w:val="center"/>
            <w:hideMark/>
          </w:tcPr>
          <w:p w14:paraId="309E5065" w14:textId="77777777" w:rsidR="007D4D0F"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2298" w:type="dxa"/>
            <w:gridSpan w:val="2"/>
            <w:tcBorders>
              <w:top w:val="single" w:sz="4" w:space="0" w:color="auto"/>
              <w:left w:val="single" w:sz="4" w:space="0" w:color="auto"/>
              <w:bottom w:val="single" w:sz="4" w:space="0" w:color="auto"/>
              <w:right w:val="single" w:sz="4" w:space="0" w:color="auto"/>
            </w:tcBorders>
            <w:vAlign w:val="center"/>
          </w:tcPr>
          <w:p w14:paraId="447F09FC" w14:textId="77777777" w:rsidR="007D4D0F" w:rsidRPr="00040062" w:rsidRDefault="00E47E9B" w:rsidP="00040062">
            <w:pPr>
              <w:jc w:val="center"/>
              <w:rPr>
                <w:rFonts w:ascii="Arial" w:hAnsi="Arial" w:cs="Arial"/>
                <w:lang w:eastAsia="ru-RU"/>
              </w:rPr>
            </w:pPr>
            <w:r w:rsidRPr="00040062">
              <w:rPr>
                <w:rFonts w:ascii="Arial" w:hAnsi="Arial" w:cs="Arial"/>
                <w:lang w:eastAsia="ru-RU"/>
              </w:rPr>
              <w:t>763</w:t>
            </w:r>
          </w:p>
        </w:tc>
      </w:tr>
      <w:tr w:rsidR="007929B9" w:rsidRPr="00040062" w14:paraId="3268135D" w14:textId="77777777" w:rsidTr="00235C81">
        <w:trPr>
          <w:cantSplit/>
          <w:jc w:val="center"/>
        </w:trPr>
        <w:tc>
          <w:tcPr>
            <w:tcW w:w="10065" w:type="dxa"/>
            <w:gridSpan w:val="5"/>
            <w:tcBorders>
              <w:top w:val="single" w:sz="4" w:space="0" w:color="auto"/>
              <w:left w:val="single" w:sz="4" w:space="0" w:color="auto"/>
              <w:bottom w:val="single" w:sz="4" w:space="0" w:color="auto"/>
              <w:right w:val="single" w:sz="4" w:space="0" w:color="auto"/>
            </w:tcBorders>
            <w:hideMark/>
          </w:tcPr>
          <w:p w14:paraId="45F3BB5F" w14:textId="77777777" w:rsidR="002929B7" w:rsidRPr="00040062" w:rsidRDefault="00E47E9B" w:rsidP="00040062">
            <w:pPr>
              <w:ind w:left="-57" w:right="-57"/>
              <w:jc w:val="center"/>
              <w:rPr>
                <w:rFonts w:ascii="Arial" w:hAnsi="Arial" w:cs="Arial"/>
                <w:b/>
                <w:i/>
                <w:lang w:val="ru-RU" w:eastAsia="ru-RU"/>
              </w:rPr>
            </w:pPr>
            <w:r w:rsidRPr="00040062">
              <w:rPr>
                <w:rFonts w:ascii="Arial" w:hAnsi="Arial" w:cs="Arial"/>
                <w:b/>
                <w:i/>
                <w:lang w:val="ru-RU" w:eastAsia="ru-RU"/>
              </w:rPr>
              <w:t>Противопожарное обустройство лесов</w:t>
            </w:r>
          </w:p>
        </w:tc>
      </w:tr>
      <w:tr w:rsidR="007929B9" w:rsidRPr="00040062" w14:paraId="4B75F7D5" w14:textId="77777777" w:rsidTr="00F61D4F">
        <w:trPr>
          <w:cantSplit/>
          <w:jc w:val="center"/>
        </w:trPr>
        <w:tc>
          <w:tcPr>
            <w:tcW w:w="567" w:type="dxa"/>
            <w:tcBorders>
              <w:top w:val="single" w:sz="4" w:space="0" w:color="auto"/>
              <w:left w:val="single" w:sz="4" w:space="0" w:color="auto"/>
              <w:bottom w:val="nil"/>
              <w:right w:val="single" w:sz="4" w:space="0" w:color="auto"/>
            </w:tcBorders>
          </w:tcPr>
          <w:p w14:paraId="5DBBA72F" w14:textId="77777777" w:rsidR="001842C1" w:rsidRPr="00040062" w:rsidRDefault="001842C1" w:rsidP="00040062">
            <w:pPr>
              <w:numPr>
                <w:ilvl w:val="0"/>
                <w:numId w:val="25"/>
              </w:numPr>
              <w:ind w:right="-57"/>
              <w:jc w:val="center"/>
              <w:rPr>
                <w:rFonts w:ascii="Arial" w:hAnsi="Arial" w:cs="Arial"/>
                <w:lang w:val="ru-RU" w:eastAsia="ru-RU"/>
              </w:rPr>
            </w:pPr>
          </w:p>
        </w:tc>
        <w:tc>
          <w:tcPr>
            <w:tcW w:w="5812" w:type="dxa"/>
            <w:tcBorders>
              <w:top w:val="single" w:sz="4" w:space="0" w:color="auto"/>
              <w:left w:val="single" w:sz="4" w:space="0" w:color="auto"/>
              <w:bottom w:val="nil"/>
              <w:right w:val="single" w:sz="4" w:space="0" w:color="auto"/>
            </w:tcBorders>
            <w:hideMark/>
          </w:tcPr>
          <w:p w14:paraId="03098C19" w14:textId="77777777" w:rsidR="001842C1" w:rsidRPr="00040062" w:rsidRDefault="00082F85" w:rsidP="00040062">
            <w:pPr>
              <w:ind w:left="-57" w:right="-57"/>
              <w:jc w:val="both"/>
              <w:rPr>
                <w:rFonts w:ascii="Arial" w:hAnsi="Arial" w:cs="Arial"/>
                <w:lang w:val="ru-RU" w:eastAsia="ru-RU"/>
              </w:rPr>
            </w:pPr>
            <w:r w:rsidRPr="00040062">
              <w:rPr>
                <w:rFonts w:ascii="Arial" w:hAnsi="Arial" w:cs="Arial"/>
                <w:lang w:val="ru-RU" w:eastAsia="ru-RU"/>
              </w:rPr>
              <w:t xml:space="preserve">Устройство </w:t>
            </w:r>
            <w:r w:rsidR="00E47E9B" w:rsidRPr="00040062">
              <w:rPr>
                <w:rFonts w:ascii="Arial" w:hAnsi="Arial" w:cs="Arial"/>
                <w:lang w:val="ru-RU" w:eastAsia="ru-RU"/>
              </w:rPr>
              <w:t>дорог противопожарного назначения</w:t>
            </w:r>
            <w:r w:rsidR="00C94044" w:rsidRPr="00040062">
              <w:rPr>
                <w:rFonts w:ascii="Arial" w:hAnsi="Arial" w:cs="Arial"/>
                <w:lang w:val="ru-RU" w:eastAsia="ru-RU"/>
              </w:rPr>
              <w:t>*</w:t>
            </w:r>
          </w:p>
        </w:tc>
        <w:tc>
          <w:tcPr>
            <w:tcW w:w="1388" w:type="dxa"/>
            <w:tcBorders>
              <w:top w:val="single" w:sz="4" w:space="0" w:color="auto"/>
              <w:left w:val="single" w:sz="4" w:space="0" w:color="auto"/>
              <w:bottom w:val="nil"/>
              <w:right w:val="single" w:sz="4" w:space="0" w:color="auto"/>
            </w:tcBorders>
            <w:vAlign w:val="center"/>
            <w:hideMark/>
          </w:tcPr>
          <w:p w14:paraId="20503C47" w14:textId="77777777" w:rsidR="001842C1"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км</w:t>
            </w:r>
          </w:p>
        </w:tc>
        <w:tc>
          <w:tcPr>
            <w:tcW w:w="2298" w:type="dxa"/>
            <w:gridSpan w:val="2"/>
            <w:tcBorders>
              <w:top w:val="single" w:sz="4" w:space="0" w:color="auto"/>
              <w:left w:val="single" w:sz="4" w:space="0" w:color="auto"/>
              <w:bottom w:val="nil"/>
              <w:right w:val="single" w:sz="4" w:space="0" w:color="auto"/>
            </w:tcBorders>
            <w:vAlign w:val="center"/>
          </w:tcPr>
          <w:p w14:paraId="4125352E" w14:textId="77777777" w:rsidR="001842C1" w:rsidRPr="00040062" w:rsidRDefault="00BD2A13" w:rsidP="00040062">
            <w:pPr>
              <w:ind w:left="-57" w:right="-57"/>
              <w:jc w:val="center"/>
              <w:rPr>
                <w:rFonts w:ascii="Arial" w:hAnsi="Arial" w:cs="Arial"/>
                <w:spacing w:val="-4"/>
                <w:lang w:val="ru-RU" w:eastAsia="ru-RU"/>
              </w:rPr>
            </w:pPr>
            <w:r w:rsidRPr="00040062">
              <w:rPr>
                <w:rFonts w:ascii="Arial" w:hAnsi="Arial" w:cs="Arial"/>
                <w:spacing w:val="-4"/>
                <w:lang w:val="ru-RU" w:eastAsia="ru-RU"/>
              </w:rPr>
              <w:t>-</w:t>
            </w:r>
          </w:p>
        </w:tc>
      </w:tr>
      <w:tr w:rsidR="007929B9" w:rsidRPr="00040062" w14:paraId="3EF62B2D" w14:textId="77777777" w:rsidTr="00F61D4F">
        <w:trPr>
          <w:cantSplit/>
          <w:jc w:val="center"/>
        </w:trPr>
        <w:tc>
          <w:tcPr>
            <w:tcW w:w="567" w:type="dxa"/>
            <w:tcBorders>
              <w:top w:val="single" w:sz="4" w:space="0" w:color="auto"/>
              <w:left w:val="single" w:sz="4" w:space="0" w:color="auto"/>
              <w:bottom w:val="nil"/>
              <w:right w:val="single" w:sz="4" w:space="0" w:color="auto"/>
            </w:tcBorders>
          </w:tcPr>
          <w:p w14:paraId="07B18338" w14:textId="77777777" w:rsidR="001842C1" w:rsidRPr="00040062" w:rsidRDefault="001842C1" w:rsidP="00040062">
            <w:pPr>
              <w:numPr>
                <w:ilvl w:val="0"/>
                <w:numId w:val="25"/>
              </w:numPr>
              <w:ind w:right="-57"/>
              <w:jc w:val="center"/>
              <w:rPr>
                <w:rFonts w:ascii="Arial" w:hAnsi="Arial" w:cs="Arial"/>
                <w:lang w:val="ru-RU" w:eastAsia="ru-RU"/>
              </w:rPr>
            </w:pPr>
          </w:p>
        </w:tc>
        <w:tc>
          <w:tcPr>
            <w:tcW w:w="5812" w:type="dxa"/>
            <w:tcBorders>
              <w:top w:val="single" w:sz="4" w:space="0" w:color="auto"/>
              <w:left w:val="single" w:sz="4" w:space="0" w:color="auto"/>
              <w:bottom w:val="nil"/>
              <w:right w:val="single" w:sz="4" w:space="0" w:color="auto"/>
            </w:tcBorders>
          </w:tcPr>
          <w:p w14:paraId="4003B0D8" w14:textId="77777777" w:rsidR="001842C1"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 xml:space="preserve">Содержание </w:t>
            </w:r>
            <w:r w:rsidR="00824867" w:rsidRPr="00040062">
              <w:rPr>
                <w:rFonts w:ascii="Arial" w:hAnsi="Arial" w:cs="Arial"/>
                <w:lang w:val="ru-RU" w:eastAsia="ru-RU"/>
              </w:rPr>
              <w:t xml:space="preserve">и ремонт </w:t>
            </w:r>
            <w:r w:rsidRPr="00040062">
              <w:rPr>
                <w:rFonts w:ascii="Arial" w:hAnsi="Arial" w:cs="Arial"/>
                <w:lang w:val="ru-RU" w:eastAsia="ru-RU"/>
              </w:rPr>
              <w:t>дорог противопожарного назначения</w:t>
            </w:r>
          </w:p>
        </w:tc>
        <w:tc>
          <w:tcPr>
            <w:tcW w:w="1388" w:type="dxa"/>
            <w:tcBorders>
              <w:top w:val="single" w:sz="4" w:space="0" w:color="auto"/>
              <w:left w:val="single" w:sz="4" w:space="0" w:color="auto"/>
              <w:bottom w:val="nil"/>
              <w:right w:val="single" w:sz="4" w:space="0" w:color="auto"/>
            </w:tcBorders>
            <w:vAlign w:val="center"/>
          </w:tcPr>
          <w:p w14:paraId="68A41C78" w14:textId="77777777" w:rsidR="001842C1"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км</w:t>
            </w:r>
          </w:p>
        </w:tc>
        <w:tc>
          <w:tcPr>
            <w:tcW w:w="2298" w:type="dxa"/>
            <w:gridSpan w:val="2"/>
            <w:tcBorders>
              <w:top w:val="single" w:sz="4" w:space="0" w:color="auto"/>
              <w:left w:val="single" w:sz="4" w:space="0" w:color="auto"/>
              <w:bottom w:val="nil"/>
              <w:right w:val="single" w:sz="4" w:space="0" w:color="auto"/>
            </w:tcBorders>
            <w:vAlign w:val="center"/>
          </w:tcPr>
          <w:p w14:paraId="7AE504CD" w14:textId="77777777" w:rsidR="001842C1" w:rsidRPr="00040062" w:rsidRDefault="00BD2A13" w:rsidP="00040062">
            <w:pPr>
              <w:ind w:left="-57" w:right="-57"/>
              <w:jc w:val="center"/>
              <w:rPr>
                <w:rFonts w:ascii="Arial" w:hAnsi="Arial" w:cs="Arial"/>
                <w:spacing w:val="-4"/>
                <w:lang w:val="ru-RU" w:eastAsia="ru-RU"/>
              </w:rPr>
            </w:pPr>
            <w:r w:rsidRPr="00040062">
              <w:rPr>
                <w:rFonts w:ascii="Arial" w:hAnsi="Arial" w:cs="Arial"/>
                <w:spacing w:val="-4"/>
                <w:lang w:val="ru-RU" w:eastAsia="ru-RU"/>
              </w:rPr>
              <w:t>24,4</w:t>
            </w:r>
          </w:p>
        </w:tc>
      </w:tr>
      <w:tr w:rsidR="007929B9" w:rsidRPr="00040062" w14:paraId="2546784B" w14:textId="77777777" w:rsidTr="00F61D4F">
        <w:trPr>
          <w:cantSplit/>
          <w:jc w:val="center"/>
        </w:trPr>
        <w:tc>
          <w:tcPr>
            <w:tcW w:w="567" w:type="dxa"/>
            <w:tcBorders>
              <w:top w:val="single" w:sz="4" w:space="0" w:color="auto"/>
              <w:left w:val="single" w:sz="4" w:space="0" w:color="auto"/>
              <w:bottom w:val="nil"/>
              <w:right w:val="single" w:sz="4" w:space="0" w:color="auto"/>
            </w:tcBorders>
          </w:tcPr>
          <w:p w14:paraId="04E33D2F" w14:textId="77777777" w:rsidR="00826A73" w:rsidRPr="00040062" w:rsidRDefault="00826A73" w:rsidP="00040062">
            <w:pPr>
              <w:numPr>
                <w:ilvl w:val="0"/>
                <w:numId w:val="25"/>
              </w:numPr>
              <w:ind w:right="-57"/>
              <w:jc w:val="center"/>
              <w:rPr>
                <w:rFonts w:ascii="Arial" w:hAnsi="Arial" w:cs="Arial"/>
                <w:lang w:val="ru-RU" w:eastAsia="ru-RU"/>
              </w:rPr>
            </w:pPr>
          </w:p>
        </w:tc>
        <w:tc>
          <w:tcPr>
            <w:tcW w:w="5812" w:type="dxa"/>
            <w:tcBorders>
              <w:top w:val="single" w:sz="4" w:space="0" w:color="auto"/>
              <w:left w:val="single" w:sz="4" w:space="0" w:color="auto"/>
              <w:bottom w:val="nil"/>
              <w:right w:val="single" w:sz="4" w:space="0" w:color="auto"/>
            </w:tcBorders>
            <w:hideMark/>
          </w:tcPr>
          <w:p w14:paraId="1CAEF3C4" w14:textId="77777777" w:rsidR="00826A73"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Устройство противопожарных разрывов, минполос</w:t>
            </w:r>
          </w:p>
        </w:tc>
        <w:tc>
          <w:tcPr>
            <w:tcW w:w="1388" w:type="dxa"/>
            <w:tcBorders>
              <w:top w:val="single" w:sz="4" w:space="0" w:color="auto"/>
              <w:left w:val="single" w:sz="4" w:space="0" w:color="auto"/>
              <w:bottom w:val="nil"/>
              <w:right w:val="single" w:sz="4" w:space="0" w:color="auto"/>
            </w:tcBorders>
            <w:vAlign w:val="center"/>
            <w:hideMark/>
          </w:tcPr>
          <w:p w14:paraId="7ECA68D0" w14:textId="77777777" w:rsidR="00826A73"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км</w:t>
            </w:r>
          </w:p>
        </w:tc>
        <w:tc>
          <w:tcPr>
            <w:tcW w:w="2298" w:type="dxa"/>
            <w:gridSpan w:val="2"/>
            <w:tcBorders>
              <w:top w:val="single" w:sz="4" w:space="0" w:color="auto"/>
              <w:left w:val="single" w:sz="4" w:space="0" w:color="auto"/>
              <w:right w:val="single" w:sz="4" w:space="0" w:color="auto"/>
            </w:tcBorders>
            <w:vAlign w:val="center"/>
          </w:tcPr>
          <w:p w14:paraId="3623DFC3" w14:textId="77777777" w:rsidR="00826A73"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 xml:space="preserve">1 км </w:t>
            </w:r>
          </w:p>
          <w:p w14:paraId="194BFA68" w14:textId="77777777" w:rsidR="00826A73"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 xml:space="preserve">на прилегающих к автодорогам </w:t>
            </w:r>
          </w:p>
          <w:p w14:paraId="12D234F6" w14:textId="77777777" w:rsidR="00826A73"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участках леса</w:t>
            </w:r>
            <w:r w:rsidR="00F6582B" w:rsidRPr="00040062">
              <w:rPr>
                <w:rFonts w:ascii="Arial" w:hAnsi="Arial" w:cs="Arial"/>
                <w:lang w:val="ru-RU" w:eastAsia="ru-RU"/>
              </w:rPr>
              <w:t xml:space="preserve"> (минимальная нормативная протяженность 0,84)</w:t>
            </w:r>
          </w:p>
        </w:tc>
      </w:tr>
      <w:tr w:rsidR="007929B9" w:rsidRPr="00040062" w14:paraId="00967873" w14:textId="77777777" w:rsidTr="00F61D4F">
        <w:trPr>
          <w:cantSplit/>
          <w:jc w:val="center"/>
        </w:trPr>
        <w:tc>
          <w:tcPr>
            <w:tcW w:w="567" w:type="dxa"/>
            <w:tcBorders>
              <w:top w:val="single" w:sz="4" w:space="0" w:color="auto"/>
              <w:left w:val="single" w:sz="4" w:space="0" w:color="auto"/>
              <w:bottom w:val="nil"/>
              <w:right w:val="single" w:sz="4" w:space="0" w:color="auto"/>
            </w:tcBorders>
          </w:tcPr>
          <w:p w14:paraId="1B818E32" w14:textId="77777777" w:rsidR="00826A73" w:rsidRPr="00040062" w:rsidRDefault="00826A73" w:rsidP="00040062">
            <w:pPr>
              <w:numPr>
                <w:ilvl w:val="0"/>
                <w:numId w:val="25"/>
              </w:numPr>
              <w:ind w:right="-57"/>
              <w:jc w:val="center"/>
              <w:rPr>
                <w:rFonts w:ascii="Arial" w:hAnsi="Arial" w:cs="Arial"/>
                <w:lang w:val="ru-RU" w:eastAsia="ru-RU"/>
              </w:rPr>
            </w:pPr>
          </w:p>
        </w:tc>
        <w:tc>
          <w:tcPr>
            <w:tcW w:w="5812" w:type="dxa"/>
            <w:tcBorders>
              <w:top w:val="single" w:sz="4" w:space="0" w:color="auto"/>
              <w:left w:val="single" w:sz="4" w:space="0" w:color="auto"/>
              <w:bottom w:val="nil"/>
              <w:right w:val="single" w:sz="4" w:space="0" w:color="auto"/>
            </w:tcBorders>
            <w:hideMark/>
          </w:tcPr>
          <w:p w14:paraId="5438C970" w14:textId="77777777" w:rsidR="00826A73"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Прочистка и обновление противопожарных минерализованных полос  (1,53 км)</w:t>
            </w:r>
          </w:p>
        </w:tc>
        <w:tc>
          <w:tcPr>
            <w:tcW w:w="1388" w:type="dxa"/>
            <w:tcBorders>
              <w:top w:val="single" w:sz="4" w:space="0" w:color="auto"/>
              <w:left w:val="single" w:sz="4" w:space="0" w:color="auto"/>
              <w:bottom w:val="nil"/>
              <w:right w:val="single" w:sz="4" w:space="0" w:color="auto"/>
            </w:tcBorders>
            <w:vAlign w:val="center"/>
            <w:hideMark/>
          </w:tcPr>
          <w:p w14:paraId="2194AD26" w14:textId="77777777" w:rsidR="00826A73"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км</w:t>
            </w:r>
          </w:p>
        </w:tc>
        <w:tc>
          <w:tcPr>
            <w:tcW w:w="2298" w:type="dxa"/>
            <w:gridSpan w:val="2"/>
            <w:tcBorders>
              <w:left w:val="single" w:sz="4" w:space="0" w:color="auto"/>
              <w:bottom w:val="nil"/>
              <w:right w:val="single" w:sz="4" w:space="0" w:color="auto"/>
            </w:tcBorders>
            <w:vAlign w:val="center"/>
          </w:tcPr>
          <w:p w14:paraId="5FC34E04" w14:textId="77777777" w:rsidR="00826A73" w:rsidRPr="00040062" w:rsidRDefault="00E47E9B" w:rsidP="00040062">
            <w:pPr>
              <w:ind w:left="-57" w:right="-57"/>
              <w:jc w:val="center"/>
              <w:rPr>
                <w:rFonts w:ascii="Arial" w:hAnsi="Arial" w:cs="Arial"/>
                <w:lang w:val="ru-RU" w:eastAsia="ru-RU"/>
              </w:rPr>
            </w:pPr>
            <w:r w:rsidRPr="00040062">
              <w:rPr>
                <w:rFonts w:ascii="Arial" w:hAnsi="Arial" w:cs="Arial"/>
                <w:spacing w:val="-4"/>
                <w:lang w:val="ru-RU" w:eastAsia="ru-RU"/>
              </w:rPr>
              <w:t>1,53 км</w:t>
            </w:r>
            <w:r w:rsidRPr="00040062">
              <w:rPr>
                <w:rFonts w:ascii="Arial" w:hAnsi="Arial" w:cs="Arial"/>
                <w:lang w:val="ru-RU" w:eastAsia="ru-RU"/>
              </w:rPr>
              <w:t xml:space="preserve"> на прилегающих к автодорогам </w:t>
            </w:r>
          </w:p>
          <w:p w14:paraId="6294C6AB" w14:textId="77777777" w:rsidR="00826A73" w:rsidRPr="00040062" w:rsidRDefault="00E47E9B" w:rsidP="00040062">
            <w:pPr>
              <w:ind w:left="-57" w:right="-57"/>
              <w:jc w:val="center"/>
              <w:rPr>
                <w:rFonts w:ascii="Arial" w:hAnsi="Arial" w:cs="Arial"/>
                <w:spacing w:val="-4"/>
                <w:lang w:val="ru-RU" w:eastAsia="ru-RU"/>
              </w:rPr>
            </w:pPr>
            <w:r w:rsidRPr="00040062">
              <w:rPr>
                <w:rFonts w:ascii="Arial" w:hAnsi="Arial" w:cs="Arial"/>
                <w:lang w:val="ru-RU" w:eastAsia="ru-RU"/>
              </w:rPr>
              <w:t>участках леса</w:t>
            </w:r>
          </w:p>
        </w:tc>
      </w:tr>
      <w:tr w:rsidR="007929B9" w:rsidRPr="00040062" w14:paraId="53424951" w14:textId="77777777" w:rsidTr="00235C81">
        <w:trPr>
          <w:cantSplit/>
          <w:jc w:val="center"/>
        </w:trPr>
        <w:tc>
          <w:tcPr>
            <w:tcW w:w="567" w:type="dxa"/>
            <w:tcBorders>
              <w:top w:val="single" w:sz="4" w:space="0" w:color="auto"/>
              <w:left w:val="single" w:sz="4" w:space="0" w:color="auto"/>
              <w:bottom w:val="nil"/>
              <w:right w:val="single" w:sz="4" w:space="0" w:color="auto"/>
            </w:tcBorders>
          </w:tcPr>
          <w:p w14:paraId="27977D97" w14:textId="77777777" w:rsidR="007C082B" w:rsidRPr="00040062" w:rsidRDefault="007C082B" w:rsidP="00040062">
            <w:pPr>
              <w:numPr>
                <w:ilvl w:val="0"/>
                <w:numId w:val="25"/>
              </w:numPr>
              <w:ind w:right="-57"/>
              <w:jc w:val="center"/>
              <w:rPr>
                <w:rFonts w:ascii="Arial" w:hAnsi="Arial" w:cs="Arial"/>
                <w:lang w:val="ru-RU" w:eastAsia="ru-RU"/>
              </w:rPr>
            </w:pPr>
          </w:p>
        </w:tc>
        <w:tc>
          <w:tcPr>
            <w:tcW w:w="5812" w:type="dxa"/>
            <w:tcBorders>
              <w:top w:val="single" w:sz="4" w:space="0" w:color="auto"/>
              <w:left w:val="single" w:sz="4" w:space="0" w:color="auto"/>
              <w:bottom w:val="nil"/>
              <w:right w:val="single" w:sz="4" w:space="0" w:color="auto"/>
            </w:tcBorders>
          </w:tcPr>
          <w:p w14:paraId="79B9CAF7" w14:textId="77777777" w:rsidR="007C082B"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Организация на прилегающей к лесному участку территории (в здании/помещении,</w:t>
            </w:r>
            <w:r w:rsidR="001D6EF9" w:rsidRPr="00040062">
              <w:rPr>
                <w:rFonts w:ascii="Arial" w:hAnsi="Arial" w:cs="Arial"/>
                <w:lang w:val="ru-RU" w:eastAsia="ru-RU"/>
              </w:rPr>
              <w:t xml:space="preserve"> на горном склоне,</w:t>
            </w:r>
            <w:r w:rsidRPr="00040062">
              <w:rPr>
                <w:rFonts w:ascii="Arial" w:hAnsi="Arial" w:cs="Arial"/>
                <w:lang w:val="ru-RU" w:eastAsia="ru-RU"/>
              </w:rPr>
              <w:t xml:space="preserve"> расположенном выше 1 яруса древостоя) пожарного наблюдательного пункта (вышек, мачт, павильонов и других наблюдательных пунктов)</w:t>
            </w:r>
          </w:p>
        </w:tc>
        <w:tc>
          <w:tcPr>
            <w:tcW w:w="1388" w:type="dxa"/>
            <w:tcBorders>
              <w:top w:val="single" w:sz="4" w:space="0" w:color="auto"/>
              <w:left w:val="single" w:sz="4" w:space="0" w:color="auto"/>
              <w:bottom w:val="nil"/>
              <w:right w:val="single" w:sz="4" w:space="0" w:color="auto"/>
            </w:tcBorders>
            <w:vAlign w:val="center"/>
          </w:tcPr>
          <w:p w14:paraId="67AC6B83" w14:textId="77777777" w:rsidR="007C082B"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шт.</w:t>
            </w:r>
          </w:p>
        </w:tc>
        <w:tc>
          <w:tcPr>
            <w:tcW w:w="2298" w:type="dxa"/>
            <w:gridSpan w:val="2"/>
            <w:tcBorders>
              <w:left w:val="single" w:sz="4" w:space="0" w:color="auto"/>
              <w:bottom w:val="nil"/>
              <w:right w:val="single" w:sz="4" w:space="0" w:color="auto"/>
            </w:tcBorders>
            <w:vAlign w:val="center"/>
          </w:tcPr>
          <w:p w14:paraId="5CA579E6" w14:textId="77777777" w:rsidR="007C082B" w:rsidRPr="00040062" w:rsidRDefault="00CA3F60" w:rsidP="00040062">
            <w:pPr>
              <w:ind w:left="-57" w:right="-57"/>
              <w:jc w:val="center"/>
              <w:rPr>
                <w:rFonts w:ascii="Arial" w:hAnsi="Arial" w:cs="Arial"/>
                <w:spacing w:val="-4"/>
                <w:lang w:val="ru-RU" w:eastAsia="ru-RU"/>
              </w:rPr>
            </w:pPr>
            <w:r w:rsidRPr="00040062">
              <w:rPr>
                <w:rFonts w:ascii="Arial" w:hAnsi="Arial" w:cs="Arial"/>
                <w:spacing w:val="-4"/>
                <w:lang w:val="ru-RU" w:eastAsia="ru-RU"/>
              </w:rPr>
              <w:t>1</w:t>
            </w:r>
            <w:r w:rsidR="00633A2E" w:rsidRPr="00040062">
              <w:rPr>
                <w:rFonts w:ascii="Arial" w:hAnsi="Arial" w:cs="Arial"/>
                <w:spacing w:val="-4"/>
                <w:lang w:val="ru-RU" w:eastAsia="ru-RU"/>
              </w:rPr>
              <w:t xml:space="preserve"> (</w:t>
            </w:r>
            <w:r w:rsidRPr="00040062">
              <w:rPr>
                <w:rFonts w:ascii="Arial" w:hAnsi="Arial" w:cs="Arial"/>
                <w:spacing w:val="-4"/>
                <w:lang w:val="ru-RU" w:eastAsia="ru-RU"/>
              </w:rPr>
              <w:t>г</w:t>
            </w:r>
            <w:r w:rsidR="00633A2E" w:rsidRPr="00040062">
              <w:rPr>
                <w:rFonts w:ascii="Arial" w:hAnsi="Arial" w:cs="Arial"/>
                <w:spacing w:val="-4"/>
                <w:lang w:val="ru-RU" w:eastAsia="ru-RU"/>
              </w:rPr>
              <w:t xml:space="preserve">. </w:t>
            </w:r>
            <w:r w:rsidRPr="00040062">
              <w:rPr>
                <w:rFonts w:ascii="Arial" w:hAnsi="Arial" w:cs="Arial"/>
                <w:spacing w:val="-4"/>
                <w:lang w:val="ru-RU" w:eastAsia="ru-RU"/>
              </w:rPr>
              <w:t>Холмск</w:t>
            </w:r>
            <w:r w:rsidR="00633A2E" w:rsidRPr="00040062">
              <w:rPr>
                <w:rFonts w:ascii="Arial" w:hAnsi="Arial" w:cs="Arial"/>
                <w:spacing w:val="-4"/>
                <w:lang w:val="ru-RU" w:eastAsia="ru-RU"/>
              </w:rPr>
              <w:t>)</w:t>
            </w:r>
          </w:p>
        </w:tc>
      </w:tr>
      <w:tr w:rsidR="007929B9" w:rsidRPr="00040062" w14:paraId="22A65DCF" w14:textId="77777777" w:rsidTr="00F61D4F">
        <w:trPr>
          <w:cantSplit/>
          <w:jc w:val="center"/>
        </w:trPr>
        <w:tc>
          <w:tcPr>
            <w:tcW w:w="567" w:type="dxa"/>
            <w:tcBorders>
              <w:top w:val="single" w:sz="4" w:space="0" w:color="auto"/>
              <w:left w:val="single" w:sz="4" w:space="0" w:color="auto"/>
              <w:bottom w:val="nil"/>
              <w:right w:val="single" w:sz="4" w:space="0" w:color="auto"/>
            </w:tcBorders>
          </w:tcPr>
          <w:p w14:paraId="31037D52" w14:textId="77777777" w:rsidR="007C082B" w:rsidRPr="00040062" w:rsidRDefault="007C082B" w:rsidP="00040062">
            <w:pPr>
              <w:numPr>
                <w:ilvl w:val="0"/>
                <w:numId w:val="25"/>
              </w:numPr>
              <w:ind w:right="-57"/>
              <w:jc w:val="center"/>
              <w:rPr>
                <w:rFonts w:ascii="Arial" w:hAnsi="Arial" w:cs="Arial"/>
                <w:lang w:val="ru-RU" w:eastAsia="ru-RU"/>
              </w:rPr>
            </w:pPr>
          </w:p>
        </w:tc>
        <w:tc>
          <w:tcPr>
            <w:tcW w:w="5812" w:type="dxa"/>
            <w:tcBorders>
              <w:top w:val="single" w:sz="4" w:space="0" w:color="auto"/>
              <w:left w:val="single" w:sz="4" w:space="0" w:color="auto"/>
              <w:bottom w:val="nil"/>
              <w:right w:val="single" w:sz="4" w:space="0" w:color="auto"/>
            </w:tcBorders>
            <w:hideMark/>
          </w:tcPr>
          <w:p w14:paraId="6DEB84E8" w14:textId="77777777" w:rsidR="007C082B"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Содержание ПСПИ*</w:t>
            </w:r>
            <w:r w:rsidR="00C94044" w:rsidRPr="00040062">
              <w:rPr>
                <w:rFonts w:ascii="Arial" w:hAnsi="Arial" w:cs="Arial"/>
                <w:lang w:val="ru-RU" w:eastAsia="ru-RU"/>
              </w:rPr>
              <w:t>*</w:t>
            </w:r>
          </w:p>
        </w:tc>
        <w:tc>
          <w:tcPr>
            <w:tcW w:w="1388" w:type="dxa"/>
            <w:tcBorders>
              <w:top w:val="single" w:sz="4" w:space="0" w:color="auto"/>
              <w:left w:val="single" w:sz="4" w:space="0" w:color="auto"/>
              <w:bottom w:val="nil"/>
              <w:right w:val="single" w:sz="4" w:space="0" w:color="auto"/>
            </w:tcBorders>
            <w:vAlign w:val="center"/>
            <w:hideMark/>
          </w:tcPr>
          <w:p w14:paraId="7F56BB7A" w14:textId="77777777" w:rsidR="007C082B"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шт.</w:t>
            </w:r>
          </w:p>
        </w:tc>
        <w:tc>
          <w:tcPr>
            <w:tcW w:w="2298" w:type="dxa"/>
            <w:gridSpan w:val="2"/>
            <w:tcBorders>
              <w:top w:val="single" w:sz="4" w:space="0" w:color="auto"/>
              <w:left w:val="single" w:sz="4" w:space="0" w:color="auto"/>
              <w:bottom w:val="nil"/>
              <w:right w:val="single" w:sz="4" w:space="0" w:color="auto"/>
            </w:tcBorders>
            <w:vAlign w:val="center"/>
          </w:tcPr>
          <w:p w14:paraId="3D63399F" w14:textId="77777777" w:rsidR="007C082B" w:rsidRPr="00040062" w:rsidRDefault="00DC4116" w:rsidP="00040062">
            <w:pPr>
              <w:ind w:left="-57" w:right="-57"/>
              <w:jc w:val="center"/>
              <w:rPr>
                <w:rFonts w:ascii="Arial" w:hAnsi="Arial" w:cs="Arial"/>
                <w:spacing w:val="-4"/>
                <w:lang w:val="ru-RU" w:eastAsia="ru-RU"/>
              </w:rPr>
            </w:pPr>
            <w:r w:rsidRPr="00040062">
              <w:rPr>
                <w:rFonts w:ascii="Arial" w:hAnsi="Arial" w:cs="Arial"/>
                <w:spacing w:val="-4"/>
                <w:lang w:val="ru-RU" w:eastAsia="ru-RU"/>
              </w:rPr>
              <w:t>по 1 на добровольную пожарную дружину</w:t>
            </w:r>
          </w:p>
        </w:tc>
      </w:tr>
      <w:tr w:rsidR="007929B9" w:rsidRPr="00040062" w14:paraId="26E99B91" w14:textId="77777777" w:rsidTr="00235C81">
        <w:trPr>
          <w:cantSplit/>
          <w:jc w:val="center"/>
        </w:trPr>
        <w:tc>
          <w:tcPr>
            <w:tcW w:w="567" w:type="dxa"/>
            <w:tcBorders>
              <w:top w:val="single" w:sz="4" w:space="0" w:color="auto"/>
              <w:left w:val="single" w:sz="4" w:space="0" w:color="auto"/>
              <w:bottom w:val="nil"/>
              <w:right w:val="single" w:sz="4" w:space="0" w:color="auto"/>
            </w:tcBorders>
          </w:tcPr>
          <w:p w14:paraId="636987E4" w14:textId="77777777" w:rsidR="007C082B" w:rsidRPr="00040062" w:rsidRDefault="007C082B" w:rsidP="00040062">
            <w:pPr>
              <w:numPr>
                <w:ilvl w:val="0"/>
                <w:numId w:val="25"/>
              </w:numPr>
              <w:ind w:right="-57"/>
              <w:jc w:val="center"/>
              <w:rPr>
                <w:rFonts w:ascii="Arial" w:hAnsi="Arial" w:cs="Arial"/>
                <w:lang w:val="ru-RU" w:eastAsia="ru-RU"/>
              </w:rPr>
            </w:pPr>
          </w:p>
        </w:tc>
        <w:tc>
          <w:tcPr>
            <w:tcW w:w="5812" w:type="dxa"/>
            <w:tcBorders>
              <w:top w:val="single" w:sz="4" w:space="0" w:color="auto"/>
              <w:left w:val="single" w:sz="4" w:space="0" w:color="auto"/>
              <w:bottom w:val="nil"/>
              <w:right w:val="single" w:sz="4" w:space="0" w:color="auto"/>
            </w:tcBorders>
          </w:tcPr>
          <w:p w14:paraId="628F30C9" w14:textId="77777777" w:rsidR="007C082B"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Эксплуатация пожарных водоемов и подъездов к источникам водоснабжения**</w:t>
            </w:r>
            <w:r w:rsidR="00C94044" w:rsidRPr="00040062">
              <w:rPr>
                <w:rFonts w:ascii="Arial" w:hAnsi="Arial" w:cs="Arial"/>
                <w:lang w:val="ru-RU" w:eastAsia="ru-RU"/>
              </w:rPr>
              <w:t>*</w:t>
            </w:r>
          </w:p>
        </w:tc>
        <w:tc>
          <w:tcPr>
            <w:tcW w:w="1388" w:type="dxa"/>
            <w:tcBorders>
              <w:top w:val="single" w:sz="4" w:space="0" w:color="auto"/>
              <w:left w:val="single" w:sz="4" w:space="0" w:color="auto"/>
              <w:bottom w:val="nil"/>
              <w:right w:val="single" w:sz="4" w:space="0" w:color="auto"/>
            </w:tcBorders>
            <w:vAlign w:val="center"/>
          </w:tcPr>
          <w:p w14:paraId="2A4F6BA2" w14:textId="77777777" w:rsidR="007C082B"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шт.</w:t>
            </w:r>
          </w:p>
        </w:tc>
        <w:tc>
          <w:tcPr>
            <w:tcW w:w="2298" w:type="dxa"/>
            <w:gridSpan w:val="2"/>
            <w:tcBorders>
              <w:top w:val="single" w:sz="4" w:space="0" w:color="auto"/>
              <w:left w:val="single" w:sz="4" w:space="0" w:color="auto"/>
              <w:bottom w:val="nil"/>
              <w:right w:val="single" w:sz="4" w:space="0" w:color="auto"/>
            </w:tcBorders>
            <w:vAlign w:val="center"/>
          </w:tcPr>
          <w:p w14:paraId="43E0ECCF" w14:textId="77777777" w:rsidR="007C082B" w:rsidRPr="00040062" w:rsidRDefault="00E47E9B" w:rsidP="00040062">
            <w:pPr>
              <w:ind w:left="-57" w:right="-57"/>
              <w:jc w:val="center"/>
              <w:rPr>
                <w:rFonts w:ascii="Arial" w:hAnsi="Arial" w:cs="Arial"/>
                <w:spacing w:val="-4"/>
                <w:lang w:val="ru-RU" w:eastAsia="ru-RU"/>
              </w:rPr>
            </w:pPr>
            <w:r w:rsidRPr="00040062">
              <w:rPr>
                <w:rFonts w:ascii="Arial" w:hAnsi="Arial" w:cs="Arial"/>
                <w:spacing w:val="-4"/>
                <w:lang w:val="ru-RU" w:eastAsia="ru-RU"/>
              </w:rPr>
              <w:t>по количеству имеющихся (не менее 1 подъезда)</w:t>
            </w:r>
          </w:p>
        </w:tc>
      </w:tr>
      <w:tr w:rsidR="007929B9" w:rsidRPr="00040062" w14:paraId="3D188EF6" w14:textId="77777777" w:rsidTr="00235C81">
        <w:trPr>
          <w:cantSplit/>
          <w:jc w:val="center"/>
        </w:trPr>
        <w:tc>
          <w:tcPr>
            <w:tcW w:w="10065" w:type="dxa"/>
            <w:gridSpan w:val="5"/>
            <w:tcBorders>
              <w:top w:val="single" w:sz="4" w:space="0" w:color="auto"/>
              <w:left w:val="single" w:sz="4" w:space="0" w:color="auto"/>
              <w:bottom w:val="single" w:sz="4" w:space="0" w:color="auto"/>
              <w:right w:val="single" w:sz="4" w:space="0" w:color="auto"/>
            </w:tcBorders>
            <w:hideMark/>
          </w:tcPr>
          <w:p w14:paraId="6B01BF66" w14:textId="77777777" w:rsidR="007C082B" w:rsidRPr="00040062" w:rsidRDefault="00E47E9B" w:rsidP="00040062">
            <w:pPr>
              <w:ind w:left="-57" w:right="-57"/>
              <w:jc w:val="center"/>
              <w:rPr>
                <w:rFonts w:ascii="Arial" w:hAnsi="Arial" w:cs="Arial"/>
                <w:b/>
                <w:i/>
                <w:lang w:val="ru-RU" w:eastAsia="ru-RU"/>
              </w:rPr>
            </w:pPr>
            <w:r w:rsidRPr="00040062">
              <w:rPr>
                <w:rFonts w:ascii="Arial" w:hAnsi="Arial" w:cs="Arial"/>
                <w:b/>
                <w:i/>
                <w:lang w:val="ru-RU" w:eastAsia="ru-RU"/>
              </w:rPr>
              <w:t>Создание и содержание систем и средств предупреждения и тушения лесных пожаров</w:t>
            </w:r>
          </w:p>
        </w:tc>
      </w:tr>
      <w:tr w:rsidR="007929B9" w:rsidRPr="00040062" w14:paraId="2AEC8979" w14:textId="77777777" w:rsidTr="00F61D4F">
        <w:trPr>
          <w:cantSplit/>
          <w:jc w:val="center"/>
        </w:trPr>
        <w:tc>
          <w:tcPr>
            <w:tcW w:w="567" w:type="dxa"/>
            <w:tcBorders>
              <w:top w:val="nil"/>
              <w:left w:val="single" w:sz="4" w:space="0" w:color="auto"/>
              <w:bottom w:val="single" w:sz="4" w:space="0" w:color="auto"/>
              <w:right w:val="single" w:sz="4" w:space="0" w:color="auto"/>
            </w:tcBorders>
            <w:vAlign w:val="center"/>
          </w:tcPr>
          <w:p w14:paraId="72314436" w14:textId="77777777" w:rsidR="007C082B" w:rsidRPr="00040062" w:rsidRDefault="007C082B" w:rsidP="00040062">
            <w:pPr>
              <w:numPr>
                <w:ilvl w:val="0"/>
                <w:numId w:val="26"/>
              </w:numPr>
              <w:ind w:right="-57"/>
              <w:jc w:val="center"/>
              <w:rPr>
                <w:rFonts w:ascii="Arial" w:hAnsi="Arial" w:cs="Arial"/>
                <w:lang w:val="ru-RU" w:eastAsia="ru-RU"/>
              </w:rPr>
            </w:pPr>
          </w:p>
        </w:tc>
        <w:tc>
          <w:tcPr>
            <w:tcW w:w="5812" w:type="dxa"/>
            <w:tcBorders>
              <w:top w:val="nil"/>
              <w:left w:val="single" w:sz="4" w:space="0" w:color="auto"/>
              <w:bottom w:val="single" w:sz="4" w:space="0" w:color="auto"/>
              <w:right w:val="single" w:sz="4" w:space="0" w:color="auto"/>
            </w:tcBorders>
            <w:vAlign w:val="center"/>
            <w:hideMark/>
          </w:tcPr>
          <w:p w14:paraId="6712CB71" w14:textId="77777777" w:rsidR="007C082B"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Благоустройство зон отдыха граждан, пребывающих в лесах</w:t>
            </w:r>
          </w:p>
        </w:tc>
        <w:tc>
          <w:tcPr>
            <w:tcW w:w="1388" w:type="dxa"/>
            <w:tcBorders>
              <w:top w:val="nil"/>
              <w:left w:val="single" w:sz="4" w:space="0" w:color="auto"/>
              <w:bottom w:val="single" w:sz="4" w:space="0" w:color="auto"/>
              <w:right w:val="single" w:sz="4" w:space="0" w:color="auto"/>
            </w:tcBorders>
            <w:vAlign w:val="center"/>
            <w:hideMark/>
          </w:tcPr>
          <w:p w14:paraId="5713A9C2" w14:textId="77777777" w:rsidR="007C082B"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шт.</w:t>
            </w:r>
          </w:p>
        </w:tc>
        <w:tc>
          <w:tcPr>
            <w:tcW w:w="2298" w:type="dxa"/>
            <w:gridSpan w:val="2"/>
            <w:tcBorders>
              <w:top w:val="nil"/>
              <w:left w:val="single" w:sz="4" w:space="0" w:color="auto"/>
              <w:bottom w:val="single" w:sz="4" w:space="0" w:color="auto"/>
              <w:right w:val="single" w:sz="4" w:space="0" w:color="auto"/>
            </w:tcBorders>
            <w:vAlign w:val="center"/>
            <w:hideMark/>
          </w:tcPr>
          <w:p w14:paraId="28644D0C" w14:textId="77777777" w:rsidR="007C082B" w:rsidRPr="00040062" w:rsidRDefault="00E47E9B" w:rsidP="00040062">
            <w:pPr>
              <w:ind w:left="-57" w:right="-57"/>
              <w:jc w:val="center"/>
              <w:rPr>
                <w:rFonts w:ascii="Arial" w:hAnsi="Arial" w:cs="Arial"/>
                <w:spacing w:val="-4"/>
                <w:lang w:val="ru-RU" w:eastAsia="ru-RU"/>
              </w:rPr>
            </w:pPr>
            <w:r w:rsidRPr="00040062">
              <w:rPr>
                <w:rFonts w:ascii="Arial" w:hAnsi="Arial" w:cs="Arial"/>
                <w:spacing w:val="-4"/>
                <w:lang w:val="ru-RU" w:eastAsia="ru-RU"/>
              </w:rPr>
              <w:t>не менее 1</w:t>
            </w:r>
          </w:p>
        </w:tc>
      </w:tr>
      <w:tr w:rsidR="007929B9" w:rsidRPr="00040062" w14:paraId="0327005B" w14:textId="77777777" w:rsidTr="00F61D4F">
        <w:trPr>
          <w:cantSplit/>
          <w:jc w:val="center"/>
        </w:trPr>
        <w:tc>
          <w:tcPr>
            <w:tcW w:w="567" w:type="dxa"/>
            <w:tcBorders>
              <w:top w:val="nil"/>
              <w:left w:val="single" w:sz="4" w:space="0" w:color="auto"/>
              <w:bottom w:val="single" w:sz="4" w:space="0" w:color="auto"/>
              <w:right w:val="single" w:sz="4" w:space="0" w:color="auto"/>
            </w:tcBorders>
            <w:vAlign w:val="center"/>
          </w:tcPr>
          <w:p w14:paraId="4F629EB4" w14:textId="77777777" w:rsidR="007C082B" w:rsidRPr="00040062" w:rsidRDefault="007C082B" w:rsidP="00040062">
            <w:pPr>
              <w:numPr>
                <w:ilvl w:val="0"/>
                <w:numId w:val="26"/>
              </w:numPr>
              <w:ind w:right="-57"/>
              <w:jc w:val="center"/>
              <w:rPr>
                <w:rFonts w:ascii="Arial" w:hAnsi="Arial" w:cs="Arial"/>
                <w:lang w:val="ru-RU" w:eastAsia="ru-RU"/>
              </w:rPr>
            </w:pPr>
          </w:p>
        </w:tc>
        <w:tc>
          <w:tcPr>
            <w:tcW w:w="5812" w:type="dxa"/>
            <w:tcBorders>
              <w:top w:val="nil"/>
              <w:left w:val="single" w:sz="4" w:space="0" w:color="auto"/>
              <w:bottom w:val="single" w:sz="4" w:space="0" w:color="auto"/>
              <w:right w:val="single" w:sz="4" w:space="0" w:color="auto"/>
            </w:tcBorders>
            <w:vAlign w:val="center"/>
            <w:hideMark/>
          </w:tcPr>
          <w:p w14:paraId="156F3EA1" w14:textId="77777777" w:rsidR="007C082B"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Установка и обновление стендов, плакатов, аншлагов и других знаков и указателей</w:t>
            </w:r>
            <w:r w:rsidR="00DC4116" w:rsidRPr="00040062">
              <w:rPr>
                <w:rFonts w:ascii="Arial" w:hAnsi="Arial" w:cs="Arial"/>
                <w:lang w:val="ru-RU" w:eastAsia="ru-RU"/>
              </w:rPr>
              <w:t>***</w:t>
            </w:r>
            <w:r w:rsidR="00C94044" w:rsidRPr="00040062">
              <w:rPr>
                <w:rFonts w:ascii="Arial" w:hAnsi="Arial" w:cs="Arial"/>
                <w:lang w:val="ru-RU" w:eastAsia="ru-RU"/>
              </w:rPr>
              <w:t>*</w:t>
            </w:r>
          </w:p>
        </w:tc>
        <w:tc>
          <w:tcPr>
            <w:tcW w:w="1388" w:type="dxa"/>
            <w:tcBorders>
              <w:top w:val="nil"/>
              <w:left w:val="single" w:sz="4" w:space="0" w:color="auto"/>
              <w:bottom w:val="single" w:sz="4" w:space="0" w:color="auto"/>
              <w:right w:val="single" w:sz="4" w:space="0" w:color="auto"/>
            </w:tcBorders>
            <w:vAlign w:val="center"/>
            <w:hideMark/>
          </w:tcPr>
          <w:p w14:paraId="67C254CB" w14:textId="77777777" w:rsidR="007C082B" w:rsidRPr="00040062" w:rsidRDefault="00E47E9B" w:rsidP="00040062">
            <w:pPr>
              <w:ind w:left="-57" w:right="-57"/>
              <w:jc w:val="center"/>
              <w:rPr>
                <w:rFonts w:ascii="Arial" w:hAnsi="Arial" w:cs="Arial"/>
                <w:lang w:val="ru-RU" w:eastAsia="ru-RU"/>
              </w:rPr>
            </w:pPr>
            <w:r w:rsidRPr="00040062">
              <w:rPr>
                <w:rFonts w:ascii="Arial" w:hAnsi="Arial" w:cs="Arial"/>
                <w:lang w:val="ru-RU" w:eastAsia="ru-RU"/>
              </w:rPr>
              <w:t>шт.</w:t>
            </w:r>
          </w:p>
        </w:tc>
        <w:tc>
          <w:tcPr>
            <w:tcW w:w="2298" w:type="dxa"/>
            <w:gridSpan w:val="2"/>
            <w:tcBorders>
              <w:top w:val="nil"/>
              <w:left w:val="single" w:sz="4" w:space="0" w:color="auto"/>
              <w:bottom w:val="single" w:sz="4" w:space="0" w:color="auto"/>
              <w:right w:val="single" w:sz="4" w:space="0" w:color="auto"/>
            </w:tcBorders>
            <w:vAlign w:val="center"/>
            <w:hideMark/>
          </w:tcPr>
          <w:p w14:paraId="253BD354" w14:textId="77777777" w:rsidR="007C082B" w:rsidRPr="00040062" w:rsidRDefault="00E47E9B" w:rsidP="00040062">
            <w:pPr>
              <w:ind w:left="-57" w:right="-57"/>
              <w:jc w:val="center"/>
              <w:rPr>
                <w:rFonts w:ascii="Arial" w:hAnsi="Arial" w:cs="Arial"/>
                <w:spacing w:val="-4"/>
                <w:lang w:val="ru-RU" w:eastAsia="ru-RU"/>
              </w:rPr>
            </w:pPr>
            <w:r w:rsidRPr="00040062">
              <w:rPr>
                <w:rFonts w:ascii="Arial" w:hAnsi="Arial" w:cs="Arial"/>
                <w:spacing w:val="-4"/>
                <w:lang w:val="ru-RU" w:eastAsia="ru-RU"/>
              </w:rPr>
              <w:t>не менее 1 стенда, 1 плаката, 1 аншлага</w:t>
            </w:r>
          </w:p>
        </w:tc>
      </w:tr>
      <w:tr w:rsidR="007929B9" w:rsidRPr="00040062" w14:paraId="5693B731" w14:textId="77777777" w:rsidTr="00CB59C1">
        <w:trPr>
          <w:cantSplit/>
          <w:jc w:val="center"/>
        </w:trPr>
        <w:tc>
          <w:tcPr>
            <w:tcW w:w="567" w:type="dxa"/>
            <w:tcBorders>
              <w:top w:val="single" w:sz="4" w:space="0" w:color="auto"/>
              <w:left w:val="single" w:sz="4" w:space="0" w:color="auto"/>
              <w:bottom w:val="single" w:sz="4" w:space="0" w:color="auto"/>
              <w:right w:val="single" w:sz="4" w:space="0" w:color="auto"/>
            </w:tcBorders>
            <w:vAlign w:val="center"/>
          </w:tcPr>
          <w:p w14:paraId="0A455770" w14:textId="77777777" w:rsidR="007C082B" w:rsidRPr="00040062" w:rsidRDefault="007C082B" w:rsidP="00040062">
            <w:pPr>
              <w:numPr>
                <w:ilvl w:val="0"/>
                <w:numId w:val="26"/>
              </w:numPr>
              <w:ind w:right="-57"/>
              <w:jc w:val="center"/>
              <w:rPr>
                <w:rFonts w:ascii="Arial" w:hAnsi="Arial" w:cs="Arial"/>
                <w:lang w:val="ru-RU" w:eastAsia="ru-RU"/>
              </w:rPr>
            </w:pPr>
          </w:p>
        </w:tc>
        <w:tc>
          <w:tcPr>
            <w:tcW w:w="5812" w:type="dxa"/>
            <w:tcBorders>
              <w:top w:val="single" w:sz="4" w:space="0" w:color="auto"/>
              <w:left w:val="single" w:sz="4" w:space="0" w:color="auto"/>
              <w:bottom w:val="single" w:sz="4" w:space="0" w:color="auto"/>
              <w:right w:val="single" w:sz="4" w:space="0" w:color="auto"/>
            </w:tcBorders>
          </w:tcPr>
          <w:p w14:paraId="213815E5" w14:textId="77777777" w:rsidR="007C082B"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1395" w:type="dxa"/>
            <w:gridSpan w:val="2"/>
            <w:tcBorders>
              <w:top w:val="single" w:sz="4" w:space="0" w:color="auto"/>
              <w:left w:val="single" w:sz="4" w:space="0" w:color="auto"/>
              <w:bottom w:val="single" w:sz="4" w:space="0" w:color="auto"/>
              <w:right w:val="single" w:sz="4" w:space="0" w:color="auto"/>
            </w:tcBorders>
            <w:vAlign w:val="center"/>
          </w:tcPr>
          <w:p w14:paraId="7FACB11E" w14:textId="77777777" w:rsidR="007C082B"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2291" w:type="dxa"/>
            <w:tcBorders>
              <w:top w:val="single" w:sz="4" w:space="0" w:color="auto"/>
              <w:left w:val="single" w:sz="4" w:space="0" w:color="auto"/>
              <w:bottom w:val="single" w:sz="4" w:space="0" w:color="auto"/>
              <w:right w:val="single" w:sz="4" w:space="0" w:color="auto"/>
            </w:tcBorders>
            <w:vAlign w:val="bottom"/>
          </w:tcPr>
          <w:p w14:paraId="1F13D309" w14:textId="77777777" w:rsidR="007C082B" w:rsidRPr="00040062" w:rsidRDefault="00E47E9B" w:rsidP="00040062">
            <w:pPr>
              <w:ind w:left="-57" w:right="-57"/>
              <w:jc w:val="center"/>
              <w:rPr>
                <w:rFonts w:ascii="Arial" w:hAnsi="Arial" w:cs="Arial"/>
                <w:spacing w:val="-4"/>
                <w:lang w:val="ru-RU" w:eastAsia="ru-RU"/>
              </w:rPr>
            </w:pPr>
            <w:r w:rsidRPr="00040062">
              <w:rPr>
                <w:rFonts w:ascii="Arial" w:hAnsi="Arial" w:cs="Arial"/>
                <w:spacing w:val="-4"/>
                <w:lang w:val="ru-RU" w:eastAsia="ru-RU"/>
              </w:rPr>
              <w:t>не менее 1, ограничивающего проезд</w:t>
            </w:r>
          </w:p>
        </w:tc>
      </w:tr>
      <w:tr w:rsidR="007929B9" w:rsidRPr="00040062" w14:paraId="02A8B7D0" w14:textId="77777777" w:rsidTr="00D53FBF">
        <w:trPr>
          <w:cantSplit/>
          <w:jc w:val="center"/>
        </w:trPr>
        <w:tc>
          <w:tcPr>
            <w:tcW w:w="10065" w:type="dxa"/>
            <w:gridSpan w:val="5"/>
            <w:tcBorders>
              <w:top w:val="single" w:sz="4" w:space="0" w:color="auto"/>
              <w:left w:val="single" w:sz="4" w:space="0" w:color="auto"/>
              <w:bottom w:val="single" w:sz="4" w:space="0" w:color="auto"/>
              <w:right w:val="single" w:sz="4" w:space="0" w:color="auto"/>
            </w:tcBorders>
          </w:tcPr>
          <w:p w14:paraId="7BE7B21B" w14:textId="77777777" w:rsidR="007C082B" w:rsidRPr="00040062" w:rsidRDefault="00E47E9B" w:rsidP="00040062">
            <w:pPr>
              <w:ind w:left="-57" w:right="-57"/>
              <w:jc w:val="center"/>
              <w:rPr>
                <w:rFonts w:ascii="Arial" w:hAnsi="Arial" w:cs="Arial"/>
                <w:b/>
                <w:i/>
                <w:lang w:val="ru-RU" w:eastAsia="ru-RU"/>
              </w:rPr>
            </w:pPr>
            <w:r w:rsidRPr="00040062">
              <w:rPr>
                <w:rFonts w:ascii="Arial" w:hAnsi="Arial" w:cs="Arial"/>
                <w:b/>
                <w:i/>
                <w:lang w:val="ru-RU" w:eastAsia="ru-RU"/>
              </w:rPr>
              <w:t>Разработка и утверждение планов тушения лесных пожаров (ежегодно)</w:t>
            </w:r>
          </w:p>
        </w:tc>
      </w:tr>
    </w:tbl>
    <w:p w14:paraId="1DA05FBC" w14:textId="77777777" w:rsidR="00C94044" w:rsidRPr="00040062" w:rsidRDefault="00E47E9B" w:rsidP="00040062">
      <w:pPr>
        <w:jc w:val="both"/>
        <w:rPr>
          <w:rFonts w:ascii="Arial" w:hAnsi="Arial" w:cs="Arial"/>
          <w:i/>
          <w:spacing w:val="4"/>
          <w:lang w:val="ru-RU" w:eastAsia="ru-RU"/>
        </w:rPr>
      </w:pPr>
      <w:r w:rsidRPr="00040062">
        <w:rPr>
          <w:rFonts w:ascii="Arial" w:hAnsi="Arial" w:cs="Arial"/>
          <w:i/>
          <w:spacing w:val="4"/>
          <w:lang w:val="ru-RU" w:eastAsia="ru-RU"/>
        </w:rPr>
        <w:t>*С учетом прилегающих к городским лесам дорог общего пользования, создание дорог противопожарного назначения не планируется.</w:t>
      </w:r>
    </w:p>
    <w:p w14:paraId="2C85797B" w14:textId="77777777" w:rsidR="002E2CDE" w:rsidRPr="00040062" w:rsidRDefault="00C94044" w:rsidP="00040062">
      <w:pPr>
        <w:jc w:val="both"/>
        <w:rPr>
          <w:rFonts w:ascii="Arial" w:hAnsi="Arial" w:cs="Arial"/>
          <w:i/>
          <w:spacing w:val="4"/>
          <w:lang w:val="ru-RU" w:eastAsia="ru-RU"/>
        </w:rPr>
      </w:pPr>
      <w:r w:rsidRPr="00040062">
        <w:rPr>
          <w:rFonts w:ascii="Arial" w:hAnsi="Arial" w:cs="Arial"/>
          <w:i/>
          <w:spacing w:val="4"/>
          <w:lang w:val="ru-RU" w:eastAsia="ru-RU"/>
        </w:rPr>
        <w:lastRenderedPageBreak/>
        <w:t>*</w:t>
      </w:r>
      <w:r w:rsidR="00241F62" w:rsidRPr="00040062">
        <w:rPr>
          <w:rFonts w:ascii="Arial" w:hAnsi="Arial" w:cs="Arial"/>
          <w:i/>
          <w:spacing w:val="4"/>
          <w:lang w:val="ru-RU" w:eastAsia="ru-RU"/>
        </w:rPr>
        <w:t>*Пункт сосредоточения противопожарного инвентаря.</w:t>
      </w:r>
    </w:p>
    <w:p w14:paraId="1792276C" w14:textId="77777777" w:rsidR="00CA3F60" w:rsidRPr="00040062" w:rsidRDefault="00E47E9B" w:rsidP="00040062">
      <w:pPr>
        <w:jc w:val="both"/>
        <w:rPr>
          <w:rFonts w:ascii="Arial" w:hAnsi="Arial" w:cs="Arial"/>
          <w:i/>
          <w:spacing w:val="4"/>
          <w:lang w:val="ru-RU" w:eastAsia="ru-RU"/>
        </w:rPr>
      </w:pPr>
      <w:r w:rsidRPr="00040062">
        <w:rPr>
          <w:rFonts w:ascii="Arial" w:hAnsi="Arial" w:cs="Arial"/>
          <w:i/>
          <w:spacing w:val="4"/>
          <w:lang w:val="ru-RU" w:eastAsia="ru-RU"/>
        </w:rPr>
        <w:t>*** В качестве источников водоснабжения на противопожарные нужды предлагается использовать водные объекты Татарский залив, река Чеховка (с.Чехов), река Кросноярка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p>
    <w:p w14:paraId="5CFF1580" w14:textId="77777777" w:rsidR="002929B7"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Меры пожарной безопасности в лесах включают в себя:</w:t>
      </w:r>
    </w:p>
    <w:p w14:paraId="40E8C357" w14:textId="77777777" w:rsidR="002929B7"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а) предупреждение лесных пожаров (противопожарное обустройство лесов и обеспечение средствами предупреждения и тушения лесных пожаров);</w:t>
      </w:r>
    </w:p>
    <w:p w14:paraId="3C9AB367" w14:textId="77777777" w:rsidR="002929B7"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б) мониторинг пожарной опасности в лесах и лесных пожаров;</w:t>
      </w:r>
    </w:p>
    <w:p w14:paraId="15E1453F" w14:textId="77777777" w:rsidR="002929B7"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в) разработку и утверждение планов тушения лесных пожаров;</w:t>
      </w:r>
    </w:p>
    <w:p w14:paraId="7E2A38A8" w14:textId="77777777" w:rsidR="002929B7"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г) иные меры пожарной безопасности в лесах.</w:t>
      </w:r>
    </w:p>
    <w:p w14:paraId="34CC7CC5" w14:textId="77777777" w:rsidR="004D04B3" w:rsidRPr="00040062" w:rsidRDefault="00E47E9B" w:rsidP="00040062">
      <w:pPr>
        <w:ind w:firstLine="709"/>
        <w:contextualSpacing/>
        <w:jc w:val="both"/>
        <w:rPr>
          <w:rFonts w:ascii="Arial" w:hAnsi="Arial" w:cs="Arial"/>
          <w:spacing w:val="4"/>
          <w:lang w:val="ru-RU" w:eastAsia="ru-RU"/>
        </w:rPr>
      </w:pPr>
      <w:r w:rsidRPr="00040062">
        <w:rPr>
          <w:rFonts w:ascii="Arial" w:hAnsi="Arial" w:cs="Arial"/>
          <w:spacing w:val="4"/>
          <w:lang w:val="ru-RU" w:eastAsia="ru-RU"/>
        </w:rPr>
        <w:t xml:space="preserve">Ведомость проектируемых мероприятий по охране городских лесов МО «Холмский городской округ» от пожаров приставлена в таблице </w:t>
      </w:r>
      <w:r w:rsidRPr="00040062">
        <w:rPr>
          <w:rFonts w:ascii="Arial" w:hAnsi="Arial" w:cs="Arial"/>
          <w:lang w:val="ru-RU" w:eastAsia="ru-RU"/>
        </w:rPr>
        <w:t>3.6.1.3</w:t>
      </w:r>
      <w:r w:rsidR="00F85400" w:rsidRPr="00040062">
        <w:rPr>
          <w:rFonts w:ascii="Arial" w:hAnsi="Arial" w:cs="Arial"/>
          <w:lang w:val="ru-RU" w:eastAsia="ru-RU"/>
        </w:rPr>
        <w:t>.</w:t>
      </w:r>
    </w:p>
    <w:p w14:paraId="23DB4F3C" w14:textId="77777777" w:rsidR="004D04B3" w:rsidRPr="00040062" w:rsidRDefault="004D04B3" w:rsidP="00040062">
      <w:pPr>
        <w:tabs>
          <w:tab w:val="left" w:pos="8460"/>
        </w:tabs>
        <w:jc w:val="both"/>
        <w:rPr>
          <w:rFonts w:ascii="Arial" w:hAnsi="Arial" w:cs="Arial"/>
          <w:b/>
          <w:lang w:val="ru-RU" w:eastAsia="ru-RU"/>
        </w:rPr>
        <w:sectPr w:rsidR="004D04B3" w:rsidRPr="00040062" w:rsidSect="00065786">
          <w:pgSz w:w="11906" w:h="16838" w:code="9"/>
          <w:pgMar w:top="1134" w:right="567" w:bottom="709" w:left="1134" w:header="0" w:footer="720" w:gutter="0"/>
          <w:cols w:space="708"/>
          <w:titlePg/>
          <w:docGrid w:linePitch="360"/>
        </w:sectPr>
      </w:pPr>
    </w:p>
    <w:p w14:paraId="2F7B7715" w14:textId="77777777" w:rsidR="004D04B3" w:rsidRPr="00040062" w:rsidRDefault="00E47E9B" w:rsidP="00040062">
      <w:pPr>
        <w:jc w:val="both"/>
        <w:rPr>
          <w:rFonts w:ascii="Arial" w:hAnsi="Arial" w:cs="Arial"/>
          <w:b/>
          <w:bCs/>
          <w:iCs/>
          <w:lang w:val="ru-RU" w:eastAsia="ru-RU"/>
        </w:rPr>
      </w:pPr>
      <w:r w:rsidRPr="00040062">
        <w:rPr>
          <w:rFonts w:ascii="Arial" w:hAnsi="Arial" w:cs="Arial"/>
          <w:b/>
          <w:lang w:val="ru-RU" w:eastAsia="ru-RU"/>
        </w:rPr>
        <w:lastRenderedPageBreak/>
        <w:t xml:space="preserve">Таблица 3.6.1.3– </w:t>
      </w:r>
      <w:r w:rsidRPr="00040062">
        <w:rPr>
          <w:rFonts w:ascii="Arial" w:hAnsi="Arial" w:cs="Arial"/>
          <w:b/>
          <w:bCs/>
          <w:iCs/>
          <w:lang w:val="ru-RU" w:eastAsia="ru-RU"/>
        </w:rPr>
        <w:t>Ведомость проектируемых мероприятий по охране лесов</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914"/>
        <w:gridCol w:w="702"/>
        <w:gridCol w:w="1328"/>
        <w:gridCol w:w="2916"/>
        <w:gridCol w:w="1325"/>
        <w:gridCol w:w="1607"/>
        <w:gridCol w:w="3828"/>
      </w:tblGrid>
      <w:tr w:rsidR="007929B9" w:rsidRPr="00040062" w14:paraId="62EB562F" w14:textId="77777777" w:rsidTr="00065786">
        <w:trPr>
          <w:trHeight w:val="77"/>
          <w:tblHeader/>
        </w:trPr>
        <w:tc>
          <w:tcPr>
            <w:tcW w:w="540" w:type="dxa"/>
            <w:vAlign w:val="center"/>
            <w:hideMark/>
          </w:tcPr>
          <w:p w14:paraId="2E9422A4"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 п/п</w:t>
            </w:r>
          </w:p>
        </w:tc>
        <w:tc>
          <w:tcPr>
            <w:tcW w:w="3143" w:type="dxa"/>
            <w:vAlign w:val="center"/>
            <w:hideMark/>
          </w:tcPr>
          <w:p w14:paraId="0401C865"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Проектируемые мероприятия</w:t>
            </w:r>
          </w:p>
        </w:tc>
        <w:tc>
          <w:tcPr>
            <w:tcW w:w="706" w:type="dxa"/>
            <w:vAlign w:val="center"/>
            <w:hideMark/>
          </w:tcPr>
          <w:p w14:paraId="537183DC"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1328" w:type="dxa"/>
            <w:vAlign w:val="center"/>
            <w:hideMark/>
          </w:tcPr>
          <w:p w14:paraId="44DC7F77"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 кв-лов</w:t>
            </w:r>
          </w:p>
        </w:tc>
        <w:tc>
          <w:tcPr>
            <w:tcW w:w="2916" w:type="dxa"/>
            <w:vAlign w:val="center"/>
            <w:hideMark/>
          </w:tcPr>
          <w:p w14:paraId="5A12CB53"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 лесотаксационных выделов</w:t>
            </w:r>
          </w:p>
        </w:tc>
        <w:tc>
          <w:tcPr>
            <w:tcW w:w="1235" w:type="dxa"/>
            <w:vAlign w:val="center"/>
            <w:hideMark/>
          </w:tcPr>
          <w:p w14:paraId="1E0F19DA"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гектар</w:t>
            </w:r>
          </w:p>
        </w:tc>
        <w:tc>
          <w:tcPr>
            <w:tcW w:w="1467" w:type="dxa"/>
            <w:vAlign w:val="center"/>
            <w:hideMark/>
          </w:tcPr>
          <w:p w14:paraId="445F8CD9"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Объем вырубаемой древесины, м3</w:t>
            </w:r>
          </w:p>
        </w:tc>
        <w:tc>
          <w:tcPr>
            <w:tcW w:w="3828" w:type="dxa"/>
            <w:vAlign w:val="center"/>
            <w:hideMark/>
          </w:tcPr>
          <w:p w14:paraId="20AB33B4"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Примечание</w:t>
            </w:r>
          </w:p>
        </w:tc>
      </w:tr>
      <w:tr w:rsidR="007929B9" w:rsidRPr="00040062" w14:paraId="78669E19" w14:textId="77777777" w:rsidTr="00065786">
        <w:trPr>
          <w:trHeight w:val="77"/>
        </w:trPr>
        <w:tc>
          <w:tcPr>
            <w:tcW w:w="15163" w:type="dxa"/>
            <w:gridSpan w:val="8"/>
            <w:vAlign w:val="center"/>
            <w:hideMark/>
          </w:tcPr>
          <w:p w14:paraId="79562216" w14:textId="77777777" w:rsidR="004D04B3" w:rsidRPr="00040062" w:rsidRDefault="00E47E9B" w:rsidP="00040062">
            <w:pPr>
              <w:jc w:val="center"/>
              <w:rPr>
                <w:rFonts w:ascii="Arial" w:hAnsi="Arial" w:cs="Arial"/>
                <w:b/>
                <w:bCs/>
                <w:i/>
                <w:iCs/>
                <w:lang w:val="ru-RU" w:eastAsia="ru-RU"/>
              </w:rPr>
            </w:pPr>
            <w:r w:rsidRPr="00040062">
              <w:rPr>
                <w:rFonts w:ascii="Arial" w:hAnsi="Arial" w:cs="Arial"/>
                <w:b/>
                <w:bCs/>
                <w:i/>
                <w:iCs/>
                <w:lang w:val="ru-RU" w:eastAsia="ru-RU"/>
              </w:rPr>
              <w:t>Мониторинг пожарной опасности в лесах</w:t>
            </w:r>
          </w:p>
        </w:tc>
      </w:tr>
      <w:tr w:rsidR="007929B9" w:rsidRPr="00040062" w14:paraId="19437A78" w14:textId="77777777" w:rsidTr="00065786">
        <w:trPr>
          <w:trHeight w:val="77"/>
        </w:trPr>
        <w:tc>
          <w:tcPr>
            <w:tcW w:w="540" w:type="dxa"/>
            <w:vAlign w:val="center"/>
            <w:hideMark/>
          </w:tcPr>
          <w:p w14:paraId="13CC2BE2" w14:textId="77777777" w:rsidR="007D4D0F"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3143" w:type="dxa"/>
            <w:vAlign w:val="center"/>
            <w:hideMark/>
          </w:tcPr>
          <w:p w14:paraId="1ABC27E3" w14:textId="77777777" w:rsidR="007D4D0F" w:rsidRPr="00040062" w:rsidRDefault="00E47E9B" w:rsidP="00040062">
            <w:pPr>
              <w:jc w:val="both"/>
              <w:rPr>
                <w:rFonts w:ascii="Arial" w:hAnsi="Arial" w:cs="Arial"/>
                <w:lang w:val="ru-RU" w:eastAsia="ru-RU"/>
              </w:rPr>
            </w:pPr>
            <w:r w:rsidRPr="00040062">
              <w:rPr>
                <w:rFonts w:ascii="Arial" w:hAnsi="Arial" w:cs="Arial"/>
                <w:lang w:val="ru-RU" w:eastAsia="ru-RU"/>
              </w:rPr>
              <w:t>Мониторинг пожарной опасности в лесах, в том числе наземное патрулирование лесов</w:t>
            </w:r>
          </w:p>
        </w:tc>
        <w:tc>
          <w:tcPr>
            <w:tcW w:w="706" w:type="dxa"/>
            <w:vAlign w:val="center"/>
            <w:hideMark/>
          </w:tcPr>
          <w:p w14:paraId="3F52FE71" w14:textId="77777777" w:rsidR="007D4D0F"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328" w:type="dxa"/>
            <w:vAlign w:val="center"/>
            <w:hideMark/>
          </w:tcPr>
          <w:p w14:paraId="6DF7F9C2" w14:textId="77777777" w:rsidR="007D4D0F" w:rsidRPr="00040062" w:rsidRDefault="00E47E9B" w:rsidP="00040062">
            <w:pPr>
              <w:jc w:val="center"/>
              <w:rPr>
                <w:rFonts w:ascii="Arial" w:hAnsi="Arial" w:cs="Arial"/>
                <w:lang w:val="ru-RU" w:eastAsia="ru-RU"/>
              </w:rPr>
            </w:pPr>
            <w:r w:rsidRPr="00040062">
              <w:rPr>
                <w:rFonts w:ascii="Arial" w:hAnsi="Arial" w:cs="Arial"/>
                <w:lang w:val="ru-RU" w:eastAsia="ru-RU"/>
              </w:rPr>
              <w:t>1 - 23</w:t>
            </w:r>
          </w:p>
        </w:tc>
        <w:tc>
          <w:tcPr>
            <w:tcW w:w="2916" w:type="dxa"/>
            <w:vAlign w:val="center"/>
            <w:hideMark/>
          </w:tcPr>
          <w:p w14:paraId="5D3576F8" w14:textId="77777777" w:rsidR="007D4D0F" w:rsidRPr="00040062" w:rsidRDefault="00E47E9B" w:rsidP="00040062">
            <w:pPr>
              <w:jc w:val="center"/>
              <w:rPr>
                <w:rFonts w:ascii="Arial" w:hAnsi="Arial" w:cs="Arial"/>
                <w:lang w:val="ru-RU" w:eastAsia="ru-RU"/>
              </w:rPr>
            </w:pPr>
            <w:r w:rsidRPr="00040062">
              <w:rPr>
                <w:rFonts w:ascii="Arial" w:hAnsi="Arial" w:cs="Arial"/>
                <w:lang w:val="ru-RU" w:eastAsia="ru-RU"/>
              </w:rPr>
              <w:t>все</w:t>
            </w:r>
          </w:p>
        </w:tc>
        <w:tc>
          <w:tcPr>
            <w:tcW w:w="1235" w:type="dxa"/>
            <w:vAlign w:val="center"/>
            <w:hideMark/>
          </w:tcPr>
          <w:p w14:paraId="6721ECB8" w14:textId="77777777" w:rsidR="007D4D0F" w:rsidRPr="00040062" w:rsidRDefault="00E47E9B" w:rsidP="00040062">
            <w:pPr>
              <w:jc w:val="center"/>
              <w:rPr>
                <w:rFonts w:ascii="Arial" w:hAnsi="Arial" w:cs="Arial"/>
                <w:lang w:eastAsia="ru-RU"/>
              </w:rPr>
            </w:pPr>
            <w:r w:rsidRPr="00040062">
              <w:rPr>
                <w:rFonts w:ascii="Arial" w:hAnsi="Arial" w:cs="Arial"/>
                <w:lang w:eastAsia="ru-RU"/>
              </w:rPr>
              <w:t>763</w:t>
            </w:r>
          </w:p>
        </w:tc>
        <w:tc>
          <w:tcPr>
            <w:tcW w:w="1467" w:type="dxa"/>
            <w:noWrap/>
            <w:vAlign w:val="center"/>
          </w:tcPr>
          <w:p w14:paraId="1B834CE0" w14:textId="77777777" w:rsidR="007D4D0F"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noWrap/>
            <w:vAlign w:val="bottom"/>
          </w:tcPr>
          <w:p w14:paraId="1728F4C9" w14:textId="77777777" w:rsidR="007D4D0F" w:rsidRPr="00040062" w:rsidRDefault="007D4D0F" w:rsidP="00040062">
            <w:pPr>
              <w:jc w:val="center"/>
              <w:rPr>
                <w:rFonts w:ascii="Arial" w:hAnsi="Arial" w:cs="Arial"/>
                <w:lang w:val="ru-RU" w:eastAsia="ru-RU"/>
              </w:rPr>
            </w:pPr>
          </w:p>
        </w:tc>
      </w:tr>
      <w:tr w:rsidR="007929B9" w:rsidRPr="00040062" w14:paraId="329D45CC" w14:textId="77777777" w:rsidTr="00065786">
        <w:trPr>
          <w:trHeight w:val="77"/>
        </w:trPr>
        <w:tc>
          <w:tcPr>
            <w:tcW w:w="15163" w:type="dxa"/>
            <w:gridSpan w:val="8"/>
            <w:vAlign w:val="center"/>
            <w:hideMark/>
          </w:tcPr>
          <w:p w14:paraId="4CBE10F4" w14:textId="77777777" w:rsidR="004D04B3" w:rsidRPr="00040062" w:rsidRDefault="00E47E9B" w:rsidP="00040062">
            <w:pPr>
              <w:jc w:val="center"/>
              <w:rPr>
                <w:rFonts w:ascii="Arial" w:hAnsi="Arial" w:cs="Arial"/>
                <w:b/>
                <w:bCs/>
                <w:i/>
                <w:iCs/>
                <w:lang w:val="ru-RU" w:eastAsia="ru-RU"/>
              </w:rPr>
            </w:pPr>
            <w:r w:rsidRPr="00040062">
              <w:rPr>
                <w:rFonts w:ascii="Arial" w:hAnsi="Arial" w:cs="Arial"/>
                <w:b/>
                <w:bCs/>
                <w:i/>
                <w:iCs/>
                <w:lang w:val="ru-RU" w:eastAsia="ru-RU"/>
              </w:rPr>
              <w:t>Противопожарное обустройство лесов</w:t>
            </w:r>
          </w:p>
        </w:tc>
      </w:tr>
      <w:tr w:rsidR="007929B9" w:rsidRPr="00040062" w14:paraId="28CB8686" w14:textId="77777777" w:rsidTr="00065786">
        <w:trPr>
          <w:trHeight w:val="443"/>
        </w:trPr>
        <w:tc>
          <w:tcPr>
            <w:tcW w:w="540" w:type="dxa"/>
            <w:vAlign w:val="center"/>
          </w:tcPr>
          <w:p w14:paraId="568B5ED4" w14:textId="77777777" w:rsidR="004D04B3" w:rsidRPr="00040062" w:rsidRDefault="004D04B3" w:rsidP="00040062">
            <w:pPr>
              <w:numPr>
                <w:ilvl w:val="0"/>
                <w:numId w:val="27"/>
              </w:numPr>
              <w:contextualSpacing/>
              <w:jc w:val="center"/>
              <w:rPr>
                <w:rFonts w:ascii="Arial" w:hAnsi="Arial" w:cs="Arial"/>
                <w:lang w:val="ru-RU" w:eastAsia="ru-RU"/>
              </w:rPr>
            </w:pPr>
          </w:p>
        </w:tc>
        <w:tc>
          <w:tcPr>
            <w:tcW w:w="3143" w:type="dxa"/>
            <w:hideMark/>
          </w:tcPr>
          <w:p w14:paraId="3BC1BBF0" w14:textId="77777777" w:rsidR="004D04B3"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Устройство, содержание и ремонт дорог противопожарного назначения</w:t>
            </w:r>
          </w:p>
        </w:tc>
        <w:tc>
          <w:tcPr>
            <w:tcW w:w="706" w:type="dxa"/>
            <w:vAlign w:val="center"/>
            <w:hideMark/>
          </w:tcPr>
          <w:p w14:paraId="1253C6A0"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км</w:t>
            </w:r>
          </w:p>
        </w:tc>
        <w:tc>
          <w:tcPr>
            <w:tcW w:w="1328" w:type="dxa"/>
            <w:vAlign w:val="center"/>
            <w:hideMark/>
          </w:tcPr>
          <w:p w14:paraId="32F792D6"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1 -23</w:t>
            </w:r>
          </w:p>
        </w:tc>
        <w:tc>
          <w:tcPr>
            <w:tcW w:w="2916" w:type="dxa"/>
            <w:vAlign w:val="center"/>
            <w:hideMark/>
          </w:tcPr>
          <w:p w14:paraId="5EC8E3BF"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35" w:type="dxa"/>
            <w:vAlign w:val="center"/>
            <w:hideMark/>
          </w:tcPr>
          <w:p w14:paraId="5BD60594"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24,4</w:t>
            </w:r>
          </w:p>
        </w:tc>
        <w:tc>
          <w:tcPr>
            <w:tcW w:w="1467" w:type="dxa"/>
            <w:vAlign w:val="center"/>
          </w:tcPr>
          <w:p w14:paraId="3CA0EDE3"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noWrap/>
            <w:vAlign w:val="bottom"/>
          </w:tcPr>
          <w:p w14:paraId="04D2DF41"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Расчистка и разрубка от поросли, уборка неликвидной древесины</w:t>
            </w:r>
          </w:p>
        </w:tc>
      </w:tr>
      <w:tr w:rsidR="007929B9" w:rsidRPr="00040062" w14:paraId="7D5B571A" w14:textId="77777777" w:rsidTr="00065786">
        <w:trPr>
          <w:trHeight w:val="77"/>
        </w:trPr>
        <w:tc>
          <w:tcPr>
            <w:tcW w:w="540" w:type="dxa"/>
            <w:vMerge w:val="restart"/>
            <w:vAlign w:val="center"/>
          </w:tcPr>
          <w:p w14:paraId="22F48837" w14:textId="77777777" w:rsidR="004D04B3" w:rsidRPr="00040062" w:rsidRDefault="004D04B3" w:rsidP="00040062">
            <w:pPr>
              <w:numPr>
                <w:ilvl w:val="0"/>
                <w:numId w:val="27"/>
              </w:numPr>
              <w:contextualSpacing/>
              <w:jc w:val="center"/>
              <w:rPr>
                <w:rFonts w:ascii="Arial" w:hAnsi="Arial" w:cs="Arial"/>
                <w:lang w:val="ru-RU" w:eastAsia="ru-RU"/>
              </w:rPr>
            </w:pPr>
          </w:p>
        </w:tc>
        <w:tc>
          <w:tcPr>
            <w:tcW w:w="3143" w:type="dxa"/>
            <w:vMerge w:val="restart"/>
          </w:tcPr>
          <w:p w14:paraId="1A1A6F0A" w14:textId="77777777" w:rsidR="004D04B3"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Устройство противопожарных разрывов, минполос</w:t>
            </w:r>
          </w:p>
        </w:tc>
        <w:tc>
          <w:tcPr>
            <w:tcW w:w="706" w:type="dxa"/>
            <w:vMerge w:val="restart"/>
            <w:vAlign w:val="center"/>
          </w:tcPr>
          <w:p w14:paraId="032289EF"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328" w:type="dxa"/>
            <w:vAlign w:val="center"/>
          </w:tcPr>
          <w:p w14:paraId="5F124B3F"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2916" w:type="dxa"/>
            <w:vAlign w:val="center"/>
          </w:tcPr>
          <w:p w14:paraId="5BDD9D48"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25,29</w:t>
            </w:r>
          </w:p>
        </w:tc>
        <w:tc>
          <w:tcPr>
            <w:tcW w:w="1235" w:type="dxa"/>
            <w:vMerge w:val="restart"/>
            <w:vAlign w:val="center"/>
          </w:tcPr>
          <w:p w14:paraId="5FE7CB7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0,14</w:t>
            </w:r>
          </w:p>
        </w:tc>
        <w:tc>
          <w:tcPr>
            <w:tcW w:w="1467" w:type="dxa"/>
            <w:vMerge w:val="restart"/>
            <w:vAlign w:val="center"/>
          </w:tcPr>
          <w:p w14:paraId="5A766FAC"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Merge w:val="restart"/>
            <w:noWrap/>
            <w:vAlign w:val="bottom"/>
          </w:tcPr>
          <w:p w14:paraId="0CA6FD98"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Рекомендуется на прилегающих к автодорогам сухих участках леса, (нормативная протяженность - 0,84 км)</w:t>
            </w:r>
          </w:p>
        </w:tc>
      </w:tr>
      <w:tr w:rsidR="007929B9" w:rsidRPr="00040062" w14:paraId="66B018D3" w14:textId="77777777" w:rsidTr="00065786">
        <w:trPr>
          <w:trHeight w:val="77"/>
        </w:trPr>
        <w:tc>
          <w:tcPr>
            <w:tcW w:w="540" w:type="dxa"/>
            <w:vMerge/>
            <w:vAlign w:val="center"/>
          </w:tcPr>
          <w:p w14:paraId="34298B10" w14:textId="77777777" w:rsidR="004D04B3" w:rsidRPr="00040062" w:rsidRDefault="004D04B3" w:rsidP="00040062">
            <w:pPr>
              <w:numPr>
                <w:ilvl w:val="0"/>
                <w:numId w:val="27"/>
              </w:numPr>
              <w:contextualSpacing/>
              <w:jc w:val="center"/>
              <w:rPr>
                <w:rFonts w:ascii="Arial" w:hAnsi="Arial" w:cs="Arial"/>
                <w:lang w:val="ru-RU" w:eastAsia="ru-RU"/>
              </w:rPr>
            </w:pPr>
          </w:p>
        </w:tc>
        <w:tc>
          <w:tcPr>
            <w:tcW w:w="3143" w:type="dxa"/>
            <w:vMerge/>
          </w:tcPr>
          <w:p w14:paraId="38C8C027" w14:textId="77777777" w:rsidR="004D04B3" w:rsidRPr="00040062" w:rsidRDefault="004D04B3" w:rsidP="00040062">
            <w:pPr>
              <w:ind w:left="-57" w:right="-57"/>
              <w:jc w:val="both"/>
              <w:rPr>
                <w:rFonts w:ascii="Arial" w:hAnsi="Arial" w:cs="Arial"/>
                <w:lang w:val="ru-RU" w:eastAsia="ru-RU"/>
              </w:rPr>
            </w:pPr>
          </w:p>
        </w:tc>
        <w:tc>
          <w:tcPr>
            <w:tcW w:w="706" w:type="dxa"/>
            <w:vMerge/>
            <w:vAlign w:val="center"/>
          </w:tcPr>
          <w:p w14:paraId="08805BC2" w14:textId="77777777" w:rsidR="004D04B3" w:rsidRPr="00040062" w:rsidRDefault="004D04B3" w:rsidP="00040062">
            <w:pPr>
              <w:jc w:val="center"/>
              <w:rPr>
                <w:rFonts w:ascii="Arial" w:hAnsi="Arial" w:cs="Arial"/>
                <w:lang w:val="ru-RU" w:eastAsia="ru-RU"/>
              </w:rPr>
            </w:pPr>
          </w:p>
        </w:tc>
        <w:tc>
          <w:tcPr>
            <w:tcW w:w="1328" w:type="dxa"/>
            <w:vAlign w:val="center"/>
          </w:tcPr>
          <w:p w14:paraId="3F4CCECF"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2916" w:type="dxa"/>
            <w:vAlign w:val="center"/>
          </w:tcPr>
          <w:p w14:paraId="00A6B0EC"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1,8,11</w:t>
            </w:r>
          </w:p>
        </w:tc>
        <w:tc>
          <w:tcPr>
            <w:tcW w:w="1235" w:type="dxa"/>
            <w:vMerge/>
            <w:vAlign w:val="center"/>
          </w:tcPr>
          <w:p w14:paraId="15DDF96C" w14:textId="77777777" w:rsidR="004D04B3" w:rsidRPr="00040062" w:rsidRDefault="004D04B3" w:rsidP="00040062">
            <w:pPr>
              <w:jc w:val="center"/>
              <w:rPr>
                <w:rFonts w:ascii="Arial" w:hAnsi="Arial" w:cs="Arial"/>
                <w:lang w:val="ru-RU" w:eastAsia="ru-RU"/>
              </w:rPr>
            </w:pPr>
          </w:p>
        </w:tc>
        <w:tc>
          <w:tcPr>
            <w:tcW w:w="1467" w:type="dxa"/>
            <w:vMerge/>
            <w:vAlign w:val="center"/>
          </w:tcPr>
          <w:p w14:paraId="7FB653BD" w14:textId="77777777" w:rsidR="004D04B3" w:rsidRPr="00040062" w:rsidRDefault="004D04B3" w:rsidP="00040062">
            <w:pPr>
              <w:jc w:val="center"/>
              <w:rPr>
                <w:rFonts w:ascii="Arial" w:hAnsi="Arial" w:cs="Arial"/>
                <w:lang w:val="ru-RU" w:eastAsia="ru-RU"/>
              </w:rPr>
            </w:pPr>
          </w:p>
        </w:tc>
        <w:tc>
          <w:tcPr>
            <w:tcW w:w="3828" w:type="dxa"/>
            <w:vMerge/>
            <w:noWrap/>
            <w:vAlign w:val="bottom"/>
          </w:tcPr>
          <w:p w14:paraId="10B76526" w14:textId="77777777" w:rsidR="004D04B3" w:rsidRPr="00040062" w:rsidRDefault="004D04B3" w:rsidP="00040062">
            <w:pPr>
              <w:jc w:val="center"/>
              <w:rPr>
                <w:rFonts w:ascii="Arial" w:hAnsi="Arial" w:cs="Arial"/>
                <w:lang w:val="ru-RU" w:eastAsia="ru-RU"/>
              </w:rPr>
            </w:pPr>
          </w:p>
        </w:tc>
      </w:tr>
      <w:tr w:rsidR="007929B9" w:rsidRPr="00040062" w14:paraId="559D1DFF" w14:textId="77777777" w:rsidTr="00065786">
        <w:trPr>
          <w:trHeight w:val="77"/>
        </w:trPr>
        <w:tc>
          <w:tcPr>
            <w:tcW w:w="540" w:type="dxa"/>
            <w:vMerge w:val="restart"/>
            <w:vAlign w:val="center"/>
          </w:tcPr>
          <w:p w14:paraId="0CB5556F" w14:textId="77777777" w:rsidR="004D04B3" w:rsidRPr="00040062" w:rsidRDefault="004D04B3" w:rsidP="00040062">
            <w:pPr>
              <w:numPr>
                <w:ilvl w:val="0"/>
                <w:numId w:val="27"/>
              </w:numPr>
              <w:contextualSpacing/>
              <w:jc w:val="center"/>
              <w:rPr>
                <w:rFonts w:ascii="Arial" w:hAnsi="Arial" w:cs="Arial"/>
                <w:lang w:val="ru-RU" w:eastAsia="ru-RU"/>
              </w:rPr>
            </w:pPr>
          </w:p>
        </w:tc>
        <w:tc>
          <w:tcPr>
            <w:tcW w:w="3143" w:type="dxa"/>
            <w:vMerge w:val="restart"/>
            <w:hideMark/>
          </w:tcPr>
          <w:p w14:paraId="239B43B1" w14:textId="77777777" w:rsidR="004D04B3"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Прочистка и обновление противопожарных минерализованных полос</w:t>
            </w:r>
          </w:p>
        </w:tc>
        <w:tc>
          <w:tcPr>
            <w:tcW w:w="706" w:type="dxa"/>
            <w:vMerge w:val="restart"/>
            <w:vAlign w:val="center"/>
            <w:hideMark/>
          </w:tcPr>
          <w:p w14:paraId="168091E7"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328" w:type="dxa"/>
            <w:vAlign w:val="center"/>
          </w:tcPr>
          <w:p w14:paraId="5D6A1206"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2916" w:type="dxa"/>
            <w:vAlign w:val="center"/>
          </w:tcPr>
          <w:p w14:paraId="4942587B"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25,29</w:t>
            </w:r>
          </w:p>
        </w:tc>
        <w:tc>
          <w:tcPr>
            <w:tcW w:w="1235" w:type="dxa"/>
            <w:vMerge w:val="restart"/>
            <w:vAlign w:val="center"/>
          </w:tcPr>
          <w:p w14:paraId="11493A88"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0,14</w:t>
            </w:r>
          </w:p>
        </w:tc>
        <w:tc>
          <w:tcPr>
            <w:tcW w:w="1467" w:type="dxa"/>
            <w:vMerge w:val="restart"/>
            <w:vAlign w:val="center"/>
          </w:tcPr>
          <w:p w14:paraId="415730B3"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Merge w:val="restart"/>
            <w:vAlign w:val="center"/>
            <w:hideMark/>
          </w:tcPr>
          <w:p w14:paraId="48F40CD5"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Проводится перед началом и в процессе пожароопасного периода на прилегающих к автодорогам участках леса (нормативная протяженность – 1,53 км)</w:t>
            </w:r>
          </w:p>
        </w:tc>
      </w:tr>
      <w:tr w:rsidR="007929B9" w:rsidRPr="00040062" w14:paraId="110D7495" w14:textId="77777777" w:rsidTr="00065786">
        <w:trPr>
          <w:trHeight w:val="77"/>
        </w:trPr>
        <w:tc>
          <w:tcPr>
            <w:tcW w:w="540" w:type="dxa"/>
            <w:vMerge/>
            <w:vAlign w:val="center"/>
          </w:tcPr>
          <w:p w14:paraId="07949895" w14:textId="77777777" w:rsidR="004D04B3" w:rsidRPr="00040062" w:rsidRDefault="004D04B3" w:rsidP="00040062">
            <w:pPr>
              <w:numPr>
                <w:ilvl w:val="0"/>
                <w:numId w:val="27"/>
              </w:numPr>
              <w:contextualSpacing/>
              <w:jc w:val="center"/>
              <w:rPr>
                <w:rFonts w:ascii="Arial" w:hAnsi="Arial" w:cs="Arial"/>
                <w:lang w:val="ru-RU" w:eastAsia="ru-RU"/>
              </w:rPr>
            </w:pPr>
          </w:p>
        </w:tc>
        <w:tc>
          <w:tcPr>
            <w:tcW w:w="3143" w:type="dxa"/>
            <w:vMerge/>
          </w:tcPr>
          <w:p w14:paraId="6AAE308B" w14:textId="77777777" w:rsidR="004D04B3" w:rsidRPr="00040062" w:rsidRDefault="004D04B3" w:rsidP="00040062">
            <w:pPr>
              <w:ind w:left="-57" w:right="-57"/>
              <w:jc w:val="both"/>
              <w:rPr>
                <w:rFonts w:ascii="Arial" w:hAnsi="Arial" w:cs="Arial"/>
                <w:lang w:val="ru-RU" w:eastAsia="ru-RU"/>
              </w:rPr>
            </w:pPr>
          </w:p>
        </w:tc>
        <w:tc>
          <w:tcPr>
            <w:tcW w:w="706" w:type="dxa"/>
            <w:vMerge/>
            <w:vAlign w:val="center"/>
          </w:tcPr>
          <w:p w14:paraId="378928FA" w14:textId="77777777" w:rsidR="004D04B3" w:rsidRPr="00040062" w:rsidRDefault="004D04B3" w:rsidP="00040062">
            <w:pPr>
              <w:jc w:val="center"/>
              <w:rPr>
                <w:rFonts w:ascii="Arial" w:hAnsi="Arial" w:cs="Arial"/>
                <w:lang w:val="ru-RU" w:eastAsia="ru-RU"/>
              </w:rPr>
            </w:pPr>
          </w:p>
        </w:tc>
        <w:tc>
          <w:tcPr>
            <w:tcW w:w="1328" w:type="dxa"/>
            <w:vAlign w:val="center"/>
          </w:tcPr>
          <w:p w14:paraId="23F5C88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2916" w:type="dxa"/>
            <w:vAlign w:val="center"/>
          </w:tcPr>
          <w:p w14:paraId="271B98E0"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1,8,11</w:t>
            </w:r>
          </w:p>
        </w:tc>
        <w:tc>
          <w:tcPr>
            <w:tcW w:w="1235" w:type="dxa"/>
            <w:vMerge/>
            <w:vAlign w:val="center"/>
          </w:tcPr>
          <w:p w14:paraId="68C48012" w14:textId="77777777" w:rsidR="004D04B3" w:rsidRPr="00040062" w:rsidRDefault="004D04B3" w:rsidP="00040062">
            <w:pPr>
              <w:jc w:val="center"/>
              <w:rPr>
                <w:rFonts w:ascii="Arial" w:hAnsi="Arial" w:cs="Arial"/>
                <w:lang w:val="ru-RU" w:eastAsia="ru-RU"/>
              </w:rPr>
            </w:pPr>
          </w:p>
        </w:tc>
        <w:tc>
          <w:tcPr>
            <w:tcW w:w="1467" w:type="dxa"/>
            <w:vMerge/>
            <w:vAlign w:val="center"/>
          </w:tcPr>
          <w:p w14:paraId="5572234E" w14:textId="77777777" w:rsidR="004D04B3" w:rsidRPr="00040062" w:rsidRDefault="004D04B3" w:rsidP="00040062">
            <w:pPr>
              <w:jc w:val="center"/>
              <w:rPr>
                <w:rFonts w:ascii="Arial" w:hAnsi="Arial" w:cs="Arial"/>
                <w:lang w:val="ru-RU" w:eastAsia="ru-RU"/>
              </w:rPr>
            </w:pPr>
          </w:p>
        </w:tc>
        <w:tc>
          <w:tcPr>
            <w:tcW w:w="3828" w:type="dxa"/>
            <w:vMerge/>
            <w:vAlign w:val="center"/>
          </w:tcPr>
          <w:p w14:paraId="16C14F57" w14:textId="77777777" w:rsidR="004D04B3" w:rsidRPr="00040062" w:rsidRDefault="004D04B3" w:rsidP="00040062">
            <w:pPr>
              <w:jc w:val="center"/>
              <w:rPr>
                <w:rFonts w:ascii="Arial" w:hAnsi="Arial" w:cs="Arial"/>
                <w:lang w:val="ru-RU" w:eastAsia="ru-RU"/>
              </w:rPr>
            </w:pPr>
          </w:p>
        </w:tc>
      </w:tr>
      <w:tr w:rsidR="007929B9" w:rsidRPr="00040062" w14:paraId="738CA2AC" w14:textId="77777777" w:rsidTr="00065786">
        <w:trPr>
          <w:trHeight w:val="77"/>
        </w:trPr>
        <w:tc>
          <w:tcPr>
            <w:tcW w:w="540" w:type="dxa"/>
            <w:vAlign w:val="center"/>
          </w:tcPr>
          <w:p w14:paraId="4C3E1F8A" w14:textId="77777777" w:rsidR="004D04B3" w:rsidRPr="00040062" w:rsidRDefault="004D04B3" w:rsidP="00040062">
            <w:pPr>
              <w:numPr>
                <w:ilvl w:val="0"/>
                <w:numId w:val="27"/>
              </w:numPr>
              <w:contextualSpacing/>
              <w:jc w:val="center"/>
              <w:rPr>
                <w:rFonts w:ascii="Arial" w:hAnsi="Arial" w:cs="Arial"/>
                <w:lang w:val="ru-RU" w:eastAsia="ru-RU"/>
              </w:rPr>
            </w:pPr>
          </w:p>
        </w:tc>
        <w:tc>
          <w:tcPr>
            <w:tcW w:w="3143" w:type="dxa"/>
          </w:tcPr>
          <w:p w14:paraId="064CDFCE" w14:textId="77777777" w:rsidR="004D04B3"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Организация пожарного наблюдательного пункта (вышек, мачт, павильонов и других наблюдательных пунктов)</w:t>
            </w:r>
          </w:p>
        </w:tc>
        <w:tc>
          <w:tcPr>
            <w:tcW w:w="706" w:type="dxa"/>
            <w:vAlign w:val="center"/>
          </w:tcPr>
          <w:p w14:paraId="4E32A02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vAlign w:val="center"/>
          </w:tcPr>
          <w:p w14:paraId="0737BCFC"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916" w:type="dxa"/>
            <w:vAlign w:val="center"/>
          </w:tcPr>
          <w:p w14:paraId="0059D2D6"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35" w:type="dxa"/>
            <w:vAlign w:val="center"/>
          </w:tcPr>
          <w:p w14:paraId="10FA1391"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467" w:type="dxa"/>
            <w:vAlign w:val="center"/>
          </w:tcPr>
          <w:p w14:paraId="64CD6184"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Align w:val="center"/>
          </w:tcPr>
          <w:p w14:paraId="3622E3DF"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на прилегающей к лесному участку территории (в здании/помещении, на горном склоне, расположенном выше 1 яруса древостоя)</w:t>
            </w:r>
          </w:p>
        </w:tc>
      </w:tr>
      <w:tr w:rsidR="007929B9" w:rsidRPr="00040062" w14:paraId="29F53863" w14:textId="77777777" w:rsidTr="00065786">
        <w:trPr>
          <w:trHeight w:val="77"/>
        </w:trPr>
        <w:tc>
          <w:tcPr>
            <w:tcW w:w="540" w:type="dxa"/>
            <w:vAlign w:val="center"/>
          </w:tcPr>
          <w:p w14:paraId="75499751" w14:textId="77777777" w:rsidR="004D04B3" w:rsidRPr="00040062" w:rsidRDefault="004D04B3" w:rsidP="00040062">
            <w:pPr>
              <w:numPr>
                <w:ilvl w:val="0"/>
                <w:numId w:val="27"/>
              </w:numPr>
              <w:contextualSpacing/>
              <w:jc w:val="center"/>
              <w:rPr>
                <w:rFonts w:ascii="Arial" w:hAnsi="Arial" w:cs="Arial"/>
                <w:lang w:val="ru-RU" w:eastAsia="ru-RU"/>
              </w:rPr>
            </w:pPr>
          </w:p>
        </w:tc>
        <w:tc>
          <w:tcPr>
            <w:tcW w:w="3143" w:type="dxa"/>
            <w:vAlign w:val="center"/>
            <w:hideMark/>
          </w:tcPr>
          <w:p w14:paraId="233F01ED" w14:textId="77777777" w:rsidR="004D04B3" w:rsidRPr="00040062" w:rsidRDefault="00E47E9B" w:rsidP="00040062">
            <w:pPr>
              <w:jc w:val="both"/>
              <w:rPr>
                <w:rFonts w:ascii="Arial" w:hAnsi="Arial" w:cs="Arial"/>
                <w:lang w:val="ru-RU" w:eastAsia="ru-RU"/>
              </w:rPr>
            </w:pPr>
            <w:r w:rsidRPr="00040062">
              <w:rPr>
                <w:rFonts w:ascii="Arial" w:hAnsi="Arial" w:cs="Arial"/>
                <w:lang w:val="ru-RU" w:eastAsia="ru-RU"/>
              </w:rPr>
              <w:t>Создание и содержание ПСПИ*</w:t>
            </w:r>
          </w:p>
        </w:tc>
        <w:tc>
          <w:tcPr>
            <w:tcW w:w="706" w:type="dxa"/>
            <w:vAlign w:val="center"/>
            <w:hideMark/>
          </w:tcPr>
          <w:p w14:paraId="4339B28B"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noWrap/>
            <w:vAlign w:val="center"/>
            <w:hideMark/>
          </w:tcPr>
          <w:p w14:paraId="17836959"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916" w:type="dxa"/>
            <w:noWrap/>
            <w:vAlign w:val="center"/>
            <w:hideMark/>
          </w:tcPr>
          <w:p w14:paraId="276D2F8F"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35" w:type="dxa"/>
            <w:noWrap/>
            <w:vAlign w:val="center"/>
            <w:hideMark/>
          </w:tcPr>
          <w:p w14:paraId="22C64B94"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67" w:type="dxa"/>
            <w:vAlign w:val="center"/>
          </w:tcPr>
          <w:p w14:paraId="2C4E434F"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Align w:val="center"/>
            <w:hideMark/>
          </w:tcPr>
          <w:p w14:paraId="5178FFAC"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 ПСПИ</w:t>
            </w:r>
          </w:p>
        </w:tc>
      </w:tr>
      <w:tr w:rsidR="007929B9" w:rsidRPr="00040062" w14:paraId="2064B172" w14:textId="77777777" w:rsidTr="00065786">
        <w:trPr>
          <w:trHeight w:val="77"/>
        </w:trPr>
        <w:tc>
          <w:tcPr>
            <w:tcW w:w="540" w:type="dxa"/>
            <w:vAlign w:val="center"/>
          </w:tcPr>
          <w:p w14:paraId="3F80EBB5" w14:textId="77777777" w:rsidR="004D04B3" w:rsidRPr="00040062" w:rsidRDefault="004D04B3" w:rsidP="00040062">
            <w:pPr>
              <w:numPr>
                <w:ilvl w:val="0"/>
                <w:numId w:val="27"/>
              </w:numPr>
              <w:contextualSpacing/>
              <w:jc w:val="center"/>
              <w:rPr>
                <w:rFonts w:ascii="Arial" w:hAnsi="Arial" w:cs="Arial"/>
                <w:lang w:val="ru-RU" w:eastAsia="ru-RU"/>
              </w:rPr>
            </w:pPr>
          </w:p>
        </w:tc>
        <w:tc>
          <w:tcPr>
            <w:tcW w:w="3143" w:type="dxa"/>
            <w:vAlign w:val="center"/>
            <w:hideMark/>
          </w:tcPr>
          <w:p w14:paraId="4FDF4C01" w14:textId="77777777" w:rsidR="004D04B3" w:rsidRPr="00040062" w:rsidRDefault="00E47E9B" w:rsidP="00040062">
            <w:pPr>
              <w:jc w:val="both"/>
              <w:rPr>
                <w:rFonts w:ascii="Arial" w:hAnsi="Arial" w:cs="Arial"/>
                <w:lang w:val="ru-RU" w:eastAsia="ru-RU"/>
              </w:rPr>
            </w:pPr>
            <w:r w:rsidRPr="00040062">
              <w:rPr>
                <w:rFonts w:ascii="Arial" w:hAnsi="Arial" w:cs="Arial"/>
                <w:lang w:val="ru-RU" w:eastAsia="ru-RU"/>
              </w:rPr>
              <w:t xml:space="preserve">Эксплуатация </w:t>
            </w:r>
            <w:r w:rsidRPr="00040062">
              <w:rPr>
                <w:rFonts w:ascii="Arial" w:hAnsi="Arial" w:cs="Arial"/>
                <w:lang w:val="ru-RU" w:eastAsia="ru-RU"/>
              </w:rPr>
              <w:lastRenderedPageBreak/>
              <w:t>пожарных водоемов и подъездов к источникам водоснабжения**</w:t>
            </w:r>
          </w:p>
        </w:tc>
        <w:tc>
          <w:tcPr>
            <w:tcW w:w="706" w:type="dxa"/>
            <w:vAlign w:val="center"/>
            <w:hideMark/>
          </w:tcPr>
          <w:p w14:paraId="4473A69E"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шт.</w:t>
            </w:r>
          </w:p>
        </w:tc>
        <w:tc>
          <w:tcPr>
            <w:tcW w:w="5479" w:type="dxa"/>
            <w:gridSpan w:val="3"/>
            <w:noWrap/>
            <w:vAlign w:val="center"/>
          </w:tcPr>
          <w:p w14:paraId="23CBD697"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Пожарные водоемы и источники </w:t>
            </w:r>
            <w:r w:rsidRPr="00040062">
              <w:rPr>
                <w:rFonts w:ascii="Arial" w:hAnsi="Arial" w:cs="Arial"/>
                <w:lang w:val="ru-RU" w:eastAsia="ru-RU"/>
              </w:rPr>
              <w:lastRenderedPageBreak/>
              <w:t>водоснабжения планируются на прилегающей к лесам территории</w:t>
            </w:r>
          </w:p>
        </w:tc>
        <w:tc>
          <w:tcPr>
            <w:tcW w:w="1467" w:type="dxa"/>
            <w:vAlign w:val="center"/>
            <w:hideMark/>
          </w:tcPr>
          <w:p w14:paraId="5DF41481"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w:t>
            </w:r>
          </w:p>
        </w:tc>
        <w:tc>
          <w:tcPr>
            <w:tcW w:w="3828" w:type="dxa"/>
            <w:vAlign w:val="center"/>
          </w:tcPr>
          <w:p w14:paraId="77C374CC"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35559E89" w14:textId="77777777" w:rsidTr="00065786">
        <w:trPr>
          <w:trHeight w:val="77"/>
        </w:trPr>
        <w:tc>
          <w:tcPr>
            <w:tcW w:w="15163" w:type="dxa"/>
            <w:gridSpan w:val="8"/>
            <w:vAlign w:val="center"/>
            <w:hideMark/>
          </w:tcPr>
          <w:p w14:paraId="51F8154A" w14:textId="77777777" w:rsidR="004D04B3" w:rsidRPr="00040062" w:rsidRDefault="00E47E9B" w:rsidP="00040062">
            <w:pPr>
              <w:jc w:val="center"/>
              <w:rPr>
                <w:rFonts w:ascii="Arial" w:hAnsi="Arial" w:cs="Arial"/>
                <w:b/>
                <w:bCs/>
                <w:i/>
                <w:iCs/>
                <w:lang w:val="ru-RU" w:eastAsia="ru-RU"/>
              </w:rPr>
            </w:pPr>
            <w:r w:rsidRPr="00040062">
              <w:rPr>
                <w:rFonts w:ascii="Arial" w:hAnsi="Arial" w:cs="Arial"/>
                <w:b/>
                <w:bCs/>
                <w:i/>
                <w:iCs/>
                <w:lang w:val="ru-RU" w:eastAsia="ru-RU"/>
              </w:rPr>
              <w:t>Создание и содержание систем и средств предупреждения и тушения лесных пожаров</w:t>
            </w:r>
          </w:p>
        </w:tc>
      </w:tr>
      <w:tr w:rsidR="007929B9" w:rsidRPr="00040062" w14:paraId="2B83A366" w14:textId="77777777" w:rsidTr="00065786">
        <w:trPr>
          <w:trHeight w:val="77"/>
        </w:trPr>
        <w:tc>
          <w:tcPr>
            <w:tcW w:w="540" w:type="dxa"/>
            <w:vAlign w:val="center"/>
          </w:tcPr>
          <w:p w14:paraId="30AFC1C4" w14:textId="77777777" w:rsidR="004D04B3" w:rsidRPr="00040062" w:rsidRDefault="004D04B3" w:rsidP="00040062">
            <w:pPr>
              <w:numPr>
                <w:ilvl w:val="0"/>
                <w:numId w:val="28"/>
              </w:numPr>
              <w:contextualSpacing/>
              <w:jc w:val="center"/>
              <w:rPr>
                <w:rFonts w:ascii="Arial" w:hAnsi="Arial" w:cs="Arial"/>
                <w:lang w:val="ru-RU" w:eastAsia="ru-RU"/>
              </w:rPr>
            </w:pPr>
          </w:p>
        </w:tc>
        <w:tc>
          <w:tcPr>
            <w:tcW w:w="3143" w:type="dxa"/>
            <w:vAlign w:val="center"/>
            <w:hideMark/>
          </w:tcPr>
          <w:p w14:paraId="61A9476E" w14:textId="77777777" w:rsidR="004D04B3" w:rsidRPr="00040062" w:rsidRDefault="00E47E9B" w:rsidP="00040062">
            <w:pPr>
              <w:jc w:val="both"/>
              <w:rPr>
                <w:rFonts w:ascii="Arial" w:hAnsi="Arial" w:cs="Arial"/>
                <w:lang w:val="ru-RU" w:eastAsia="ru-RU"/>
              </w:rPr>
            </w:pPr>
            <w:r w:rsidRPr="00040062">
              <w:rPr>
                <w:rFonts w:ascii="Arial" w:hAnsi="Arial" w:cs="Arial"/>
                <w:lang w:val="ru-RU" w:eastAsia="ru-RU"/>
              </w:rPr>
              <w:t>Благоустройство зон отдыха граждан, пребывающих в лесах</w:t>
            </w:r>
          </w:p>
        </w:tc>
        <w:tc>
          <w:tcPr>
            <w:tcW w:w="706" w:type="dxa"/>
            <w:vAlign w:val="center"/>
            <w:hideMark/>
          </w:tcPr>
          <w:p w14:paraId="36262EE3"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vAlign w:val="center"/>
          </w:tcPr>
          <w:p w14:paraId="71E191D4"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916" w:type="dxa"/>
            <w:vAlign w:val="center"/>
          </w:tcPr>
          <w:p w14:paraId="75A46A46"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22</w:t>
            </w:r>
          </w:p>
        </w:tc>
        <w:tc>
          <w:tcPr>
            <w:tcW w:w="1235" w:type="dxa"/>
            <w:noWrap/>
            <w:vAlign w:val="bottom"/>
            <w:hideMark/>
          </w:tcPr>
          <w:p w14:paraId="3F8DEDC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0,003</w:t>
            </w:r>
          </w:p>
        </w:tc>
        <w:tc>
          <w:tcPr>
            <w:tcW w:w="1467" w:type="dxa"/>
            <w:noWrap/>
            <w:vAlign w:val="center"/>
            <w:hideMark/>
          </w:tcPr>
          <w:p w14:paraId="42E89A61"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Align w:val="center"/>
            <w:hideMark/>
          </w:tcPr>
          <w:p w14:paraId="70774AF6"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 место отдыха</w:t>
            </w:r>
          </w:p>
        </w:tc>
      </w:tr>
      <w:tr w:rsidR="007929B9" w:rsidRPr="00040062" w14:paraId="02EB510F" w14:textId="77777777" w:rsidTr="00065786">
        <w:trPr>
          <w:trHeight w:val="318"/>
        </w:trPr>
        <w:tc>
          <w:tcPr>
            <w:tcW w:w="540" w:type="dxa"/>
            <w:vMerge w:val="restart"/>
            <w:vAlign w:val="center"/>
          </w:tcPr>
          <w:p w14:paraId="74204669" w14:textId="77777777" w:rsidR="004D04B3" w:rsidRPr="00040062" w:rsidRDefault="004D04B3" w:rsidP="00040062">
            <w:pPr>
              <w:numPr>
                <w:ilvl w:val="0"/>
                <w:numId w:val="28"/>
              </w:numPr>
              <w:contextualSpacing/>
              <w:jc w:val="center"/>
              <w:rPr>
                <w:rFonts w:ascii="Arial" w:hAnsi="Arial" w:cs="Arial"/>
                <w:lang w:val="ru-RU" w:eastAsia="ru-RU"/>
              </w:rPr>
            </w:pPr>
          </w:p>
        </w:tc>
        <w:tc>
          <w:tcPr>
            <w:tcW w:w="3143" w:type="dxa"/>
            <w:vAlign w:val="center"/>
            <w:hideMark/>
          </w:tcPr>
          <w:p w14:paraId="153A197E" w14:textId="77777777" w:rsidR="004D04B3" w:rsidRPr="00040062" w:rsidRDefault="00E47E9B" w:rsidP="00040062">
            <w:pPr>
              <w:rPr>
                <w:rFonts w:ascii="Arial" w:hAnsi="Arial" w:cs="Arial"/>
                <w:lang w:val="ru-RU" w:eastAsia="ru-RU"/>
              </w:rPr>
            </w:pPr>
            <w:r w:rsidRPr="00040062">
              <w:rPr>
                <w:rFonts w:ascii="Arial" w:hAnsi="Arial" w:cs="Arial"/>
                <w:lang w:val="ru-RU" w:eastAsia="ru-RU"/>
              </w:rPr>
              <w:t>Установка и обновление аншлага и плаката противопожарного содержания</w:t>
            </w:r>
          </w:p>
        </w:tc>
        <w:tc>
          <w:tcPr>
            <w:tcW w:w="706" w:type="dxa"/>
            <w:vAlign w:val="center"/>
            <w:hideMark/>
          </w:tcPr>
          <w:p w14:paraId="70F0A740"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vAlign w:val="center"/>
          </w:tcPr>
          <w:p w14:paraId="5B4D3018"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916" w:type="dxa"/>
            <w:vAlign w:val="center"/>
          </w:tcPr>
          <w:p w14:paraId="3B3AEDA6" w14:textId="77777777" w:rsidR="004D04B3" w:rsidRPr="00040062" w:rsidRDefault="00E47E9B" w:rsidP="00040062">
            <w:pPr>
              <w:jc w:val="center"/>
              <w:rPr>
                <w:rFonts w:ascii="Arial" w:hAnsi="Arial" w:cs="Arial"/>
                <w:lang w:eastAsia="ru-RU"/>
              </w:rPr>
            </w:pPr>
            <w:r w:rsidRPr="00040062">
              <w:rPr>
                <w:rFonts w:ascii="Arial" w:hAnsi="Arial" w:cs="Arial"/>
                <w:lang w:val="ru-RU" w:eastAsia="ru-RU"/>
              </w:rPr>
              <w:t>2</w:t>
            </w:r>
            <w:r w:rsidRPr="00040062">
              <w:rPr>
                <w:rFonts w:ascii="Arial" w:hAnsi="Arial" w:cs="Arial"/>
                <w:lang w:eastAsia="ru-RU"/>
              </w:rPr>
              <w:t>1</w:t>
            </w:r>
          </w:p>
        </w:tc>
        <w:tc>
          <w:tcPr>
            <w:tcW w:w="1235" w:type="dxa"/>
            <w:noWrap/>
            <w:vAlign w:val="bottom"/>
            <w:hideMark/>
          </w:tcPr>
          <w:p w14:paraId="5EBBC67B"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hideMark/>
          </w:tcPr>
          <w:p w14:paraId="64BA39F8"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Merge w:val="restart"/>
            <w:vAlign w:val="center"/>
            <w:hideMark/>
          </w:tcPr>
          <w:p w14:paraId="574EBE67"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не менее 1 стенда, 1 плаката, 1 аншлага</w:t>
            </w:r>
          </w:p>
        </w:tc>
      </w:tr>
      <w:tr w:rsidR="007929B9" w:rsidRPr="00040062" w14:paraId="61288178" w14:textId="77777777" w:rsidTr="00065786">
        <w:trPr>
          <w:trHeight w:val="217"/>
        </w:trPr>
        <w:tc>
          <w:tcPr>
            <w:tcW w:w="540" w:type="dxa"/>
            <w:vMerge/>
            <w:vAlign w:val="center"/>
          </w:tcPr>
          <w:p w14:paraId="1891658C" w14:textId="77777777" w:rsidR="004D04B3" w:rsidRPr="00040062" w:rsidRDefault="004D04B3" w:rsidP="00040062">
            <w:pPr>
              <w:numPr>
                <w:ilvl w:val="0"/>
                <w:numId w:val="28"/>
              </w:numPr>
              <w:contextualSpacing/>
              <w:rPr>
                <w:rFonts w:ascii="Arial" w:hAnsi="Arial" w:cs="Arial"/>
                <w:lang w:val="ru-RU" w:eastAsia="ru-RU"/>
              </w:rPr>
            </w:pPr>
          </w:p>
        </w:tc>
        <w:tc>
          <w:tcPr>
            <w:tcW w:w="3143" w:type="dxa"/>
            <w:vMerge w:val="restart"/>
            <w:vAlign w:val="center"/>
            <w:hideMark/>
          </w:tcPr>
          <w:p w14:paraId="1CF16F13" w14:textId="77777777" w:rsidR="004D04B3" w:rsidRPr="00040062" w:rsidRDefault="00E47E9B" w:rsidP="00040062">
            <w:pPr>
              <w:rPr>
                <w:rFonts w:ascii="Arial" w:hAnsi="Arial" w:cs="Arial"/>
                <w:lang w:val="ru-RU" w:eastAsia="ru-RU"/>
              </w:rPr>
            </w:pPr>
            <w:r w:rsidRPr="00040062">
              <w:rPr>
                <w:rFonts w:ascii="Arial" w:hAnsi="Arial" w:cs="Arial"/>
                <w:lang w:val="ru-RU" w:eastAsia="ru-RU"/>
              </w:rPr>
              <w:t>Установка и обновление противопожарных стендов</w:t>
            </w:r>
          </w:p>
        </w:tc>
        <w:tc>
          <w:tcPr>
            <w:tcW w:w="706" w:type="dxa"/>
            <w:vAlign w:val="center"/>
            <w:hideMark/>
          </w:tcPr>
          <w:p w14:paraId="753EF3C1"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tcPr>
          <w:p w14:paraId="0B1A3AB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2916" w:type="dxa"/>
          </w:tcPr>
          <w:p w14:paraId="084C0F73"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17</w:t>
            </w:r>
          </w:p>
        </w:tc>
        <w:tc>
          <w:tcPr>
            <w:tcW w:w="1235" w:type="dxa"/>
            <w:noWrap/>
            <w:vAlign w:val="bottom"/>
            <w:hideMark/>
          </w:tcPr>
          <w:p w14:paraId="68F95763"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hideMark/>
          </w:tcPr>
          <w:p w14:paraId="409A5C0A"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Merge/>
            <w:vAlign w:val="center"/>
            <w:hideMark/>
          </w:tcPr>
          <w:p w14:paraId="7CC9B4C2" w14:textId="77777777" w:rsidR="004D04B3" w:rsidRPr="00040062" w:rsidRDefault="004D04B3" w:rsidP="00040062">
            <w:pPr>
              <w:rPr>
                <w:rFonts w:ascii="Arial" w:hAnsi="Arial" w:cs="Arial"/>
                <w:lang w:val="ru-RU" w:eastAsia="ru-RU"/>
              </w:rPr>
            </w:pPr>
          </w:p>
        </w:tc>
      </w:tr>
      <w:tr w:rsidR="007929B9" w:rsidRPr="00040062" w14:paraId="0BB7C4CE" w14:textId="77777777" w:rsidTr="00065786">
        <w:trPr>
          <w:trHeight w:val="217"/>
        </w:trPr>
        <w:tc>
          <w:tcPr>
            <w:tcW w:w="540" w:type="dxa"/>
            <w:vMerge/>
            <w:vAlign w:val="center"/>
          </w:tcPr>
          <w:p w14:paraId="69FBB055" w14:textId="77777777" w:rsidR="004D04B3" w:rsidRPr="00040062" w:rsidRDefault="004D04B3" w:rsidP="00040062">
            <w:pPr>
              <w:numPr>
                <w:ilvl w:val="0"/>
                <w:numId w:val="28"/>
              </w:numPr>
              <w:contextualSpacing/>
              <w:rPr>
                <w:rFonts w:ascii="Arial" w:hAnsi="Arial" w:cs="Arial"/>
                <w:lang w:val="ru-RU" w:eastAsia="ru-RU"/>
              </w:rPr>
            </w:pPr>
          </w:p>
        </w:tc>
        <w:tc>
          <w:tcPr>
            <w:tcW w:w="3143" w:type="dxa"/>
            <w:vMerge/>
            <w:vAlign w:val="center"/>
          </w:tcPr>
          <w:p w14:paraId="77A8A19D" w14:textId="77777777" w:rsidR="004D04B3" w:rsidRPr="00040062" w:rsidRDefault="004D04B3" w:rsidP="00040062">
            <w:pPr>
              <w:rPr>
                <w:rFonts w:ascii="Arial" w:hAnsi="Arial" w:cs="Arial"/>
                <w:lang w:val="ru-RU" w:eastAsia="ru-RU"/>
              </w:rPr>
            </w:pPr>
          </w:p>
        </w:tc>
        <w:tc>
          <w:tcPr>
            <w:tcW w:w="706" w:type="dxa"/>
            <w:vAlign w:val="center"/>
          </w:tcPr>
          <w:p w14:paraId="1B4D0417"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tcPr>
          <w:p w14:paraId="74A2AA2A"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2916" w:type="dxa"/>
          </w:tcPr>
          <w:p w14:paraId="1F66F5DC"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11</w:t>
            </w:r>
          </w:p>
        </w:tc>
        <w:tc>
          <w:tcPr>
            <w:tcW w:w="1235" w:type="dxa"/>
            <w:noWrap/>
          </w:tcPr>
          <w:p w14:paraId="4BF2C247"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tcPr>
          <w:p w14:paraId="3B13F0F7" w14:textId="77777777" w:rsidR="004D04B3" w:rsidRPr="00040062" w:rsidRDefault="004D04B3" w:rsidP="00040062">
            <w:pPr>
              <w:jc w:val="center"/>
              <w:rPr>
                <w:rFonts w:ascii="Arial" w:hAnsi="Arial" w:cs="Arial"/>
                <w:lang w:val="ru-RU" w:eastAsia="ru-RU"/>
              </w:rPr>
            </w:pPr>
          </w:p>
        </w:tc>
        <w:tc>
          <w:tcPr>
            <w:tcW w:w="3828" w:type="dxa"/>
            <w:vMerge/>
            <w:vAlign w:val="center"/>
          </w:tcPr>
          <w:p w14:paraId="070FFF0A" w14:textId="77777777" w:rsidR="004D04B3" w:rsidRPr="00040062" w:rsidRDefault="004D04B3" w:rsidP="00040062">
            <w:pPr>
              <w:rPr>
                <w:rFonts w:ascii="Arial" w:hAnsi="Arial" w:cs="Arial"/>
                <w:lang w:val="ru-RU" w:eastAsia="ru-RU"/>
              </w:rPr>
            </w:pPr>
          </w:p>
        </w:tc>
      </w:tr>
      <w:tr w:rsidR="007929B9" w:rsidRPr="00040062" w14:paraId="36E0FE87" w14:textId="77777777" w:rsidTr="00065786">
        <w:trPr>
          <w:trHeight w:val="217"/>
        </w:trPr>
        <w:tc>
          <w:tcPr>
            <w:tcW w:w="540" w:type="dxa"/>
            <w:vMerge/>
            <w:vAlign w:val="center"/>
          </w:tcPr>
          <w:p w14:paraId="2405BFB8" w14:textId="77777777" w:rsidR="004D04B3" w:rsidRPr="00040062" w:rsidRDefault="004D04B3" w:rsidP="00040062">
            <w:pPr>
              <w:numPr>
                <w:ilvl w:val="0"/>
                <w:numId w:val="28"/>
              </w:numPr>
              <w:contextualSpacing/>
              <w:rPr>
                <w:rFonts w:ascii="Arial" w:hAnsi="Arial" w:cs="Arial"/>
                <w:lang w:val="ru-RU" w:eastAsia="ru-RU"/>
              </w:rPr>
            </w:pPr>
          </w:p>
        </w:tc>
        <w:tc>
          <w:tcPr>
            <w:tcW w:w="3143" w:type="dxa"/>
            <w:vMerge/>
            <w:vAlign w:val="center"/>
          </w:tcPr>
          <w:p w14:paraId="0B98C81E" w14:textId="77777777" w:rsidR="004D04B3" w:rsidRPr="00040062" w:rsidRDefault="004D04B3" w:rsidP="00040062">
            <w:pPr>
              <w:rPr>
                <w:rFonts w:ascii="Arial" w:hAnsi="Arial" w:cs="Arial"/>
                <w:lang w:val="ru-RU" w:eastAsia="ru-RU"/>
              </w:rPr>
            </w:pPr>
          </w:p>
        </w:tc>
        <w:tc>
          <w:tcPr>
            <w:tcW w:w="706" w:type="dxa"/>
            <w:vAlign w:val="center"/>
          </w:tcPr>
          <w:p w14:paraId="7F41EB4E"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tcPr>
          <w:p w14:paraId="1EED0952"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20</w:t>
            </w:r>
          </w:p>
        </w:tc>
        <w:tc>
          <w:tcPr>
            <w:tcW w:w="2916" w:type="dxa"/>
          </w:tcPr>
          <w:p w14:paraId="068B5D8B"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235" w:type="dxa"/>
            <w:noWrap/>
          </w:tcPr>
          <w:p w14:paraId="2B904D4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tcPr>
          <w:p w14:paraId="59F25877" w14:textId="77777777" w:rsidR="004D04B3" w:rsidRPr="00040062" w:rsidRDefault="004D04B3" w:rsidP="00040062">
            <w:pPr>
              <w:jc w:val="center"/>
              <w:rPr>
                <w:rFonts w:ascii="Arial" w:hAnsi="Arial" w:cs="Arial"/>
                <w:lang w:val="ru-RU" w:eastAsia="ru-RU"/>
              </w:rPr>
            </w:pPr>
          </w:p>
        </w:tc>
        <w:tc>
          <w:tcPr>
            <w:tcW w:w="3828" w:type="dxa"/>
            <w:vMerge/>
            <w:vAlign w:val="center"/>
          </w:tcPr>
          <w:p w14:paraId="4138B0BC" w14:textId="77777777" w:rsidR="004D04B3" w:rsidRPr="00040062" w:rsidRDefault="004D04B3" w:rsidP="00040062">
            <w:pPr>
              <w:rPr>
                <w:rFonts w:ascii="Arial" w:hAnsi="Arial" w:cs="Arial"/>
                <w:lang w:val="ru-RU" w:eastAsia="ru-RU"/>
              </w:rPr>
            </w:pPr>
          </w:p>
        </w:tc>
      </w:tr>
      <w:tr w:rsidR="007929B9" w:rsidRPr="00040062" w14:paraId="336C911C" w14:textId="77777777" w:rsidTr="00065786">
        <w:trPr>
          <w:trHeight w:val="217"/>
        </w:trPr>
        <w:tc>
          <w:tcPr>
            <w:tcW w:w="540" w:type="dxa"/>
            <w:vMerge/>
            <w:vAlign w:val="center"/>
          </w:tcPr>
          <w:p w14:paraId="70915FE6" w14:textId="77777777" w:rsidR="004D04B3" w:rsidRPr="00040062" w:rsidRDefault="004D04B3" w:rsidP="00040062">
            <w:pPr>
              <w:numPr>
                <w:ilvl w:val="0"/>
                <w:numId w:val="28"/>
              </w:numPr>
              <w:contextualSpacing/>
              <w:rPr>
                <w:rFonts w:ascii="Arial" w:hAnsi="Arial" w:cs="Arial"/>
                <w:lang w:val="ru-RU" w:eastAsia="ru-RU"/>
              </w:rPr>
            </w:pPr>
          </w:p>
        </w:tc>
        <w:tc>
          <w:tcPr>
            <w:tcW w:w="3143" w:type="dxa"/>
            <w:vMerge/>
            <w:vAlign w:val="center"/>
          </w:tcPr>
          <w:p w14:paraId="1418F91D" w14:textId="77777777" w:rsidR="004D04B3" w:rsidRPr="00040062" w:rsidRDefault="004D04B3" w:rsidP="00040062">
            <w:pPr>
              <w:rPr>
                <w:rFonts w:ascii="Arial" w:hAnsi="Arial" w:cs="Arial"/>
                <w:lang w:val="ru-RU" w:eastAsia="ru-RU"/>
              </w:rPr>
            </w:pPr>
          </w:p>
        </w:tc>
        <w:tc>
          <w:tcPr>
            <w:tcW w:w="706" w:type="dxa"/>
            <w:vAlign w:val="center"/>
          </w:tcPr>
          <w:p w14:paraId="1D197912"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шт. </w:t>
            </w:r>
          </w:p>
        </w:tc>
        <w:tc>
          <w:tcPr>
            <w:tcW w:w="1328" w:type="dxa"/>
          </w:tcPr>
          <w:p w14:paraId="75466F78"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17</w:t>
            </w:r>
          </w:p>
        </w:tc>
        <w:tc>
          <w:tcPr>
            <w:tcW w:w="2916" w:type="dxa"/>
          </w:tcPr>
          <w:p w14:paraId="2A2F36D2"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1235" w:type="dxa"/>
            <w:noWrap/>
          </w:tcPr>
          <w:p w14:paraId="7056E33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tcPr>
          <w:p w14:paraId="505889E7" w14:textId="77777777" w:rsidR="004D04B3" w:rsidRPr="00040062" w:rsidRDefault="004D04B3" w:rsidP="00040062">
            <w:pPr>
              <w:jc w:val="center"/>
              <w:rPr>
                <w:rFonts w:ascii="Arial" w:hAnsi="Arial" w:cs="Arial"/>
                <w:lang w:val="ru-RU" w:eastAsia="ru-RU"/>
              </w:rPr>
            </w:pPr>
          </w:p>
        </w:tc>
        <w:tc>
          <w:tcPr>
            <w:tcW w:w="3828" w:type="dxa"/>
            <w:vMerge/>
            <w:vAlign w:val="center"/>
          </w:tcPr>
          <w:p w14:paraId="6FAF4EBD" w14:textId="77777777" w:rsidR="004D04B3" w:rsidRPr="00040062" w:rsidRDefault="004D04B3" w:rsidP="00040062">
            <w:pPr>
              <w:rPr>
                <w:rFonts w:ascii="Arial" w:hAnsi="Arial" w:cs="Arial"/>
                <w:lang w:val="ru-RU" w:eastAsia="ru-RU"/>
              </w:rPr>
            </w:pPr>
          </w:p>
        </w:tc>
      </w:tr>
      <w:tr w:rsidR="007929B9" w:rsidRPr="00040062" w14:paraId="343F796C" w14:textId="77777777" w:rsidTr="00065786">
        <w:trPr>
          <w:trHeight w:val="703"/>
        </w:trPr>
        <w:tc>
          <w:tcPr>
            <w:tcW w:w="540" w:type="dxa"/>
            <w:vAlign w:val="center"/>
          </w:tcPr>
          <w:p w14:paraId="6707C11A" w14:textId="77777777" w:rsidR="004D04B3" w:rsidRPr="00040062" w:rsidRDefault="004D04B3" w:rsidP="00040062">
            <w:pPr>
              <w:numPr>
                <w:ilvl w:val="0"/>
                <w:numId w:val="28"/>
              </w:numPr>
              <w:contextualSpacing/>
              <w:jc w:val="center"/>
              <w:rPr>
                <w:rFonts w:ascii="Arial" w:hAnsi="Arial" w:cs="Arial"/>
                <w:lang w:val="ru-RU" w:eastAsia="ru-RU"/>
              </w:rPr>
            </w:pPr>
          </w:p>
        </w:tc>
        <w:tc>
          <w:tcPr>
            <w:tcW w:w="3143" w:type="dxa"/>
          </w:tcPr>
          <w:p w14:paraId="2F87EBCC" w14:textId="77777777" w:rsidR="004D04B3"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706" w:type="dxa"/>
            <w:vAlign w:val="center"/>
          </w:tcPr>
          <w:p w14:paraId="0C6DB36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vAlign w:val="center"/>
          </w:tcPr>
          <w:p w14:paraId="6789068E"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916" w:type="dxa"/>
            <w:noWrap/>
            <w:vAlign w:val="center"/>
          </w:tcPr>
          <w:p w14:paraId="0ECD6B00"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22</w:t>
            </w:r>
          </w:p>
        </w:tc>
        <w:tc>
          <w:tcPr>
            <w:tcW w:w="1235" w:type="dxa"/>
            <w:vAlign w:val="center"/>
          </w:tcPr>
          <w:p w14:paraId="798EAAAD"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0,0004</w:t>
            </w:r>
          </w:p>
        </w:tc>
        <w:tc>
          <w:tcPr>
            <w:tcW w:w="1467" w:type="dxa"/>
            <w:noWrap/>
            <w:vAlign w:val="center"/>
          </w:tcPr>
          <w:p w14:paraId="71369A38"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noWrap/>
            <w:vAlign w:val="center"/>
          </w:tcPr>
          <w:p w14:paraId="56C73B6C" w14:textId="77777777" w:rsidR="004D04B3" w:rsidRPr="00040062" w:rsidRDefault="00E47E9B" w:rsidP="00040062">
            <w:pPr>
              <w:jc w:val="center"/>
              <w:rPr>
                <w:rFonts w:ascii="Arial" w:hAnsi="Arial" w:cs="Arial"/>
                <w:lang w:val="ru-RU" w:eastAsia="ru-RU"/>
              </w:rPr>
            </w:pPr>
            <w:r w:rsidRPr="00040062">
              <w:rPr>
                <w:rFonts w:ascii="Arial" w:hAnsi="Arial" w:cs="Arial"/>
                <w:lang w:val="ru-RU" w:eastAsia="ru-RU"/>
              </w:rPr>
              <w:t>ограничение пребывания граждан в лесах осуществляется в случае опасности возникновения лесных пожаров</w:t>
            </w:r>
          </w:p>
        </w:tc>
      </w:tr>
    </w:tbl>
    <w:p w14:paraId="02220040" w14:textId="77777777" w:rsidR="004D04B3" w:rsidRPr="00040062" w:rsidRDefault="00E47E9B" w:rsidP="00040062">
      <w:pPr>
        <w:jc w:val="both"/>
        <w:rPr>
          <w:rFonts w:ascii="Arial" w:hAnsi="Arial" w:cs="Arial"/>
          <w:i/>
          <w:spacing w:val="4"/>
          <w:lang w:val="ru-RU" w:eastAsia="ru-RU"/>
        </w:rPr>
      </w:pPr>
      <w:r w:rsidRPr="00040062">
        <w:rPr>
          <w:rFonts w:ascii="Arial" w:hAnsi="Arial" w:cs="Arial"/>
          <w:i/>
          <w:spacing w:val="4"/>
          <w:lang w:val="ru-RU" w:eastAsia="ru-RU"/>
        </w:rPr>
        <w:t>*Пункт сосредоточения противопожарного инвентаря.</w:t>
      </w:r>
    </w:p>
    <w:p w14:paraId="6D704CD2" w14:textId="77777777" w:rsidR="004D04B3" w:rsidRPr="00040062" w:rsidRDefault="00E47E9B" w:rsidP="00040062">
      <w:pPr>
        <w:jc w:val="both"/>
        <w:rPr>
          <w:rFonts w:ascii="Arial" w:hAnsi="Arial" w:cs="Arial"/>
          <w:i/>
          <w:spacing w:val="4"/>
          <w:lang w:val="ru-RU" w:eastAsia="ru-RU"/>
        </w:rPr>
      </w:pPr>
      <w:r w:rsidRPr="00040062">
        <w:rPr>
          <w:rFonts w:ascii="Arial" w:hAnsi="Arial" w:cs="Arial"/>
          <w:i/>
          <w:spacing w:val="4"/>
          <w:lang w:val="ru-RU" w:eastAsia="ru-RU"/>
        </w:rPr>
        <w:t xml:space="preserve">** В качестве источников водоснабжения на противопожарные нужды предлагается использовать водные объекты Татарский залив, река Чеховка (с.Чехов), река Кросноярка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w:t>
      </w:r>
      <w:r w:rsidRPr="00040062">
        <w:rPr>
          <w:rFonts w:ascii="Arial" w:hAnsi="Arial" w:cs="Arial"/>
          <w:i/>
          <w:spacing w:val="4"/>
          <w:lang w:val="ru-RU" w:eastAsia="ru-RU"/>
        </w:rPr>
        <w:lastRenderedPageBreak/>
        <w:t>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p>
    <w:p w14:paraId="08400FA1" w14:textId="77777777" w:rsidR="006A11AA" w:rsidRPr="00040062" w:rsidRDefault="006A11AA" w:rsidP="00040062">
      <w:pPr>
        <w:jc w:val="both"/>
        <w:rPr>
          <w:rFonts w:ascii="Arial" w:hAnsi="Arial" w:cs="Arial"/>
          <w:i/>
          <w:spacing w:val="4"/>
          <w:lang w:val="ru-RU" w:eastAsia="ru-RU"/>
        </w:rPr>
        <w:sectPr w:rsidR="006A11AA" w:rsidRPr="00040062" w:rsidSect="004D04B3">
          <w:pgSz w:w="16838" w:h="11906" w:orient="landscape" w:code="9"/>
          <w:pgMar w:top="1134" w:right="1134" w:bottom="567" w:left="1134" w:header="0" w:footer="720" w:gutter="0"/>
          <w:cols w:space="708"/>
          <w:titlePg/>
          <w:docGrid w:linePitch="360"/>
        </w:sectPr>
      </w:pPr>
    </w:p>
    <w:p w14:paraId="1CA436EF" w14:textId="77777777" w:rsidR="002929B7"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lastRenderedPageBreak/>
        <w:t>Общие требования пожарной безопасности в лесах и требования пожарной безопасности в лесах при проведении рубок лесных насаждений установлены Правилами пожарной безопасности в лесах, утвержденными постановлением Правительства РФ от 30.06.2007 № 417.</w:t>
      </w:r>
    </w:p>
    <w:p w14:paraId="62DC1F14" w14:textId="77777777" w:rsidR="002929B7"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Ниже приведена выписка из Правил применительно к лесам Лесничества, распределению их по целевому назначению лесов и категориям защитных лесов.</w:t>
      </w:r>
    </w:p>
    <w:p w14:paraId="31A11B35" w14:textId="77777777" w:rsidR="002929B7" w:rsidRPr="00040062" w:rsidRDefault="00E47E9B" w:rsidP="00040062">
      <w:pPr>
        <w:ind w:firstLine="709"/>
        <w:jc w:val="both"/>
        <w:outlineLvl w:val="8"/>
        <w:rPr>
          <w:rFonts w:ascii="Arial" w:hAnsi="Arial" w:cs="Arial"/>
          <w:b/>
          <w:lang w:val="ru-RU" w:eastAsia="ru-RU"/>
        </w:rPr>
      </w:pPr>
      <w:r w:rsidRPr="00040062">
        <w:rPr>
          <w:rFonts w:ascii="Arial" w:hAnsi="Arial" w:cs="Arial"/>
          <w:b/>
          <w:lang w:val="ru-RU" w:eastAsia="ru-RU"/>
        </w:rPr>
        <w:t>Общие требования пожарной безопасности в лесах</w:t>
      </w:r>
    </w:p>
    <w:p w14:paraId="0C9D8B09"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В период со дня схода снежного покрова до установления устойчивой дождливой осенней погоды или образования снежного покрова в лесах запрещается:</w:t>
      </w:r>
    </w:p>
    <w:p w14:paraId="12EB9663"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а) разводить костры в хвойных молодняках, на гарях, на участках поврежденного леса, торфяниках, в местах рубок (на лесосеках), не очищенных от порубочных остатков и заготовленной древесины, в местах с подсохшей травой, а также под кронами деревьев. В других местах разведение костров допускается на площадках, отделенных противопожарной минерализованной (то есть очищенной до минерального слоя почвы) полосой шириной не менее 0,5 метра.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w:t>
      </w:r>
    </w:p>
    <w:p w14:paraId="72F51DB1"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б) бросать горящие спички, окурки и горячую золу из курительных трубок, стекло (стеклянные бутылки, банки и др.);</w:t>
      </w:r>
    </w:p>
    <w:p w14:paraId="40810550"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в) употреблять при охоте пыжи из горючих или тлеющих материалов;</w:t>
      </w:r>
    </w:p>
    <w:p w14:paraId="30B5AB33"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г) оставлять промасленные или </w:t>
      </w:r>
      <w:r w:rsidR="00473576" w:rsidRPr="00040062">
        <w:rPr>
          <w:rFonts w:ascii="Arial" w:hAnsi="Arial" w:cs="Arial"/>
          <w:lang w:val="ru-RU" w:eastAsia="ru-RU"/>
        </w:rPr>
        <w:t>пропитанные бензином, керосином</w:t>
      </w:r>
      <w:r w:rsidRPr="00040062">
        <w:rPr>
          <w:rFonts w:ascii="Arial" w:hAnsi="Arial" w:cs="Arial"/>
          <w:lang w:val="ru-RU" w:eastAsia="ru-RU"/>
        </w:rPr>
        <w:t xml:space="preserve"> или иными горючими веществами материалы (бумагу, ткань, паклю, вату и др.) в не предусмотренных специально для этого местах;</w:t>
      </w:r>
    </w:p>
    <w:p w14:paraId="447594E6"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д) заправлять горючим топливные баки двигателей внутреннего сгорания при работе двигателя, использовать машины с неисправной системой питания двигателя, а также курить или пользоваться открытым огнем вблизи машин, заправляемых горючим;</w:t>
      </w:r>
    </w:p>
    <w:p w14:paraId="6DDE1F6E"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е) выполнять работы с открытым огнем на торфяниках.</w:t>
      </w:r>
    </w:p>
    <w:p w14:paraId="7D68C408"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Запрещается засорение леса бытовыми, строительными, промышленными и иными отходами и мусором.</w:t>
      </w:r>
    </w:p>
    <w:p w14:paraId="37355786"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Сжигание мусора, вывозимого из населенных пунктов, может производиться вблизи леса только на специально отведенных местах при условии, что:</w:t>
      </w:r>
    </w:p>
    <w:p w14:paraId="146B89D2"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а) места для сжигания мусора (котлованы или площадки) располагаются на расстоянии не менее: </w:t>
      </w:r>
    </w:p>
    <w:p w14:paraId="7C930478"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- 100 метров от хвойного леса или отдельно растущих хвойных деревьев и молодняка;</w:t>
      </w:r>
    </w:p>
    <w:p w14:paraId="2F1F5EDD"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- 50 метров от лиственного леса или отдельно растущих лиственных деревьев;</w:t>
      </w:r>
    </w:p>
    <w:p w14:paraId="61871415"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б) территория вокруг мест для сжигания мусора (котлованов или площадок) должна быть очищена в радиусе 25-30 метров от сухостойных деревьев, валежника, порубочных остатков, других горючих материалов и отделена двумя противопожарными минерализованными полосами, шириной не менее 1,4 метра каждая, а вблизи хвойного леса на сухих почвах - двумя противопожарными минерализованными полосами, шириной не менее 2,6 метра каждая, с расстоянием между ними 5 метров.</w:t>
      </w:r>
    </w:p>
    <w:p w14:paraId="161A54A1"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14:paraId="0B2D66A7"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Юридические лица и граждане, осуществляющие использование лесов, обязаны:</w:t>
      </w:r>
    </w:p>
    <w:p w14:paraId="67C7D70D"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а) хранить горюче-смазочные материалы в закрытой таре, производить в период пожароопасного сезона очистку мест их хранения от растительного покрова, древесного мусора, других горючих материалов и отделение противопожарной минерализованной полосой шириной не менее 1,4 метра;</w:t>
      </w:r>
    </w:p>
    <w:p w14:paraId="78920B60"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lastRenderedPageBreak/>
        <w:t>б) при корчевке пней с помощью взрывчатых веществ уведомлять о месте и времени проведения этих работ органы государственной власти или органы местного самоуправления, указанные в пункте 4 Правил, не менее чем за 10 дней до их начала; прекращать корчевку пней с помощью этих веществ при высокой пожарной опасности в лесу;</w:t>
      </w:r>
    </w:p>
    <w:p w14:paraId="15CB532B"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в) соблюдать нормы наличия средств предупреждения и тушения лесных по</w:t>
      </w:r>
      <w:r w:rsidR="00BD5D61" w:rsidRPr="00040062">
        <w:rPr>
          <w:rFonts w:ascii="Arial" w:hAnsi="Arial" w:cs="Arial"/>
          <w:lang w:val="ru-RU" w:eastAsia="ru-RU"/>
        </w:rPr>
        <w:t xml:space="preserve">жаров при </w:t>
      </w:r>
      <w:r w:rsidRPr="00040062">
        <w:rPr>
          <w:rFonts w:ascii="Arial" w:hAnsi="Arial" w:cs="Arial"/>
          <w:lang w:val="ru-RU" w:eastAsia="ru-RU"/>
        </w:rPr>
        <w:t>использовании лесов, утверждаемые Федеральным агентством лесного хозяйства, а также содержать средства предупреждения и тушения лесных пожаров в период пожароопасного сезона в готовности, обеспечивающей возможность их немедленного использования;</w:t>
      </w:r>
    </w:p>
    <w:p w14:paraId="344264AD"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г) в случае обнаружения лесного пожара на соответствующем лесном участке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14:paraId="721D0255"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Перед началом пожароопасного сезона юридические лица, осуществляющие использование лесов, обязаны провести инструктаж своих работников, а также участников массовых мероприятий, проводимых ими в лесах, о соблюдении требований Правил, а также о способах тушения лесных пожаров.</w:t>
      </w:r>
    </w:p>
    <w:p w14:paraId="5DEF6DA4" w14:textId="77777777" w:rsidR="00C2490A" w:rsidRPr="00040062" w:rsidRDefault="00E47E9B" w:rsidP="00040062">
      <w:pPr>
        <w:shd w:val="clear" w:color="auto" w:fill="FFFFFF"/>
        <w:autoSpaceDE w:val="0"/>
        <w:autoSpaceDN w:val="0"/>
        <w:adjustRightInd w:val="0"/>
        <w:ind w:firstLine="709"/>
        <w:jc w:val="both"/>
        <w:rPr>
          <w:rFonts w:ascii="Arial" w:hAnsi="Arial" w:cs="Arial"/>
          <w:b/>
          <w:lang w:val="ru-RU" w:eastAsia="ru-RU"/>
        </w:rPr>
      </w:pPr>
      <w:r w:rsidRPr="00040062">
        <w:rPr>
          <w:rFonts w:ascii="Arial" w:hAnsi="Arial" w:cs="Arial"/>
          <w:b/>
          <w:lang w:val="ru-RU" w:eastAsia="ru-RU"/>
        </w:rPr>
        <w:t>Нормативы обеспеченности средствами предупреждения и тушения лесных пожаров лиц, использующих леса</w:t>
      </w:r>
    </w:p>
    <w:p w14:paraId="454E02AC" w14:textId="77777777" w:rsidR="00C2490A" w:rsidRPr="00040062" w:rsidRDefault="00E47E9B" w:rsidP="00040062">
      <w:pPr>
        <w:shd w:val="clear" w:color="auto" w:fill="FFFFFF"/>
        <w:autoSpaceDE w:val="0"/>
        <w:autoSpaceDN w:val="0"/>
        <w:adjustRightInd w:val="0"/>
        <w:ind w:firstLine="709"/>
        <w:jc w:val="both"/>
        <w:rPr>
          <w:rFonts w:ascii="Arial" w:hAnsi="Arial" w:cs="Arial"/>
          <w:b/>
          <w:lang w:val="ru-RU" w:eastAsia="ru-RU"/>
        </w:rPr>
      </w:pPr>
      <w:r w:rsidRPr="00040062">
        <w:rPr>
          <w:rFonts w:ascii="Arial" w:hAnsi="Arial" w:cs="Arial"/>
          <w:b/>
          <w:lang w:val="ru-RU" w:eastAsia="ru-RU"/>
        </w:rPr>
        <w:t>Нормы в местах использования лесов для заготовки древесины</w:t>
      </w:r>
    </w:p>
    <w:p w14:paraId="5CC94F02" w14:textId="77777777" w:rsidR="00C2490A"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Нормы наличия средств предупреждения и тушения лесных пожаров при использовании лесов (далее - Нормы) устанавливаются в соответствии с нормативами обеспеченности данными средствами лиц, использующих леса, и Правилами пожарной безопасности в лесах, утвержденными постановлением Правительства Российской Федерации от 30 июня 2007 г. N 417 </w:t>
      </w:r>
      <w:r w:rsidR="00620A1A" w:rsidRPr="00040062">
        <w:rPr>
          <w:rFonts w:ascii="Arial" w:hAnsi="Arial" w:cs="Arial"/>
          <w:lang w:val="ru-RU" w:eastAsia="ru-RU"/>
        </w:rPr>
        <w:t>«</w:t>
      </w:r>
      <w:r w:rsidRPr="00040062">
        <w:rPr>
          <w:rFonts w:ascii="Arial" w:hAnsi="Arial" w:cs="Arial"/>
          <w:lang w:val="ru-RU" w:eastAsia="ru-RU"/>
        </w:rPr>
        <w:t>Об утверждении Правил пожарной безопасности в лесах</w:t>
      </w:r>
      <w:r w:rsidR="00620A1A" w:rsidRPr="00040062">
        <w:rPr>
          <w:rFonts w:ascii="Arial" w:hAnsi="Arial" w:cs="Arial"/>
          <w:lang w:val="ru-RU" w:eastAsia="ru-RU"/>
        </w:rPr>
        <w:t>»</w:t>
      </w:r>
      <w:r w:rsidRPr="00040062">
        <w:rPr>
          <w:rFonts w:ascii="Arial" w:hAnsi="Arial" w:cs="Arial"/>
          <w:lang w:val="ru-RU" w:eastAsia="ru-RU"/>
        </w:rPr>
        <w:t>, в зависимости от площади используемых лесных участков, количества объектов, объемов работ и численности работающих.</w:t>
      </w:r>
    </w:p>
    <w:p w14:paraId="31E8E75B" w14:textId="77777777" w:rsidR="002929B7" w:rsidRPr="00040062" w:rsidRDefault="00E47E9B" w:rsidP="00040062">
      <w:pPr>
        <w:shd w:val="clear" w:color="auto" w:fill="FFFFFF"/>
        <w:autoSpaceDE w:val="0"/>
        <w:autoSpaceDN w:val="0"/>
        <w:adjustRightInd w:val="0"/>
        <w:ind w:firstLine="709"/>
        <w:jc w:val="both"/>
        <w:rPr>
          <w:rFonts w:ascii="Arial" w:hAnsi="Arial" w:cs="Arial"/>
          <w:b/>
          <w:lang w:val="ru-RU" w:eastAsia="ru-RU"/>
        </w:rPr>
      </w:pPr>
      <w:r w:rsidRPr="00040062">
        <w:rPr>
          <w:rFonts w:ascii="Arial" w:hAnsi="Arial" w:cs="Arial"/>
          <w:b/>
          <w:lang w:val="ru-RU" w:eastAsia="ru-RU"/>
        </w:rPr>
        <w:t>Требования пожарной безопасности в лесах при проведении рубок лесных насаждений</w:t>
      </w:r>
    </w:p>
    <w:p w14:paraId="4F00498D"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При проведении рубок лесных насаждений одновременно с заготовкой древесины следует производить очистку мест рубок (лесосек) от порубочных остатков.</w:t>
      </w:r>
    </w:p>
    <w:p w14:paraId="5912889A"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В случаях, когда граждане и юридические лица, осуществляющие использование лесов, обязаны сохранить подрост и молодняк, применяются преимущественно безогневые способы очистки мест рубок (лесосек) от порубочных остатков.</w:t>
      </w:r>
    </w:p>
    <w:p w14:paraId="370F68BE"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При проведении очистки мест рубок (лесосек) осуществляются:</w:t>
      </w:r>
    </w:p>
    <w:p w14:paraId="653210F8"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а) весенняя доочистка в случае рубки в зимнее время;</w:t>
      </w:r>
    </w:p>
    <w:p w14:paraId="4CC1F307"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б) укладка порубочных остатков в кучи или валы шириной не более 3 метров для перегнивания, сжигания или разбрасывание их в измельченном виде по площади места рубки (лесосеки) на расстоянии не менее 10 метров от прилегающих лесных насаждений. Расстояние между валами должно быть не менее 20 метров, если оно не обусловлено технологией лесосечных работ;</w:t>
      </w:r>
    </w:p>
    <w:p w14:paraId="479533D3"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в) завершение сжигания порубочных остатков при огневом способе очистки мест рубок (лесосек) до начала пожароопасного сезона. Сжигание порубочных остатков от летней заготовки древесины и порубочных остатков, собранных при весенней доочистке мест рубок (лесосек), производится осенью, после окончания пожароопасного сезона.</w:t>
      </w:r>
    </w:p>
    <w:p w14:paraId="41F20F27" w14:textId="77777777" w:rsidR="002929B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отдельных районах, в виде исключения, сжигание порубочных остатков допускается в период пожароопасного сезона по решению органов государственной власти или органов местного самоуправления.</w:t>
      </w:r>
    </w:p>
    <w:p w14:paraId="7E3C1B6A"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При сжигании порубочных остатков должны обеспечиваться сохранность имеющихся на местах рубок (лесосеках) подроста, деревьев-семенников и других </w:t>
      </w:r>
      <w:r w:rsidR="00BD5D61" w:rsidRPr="00040062">
        <w:rPr>
          <w:rFonts w:ascii="Arial" w:hAnsi="Arial" w:cs="Arial"/>
          <w:lang w:val="ru-RU" w:eastAsia="ru-RU"/>
        </w:rPr>
        <w:t>не срубленных</w:t>
      </w:r>
      <w:r w:rsidRPr="00040062">
        <w:rPr>
          <w:rFonts w:ascii="Arial" w:hAnsi="Arial" w:cs="Arial"/>
          <w:lang w:val="ru-RU" w:eastAsia="ru-RU"/>
        </w:rPr>
        <w:t xml:space="preserve"> деревьев, а также полное сгорание порубочных остатков.</w:t>
      </w:r>
    </w:p>
    <w:p w14:paraId="62F49FF3"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Сжигание порубочных остатков сплошным палом запрещается.</w:t>
      </w:r>
    </w:p>
    <w:p w14:paraId="5DA92396"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lastRenderedPageBreak/>
        <w:t>При трелевке деревьев с необрубленными кронами сжигание порубочных остатков на верхних складах (пунктах погрузки) производится в течение всего периода заготовки, трелевки и вывозки древесины в порядке, предусмотренном пунктом 10 Правил.</w:t>
      </w:r>
    </w:p>
    <w:p w14:paraId="3CC72A6D"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Срубленные деревья в случае оставления их на местах рубок (лесосеках) на период пожароопасного сезона должны быть очищены от сучьев и плотно уложены на землю.</w:t>
      </w:r>
    </w:p>
    <w:p w14:paraId="3FB377E1"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Заготовленная древесина, оставляемая на местах рубок (лесосеках) на период пожароопасного сезона, должна быть собрана в штабеля или поленницы и отделена противопожарной минерализованной полосой шириной не менее 1,4 метра.</w:t>
      </w:r>
    </w:p>
    <w:p w14:paraId="630ADC3C"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Места рубки (лесосеки) в хвойных равнинных лесах на сухих почвах с оставленной на период пожароопасного сезона заготовленной древесиной, а также с оставленными на перегнивание порубочными остатками отделяются противопожарной минерализованной полосой шириной не менее 1,4 метра. Места рубок (лесосеки) площадью свыше 25 гектаров должны быть, кроме того, разделены противопожарными минерализованными полосами указанной ширины на участки, не превышающие 25 гектаров.</w:t>
      </w:r>
    </w:p>
    <w:p w14:paraId="32AFE069"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Складирование заготовленной древесины должно производиться только на открытых местах на расстоянии:</w:t>
      </w:r>
    </w:p>
    <w:p w14:paraId="2040E43A"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от прилегающего лиственного леса при площади места складирования до 8 гектаров - 20 метров, а при площади места складирования 8 гектаров и более - 30 метров,</w:t>
      </w:r>
    </w:p>
    <w:p w14:paraId="748054DE"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от прилегающих хвойного и смешанного лесов при площади места складирования до 8 гектаров -40 метров, а при площади места складирования 8 гектаров и более - 60 метров.</w:t>
      </w:r>
    </w:p>
    <w:p w14:paraId="7A44B3A5" w14:textId="77777777" w:rsidR="002929B7"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Места складирования и противопожарные разрывы вокруг них очищаются от горючих материалов и окаймляются противопожарной минерализованной полосой шириной не менее 1,4 метра, а в хвойных лесных насаждениях на сухих почвах - двумя такими полосами на расстоянии 5-10 метров одна от другой.</w:t>
      </w:r>
    </w:p>
    <w:p w14:paraId="38ACA978" w14:textId="77777777" w:rsidR="00F12F0D"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b/>
          <w:lang w:val="ru-RU" w:eastAsia="ru-RU"/>
        </w:rPr>
        <w:t>Требования пожарной безопасности в лесах при осуществлении рекреационной деятельности</w:t>
      </w:r>
      <w:r w:rsidRPr="00040062">
        <w:rPr>
          <w:rFonts w:ascii="Arial" w:hAnsi="Arial" w:cs="Arial"/>
          <w:lang w:val="ru-RU" w:eastAsia="ru-RU"/>
        </w:rPr>
        <w:t xml:space="preserve"> (устанавливаются в соответствии с Правилами пожарной безопасности лесах и Правила использования лесов для осуществления рекреационной деятельности). </w:t>
      </w:r>
    </w:p>
    <w:p w14:paraId="52EE230E" w14:textId="77777777" w:rsidR="00F12F0D"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При осуществлении рекреационной деятельности в лесах в период пожароопасного сезона устройство мест отдыха, туристских стоянок и проведение других массовых мероприятий разрешается только по согласованию с органами государственной власти или органами местного самоуправления, при условии оборудования на используемых лесных участках мест для разведения костров и сбора мусора.</w:t>
      </w:r>
    </w:p>
    <w:p w14:paraId="14C3AE59" w14:textId="77777777" w:rsidR="002929B7"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Кроме выше приведенных требований пожарной безопасности в лесах Правилами пожарной безопасности в лесах установлены Требования пожарной безопасности в лесах при проведении переработки лесных ресурсов, заготовке живицы, при размещении и эксплуатации железных и автомобильных дорог, при добыче торфа, при выполнении работ по геологическому изучению недр и разработке месторождений полезных ископаемых, при строительстве, реконструкции и эксплуатации линий электропередачи, связи, трубопров</w:t>
      </w:r>
      <w:r w:rsidR="00F12F0D" w:rsidRPr="00040062">
        <w:rPr>
          <w:rFonts w:ascii="Arial" w:hAnsi="Arial" w:cs="Arial"/>
          <w:lang w:val="ru-RU" w:eastAsia="ru-RU"/>
        </w:rPr>
        <w:t>одов.</w:t>
      </w:r>
    </w:p>
    <w:p w14:paraId="32045324" w14:textId="77777777" w:rsidR="00F12F0D" w:rsidRPr="00040062" w:rsidRDefault="00E47E9B" w:rsidP="00040062">
      <w:pPr>
        <w:ind w:firstLine="709"/>
        <w:jc w:val="both"/>
        <w:rPr>
          <w:rFonts w:ascii="Arial" w:hAnsi="Arial" w:cs="Arial"/>
          <w:b/>
          <w:lang w:val="ru-RU" w:eastAsia="ru-RU"/>
        </w:rPr>
      </w:pPr>
      <w:r w:rsidRPr="00040062">
        <w:rPr>
          <w:rFonts w:ascii="Arial" w:hAnsi="Arial" w:cs="Arial"/>
          <w:b/>
          <w:lang w:val="ru-RU" w:eastAsia="ru-RU"/>
        </w:rPr>
        <w:t>Требования к пребыванию граждан в лесах</w:t>
      </w:r>
    </w:p>
    <w:p w14:paraId="6AF65881" w14:textId="77777777" w:rsidR="00F12F0D"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Граждане при пребывании в лесах обязаны:</w:t>
      </w:r>
    </w:p>
    <w:p w14:paraId="07AE3132" w14:textId="77777777" w:rsidR="00F12F0D" w:rsidRPr="00040062" w:rsidRDefault="00E47E9B" w:rsidP="00040062">
      <w:pPr>
        <w:numPr>
          <w:ilvl w:val="0"/>
          <w:numId w:val="29"/>
        </w:numPr>
        <w:shd w:val="clear" w:color="auto" w:fill="FFFFFF"/>
        <w:tabs>
          <w:tab w:val="left" w:pos="851"/>
        </w:tabs>
        <w:autoSpaceDE w:val="0"/>
        <w:autoSpaceDN w:val="0"/>
        <w:adjustRightInd w:val="0"/>
        <w:ind w:left="0" w:firstLine="709"/>
        <w:jc w:val="both"/>
        <w:rPr>
          <w:rFonts w:ascii="Arial" w:hAnsi="Arial" w:cs="Arial"/>
          <w:lang w:val="ru-RU" w:eastAsia="ru-RU"/>
        </w:rPr>
      </w:pPr>
      <w:r w:rsidRPr="00040062">
        <w:rPr>
          <w:rFonts w:ascii="Arial" w:hAnsi="Arial" w:cs="Arial"/>
          <w:lang w:val="ru-RU" w:eastAsia="ru-RU"/>
        </w:rPr>
        <w:t>соблюдать требования пожарной безопасности в лесах, изложенные в общих требованиях пожарной безопасности в лесах;</w:t>
      </w:r>
    </w:p>
    <w:p w14:paraId="40A20708" w14:textId="77777777" w:rsidR="00F12F0D" w:rsidRPr="00040062" w:rsidRDefault="00E47E9B" w:rsidP="00040062">
      <w:pPr>
        <w:numPr>
          <w:ilvl w:val="0"/>
          <w:numId w:val="29"/>
        </w:numPr>
        <w:shd w:val="clear" w:color="auto" w:fill="FFFFFF"/>
        <w:tabs>
          <w:tab w:val="left" w:pos="851"/>
        </w:tabs>
        <w:autoSpaceDE w:val="0"/>
        <w:autoSpaceDN w:val="0"/>
        <w:adjustRightInd w:val="0"/>
        <w:ind w:left="0" w:firstLine="709"/>
        <w:jc w:val="both"/>
        <w:rPr>
          <w:rFonts w:ascii="Arial" w:hAnsi="Arial" w:cs="Arial"/>
          <w:lang w:val="ru-RU" w:eastAsia="ru-RU"/>
        </w:rPr>
      </w:pPr>
      <w:r w:rsidRPr="00040062">
        <w:rPr>
          <w:rFonts w:ascii="Arial" w:hAnsi="Arial" w:cs="Arial"/>
          <w:lang w:val="ru-RU" w:eastAsia="ru-RU"/>
        </w:rPr>
        <w:t>при обнаружении лесных пожаров немедленно уведомлять о них органы государственной власти или органы местного самоуправления;</w:t>
      </w:r>
    </w:p>
    <w:p w14:paraId="22F49CC4" w14:textId="77777777" w:rsidR="00F12F0D" w:rsidRPr="00040062" w:rsidRDefault="00E47E9B" w:rsidP="00040062">
      <w:pPr>
        <w:numPr>
          <w:ilvl w:val="0"/>
          <w:numId w:val="29"/>
        </w:numPr>
        <w:shd w:val="clear" w:color="auto" w:fill="FFFFFF"/>
        <w:tabs>
          <w:tab w:val="left" w:pos="851"/>
        </w:tabs>
        <w:autoSpaceDE w:val="0"/>
        <w:autoSpaceDN w:val="0"/>
        <w:adjustRightInd w:val="0"/>
        <w:ind w:left="0" w:firstLine="709"/>
        <w:jc w:val="both"/>
        <w:rPr>
          <w:rFonts w:ascii="Arial" w:hAnsi="Arial" w:cs="Arial"/>
          <w:lang w:val="ru-RU" w:eastAsia="ru-RU"/>
        </w:rPr>
      </w:pPr>
      <w:r w:rsidRPr="00040062">
        <w:rPr>
          <w:rFonts w:ascii="Arial" w:hAnsi="Arial" w:cs="Arial"/>
          <w:lang w:val="ru-RU" w:eastAsia="ru-RU"/>
        </w:rPr>
        <w:t>оказывать содействия при тушении лесных пожаров.</w:t>
      </w:r>
    </w:p>
    <w:p w14:paraId="1D2EE365" w14:textId="77777777" w:rsidR="00F12F0D"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lastRenderedPageBreak/>
        <w:t>Пребывание граждан в лесах может быть ограничено в целях обеспечения пожарной безопасности в лесах в соответствии с законодательством Российской Федерации.</w:t>
      </w:r>
    </w:p>
    <w:p w14:paraId="2AD66B84" w14:textId="77777777" w:rsidR="00F12F0D" w:rsidRPr="00040062" w:rsidRDefault="00E47E9B" w:rsidP="00040062">
      <w:pPr>
        <w:shd w:val="clear" w:color="auto" w:fill="FFFFFF"/>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Мероприятия по противопожарной профилактике в лесах подразделяются на три основные группы: предупреждение возникновения лесных пожаров, ограничение распространения лесных пожаров и организационно-технические и другие мероприятия, обеспечивающие пожарную устойчивость лесного фонда.</w:t>
      </w:r>
    </w:p>
    <w:p w14:paraId="7EE767EA" w14:textId="77777777" w:rsidR="001F01D8" w:rsidRPr="00040062" w:rsidRDefault="001F01D8" w:rsidP="00040062">
      <w:pPr>
        <w:tabs>
          <w:tab w:val="left" w:pos="8460"/>
        </w:tabs>
        <w:ind w:firstLine="709"/>
        <w:jc w:val="both"/>
        <w:rPr>
          <w:rFonts w:ascii="Arial" w:hAnsi="Arial" w:cs="Arial"/>
          <w:b/>
          <w:i/>
          <w:lang w:val="ru-RU" w:eastAsia="ru-RU"/>
        </w:rPr>
        <w:sectPr w:rsidR="001F01D8" w:rsidRPr="00040062" w:rsidSect="004D04B3">
          <w:pgSz w:w="11906" w:h="16838" w:code="9"/>
          <w:pgMar w:top="1134" w:right="567" w:bottom="1134" w:left="1134" w:header="0" w:footer="720" w:gutter="0"/>
          <w:cols w:space="708"/>
          <w:titlePg/>
          <w:docGrid w:linePitch="360"/>
        </w:sectPr>
      </w:pPr>
    </w:p>
    <w:p w14:paraId="0E8A685C" w14:textId="77777777" w:rsidR="00BA0A8C" w:rsidRPr="00040062" w:rsidRDefault="00235C81" w:rsidP="00040062">
      <w:pPr>
        <w:keepNext/>
        <w:ind w:firstLine="708"/>
        <w:jc w:val="both"/>
        <w:outlineLvl w:val="2"/>
        <w:rPr>
          <w:rFonts w:ascii="Arial" w:hAnsi="Arial" w:cs="Arial"/>
          <w:b/>
          <w:bCs/>
          <w:iCs/>
          <w:lang w:val="ru-RU" w:eastAsia="ru-RU"/>
        </w:rPr>
      </w:pPr>
      <w:bookmarkStart w:id="188" w:name="_Toc208490376"/>
      <w:r w:rsidRPr="00040062">
        <w:rPr>
          <w:rFonts w:ascii="Arial" w:hAnsi="Arial" w:cs="Arial"/>
          <w:b/>
          <w:bCs/>
          <w:iCs/>
          <w:lang w:val="ru-RU" w:eastAsia="ru-RU"/>
        </w:rPr>
        <w:lastRenderedPageBreak/>
        <w:t>3.6.2</w:t>
      </w:r>
      <w:r w:rsidR="00E47E9B" w:rsidRPr="00040062">
        <w:rPr>
          <w:rFonts w:ascii="Arial" w:hAnsi="Arial" w:cs="Arial"/>
          <w:b/>
          <w:bCs/>
          <w:iCs/>
          <w:lang w:val="ru-RU" w:eastAsia="ru-RU"/>
        </w:rPr>
        <w:t xml:space="preserve"> Санитарно-оздоровительные и истребительные мероприятия</w:t>
      </w:r>
      <w:bookmarkEnd w:id="188"/>
    </w:p>
    <w:p w14:paraId="6ED237B5" w14:textId="77777777" w:rsidR="00BA0A8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Защита лесов направлена на выявление в лесах вредных организмов (растений, животных, болезнетворных организмов), способных при определенных условиях нанести вред лесам или лесным ресурсам, и предупреждение их распространения, а в случае возникновения очагов вредных организмов, отнесенных к карантинным объектам, - на их локализацию и ликвидацию (часть 1 статьи 54 Лесного кодекса РФ, 2007г.). Защита лесов от вредных организмов, отнесенных к карантинным объектам, осуществляется в соответствии с Феде</w:t>
      </w:r>
      <w:r w:rsidR="00755319" w:rsidRPr="00040062">
        <w:rPr>
          <w:rFonts w:ascii="Arial" w:hAnsi="Arial" w:cs="Arial"/>
          <w:lang w:val="ru-RU" w:eastAsia="ru-RU"/>
        </w:rPr>
        <w:t>ральным законом от 15 07.2000 №</w:t>
      </w:r>
      <w:r w:rsidRPr="00040062">
        <w:rPr>
          <w:rFonts w:ascii="Arial" w:hAnsi="Arial" w:cs="Arial"/>
          <w:lang w:val="ru-RU" w:eastAsia="ru-RU"/>
        </w:rPr>
        <w:t xml:space="preserve">99-ФЗ </w:t>
      </w:r>
      <w:r w:rsidR="00620A1A" w:rsidRPr="00040062">
        <w:rPr>
          <w:rFonts w:ascii="Arial" w:hAnsi="Arial" w:cs="Arial"/>
          <w:lang w:val="ru-RU" w:eastAsia="ru-RU"/>
        </w:rPr>
        <w:t>«</w:t>
      </w:r>
      <w:r w:rsidRPr="00040062">
        <w:rPr>
          <w:rFonts w:ascii="Arial" w:hAnsi="Arial" w:cs="Arial"/>
          <w:lang w:val="ru-RU" w:eastAsia="ru-RU"/>
        </w:rPr>
        <w:t>О карантине растений</w:t>
      </w:r>
      <w:r w:rsidR="00620A1A" w:rsidRPr="00040062">
        <w:rPr>
          <w:rFonts w:ascii="Arial" w:hAnsi="Arial" w:cs="Arial"/>
          <w:lang w:val="ru-RU" w:eastAsia="ru-RU"/>
        </w:rPr>
        <w:t>»</w:t>
      </w:r>
      <w:r w:rsidRPr="00040062">
        <w:rPr>
          <w:rFonts w:ascii="Arial" w:hAnsi="Arial" w:cs="Arial"/>
          <w:lang w:val="ru-RU" w:eastAsia="ru-RU"/>
        </w:rPr>
        <w:t>.</w:t>
      </w:r>
    </w:p>
    <w:p w14:paraId="11B013FE" w14:textId="77777777" w:rsidR="00BA0A8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Единый порядок и условия организации защиты лесов от вредных организмов, а также от негативных воздействий на леса, и санитарные требования к использованию лесов, направленные на обеспечение санитарной безопасности в лесах, устанавливаются </w:t>
      </w:r>
      <w:r w:rsidR="00620A1A" w:rsidRPr="00040062">
        <w:rPr>
          <w:rFonts w:ascii="Arial" w:hAnsi="Arial" w:cs="Arial"/>
          <w:lang w:val="ru-RU" w:eastAsia="ru-RU"/>
        </w:rPr>
        <w:t>«</w:t>
      </w:r>
      <w:r w:rsidRPr="00040062">
        <w:rPr>
          <w:rFonts w:ascii="Arial" w:hAnsi="Arial" w:cs="Arial"/>
          <w:lang w:val="ru-RU" w:eastAsia="ru-RU"/>
        </w:rPr>
        <w:t>Правилами санитарной безопасности в лесах</w:t>
      </w:r>
      <w:r w:rsidR="00620A1A" w:rsidRPr="00040062">
        <w:rPr>
          <w:rFonts w:ascii="Arial" w:hAnsi="Arial" w:cs="Arial"/>
          <w:lang w:val="ru-RU" w:eastAsia="ru-RU"/>
        </w:rPr>
        <w:t>»</w:t>
      </w:r>
      <w:r w:rsidRPr="00040062">
        <w:rPr>
          <w:rFonts w:ascii="Arial" w:hAnsi="Arial" w:cs="Arial"/>
          <w:lang w:val="ru-RU" w:eastAsia="ru-RU"/>
        </w:rPr>
        <w:t>, утвержденными постановлением П</w:t>
      </w:r>
      <w:r w:rsidR="00755319" w:rsidRPr="00040062">
        <w:rPr>
          <w:rFonts w:ascii="Arial" w:hAnsi="Arial" w:cs="Arial"/>
          <w:lang w:val="ru-RU" w:eastAsia="ru-RU"/>
        </w:rPr>
        <w:t xml:space="preserve">равительства РФ </w:t>
      </w:r>
      <w:r w:rsidR="00AC6D62" w:rsidRPr="00040062">
        <w:rPr>
          <w:rFonts w:ascii="Arial" w:hAnsi="Arial" w:cs="Arial"/>
          <w:lang w:val="ru-RU" w:eastAsia="ru-RU"/>
        </w:rPr>
        <w:t>от 20.05.2017 N 607</w:t>
      </w:r>
      <w:r w:rsidRPr="00040062">
        <w:rPr>
          <w:rFonts w:ascii="Arial" w:hAnsi="Arial" w:cs="Arial"/>
          <w:lang w:val="ru-RU" w:eastAsia="ru-RU"/>
        </w:rPr>
        <w:t>.</w:t>
      </w:r>
    </w:p>
    <w:p w14:paraId="2AFBA6DB" w14:textId="77777777" w:rsidR="00AC6D62"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Меры санитарной безопасности в лесах включают в себя:</w:t>
      </w:r>
    </w:p>
    <w:p w14:paraId="133CE026" w14:textId="77777777" w:rsidR="00AC6D62"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а) лесозащитное районирование;</w:t>
      </w:r>
    </w:p>
    <w:p w14:paraId="216FDB50" w14:textId="77777777" w:rsidR="00AC6D62"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б) государственный лесопатологический мониторинг;</w:t>
      </w:r>
    </w:p>
    <w:p w14:paraId="5B3D46CE" w14:textId="77777777" w:rsidR="00AC6D62" w:rsidRPr="00040062" w:rsidRDefault="00E47E9B" w:rsidP="00040062">
      <w:pPr>
        <w:widowControl w:val="0"/>
        <w:ind w:firstLine="709"/>
        <w:jc w:val="both"/>
        <w:rPr>
          <w:rFonts w:ascii="Arial" w:hAnsi="Arial" w:cs="Arial"/>
          <w:lang w:val="ru-RU" w:eastAsia="ru-RU"/>
        </w:rPr>
      </w:pPr>
      <w:bookmarkStart w:id="189" w:name="Par33"/>
      <w:bookmarkEnd w:id="189"/>
      <w:r w:rsidRPr="00040062">
        <w:rPr>
          <w:rFonts w:ascii="Arial" w:hAnsi="Arial" w:cs="Arial"/>
          <w:lang w:val="ru-RU" w:eastAsia="ru-RU"/>
        </w:rPr>
        <w:t>в) проведение лесопатологических обследований;</w:t>
      </w:r>
    </w:p>
    <w:p w14:paraId="58D23642" w14:textId="77777777" w:rsidR="00AC6D62"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г) предупреждение распространения вредных организмов;</w:t>
      </w:r>
    </w:p>
    <w:p w14:paraId="1378719F" w14:textId="77777777" w:rsidR="00BA0A8C" w:rsidRPr="00040062" w:rsidRDefault="00AC6D62" w:rsidP="00040062">
      <w:pPr>
        <w:ind w:left="709"/>
        <w:jc w:val="both"/>
        <w:rPr>
          <w:rFonts w:ascii="Arial" w:hAnsi="Arial" w:cs="Arial"/>
          <w:lang w:val="ru-RU" w:eastAsia="ru-RU"/>
        </w:rPr>
      </w:pPr>
      <w:bookmarkStart w:id="190" w:name="Par35"/>
      <w:bookmarkEnd w:id="190"/>
      <w:r w:rsidRPr="00040062">
        <w:rPr>
          <w:rFonts w:ascii="Arial" w:hAnsi="Arial" w:cs="Arial"/>
          <w:lang w:val="ru-RU" w:eastAsia="ru-RU"/>
        </w:rPr>
        <w:t>д) иные меры санитарной безопасности в лесах.</w:t>
      </w:r>
    </w:p>
    <w:p w14:paraId="0EABACF8" w14:textId="77777777" w:rsidR="006B61E4" w:rsidRPr="00040062" w:rsidRDefault="001366AB" w:rsidP="00040062">
      <w:pPr>
        <w:ind w:firstLine="709"/>
        <w:jc w:val="both"/>
        <w:rPr>
          <w:rFonts w:ascii="Arial" w:hAnsi="Arial" w:cs="Arial"/>
          <w:lang w:val="ru-RU" w:eastAsia="ru-RU"/>
        </w:rPr>
      </w:pPr>
      <w:r w:rsidRPr="00040062">
        <w:rPr>
          <w:rFonts w:ascii="Arial" w:hAnsi="Arial" w:cs="Arial"/>
          <w:lang w:val="ru-RU" w:eastAsia="ru-RU"/>
        </w:rPr>
        <w:t xml:space="preserve">В соответствии с Постановлением Правительства РФ </w:t>
      </w:r>
      <w:r w:rsidR="00277981" w:rsidRPr="00040062">
        <w:rPr>
          <w:rFonts w:ascii="Arial" w:hAnsi="Arial" w:cs="Arial"/>
          <w:lang w:val="ru-RU" w:eastAsia="ru-RU"/>
        </w:rPr>
        <w:t>от 20.05.2017 N 607</w:t>
      </w:r>
      <w:r w:rsidRPr="00040062">
        <w:rPr>
          <w:rFonts w:ascii="Arial" w:hAnsi="Arial" w:cs="Arial"/>
          <w:lang w:val="ru-RU" w:eastAsia="ru-RU"/>
        </w:rPr>
        <w:t xml:space="preserve"> </w:t>
      </w:r>
      <w:r w:rsidR="00620A1A" w:rsidRPr="00040062">
        <w:rPr>
          <w:rFonts w:ascii="Arial" w:hAnsi="Arial" w:cs="Arial"/>
          <w:lang w:val="ru-RU" w:eastAsia="ru-RU"/>
        </w:rPr>
        <w:t>«</w:t>
      </w:r>
      <w:r w:rsidRPr="00040062">
        <w:rPr>
          <w:rFonts w:ascii="Arial" w:hAnsi="Arial" w:cs="Arial"/>
          <w:lang w:val="ru-RU" w:eastAsia="ru-RU"/>
        </w:rPr>
        <w:t>Об утверждении Правил санитарной безопасности в лесах</w:t>
      </w:r>
      <w:r w:rsidR="00620A1A" w:rsidRPr="00040062">
        <w:rPr>
          <w:rFonts w:ascii="Arial" w:hAnsi="Arial" w:cs="Arial"/>
          <w:lang w:val="ru-RU" w:eastAsia="ru-RU"/>
        </w:rPr>
        <w:t>»</w:t>
      </w:r>
      <w:r w:rsidRPr="00040062">
        <w:rPr>
          <w:rFonts w:ascii="Arial" w:hAnsi="Arial" w:cs="Arial"/>
          <w:lang w:val="ru-RU" w:eastAsia="ru-RU"/>
        </w:rPr>
        <w:t xml:space="preserve"> м</w:t>
      </w:r>
      <w:r w:rsidR="00E47E9B" w:rsidRPr="00040062">
        <w:rPr>
          <w:rFonts w:ascii="Arial" w:hAnsi="Arial" w:cs="Arial"/>
          <w:lang w:val="ru-RU" w:eastAsia="ru-RU"/>
        </w:rPr>
        <w:t>еры санитарной безопасности в лесах включают в себя:</w:t>
      </w:r>
    </w:p>
    <w:p w14:paraId="6B174F27" w14:textId="77777777" w:rsidR="007D0D5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а) лесозащитное районирование;</w:t>
      </w:r>
    </w:p>
    <w:p w14:paraId="784479AF" w14:textId="77777777" w:rsidR="007D0D5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б) государственный лесопатологический мониторинг;</w:t>
      </w:r>
    </w:p>
    <w:p w14:paraId="75FD2BC7" w14:textId="77777777" w:rsidR="007D0D5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в) проведение лесопатологических обследований;</w:t>
      </w:r>
    </w:p>
    <w:p w14:paraId="0C855F37" w14:textId="77777777" w:rsidR="007D0D5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г) предупреждение распространения вредных организмов;</w:t>
      </w:r>
    </w:p>
    <w:p w14:paraId="73A28670" w14:textId="77777777" w:rsidR="007D0D53" w:rsidRPr="00040062" w:rsidRDefault="00E47E9B" w:rsidP="00040062">
      <w:pPr>
        <w:ind w:left="709"/>
        <w:jc w:val="both"/>
        <w:rPr>
          <w:rFonts w:ascii="Arial" w:hAnsi="Arial" w:cs="Arial"/>
          <w:lang w:val="ru-RU" w:eastAsia="ru-RU"/>
        </w:rPr>
      </w:pPr>
      <w:r w:rsidRPr="00040062">
        <w:rPr>
          <w:rFonts w:ascii="Arial" w:hAnsi="Arial" w:cs="Arial"/>
          <w:lang w:val="ru-RU" w:eastAsia="ru-RU"/>
        </w:rPr>
        <w:t>д) иные меры санитарной безопасности в лесах.</w:t>
      </w:r>
    </w:p>
    <w:p w14:paraId="3D0C5F23" w14:textId="77777777" w:rsidR="007D0D5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Проведение лесопатологических обследований и предупреждение распространения вредных организмов обеспечиваются:</w:t>
      </w:r>
    </w:p>
    <w:p w14:paraId="1EAAA3A6" w14:textId="77777777" w:rsidR="007D0D5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а) на лесных участках, предоставленных в постоянное (бессрочное) пользование, аренду, - лицами, использующими леса на основании проекта освоения лесов;</w:t>
      </w:r>
    </w:p>
    <w:p w14:paraId="1354DA4B" w14:textId="77777777" w:rsidR="007D0D53"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б) на лесных участках, не предоставленных в постоянное (</w:t>
      </w:r>
      <w:r w:rsidR="008C3738" w:rsidRPr="00040062">
        <w:rPr>
          <w:rFonts w:ascii="Arial" w:hAnsi="Arial" w:cs="Arial"/>
          <w:lang w:val="ru-RU" w:eastAsia="ru-RU"/>
        </w:rPr>
        <w:t xml:space="preserve">бессрочное) пользование, аренду </w:t>
      </w:r>
      <w:r w:rsidRPr="00040062">
        <w:rPr>
          <w:rFonts w:ascii="Arial" w:hAnsi="Arial" w:cs="Arial"/>
          <w:lang w:val="ru-RU" w:eastAsia="ru-RU"/>
        </w:rPr>
        <w:t>в отношении лесов, расположенных на землях, находящихся в собственности субъектов Российской Федерации или муниципальных образований, - органами исполнительной власти субъектов Российской Федерации или органами местного самоуправления соответственно.</w:t>
      </w:r>
    </w:p>
    <w:p w14:paraId="3947318F" w14:textId="77777777" w:rsidR="00BA0A8C"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Сбор и анализ информации о санитарном состоянии лесов (степень захламления, усыхания, загрязнения) и лесопатологическом состоянии лесов (степень повреждения, поражения вредными организмами) проводятся в ходе лесопатологического обследования и лесопатологического мониторинга.</w:t>
      </w:r>
    </w:p>
    <w:p w14:paraId="7B450B45" w14:textId="77777777" w:rsidR="00BA0A8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Время лесопатологического обследования для осуществления надзора за определенными вредителями леса необходимо выбирать с учетом биологических особенностей насекомых.</w:t>
      </w:r>
    </w:p>
    <w:p w14:paraId="22CE4B7B" w14:textId="77777777" w:rsidR="00077996"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К санитарно-оздоровительным мероприятиям (СОМ) относится рубка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уборка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рубка аварийных деревьев.</w:t>
      </w:r>
    </w:p>
    <w:p w14:paraId="5F32796F" w14:textId="77777777" w:rsidR="00BA0A8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Вырубка погибших и поврежденных лесных насаждений осуществляется путем проведения выборочных или сплошных санитарных рубок. Санитарно-оздоровительные </w:t>
      </w:r>
      <w:r w:rsidRPr="00040062">
        <w:rPr>
          <w:rFonts w:ascii="Arial" w:hAnsi="Arial" w:cs="Arial"/>
          <w:lang w:val="ru-RU" w:eastAsia="ru-RU"/>
        </w:rPr>
        <w:lastRenderedPageBreak/>
        <w:t>мероприятия проводятся по результатам лесопатологического обследования и с учетом требований пожарной безопасности в лесах.</w:t>
      </w:r>
    </w:p>
    <w:p w14:paraId="2E6989AB" w14:textId="77777777" w:rsidR="00BA0A8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в дальнейшим полезных функций.</w:t>
      </w:r>
    </w:p>
    <w:p w14:paraId="21D31FA4" w14:textId="77777777" w:rsidR="00BA0A8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При повреждении лесных насаждений в результате негативного воздействия ветра, снега, вод (когда деревья повалены или сломаны ветром, снегом или усохли при подтоплении), а также при наличии в них валежной древесины осуществляется очистка лесных насаждений от </w:t>
      </w:r>
      <w:r w:rsidR="00077996" w:rsidRPr="00040062">
        <w:rPr>
          <w:rFonts w:ascii="Arial" w:hAnsi="Arial" w:cs="Arial"/>
          <w:lang w:val="ru-RU" w:eastAsia="ru-RU"/>
        </w:rPr>
        <w:t>неликвидной древесины</w:t>
      </w:r>
      <w:r w:rsidRPr="00040062">
        <w:rPr>
          <w:rFonts w:ascii="Arial" w:hAnsi="Arial" w:cs="Arial"/>
          <w:lang w:val="ru-RU" w:eastAsia="ru-RU"/>
        </w:rPr>
        <w:t>. В первую очередь очистке подлежат лесные участки, где имеется опасность возникновения лесных пожаров и вспышка массового размножения вредителей и болезней леса.</w:t>
      </w:r>
    </w:p>
    <w:p w14:paraId="3B71AB19" w14:textId="77777777" w:rsidR="00BA0A8C"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По данным лесоустройства общее санитарное с</w:t>
      </w:r>
      <w:r w:rsidR="00C033DD" w:rsidRPr="00040062">
        <w:rPr>
          <w:rFonts w:ascii="Arial" w:hAnsi="Arial" w:cs="Arial"/>
          <w:lang w:val="ru-RU" w:eastAsia="ru-RU"/>
        </w:rPr>
        <w:t>остояние насаждений лесничества</w:t>
      </w:r>
      <w:r w:rsidRPr="00040062">
        <w:rPr>
          <w:rFonts w:ascii="Arial" w:hAnsi="Arial" w:cs="Arial"/>
          <w:lang w:val="ru-RU" w:eastAsia="ru-RU"/>
        </w:rPr>
        <w:t xml:space="preserve"> удовлетворительное.</w:t>
      </w:r>
    </w:p>
    <w:p w14:paraId="12BDB3BA" w14:textId="77777777" w:rsidR="00C033DD" w:rsidRPr="00040062" w:rsidRDefault="00B32887" w:rsidP="00040062">
      <w:pPr>
        <w:ind w:firstLine="709"/>
        <w:jc w:val="both"/>
        <w:rPr>
          <w:rFonts w:ascii="Arial" w:hAnsi="Arial" w:cs="Arial"/>
          <w:lang w:val="ru-RU" w:eastAsia="ru-RU"/>
        </w:rPr>
      </w:pPr>
      <w:r w:rsidRPr="00040062">
        <w:rPr>
          <w:rFonts w:ascii="Arial" w:hAnsi="Arial" w:cs="Arial"/>
          <w:lang w:val="ru-RU" w:eastAsia="ru-RU"/>
        </w:rPr>
        <w:t>На некоторых участках выявлен</w:t>
      </w:r>
      <w:r w:rsidR="007D0D53" w:rsidRPr="00040062">
        <w:rPr>
          <w:rFonts w:ascii="Arial" w:hAnsi="Arial" w:cs="Arial"/>
          <w:lang w:val="ru-RU" w:eastAsia="ru-RU"/>
        </w:rPr>
        <w:t>ы поврежденные в резу</w:t>
      </w:r>
      <w:r w:rsidR="00E47E9B" w:rsidRPr="00040062">
        <w:rPr>
          <w:rFonts w:ascii="Arial" w:hAnsi="Arial" w:cs="Arial"/>
          <w:lang w:val="ru-RU" w:eastAsia="ru-RU"/>
        </w:rPr>
        <w:t>льтате погодных условий деревья (бурелом и ветровал).</w:t>
      </w:r>
      <w:r w:rsidRPr="00040062">
        <w:rPr>
          <w:rFonts w:ascii="Arial" w:hAnsi="Arial" w:cs="Arial"/>
          <w:lang w:val="ru-RU" w:eastAsia="ru-RU"/>
        </w:rPr>
        <w:t xml:space="preserve"> </w:t>
      </w:r>
      <w:r w:rsidR="00E47E9B" w:rsidRPr="00040062">
        <w:rPr>
          <w:rFonts w:ascii="Arial" w:hAnsi="Arial" w:cs="Arial"/>
          <w:lang w:val="ru-RU" w:eastAsia="ru-RU"/>
        </w:rPr>
        <w:t>На данных участках рекомендуются санитарно-оздоровительные и лесовосстановительные мероприятия.</w:t>
      </w:r>
    </w:p>
    <w:p w14:paraId="12A4B1A7" w14:textId="77777777" w:rsidR="00BA0A8C"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По данным таксации очагов хвое</w:t>
      </w:r>
      <w:r w:rsidR="00C033DD" w:rsidRPr="00040062">
        <w:rPr>
          <w:rFonts w:ascii="Arial" w:hAnsi="Arial" w:cs="Arial"/>
          <w:lang w:val="ru-RU" w:eastAsia="ru-RU"/>
        </w:rPr>
        <w:t>-</w:t>
      </w:r>
      <w:r w:rsidRPr="00040062">
        <w:rPr>
          <w:rFonts w:ascii="Arial" w:hAnsi="Arial" w:cs="Arial"/>
          <w:lang w:val="ru-RU" w:eastAsia="ru-RU"/>
        </w:rPr>
        <w:t xml:space="preserve"> и листогрызущих вредителей не об</w:t>
      </w:r>
      <w:r w:rsidR="00C033DD" w:rsidRPr="00040062">
        <w:rPr>
          <w:rFonts w:ascii="Arial" w:hAnsi="Arial" w:cs="Arial"/>
          <w:lang w:val="ru-RU" w:eastAsia="ru-RU"/>
        </w:rPr>
        <w:t>наружено.</w:t>
      </w:r>
    </w:p>
    <w:p w14:paraId="5340074B" w14:textId="77777777" w:rsidR="007D0D5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По данным лесоустройства на территории лесничества в современных границах городских лесов МО «</w:t>
      </w:r>
      <w:r w:rsidR="00E73227" w:rsidRPr="00040062">
        <w:rPr>
          <w:rFonts w:ascii="Arial" w:hAnsi="Arial" w:cs="Arial"/>
          <w:lang w:val="ru-RU" w:eastAsia="ru-RU"/>
        </w:rPr>
        <w:t>Холмский</w:t>
      </w:r>
      <w:r w:rsidRPr="00040062">
        <w:rPr>
          <w:rFonts w:ascii="Arial" w:hAnsi="Arial" w:cs="Arial"/>
          <w:lang w:val="ru-RU" w:eastAsia="ru-RU"/>
        </w:rPr>
        <w:t xml:space="preserve"> городской округ» выявлено </w:t>
      </w:r>
      <w:r w:rsidR="00E73227" w:rsidRPr="00040062">
        <w:rPr>
          <w:rFonts w:ascii="Arial" w:hAnsi="Arial" w:cs="Arial"/>
          <w:lang w:val="ru-RU" w:eastAsia="ru-RU"/>
        </w:rPr>
        <w:t>0,33</w:t>
      </w:r>
      <w:r w:rsidRPr="00040062">
        <w:rPr>
          <w:rFonts w:ascii="Arial" w:hAnsi="Arial" w:cs="Arial"/>
          <w:lang w:val="ru-RU" w:eastAsia="ru-RU"/>
        </w:rPr>
        <w:t xml:space="preserve"> га насаждений с наличием сухостойных деревьев и </w:t>
      </w:r>
      <w:r w:rsidR="004D04B3" w:rsidRPr="00040062">
        <w:rPr>
          <w:rFonts w:ascii="Arial" w:hAnsi="Arial" w:cs="Arial"/>
          <w:lang w:val="ru-RU" w:eastAsia="ru-RU"/>
        </w:rPr>
        <w:t>5</w:t>
      </w:r>
      <w:r w:rsidR="00E73227" w:rsidRPr="00040062">
        <w:rPr>
          <w:rFonts w:ascii="Arial" w:hAnsi="Arial" w:cs="Arial"/>
          <w:lang w:val="ru-RU" w:eastAsia="ru-RU"/>
        </w:rPr>
        <w:t xml:space="preserve"> га</w:t>
      </w:r>
      <w:r w:rsidR="004D04B3" w:rsidRPr="00040062">
        <w:rPr>
          <w:rFonts w:ascii="Arial" w:hAnsi="Arial" w:cs="Arial"/>
          <w:lang w:val="ru-RU" w:eastAsia="ru-RU"/>
        </w:rPr>
        <w:t xml:space="preserve"> с наличием неликвидной древесины</w:t>
      </w:r>
      <w:r w:rsidRPr="00040062">
        <w:rPr>
          <w:rFonts w:ascii="Arial" w:hAnsi="Arial" w:cs="Arial"/>
          <w:lang w:val="ru-RU" w:eastAsia="ru-RU"/>
        </w:rPr>
        <w:t>.</w:t>
      </w:r>
    </w:p>
    <w:p w14:paraId="5A64A7DA" w14:textId="77777777" w:rsidR="007D0D53"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Условия местопроизрастания лесов на обследуемой территории характеризуются </w:t>
      </w:r>
      <w:r w:rsidR="00E73227" w:rsidRPr="00040062">
        <w:rPr>
          <w:rFonts w:ascii="Arial" w:hAnsi="Arial" w:cs="Arial"/>
          <w:lang w:val="ru-RU" w:eastAsia="ru-RU"/>
        </w:rPr>
        <w:t xml:space="preserve">2, 3, </w:t>
      </w:r>
      <w:r w:rsidRPr="00040062">
        <w:rPr>
          <w:rFonts w:ascii="Arial" w:hAnsi="Arial" w:cs="Arial"/>
          <w:lang w:val="ru-RU" w:eastAsia="ru-RU"/>
        </w:rPr>
        <w:t>4, 5 и 5а классами бонитета.</w:t>
      </w:r>
    </w:p>
    <w:p w14:paraId="62884DB4" w14:textId="77777777" w:rsidR="00BA0A8C" w:rsidRPr="00040062" w:rsidRDefault="00E47E9B" w:rsidP="00040062">
      <w:pPr>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Проведение санитарно-оздоровительных мероприятий предусматривает выполнение санитарных рубок, у</w:t>
      </w:r>
      <w:r w:rsidR="007D0D53" w:rsidRPr="00040062">
        <w:rPr>
          <w:rFonts w:ascii="Arial" w:hAnsi="Arial" w:cs="Arial"/>
          <w:lang w:val="ru-RU" w:eastAsia="ru-RU"/>
        </w:rPr>
        <w:t>борки сухостоя и захламленности</w:t>
      </w:r>
      <w:r w:rsidRPr="00040062">
        <w:rPr>
          <w:rFonts w:ascii="Arial" w:hAnsi="Arial" w:cs="Arial"/>
          <w:lang w:val="ru-RU" w:eastAsia="ru-RU"/>
        </w:rPr>
        <w:t xml:space="preserve">. </w:t>
      </w:r>
    </w:p>
    <w:p w14:paraId="2219E7BB" w14:textId="77777777" w:rsidR="00BA0A8C" w:rsidRPr="00040062" w:rsidRDefault="00E47E9B" w:rsidP="00040062">
      <w:pPr>
        <w:autoSpaceDE w:val="0"/>
        <w:autoSpaceDN w:val="0"/>
        <w:adjustRightInd w:val="0"/>
        <w:ind w:firstLine="709"/>
        <w:jc w:val="both"/>
        <w:rPr>
          <w:rFonts w:ascii="Arial" w:hAnsi="Arial" w:cs="Arial"/>
          <w:lang w:val="ru-RU" w:eastAsia="ru-RU"/>
        </w:rPr>
      </w:pPr>
      <w:r w:rsidRPr="00040062">
        <w:rPr>
          <w:rFonts w:ascii="Arial" w:hAnsi="Arial" w:cs="Arial"/>
          <w:lang w:val="ru-RU" w:eastAsia="ru-RU"/>
        </w:rPr>
        <w:t xml:space="preserve">Уборка захламленности, в том числе валежа, проводится, как правило, одновременно с другими лесохозяйственными мероприятиями – рубками ухода за лесами, выборочными и сплошными санитарными рубками. </w:t>
      </w:r>
    </w:p>
    <w:p w14:paraId="56DBB5A4" w14:textId="77777777" w:rsidR="00BA0A8C" w:rsidRPr="00040062" w:rsidRDefault="00783C2E" w:rsidP="00040062">
      <w:pPr>
        <w:tabs>
          <w:tab w:val="left" w:pos="8460"/>
        </w:tabs>
        <w:ind w:firstLine="709"/>
        <w:contextualSpacing/>
        <w:jc w:val="both"/>
        <w:rPr>
          <w:rFonts w:ascii="Arial" w:hAnsi="Arial" w:cs="Arial"/>
          <w:lang w:val="ru-RU" w:eastAsia="ru-RU"/>
        </w:rPr>
      </w:pPr>
      <w:r w:rsidRPr="00040062">
        <w:rPr>
          <w:rFonts w:ascii="Arial" w:hAnsi="Arial" w:cs="Arial"/>
          <w:lang w:val="ru-RU" w:eastAsia="ru-RU"/>
        </w:rPr>
        <w:t>С</w:t>
      </w:r>
      <w:r w:rsidR="00E47E9B" w:rsidRPr="00040062">
        <w:rPr>
          <w:rFonts w:ascii="Arial" w:hAnsi="Arial" w:cs="Arial"/>
          <w:lang w:val="ru-RU" w:eastAsia="ru-RU"/>
        </w:rPr>
        <w:t>анитарно-оздоровительные мероприятия предусматриваются на 3 года.</w:t>
      </w:r>
    </w:p>
    <w:p w14:paraId="45D44412" w14:textId="77777777" w:rsidR="005F3B34" w:rsidRPr="00040062" w:rsidRDefault="00E47E9B" w:rsidP="00040062">
      <w:pPr>
        <w:widowControl w:val="0"/>
        <w:ind w:firstLine="709"/>
        <w:jc w:val="both"/>
        <w:rPr>
          <w:rFonts w:ascii="Arial" w:hAnsi="Arial" w:cs="Arial"/>
          <w:lang w:val="ru-RU" w:eastAsia="ru-RU"/>
        </w:rPr>
      </w:pPr>
      <w:r w:rsidRPr="00040062">
        <w:rPr>
          <w:rFonts w:ascii="Arial" w:hAnsi="Arial" w:cs="Arial"/>
          <w:lang w:val="ru-RU" w:eastAsia="ru-RU"/>
        </w:rPr>
        <w:t>Объемы ЛПО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 (Постановлением Правительства РФ от 20.05.2017 N 607.)</w:t>
      </w:r>
    </w:p>
    <w:p w14:paraId="7B444B2A" w14:textId="77777777" w:rsidR="00E73227" w:rsidRPr="00040062" w:rsidRDefault="007D0D53" w:rsidP="00040062">
      <w:pPr>
        <w:autoSpaceDE w:val="0"/>
        <w:autoSpaceDN w:val="0"/>
        <w:adjustRightInd w:val="0"/>
        <w:ind w:firstLine="851"/>
        <w:jc w:val="both"/>
        <w:rPr>
          <w:rFonts w:ascii="Arial" w:hAnsi="Arial" w:cs="Arial"/>
          <w:lang w:val="ru-RU" w:eastAsia="ru-RU"/>
        </w:rPr>
      </w:pPr>
      <w:r w:rsidRPr="00040062">
        <w:rPr>
          <w:rFonts w:ascii="Arial" w:hAnsi="Arial" w:cs="Arial"/>
          <w:lang w:val="ru-RU" w:eastAsia="ru-RU"/>
        </w:rPr>
        <w:t>С</w:t>
      </w:r>
      <w:r w:rsidR="00082F85" w:rsidRPr="00040062">
        <w:rPr>
          <w:rFonts w:ascii="Arial" w:hAnsi="Arial" w:cs="Arial"/>
          <w:lang w:val="ru-RU" w:eastAsia="ru-RU"/>
        </w:rPr>
        <w:t xml:space="preserve">анитарно-оздоровительные мероприятия (удаление сухостоя и валежа) </w:t>
      </w:r>
      <w:r w:rsidRPr="00040062">
        <w:rPr>
          <w:rFonts w:ascii="Arial" w:hAnsi="Arial" w:cs="Arial"/>
          <w:lang w:val="ru-RU" w:eastAsia="ru-RU"/>
        </w:rPr>
        <w:t>приводятся</w:t>
      </w:r>
      <w:r w:rsidR="00082F85" w:rsidRPr="00040062">
        <w:rPr>
          <w:rFonts w:ascii="Arial" w:hAnsi="Arial" w:cs="Arial"/>
          <w:lang w:val="ru-RU" w:eastAsia="ru-RU"/>
        </w:rPr>
        <w:t xml:space="preserve"> в таблице 3.6.2.1.</w:t>
      </w:r>
    </w:p>
    <w:p w14:paraId="0604884B" w14:textId="77777777" w:rsidR="00077996" w:rsidRPr="00040062" w:rsidRDefault="00077996" w:rsidP="00040062">
      <w:pPr>
        <w:autoSpaceDE w:val="0"/>
        <w:autoSpaceDN w:val="0"/>
        <w:adjustRightInd w:val="0"/>
        <w:ind w:firstLine="851"/>
        <w:jc w:val="both"/>
        <w:rPr>
          <w:rFonts w:ascii="Arial" w:hAnsi="Arial" w:cs="Arial"/>
          <w:b/>
          <w:lang w:val="ru-RU" w:eastAsia="ru-RU"/>
        </w:rPr>
      </w:pPr>
    </w:p>
    <w:p w14:paraId="76ED4670" w14:textId="77777777" w:rsidR="00505012" w:rsidRPr="00040062" w:rsidRDefault="00F85400" w:rsidP="00040062">
      <w:pPr>
        <w:autoSpaceDE w:val="0"/>
        <w:autoSpaceDN w:val="0"/>
        <w:adjustRightInd w:val="0"/>
        <w:ind w:firstLine="851"/>
        <w:jc w:val="both"/>
        <w:rPr>
          <w:rFonts w:ascii="Arial" w:hAnsi="Arial" w:cs="Arial"/>
          <w:b/>
          <w:highlight w:val="yellow"/>
          <w:lang w:val="ru-RU" w:eastAsia="ru-RU"/>
        </w:rPr>
      </w:pPr>
      <w:r w:rsidRPr="00040062">
        <w:rPr>
          <w:rFonts w:ascii="Arial" w:hAnsi="Arial" w:cs="Arial"/>
          <w:b/>
          <w:lang w:val="ru-RU" w:eastAsia="ru-RU"/>
        </w:rPr>
        <w:t>Таблица 3.6.2.1</w:t>
      </w:r>
      <w:r w:rsidR="00E47E9B" w:rsidRPr="00040062">
        <w:rPr>
          <w:rFonts w:ascii="Arial" w:hAnsi="Arial" w:cs="Arial"/>
          <w:b/>
          <w:lang w:val="ru-RU" w:eastAsia="ru-RU"/>
        </w:rPr>
        <w:t xml:space="preserve"> - Ведомость проектируемых мероприятий по защите лесов</w:t>
      </w:r>
      <w:r w:rsidR="008C5574" w:rsidRPr="00040062">
        <w:rPr>
          <w:rFonts w:ascii="Arial" w:hAnsi="Arial" w:cs="Arial"/>
          <w:b/>
          <w:lang w:val="ru-RU" w:eastAsia="ru-RU"/>
        </w:rPr>
        <w:t xml:space="preserve"> (выборочные санитарные рубки</w:t>
      </w:r>
      <w:r w:rsidR="00676527" w:rsidRPr="00040062">
        <w:rPr>
          <w:rFonts w:ascii="Arial" w:hAnsi="Arial" w:cs="Arial"/>
          <w:b/>
          <w:lang w:val="ru-RU" w:eastAsia="ru-RU"/>
        </w:rPr>
        <w:t xml:space="preserve">, уборка </w:t>
      </w:r>
      <w:r w:rsidR="00077996" w:rsidRPr="00040062">
        <w:rPr>
          <w:rFonts w:ascii="Arial" w:hAnsi="Arial" w:cs="Arial"/>
          <w:b/>
          <w:lang w:val="ru-RU" w:eastAsia="ru-RU"/>
        </w:rPr>
        <w:t>неликвидной древесины</w:t>
      </w:r>
      <w:r w:rsidR="008C5574" w:rsidRPr="00040062">
        <w:rPr>
          <w:rFonts w:ascii="Arial" w:hAnsi="Arial" w:cs="Arial"/>
          <w:b/>
          <w:lang w:val="ru-RU" w:eastAsia="ru-RU"/>
        </w:rPr>
        <w:t>)</w:t>
      </w:r>
    </w:p>
    <w:tbl>
      <w:tblPr>
        <w:tblW w:w="10093" w:type="dxa"/>
        <w:tblInd w:w="108" w:type="dxa"/>
        <w:tblLayout w:type="fixed"/>
        <w:tblLook w:val="04A0" w:firstRow="1" w:lastRow="0" w:firstColumn="1" w:lastColumn="0" w:noHBand="0" w:noVBand="1"/>
      </w:tblPr>
      <w:tblGrid>
        <w:gridCol w:w="567"/>
        <w:gridCol w:w="2127"/>
        <w:gridCol w:w="615"/>
        <w:gridCol w:w="731"/>
        <w:gridCol w:w="1092"/>
        <w:gridCol w:w="1134"/>
        <w:gridCol w:w="992"/>
        <w:gridCol w:w="993"/>
        <w:gridCol w:w="708"/>
        <w:gridCol w:w="1134"/>
      </w:tblGrid>
      <w:tr w:rsidR="007929B9" w:rsidRPr="00040062" w14:paraId="2103F4DB" w14:textId="77777777" w:rsidTr="00D7010E">
        <w:trPr>
          <w:trHeight w:val="600"/>
          <w:tblHead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07B42270"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 п/п</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2499DDF5"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Проектируемые мероприятия</w:t>
            </w:r>
          </w:p>
        </w:tc>
        <w:tc>
          <w:tcPr>
            <w:tcW w:w="615" w:type="dxa"/>
            <w:vMerge w:val="restart"/>
            <w:tcBorders>
              <w:top w:val="single" w:sz="4" w:space="0" w:color="auto"/>
              <w:left w:val="single" w:sz="4" w:space="0" w:color="auto"/>
              <w:bottom w:val="single" w:sz="4" w:space="0" w:color="auto"/>
              <w:right w:val="single" w:sz="4" w:space="0" w:color="auto"/>
            </w:tcBorders>
            <w:vAlign w:val="center"/>
            <w:hideMark/>
          </w:tcPr>
          <w:p w14:paraId="3DE4CD7B"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731" w:type="dxa"/>
            <w:vMerge w:val="restart"/>
            <w:tcBorders>
              <w:top w:val="single" w:sz="4" w:space="0" w:color="auto"/>
              <w:left w:val="single" w:sz="4" w:space="0" w:color="auto"/>
              <w:bottom w:val="single" w:sz="4" w:space="0" w:color="auto"/>
              <w:right w:val="single" w:sz="4" w:space="0" w:color="auto"/>
            </w:tcBorders>
            <w:vAlign w:val="center"/>
            <w:hideMark/>
          </w:tcPr>
          <w:p w14:paraId="0DABBA7C"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 кварт</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101DCF83"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 лесотаксационных выделов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62AE8B5C"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гектар</w:t>
            </w:r>
          </w:p>
        </w:tc>
        <w:tc>
          <w:tcPr>
            <w:tcW w:w="2693" w:type="dxa"/>
            <w:gridSpan w:val="3"/>
            <w:tcBorders>
              <w:top w:val="single" w:sz="4" w:space="0" w:color="auto"/>
              <w:left w:val="nil"/>
              <w:bottom w:val="single" w:sz="4" w:space="0" w:color="auto"/>
              <w:right w:val="single" w:sz="4" w:space="0" w:color="auto"/>
            </w:tcBorders>
            <w:vAlign w:val="center"/>
            <w:hideMark/>
          </w:tcPr>
          <w:p w14:paraId="5D254028"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Объем вырубаемой древесины, м</w:t>
            </w:r>
            <w:r w:rsidRPr="00040062">
              <w:rPr>
                <w:rFonts w:ascii="Arial" w:hAnsi="Arial" w:cs="Arial"/>
                <w:vertAlign w:val="superscript"/>
                <w:lang w:val="ru-RU" w:eastAsia="ru-RU"/>
              </w:rPr>
              <w:t>3</w:t>
            </w:r>
          </w:p>
        </w:tc>
        <w:tc>
          <w:tcPr>
            <w:tcW w:w="1134" w:type="dxa"/>
            <w:vMerge w:val="restart"/>
            <w:tcBorders>
              <w:top w:val="single" w:sz="4" w:space="0" w:color="auto"/>
              <w:left w:val="single" w:sz="4" w:space="0" w:color="auto"/>
              <w:right w:val="single" w:sz="4" w:space="0" w:color="auto"/>
            </w:tcBorders>
            <w:vAlign w:val="center"/>
            <w:hideMark/>
          </w:tcPr>
          <w:p w14:paraId="791B2268"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Примечание</w:t>
            </w:r>
          </w:p>
        </w:tc>
      </w:tr>
      <w:tr w:rsidR="007929B9" w:rsidRPr="00040062" w14:paraId="7CF898AB" w14:textId="77777777" w:rsidTr="00D7010E">
        <w:trPr>
          <w:trHeight w:val="239"/>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FD53FD0" w14:textId="77777777" w:rsidR="00D7010E" w:rsidRPr="00040062" w:rsidRDefault="00D7010E" w:rsidP="00040062">
            <w:pPr>
              <w:rPr>
                <w:rFonts w:ascii="Arial" w:hAnsi="Arial" w:cs="Arial"/>
                <w:lang w:val="ru-RU"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22FDE8A1" w14:textId="77777777" w:rsidR="00D7010E" w:rsidRPr="00040062" w:rsidRDefault="00D7010E" w:rsidP="00040062">
            <w:pPr>
              <w:rPr>
                <w:rFonts w:ascii="Arial" w:hAnsi="Arial" w:cs="Arial"/>
                <w:lang w:val="ru-RU" w:eastAsia="ru-RU"/>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14:paraId="01D228B5" w14:textId="77777777" w:rsidR="00D7010E" w:rsidRPr="00040062" w:rsidRDefault="00D7010E" w:rsidP="00040062">
            <w:pPr>
              <w:rPr>
                <w:rFonts w:ascii="Arial" w:hAnsi="Arial" w:cs="Arial"/>
                <w:lang w:val="ru-RU" w:eastAsia="ru-RU"/>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76704E6A" w14:textId="77777777" w:rsidR="00D7010E" w:rsidRPr="00040062" w:rsidRDefault="00D7010E" w:rsidP="00040062">
            <w:pPr>
              <w:jc w:val="center"/>
              <w:rPr>
                <w:rFonts w:ascii="Arial" w:hAnsi="Arial" w:cs="Arial"/>
                <w:lang w:val="ru-RU"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4D7D2E39" w14:textId="77777777" w:rsidR="00D7010E" w:rsidRPr="00040062" w:rsidRDefault="00D7010E" w:rsidP="00040062">
            <w:pPr>
              <w:jc w:val="center"/>
              <w:rPr>
                <w:rFonts w:ascii="Arial" w:hAnsi="Arial" w:cs="Arial"/>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6318E6" w14:textId="77777777" w:rsidR="00D7010E" w:rsidRPr="00040062" w:rsidRDefault="00D7010E"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vAlign w:val="center"/>
            <w:hideMark/>
          </w:tcPr>
          <w:p w14:paraId="32BF0161"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сырорастущей</w:t>
            </w:r>
          </w:p>
        </w:tc>
        <w:tc>
          <w:tcPr>
            <w:tcW w:w="993" w:type="dxa"/>
            <w:tcBorders>
              <w:top w:val="nil"/>
              <w:left w:val="nil"/>
              <w:bottom w:val="single" w:sz="4" w:space="0" w:color="auto"/>
              <w:right w:val="single" w:sz="4" w:space="0" w:color="auto"/>
            </w:tcBorders>
            <w:vAlign w:val="center"/>
            <w:hideMark/>
          </w:tcPr>
          <w:p w14:paraId="64A4A733"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сухостой</w:t>
            </w:r>
          </w:p>
        </w:tc>
        <w:tc>
          <w:tcPr>
            <w:tcW w:w="708" w:type="dxa"/>
            <w:tcBorders>
              <w:top w:val="nil"/>
              <w:left w:val="nil"/>
              <w:bottom w:val="single" w:sz="4" w:space="0" w:color="auto"/>
              <w:right w:val="single" w:sz="4" w:space="0" w:color="auto"/>
            </w:tcBorders>
            <w:vAlign w:val="center"/>
            <w:hideMark/>
          </w:tcPr>
          <w:p w14:paraId="1BAF3BE0"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общий</w:t>
            </w:r>
          </w:p>
        </w:tc>
        <w:tc>
          <w:tcPr>
            <w:tcW w:w="1134" w:type="dxa"/>
            <w:vMerge/>
            <w:tcBorders>
              <w:left w:val="single" w:sz="4" w:space="0" w:color="auto"/>
              <w:bottom w:val="single" w:sz="4" w:space="0" w:color="auto"/>
              <w:right w:val="single" w:sz="4" w:space="0" w:color="auto"/>
            </w:tcBorders>
            <w:vAlign w:val="center"/>
            <w:hideMark/>
          </w:tcPr>
          <w:p w14:paraId="2C98CCE1" w14:textId="77777777" w:rsidR="00D7010E" w:rsidRPr="00040062" w:rsidRDefault="00D7010E" w:rsidP="00040062">
            <w:pPr>
              <w:rPr>
                <w:rFonts w:ascii="Arial" w:hAnsi="Arial" w:cs="Arial"/>
                <w:lang w:val="ru-RU" w:eastAsia="ru-RU"/>
              </w:rPr>
            </w:pPr>
          </w:p>
        </w:tc>
      </w:tr>
      <w:tr w:rsidR="007929B9" w:rsidRPr="00040062" w14:paraId="0F20230F" w14:textId="77777777" w:rsidTr="00D76E7A">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6805DC84" w14:textId="77777777" w:rsidR="00D7010E" w:rsidRPr="00040062" w:rsidRDefault="00D7010E" w:rsidP="00040062">
            <w:pPr>
              <w:numPr>
                <w:ilvl w:val="0"/>
                <w:numId w:val="30"/>
              </w:numPr>
              <w:rPr>
                <w:rFonts w:ascii="Arial" w:hAnsi="Arial" w:cs="Arial"/>
                <w:lang w:val="ru-RU" w:eastAsia="ru-RU"/>
              </w:rPr>
            </w:pPr>
          </w:p>
        </w:tc>
        <w:tc>
          <w:tcPr>
            <w:tcW w:w="2127" w:type="dxa"/>
            <w:tcBorders>
              <w:top w:val="single" w:sz="4" w:space="0" w:color="auto"/>
              <w:left w:val="nil"/>
              <w:bottom w:val="single" w:sz="4" w:space="0" w:color="auto"/>
              <w:right w:val="single" w:sz="4" w:space="0" w:color="auto"/>
            </w:tcBorders>
            <w:noWrap/>
          </w:tcPr>
          <w:p w14:paraId="43E9B2A8"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ВСР</w:t>
            </w:r>
          </w:p>
        </w:tc>
        <w:tc>
          <w:tcPr>
            <w:tcW w:w="615" w:type="dxa"/>
            <w:tcBorders>
              <w:top w:val="single" w:sz="4" w:space="0" w:color="auto"/>
              <w:left w:val="nil"/>
              <w:bottom w:val="single" w:sz="4" w:space="0" w:color="auto"/>
              <w:right w:val="single" w:sz="4" w:space="0" w:color="auto"/>
            </w:tcBorders>
            <w:noWrap/>
            <w:vAlign w:val="bottom"/>
          </w:tcPr>
          <w:p w14:paraId="7777B6C9"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46AC4277" w14:textId="77777777" w:rsidR="00D7010E" w:rsidRPr="00040062" w:rsidRDefault="00D76E7A" w:rsidP="00040062">
            <w:pPr>
              <w:jc w:val="center"/>
              <w:rPr>
                <w:rFonts w:ascii="Arial" w:hAnsi="Arial" w:cs="Arial"/>
                <w:lang w:val="ru-RU" w:eastAsia="ru-RU"/>
              </w:rPr>
            </w:pPr>
            <w:r w:rsidRPr="00040062">
              <w:rPr>
                <w:rFonts w:ascii="Arial" w:hAnsi="Arial" w:cs="Arial"/>
                <w:lang w:val="ru-RU" w:eastAsia="ru-RU"/>
              </w:rPr>
              <w:t>4</w:t>
            </w:r>
          </w:p>
        </w:tc>
        <w:tc>
          <w:tcPr>
            <w:tcW w:w="1092" w:type="dxa"/>
            <w:tcBorders>
              <w:top w:val="single" w:sz="4" w:space="0" w:color="auto"/>
              <w:left w:val="nil"/>
              <w:bottom w:val="single" w:sz="4" w:space="0" w:color="auto"/>
              <w:right w:val="single" w:sz="4" w:space="0" w:color="auto"/>
            </w:tcBorders>
            <w:noWrap/>
            <w:vAlign w:val="center"/>
          </w:tcPr>
          <w:p w14:paraId="597EBC66" w14:textId="77777777" w:rsidR="00D7010E" w:rsidRPr="00040062" w:rsidRDefault="00D76E7A" w:rsidP="00040062">
            <w:pPr>
              <w:jc w:val="center"/>
              <w:rPr>
                <w:rFonts w:ascii="Arial" w:hAnsi="Arial" w:cs="Arial"/>
                <w:lang w:val="ru-RU" w:eastAsia="ru-RU"/>
              </w:rPr>
            </w:pPr>
            <w:r w:rsidRPr="00040062">
              <w:rPr>
                <w:rFonts w:ascii="Arial" w:hAnsi="Arial" w:cs="Arial"/>
                <w:lang w:val="ru-RU" w:eastAsia="ru-RU"/>
              </w:rPr>
              <w:t>68</w:t>
            </w:r>
          </w:p>
        </w:tc>
        <w:tc>
          <w:tcPr>
            <w:tcW w:w="1134" w:type="dxa"/>
            <w:tcBorders>
              <w:top w:val="single" w:sz="4" w:space="0" w:color="auto"/>
              <w:left w:val="nil"/>
              <w:bottom w:val="single" w:sz="4" w:space="0" w:color="auto"/>
              <w:right w:val="single" w:sz="4" w:space="0" w:color="auto"/>
            </w:tcBorders>
            <w:noWrap/>
            <w:vAlign w:val="center"/>
          </w:tcPr>
          <w:p w14:paraId="6E0E87D8"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0,33</w:t>
            </w:r>
          </w:p>
        </w:tc>
        <w:tc>
          <w:tcPr>
            <w:tcW w:w="992" w:type="dxa"/>
            <w:tcBorders>
              <w:top w:val="single" w:sz="4" w:space="0" w:color="auto"/>
              <w:left w:val="nil"/>
              <w:bottom w:val="single" w:sz="4" w:space="0" w:color="auto"/>
              <w:right w:val="single" w:sz="4" w:space="0" w:color="auto"/>
            </w:tcBorders>
            <w:noWrap/>
            <w:vAlign w:val="center"/>
          </w:tcPr>
          <w:p w14:paraId="3E7E4DCC"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0E7B6D58"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708" w:type="dxa"/>
            <w:tcBorders>
              <w:top w:val="single" w:sz="4" w:space="0" w:color="auto"/>
              <w:left w:val="nil"/>
              <w:bottom w:val="single" w:sz="4" w:space="0" w:color="auto"/>
              <w:right w:val="single" w:sz="4" w:space="0" w:color="auto"/>
            </w:tcBorders>
            <w:noWrap/>
            <w:vAlign w:val="center"/>
          </w:tcPr>
          <w:p w14:paraId="301E8177"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134" w:type="dxa"/>
            <w:tcBorders>
              <w:top w:val="single" w:sz="4" w:space="0" w:color="auto"/>
              <w:left w:val="nil"/>
              <w:bottom w:val="single" w:sz="4" w:space="0" w:color="auto"/>
              <w:right w:val="single" w:sz="4" w:space="0" w:color="auto"/>
            </w:tcBorders>
            <w:noWrap/>
            <w:vAlign w:val="center"/>
          </w:tcPr>
          <w:p w14:paraId="1D598A6C" w14:textId="77777777" w:rsidR="00D7010E" w:rsidRPr="00040062" w:rsidRDefault="00D7010E" w:rsidP="00040062">
            <w:pPr>
              <w:jc w:val="center"/>
              <w:rPr>
                <w:rFonts w:ascii="Arial" w:hAnsi="Arial" w:cs="Arial"/>
                <w:lang w:val="ru-RU" w:eastAsia="ru-RU"/>
              </w:rPr>
            </w:pPr>
          </w:p>
        </w:tc>
      </w:tr>
      <w:tr w:rsidR="007929B9" w:rsidRPr="00040062" w14:paraId="443C8926" w14:textId="77777777" w:rsidTr="00071B82">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5EEDB769" w14:textId="77777777" w:rsidR="00D76E7A" w:rsidRPr="00040062" w:rsidRDefault="00D76E7A" w:rsidP="00040062">
            <w:pPr>
              <w:numPr>
                <w:ilvl w:val="0"/>
                <w:numId w:val="30"/>
              </w:numPr>
              <w:rPr>
                <w:rFonts w:ascii="Arial" w:hAnsi="Arial" w:cs="Arial"/>
                <w:lang w:val="ru-RU" w:eastAsia="ru-RU"/>
              </w:rPr>
            </w:pPr>
          </w:p>
        </w:tc>
        <w:tc>
          <w:tcPr>
            <w:tcW w:w="2127" w:type="dxa"/>
            <w:vMerge w:val="restart"/>
            <w:tcBorders>
              <w:top w:val="single" w:sz="4" w:space="0" w:color="auto"/>
              <w:left w:val="nil"/>
              <w:right w:val="single" w:sz="4" w:space="0" w:color="auto"/>
            </w:tcBorders>
            <w:noWrap/>
            <w:vAlign w:val="center"/>
          </w:tcPr>
          <w:p w14:paraId="60A2237D"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Уборка неликвидной древесины</w:t>
            </w:r>
          </w:p>
        </w:tc>
        <w:tc>
          <w:tcPr>
            <w:tcW w:w="615" w:type="dxa"/>
            <w:tcBorders>
              <w:top w:val="single" w:sz="4" w:space="0" w:color="auto"/>
              <w:left w:val="nil"/>
              <w:bottom w:val="single" w:sz="4" w:space="0" w:color="auto"/>
              <w:right w:val="single" w:sz="4" w:space="0" w:color="auto"/>
            </w:tcBorders>
            <w:noWrap/>
            <w:vAlign w:val="bottom"/>
          </w:tcPr>
          <w:p w14:paraId="47386546"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599219BA"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092" w:type="dxa"/>
            <w:tcBorders>
              <w:top w:val="single" w:sz="4" w:space="0" w:color="auto"/>
              <w:left w:val="nil"/>
              <w:bottom w:val="single" w:sz="4" w:space="0" w:color="auto"/>
              <w:right w:val="single" w:sz="4" w:space="0" w:color="auto"/>
            </w:tcBorders>
            <w:noWrap/>
            <w:vAlign w:val="bottom"/>
          </w:tcPr>
          <w:p w14:paraId="54F1D29B"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37</w:t>
            </w:r>
          </w:p>
        </w:tc>
        <w:tc>
          <w:tcPr>
            <w:tcW w:w="1134" w:type="dxa"/>
            <w:tcBorders>
              <w:top w:val="single" w:sz="4" w:space="0" w:color="auto"/>
              <w:left w:val="nil"/>
              <w:bottom w:val="single" w:sz="4" w:space="0" w:color="auto"/>
              <w:right w:val="single" w:sz="4" w:space="0" w:color="auto"/>
            </w:tcBorders>
            <w:noWrap/>
            <w:vAlign w:val="bottom"/>
          </w:tcPr>
          <w:p w14:paraId="5C295C93" w14:textId="77777777" w:rsidR="00D76E7A" w:rsidRPr="00040062" w:rsidRDefault="00D77F11" w:rsidP="00040062">
            <w:pPr>
              <w:jc w:val="center"/>
              <w:rPr>
                <w:rFonts w:ascii="Arial" w:hAnsi="Arial" w:cs="Arial"/>
                <w:lang w:val="ru-RU" w:eastAsia="ru-RU"/>
              </w:rPr>
            </w:pPr>
            <w:r w:rsidRPr="00040062">
              <w:rPr>
                <w:rFonts w:ascii="Arial" w:hAnsi="Arial" w:cs="Arial"/>
                <w:lang w:val="ru-RU" w:eastAsia="ru-RU"/>
              </w:rPr>
              <w:t>1,39</w:t>
            </w:r>
          </w:p>
        </w:tc>
        <w:tc>
          <w:tcPr>
            <w:tcW w:w="992" w:type="dxa"/>
            <w:tcBorders>
              <w:top w:val="single" w:sz="4" w:space="0" w:color="auto"/>
              <w:left w:val="nil"/>
              <w:bottom w:val="single" w:sz="4" w:space="0" w:color="auto"/>
              <w:right w:val="single" w:sz="4" w:space="0" w:color="auto"/>
            </w:tcBorders>
            <w:noWrap/>
            <w:vAlign w:val="center"/>
          </w:tcPr>
          <w:p w14:paraId="39D14C31"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2D64D702"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08" w:type="dxa"/>
            <w:tcBorders>
              <w:top w:val="single" w:sz="4" w:space="0" w:color="auto"/>
              <w:left w:val="nil"/>
              <w:bottom w:val="single" w:sz="4" w:space="0" w:color="auto"/>
              <w:right w:val="single" w:sz="4" w:space="0" w:color="auto"/>
            </w:tcBorders>
            <w:noWrap/>
            <w:vAlign w:val="center"/>
          </w:tcPr>
          <w:p w14:paraId="10992E16" w14:textId="77777777" w:rsidR="00D76E7A" w:rsidRPr="00040062" w:rsidRDefault="00D76E7A" w:rsidP="00040062">
            <w:pPr>
              <w:jc w:val="center"/>
              <w:rPr>
                <w:rFonts w:ascii="Arial" w:hAnsi="Arial" w:cs="Arial"/>
                <w:lang w:val="ru-RU" w:eastAsia="ru-RU"/>
              </w:rPr>
            </w:pPr>
          </w:p>
        </w:tc>
        <w:tc>
          <w:tcPr>
            <w:tcW w:w="1134" w:type="dxa"/>
            <w:tcBorders>
              <w:top w:val="single" w:sz="4" w:space="0" w:color="auto"/>
              <w:left w:val="nil"/>
              <w:bottom w:val="single" w:sz="4" w:space="0" w:color="auto"/>
              <w:right w:val="single" w:sz="4" w:space="0" w:color="auto"/>
            </w:tcBorders>
            <w:noWrap/>
            <w:vAlign w:val="center"/>
          </w:tcPr>
          <w:p w14:paraId="5F89CAF9" w14:textId="77777777" w:rsidR="00D76E7A" w:rsidRPr="00040062" w:rsidRDefault="00D76E7A" w:rsidP="00040062">
            <w:pPr>
              <w:jc w:val="center"/>
              <w:rPr>
                <w:rFonts w:ascii="Arial" w:hAnsi="Arial" w:cs="Arial"/>
                <w:lang w:val="ru-RU" w:eastAsia="ru-RU"/>
              </w:rPr>
            </w:pPr>
          </w:p>
        </w:tc>
      </w:tr>
      <w:tr w:rsidR="007929B9" w:rsidRPr="00040062" w14:paraId="2A5E2703" w14:textId="77777777" w:rsidTr="00071B82">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616656B6" w14:textId="77777777" w:rsidR="00D76E7A" w:rsidRPr="00040062" w:rsidRDefault="00D76E7A" w:rsidP="00040062">
            <w:pPr>
              <w:numPr>
                <w:ilvl w:val="0"/>
                <w:numId w:val="30"/>
              </w:numPr>
              <w:rPr>
                <w:rFonts w:ascii="Arial" w:hAnsi="Arial" w:cs="Arial"/>
                <w:lang w:val="ru-RU" w:eastAsia="ru-RU"/>
              </w:rPr>
            </w:pPr>
          </w:p>
        </w:tc>
        <w:tc>
          <w:tcPr>
            <w:tcW w:w="2127" w:type="dxa"/>
            <w:vMerge/>
            <w:tcBorders>
              <w:left w:val="nil"/>
              <w:right w:val="single" w:sz="4" w:space="0" w:color="auto"/>
            </w:tcBorders>
            <w:noWrap/>
          </w:tcPr>
          <w:p w14:paraId="2E197124" w14:textId="77777777" w:rsidR="00D76E7A" w:rsidRPr="00040062" w:rsidRDefault="00D76E7A" w:rsidP="00040062">
            <w:pPr>
              <w:jc w:val="center"/>
              <w:rPr>
                <w:rFonts w:ascii="Arial" w:hAnsi="Arial" w:cs="Arial"/>
                <w:lang w:val="ru-RU" w:eastAsia="ru-RU"/>
              </w:rPr>
            </w:pPr>
          </w:p>
        </w:tc>
        <w:tc>
          <w:tcPr>
            <w:tcW w:w="615" w:type="dxa"/>
            <w:tcBorders>
              <w:top w:val="single" w:sz="4" w:space="0" w:color="auto"/>
              <w:left w:val="nil"/>
              <w:bottom w:val="single" w:sz="4" w:space="0" w:color="auto"/>
              <w:right w:val="single" w:sz="4" w:space="0" w:color="auto"/>
            </w:tcBorders>
            <w:noWrap/>
            <w:vAlign w:val="bottom"/>
          </w:tcPr>
          <w:p w14:paraId="21163092"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6B52173F"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12</w:t>
            </w:r>
          </w:p>
        </w:tc>
        <w:tc>
          <w:tcPr>
            <w:tcW w:w="1092" w:type="dxa"/>
            <w:tcBorders>
              <w:top w:val="single" w:sz="4" w:space="0" w:color="auto"/>
              <w:left w:val="nil"/>
              <w:bottom w:val="single" w:sz="4" w:space="0" w:color="auto"/>
              <w:right w:val="single" w:sz="4" w:space="0" w:color="auto"/>
            </w:tcBorders>
            <w:noWrap/>
            <w:vAlign w:val="bottom"/>
          </w:tcPr>
          <w:p w14:paraId="4752AD4B"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1134" w:type="dxa"/>
            <w:tcBorders>
              <w:top w:val="single" w:sz="4" w:space="0" w:color="auto"/>
              <w:left w:val="nil"/>
              <w:bottom w:val="single" w:sz="4" w:space="0" w:color="auto"/>
              <w:right w:val="single" w:sz="4" w:space="0" w:color="auto"/>
            </w:tcBorders>
            <w:noWrap/>
            <w:vAlign w:val="bottom"/>
          </w:tcPr>
          <w:p w14:paraId="49CEF52E" w14:textId="77777777" w:rsidR="00D76E7A" w:rsidRPr="00040062" w:rsidRDefault="002660F7" w:rsidP="00040062">
            <w:pPr>
              <w:jc w:val="center"/>
              <w:rPr>
                <w:rFonts w:ascii="Arial" w:hAnsi="Arial" w:cs="Arial"/>
                <w:lang w:val="ru-RU" w:eastAsia="ru-RU"/>
              </w:rPr>
            </w:pPr>
            <w:r w:rsidRPr="00040062">
              <w:rPr>
                <w:rFonts w:ascii="Arial" w:hAnsi="Arial" w:cs="Arial"/>
                <w:lang w:val="ru-RU" w:eastAsia="ru-RU"/>
              </w:rPr>
              <w:t>0,26</w:t>
            </w:r>
          </w:p>
        </w:tc>
        <w:tc>
          <w:tcPr>
            <w:tcW w:w="992" w:type="dxa"/>
            <w:tcBorders>
              <w:top w:val="single" w:sz="4" w:space="0" w:color="auto"/>
              <w:left w:val="nil"/>
              <w:bottom w:val="single" w:sz="4" w:space="0" w:color="auto"/>
              <w:right w:val="single" w:sz="4" w:space="0" w:color="auto"/>
            </w:tcBorders>
            <w:noWrap/>
            <w:vAlign w:val="center"/>
          </w:tcPr>
          <w:p w14:paraId="23A0C4DF"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69AD6CB6"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08" w:type="dxa"/>
            <w:tcBorders>
              <w:top w:val="single" w:sz="4" w:space="0" w:color="auto"/>
              <w:left w:val="nil"/>
              <w:bottom w:val="single" w:sz="4" w:space="0" w:color="auto"/>
              <w:right w:val="single" w:sz="4" w:space="0" w:color="auto"/>
            </w:tcBorders>
            <w:noWrap/>
            <w:vAlign w:val="center"/>
          </w:tcPr>
          <w:p w14:paraId="3D3069D2" w14:textId="77777777" w:rsidR="00D76E7A" w:rsidRPr="00040062" w:rsidRDefault="00D76E7A" w:rsidP="00040062">
            <w:pPr>
              <w:jc w:val="center"/>
              <w:rPr>
                <w:rFonts w:ascii="Arial" w:hAnsi="Arial" w:cs="Arial"/>
                <w:lang w:val="ru-RU" w:eastAsia="ru-RU"/>
              </w:rPr>
            </w:pPr>
          </w:p>
        </w:tc>
        <w:tc>
          <w:tcPr>
            <w:tcW w:w="1134" w:type="dxa"/>
            <w:tcBorders>
              <w:top w:val="single" w:sz="4" w:space="0" w:color="auto"/>
              <w:left w:val="nil"/>
              <w:bottom w:val="single" w:sz="4" w:space="0" w:color="auto"/>
              <w:right w:val="single" w:sz="4" w:space="0" w:color="auto"/>
            </w:tcBorders>
            <w:noWrap/>
            <w:vAlign w:val="center"/>
          </w:tcPr>
          <w:p w14:paraId="05585FC1" w14:textId="77777777" w:rsidR="00D76E7A" w:rsidRPr="00040062" w:rsidRDefault="00D76E7A" w:rsidP="00040062">
            <w:pPr>
              <w:jc w:val="center"/>
              <w:rPr>
                <w:rFonts w:ascii="Arial" w:hAnsi="Arial" w:cs="Arial"/>
                <w:lang w:val="ru-RU" w:eastAsia="ru-RU"/>
              </w:rPr>
            </w:pPr>
          </w:p>
        </w:tc>
      </w:tr>
      <w:tr w:rsidR="007929B9" w:rsidRPr="00040062" w14:paraId="5ADE25D6" w14:textId="77777777" w:rsidTr="00071B82">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790B64E5" w14:textId="77777777" w:rsidR="00D76E7A" w:rsidRPr="00040062" w:rsidRDefault="00D76E7A" w:rsidP="00040062">
            <w:pPr>
              <w:numPr>
                <w:ilvl w:val="0"/>
                <w:numId w:val="30"/>
              </w:numPr>
              <w:rPr>
                <w:rFonts w:ascii="Arial" w:hAnsi="Arial" w:cs="Arial"/>
                <w:lang w:val="ru-RU" w:eastAsia="ru-RU"/>
              </w:rPr>
            </w:pPr>
          </w:p>
        </w:tc>
        <w:tc>
          <w:tcPr>
            <w:tcW w:w="2127" w:type="dxa"/>
            <w:vMerge/>
            <w:tcBorders>
              <w:left w:val="nil"/>
              <w:right w:val="single" w:sz="4" w:space="0" w:color="auto"/>
            </w:tcBorders>
            <w:noWrap/>
          </w:tcPr>
          <w:p w14:paraId="452A97FB" w14:textId="77777777" w:rsidR="00D76E7A" w:rsidRPr="00040062" w:rsidRDefault="00D76E7A" w:rsidP="00040062">
            <w:pPr>
              <w:jc w:val="center"/>
              <w:rPr>
                <w:rFonts w:ascii="Arial" w:hAnsi="Arial" w:cs="Arial"/>
                <w:lang w:val="ru-RU" w:eastAsia="ru-RU"/>
              </w:rPr>
            </w:pPr>
          </w:p>
        </w:tc>
        <w:tc>
          <w:tcPr>
            <w:tcW w:w="615" w:type="dxa"/>
            <w:tcBorders>
              <w:top w:val="single" w:sz="4" w:space="0" w:color="auto"/>
              <w:left w:val="nil"/>
              <w:bottom w:val="single" w:sz="4" w:space="0" w:color="auto"/>
              <w:right w:val="single" w:sz="4" w:space="0" w:color="auto"/>
            </w:tcBorders>
            <w:noWrap/>
            <w:vAlign w:val="bottom"/>
          </w:tcPr>
          <w:p w14:paraId="0E155C84"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648AEFBE"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1092" w:type="dxa"/>
            <w:tcBorders>
              <w:top w:val="single" w:sz="4" w:space="0" w:color="auto"/>
              <w:left w:val="nil"/>
              <w:bottom w:val="single" w:sz="4" w:space="0" w:color="auto"/>
              <w:right w:val="single" w:sz="4" w:space="0" w:color="auto"/>
            </w:tcBorders>
            <w:noWrap/>
            <w:vAlign w:val="bottom"/>
          </w:tcPr>
          <w:p w14:paraId="411C4A47"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134" w:type="dxa"/>
            <w:tcBorders>
              <w:top w:val="single" w:sz="4" w:space="0" w:color="auto"/>
              <w:left w:val="nil"/>
              <w:bottom w:val="single" w:sz="4" w:space="0" w:color="auto"/>
              <w:right w:val="single" w:sz="4" w:space="0" w:color="auto"/>
            </w:tcBorders>
            <w:noWrap/>
            <w:vAlign w:val="bottom"/>
          </w:tcPr>
          <w:p w14:paraId="755A621A" w14:textId="77777777" w:rsidR="00D76E7A" w:rsidRPr="00040062" w:rsidRDefault="002660F7" w:rsidP="00040062">
            <w:pPr>
              <w:jc w:val="center"/>
              <w:rPr>
                <w:rFonts w:ascii="Arial" w:hAnsi="Arial" w:cs="Arial"/>
                <w:lang w:val="ru-RU" w:eastAsia="ru-RU"/>
              </w:rPr>
            </w:pPr>
            <w:r w:rsidRPr="00040062">
              <w:rPr>
                <w:rFonts w:ascii="Arial" w:hAnsi="Arial" w:cs="Arial"/>
                <w:lang w:val="ru-RU" w:eastAsia="ru-RU"/>
              </w:rPr>
              <w:t>2,5</w:t>
            </w:r>
          </w:p>
        </w:tc>
        <w:tc>
          <w:tcPr>
            <w:tcW w:w="992" w:type="dxa"/>
            <w:tcBorders>
              <w:top w:val="single" w:sz="4" w:space="0" w:color="auto"/>
              <w:left w:val="nil"/>
              <w:bottom w:val="single" w:sz="4" w:space="0" w:color="auto"/>
              <w:right w:val="single" w:sz="4" w:space="0" w:color="auto"/>
            </w:tcBorders>
            <w:noWrap/>
            <w:vAlign w:val="center"/>
          </w:tcPr>
          <w:p w14:paraId="27727742"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6D55E389"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08" w:type="dxa"/>
            <w:tcBorders>
              <w:top w:val="single" w:sz="4" w:space="0" w:color="auto"/>
              <w:left w:val="nil"/>
              <w:bottom w:val="single" w:sz="4" w:space="0" w:color="auto"/>
              <w:right w:val="single" w:sz="4" w:space="0" w:color="auto"/>
            </w:tcBorders>
            <w:noWrap/>
            <w:vAlign w:val="center"/>
          </w:tcPr>
          <w:p w14:paraId="1306E054" w14:textId="77777777" w:rsidR="00D76E7A" w:rsidRPr="00040062" w:rsidRDefault="00D76E7A" w:rsidP="00040062">
            <w:pPr>
              <w:jc w:val="center"/>
              <w:rPr>
                <w:rFonts w:ascii="Arial" w:hAnsi="Arial" w:cs="Arial"/>
                <w:lang w:val="ru-RU" w:eastAsia="ru-RU"/>
              </w:rPr>
            </w:pPr>
          </w:p>
        </w:tc>
        <w:tc>
          <w:tcPr>
            <w:tcW w:w="1134" w:type="dxa"/>
            <w:tcBorders>
              <w:top w:val="single" w:sz="4" w:space="0" w:color="auto"/>
              <w:left w:val="nil"/>
              <w:bottom w:val="single" w:sz="4" w:space="0" w:color="auto"/>
              <w:right w:val="single" w:sz="4" w:space="0" w:color="auto"/>
            </w:tcBorders>
            <w:noWrap/>
            <w:vAlign w:val="center"/>
          </w:tcPr>
          <w:p w14:paraId="09D8BD2D" w14:textId="77777777" w:rsidR="00D76E7A" w:rsidRPr="00040062" w:rsidRDefault="00D76E7A" w:rsidP="00040062">
            <w:pPr>
              <w:jc w:val="center"/>
              <w:rPr>
                <w:rFonts w:ascii="Arial" w:hAnsi="Arial" w:cs="Arial"/>
                <w:lang w:val="ru-RU" w:eastAsia="ru-RU"/>
              </w:rPr>
            </w:pPr>
          </w:p>
        </w:tc>
      </w:tr>
      <w:tr w:rsidR="007929B9" w:rsidRPr="00040062" w14:paraId="47D59E7C" w14:textId="77777777" w:rsidTr="00071B82">
        <w:trPr>
          <w:trHeight w:val="70"/>
        </w:trPr>
        <w:tc>
          <w:tcPr>
            <w:tcW w:w="567" w:type="dxa"/>
            <w:tcBorders>
              <w:top w:val="single" w:sz="4" w:space="0" w:color="auto"/>
              <w:left w:val="single" w:sz="4" w:space="0" w:color="auto"/>
              <w:bottom w:val="single" w:sz="4" w:space="0" w:color="auto"/>
              <w:right w:val="single" w:sz="4" w:space="0" w:color="auto"/>
            </w:tcBorders>
            <w:noWrap/>
            <w:vAlign w:val="bottom"/>
          </w:tcPr>
          <w:p w14:paraId="175E6F51" w14:textId="77777777" w:rsidR="00D76E7A" w:rsidRPr="00040062" w:rsidRDefault="00D76E7A" w:rsidP="00040062">
            <w:pPr>
              <w:numPr>
                <w:ilvl w:val="0"/>
                <w:numId w:val="30"/>
              </w:numPr>
              <w:rPr>
                <w:rFonts w:ascii="Arial" w:hAnsi="Arial" w:cs="Arial"/>
                <w:lang w:val="ru-RU" w:eastAsia="ru-RU"/>
              </w:rPr>
            </w:pPr>
          </w:p>
        </w:tc>
        <w:tc>
          <w:tcPr>
            <w:tcW w:w="2127" w:type="dxa"/>
            <w:vMerge/>
            <w:tcBorders>
              <w:left w:val="nil"/>
              <w:bottom w:val="single" w:sz="4" w:space="0" w:color="auto"/>
              <w:right w:val="single" w:sz="4" w:space="0" w:color="auto"/>
            </w:tcBorders>
            <w:noWrap/>
          </w:tcPr>
          <w:p w14:paraId="1CE13179" w14:textId="77777777" w:rsidR="00D76E7A" w:rsidRPr="00040062" w:rsidRDefault="00D76E7A" w:rsidP="00040062">
            <w:pPr>
              <w:jc w:val="center"/>
              <w:rPr>
                <w:rFonts w:ascii="Arial" w:hAnsi="Arial" w:cs="Arial"/>
                <w:lang w:val="ru-RU" w:eastAsia="ru-RU"/>
              </w:rPr>
            </w:pPr>
          </w:p>
        </w:tc>
        <w:tc>
          <w:tcPr>
            <w:tcW w:w="615" w:type="dxa"/>
            <w:tcBorders>
              <w:top w:val="single" w:sz="4" w:space="0" w:color="auto"/>
              <w:left w:val="nil"/>
              <w:bottom w:val="single" w:sz="4" w:space="0" w:color="auto"/>
              <w:right w:val="single" w:sz="4" w:space="0" w:color="auto"/>
            </w:tcBorders>
            <w:noWrap/>
            <w:vAlign w:val="bottom"/>
          </w:tcPr>
          <w:p w14:paraId="0633A788"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06AEC535"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1092" w:type="dxa"/>
            <w:tcBorders>
              <w:top w:val="single" w:sz="4" w:space="0" w:color="auto"/>
              <w:left w:val="nil"/>
              <w:bottom w:val="single" w:sz="4" w:space="0" w:color="auto"/>
              <w:right w:val="single" w:sz="4" w:space="0" w:color="auto"/>
            </w:tcBorders>
            <w:noWrap/>
            <w:vAlign w:val="bottom"/>
          </w:tcPr>
          <w:p w14:paraId="79D02997" w14:textId="77777777" w:rsidR="00D76E7A" w:rsidRPr="00040062" w:rsidRDefault="002660F7" w:rsidP="00040062">
            <w:pPr>
              <w:jc w:val="center"/>
              <w:rPr>
                <w:rFonts w:ascii="Arial" w:hAnsi="Arial" w:cs="Arial"/>
                <w:lang w:val="ru-RU" w:eastAsia="ru-RU"/>
              </w:rPr>
            </w:pPr>
            <w:r w:rsidRPr="00040062">
              <w:rPr>
                <w:rFonts w:ascii="Arial" w:hAnsi="Arial" w:cs="Arial"/>
                <w:lang w:val="ru-RU" w:eastAsia="ru-RU"/>
              </w:rPr>
              <w:t>13</w:t>
            </w:r>
          </w:p>
        </w:tc>
        <w:tc>
          <w:tcPr>
            <w:tcW w:w="1134" w:type="dxa"/>
            <w:tcBorders>
              <w:top w:val="single" w:sz="4" w:space="0" w:color="auto"/>
              <w:left w:val="nil"/>
              <w:bottom w:val="single" w:sz="4" w:space="0" w:color="auto"/>
              <w:right w:val="single" w:sz="4" w:space="0" w:color="auto"/>
            </w:tcBorders>
            <w:noWrap/>
            <w:vAlign w:val="bottom"/>
          </w:tcPr>
          <w:p w14:paraId="41D86D8E" w14:textId="77777777" w:rsidR="00D76E7A" w:rsidRPr="00040062" w:rsidRDefault="00D77F11" w:rsidP="00040062">
            <w:pPr>
              <w:jc w:val="center"/>
              <w:rPr>
                <w:rFonts w:ascii="Arial" w:hAnsi="Arial" w:cs="Arial"/>
                <w:lang w:val="ru-RU" w:eastAsia="ru-RU"/>
              </w:rPr>
            </w:pPr>
            <w:r w:rsidRPr="00040062">
              <w:rPr>
                <w:rFonts w:ascii="Arial" w:hAnsi="Arial" w:cs="Arial"/>
                <w:lang w:val="ru-RU" w:eastAsia="ru-RU"/>
              </w:rPr>
              <w:t>0,97</w:t>
            </w:r>
          </w:p>
        </w:tc>
        <w:tc>
          <w:tcPr>
            <w:tcW w:w="992" w:type="dxa"/>
            <w:tcBorders>
              <w:top w:val="single" w:sz="4" w:space="0" w:color="auto"/>
              <w:left w:val="nil"/>
              <w:bottom w:val="single" w:sz="4" w:space="0" w:color="auto"/>
              <w:right w:val="single" w:sz="4" w:space="0" w:color="auto"/>
            </w:tcBorders>
            <w:noWrap/>
            <w:vAlign w:val="center"/>
          </w:tcPr>
          <w:p w14:paraId="26EFC96A"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580E9F67"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08" w:type="dxa"/>
            <w:tcBorders>
              <w:top w:val="single" w:sz="4" w:space="0" w:color="auto"/>
              <w:left w:val="nil"/>
              <w:bottom w:val="single" w:sz="4" w:space="0" w:color="auto"/>
              <w:right w:val="single" w:sz="4" w:space="0" w:color="auto"/>
            </w:tcBorders>
            <w:noWrap/>
            <w:vAlign w:val="center"/>
          </w:tcPr>
          <w:p w14:paraId="44061F97" w14:textId="77777777" w:rsidR="00D76E7A" w:rsidRPr="00040062" w:rsidRDefault="00D76E7A" w:rsidP="00040062">
            <w:pPr>
              <w:jc w:val="center"/>
              <w:rPr>
                <w:rFonts w:ascii="Arial" w:hAnsi="Arial" w:cs="Arial"/>
                <w:lang w:val="ru-RU" w:eastAsia="ru-RU"/>
              </w:rPr>
            </w:pPr>
          </w:p>
        </w:tc>
        <w:tc>
          <w:tcPr>
            <w:tcW w:w="1134" w:type="dxa"/>
            <w:tcBorders>
              <w:top w:val="single" w:sz="4" w:space="0" w:color="auto"/>
              <w:left w:val="nil"/>
              <w:bottom w:val="single" w:sz="4" w:space="0" w:color="auto"/>
              <w:right w:val="single" w:sz="4" w:space="0" w:color="auto"/>
            </w:tcBorders>
            <w:noWrap/>
            <w:vAlign w:val="center"/>
          </w:tcPr>
          <w:p w14:paraId="39F6B048" w14:textId="77777777" w:rsidR="00D76E7A" w:rsidRPr="00040062" w:rsidRDefault="00D76E7A" w:rsidP="00040062">
            <w:pPr>
              <w:jc w:val="center"/>
              <w:rPr>
                <w:rFonts w:ascii="Arial" w:hAnsi="Arial" w:cs="Arial"/>
                <w:lang w:val="ru-RU" w:eastAsia="ru-RU"/>
              </w:rPr>
            </w:pPr>
          </w:p>
        </w:tc>
      </w:tr>
      <w:tr w:rsidR="007929B9" w:rsidRPr="00040062" w14:paraId="0A339390" w14:textId="77777777" w:rsidTr="004865A0">
        <w:trPr>
          <w:trHeight w:val="198"/>
        </w:trPr>
        <w:tc>
          <w:tcPr>
            <w:tcW w:w="5132" w:type="dxa"/>
            <w:gridSpan w:val="5"/>
            <w:tcBorders>
              <w:top w:val="single" w:sz="4" w:space="0" w:color="auto"/>
              <w:left w:val="single" w:sz="4" w:space="0" w:color="auto"/>
              <w:bottom w:val="single" w:sz="4" w:space="0" w:color="auto"/>
              <w:right w:val="single" w:sz="4" w:space="0" w:color="auto"/>
            </w:tcBorders>
            <w:noWrap/>
            <w:vAlign w:val="bottom"/>
          </w:tcPr>
          <w:p w14:paraId="692DDD33" w14:textId="77777777" w:rsidR="00D7010E" w:rsidRPr="00040062" w:rsidRDefault="00E47E9B" w:rsidP="00040062">
            <w:pPr>
              <w:jc w:val="center"/>
              <w:rPr>
                <w:rFonts w:ascii="Arial" w:hAnsi="Arial" w:cs="Arial"/>
                <w:b/>
                <w:lang w:val="ru-RU" w:eastAsia="ru-RU"/>
              </w:rPr>
            </w:pPr>
            <w:r w:rsidRPr="00040062">
              <w:rPr>
                <w:rFonts w:ascii="Arial" w:hAnsi="Arial" w:cs="Arial"/>
                <w:b/>
                <w:lang w:val="ru-RU" w:eastAsia="ru-RU"/>
              </w:rPr>
              <w:t>ИТОГО санитарно-оздоровительные мероприятия:</w:t>
            </w:r>
          </w:p>
        </w:tc>
        <w:tc>
          <w:tcPr>
            <w:tcW w:w="1134" w:type="dxa"/>
            <w:tcBorders>
              <w:top w:val="single" w:sz="4" w:space="0" w:color="auto"/>
              <w:left w:val="nil"/>
              <w:bottom w:val="single" w:sz="4" w:space="0" w:color="auto"/>
              <w:right w:val="single" w:sz="4" w:space="0" w:color="auto"/>
            </w:tcBorders>
            <w:noWrap/>
            <w:vAlign w:val="center"/>
          </w:tcPr>
          <w:p w14:paraId="1F8BEBC9" w14:textId="77777777" w:rsidR="00D7010E" w:rsidRPr="00040062" w:rsidRDefault="00D77F11" w:rsidP="00040062">
            <w:pPr>
              <w:jc w:val="center"/>
              <w:rPr>
                <w:rFonts w:ascii="Arial" w:hAnsi="Arial" w:cs="Arial"/>
                <w:lang w:val="ru-RU" w:eastAsia="ru-RU"/>
              </w:rPr>
            </w:pPr>
            <w:r w:rsidRPr="00040062">
              <w:rPr>
                <w:rFonts w:ascii="Arial" w:hAnsi="Arial" w:cs="Arial"/>
                <w:lang w:val="ru-RU" w:eastAsia="ru-RU"/>
              </w:rPr>
              <w:t>5,45</w:t>
            </w:r>
          </w:p>
        </w:tc>
        <w:tc>
          <w:tcPr>
            <w:tcW w:w="992" w:type="dxa"/>
            <w:tcBorders>
              <w:top w:val="single" w:sz="4" w:space="0" w:color="auto"/>
              <w:left w:val="nil"/>
              <w:bottom w:val="single" w:sz="4" w:space="0" w:color="auto"/>
              <w:right w:val="single" w:sz="4" w:space="0" w:color="auto"/>
            </w:tcBorders>
            <w:noWrap/>
            <w:vAlign w:val="center"/>
          </w:tcPr>
          <w:p w14:paraId="55E133F8" w14:textId="77777777" w:rsidR="00D7010E" w:rsidRPr="00040062" w:rsidRDefault="00D7010E" w:rsidP="00040062">
            <w:pPr>
              <w:jc w:val="center"/>
              <w:rPr>
                <w:rFonts w:ascii="Arial" w:hAnsi="Arial" w:cs="Arial"/>
                <w:lang w:val="ru-RU" w:eastAsia="ru-RU"/>
              </w:rPr>
            </w:pPr>
          </w:p>
        </w:tc>
        <w:tc>
          <w:tcPr>
            <w:tcW w:w="993" w:type="dxa"/>
            <w:tcBorders>
              <w:top w:val="single" w:sz="4" w:space="0" w:color="auto"/>
              <w:left w:val="nil"/>
              <w:bottom w:val="single" w:sz="4" w:space="0" w:color="auto"/>
              <w:right w:val="single" w:sz="4" w:space="0" w:color="auto"/>
            </w:tcBorders>
            <w:noWrap/>
            <w:vAlign w:val="center"/>
          </w:tcPr>
          <w:p w14:paraId="3B93828B"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708" w:type="dxa"/>
            <w:tcBorders>
              <w:top w:val="single" w:sz="4" w:space="0" w:color="auto"/>
              <w:left w:val="nil"/>
              <w:bottom w:val="single" w:sz="4" w:space="0" w:color="auto"/>
              <w:right w:val="single" w:sz="4" w:space="0" w:color="auto"/>
            </w:tcBorders>
            <w:noWrap/>
            <w:vAlign w:val="center"/>
          </w:tcPr>
          <w:p w14:paraId="2503D2FC"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134" w:type="dxa"/>
            <w:tcBorders>
              <w:top w:val="single" w:sz="4" w:space="0" w:color="auto"/>
              <w:left w:val="nil"/>
              <w:bottom w:val="single" w:sz="4" w:space="0" w:color="auto"/>
              <w:right w:val="single" w:sz="4" w:space="0" w:color="auto"/>
            </w:tcBorders>
            <w:noWrap/>
            <w:vAlign w:val="center"/>
          </w:tcPr>
          <w:p w14:paraId="1EC1C1C6" w14:textId="77777777" w:rsidR="00D7010E" w:rsidRPr="00040062" w:rsidRDefault="00D7010E" w:rsidP="00040062">
            <w:pPr>
              <w:jc w:val="center"/>
              <w:rPr>
                <w:rFonts w:ascii="Arial" w:hAnsi="Arial" w:cs="Arial"/>
                <w:lang w:val="ru-RU" w:eastAsia="ru-RU"/>
              </w:rPr>
            </w:pPr>
          </w:p>
        </w:tc>
      </w:tr>
    </w:tbl>
    <w:p w14:paraId="77B0AB7D" w14:textId="77777777" w:rsidR="000F2732" w:rsidRPr="00040062" w:rsidRDefault="000F2732" w:rsidP="00040062">
      <w:pPr>
        <w:autoSpaceDE w:val="0"/>
        <w:autoSpaceDN w:val="0"/>
        <w:adjustRightInd w:val="0"/>
        <w:ind w:firstLine="708"/>
        <w:jc w:val="both"/>
        <w:rPr>
          <w:rFonts w:ascii="Arial" w:hAnsi="Arial" w:cs="Arial"/>
          <w:lang w:val="ru-RU" w:eastAsia="ru-RU"/>
        </w:rPr>
      </w:pPr>
    </w:p>
    <w:p w14:paraId="4FAFD2BF" w14:textId="77777777" w:rsidR="00F37EE5" w:rsidRPr="00040062" w:rsidRDefault="00E47E9B" w:rsidP="00040062">
      <w:pPr>
        <w:autoSpaceDE w:val="0"/>
        <w:autoSpaceDN w:val="0"/>
        <w:adjustRightInd w:val="0"/>
        <w:ind w:firstLine="708"/>
        <w:jc w:val="both"/>
        <w:rPr>
          <w:rFonts w:ascii="Arial" w:hAnsi="Arial" w:cs="Arial"/>
          <w:lang w:val="ru-RU" w:eastAsia="ru-RU"/>
        </w:rPr>
      </w:pPr>
      <w:r w:rsidRPr="00040062">
        <w:rPr>
          <w:rFonts w:ascii="Arial" w:hAnsi="Arial" w:cs="Arial"/>
          <w:lang w:val="ru-RU" w:eastAsia="ru-RU"/>
        </w:rPr>
        <w:t xml:space="preserve">В качестве санитарно-оздоровительных мероприятий в городских лесах МО </w:t>
      </w:r>
      <w:r w:rsidR="00620A1A" w:rsidRPr="00040062">
        <w:rPr>
          <w:rFonts w:ascii="Arial" w:hAnsi="Arial" w:cs="Arial"/>
          <w:lang w:val="ru-RU" w:eastAsia="ru-RU"/>
        </w:rPr>
        <w:t>«</w:t>
      </w:r>
      <w:r w:rsidR="00D7010E"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w:t>
      </w:r>
      <w:r w:rsidR="00812239" w:rsidRPr="00040062">
        <w:rPr>
          <w:rFonts w:ascii="Arial" w:hAnsi="Arial" w:cs="Arial"/>
          <w:lang w:val="ru-RU" w:eastAsia="ru-RU"/>
        </w:rPr>
        <w:t xml:space="preserve">также </w:t>
      </w:r>
      <w:r w:rsidRPr="00040062">
        <w:rPr>
          <w:rFonts w:ascii="Arial" w:hAnsi="Arial" w:cs="Arial"/>
          <w:lang w:val="ru-RU" w:eastAsia="ru-RU"/>
        </w:rPr>
        <w:t>предлагаются мероприятия, не связанные с проведением рубок погибших и поврежденных лесных насаждений, установленные в таблице 3.6.2.2.</w:t>
      </w:r>
    </w:p>
    <w:p w14:paraId="2734B870" w14:textId="77777777" w:rsidR="00F37EE5" w:rsidRPr="00040062" w:rsidRDefault="00E47E9B" w:rsidP="00040062">
      <w:pPr>
        <w:autoSpaceDE w:val="0"/>
        <w:autoSpaceDN w:val="0"/>
        <w:adjustRightInd w:val="0"/>
        <w:ind w:firstLine="708"/>
        <w:jc w:val="both"/>
        <w:rPr>
          <w:rFonts w:ascii="Arial" w:hAnsi="Arial" w:cs="Arial"/>
          <w:lang w:val="ru-RU" w:eastAsia="ru-RU"/>
        </w:rPr>
      </w:pPr>
      <w:r w:rsidRPr="00040062">
        <w:rPr>
          <w:rFonts w:ascii="Arial" w:hAnsi="Arial" w:cs="Arial"/>
          <w:lang w:val="ru-RU" w:eastAsia="ru-RU"/>
        </w:rPr>
        <w:t>В предстоящем периоде должны строго выполняться профилактические и санитарные мероприятия общего характера, направленные на устранение условий, благоприятствующих размножению вредных насекомых и грибных заболеваний.</w:t>
      </w:r>
    </w:p>
    <w:p w14:paraId="2C946C5E" w14:textId="77777777" w:rsidR="00F37EE5" w:rsidRPr="00040062" w:rsidRDefault="00F37EE5" w:rsidP="00040062">
      <w:pPr>
        <w:autoSpaceDE w:val="0"/>
        <w:autoSpaceDN w:val="0"/>
        <w:adjustRightInd w:val="0"/>
        <w:ind w:firstLine="708"/>
        <w:jc w:val="both"/>
        <w:rPr>
          <w:rFonts w:ascii="Arial" w:hAnsi="Arial" w:cs="Arial"/>
          <w:lang w:val="ru-RU" w:eastAsia="ru-RU"/>
        </w:rPr>
      </w:pPr>
    </w:p>
    <w:p w14:paraId="550E1728" w14:textId="77777777" w:rsidR="00F37EE5" w:rsidRPr="00040062" w:rsidRDefault="00E47E9B" w:rsidP="00040062">
      <w:pPr>
        <w:widowControl w:val="0"/>
        <w:jc w:val="both"/>
        <w:rPr>
          <w:rFonts w:ascii="Arial" w:hAnsi="Arial" w:cs="Arial"/>
          <w:b/>
          <w:lang w:val="ru-RU" w:eastAsia="ru-RU"/>
        </w:rPr>
      </w:pPr>
      <w:r w:rsidRPr="00040062">
        <w:rPr>
          <w:rFonts w:ascii="Arial" w:hAnsi="Arial" w:cs="Arial"/>
          <w:b/>
          <w:lang w:val="ru-RU" w:eastAsia="ru-RU"/>
        </w:rPr>
        <w:t>Таблица 3.6.2.2</w:t>
      </w:r>
      <w:r w:rsidR="00F85400" w:rsidRPr="00040062">
        <w:rPr>
          <w:rFonts w:ascii="Arial" w:hAnsi="Arial" w:cs="Arial"/>
          <w:b/>
          <w:lang w:val="ru-RU" w:eastAsia="ru-RU"/>
        </w:rPr>
        <w:t xml:space="preserve"> – </w:t>
      </w:r>
      <w:r w:rsidRPr="00040062">
        <w:rPr>
          <w:rFonts w:ascii="Arial" w:hAnsi="Arial" w:cs="Arial"/>
          <w:b/>
          <w:lang w:val="ru-RU" w:eastAsia="ru-RU"/>
        </w:rPr>
        <w:t>Характеристика видов и объемов санитарно-оздоровительных и истребительных мероприятий, не связанных с рубкой погибших и поврежденных лесных насаждений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5553"/>
        <w:gridCol w:w="944"/>
        <w:gridCol w:w="3234"/>
      </w:tblGrid>
      <w:tr w:rsidR="007929B9" w:rsidRPr="00040062" w14:paraId="07B1D23E" w14:textId="77777777" w:rsidTr="00D7010E">
        <w:trPr>
          <w:tblHeader/>
        </w:trPr>
        <w:tc>
          <w:tcPr>
            <w:tcW w:w="610" w:type="dxa"/>
            <w:tcBorders>
              <w:top w:val="single" w:sz="4" w:space="0" w:color="auto"/>
              <w:left w:val="single" w:sz="4" w:space="0" w:color="auto"/>
              <w:bottom w:val="single" w:sz="4" w:space="0" w:color="auto"/>
              <w:right w:val="single" w:sz="4" w:space="0" w:color="auto"/>
            </w:tcBorders>
          </w:tcPr>
          <w:p w14:paraId="189B3E8A"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 п/п</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6BAE1EB"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Наименование мероприятия</w:t>
            </w:r>
          </w:p>
        </w:tc>
        <w:tc>
          <w:tcPr>
            <w:tcW w:w="944" w:type="dxa"/>
            <w:tcBorders>
              <w:top w:val="single" w:sz="4" w:space="0" w:color="auto"/>
              <w:left w:val="single" w:sz="4" w:space="0" w:color="auto"/>
              <w:bottom w:val="single" w:sz="4" w:space="0" w:color="auto"/>
              <w:right w:val="single" w:sz="4" w:space="0" w:color="auto"/>
            </w:tcBorders>
            <w:vAlign w:val="center"/>
            <w:hideMark/>
          </w:tcPr>
          <w:p w14:paraId="1A79A72D"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Ед. изм.</w:t>
            </w:r>
          </w:p>
        </w:tc>
        <w:tc>
          <w:tcPr>
            <w:tcW w:w="3236" w:type="dxa"/>
            <w:tcBorders>
              <w:top w:val="single" w:sz="4" w:space="0" w:color="auto"/>
              <w:left w:val="single" w:sz="4" w:space="0" w:color="auto"/>
              <w:bottom w:val="single" w:sz="4" w:space="0" w:color="auto"/>
              <w:right w:val="single" w:sz="4" w:space="0" w:color="auto"/>
            </w:tcBorders>
            <w:vAlign w:val="center"/>
            <w:hideMark/>
          </w:tcPr>
          <w:p w14:paraId="480F22AB"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Запроектировано на период действия л/х регламента</w:t>
            </w:r>
          </w:p>
        </w:tc>
      </w:tr>
      <w:tr w:rsidR="007929B9" w:rsidRPr="00040062" w14:paraId="1AA9D4E7" w14:textId="77777777" w:rsidTr="00D7010E">
        <w:tc>
          <w:tcPr>
            <w:tcW w:w="610" w:type="dxa"/>
            <w:tcBorders>
              <w:top w:val="single" w:sz="4" w:space="0" w:color="auto"/>
              <w:left w:val="single" w:sz="4" w:space="0" w:color="auto"/>
              <w:bottom w:val="single" w:sz="4" w:space="0" w:color="auto"/>
              <w:right w:val="single" w:sz="4" w:space="0" w:color="auto"/>
            </w:tcBorders>
          </w:tcPr>
          <w:p w14:paraId="4BDB3903" w14:textId="77777777" w:rsidR="007D4D0F" w:rsidRPr="00040062" w:rsidRDefault="007D4D0F" w:rsidP="00040062">
            <w:pPr>
              <w:widowControl w:val="0"/>
              <w:numPr>
                <w:ilvl w:val="0"/>
                <w:numId w:val="31"/>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3427138A" w14:textId="77777777" w:rsidR="007D4D0F"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Лесопатологическое обследование и мониторинг</w:t>
            </w:r>
          </w:p>
        </w:tc>
        <w:tc>
          <w:tcPr>
            <w:tcW w:w="944" w:type="dxa"/>
            <w:tcBorders>
              <w:top w:val="single" w:sz="4" w:space="0" w:color="auto"/>
              <w:left w:val="single" w:sz="4" w:space="0" w:color="auto"/>
              <w:bottom w:val="single" w:sz="4" w:space="0" w:color="auto"/>
              <w:right w:val="single" w:sz="4" w:space="0" w:color="auto"/>
            </w:tcBorders>
            <w:vAlign w:val="center"/>
            <w:hideMark/>
          </w:tcPr>
          <w:p w14:paraId="5A255ABD" w14:textId="77777777" w:rsidR="007D4D0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6616FB0B" w14:textId="77777777" w:rsidR="007D4D0F" w:rsidRPr="00040062" w:rsidRDefault="00E47E9B" w:rsidP="00040062">
            <w:pPr>
              <w:jc w:val="center"/>
              <w:rPr>
                <w:rFonts w:ascii="Arial" w:hAnsi="Arial" w:cs="Arial"/>
                <w:lang w:eastAsia="ru-RU"/>
              </w:rPr>
            </w:pPr>
            <w:r w:rsidRPr="00040062">
              <w:rPr>
                <w:rFonts w:ascii="Arial" w:hAnsi="Arial" w:cs="Arial"/>
                <w:lang w:eastAsia="ru-RU"/>
              </w:rPr>
              <w:t>763</w:t>
            </w:r>
          </w:p>
        </w:tc>
      </w:tr>
      <w:tr w:rsidR="007929B9" w:rsidRPr="00040062" w14:paraId="0160A4C4" w14:textId="77777777" w:rsidTr="00D7010E">
        <w:tc>
          <w:tcPr>
            <w:tcW w:w="610" w:type="dxa"/>
            <w:tcBorders>
              <w:top w:val="single" w:sz="4" w:space="0" w:color="auto"/>
              <w:left w:val="single" w:sz="4" w:space="0" w:color="auto"/>
              <w:bottom w:val="single" w:sz="4" w:space="0" w:color="auto"/>
              <w:right w:val="single" w:sz="4" w:space="0" w:color="auto"/>
            </w:tcBorders>
          </w:tcPr>
          <w:p w14:paraId="005957B8" w14:textId="77777777" w:rsidR="00D7010E" w:rsidRPr="00040062" w:rsidRDefault="00D7010E" w:rsidP="00040062">
            <w:pPr>
              <w:widowControl w:val="0"/>
              <w:numPr>
                <w:ilvl w:val="0"/>
                <w:numId w:val="31"/>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7E86F15A" w14:textId="77777777" w:rsidR="00D7010E"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Наземные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19E5FCCA"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271F933F"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7929B9" w:rsidRPr="00040062" w14:paraId="1611928D" w14:textId="77777777" w:rsidTr="00D7010E">
        <w:tc>
          <w:tcPr>
            <w:tcW w:w="610" w:type="dxa"/>
            <w:tcBorders>
              <w:top w:val="single" w:sz="4" w:space="0" w:color="auto"/>
              <w:left w:val="single" w:sz="4" w:space="0" w:color="auto"/>
              <w:bottom w:val="single" w:sz="4" w:space="0" w:color="auto"/>
              <w:right w:val="single" w:sz="4" w:space="0" w:color="auto"/>
            </w:tcBorders>
          </w:tcPr>
          <w:p w14:paraId="739DB49D" w14:textId="77777777" w:rsidR="00D7010E" w:rsidRPr="00040062" w:rsidRDefault="00D7010E" w:rsidP="00040062">
            <w:pPr>
              <w:widowControl w:val="0"/>
              <w:numPr>
                <w:ilvl w:val="0"/>
                <w:numId w:val="31"/>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0426DAD5" w14:textId="77777777" w:rsidR="00D7010E"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Биологические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61A5DCB1"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33105ECC"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7929B9" w:rsidRPr="00040062" w14:paraId="5C2A9E38" w14:textId="77777777" w:rsidTr="00D7010E">
        <w:tc>
          <w:tcPr>
            <w:tcW w:w="610" w:type="dxa"/>
            <w:tcBorders>
              <w:top w:val="single" w:sz="4" w:space="0" w:color="auto"/>
              <w:left w:val="single" w:sz="4" w:space="0" w:color="auto"/>
              <w:bottom w:val="single" w:sz="4" w:space="0" w:color="auto"/>
              <w:right w:val="single" w:sz="4" w:space="0" w:color="auto"/>
            </w:tcBorders>
            <w:hideMark/>
          </w:tcPr>
          <w:p w14:paraId="3B2FE7EA" w14:textId="77777777" w:rsidR="00D7010E"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3.1.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37E0DACB" w14:textId="77777777" w:rsidR="00D7010E"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Изготовление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48366EF8"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vAlign w:val="center"/>
            <w:hideMark/>
          </w:tcPr>
          <w:p w14:paraId="6B4BF609" w14:textId="77777777" w:rsidR="00D7010E" w:rsidRPr="00040062" w:rsidRDefault="002660F7" w:rsidP="00040062">
            <w:pPr>
              <w:widowControl w:val="0"/>
              <w:jc w:val="center"/>
              <w:rPr>
                <w:rFonts w:ascii="Arial" w:hAnsi="Arial" w:cs="Arial"/>
                <w:lang w:val="ru-RU" w:eastAsia="ru-RU"/>
              </w:rPr>
            </w:pPr>
            <w:r w:rsidRPr="00040062">
              <w:rPr>
                <w:rFonts w:ascii="Arial" w:hAnsi="Arial" w:cs="Arial"/>
                <w:lang w:val="ru-RU" w:eastAsia="ru-RU"/>
              </w:rPr>
              <w:t>23</w:t>
            </w:r>
          </w:p>
        </w:tc>
      </w:tr>
      <w:tr w:rsidR="007929B9" w:rsidRPr="00040062" w14:paraId="3B86474B" w14:textId="77777777" w:rsidTr="00D7010E">
        <w:tc>
          <w:tcPr>
            <w:tcW w:w="610" w:type="dxa"/>
            <w:tcBorders>
              <w:top w:val="single" w:sz="4" w:space="0" w:color="auto"/>
              <w:left w:val="single" w:sz="4" w:space="0" w:color="auto"/>
              <w:bottom w:val="single" w:sz="4" w:space="0" w:color="auto"/>
              <w:right w:val="single" w:sz="4" w:space="0" w:color="auto"/>
            </w:tcBorders>
            <w:hideMark/>
          </w:tcPr>
          <w:p w14:paraId="6A04BA5C" w14:textId="77777777" w:rsidR="00D7010E"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3.2.</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26E4A77" w14:textId="77777777" w:rsidR="00D7010E"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Ремонт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6C2B9869"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hideMark/>
          </w:tcPr>
          <w:p w14:paraId="5F82E489"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23</w:t>
            </w:r>
          </w:p>
        </w:tc>
      </w:tr>
      <w:tr w:rsidR="007929B9" w:rsidRPr="00040062" w14:paraId="5247D459" w14:textId="77777777" w:rsidTr="00D7010E">
        <w:tc>
          <w:tcPr>
            <w:tcW w:w="610" w:type="dxa"/>
            <w:tcBorders>
              <w:top w:val="single" w:sz="4" w:space="0" w:color="auto"/>
              <w:left w:val="single" w:sz="4" w:space="0" w:color="auto"/>
              <w:bottom w:val="single" w:sz="4" w:space="0" w:color="auto"/>
              <w:right w:val="single" w:sz="4" w:space="0" w:color="auto"/>
            </w:tcBorders>
            <w:hideMark/>
          </w:tcPr>
          <w:p w14:paraId="2969D4D3" w14:textId="77777777" w:rsidR="00D7010E"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3.3.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C166E8E" w14:textId="77777777" w:rsidR="00D7010E"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Устройство кормушек для птиц</w:t>
            </w:r>
          </w:p>
        </w:tc>
        <w:tc>
          <w:tcPr>
            <w:tcW w:w="944" w:type="dxa"/>
            <w:tcBorders>
              <w:top w:val="single" w:sz="4" w:space="0" w:color="auto"/>
              <w:left w:val="single" w:sz="4" w:space="0" w:color="auto"/>
              <w:bottom w:val="single" w:sz="4" w:space="0" w:color="auto"/>
              <w:right w:val="single" w:sz="4" w:space="0" w:color="auto"/>
            </w:tcBorders>
            <w:vAlign w:val="center"/>
            <w:hideMark/>
          </w:tcPr>
          <w:p w14:paraId="639C177F"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hideMark/>
          </w:tcPr>
          <w:p w14:paraId="763E6223" w14:textId="77777777" w:rsidR="00D7010E" w:rsidRPr="00040062" w:rsidRDefault="00E47E9B" w:rsidP="00040062">
            <w:pPr>
              <w:jc w:val="center"/>
              <w:rPr>
                <w:rFonts w:ascii="Arial" w:hAnsi="Arial" w:cs="Arial"/>
                <w:lang w:val="ru-RU" w:eastAsia="ru-RU"/>
              </w:rPr>
            </w:pPr>
            <w:r w:rsidRPr="00040062">
              <w:rPr>
                <w:rFonts w:ascii="Arial" w:hAnsi="Arial" w:cs="Arial"/>
                <w:lang w:val="ru-RU" w:eastAsia="ru-RU"/>
              </w:rPr>
              <w:t>32</w:t>
            </w:r>
          </w:p>
        </w:tc>
      </w:tr>
      <w:tr w:rsidR="007929B9" w:rsidRPr="00040062" w14:paraId="34CA1802" w14:textId="77777777" w:rsidTr="00D7010E">
        <w:tc>
          <w:tcPr>
            <w:tcW w:w="610" w:type="dxa"/>
            <w:tcBorders>
              <w:top w:val="single" w:sz="4" w:space="0" w:color="auto"/>
              <w:left w:val="single" w:sz="4" w:space="0" w:color="auto"/>
              <w:bottom w:val="single" w:sz="4" w:space="0" w:color="auto"/>
              <w:right w:val="single" w:sz="4" w:space="0" w:color="auto"/>
            </w:tcBorders>
            <w:hideMark/>
          </w:tcPr>
          <w:p w14:paraId="28AA2915" w14:textId="77777777" w:rsidR="00D7010E"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 xml:space="preserve"> 5.</w:t>
            </w:r>
          </w:p>
        </w:tc>
        <w:tc>
          <w:tcPr>
            <w:tcW w:w="5558" w:type="dxa"/>
            <w:tcBorders>
              <w:top w:val="single" w:sz="4" w:space="0" w:color="auto"/>
              <w:left w:val="single" w:sz="4" w:space="0" w:color="auto"/>
              <w:bottom w:val="single" w:sz="4" w:space="0" w:color="auto"/>
              <w:right w:val="single" w:sz="4" w:space="0" w:color="auto"/>
            </w:tcBorders>
            <w:vAlign w:val="center"/>
            <w:hideMark/>
          </w:tcPr>
          <w:p w14:paraId="22F6E0CC" w14:textId="77777777" w:rsidR="00D7010E"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Организационно-хозяйственные мероприятия:</w:t>
            </w:r>
          </w:p>
        </w:tc>
        <w:tc>
          <w:tcPr>
            <w:tcW w:w="944" w:type="dxa"/>
            <w:tcBorders>
              <w:top w:val="single" w:sz="4" w:space="0" w:color="auto"/>
              <w:left w:val="single" w:sz="4" w:space="0" w:color="auto"/>
              <w:bottom w:val="single" w:sz="4" w:space="0" w:color="auto"/>
              <w:right w:val="single" w:sz="4" w:space="0" w:color="auto"/>
            </w:tcBorders>
            <w:vAlign w:val="center"/>
          </w:tcPr>
          <w:p w14:paraId="741AC79A" w14:textId="77777777" w:rsidR="00D7010E" w:rsidRPr="00040062" w:rsidRDefault="00D7010E" w:rsidP="00040062">
            <w:pPr>
              <w:widowControl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tcPr>
          <w:p w14:paraId="42684273" w14:textId="77777777" w:rsidR="00D7010E" w:rsidRPr="00040062" w:rsidRDefault="00D7010E" w:rsidP="00040062">
            <w:pPr>
              <w:widowControl w:val="0"/>
              <w:jc w:val="center"/>
              <w:rPr>
                <w:rFonts w:ascii="Arial" w:hAnsi="Arial" w:cs="Arial"/>
                <w:lang w:val="ru-RU" w:eastAsia="ru-RU"/>
              </w:rPr>
            </w:pPr>
          </w:p>
        </w:tc>
      </w:tr>
      <w:tr w:rsidR="007929B9" w:rsidRPr="00040062" w14:paraId="0805B7E1" w14:textId="77777777" w:rsidTr="00D7010E">
        <w:tc>
          <w:tcPr>
            <w:tcW w:w="610" w:type="dxa"/>
            <w:tcBorders>
              <w:top w:val="single" w:sz="4" w:space="0" w:color="auto"/>
              <w:left w:val="single" w:sz="4" w:space="0" w:color="auto"/>
              <w:bottom w:val="single" w:sz="4" w:space="0" w:color="auto"/>
              <w:right w:val="single" w:sz="4" w:space="0" w:color="auto"/>
            </w:tcBorders>
            <w:hideMark/>
          </w:tcPr>
          <w:p w14:paraId="4807E396" w14:textId="77777777" w:rsidR="007D4D0F"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5.1.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71B2C9AE" w14:textId="77777777" w:rsidR="007D4D0F"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Надзор за появлением очагов вредителей и болезней леса</w:t>
            </w:r>
          </w:p>
        </w:tc>
        <w:tc>
          <w:tcPr>
            <w:tcW w:w="944" w:type="dxa"/>
            <w:tcBorders>
              <w:top w:val="single" w:sz="4" w:space="0" w:color="auto"/>
              <w:left w:val="single" w:sz="4" w:space="0" w:color="auto"/>
              <w:bottom w:val="single" w:sz="4" w:space="0" w:color="auto"/>
              <w:right w:val="single" w:sz="4" w:space="0" w:color="auto"/>
            </w:tcBorders>
            <w:vAlign w:val="center"/>
            <w:hideMark/>
          </w:tcPr>
          <w:p w14:paraId="72F01065" w14:textId="77777777" w:rsidR="007D4D0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7EB1DA04" w14:textId="77777777" w:rsidR="007D4D0F" w:rsidRPr="00040062" w:rsidRDefault="00E47E9B" w:rsidP="00040062">
            <w:pPr>
              <w:jc w:val="center"/>
              <w:rPr>
                <w:rFonts w:ascii="Arial" w:hAnsi="Arial" w:cs="Arial"/>
                <w:lang w:eastAsia="ru-RU"/>
              </w:rPr>
            </w:pPr>
            <w:r w:rsidRPr="00040062">
              <w:rPr>
                <w:rFonts w:ascii="Arial" w:hAnsi="Arial" w:cs="Arial"/>
                <w:lang w:eastAsia="ru-RU"/>
              </w:rPr>
              <w:t>763</w:t>
            </w:r>
          </w:p>
        </w:tc>
      </w:tr>
      <w:tr w:rsidR="007929B9" w:rsidRPr="00040062" w14:paraId="7DA79779" w14:textId="77777777" w:rsidTr="00D7010E">
        <w:tc>
          <w:tcPr>
            <w:tcW w:w="610" w:type="dxa"/>
            <w:tcBorders>
              <w:top w:val="single" w:sz="4" w:space="0" w:color="auto"/>
              <w:left w:val="single" w:sz="4" w:space="0" w:color="auto"/>
              <w:bottom w:val="single" w:sz="4" w:space="0" w:color="auto"/>
              <w:right w:val="single" w:sz="4" w:space="0" w:color="auto"/>
            </w:tcBorders>
            <w:hideMark/>
          </w:tcPr>
          <w:p w14:paraId="5E6BDFEB" w14:textId="77777777" w:rsidR="00D7010E"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5.3.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6B7A2883" w14:textId="77777777" w:rsidR="00D7010E"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Приобретение лабораторного оборудования, наглядных пособий, литературы по лесозащите</w:t>
            </w:r>
          </w:p>
        </w:tc>
        <w:tc>
          <w:tcPr>
            <w:tcW w:w="944" w:type="dxa"/>
            <w:tcBorders>
              <w:top w:val="single" w:sz="4" w:space="0" w:color="auto"/>
              <w:left w:val="single" w:sz="4" w:space="0" w:color="auto"/>
              <w:bottom w:val="single" w:sz="4" w:space="0" w:color="auto"/>
              <w:right w:val="single" w:sz="4" w:space="0" w:color="auto"/>
            </w:tcBorders>
            <w:vAlign w:val="center"/>
          </w:tcPr>
          <w:p w14:paraId="48712A3E" w14:textId="77777777" w:rsidR="00D7010E" w:rsidRPr="00040062" w:rsidRDefault="00D7010E" w:rsidP="00040062">
            <w:pPr>
              <w:widowControl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386E61B8"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по мере необходимости</w:t>
            </w:r>
          </w:p>
        </w:tc>
      </w:tr>
      <w:tr w:rsidR="007929B9" w:rsidRPr="00040062" w14:paraId="605D5DF4" w14:textId="77777777" w:rsidTr="00D7010E">
        <w:tc>
          <w:tcPr>
            <w:tcW w:w="610" w:type="dxa"/>
            <w:tcBorders>
              <w:top w:val="single" w:sz="4" w:space="0" w:color="auto"/>
              <w:left w:val="single" w:sz="4" w:space="0" w:color="auto"/>
              <w:bottom w:val="single" w:sz="4" w:space="0" w:color="auto"/>
              <w:right w:val="single" w:sz="4" w:space="0" w:color="auto"/>
            </w:tcBorders>
            <w:hideMark/>
          </w:tcPr>
          <w:p w14:paraId="216AEFAD" w14:textId="77777777" w:rsidR="00D7010E"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5.4.</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E7976EC" w14:textId="77777777" w:rsidR="00D7010E"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Пропаганда лесозащиты и др.</w:t>
            </w:r>
          </w:p>
        </w:tc>
        <w:tc>
          <w:tcPr>
            <w:tcW w:w="944" w:type="dxa"/>
            <w:tcBorders>
              <w:top w:val="single" w:sz="4" w:space="0" w:color="auto"/>
              <w:left w:val="single" w:sz="4" w:space="0" w:color="auto"/>
              <w:bottom w:val="single" w:sz="4" w:space="0" w:color="auto"/>
              <w:right w:val="single" w:sz="4" w:space="0" w:color="auto"/>
            </w:tcBorders>
            <w:vAlign w:val="center"/>
          </w:tcPr>
          <w:p w14:paraId="34D4029E" w14:textId="77777777" w:rsidR="00D7010E" w:rsidRPr="00040062" w:rsidRDefault="00D7010E" w:rsidP="00040062">
            <w:pPr>
              <w:widowControl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44753ACB" w14:textId="77777777" w:rsidR="00D7010E"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информация в СМИ</w:t>
            </w:r>
          </w:p>
        </w:tc>
      </w:tr>
    </w:tbl>
    <w:p w14:paraId="78EA3C2B" w14:textId="77777777" w:rsidR="00AF31A3" w:rsidRPr="00040062" w:rsidRDefault="00AF31A3" w:rsidP="00040062">
      <w:pPr>
        <w:tabs>
          <w:tab w:val="left" w:pos="8460"/>
        </w:tabs>
        <w:ind w:firstLine="720"/>
        <w:jc w:val="both"/>
        <w:rPr>
          <w:rFonts w:ascii="Arial" w:hAnsi="Arial" w:cs="Arial"/>
          <w:lang w:val="ru-RU" w:eastAsia="ru-RU"/>
        </w:rPr>
      </w:pPr>
    </w:p>
    <w:p w14:paraId="4D13385A" w14:textId="77777777" w:rsidR="00624168" w:rsidRPr="00040062" w:rsidRDefault="00F37EE5" w:rsidP="00040062">
      <w:pPr>
        <w:tabs>
          <w:tab w:val="left" w:pos="8460"/>
        </w:tabs>
        <w:ind w:firstLine="720"/>
        <w:jc w:val="both"/>
        <w:rPr>
          <w:rFonts w:ascii="Arial" w:hAnsi="Arial" w:cs="Arial"/>
          <w:lang w:val="ru-RU" w:eastAsia="ru-RU"/>
        </w:rPr>
      </w:pPr>
      <w:r w:rsidRPr="00040062">
        <w:rPr>
          <w:rFonts w:ascii="Arial" w:hAnsi="Arial" w:cs="Arial"/>
          <w:lang w:val="ru-RU" w:eastAsia="ru-RU"/>
        </w:rPr>
        <w:t>П</w:t>
      </w:r>
      <w:r w:rsidR="00E47E9B" w:rsidRPr="00040062">
        <w:rPr>
          <w:rFonts w:ascii="Arial" w:hAnsi="Arial" w:cs="Arial"/>
          <w:lang w:val="ru-RU" w:eastAsia="ru-RU"/>
        </w:rPr>
        <w:t xml:space="preserve">оквартальные планы-корректировки проведения санитарно-оздоровительных мероприятий составляются по результатам проведенных лесопатологических обследований, включают в себя мероприятия, не предусмотренные лесохозяйственным регламентом и проектом освоения лесов, и являются основанием для их корректировки (п. 31 </w:t>
      </w:r>
      <w:r w:rsidR="00620A1A" w:rsidRPr="00040062">
        <w:rPr>
          <w:rFonts w:ascii="Arial" w:hAnsi="Arial" w:cs="Arial"/>
          <w:lang w:val="ru-RU" w:eastAsia="ru-RU"/>
        </w:rPr>
        <w:t>«</w:t>
      </w:r>
      <w:r w:rsidR="00E47E9B" w:rsidRPr="00040062">
        <w:rPr>
          <w:rFonts w:ascii="Arial" w:hAnsi="Arial" w:cs="Arial"/>
          <w:lang w:val="ru-RU" w:eastAsia="ru-RU"/>
        </w:rPr>
        <w:t>Правил санитарной безопасности в лесах Российской Федерации</w:t>
      </w:r>
      <w:r w:rsidR="00620A1A" w:rsidRPr="00040062">
        <w:rPr>
          <w:rFonts w:ascii="Arial" w:hAnsi="Arial" w:cs="Arial"/>
          <w:lang w:val="ru-RU" w:eastAsia="ru-RU"/>
        </w:rPr>
        <w:t>»</w:t>
      </w:r>
      <w:r w:rsidR="00E47E9B" w:rsidRPr="00040062">
        <w:rPr>
          <w:rFonts w:ascii="Arial" w:hAnsi="Arial" w:cs="Arial"/>
          <w:lang w:val="ru-RU" w:eastAsia="ru-RU"/>
        </w:rPr>
        <w:t>, постановление П</w:t>
      </w:r>
      <w:r w:rsidR="00755319" w:rsidRPr="00040062">
        <w:rPr>
          <w:rFonts w:ascii="Arial" w:hAnsi="Arial" w:cs="Arial"/>
          <w:lang w:val="ru-RU" w:eastAsia="ru-RU"/>
        </w:rPr>
        <w:t>равительства РФ от 29.06.2007 №</w:t>
      </w:r>
      <w:r w:rsidR="00E47E9B" w:rsidRPr="00040062">
        <w:rPr>
          <w:rFonts w:ascii="Arial" w:hAnsi="Arial" w:cs="Arial"/>
          <w:lang w:val="ru-RU" w:eastAsia="ru-RU"/>
        </w:rPr>
        <w:t>414).</w:t>
      </w:r>
    </w:p>
    <w:p w14:paraId="7565C2E9" w14:textId="77777777" w:rsidR="00AF31A3" w:rsidRPr="00040062" w:rsidRDefault="00AF31A3" w:rsidP="00040062">
      <w:pPr>
        <w:tabs>
          <w:tab w:val="left" w:pos="8460"/>
        </w:tabs>
        <w:jc w:val="both"/>
        <w:rPr>
          <w:rFonts w:ascii="Arial" w:hAnsi="Arial" w:cs="Arial"/>
          <w:b/>
          <w:lang w:val="ru-RU" w:eastAsia="ru-RU"/>
        </w:rPr>
      </w:pPr>
    </w:p>
    <w:p w14:paraId="5BF36C43" w14:textId="77777777" w:rsidR="00B27F44" w:rsidRPr="00040062" w:rsidRDefault="00E47E9B" w:rsidP="00040062">
      <w:pPr>
        <w:keepNext/>
        <w:ind w:firstLine="708"/>
        <w:jc w:val="both"/>
        <w:outlineLvl w:val="2"/>
        <w:rPr>
          <w:rFonts w:ascii="Arial" w:hAnsi="Arial" w:cs="Arial"/>
          <w:b/>
          <w:bCs/>
          <w:iCs/>
          <w:lang w:val="ru-RU" w:eastAsia="ru-RU"/>
        </w:rPr>
      </w:pPr>
      <w:bookmarkStart w:id="191" w:name="_Toc208490377"/>
      <w:r w:rsidRPr="00040062">
        <w:rPr>
          <w:rFonts w:ascii="Arial" w:hAnsi="Arial" w:cs="Arial"/>
          <w:b/>
          <w:bCs/>
          <w:iCs/>
          <w:lang w:val="ru-RU" w:eastAsia="ru-RU"/>
        </w:rPr>
        <w:t>3.6.3 Мероприятия по лесовосстановлению</w:t>
      </w:r>
      <w:bookmarkEnd w:id="191"/>
    </w:p>
    <w:p w14:paraId="248D3DDA" w14:textId="77777777" w:rsidR="00B27F44" w:rsidRPr="00040062" w:rsidRDefault="00E47E9B"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Общие положения о воспроизводстве лесов изложены в частях 1, 2, 4 статьи 61 ЛК РФ:</w:t>
      </w:r>
    </w:p>
    <w:p w14:paraId="598AA32B" w14:textId="77777777" w:rsidR="00B27F44" w:rsidRPr="00040062" w:rsidRDefault="00E47E9B" w:rsidP="00040062">
      <w:pPr>
        <w:numPr>
          <w:ilvl w:val="0"/>
          <w:numId w:val="32"/>
        </w:numPr>
        <w:tabs>
          <w:tab w:val="left" w:pos="709"/>
          <w:tab w:val="left" w:pos="851"/>
        </w:tabs>
        <w:ind w:left="0" w:firstLine="709"/>
        <w:jc w:val="both"/>
        <w:rPr>
          <w:rFonts w:ascii="Arial" w:hAnsi="Arial" w:cs="Arial"/>
          <w:lang w:val="ru-RU" w:eastAsia="ru-RU"/>
        </w:rPr>
      </w:pPr>
      <w:r w:rsidRPr="00040062">
        <w:rPr>
          <w:rFonts w:ascii="Arial" w:hAnsi="Arial" w:cs="Arial"/>
          <w:lang w:val="ru-RU" w:eastAsia="ru-RU"/>
        </w:rPr>
        <w:t>вырубленные, погибшие, поврежденные леса подлежат воспроизводству;</w:t>
      </w:r>
    </w:p>
    <w:p w14:paraId="36A293B2" w14:textId="77777777" w:rsidR="00B27F44" w:rsidRPr="00040062" w:rsidRDefault="00E47E9B" w:rsidP="00040062">
      <w:pPr>
        <w:numPr>
          <w:ilvl w:val="0"/>
          <w:numId w:val="32"/>
        </w:numPr>
        <w:tabs>
          <w:tab w:val="left" w:pos="709"/>
          <w:tab w:val="left" w:pos="851"/>
        </w:tabs>
        <w:ind w:left="0" w:firstLine="709"/>
        <w:jc w:val="both"/>
        <w:rPr>
          <w:rFonts w:ascii="Arial" w:hAnsi="Arial" w:cs="Arial"/>
          <w:lang w:val="ru-RU" w:eastAsia="ru-RU"/>
        </w:rPr>
      </w:pPr>
      <w:r w:rsidRPr="00040062">
        <w:rPr>
          <w:rFonts w:ascii="Arial" w:hAnsi="Arial" w:cs="Arial"/>
          <w:lang w:val="ru-RU" w:eastAsia="ru-RU"/>
        </w:rPr>
        <w:t>воспроизводство лесов осуществляется путем лесовосстановления и ухода за лесами;</w:t>
      </w:r>
    </w:p>
    <w:p w14:paraId="1608DCCC" w14:textId="77777777" w:rsidR="00B27F44" w:rsidRPr="00040062" w:rsidRDefault="00E47E9B" w:rsidP="00040062">
      <w:pPr>
        <w:numPr>
          <w:ilvl w:val="0"/>
          <w:numId w:val="32"/>
        </w:numPr>
        <w:tabs>
          <w:tab w:val="left" w:pos="709"/>
          <w:tab w:val="left" w:pos="851"/>
        </w:tabs>
        <w:ind w:left="0" w:firstLine="709"/>
        <w:jc w:val="both"/>
        <w:rPr>
          <w:rFonts w:ascii="Arial" w:hAnsi="Arial" w:cs="Arial"/>
          <w:lang w:val="ru-RU" w:eastAsia="ru-RU"/>
        </w:rPr>
      </w:pPr>
      <w:r w:rsidRPr="00040062">
        <w:rPr>
          <w:rFonts w:ascii="Arial" w:hAnsi="Arial" w:cs="Arial"/>
          <w:lang w:val="ru-RU" w:eastAsia="ru-RU"/>
        </w:rPr>
        <w:t>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срочного пользования лесными участками.</w:t>
      </w:r>
    </w:p>
    <w:p w14:paraId="6D0B3C5F" w14:textId="77777777" w:rsidR="00B27F44" w:rsidRPr="00040062" w:rsidRDefault="00E47E9B"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Лесовосстановление осуществляется путем естественного, искусственного или комбинированного восстановления лесов (часть 1 статьи 62 ЛК РФ).</w:t>
      </w:r>
    </w:p>
    <w:p w14:paraId="6318068A" w14:textId="77777777" w:rsidR="00B27F44" w:rsidRPr="00040062" w:rsidRDefault="00E47E9B" w:rsidP="00040062">
      <w:pPr>
        <w:tabs>
          <w:tab w:val="left" w:pos="851"/>
          <w:tab w:val="left" w:pos="8460"/>
        </w:tabs>
        <w:ind w:right="-113" w:firstLine="709"/>
        <w:jc w:val="both"/>
        <w:rPr>
          <w:rFonts w:ascii="Arial" w:hAnsi="Arial" w:cs="Arial"/>
          <w:lang w:val="ru-RU" w:eastAsia="ru-RU"/>
        </w:rPr>
      </w:pPr>
      <w:r w:rsidRPr="00040062">
        <w:rPr>
          <w:rFonts w:ascii="Arial" w:hAnsi="Arial" w:cs="Arial"/>
          <w:lang w:val="ru-RU" w:eastAsia="ru-RU"/>
        </w:rPr>
        <w:lastRenderedPageBreak/>
        <w:t>Требования к воспроизводству лесов регламентируются Правилами лесовосстановления, утвержденными прика</w:t>
      </w:r>
      <w:r w:rsidR="00FA60EA" w:rsidRPr="00040062">
        <w:rPr>
          <w:rFonts w:ascii="Arial" w:hAnsi="Arial" w:cs="Arial"/>
          <w:lang w:val="ru-RU" w:eastAsia="ru-RU"/>
        </w:rPr>
        <w:t xml:space="preserve">зом МПР РФ от 16.07.2007 </w:t>
      </w:r>
      <w:r w:rsidR="00755319" w:rsidRPr="00040062">
        <w:rPr>
          <w:rFonts w:ascii="Arial" w:hAnsi="Arial" w:cs="Arial"/>
          <w:lang w:val="ru-RU" w:eastAsia="ru-RU"/>
        </w:rPr>
        <w:t>№</w:t>
      </w:r>
      <w:r w:rsidRPr="00040062">
        <w:rPr>
          <w:rFonts w:ascii="Arial" w:hAnsi="Arial" w:cs="Arial"/>
          <w:lang w:val="ru-RU" w:eastAsia="ru-RU"/>
        </w:rPr>
        <w:t>183.</w:t>
      </w:r>
    </w:p>
    <w:p w14:paraId="2BBFCA0E" w14:textId="77777777" w:rsidR="00B27F44" w:rsidRPr="00040062" w:rsidRDefault="00E47E9B"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Естественное лесовосстановление осуществляется за счет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и т.п.</w:t>
      </w:r>
    </w:p>
    <w:p w14:paraId="77B74077" w14:textId="77777777" w:rsidR="00B27F44" w:rsidRPr="00040062" w:rsidRDefault="00E47E9B"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Искусственное лесовосстановление осуществляется путем создания лесных культур: посадкой сеянцев, саженцев, черенков или посева семян лесных растений.</w:t>
      </w:r>
    </w:p>
    <w:p w14:paraId="4C311D13" w14:textId="77777777" w:rsidR="00B27F44" w:rsidRPr="00040062" w:rsidRDefault="00E47E9B"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 xml:space="preserve">Комбинированное лесовосстановление осуществляется за счет сочетания естественного и искусственного </w:t>
      </w:r>
      <w:r w:rsidR="00736156" w:rsidRPr="00040062">
        <w:rPr>
          <w:rFonts w:ascii="Arial" w:hAnsi="Arial" w:cs="Arial"/>
          <w:lang w:val="ru-RU" w:eastAsia="ru-RU"/>
        </w:rPr>
        <w:t>лесовосстановления</w:t>
      </w:r>
      <w:r w:rsidRPr="00040062">
        <w:rPr>
          <w:rFonts w:ascii="Arial" w:hAnsi="Arial" w:cs="Arial"/>
          <w:lang w:val="ru-RU" w:eastAsia="ru-RU"/>
        </w:rPr>
        <w:t>.</w:t>
      </w:r>
    </w:p>
    <w:p w14:paraId="133547E2" w14:textId="77777777" w:rsidR="00F20FFA" w:rsidRPr="00040062" w:rsidRDefault="00B27F44"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Фонд лесовосстановления слагается из не покрытых лесной растительностью земель (гари, погибшие насаждения</w:t>
      </w:r>
      <w:r w:rsidR="001E7045" w:rsidRPr="00040062">
        <w:rPr>
          <w:rFonts w:ascii="Arial" w:hAnsi="Arial" w:cs="Arial"/>
          <w:lang w:val="ru-RU" w:eastAsia="ru-RU"/>
        </w:rPr>
        <w:t xml:space="preserve">, вырубки, прогалины и пустыри) </w:t>
      </w:r>
      <w:r w:rsidRPr="00040062">
        <w:rPr>
          <w:rFonts w:ascii="Arial" w:hAnsi="Arial" w:cs="Arial"/>
          <w:lang w:val="ru-RU" w:eastAsia="ru-RU"/>
        </w:rPr>
        <w:t>и из площади рубок лесных насаждений.</w:t>
      </w:r>
    </w:p>
    <w:p w14:paraId="7E1364BE" w14:textId="77777777" w:rsidR="001E7045" w:rsidRPr="00040062" w:rsidRDefault="00E47E9B"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 xml:space="preserve">Лесовосстановительные мероприятия проектируются в соответствии с Правилами лесовосстановления, утвержденными </w:t>
      </w:r>
      <w:r w:rsidR="00F047D1" w:rsidRPr="00040062">
        <w:rPr>
          <w:rFonts w:ascii="Arial" w:hAnsi="Arial" w:cs="Arial"/>
          <w:lang w:val="ru-RU" w:eastAsia="ru-RU"/>
        </w:rPr>
        <w:t>Приказом МПР РФ от 29.06.2016 № 375 «Об утверждении Правил лесовосстановления»</w:t>
      </w:r>
      <w:r w:rsidRPr="00040062">
        <w:rPr>
          <w:rFonts w:ascii="Arial" w:hAnsi="Arial" w:cs="Arial"/>
          <w:lang w:val="ru-RU" w:eastAsia="ru-RU"/>
        </w:rPr>
        <w:t>.</w:t>
      </w:r>
    </w:p>
    <w:p w14:paraId="490CBD57" w14:textId="77777777" w:rsidR="00155B17" w:rsidRPr="00040062" w:rsidRDefault="00264CEF"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08C8973D" w14:textId="77777777" w:rsidR="004D4A60" w:rsidRPr="00040062" w:rsidRDefault="00E47E9B"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 xml:space="preserve">В соответствии с правилами лесовосстановления, утверждёнными </w:t>
      </w:r>
      <w:r w:rsidR="00812239" w:rsidRPr="00040062">
        <w:rPr>
          <w:rFonts w:ascii="Arial" w:hAnsi="Arial" w:cs="Arial"/>
          <w:lang w:val="ru-RU" w:eastAsia="ru-RU"/>
        </w:rPr>
        <w:t>Приказом МПР РФ от 29.06.2016 № 375 «Об утверждении Правил лесовосстановления»</w:t>
      </w:r>
      <w:r w:rsidRPr="00040062">
        <w:rPr>
          <w:rFonts w:ascii="Arial" w:hAnsi="Arial" w:cs="Arial"/>
          <w:lang w:val="ru-RU" w:eastAsia="ru-RU"/>
        </w:rPr>
        <w:t xml:space="preserve"> в</w:t>
      </w:r>
      <w:r w:rsidR="00F37EE5" w:rsidRPr="00040062">
        <w:rPr>
          <w:rFonts w:ascii="Arial" w:hAnsi="Arial" w:cs="Arial"/>
          <w:lang w:val="ru-RU" w:eastAsia="ru-RU"/>
        </w:rPr>
        <w:t xml:space="preserve"> </w:t>
      </w:r>
      <w:r w:rsidR="00B770B3" w:rsidRPr="00040062">
        <w:rPr>
          <w:rFonts w:ascii="Arial" w:hAnsi="Arial" w:cs="Arial"/>
          <w:lang w:val="ru-RU" w:eastAsia="ru-RU"/>
        </w:rPr>
        <w:t>Дальневосточном</w:t>
      </w:r>
      <w:r w:rsidR="00F37EE5" w:rsidRPr="00040062">
        <w:rPr>
          <w:rFonts w:ascii="Arial" w:hAnsi="Arial" w:cs="Arial"/>
          <w:lang w:val="ru-RU" w:eastAsia="ru-RU"/>
        </w:rPr>
        <w:t xml:space="preserve"> </w:t>
      </w:r>
      <w:r w:rsidR="00B770B3" w:rsidRPr="00040062">
        <w:rPr>
          <w:rFonts w:ascii="Arial" w:hAnsi="Arial" w:cs="Arial"/>
          <w:lang w:val="ru-RU" w:eastAsia="ru-RU"/>
        </w:rPr>
        <w:t xml:space="preserve">таежном </w:t>
      </w:r>
      <w:r w:rsidR="00F37EE5" w:rsidRPr="00040062">
        <w:rPr>
          <w:rFonts w:ascii="Arial" w:hAnsi="Arial" w:cs="Arial"/>
          <w:lang w:val="ru-RU" w:eastAsia="ru-RU"/>
        </w:rPr>
        <w:t xml:space="preserve">районе </w:t>
      </w:r>
      <w:r w:rsidR="00B770B3" w:rsidRPr="00040062">
        <w:rPr>
          <w:rFonts w:ascii="Arial" w:hAnsi="Arial" w:cs="Arial"/>
          <w:lang w:val="ru-RU" w:eastAsia="ru-RU"/>
        </w:rPr>
        <w:t xml:space="preserve">таежной </w:t>
      </w:r>
      <w:r w:rsidR="00F37EE5" w:rsidRPr="00040062">
        <w:rPr>
          <w:rFonts w:ascii="Arial" w:hAnsi="Arial" w:cs="Arial"/>
          <w:lang w:val="ru-RU" w:eastAsia="ru-RU"/>
        </w:rPr>
        <w:t>лесорастительной зоны обеспечивается естественное, комбинированное, либо искусственное лесовосстановление</w:t>
      </w:r>
      <w:r w:rsidRPr="00040062">
        <w:rPr>
          <w:rFonts w:ascii="Arial" w:hAnsi="Arial" w:cs="Arial"/>
          <w:lang w:val="ru-RU" w:eastAsia="ru-RU"/>
        </w:rPr>
        <w:t>. Способы лесовосстано</w:t>
      </w:r>
      <w:r w:rsidR="003D7AC2" w:rsidRPr="00040062">
        <w:rPr>
          <w:rFonts w:ascii="Arial" w:hAnsi="Arial" w:cs="Arial"/>
          <w:lang w:val="ru-RU" w:eastAsia="ru-RU"/>
        </w:rPr>
        <w:t>вления указаны в таблице 3.6.3.</w:t>
      </w:r>
      <w:r w:rsidR="00EA02F9" w:rsidRPr="00040062">
        <w:rPr>
          <w:rFonts w:ascii="Arial" w:hAnsi="Arial" w:cs="Arial"/>
          <w:lang w:val="ru-RU" w:eastAsia="ru-RU"/>
        </w:rPr>
        <w:t>1</w:t>
      </w:r>
      <w:r w:rsidRPr="00040062">
        <w:rPr>
          <w:rFonts w:ascii="Arial" w:hAnsi="Arial" w:cs="Arial"/>
          <w:lang w:val="ru-RU" w:eastAsia="ru-RU"/>
        </w:rPr>
        <w:t>.</w:t>
      </w:r>
    </w:p>
    <w:p w14:paraId="125EB077" w14:textId="77777777" w:rsidR="00AF31A3" w:rsidRPr="00040062" w:rsidRDefault="00EB02C9" w:rsidP="00040062">
      <w:pPr>
        <w:tabs>
          <w:tab w:val="left" w:pos="851"/>
          <w:tab w:val="left" w:pos="8460"/>
        </w:tabs>
        <w:ind w:firstLine="709"/>
        <w:jc w:val="both"/>
        <w:rPr>
          <w:rFonts w:ascii="Arial" w:hAnsi="Arial" w:cs="Arial"/>
          <w:lang w:val="ru-RU" w:eastAsia="ru-RU"/>
        </w:rPr>
      </w:pPr>
      <w:r w:rsidRPr="00040062">
        <w:rPr>
          <w:rFonts w:ascii="Arial" w:hAnsi="Arial" w:cs="Arial"/>
          <w:lang w:val="ru-RU" w:eastAsia="ru-RU"/>
        </w:rPr>
        <w:t xml:space="preserve">На территории городских лесов МО </w:t>
      </w:r>
      <w:r w:rsidR="00620A1A" w:rsidRPr="00040062">
        <w:rPr>
          <w:rFonts w:ascii="Arial" w:hAnsi="Arial" w:cs="Arial"/>
          <w:lang w:val="ru-RU" w:eastAsia="ru-RU"/>
        </w:rPr>
        <w:t>«</w:t>
      </w:r>
      <w:r w:rsidR="0021669E" w:rsidRPr="00040062">
        <w:rPr>
          <w:rFonts w:ascii="Arial" w:hAnsi="Arial" w:cs="Arial"/>
          <w:lang w:val="ru-RU" w:eastAsia="ru-RU"/>
        </w:rPr>
        <w:t>Холмский</w:t>
      </w:r>
      <w:r w:rsidR="008170AD" w:rsidRPr="00040062">
        <w:rPr>
          <w:rFonts w:ascii="Arial" w:hAnsi="Arial" w:cs="Arial"/>
          <w:lang w:val="ru-RU" w:eastAsia="ru-RU"/>
        </w:rPr>
        <w:t xml:space="preserve"> городской </w:t>
      </w:r>
      <w:r w:rsidRPr="00040062">
        <w:rPr>
          <w:rFonts w:ascii="Arial" w:hAnsi="Arial" w:cs="Arial"/>
          <w:lang w:val="ru-RU" w:eastAsia="ru-RU"/>
        </w:rPr>
        <w:t>округ</w:t>
      </w:r>
      <w:r w:rsidR="00620A1A" w:rsidRPr="00040062">
        <w:rPr>
          <w:rFonts w:ascii="Arial" w:hAnsi="Arial" w:cs="Arial"/>
          <w:lang w:val="ru-RU" w:eastAsia="ru-RU"/>
        </w:rPr>
        <w:t>»</w:t>
      </w:r>
      <w:r w:rsidRPr="00040062">
        <w:rPr>
          <w:rFonts w:ascii="Arial" w:hAnsi="Arial" w:cs="Arial"/>
          <w:lang w:val="ru-RU" w:eastAsia="ru-RU"/>
        </w:rPr>
        <w:t xml:space="preserve"> </w:t>
      </w:r>
      <w:r w:rsidR="00307DD9" w:rsidRPr="00040062">
        <w:rPr>
          <w:rFonts w:ascii="Arial" w:hAnsi="Arial" w:cs="Arial"/>
          <w:lang w:val="ru-RU" w:eastAsia="ru-RU"/>
        </w:rPr>
        <w:t xml:space="preserve">имеются </w:t>
      </w:r>
      <w:r w:rsidRPr="00040062">
        <w:rPr>
          <w:rFonts w:ascii="Arial" w:hAnsi="Arial" w:cs="Arial"/>
          <w:lang w:val="ru-RU" w:eastAsia="ru-RU"/>
        </w:rPr>
        <w:t xml:space="preserve">участки, нуждающиеся в лесовосстановлении, мероприятия </w:t>
      </w:r>
      <w:r w:rsidR="00307DD9" w:rsidRPr="00040062">
        <w:rPr>
          <w:rFonts w:ascii="Arial" w:hAnsi="Arial" w:cs="Arial"/>
          <w:lang w:val="ru-RU" w:eastAsia="ru-RU"/>
        </w:rPr>
        <w:t xml:space="preserve">приведены </w:t>
      </w:r>
      <w:r w:rsidRPr="00040062">
        <w:rPr>
          <w:rFonts w:ascii="Arial" w:hAnsi="Arial" w:cs="Arial"/>
          <w:lang w:val="ru-RU" w:eastAsia="ru-RU"/>
        </w:rPr>
        <w:t xml:space="preserve">в таблице </w:t>
      </w:r>
      <w:r w:rsidR="004D4A60" w:rsidRPr="00040062">
        <w:rPr>
          <w:rFonts w:ascii="Arial" w:hAnsi="Arial" w:cs="Arial"/>
          <w:lang w:val="ru-RU" w:eastAsia="ru-RU"/>
        </w:rPr>
        <w:t>3.6.3.</w:t>
      </w:r>
      <w:r w:rsidR="00EA02F9" w:rsidRPr="00040062">
        <w:rPr>
          <w:rFonts w:ascii="Arial" w:hAnsi="Arial" w:cs="Arial"/>
          <w:lang w:val="ru-RU" w:eastAsia="ru-RU"/>
        </w:rPr>
        <w:t>2</w:t>
      </w:r>
      <w:r w:rsidRPr="00040062">
        <w:rPr>
          <w:rFonts w:ascii="Arial" w:hAnsi="Arial" w:cs="Arial"/>
          <w:lang w:val="ru-RU" w:eastAsia="ru-RU"/>
        </w:rPr>
        <w:t xml:space="preserve"> </w:t>
      </w:r>
      <w:r w:rsidR="00E378E6" w:rsidRPr="00040062">
        <w:rPr>
          <w:rFonts w:ascii="Arial" w:hAnsi="Arial" w:cs="Arial"/>
          <w:lang w:val="ru-RU" w:eastAsia="ru-RU"/>
        </w:rPr>
        <w:t>и 3.6.3.3</w:t>
      </w:r>
      <w:r w:rsidRPr="00040062">
        <w:rPr>
          <w:rFonts w:ascii="Arial" w:hAnsi="Arial" w:cs="Arial"/>
          <w:lang w:val="ru-RU" w:eastAsia="ru-RU"/>
        </w:rPr>
        <w:t>.</w:t>
      </w:r>
    </w:p>
    <w:p w14:paraId="55A48CA3" w14:textId="77777777" w:rsidR="00F85400" w:rsidRPr="00040062" w:rsidRDefault="00F85400" w:rsidP="00040062">
      <w:pPr>
        <w:tabs>
          <w:tab w:val="left" w:pos="851"/>
          <w:tab w:val="left" w:pos="8460"/>
        </w:tabs>
        <w:ind w:firstLine="709"/>
        <w:jc w:val="both"/>
        <w:rPr>
          <w:rFonts w:ascii="Arial" w:hAnsi="Arial" w:cs="Arial"/>
          <w:lang w:val="ru-RU" w:eastAsia="ru-RU"/>
        </w:rPr>
      </w:pPr>
    </w:p>
    <w:p w14:paraId="24B42707" w14:textId="77777777" w:rsidR="00721FA6" w:rsidRPr="00040062" w:rsidRDefault="004D4A60" w:rsidP="00040062">
      <w:pPr>
        <w:tabs>
          <w:tab w:val="left" w:pos="851"/>
          <w:tab w:val="left" w:pos="8460"/>
        </w:tabs>
        <w:jc w:val="both"/>
        <w:rPr>
          <w:rFonts w:ascii="Arial" w:hAnsi="Arial" w:cs="Arial"/>
          <w:b/>
          <w:lang w:val="ru-RU" w:eastAsia="ru-RU"/>
        </w:rPr>
      </w:pPr>
      <w:r w:rsidRPr="00040062">
        <w:rPr>
          <w:rFonts w:ascii="Arial" w:hAnsi="Arial" w:cs="Arial"/>
          <w:b/>
          <w:lang w:val="ru-RU" w:eastAsia="ru-RU"/>
        </w:rPr>
        <w:t>Таблица 3.6.3</w:t>
      </w:r>
      <w:r w:rsidR="003D7AC2" w:rsidRPr="00040062">
        <w:rPr>
          <w:rFonts w:ascii="Arial" w:hAnsi="Arial" w:cs="Arial"/>
          <w:b/>
          <w:lang w:val="ru-RU" w:eastAsia="ru-RU"/>
        </w:rPr>
        <w:t>.</w:t>
      </w:r>
      <w:r w:rsidR="00EA02F9" w:rsidRPr="00040062">
        <w:rPr>
          <w:rFonts w:ascii="Arial" w:hAnsi="Arial" w:cs="Arial"/>
          <w:b/>
          <w:lang w:val="ru-RU" w:eastAsia="ru-RU"/>
        </w:rPr>
        <w:t>1</w:t>
      </w:r>
      <w:r w:rsidRPr="00040062">
        <w:rPr>
          <w:rFonts w:ascii="Arial" w:hAnsi="Arial" w:cs="Arial"/>
          <w:b/>
          <w:lang w:val="ru-RU" w:eastAsia="ru-RU"/>
        </w:rPr>
        <w:t xml:space="preserve"> – Способы лесовосстановления в зависимости от естественного лесовосстановления ценных лесных древесных пород</w:t>
      </w:r>
      <w:r w:rsidR="000E7B02" w:rsidRPr="00040062">
        <w:rPr>
          <w:rFonts w:ascii="Arial" w:hAnsi="Arial" w:cs="Arial"/>
          <w:b/>
          <w:lang w:val="ru-RU" w:eastAsia="ru-RU"/>
        </w:rPr>
        <w:t xml:space="preserve"> для условий произрастания древостоя в </w:t>
      </w:r>
      <w:r w:rsidR="00927C50" w:rsidRPr="00040062">
        <w:rPr>
          <w:rFonts w:ascii="Arial" w:hAnsi="Arial" w:cs="Arial"/>
          <w:b/>
          <w:lang w:val="ru-RU" w:eastAsia="ru-RU"/>
        </w:rPr>
        <w:t xml:space="preserve">Дальневосточном таежном </w:t>
      </w:r>
      <w:r w:rsidR="00E47E9B" w:rsidRPr="00040062">
        <w:rPr>
          <w:rFonts w:ascii="Arial" w:hAnsi="Arial" w:cs="Arial"/>
          <w:b/>
          <w:lang w:val="ru-RU" w:eastAsia="ru-RU"/>
        </w:rPr>
        <w:t>район</w:t>
      </w:r>
      <w:r w:rsidR="000E7B02" w:rsidRPr="00040062">
        <w:rPr>
          <w:rFonts w:ascii="Arial" w:hAnsi="Arial" w:cs="Arial"/>
          <w:b/>
          <w:lang w:val="ru-RU" w:eastAsia="ru-RU"/>
        </w:rPr>
        <w:t>е.</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560"/>
        <w:gridCol w:w="1417"/>
        <w:gridCol w:w="3093"/>
        <w:gridCol w:w="2428"/>
        <w:gridCol w:w="1726"/>
      </w:tblGrid>
      <w:tr w:rsidR="007929B9" w:rsidRPr="00040062" w14:paraId="008E8B03" w14:textId="77777777" w:rsidTr="0086511F">
        <w:trPr>
          <w:trHeight w:val="1367"/>
        </w:trPr>
        <w:tc>
          <w:tcPr>
            <w:tcW w:w="2977" w:type="dxa"/>
            <w:gridSpan w:val="2"/>
            <w:tcBorders>
              <w:top w:val="single" w:sz="4" w:space="0" w:color="auto"/>
              <w:left w:val="single" w:sz="4" w:space="0" w:color="auto"/>
              <w:bottom w:val="single" w:sz="4" w:space="0" w:color="auto"/>
              <w:right w:val="single" w:sz="4" w:space="0" w:color="auto"/>
            </w:tcBorders>
            <w:vAlign w:val="center"/>
          </w:tcPr>
          <w:p w14:paraId="2E49FAE8" w14:textId="77777777" w:rsidR="00B770B3"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Способы лесовосстановления</w:t>
            </w:r>
          </w:p>
        </w:tc>
        <w:tc>
          <w:tcPr>
            <w:tcW w:w="3093" w:type="dxa"/>
            <w:tcBorders>
              <w:top w:val="single" w:sz="4" w:space="0" w:color="auto"/>
              <w:left w:val="single" w:sz="4" w:space="0" w:color="auto"/>
              <w:bottom w:val="single" w:sz="4" w:space="0" w:color="auto"/>
              <w:right w:val="single" w:sz="4" w:space="0" w:color="auto"/>
            </w:tcBorders>
            <w:vAlign w:val="center"/>
          </w:tcPr>
          <w:p w14:paraId="672B5512" w14:textId="77777777" w:rsidR="00B770B3"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Древесные породы</w:t>
            </w:r>
          </w:p>
        </w:tc>
        <w:tc>
          <w:tcPr>
            <w:tcW w:w="2428" w:type="dxa"/>
            <w:tcBorders>
              <w:top w:val="single" w:sz="4" w:space="0" w:color="auto"/>
              <w:left w:val="single" w:sz="4" w:space="0" w:color="auto"/>
              <w:bottom w:val="single" w:sz="4" w:space="0" w:color="auto"/>
              <w:right w:val="single" w:sz="4" w:space="0" w:color="auto"/>
            </w:tcBorders>
            <w:vAlign w:val="center"/>
          </w:tcPr>
          <w:p w14:paraId="046B75A0" w14:textId="77777777" w:rsidR="00B770B3"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Группы типов леса, типы лесорастительных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98C25B0" w14:textId="77777777" w:rsidR="00B770B3"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Количество жизнеспособного подроста и молодняка, тыс. штук на 1 га</w:t>
            </w:r>
          </w:p>
        </w:tc>
      </w:tr>
      <w:tr w:rsidR="007929B9" w:rsidRPr="00040062" w14:paraId="1C5F801C" w14:textId="77777777" w:rsidTr="0086511F">
        <w:trPr>
          <w:trHeight w:val="25"/>
        </w:trPr>
        <w:tc>
          <w:tcPr>
            <w:tcW w:w="2977" w:type="dxa"/>
            <w:gridSpan w:val="2"/>
            <w:tcBorders>
              <w:top w:val="single" w:sz="4" w:space="0" w:color="auto"/>
              <w:left w:val="single" w:sz="4" w:space="0" w:color="auto"/>
              <w:bottom w:val="single" w:sz="4" w:space="0" w:color="auto"/>
              <w:right w:val="single" w:sz="4" w:space="0" w:color="auto"/>
            </w:tcBorders>
          </w:tcPr>
          <w:p w14:paraId="77779CCC"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1</w:t>
            </w:r>
          </w:p>
        </w:tc>
        <w:tc>
          <w:tcPr>
            <w:tcW w:w="3093" w:type="dxa"/>
            <w:tcBorders>
              <w:top w:val="single" w:sz="4" w:space="0" w:color="auto"/>
              <w:left w:val="single" w:sz="4" w:space="0" w:color="auto"/>
              <w:bottom w:val="single" w:sz="4" w:space="0" w:color="auto"/>
              <w:right w:val="single" w:sz="4" w:space="0" w:color="auto"/>
            </w:tcBorders>
          </w:tcPr>
          <w:p w14:paraId="42C72C7B"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w:t>
            </w:r>
          </w:p>
        </w:tc>
        <w:tc>
          <w:tcPr>
            <w:tcW w:w="2428" w:type="dxa"/>
            <w:tcBorders>
              <w:top w:val="single" w:sz="4" w:space="0" w:color="auto"/>
              <w:left w:val="single" w:sz="4" w:space="0" w:color="auto"/>
              <w:bottom w:val="single" w:sz="4" w:space="0" w:color="auto"/>
              <w:right w:val="single" w:sz="4" w:space="0" w:color="auto"/>
            </w:tcBorders>
          </w:tcPr>
          <w:p w14:paraId="6E023F20"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w:t>
            </w:r>
          </w:p>
        </w:tc>
        <w:tc>
          <w:tcPr>
            <w:tcW w:w="1726" w:type="dxa"/>
            <w:tcBorders>
              <w:top w:val="single" w:sz="4" w:space="0" w:color="auto"/>
              <w:left w:val="single" w:sz="4" w:space="0" w:color="auto"/>
              <w:bottom w:val="single" w:sz="4" w:space="0" w:color="auto"/>
              <w:right w:val="single" w:sz="4" w:space="0" w:color="auto"/>
            </w:tcBorders>
            <w:vAlign w:val="center"/>
          </w:tcPr>
          <w:p w14:paraId="673CA3A9"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4</w:t>
            </w:r>
          </w:p>
        </w:tc>
      </w:tr>
      <w:tr w:rsidR="007929B9" w:rsidRPr="00040062" w14:paraId="2FE7CB90" w14:textId="77777777" w:rsidTr="00B770B3">
        <w:trPr>
          <w:trHeight w:val="273"/>
        </w:trPr>
        <w:tc>
          <w:tcPr>
            <w:tcW w:w="1560" w:type="dxa"/>
            <w:vMerge w:val="restart"/>
            <w:tcBorders>
              <w:top w:val="single" w:sz="4" w:space="0" w:color="auto"/>
              <w:left w:val="single" w:sz="4" w:space="0" w:color="auto"/>
              <w:bottom w:val="single" w:sz="4" w:space="0" w:color="auto"/>
              <w:right w:val="single" w:sz="4" w:space="0" w:color="auto"/>
            </w:tcBorders>
          </w:tcPr>
          <w:p w14:paraId="16C2735D" w14:textId="77777777" w:rsidR="00B770B3"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tcPr>
          <w:p w14:paraId="3CD06B4F" w14:textId="77777777" w:rsidR="00B770B3"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путем мероприятий по сохранению подроста, ухода за подростом</w:t>
            </w:r>
          </w:p>
        </w:tc>
        <w:tc>
          <w:tcPr>
            <w:tcW w:w="3093" w:type="dxa"/>
            <w:tcBorders>
              <w:top w:val="single" w:sz="4" w:space="0" w:color="auto"/>
              <w:left w:val="single" w:sz="4" w:space="0" w:color="auto"/>
              <w:bottom w:val="single" w:sz="4" w:space="0" w:color="auto"/>
              <w:right w:val="single" w:sz="4" w:space="0" w:color="auto"/>
            </w:tcBorders>
          </w:tcPr>
          <w:p w14:paraId="22B19C34"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12C23CF4"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40A909BF"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0,4</w:t>
            </w:r>
          </w:p>
        </w:tc>
      </w:tr>
      <w:tr w:rsidR="007929B9" w:rsidRPr="00040062" w14:paraId="44935767" w14:textId="77777777" w:rsidTr="00B770B3">
        <w:trPr>
          <w:trHeight w:val="273"/>
        </w:trPr>
        <w:tc>
          <w:tcPr>
            <w:tcW w:w="1560" w:type="dxa"/>
            <w:vMerge/>
            <w:tcBorders>
              <w:top w:val="single" w:sz="4" w:space="0" w:color="auto"/>
              <w:left w:val="single" w:sz="4" w:space="0" w:color="auto"/>
              <w:bottom w:val="single" w:sz="4" w:space="0" w:color="auto"/>
              <w:right w:val="single" w:sz="4" w:space="0" w:color="auto"/>
            </w:tcBorders>
          </w:tcPr>
          <w:p w14:paraId="6A7931B8"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46755AF3"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F2F06D4"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6A25B1BA"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43202E0C"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5E6F6F57" w14:textId="77777777" w:rsidTr="00B770B3">
        <w:trPr>
          <w:trHeight w:val="273"/>
        </w:trPr>
        <w:tc>
          <w:tcPr>
            <w:tcW w:w="1560" w:type="dxa"/>
            <w:vMerge/>
            <w:tcBorders>
              <w:top w:val="single" w:sz="4" w:space="0" w:color="auto"/>
              <w:left w:val="single" w:sz="4" w:space="0" w:color="auto"/>
              <w:bottom w:val="single" w:sz="4" w:space="0" w:color="auto"/>
              <w:right w:val="single" w:sz="4" w:space="0" w:color="auto"/>
            </w:tcBorders>
          </w:tcPr>
          <w:p w14:paraId="638CEA79"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300C1EEA"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5C0AD39E"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266541B8"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15970A36"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2A8B046D" w14:textId="77777777" w:rsidTr="00B770B3">
        <w:trPr>
          <w:trHeight w:val="273"/>
        </w:trPr>
        <w:tc>
          <w:tcPr>
            <w:tcW w:w="1560" w:type="dxa"/>
            <w:vMerge/>
            <w:tcBorders>
              <w:top w:val="single" w:sz="4" w:space="0" w:color="auto"/>
              <w:left w:val="single" w:sz="4" w:space="0" w:color="auto"/>
              <w:bottom w:val="single" w:sz="4" w:space="0" w:color="auto"/>
              <w:right w:val="single" w:sz="4" w:space="0" w:color="auto"/>
            </w:tcBorders>
          </w:tcPr>
          <w:p w14:paraId="740F3F82"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08045571"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294E833B"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440D243B"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4733D54F"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1,0</w:t>
            </w:r>
          </w:p>
        </w:tc>
      </w:tr>
      <w:tr w:rsidR="007929B9" w:rsidRPr="00040062" w14:paraId="432A83B1" w14:textId="77777777" w:rsidTr="00B770B3">
        <w:trPr>
          <w:trHeight w:val="273"/>
        </w:trPr>
        <w:tc>
          <w:tcPr>
            <w:tcW w:w="1560" w:type="dxa"/>
            <w:vMerge/>
            <w:tcBorders>
              <w:top w:val="single" w:sz="4" w:space="0" w:color="auto"/>
              <w:left w:val="single" w:sz="4" w:space="0" w:color="auto"/>
              <w:bottom w:val="single" w:sz="4" w:space="0" w:color="auto"/>
              <w:right w:val="single" w:sz="4" w:space="0" w:color="auto"/>
            </w:tcBorders>
          </w:tcPr>
          <w:p w14:paraId="3235A370"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4ECBD15C"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7C2B8FCF"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2E38ECCA"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8E0CD22"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1,0</w:t>
            </w:r>
          </w:p>
        </w:tc>
      </w:tr>
      <w:tr w:rsidR="007929B9" w:rsidRPr="00040062" w14:paraId="2605C28A" w14:textId="77777777" w:rsidTr="00B770B3">
        <w:trPr>
          <w:trHeight w:val="273"/>
        </w:trPr>
        <w:tc>
          <w:tcPr>
            <w:tcW w:w="1560" w:type="dxa"/>
            <w:vMerge/>
            <w:tcBorders>
              <w:top w:val="single" w:sz="4" w:space="0" w:color="auto"/>
              <w:left w:val="single" w:sz="4" w:space="0" w:color="auto"/>
              <w:bottom w:val="single" w:sz="4" w:space="0" w:color="auto"/>
              <w:right w:val="single" w:sz="4" w:space="0" w:color="auto"/>
            </w:tcBorders>
          </w:tcPr>
          <w:p w14:paraId="510AFE2F"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2DC62598"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259D0DDD"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1529A25E"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7946A3C5"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1F595374" w14:textId="77777777" w:rsidTr="00B770B3">
        <w:trPr>
          <w:trHeight w:val="273"/>
        </w:trPr>
        <w:tc>
          <w:tcPr>
            <w:tcW w:w="1560" w:type="dxa"/>
            <w:vMerge w:val="restart"/>
            <w:tcBorders>
              <w:top w:val="single" w:sz="4" w:space="0" w:color="auto"/>
              <w:left w:val="single" w:sz="4" w:space="0" w:color="auto"/>
              <w:right w:val="single" w:sz="4" w:space="0" w:color="auto"/>
            </w:tcBorders>
          </w:tcPr>
          <w:p w14:paraId="4604F948" w14:textId="77777777" w:rsidR="00B770B3"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tcPr>
          <w:p w14:paraId="47DC0E21" w14:textId="77777777" w:rsidR="00B770B3"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путем минерализации</w:t>
            </w:r>
          </w:p>
        </w:tc>
        <w:tc>
          <w:tcPr>
            <w:tcW w:w="3093" w:type="dxa"/>
            <w:tcBorders>
              <w:top w:val="single" w:sz="4" w:space="0" w:color="auto"/>
              <w:left w:val="single" w:sz="4" w:space="0" w:color="auto"/>
              <w:bottom w:val="single" w:sz="4" w:space="0" w:color="auto"/>
              <w:right w:val="single" w:sz="4" w:space="0" w:color="auto"/>
            </w:tcBorders>
          </w:tcPr>
          <w:p w14:paraId="6016F30F"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6B7775F1"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60F4832E"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0,3 - 0,2</w:t>
            </w:r>
          </w:p>
        </w:tc>
      </w:tr>
      <w:tr w:rsidR="007929B9" w:rsidRPr="00040062" w14:paraId="290AFA32" w14:textId="77777777" w:rsidTr="00B770B3">
        <w:trPr>
          <w:trHeight w:val="273"/>
        </w:trPr>
        <w:tc>
          <w:tcPr>
            <w:tcW w:w="1560" w:type="dxa"/>
            <w:vMerge/>
            <w:tcBorders>
              <w:top w:val="single" w:sz="4" w:space="0" w:color="auto"/>
              <w:left w:val="single" w:sz="4" w:space="0" w:color="auto"/>
              <w:right w:val="single" w:sz="4" w:space="0" w:color="auto"/>
            </w:tcBorders>
          </w:tcPr>
          <w:p w14:paraId="40E35784"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6CA13CA4"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00A049AE"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2037537B"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058A632A"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0,7 - 0,4</w:t>
            </w:r>
          </w:p>
        </w:tc>
      </w:tr>
      <w:tr w:rsidR="007929B9" w:rsidRPr="00040062" w14:paraId="74693BD9" w14:textId="77777777" w:rsidTr="00B770B3">
        <w:trPr>
          <w:trHeight w:val="463"/>
        </w:trPr>
        <w:tc>
          <w:tcPr>
            <w:tcW w:w="1560" w:type="dxa"/>
            <w:vMerge w:val="restart"/>
            <w:tcBorders>
              <w:left w:val="single" w:sz="4" w:space="0" w:color="auto"/>
              <w:bottom w:val="single" w:sz="4" w:space="0" w:color="auto"/>
              <w:right w:val="single" w:sz="4" w:space="0" w:color="auto"/>
            </w:tcBorders>
          </w:tcPr>
          <w:p w14:paraId="252D0747" w14:textId="77777777" w:rsidR="00B770B3"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Комбинированное лесовосстановление</w:t>
            </w:r>
          </w:p>
        </w:tc>
        <w:tc>
          <w:tcPr>
            <w:tcW w:w="1417" w:type="dxa"/>
            <w:vMerge/>
            <w:tcBorders>
              <w:top w:val="single" w:sz="4" w:space="0" w:color="auto"/>
              <w:left w:val="single" w:sz="4" w:space="0" w:color="auto"/>
              <w:bottom w:val="single" w:sz="4" w:space="0" w:color="auto"/>
              <w:right w:val="single" w:sz="4" w:space="0" w:color="auto"/>
            </w:tcBorders>
          </w:tcPr>
          <w:p w14:paraId="4B7CE5FA"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18F8C57"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4B079F9A"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7E82A10C"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0,7 - 0,4</w:t>
            </w:r>
          </w:p>
        </w:tc>
      </w:tr>
      <w:tr w:rsidR="007929B9" w:rsidRPr="00040062" w14:paraId="187BB26A" w14:textId="77777777" w:rsidTr="00B770B3">
        <w:trPr>
          <w:trHeight w:val="463"/>
        </w:trPr>
        <w:tc>
          <w:tcPr>
            <w:tcW w:w="1560" w:type="dxa"/>
            <w:vMerge/>
            <w:tcBorders>
              <w:left w:val="single" w:sz="4" w:space="0" w:color="auto"/>
              <w:bottom w:val="single" w:sz="4" w:space="0" w:color="auto"/>
              <w:right w:val="single" w:sz="4" w:space="0" w:color="auto"/>
            </w:tcBorders>
          </w:tcPr>
          <w:p w14:paraId="0429E2A8"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55E8ED05"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63D9B62D"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322EC2A0"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46ED4BA4"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0,9 - 0,6</w:t>
            </w:r>
          </w:p>
        </w:tc>
      </w:tr>
      <w:tr w:rsidR="007929B9" w:rsidRPr="00040062" w14:paraId="5A10DB0D" w14:textId="77777777" w:rsidTr="00B770B3">
        <w:trPr>
          <w:trHeight w:val="463"/>
        </w:trPr>
        <w:tc>
          <w:tcPr>
            <w:tcW w:w="1560" w:type="dxa"/>
            <w:vMerge/>
            <w:tcBorders>
              <w:left w:val="single" w:sz="4" w:space="0" w:color="auto"/>
              <w:bottom w:val="single" w:sz="4" w:space="0" w:color="auto"/>
              <w:right w:val="single" w:sz="4" w:space="0" w:color="auto"/>
            </w:tcBorders>
          </w:tcPr>
          <w:p w14:paraId="5C784C32"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0E100324"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75541EA"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3CCE6C93"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6281094"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0,9 - 0,6</w:t>
            </w:r>
          </w:p>
        </w:tc>
      </w:tr>
      <w:tr w:rsidR="007929B9" w:rsidRPr="00040062" w14:paraId="4BE78D7D" w14:textId="77777777" w:rsidTr="00B770B3">
        <w:trPr>
          <w:trHeight w:val="463"/>
        </w:trPr>
        <w:tc>
          <w:tcPr>
            <w:tcW w:w="1560" w:type="dxa"/>
            <w:vMerge/>
            <w:tcBorders>
              <w:left w:val="single" w:sz="4" w:space="0" w:color="auto"/>
              <w:bottom w:val="single" w:sz="4" w:space="0" w:color="auto"/>
              <w:right w:val="single" w:sz="4" w:space="0" w:color="auto"/>
            </w:tcBorders>
          </w:tcPr>
          <w:p w14:paraId="53B06108"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30874B8B"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5169F2F4"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689A6436"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06036933"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0,6 - 0,7</w:t>
            </w:r>
          </w:p>
        </w:tc>
      </w:tr>
      <w:tr w:rsidR="007929B9" w:rsidRPr="00040062" w14:paraId="2E592F53" w14:textId="77777777" w:rsidTr="00B770B3">
        <w:trPr>
          <w:trHeight w:val="273"/>
        </w:trPr>
        <w:tc>
          <w:tcPr>
            <w:tcW w:w="1560" w:type="dxa"/>
            <w:vMerge w:val="restart"/>
            <w:tcBorders>
              <w:top w:val="single" w:sz="4" w:space="0" w:color="auto"/>
              <w:left w:val="single" w:sz="4" w:space="0" w:color="auto"/>
              <w:bottom w:val="single" w:sz="4" w:space="0" w:color="auto"/>
            </w:tcBorders>
          </w:tcPr>
          <w:p w14:paraId="0D2BC496" w14:textId="77777777" w:rsidR="00B770B3"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Искусственное лесовосстановление</w:t>
            </w:r>
          </w:p>
        </w:tc>
        <w:tc>
          <w:tcPr>
            <w:tcW w:w="1417" w:type="dxa"/>
            <w:vMerge w:val="restart"/>
            <w:tcBorders>
              <w:top w:val="single" w:sz="4" w:space="0" w:color="auto"/>
              <w:bottom w:val="single" w:sz="4" w:space="0" w:color="auto"/>
              <w:right w:val="single" w:sz="4" w:space="0" w:color="auto"/>
            </w:tcBorders>
          </w:tcPr>
          <w:p w14:paraId="63216F9A"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4C3613B"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2675D8B2"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1206EA5A"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0,1</w:t>
            </w:r>
          </w:p>
        </w:tc>
      </w:tr>
      <w:tr w:rsidR="007929B9" w:rsidRPr="00040062" w14:paraId="093C0FD9" w14:textId="77777777" w:rsidTr="00B770B3">
        <w:trPr>
          <w:trHeight w:val="345"/>
        </w:trPr>
        <w:tc>
          <w:tcPr>
            <w:tcW w:w="1560" w:type="dxa"/>
            <w:vMerge/>
            <w:tcBorders>
              <w:top w:val="single" w:sz="4" w:space="0" w:color="auto"/>
              <w:left w:val="single" w:sz="4" w:space="0" w:color="auto"/>
              <w:bottom w:val="single" w:sz="4" w:space="0" w:color="auto"/>
            </w:tcBorders>
          </w:tcPr>
          <w:p w14:paraId="2E795892"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0047B594"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5A0DAEC1"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59F60099"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4D81D7AE"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0,3</w:t>
            </w:r>
          </w:p>
        </w:tc>
      </w:tr>
      <w:tr w:rsidR="007929B9" w:rsidRPr="00040062" w14:paraId="64697FF7" w14:textId="77777777" w:rsidTr="00B770B3">
        <w:trPr>
          <w:trHeight w:val="546"/>
        </w:trPr>
        <w:tc>
          <w:tcPr>
            <w:tcW w:w="1560" w:type="dxa"/>
            <w:vMerge/>
            <w:tcBorders>
              <w:top w:val="single" w:sz="4" w:space="0" w:color="auto"/>
              <w:left w:val="single" w:sz="4" w:space="0" w:color="auto"/>
              <w:bottom w:val="single" w:sz="4" w:space="0" w:color="auto"/>
            </w:tcBorders>
          </w:tcPr>
          <w:p w14:paraId="60389EF1"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77367CB5"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005B20F2"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430B9AB0"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F3A2350"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0,3</w:t>
            </w:r>
          </w:p>
        </w:tc>
      </w:tr>
      <w:tr w:rsidR="007929B9" w:rsidRPr="00040062" w14:paraId="1D5CF714" w14:textId="77777777" w:rsidTr="00B770B3">
        <w:trPr>
          <w:trHeight w:val="1521"/>
        </w:trPr>
        <w:tc>
          <w:tcPr>
            <w:tcW w:w="1560" w:type="dxa"/>
            <w:vMerge/>
            <w:tcBorders>
              <w:top w:val="single" w:sz="4" w:space="0" w:color="auto"/>
              <w:left w:val="single" w:sz="4" w:space="0" w:color="auto"/>
              <w:bottom w:val="single" w:sz="4" w:space="0" w:color="auto"/>
            </w:tcBorders>
          </w:tcPr>
          <w:p w14:paraId="3E5F00A5"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5DA89295"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270C3366"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1A1C9EA8"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6FF5B43"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0,5</w:t>
            </w:r>
          </w:p>
        </w:tc>
      </w:tr>
      <w:tr w:rsidR="007929B9" w:rsidRPr="00040062" w14:paraId="0E992FC6" w14:textId="77777777" w:rsidTr="00B770B3">
        <w:trPr>
          <w:trHeight w:val="1331"/>
        </w:trPr>
        <w:tc>
          <w:tcPr>
            <w:tcW w:w="1560" w:type="dxa"/>
            <w:vMerge/>
            <w:tcBorders>
              <w:top w:val="single" w:sz="4" w:space="0" w:color="auto"/>
              <w:left w:val="single" w:sz="4" w:space="0" w:color="auto"/>
              <w:bottom w:val="single" w:sz="4" w:space="0" w:color="auto"/>
            </w:tcBorders>
          </w:tcPr>
          <w:p w14:paraId="127F76A9"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3EF7F44E"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4964360B"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247A1871"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7B0875B9"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0,5</w:t>
            </w:r>
          </w:p>
        </w:tc>
      </w:tr>
      <w:tr w:rsidR="007929B9" w:rsidRPr="00040062" w14:paraId="1FB57937" w14:textId="77777777" w:rsidTr="00B770B3">
        <w:trPr>
          <w:trHeight w:val="463"/>
        </w:trPr>
        <w:tc>
          <w:tcPr>
            <w:tcW w:w="1560" w:type="dxa"/>
            <w:vMerge/>
            <w:tcBorders>
              <w:top w:val="single" w:sz="4" w:space="0" w:color="auto"/>
              <w:left w:val="single" w:sz="4" w:space="0" w:color="auto"/>
              <w:bottom w:val="single" w:sz="4" w:space="0" w:color="auto"/>
            </w:tcBorders>
          </w:tcPr>
          <w:p w14:paraId="25CA7242" w14:textId="77777777" w:rsidR="00B770B3" w:rsidRPr="00040062" w:rsidRDefault="00B770B3"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628E11B6" w14:textId="77777777" w:rsidR="00B770B3" w:rsidRPr="00040062" w:rsidRDefault="00B770B3"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7F4A54BF"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61A21739"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261DF05" w14:textId="77777777" w:rsidR="00B770B3"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0,5</w:t>
            </w:r>
          </w:p>
        </w:tc>
      </w:tr>
    </w:tbl>
    <w:p w14:paraId="0FF807E1" w14:textId="77777777" w:rsidR="008F45BA" w:rsidRPr="00040062" w:rsidRDefault="008F45BA" w:rsidP="00040062">
      <w:pPr>
        <w:widowControl w:val="0"/>
        <w:jc w:val="both"/>
        <w:rPr>
          <w:rFonts w:ascii="Arial" w:hAnsi="Arial" w:cs="Arial"/>
          <w:lang w:val="ru-RU" w:eastAsia="ru-RU"/>
        </w:rPr>
      </w:pPr>
    </w:p>
    <w:p w14:paraId="3952EE7F" w14:textId="77777777" w:rsidR="004D4A60" w:rsidRPr="00040062" w:rsidRDefault="004D4A60" w:rsidP="00040062">
      <w:pPr>
        <w:tabs>
          <w:tab w:val="left" w:pos="8460"/>
        </w:tabs>
        <w:ind w:firstLine="720"/>
        <w:jc w:val="both"/>
        <w:rPr>
          <w:rFonts w:ascii="Arial" w:hAnsi="Arial" w:cs="Arial"/>
          <w:lang w:val="ru-RU" w:eastAsia="ru-RU"/>
        </w:rPr>
        <w:sectPr w:rsidR="004D4A60" w:rsidRPr="00040062" w:rsidSect="004D4A60">
          <w:pgSz w:w="11906" w:h="16838" w:code="9"/>
          <w:pgMar w:top="1134" w:right="567" w:bottom="1134" w:left="1134" w:header="0" w:footer="720" w:gutter="0"/>
          <w:cols w:space="708"/>
          <w:titlePg/>
          <w:docGrid w:linePitch="360"/>
        </w:sectPr>
      </w:pPr>
    </w:p>
    <w:p w14:paraId="3D945AF9" w14:textId="77777777" w:rsidR="00264CEF" w:rsidRPr="00040062" w:rsidRDefault="00235C81" w:rsidP="00040062">
      <w:pPr>
        <w:tabs>
          <w:tab w:val="left" w:pos="8460"/>
        </w:tabs>
        <w:jc w:val="both"/>
        <w:rPr>
          <w:rFonts w:ascii="Arial" w:hAnsi="Arial" w:cs="Arial"/>
          <w:b/>
          <w:lang w:val="ru-RU" w:eastAsia="ru-RU"/>
        </w:rPr>
      </w:pPr>
      <w:r w:rsidRPr="00040062">
        <w:rPr>
          <w:rFonts w:ascii="Arial" w:hAnsi="Arial" w:cs="Arial"/>
          <w:b/>
          <w:lang w:val="ru-RU" w:eastAsia="ru-RU"/>
        </w:rPr>
        <w:lastRenderedPageBreak/>
        <w:t>Таблица 3.6.3.</w:t>
      </w:r>
      <w:r w:rsidR="00EA02F9" w:rsidRPr="00040062">
        <w:rPr>
          <w:rFonts w:ascii="Arial" w:hAnsi="Arial" w:cs="Arial"/>
          <w:b/>
          <w:lang w:val="ru-RU" w:eastAsia="ru-RU"/>
        </w:rPr>
        <w:t>2</w:t>
      </w:r>
      <w:r w:rsidRPr="00040062">
        <w:rPr>
          <w:rFonts w:ascii="Arial" w:hAnsi="Arial" w:cs="Arial"/>
          <w:b/>
          <w:lang w:val="ru-RU" w:eastAsia="ru-RU"/>
        </w:rPr>
        <w:t xml:space="preserve"> – </w:t>
      </w:r>
      <w:r w:rsidR="00155B17" w:rsidRPr="00040062">
        <w:rPr>
          <w:rFonts w:ascii="Arial" w:hAnsi="Arial" w:cs="Arial"/>
          <w:b/>
          <w:lang w:val="ru-RU" w:eastAsia="ru-RU"/>
        </w:rPr>
        <w:t>Нормативы и параметры мероприятий по лесовосстановлению и лесоразведению</w:t>
      </w:r>
    </w:p>
    <w:p w14:paraId="7F72DE51" w14:textId="77777777" w:rsidR="00155B17" w:rsidRPr="00040062" w:rsidRDefault="00E47E9B" w:rsidP="00040062">
      <w:pPr>
        <w:jc w:val="right"/>
        <w:rPr>
          <w:rFonts w:ascii="Arial" w:hAnsi="Arial" w:cs="Arial"/>
          <w:lang w:val="ru-RU" w:eastAsia="ru-RU"/>
        </w:rPr>
      </w:pPr>
      <w:r w:rsidRPr="00040062">
        <w:rPr>
          <w:rFonts w:ascii="Arial" w:hAnsi="Arial" w:cs="Arial"/>
          <w:lang w:val="ru-RU" w:eastAsia="ru-RU"/>
        </w:rPr>
        <w:t>площадь, га</w:t>
      </w:r>
    </w:p>
    <w:tbl>
      <w:tblPr>
        <w:tblW w:w="5000" w:type="pct"/>
        <w:tblLook w:val="04A0" w:firstRow="1" w:lastRow="0" w:firstColumn="1" w:lastColumn="0" w:noHBand="0" w:noVBand="1"/>
      </w:tblPr>
      <w:tblGrid>
        <w:gridCol w:w="2826"/>
        <w:gridCol w:w="1567"/>
        <w:gridCol w:w="1146"/>
        <w:gridCol w:w="1480"/>
        <w:gridCol w:w="815"/>
        <w:gridCol w:w="1799"/>
        <w:gridCol w:w="2073"/>
        <w:gridCol w:w="851"/>
      </w:tblGrid>
      <w:tr w:rsidR="007929B9" w:rsidRPr="00040062" w14:paraId="79A1B768" w14:textId="77777777" w:rsidTr="00D76E7A">
        <w:trPr>
          <w:trHeight w:val="285"/>
        </w:trPr>
        <w:tc>
          <w:tcPr>
            <w:tcW w:w="2013" w:type="pct"/>
            <w:vMerge w:val="restart"/>
            <w:tcBorders>
              <w:top w:val="single" w:sz="4" w:space="0" w:color="auto"/>
              <w:left w:val="single" w:sz="4" w:space="0" w:color="auto"/>
              <w:bottom w:val="single" w:sz="4" w:space="0" w:color="auto"/>
              <w:right w:val="single" w:sz="4" w:space="0" w:color="auto"/>
            </w:tcBorders>
            <w:vAlign w:val="center"/>
            <w:hideMark/>
          </w:tcPr>
          <w:p w14:paraId="74C7BDC9"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Показатели</w:t>
            </w:r>
          </w:p>
        </w:tc>
        <w:tc>
          <w:tcPr>
            <w:tcW w:w="1578" w:type="pct"/>
            <w:gridSpan w:val="4"/>
            <w:tcBorders>
              <w:top w:val="single" w:sz="4" w:space="0" w:color="auto"/>
              <w:left w:val="nil"/>
              <w:bottom w:val="single" w:sz="4" w:space="0" w:color="auto"/>
              <w:right w:val="single" w:sz="4" w:space="0" w:color="auto"/>
            </w:tcBorders>
            <w:vAlign w:val="center"/>
            <w:hideMark/>
          </w:tcPr>
          <w:p w14:paraId="2DC8CBAC"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Не покрытые лесной растительностью земли</w:t>
            </w:r>
          </w:p>
        </w:tc>
        <w:tc>
          <w:tcPr>
            <w:tcW w:w="491" w:type="pct"/>
            <w:vMerge w:val="restart"/>
            <w:tcBorders>
              <w:top w:val="single" w:sz="4" w:space="0" w:color="auto"/>
              <w:left w:val="single" w:sz="4" w:space="0" w:color="auto"/>
              <w:bottom w:val="single" w:sz="4" w:space="0" w:color="auto"/>
              <w:right w:val="single" w:sz="4" w:space="0" w:color="auto"/>
            </w:tcBorders>
            <w:vAlign w:val="center"/>
            <w:hideMark/>
          </w:tcPr>
          <w:p w14:paraId="0B3A3E82"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Лесосеки сплошных рубок предстоящего периода</w:t>
            </w:r>
          </w:p>
        </w:tc>
        <w:tc>
          <w:tcPr>
            <w:tcW w:w="550" w:type="pct"/>
            <w:vMerge w:val="restart"/>
            <w:tcBorders>
              <w:top w:val="single" w:sz="4" w:space="0" w:color="auto"/>
              <w:left w:val="single" w:sz="4" w:space="0" w:color="auto"/>
              <w:bottom w:val="single" w:sz="4" w:space="0" w:color="auto"/>
              <w:right w:val="single" w:sz="4" w:space="0" w:color="auto"/>
            </w:tcBorders>
            <w:vAlign w:val="center"/>
            <w:hideMark/>
          </w:tcPr>
          <w:p w14:paraId="547CBD78"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Лесоразведение</w:t>
            </w:r>
          </w:p>
        </w:tc>
        <w:tc>
          <w:tcPr>
            <w:tcW w:w="369" w:type="pct"/>
            <w:vMerge w:val="restart"/>
            <w:tcBorders>
              <w:top w:val="single" w:sz="4" w:space="0" w:color="auto"/>
              <w:left w:val="single" w:sz="4" w:space="0" w:color="auto"/>
              <w:bottom w:val="single" w:sz="4" w:space="0" w:color="auto"/>
              <w:right w:val="single" w:sz="4" w:space="0" w:color="auto"/>
            </w:tcBorders>
            <w:vAlign w:val="center"/>
            <w:hideMark/>
          </w:tcPr>
          <w:p w14:paraId="507D7FEE"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r>
      <w:tr w:rsidR="007929B9" w:rsidRPr="00040062" w14:paraId="451A2469" w14:textId="77777777" w:rsidTr="00D76E7A">
        <w:trPr>
          <w:trHeight w:val="1020"/>
        </w:trPr>
        <w:tc>
          <w:tcPr>
            <w:tcW w:w="2013" w:type="pct"/>
            <w:vMerge/>
            <w:tcBorders>
              <w:top w:val="single" w:sz="4" w:space="0" w:color="auto"/>
              <w:left w:val="single" w:sz="4" w:space="0" w:color="auto"/>
              <w:bottom w:val="single" w:sz="4" w:space="0" w:color="auto"/>
              <w:right w:val="single" w:sz="4" w:space="0" w:color="auto"/>
            </w:tcBorders>
            <w:vAlign w:val="center"/>
            <w:hideMark/>
          </w:tcPr>
          <w:p w14:paraId="4C060AD7" w14:textId="77777777" w:rsidR="0021669E" w:rsidRPr="00040062" w:rsidRDefault="0021669E" w:rsidP="00040062">
            <w:pPr>
              <w:rPr>
                <w:rFonts w:ascii="Arial" w:hAnsi="Arial" w:cs="Arial"/>
                <w:lang w:val="ru-RU" w:eastAsia="ru-RU"/>
              </w:rPr>
            </w:pPr>
          </w:p>
        </w:tc>
        <w:tc>
          <w:tcPr>
            <w:tcW w:w="428" w:type="pct"/>
            <w:tcBorders>
              <w:top w:val="nil"/>
              <w:left w:val="nil"/>
              <w:bottom w:val="single" w:sz="4" w:space="0" w:color="auto"/>
              <w:right w:val="single" w:sz="4" w:space="0" w:color="auto"/>
            </w:tcBorders>
            <w:vAlign w:val="center"/>
            <w:hideMark/>
          </w:tcPr>
          <w:p w14:paraId="1EDAAFE7"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гари и погибшие насаждения</w:t>
            </w:r>
          </w:p>
        </w:tc>
        <w:tc>
          <w:tcPr>
            <w:tcW w:w="365" w:type="pct"/>
            <w:tcBorders>
              <w:top w:val="nil"/>
              <w:left w:val="nil"/>
              <w:bottom w:val="single" w:sz="4" w:space="0" w:color="auto"/>
              <w:right w:val="single" w:sz="4" w:space="0" w:color="auto"/>
            </w:tcBorders>
            <w:vAlign w:val="center"/>
            <w:hideMark/>
          </w:tcPr>
          <w:p w14:paraId="469AE392"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вырубки</w:t>
            </w:r>
          </w:p>
        </w:tc>
        <w:tc>
          <w:tcPr>
            <w:tcW w:w="417" w:type="pct"/>
            <w:tcBorders>
              <w:top w:val="nil"/>
              <w:left w:val="nil"/>
              <w:bottom w:val="single" w:sz="4" w:space="0" w:color="auto"/>
              <w:right w:val="single" w:sz="4" w:space="0" w:color="auto"/>
            </w:tcBorders>
            <w:vAlign w:val="center"/>
            <w:hideMark/>
          </w:tcPr>
          <w:p w14:paraId="3F1929C9"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прогалины, пустыри</w:t>
            </w:r>
          </w:p>
        </w:tc>
        <w:tc>
          <w:tcPr>
            <w:tcW w:w="369" w:type="pct"/>
            <w:tcBorders>
              <w:top w:val="nil"/>
              <w:left w:val="nil"/>
              <w:bottom w:val="single" w:sz="4" w:space="0" w:color="auto"/>
              <w:right w:val="single" w:sz="4" w:space="0" w:color="auto"/>
            </w:tcBorders>
            <w:vAlign w:val="center"/>
            <w:hideMark/>
          </w:tcPr>
          <w:p w14:paraId="4364E461"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c>
          <w:tcPr>
            <w:tcW w:w="491" w:type="pct"/>
            <w:vMerge/>
            <w:tcBorders>
              <w:top w:val="single" w:sz="4" w:space="0" w:color="auto"/>
              <w:left w:val="single" w:sz="4" w:space="0" w:color="auto"/>
              <w:bottom w:val="single" w:sz="4" w:space="0" w:color="auto"/>
              <w:right w:val="single" w:sz="4" w:space="0" w:color="auto"/>
            </w:tcBorders>
            <w:vAlign w:val="center"/>
            <w:hideMark/>
          </w:tcPr>
          <w:p w14:paraId="109A2758" w14:textId="77777777" w:rsidR="0021669E" w:rsidRPr="00040062" w:rsidRDefault="0021669E" w:rsidP="00040062">
            <w:pPr>
              <w:rPr>
                <w:rFonts w:ascii="Arial" w:hAnsi="Arial" w:cs="Arial"/>
                <w:lang w:val="ru-RU" w:eastAsia="ru-RU"/>
              </w:rPr>
            </w:pPr>
          </w:p>
        </w:tc>
        <w:tc>
          <w:tcPr>
            <w:tcW w:w="550" w:type="pct"/>
            <w:vMerge/>
            <w:tcBorders>
              <w:top w:val="single" w:sz="4" w:space="0" w:color="auto"/>
              <w:left w:val="single" w:sz="4" w:space="0" w:color="auto"/>
              <w:bottom w:val="single" w:sz="4" w:space="0" w:color="auto"/>
              <w:right w:val="single" w:sz="4" w:space="0" w:color="auto"/>
            </w:tcBorders>
            <w:vAlign w:val="center"/>
            <w:hideMark/>
          </w:tcPr>
          <w:p w14:paraId="04E4271A" w14:textId="77777777" w:rsidR="0021669E" w:rsidRPr="00040062" w:rsidRDefault="0021669E" w:rsidP="00040062">
            <w:pPr>
              <w:rPr>
                <w:rFonts w:ascii="Arial" w:hAnsi="Arial" w:cs="Arial"/>
                <w:lang w:val="ru-RU" w:eastAsia="ru-RU"/>
              </w:rPr>
            </w:pPr>
          </w:p>
        </w:tc>
        <w:tc>
          <w:tcPr>
            <w:tcW w:w="369" w:type="pct"/>
            <w:vMerge/>
            <w:tcBorders>
              <w:top w:val="single" w:sz="4" w:space="0" w:color="auto"/>
              <w:left w:val="single" w:sz="4" w:space="0" w:color="auto"/>
              <w:bottom w:val="single" w:sz="4" w:space="0" w:color="auto"/>
              <w:right w:val="single" w:sz="4" w:space="0" w:color="auto"/>
            </w:tcBorders>
            <w:vAlign w:val="center"/>
            <w:hideMark/>
          </w:tcPr>
          <w:p w14:paraId="3FBCB28A" w14:textId="77777777" w:rsidR="0021669E" w:rsidRPr="00040062" w:rsidRDefault="0021669E" w:rsidP="00040062">
            <w:pPr>
              <w:rPr>
                <w:rFonts w:ascii="Arial" w:hAnsi="Arial" w:cs="Arial"/>
                <w:lang w:val="ru-RU" w:eastAsia="ru-RU"/>
              </w:rPr>
            </w:pPr>
          </w:p>
        </w:tc>
      </w:tr>
      <w:tr w:rsidR="007929B9" w:rsidRPr="00040062" w14:paraId="33EC516A"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16F3A68A"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428" w:type="pct"/>
            <w:tcBorders>
              <w:top w:val="nil"/>
              <w:left w:val="nil"/>
              <w:bottom w:val="single" w:sz="4" w:space="0" w:color="auto"/>
              <w:right w:val="single" w:sz="4" w:space="0" w:color="auto"/>
            </w:tcBorders>
            <w:vAlign w:val="center"/>
            <w:hideMark/>
          </w:tcPr>
          <w:p w14:paraId="1C48C02C"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365" w:type="pct"/>
            <w:tcBorders>
              <w:top w:val="nil"/>
              <w:left w:val="nil"/>
              <w:bottom w:val="single" w:sz="4" w:space="0" w:color="auto"/>
              <w:right w:val="single" w:sz="4" w:space="0" w:color="auto"/>
            </w:tcBorders>
            <w:vAlign w:val="center"/>
            <w:hideMark/>
          </w:tcPr>
          <w:p w14:paraId="2E0108C4"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417" w:type="pct"/>
            <w:tcBorders>
              <w:top w:val="nil"/>
              <w:left w:val="nil"/>
              <w:bottom w:val="single" w:sz="4" w:space="0" w:color="auto"/>
              <w:right w:val="single" w:sz="4" w:space="0" w:color="auto"/>
            </w:tcBorders>
            <w:vAlign w:val="center"/>
            <w:hideMark/>
          </w:tcPr>
          <w:p w14:paraId="78BA0431"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369" w:type="pct"/>
            <w:tcBorders>
              <w:top w:val="nil"/>
              <w:left w:val="nil"/>
              <w:bottom w:val="single" w:sz="4" w:space="0" w:color="auto"/>
              <w:right w:val="single" w:sz="4" w:space="0" w:color="auto"/>
            </w:tcBorders>
            <w:vAlign w:val="center"/>
            <w:hideMark/>
          </w:tcPr>
          <w:p w14:paraId="133FC676"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491" w:type="pct"/>
            <w:tcBorders>
              <w:top w:val="nil"/>
              <w:left w:val="nil"/>
              <w:bottom w:val="single" w:sz="4" w:space="0" w:color="auto"/>
              <w:right w:val="single" w:sz="4" w:space="0" w:color="auto"/>
            </w:tcBorders>
            <w:vAlign w:val="center"/>
            <w:hideMark/>
          </w:tcPr>
          <w:p w14:paraId="10AD5DAF"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550" w:type="pct"/>
            <w:tcBorders>
              <w:top w:val="nil"/>
              <w:left w:val="nil"/>
              <w:bottom w:val="single" w:sz="4" w:space="0" w:color="auto"/>
              <w:right w:val="single" w:sz="4" w:space="0" w:color="auto"/>
            </w:tcBorders>
            <w:vAlign w:val="center"/>
            <w:hideMark/>
          </w:tcPr>
          <w:p w14:paraId="65EFBA9E"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369" w:type="pct"/>
            <w:tcBorders>
              <w:top w:val="nil"/>
              <w:left w:val="nil"/>
              <w:bottom w:val="single" w:sz="4" w:space="0" w:color="auto"/>
              <w:right w:val="single" w:sz="4" w:space="0" w:color="auto"/>
            </w:tcBorders>
            <w:vAlign w:val="center"/>
            <w:hideMark/>
          </w:tcPr>
          <w:p w14:paraId="38D73A82"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8</w:t>
            </w:r>
          </w:p>
        </w:tc>
      </w:tr>
      <w:tr w:rsidR="007929B9" w:rsidRPr="00040062" w14:paraId="6E1ACA73"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0BFC0E3A" w14:textId="77777777" w:rsidR="00D06892" w:rsidRPr="00040062" w:rsidRDefault="00E47E9B" w:rsidP="00040062">
            <w:pPr>
              <w:rPr>
                <w:rFonts w:ascii="Arial" w:hAnsi="Arial" w:cs="Arial"/>
                <w:b/>
                <w:bCs/>
                <w:lang w:val="ru-RU" w:eastAsia="ru-RU"/>
              </w:rPr>
            </w:pPr>
            <w:r w:rsidRPr="00040062">
              <w:rPr>
                <w:rFonts w:ascii="Arial" w:hAnsi="Arial" w:cs="Arial"/>
                <w:b/>
                <w:bCs/>
                <w:lang w:val="ru-RU" w:eastAsia="ru-RU"/>
              </w:rPr>
              <w:t xml:space="preserve">Земли, нуждающиеся в лесовосстановлении, всего:  </w:t>
            </w:r>
          </w:p>
        </w:tc>
        <w:tc>
          <w:tcPr>
            <w:tcW w:w="428" w:type="pct"/>
            <w:tcBorders>
              <w:top w:val="nil"/>
              <w:left w:val="nil"/>
              <w:bottom w:val="single" w:sz="4" w:space="0" w:color="auto"/>
              <w:right w:val="single" w:sz="4" w:space="0" w:color="auto"/>
            </w:tcBorders>
            <w:vAlign w:val="center"/>
            <w:hideMark/>
          </w:tcPr>
          <w:p w14:paraId="5FBA7BD1" w14:textId="77777777" w:rsidR="00D06892" w:rsidRPr="00040062" w:rsidRDefault="002660F7" w:rsidP="00040062">
            <w:pPr>
              <w:jc w:val="center"/>
              <w:rPr>
                <w:rFonts w:ascii="Arial" w:hAnsi="Arial" w:cs="Arial"/>
                <w:b/>
                <w:bCs/>
                <w:lang w:val="ru-RU" w:eastAsia="ru-RU"/>
              </w:rPr>
            </w:pPr>
            <w:r w:rsidRPr="00040062">
              <w:rPr>
                <w:rFonts w:ascii="Arial" w:hAnsi="Arial" w:cs="Arial"/>
                <w:b/>
                <w:bCs/>
                <w:lang w:val="ru-RU" w:eastAsia="ru-RU"/>
              </w:rPr>
              <w:t>0,26</w:t>
            </w:r>
          </w:p>
        </w:tc>
        <w:tc>
          <w:tcPr>
            <w:tcW w:w="365" w:type="pct"/>
            <w:tcBorders>
              <w:top w:val="nil"/>
              <w:left w:val="nil"/>
              <w:bottom w:val="single" w:sz="4" w:space="0" w:color="auto"/>
              <w:right w:val="single" w:sz="4" w:space="0" w:color="auto"/>
            </w:tcBorders>
            <w:vAlign w:val="center"/>
            <w:hideMark/>
          </w:tcPr>
          <w:p w14:paraId="102CFC56"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417" w:type="pct"/>
            <w:tcBorders>
              <w:top w:val="nil"/>
              <w:left w:val="nil"/>
              <w:bottom w:val="single" w:sz="4" w:space="0" w:color="auto"/>
              <w:right w:val="single" w:sz="4" w:space="0" w:color="auto"/>
            </w:tcBorders>
            <w:vAlign w:val="center"/>
            <w:hideMark/>
          </w:tcPr>
          <w:p w14:paraId="28D928F0"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369" w:type="pct"/>
            <w:tcBorders>
              <w:top w:val="nil"/>
              <w:left w:val="nil"/>
              <w:bottom w:val="single" w:sz="4" w:space="0" w:color="auto"/>
              <w:right w:val="single" w:sz="4" w:space="0" w:color="auto"/>
            </w:tcBorders>
            <w:vAlign w:val="center"/>
            <w:hideMark/>
          </w:tcPr>
          <w:p w14:paraId="2E0453C8" w14:textId="77777777" w:rsidR="00D06892" w:rsidRPr="00040062" w:rsidRDefault="002660F7" w:rsidP="00040062">
            <w:pPr>
              <w:jc w:val="center"/>
              <w:rPr>
                <w:rFonts w:ascii="Arial" w:hAnsi="Arial" w:cs="Arial"/>
                <w:b/>
                <w:bCs/>
                <w:lang w:val="ru-RU" w:eastAsia="ru-RU"/>
              </w:rPr>
            </w:pPr>
            <w:r w:rsidRPr="00040062">
              <w:rPr>
                <w:rFonts w:ascii="Arial" w:hAnsi="Arial" w:cs="Arial"/>
                <w:b/>
                <w:bCs/>
                <w:lang w:val="ru-RU" w:eastAsia="ru-RU"/>
              </w:rPr>
              <w:t>0,26</w:t>
            </w:r>
          </w:p>
        </w:tc>
        <w:tc>
          <w:tcPr>
            <w:tcW w:w="491" w:type="pct"/>
            <w:tcBorders>
              <w:top w:val="nil"/>
              <w:left w:val="nil"/>
              <w:bottom w:val="single" w:sz="4" w:space="0" w:color="auto"/>
              <w:right w:val="single" w:sz="4" w:space="0" w:color="auto"/>
            </w:tcBorders>
            <w:vAlign w:val="center"/>
          </w:tcPr>
          <w:p w14:paraId="770EFC44"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550" w:type="pct"/>
            <w:tcBorders>
              <w:top w:val="nil"/>
              <w:left w:val="nil"/>
              <w:bottom w:val="single" w:sz="4" w:space="0" w:color="auto"/>
              <w:right w:val="single" w:sz="4" w:space="0" w:color="auto"/>
            </w:tcBorders>
            <w:vAlign w:val="center"/>
          </w:tcPr>
          <w:p w14:paraId="14F0AA07"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369" w:type="pct"/>
            <w:tcBorders>
              <w:top w:val="nil"/>
              <w:left w:val="nil"/>
              <w:bottom w:val="single" w:sz="4" w:space="0" w:color="auto"/>
              <w:right w:val="single" w:sz="4" w:space="0" w:color="auto"/>
            </w:tcBorders>
            <w:vAlign w:val="center"/>
            <w:hideMark/>
          </w:tcPr>
          <w:p w14:paraId="6FB7829E" w14:textId="77777777" w:rsidR="00D06892" w:rsidRPr="00040062" w:rsidRDefault="002660F7" w:rsidP="00040062">
            <w:pPr>
              <w:jc w:val="center"/>
              <w:rPr>
                <w:rFonts w:ascii="Arial" w:hAnsi="Arial" w:cs="Arial"/>
                <w:b/>
                <w:bCs/>
                <w:lang w:val="ru-RU" w:eastAsia="ru-RU"/>
              </w:rPr>
            </w:pPr>
            <w:r w:rsidRPr="00040062">
              <w:rPr>
                <w:rFonts w:ascii="Arial" w:hAnsi="Arial" w:cs="Arial"/>
                <w:b/>
                <w:bCs/>
                <w:lang w:val="ru-RU" w:eastAsia="ru-RU"/>
              </w:rPr>
              <w:t>0,26</w:t>
            </w:r>
          </w:p>
        </w:tc>
      </w:tr>
      <w:tr w:rsidR="007929B9" w:rsidRPr="00040062" w14:paraId="614F75D3"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14D5A314"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В том числе по породам:</w:t>
            </w:r>
          </w:p>
        </w:tc>
        <w:tc>
          <w:tcPr>
            <w:tcW w:w="428" w:type="pct"/>
            <w:tcBorders>
              <w:top w:val="nil"/>
              <w:left w:val="nil"/>
              <w:bottom w:val="single" w:sz="4" w:space="0" w:color="auto"/>
              <w:right w:val="single" w:sz="4" w:space="0" w:color="auto"/>
            </w:tcBorders>
            <w:vAlign w:val="center"/>
          </w:tcPr>
          <w:p w14:paraId="62DDEF22"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772BE661"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6A32212E"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202FCAFD" w14:textId="77777777" w:rsidR="00D06892" w:rsidRPr="00040062" w:rsidRDefault="00D06892" w:rsidP="00040062">
            <w:pPr>
              <w:jc w:val="center"/>
              <w:rPr>
                <w:rFonts w:ascii="Arial" w:hAnsi="Arial" w:cs="Arial"/>
                <w:lang w:val="ru-RU" w:eastAsia="ru-RU"/>
              </w:rPr>
            </w:pPr>
          </w:p>
        </w:tc>
        <w:tc>
          <w:tcPr>
            <w:tcW w:w="491" w:type="pct"/>
            <w:tcBorders>
              <w:top w:val="nil"/>
              <w:left w:val="nil"/>
              <w:bottom w:val="single" w:sz="4" w:space="0" w:color="auto"/>
              <w:right w:val="single" w:sz="4" w:space="0" w:color="auto"/>
            </w:tcBorders>
            <w:vAlign w:val="center"/>
          </w:tcPr>
          <w:p w14:paraId="648B0740"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44A21D0F"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1A419720" w14:textId="77777777" w:rsidR="00D06892" w:rsidRPr="00040062" w:rsidRDefault="00D06892" w:rsidP="00040062">
            <w:pPr>
              <w:jc w:val="center"/>
              <w:rPr>
                <w:rFonts w:ascii="Arial" w:hAnsi="Arial" w:cs="Arial"/>
                <w:lang w:val="ru-RU" w:eastAsia="ru-RU"/>
              </w:rPr>
            </w:pPr>
          </w:p>
        </w:tc>
      </w:tr>
      <w:tr w:rsidR="007929B9" w:rsidRPr="00040062" w14:paraId="77188866"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4067F944"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428" w:type="pct"/>
            <w:tcBorders>
              <w:top w:val="nil"/>
              <w:left w:val="nil"/>
              <w:bottom w:val="single" w:sz="4" w:space="0" w:color="auto"/>
              <w:right w:val="single" w:sz="4" w:space="0" w:color="auto"/>
            </w:tcBorders>
            <w:vAlign w:val="center"/>
          </w:tcPr>
          <w:p w14:paraId="6FD288D5" w14:textId="77777777" w:rsidR="00D06892" w:rsidRPr="00040062" w:rsidRDefault="002660F7" w:rsidP="00040062">
            <w:pPr>
              <w:jc w:val="center"/>
              <w:rPr>
                <w:rFonts w:ascii="Arial" w:hAnsi="Arial" w:cs="Arial"/>
                <w:lang w:val="ru-RU" w:eastAsia="ru-RU"/>
              </w:rPr>
            </w:pPr>
            <w:r w:rsidRPr="00040062">
              <w:rPr>
                <w:rFonts w:ascii="Arial" w:hAnsi="Arial" w:cs="Arial"/>
                <w:lang w:val="ru-RU" w:eastAsia="ru-RU"/>
              </w:rPr>
              <w:t>0,26</w:t>
            </w:r>
          </w:p>
        </w:tc>
        <w:tc>
          <w:tcPr>
            <w:tcW w:w="365" w:type="pct"/>
            <w:tcBorders>
              <w:top w:val="nil"/>
              <w:left w:val="nil"/>
              <w:bottom w:val="single" w:sz="4" w:space="0" w:color="auto"/>
              <w:right w:val="single" w:sz="4" w:space="0" w:color="auto"/>
            </w:tcBorders>
            <w:vAlign w:val="center"/>
          </w:tcPr>
          <w:p w14:paraId="7AD83921"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417" w:type="pct"/>
            <w:tcBorders>
              <w:top w:val="nil"/>
              <w:left w:val="nil"/>
              <w:bottom w:val="single" w:sz="4" w:space="0" w:color="auto"/>
              <w:right w:val="single" w:sz="4" w:space="0" w:color="auto"/>
            </w:tcBorders>
            <w:vAlign w:val="center"/>
          </w:tcPr>
          <w:p w14:paraId="54149A9A"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369" w:type="pct"/>
            <w:tcBorders>
              <w:top w:val="nil"/>
              <w:left w:val="nil"/>
              <w:bottom w:val="single" w:sz="4" w:space="0" w:color="auto"/>
              <w:right w:val="single" w:sz="4" w:space="0" w:color="auto"/>
            </w:tcBorders>
            <w:vAlign w:val="center"/>
          </w:tcPr>
          <w:p w14:paraId="357BEA46" w14:textId="77777777" w:rsidR="00D06892" w:rsidRPr="00040062" w:rsidRDefault="002660F7" w:rsidP="00040062">
            <w:pPr>
              <w:jc w:val="center"/>
              <w:rPr>
                <w:rFonts w:ascii="Arial" w:hAnsi="Arial" w:cs="Arial"/>
                <w:b/>
                <w:bCs/>
                <w:lang w:val="ru-RU" w:eastAsia="ru-RU"/>
              </w:rPr>
            </w:pPr>
            <w:r w:rsidRPr="00040062">
              <w:rPr>
                <w:rFonts w:ascii="Arial" w:hAnsi="Arial" w:cs="Arial"/>
                <w:lang w:val="ru-RU" w:eastAsia="ru-RU"/>
              </w:rPr>
              <w:t>0,26</w:t>
            </w:r>
          </w:p>
        </w:tc>
        <w:tc>
          <w:tcPr>
            <w:tcW w:w="491" w:type="pct"/>
            <w:tcBorders>
              <w:top w:val="nil"/>
              <w:left w:val="nil"/>
              <w:bottom w:val="single" w:sz="4" w:space="0" w:color="auto"/>
              <w:right w:val="single" w:sz="4" w:space="0" w:color="auto"/>
            </w:tcBorders>
            <w:vAlign w:val="center"/>
          </w:tcPr>
          <w:p w14:paraId="6DD76195"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550" w:type="pct"/>
            <w:tcBorders>
              <w:top w:val="nil"/>
              <w:left w:val="nil"/>
              <w:bottom w:val="single" w:sz="4" w:space="0" w:color="auto"/>
              <w:right w:val="single" w:sz="4" w:space="0" w:color="auto"/>
            </w:tcBorders>
            <w:vAlign w:val="center"/>
          </w:tcPr>
          <w:p w14:paraId="7AC78F61"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369" w:type="pct"/>
            <w:tcBorders>
              <w:top w:val="nil"/>
              <w:left w:val="nil"/>
              <w:bottom w:val="single" w:sz="4" w:space="0" w:color="auto"/>
              <w:right w:val="single" w:sz="4" w:space="0" w:color="auto"/>
            </w:tcBorders>
            <w:vAlign w:val="center"/>
          </w:tcPr>
          <w:p w14:paraId="54D47EFD" w14:textId="77777777" w:rsidR="00D06892" w:rsidRPr="00040062" w:rsidRDefault="002660F7" w:rsidP="00040062">
            <w:pPr>
              <w:jc w:val="center"/>
              <w:rPr>
                <w:rFonts w:ascii="Arial" w:hAnsi="Arial" w:cs="Arial"/>
                <w:b/>
                <w:bCs/>
                <w:lang w:val="ru-RU" w:eastAsia="ru-RU"/>
              </w:rPr>
            </w:pPr>
            <w:r w:rsidRPr="00040062">
              <w:rPr>
                <w:rFonts w:ascii="Arial" w:hAnsi="Arial" w:cs="Arial"/>
                <w:lang w:val="ru-RU" w:eastAsia="ru-RU"/>
              </w:rPr>
              <w:t>0,26</w:t>
            </w:r>
          </w:p>
        </w:tc>
      </w:tr>
      <w:tr w:rsidR="007929B9" w:rsidRPr="00040062" w14:paraId="0BDE4715"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03359EC1"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 xml:space="preserve">-мягколиственные </w:t>
            </w:r>
          </w:p>
        </w:tc>
        <w:tc>
          <w:tcPr>
            <w:tcW w:w="428" w:type="pct"/>
            <w:tcBorders>
              <w:top w:val="nil"/>
              <w:left w:val="nil"/>
              <w:bottom w:val="single" w:sz="4" w:space="0" w:color="auto"/>
              <w:right w:val="single" w:sz="4" w:space="0" w:color="auto"/>
            </w:tcBorders>
            <w:vAlign w:val="center"/>
          </w:tcPr>
          <w:p w14:paraId="3B180298"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232848B4"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5B79F6CF"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70FE3FBC" w14:textId="77777777" w:rsidR="00D06892" w:rsidRPr="00040062" w:rsidRDefault="00D06892" w:rsidP="00040062">
            <w:pPr>
              <w:jc w:val="center"/>
              <w:rPr>
                <w:rFonts w:ascii="Arial" w:hAnsi="Arial" w:cs="Arial"/>
                <w:b/>
                <w:bCs/>
                <w:lang w:val="ru-RU" w:eastAsia="ru-RU"/>
              </w:rPr>
            </w:pPr>
          </w:p>
        </w:tc>
        <w:tc>
          <w:tcPr>
            <w:tcW w:w="491" w:type="pct"/>
            <w:tcBorders>
              <w:top w:val="nil"/>
              <w:left w:val="nil"/>
              <w:bottom w:val="single" w:sz="4" w:space="0" w:color="auto"/>
              <w:right w:val="single" w:sz="4" w:space="0" w:color="auto"/>
            </w:tcBorders>
            <w:vAlign w:val="center"/>
          </w:tcPr>
          <w:p w14:paraId="64DFF5A6"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7EDFBFF0"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68D343D6" w14:textId="77777777" w:rsidR="00D06892" w:rsidRPr="00040062" w:rsidRDefault="00D06892" w:rsidP="00040062">
            <w:pPr>
              <w:jc w:val="center"/>
              <w:rPr>
                <w:rFonts w:ascii="Arial" w:hAnsi="Arial" w:cs="Arial"/>
                <w:b/>
                <w:bCs/>
                <w:lang w:val="ru-RU" w:eastAsia="ru-RU"/>
              </w:rPr>
            </w:pPr>
          </w:p>
        </w:tc>
      </w:tr>
      <w:tr w:rsidR="007929B9" w:rsidRPr="00040062" w14:paraId="51D83BF4"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6959980A"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В том числе по способам:</w:t>
            </w:r>
          </w:p>
        </w:tc>
        <w:tc>
          <w:tcPr>
            <w:tcW w:w="428" w:type="pct"/>
            <w:tcBorders>
              <w:top w:val="nil"/>
              <w:left w:val="nil"/>
              <w:bottom w:val="single" w:sz="4" w:space="0" w:color="auto"/>
              <w:right w:val="single" w:sz="4" w:space="0" w:color="auto"/>
            </w:tcBorders>
            <w:vAlign w:val="center"/>
          </w:tcPr>
          <w:p w14:paraId="2D2AA64E"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583ABCAD"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6065177B"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2142B356" w14:textId="77777777" w:rsidR="00D06892" w:rsidRPr="00040062" w:rsidRDefault="00D06892" w:rsidP="00040062">
            <w:pPr>
              <w:jc w:val="center"/>
              <w:rPr>
                <w:rFonts w:ascii="Arial" w:hAnsi="Arial" w:cs="Arial"/>
                <w:lang w:val="ru-RU" w:eastAsia="ru-RU"/>
              </w:rPr>
            </w:pPr>
          </w:p>
        </w:tc>
        <w:tc>
          <w:tcPr>
            <w:tcW w:w="491" w:type="pct"/>
            <w:tcBorders>
              <w:top w:val="nil"/>
              <w:left w:val="nil"/>
              <w:bottom w:val="single" w:sz="4" w:space="0" w:color="auto"/>
              <w:right w:val="single" w:sz="4" w:space="0" w:color="auto"/>
            </w:tcBorders>
            <w:vAlign w:val="center"/>
          </w:tcPr>
          <w:p w14:paraId="16E6A211"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28E42604"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53933800" w14:textId="77777777" w:rsidR="00D06892" w:rsidRPr="00040062" w:rsidRDefault="00D06892" w:rsidP="00040062">
            <w:pPr>
              <w:jc w:val="center"/>
              <w:rPr>
                <w:rFonts w:ascii="Arial" w:hAnsi="Arial" w:cs="Arial"/>
                <w:lang w:val="ru-RU" w:eastAsia="ru-RU"/>
              </w:rPr>
            </w:pPr>
          </w:p>
        </w:tc>
      </w:tr>
      <w:tr w:rsidR="007929B9" w:rsidRPr="00040062" w14:paraId="4FAF06B5"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6F80E551" w14:textId="77777777" w:rsidR="00D06892" w:rsidRPr="00040062" w:rsidRDefault="00E47E9B" w:rsidP="00040062">
            <w:pPr>
              <w:rPr>
                <w:rFonts w:ascii="Arial" w:hAnsi="Arial" w:cs="Arial"/>
                <w:b/>
                <w:bCs/>
                <w:lang w:val="ru-RU" w:eastAsia="ru-RU"/>
              </w:rPr>
            </w:pPr>
            <w:r w:rsidRPr="00040062">
              <w:rPr>
                <w:rFonts w:ascii="Arial" w:hAnsi="Arial" w:cs="Arial"/>
                <w:b/>
                <w:bCs/>
                <w:lang w:val="ru-RU" w:eastAsia="ru-RU"/>
              </w:rPr>
              <w:t>Искусственное (создание лесных культур) – всего:</w:t>
            </w:r>
          </w:p>
        </w:tc>
        <w:tc>
          <w:tcPr>
            <w:tcW w:w="428" w:type="pct"/>
            <w:tcBorders>
              <w:top w:val="nil"/>
              <w:left w:val="nil"/>
              <w:bottom w:val="single" w:sz="4" w:space="0" w:color="auto"/>
              <w:right w:val="single" w:sz="4" w:space="0" w:color="auto"/>
            </w:tcBorders>
            <w:vAlign w:val="center"/>
          </w:tcPr>
          <w:p w14:paraId="3EEA40EC" w14:textId="77777777" w:rsidR="00D06892" w:rsidRPr="00040062" w:rsidRDefault="00D06892" w:rsidP="00040062">
            <w:pPr>
              <w:jc w:val="center"/>
              <w:rPr>
                <w:rFonts w:ascii="Arial" w:hAnsi="Arial" w:cs="Arial"/>
                <w:b/>
                <w:bCs/>
                <w:lang w:val="ru-RU" w:eastAsia="ru-RU"/>
              </w:rPr>
            </w:pPr>
          </w:p>
        </w:tc>
        <w:tc>
          <w:tcPr>
            <w:tcW w:w="365" w:type="pct"/>
            <w:tcBorders>
              <w:top w:val="nil"/>
              <w:left w:val="nil"/>
              <w:bottom w:val="single" w:sz="4" w:space="0" w:color="auto"/>
              <w:right w:val="single" w:sz="4" w:space="0" w:color="auto"/>
            </w:tcBorders>
            <w:vAlign w:val="center"/>
          </w:tcPr>
          <w:p w14:paraId="3BC9782C" w14:textId="77777777" w:rsidR="00D06892" w:rsidRPr="00040062" w:rsidRDefault="00D06892" w:rsidP="00040062">
            <w:pPr>
              <w:jc w:val="center"/>
              <w:rPr>
                <w:rFonts w:ascii="Arial" w:hAnsi="Arial" w:cs="Arial"/>
                <w:b/>
                <w:bCs/>
                <w:lang w:val="ru-RU" w:eastAsia="ru-RU"/>
              </w:rPr>
            </w:pPr>
          </w:p>
        </w:tc>
        <w:tc>
          <w:tcPr>
            <w:tcW w:w="417" w:type="pct"/>
            <w:tcBorders>
              <w:top w:val="nil"/>
              <w:left w:val="nil"/>
              <w:bottom w:val="single" w:sz="4" w:space="0" w:color="auto"/>
              <w:right w:val="single" w:sz="4" w:space="0" w:color="auto"/>
            </w:tcBorders>
            <w:vAlign w:val="center"/>
          </w:tcPr>
          <w:p w14:paraId="3B14130A"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0C2B456C" w14:textId="77777777" w:rsidR="00D06892" w:rsidRPr="00040062" w:rsidRDefault="00D06892" w:rsidP="00040062">
            <w:pPr>
              <w:jc w:val="center"/>
              <w:rPr>
                <w:rFonts w:ascii="Arial" w:hAnsi="Arial" w:cs="Arial"/>
                <w:b/>
                <w:bCs/>
                <w:lang w:val="ru-RU" w:eastAsia="ru-RU"/>
              </w:rPr>
            </w:pPr>
          </w:p>
        </w:tc>
        <w:tc>
          <w:tcPr>
            <w:tcW w:w="491" w:type="pct"/>
            <w:tcBorders>
              <w:top w:val="nil"/>
              <w:left w:val="nil"/>
              <w:bottom w:val="single" w:sz="4" w:space="0" w:color="auto"/>
              <w:right w:val="single" w:sz="4" w:space="0" w:color="auto"/>
            </w:tcBorders>
            <w:vAlign w:val="center"/>
          </w:tcPr>
          <w:p w14:paraId="7312EB17"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37D1CDAA"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06CBB36D" w14:textId="77777777" w:rsidR="00D06892" w:rsidRPr="00040062" w:rsidRDefault="00D06892" w:rsidP="00040062">
            <w:pPr>
              <w:jc w:val="center"/>
              <w:rPr>
                <w:rFonts w:ascii="Arial" w:hAnsi="Arial" w:cs="Arial"/>
                <w:b/>
                <w:bCs/>
                <w:lang w:val="ru-RU" w:eastAsia="ru-RU"/>
              </w:rPr>
            </w:pPr>
          </w:p>
        </w:tc>
      </w:tr>
      <w:tr w:rsidR="007929B9" w:rsidRPr="00040062" w14:paraId="7FE29E86"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08A12ABE"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428" w:type="pct"/>
            <w:tcBorders>
              <w:top w:val="nil"/>
              <w:left w:val="nil"/>
              <w:bottom w:val="single" w:sz="4" w:space="0" w:color="auto"/>
              <w:right w:val="single" w:sz="4" w:space="0" w:color="auto"/>
            </w:tcBorders>
            <w:vAlign w:val="center"/>
          </w:tcPr>
          <w:p w14:paraId="29F17E76"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308D3AA0"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350EEA16"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18371F4B" w14:textId="77777777" w:rsidR="00D06892" w:rsidRPr="00040062" w:rsidRDefault="00D06892" w:rsidP="00040062">
            <w:pPr>
              <w:jc w:val="center"/>
              <w:rPr>
                <w:rFonts w:ascii="Arial" w:hAnsi="Arial" w:cs="Arial"/>
                <w:lang w:val="ru-RU" w:eastAsia="ru-RU"/>
              </w:rPr>
            </w:pPr>
          </w:p>
        </w:tc>
        <w:tc>
          <w:tcPr>
            <w:tcW w:w="491" w:type="pct"/>
            <w:tcBorders>
              <w:top w:val="nil"/>
              <w:left w:val="nil"/>
              <w:bottom w:val="single" w:sz="4" w:space="0" w:color="auto"/>
              <w:right w:val="single" w:sz="4" w:space="0" w:color="auto"/>
            </w:tcBorders>
            <w:vAlign w:val="center"/>
          </w:tcPr>
          <w:p w14:paraId="15B836CC"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571AEC93"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3EF2B3A5" w14:textId="77777777" w:rsidR="00D06892" w:rsidRPr="00040062" w:rsidRDefault="00D06892" w:rsidP="00040062">
            <w:pPr>
              <w:jc w:val="center"/>
              <w:rPr>
                <w:rFonts w:ascii="Arial" w:hAnsi="Arial" w:cs="Arial"/>
                <w:lang w:val="ru-RU" w:eastAsia="ru-RU"/>
              </w:rPr>
            </w:pPr>
          </w:p>
        </w:tc>
      </w:tr>
      <w:tr w:rsidR="007929B9" w:rsidRPr="00040062" w14:paraId="0BF0053B"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33E875DD"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428" w:type="pct"/>
            <w:tcBorders>
              <w:top w:val="nil"/>
              <w:left w:val="nil"/>
              <w:bottom w:val="single" w:sz="4" w:space="0" w:color="auto"/>
              <w:right w:val="single" w:sz="4" w:space="0" w:color="auto"/>
            </w:tcBorders>
            <w:vAlign w:val="center"/>
          </w:tcPr>
          <w:p w14:paraId="77FE6A6F"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76462BA4"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7D053493"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4BBEF14C" w14:textId="77777777" w:rsidR="00D06892" w:rsidRPr="00040062" w:rsidRDefault="00D06892" w:rsidP="00040062">
            <w:pPr>
              <w:jc w:val="center"/>
              <w:rPr>
                <w:rFonts w:ascii="Arial" w:hAnsi="Arial" w:cs="Arial"/>
                <w:b/>
                <w:bCs/>
                <w:lang w:val="ru-RU" w:eastAsia="ru-RU"/>
              </w:rPr>
            </w:pPr>
          </w:p>
        </w:tc>
        <w:tc>
          <w:tcPr>
            <w:tcW w:w="491" w:type="pct"/>
            <w:tcBorders>
              <w:top w:val="nil"/>
              <w:left w:val="nil"/>
              <w:bottom w:val="single" w:sz="4" w:space="0" w:color="auto"/>
              <w:right w:val="single" w:sz="4" w:space="0" w:color="auto"/>
            </w:tcBorders>
            <w:vAlign w:val="center"/>
          </w:tcPr>
          <w:p w14:paraId="773BE139"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4F3C4822"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56A82714" w14:textId="77777777" w:rsidR="00D06892" w:rsidRPr="00040062" w:rsidRDefault="00D06892" w:rsidP="00040062">
            <w:pPr>
              <w:jc w:val="center"/>
              <w:rPr>
                <w:rFonts w:ascii="Arial" w:hAnsi="Arial" w:cs="Arial"/>
                <w:b/>
                <w:bCs/>
                <w:lang w:val="ru-RU" w:eastAsia="ru-RU"/>
              </w:rPr>
            </w:pPr>
          </w:p>
        </w:tc>
      </w:tr>
      <w:tr w:rsidR="007929B9" w:rsidRPr="00040062" w14:paraId="355DC378"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12056F8B"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 xml:space="preserve">-мягколиственные </w:t>
            </w:r>
          </w:p>
        </w:tc>
        <w:tc>
          <w:tcPr>
            <w:tcW w:w="428" w:type="pct"/>
            <w:tcBorders>
              <w:top w:val="nil"/>
              <w:left w:val="nil"/>
              <w:bottom w:val="single" w:sz="4" w:space="0" w:color="auto"/>
              <w:right w:val="single" w:sz="4" w:space="0" w:color="auto"/>
            </w:tcBorders>
            <w:vAlign w:val="center"/>
          </w:tcPr>
          <w:p w14:paraId="7594E96E"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6CCC1B2B"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6D3B2459"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10EE618C" w14:textId="77777777" w:rsidR="00D06892" w:rsidRPr="00040062" w:rsidRDefault="00D06892" w:rsidP="00040062">
            <w:pPr>
              <w:jc w:val="center"/>
              <w:rPr>
                <w:rFonts w:ascii="Arial" w:hAnsi="Arial" w:cs="Arial"/>
                <w:b/>
                <w:bCs/>
                <w:lang w:val="ru-RU" w:eastAsia="ru-RU"/>
              </w:rPr>
            </w:pPr>
          </w:p>
        </w:tc>
        <w:tc>
          <w:tcPr>
            <w:tcW w:w="491" w:type="pct"/>
            <w:tcBorders>
              <w:top w:val="nil"/>
              <w:left w:val="nil"/>
              <w:bottom w:val="single" w:sz="4" w:space="0" w:color="auto"/>
              <w:right w:val="single" w:sz="4" w:space="0" w:color="auto"/>
            </w:tcBorders>
            <w:vAlign w:val="center"/>
          </w:tcPr>
          <w:p w14:paraId="2420EB0A"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1DE5946F"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0B7C29D7" w14:textId="77777777" w:rsidR="00D06892" w:rsidRPr="00040062" w:rsidRDefault="00D06892" w:rsidP="00040062">
            <w:pPr>
              <w:jc w:val="center"/>
              <w:rPr>
                <w:rFonts w:ascii="Arial" w:hAnsi="Arial" w:cs="Arial"/>
                <w:b/>
                <w:bCs/>
                <w:lang w:val="ru-RU" w:eastAsia="ru-RU"/>
              </w:rPr>
            </w:pPr>
          </w:p>
        </w:tc>
      </w:tr>
      <w:tr w:rsidR="007929B9" w:rsidRPr="00040062" w14:paraId="00ABDE3D" w14:textId="77777777" w:rsidTr="00D76E7A">
        <w:trPr>
          <w:trHeight w:val="945"/>
        </w:trPr>
        <w:tc>
          <w:tcPr>
            <w:tcW w:w="2013" w:type="pct"/>
            <w:tcBorders>
              <w:top w:val="nil"/>
              <w:left w:val="single" w:sz="4" w:space="0" w:color="auto"/>
              <w:bottom w:val="single" w:sz="4" w:space="0" w:color="auto"/>
              <w:right w:val="single" w:sz="4" w:space="0" w:color="auto"/>
            </w:tcBorders>
            <w:vAlign w:val="center"/>
            <w:hideMark/>
          </w:tcPr>
          <w:p w14:paraId="6920AC6E" w14:textId="77777777" w:rsidR="00D06892" w:rsidRPr="00040062" w:rsidRDefault="00E47E9B" w:rsidP="00040062">
            <w:pPr>
              <w:rPr>
                <w:rFonts w:ascii="Arial" w:hAnsi="Arial" w:cs="Arial"/>
                <w:b/>
                <w:bCs/>
                <w:lang w:val="ru-RU" w:eastAsia="ru-RU"/>
              </w:rPr>
            </w:pPr>
            <w:r w:rsidRPr="00040062">
              <w:rPr>
                <w:rFonts w:ascii="Arial" w:hAnsi="Arial" w:cs="Arial"/>
                <w:b/>
                <w:bCs/>
                <w:lang w:val="ru-RU" w:eastAsia="ru-RU"/>
              </w:rPr>
              <w:t>Комбинированное лесовосстановление - содействие  естественному  возобновлению путем минерализации - всего</w:t>
            </w:r>
          </w:p>
        </w:tc>
        <w:tc>
          <w:tcPr>
            <w:tcW w:w="428" w:type="pct"/>
            <w:tcBorders>
              <w:top w:val="nil"/>
              <w:left w:val="nil"/>
              <w:bottom w:val="single" w:sz="4" w:space="0" w:color="auto"/>
              <w:right w:val="single" w:sz="4" w:space="0" w:color="auto"/>
            </w:tcBorders>
            <w:vAlign w:val="center"/>
          </w:tcPr>
          <w:p w14:paraId="2583EFFF" w14:textId="77777777" w:rsidR="00D06892" w:rsidRPr="00040062" w:rsidRDefault="00D06892" w:rsidP="00040062">
            <w:pPr>
              <w:jc w:val="center"/>
              <w:rPr>
                <w:rFonts w:ascii="Arial" w:hAnsi="Arial" w:cs="Arial"/>
                <w:b/>
                <w:bCs/>
                <w:lang w:val="ru-RU" w:eastAsia="ru-RU"/>
              </w:rPr>
            </w:pPr>
          </w:p>
        </w:tc>
        <w:tc>
          <w:tcPr>
            <w:tcW w:w="365" w:type="pct"/>
            <w:tcBorders>
              <w:top w:val="nil"/>
              <w:left w:val="nil"/>
              <w:bottom w:val="single" w:sz="4" w:space="0" w:color="auto"/>
              <w:right w:val="single" w:sz="4" w:space="0" w:color="auto"/>
            </w:tcBorders>
            <w:vAlign w:val="center"/>
          </w:tcPr>
          <w:p w14:paraId="519AE307" w14:textId="77777777" w:rsidR="00D06892" w:rsidRPr="00040062" w:rsidRDefault="00D06892" w:rsidP="00040062">
            <w:pPr>
              <w:jc w:val="center"/>
              <w:rPr>
                <w:rFonts w:ascii="Arial" w:hAnsi="Arial" w:cs="Arial"/>
                <w:b/>
                <w:bCs/>
                <w:lang w:val="ru-RU" w:eastAsia="ru-RU"/>
              </w:rPr>
            </w:pPr>
          </w:p>
        </w:tc>
        <w:tc>
          <w:tcPr>
            <w:tcW w:w="417" w:type="pct"/>
            <w:tcBorders>
              <w:top w:val="nil"/>
              <w:left w:val="nil"/>
              <w:bottom w:val="single" w:sz="4" w:space="0" w:color="auto"/>
              <w:right w:val="single" w:sz="4" w:space="0" w:color="auto"/>
            </w:tcBorders>
            <w:vAlign w:val="center"/>
          </w:tcPr>
          <w:p w14:paraId="3E0451C5"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46C1BE52" w14:textId="77777777" w:rsidR="00D06892" w:rsidRPr="00040062" w:rsidRDefault="00D06892" w:rsidP="00040062">
            <w:pPr>
              <w:jc w:val="center"/>
              <w:rPr>
                <w:rFonts w:ascii="Arial" w:hAnsi="Arial" w:cs="Arial"/>
                <w:b/>
                <w:bCs/>
                <w:lang w:val="ru-RU" w:eastAsia="ru-RU"/>
              </w:rPr>
            </w:pPr>
          </w:p>
        </w:tc>
        <w:tc>
          <w:tcPr>
            <w:tcW w:w="491" w:type="pct"/>
            <w:tcBorders>
              <w:top w:val="nil"/>
              <w:left w:val="nil"/>
              <w:bottom w:val="single" w:sz="4" w:space="0" w:color="auto"/>
              <w:right w:val="single" w:sz="4" w:space="0" w:color="auto"/>
            </w:tcBorders>
            <w:vAlign w:val="center"/>
          </w:tcPr>
          <w:p w14:paraId="11AF1BC5"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05C90F17"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0D549384" w14:textId="77777777" w:rsidR="00D06892" w:rsidRPr="00040062" w:rsidRDefault="00D06892" w:rsidP="00040062">
            <w:pPr>
              <w:jc w:val="center"/>
              <w:rPr>
                <w:rFonts w:ascii="Arial" w:hAnsi="Arial" w:cs="Arial"/>
                <w:b/>
                <w:bCs/>
                <w:lang w:val="ru-RU" w:eastAsia="ru-RU"/>
              </w:rPr>
            </w:pPr>
          </w:p>
        </w:tc>
      </w:tr>
      <w:tr w:rsidR="007929B9" w:rsidRPr="00040062" w14:paraId="53095165"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5C796EE0"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428" w:type="pct"/>
            <w:tcBorders>
              <w:top w:val="nil"/>
              <w:left w:val="nil"/>
              <w:bottom w:val="single" w:sz="4" w:space="0" w:color="auto"/>
              <w:right w:val="single" w:sz="4" w:space="0" w:color="auto"/>
            </w:tcBorders>
            <w:vAlign w:val="center"/>
          </w:tcPr>
          <w:p w14:paraId="399F615E"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326717DC"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380B1C0D"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1D40035B" w14:textId="77777777" w:rsidR="00D06892" w:rsidRPr="00040062" w:rsidRDefault="00D06892" w:rsidP="00040062">
            <w:pPr>
              <w:jc w:val="center"/>
              <w:rPr>
                <w:rFonts w:ascii="Arial" w:hAnsi="Arial" w:cs="Arial"/>
                <w:lang w:val="ru-RU" w:eastAsia="ru-RU"/>
              </w:rPr>
            </w:pPr>
          </w:p>
        </w:tc>
        <w:tc>
          <w:tcPr>
            <w:tcW w:w="491" w:type="pct"/>
            <w:tcBorders>
              <w:top w:val="nil"/>
              <w:left w:val="nil"/>
              <w:bottom w:val="single" w:sz="4" w:space="0" w:color="auto"/>
              <w:right w:val="single" w:sz="4" w:space="0" w:color="auto"/>
            </w:tcBorders>
            <w:vAlign w:val="center"/>
          </w:tcPr>
          <w:p w14:paraId="3BCD6B5D"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529C9631"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5C3AB39C" w14:textId="77777777" w:rsidR="00D06892" w:rsidRPr="00040062" w:rsidRDefault="00D06892" w:rsidP="00040062">
            <w:pPr>
              <w:jc w:val="center"/>
              <w:rPr>
                <w:rFonts w:ascii="Arial" w:hAnsi="Arial" w:cs="Arial"/>
                <w:lang w:val="ru-RU" w:eastAsia="ru-RU"/>
              </w:rPr>
            </w:pPr>
          </w:p>
        </w:tc>
      </w:tr>
      <w:tr w:rsidR="007929B9" w:rsidRPr="00040062" w14:paraId="086F6E6E"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278474D9"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428" w:type="pct"/>
            <w:tcBorders>
              <w:top w:val="nil"/>
              <w:left w:val="nil"/>
              <w:bottom w:val="single" w:sz="4" w:space="0" w:color="auto"/>
              <w:right w:val="single" w:sz="4" w:space="0" w:color="auto"/>
            </w:tcBorders>
            <w:vAlign w:val="center"/>
          </w:tcPr>
          <w:p w14:paraId="1F83648D"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0EB54626"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5B50D9DF"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47C33772" w14:textId="77777777" w:rsidR="00D06892" w:rsidRPr="00040062" w:rsidRDefault="00D06892" w:rsidP="00040062">
            <w:pPr>
              <w:jc w:val="center"/>
              <w:rPr>
                <w:rFonts w:ascii="Arial" w:hAnsi="Arial" w:cs="Arial"/>
                <w:b/>
                <w:bCs/>
                <w:lang w:val="ru-RU" w:eastAsia="ru-RU"/>
              </w:rPr>
            </w:pPr>
          </w:p>
        </w:tc>
        <w:tc>
          <w:tcPr>
            <w:tcW w:w="491" w:type="pct"/>
            <w:tcBorders>
              <w:top w:val="nil"/>
              <w:left w:val="nil"/>
              <w:bottom w:val="single" w:sz="4" w:space="0" w:color="auto"/>
              <w:right w:val="single" w:sz="4" w:space="0" w:color="auto"/>
            </w:tcBorders>
            <w:vAlign w:val="center"/>
          </w:tcPr>
          <w:p w14:paraId="2732FEC9"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6A652DD9"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469CCCF3" w14:textId="77777777" w:rsidR="00D06892" w:rsidRPr="00040062" w:rsidRDefault="00D06892" w:rsidP="00040062">
            <w:pPr>
              <w:jc w:val="center"/>
              <w:rPr>
                <w:rFonts w:ascii="Arial" w:hAnsi="Arial" w:cs="Arial"/>
                <w:b/>
                <w:bCs/>
                <w:lang w:val="ru-RU" w:eastAsia="ru-RU"/>
              </w:rPr>
            </w:pPr>
          </w:p>
        </w:tc>
      </w:tr>
      <w:tr w:rsidR="007929B9" w:rsidRPr="00040062" w14:paraId="1459A221"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35EC37DF"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 xml:space="preserve">-мягколиственные </w:t>
            </w:r>
          </w:p>
        </w:tc>
        <w:tc>
          <w:tcPr>
            <w:tcW w:w="428" w:type="pct"/>
            <w:tcBorders>
              <w:top w:val="nil"/>
              <w:left w:val="nil"/>
              <w:bottom w:val="single" w:sz="4" w:space="0" w:color="auto"/>
              <w:right w:val="single" w:sz="4" w:space="0" w:color="auto"/>
            </w:tcBorders>
            <w:vAlign w:val="center"/>
          </w:tcPr>
          <w:p w14:paraId="42282B8C"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1A1B62EB"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27AE88AC"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6DBDE3E8" w14:textId="77777777" w:rsidR="00D06892" w:rsidRPr="00040062" w:rsidRDefault="00D06892" w:rsidP="00040062">
            <w:pPr>
              <w:jc w:val="center"/>
              <w:rPr>
                <w:rFonts w:ascii="Arial" w:hAnsi="Arial" w:cs="Arial"/>
                <w:b/>
                <w:bCs/>
                <w:lang w:val="ru-RU" w:eastAsia="ru-RU"/>
              </w:rPr>
            </w:pPr>
          </w:p>
        </w:tc>
        <w:tc>
          <w:tcPr>
            <w:tcW w:w="491" w:type="pct"/>
            <w:tcBorders>
              <w:top w:val="nil"/>
              <w:left w:val="nil"/>
              <w:bottom w:val="single" w:sz="4" w:space="0" w:color="auto"/>
              <w:right w:val="single" w:sz="4" w:space="0" w:color="auto"/>
            </w:tcBorders>
            <w:vAlign w:val="center"/>
          </w:tcPr>
          <w:p w14:paraId="28DD28AE"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476E562E"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6EECFAAD" w14:textId="77777777" w:rsidR="00D06892" w:rsidRPr="00040062" w:rsidRDefault="00D06892" w:rsidP="00040062">
            <w:pPr>
              <w:jc w:val="center"/>
              <w:rPr>
                <w:rFonts w:ascii="Arial" w:hAnsi="Arial" w:cs="Arial"/>
                <w:b/>
                <w:bCs/>
                <w:lang w:val="ru-RU" w:eastAsia="ru-RU"/>
              </w:rPr>
            </w:pPr>
          </w:p>
        </w:tc>
      </w:tr>
      <w:tr w:rsidR="007929B9" w:rsidRPr="00040062" w14:paraId="55EE3C84"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4DAD9964" w14:textId="77777777" w:rsidR="00D06892" w:rsidRPr="00040062" w:rsidRDefault="00E47E9B" w:rsidP="00040062">
            <w:pPr>
              <w:rPr>
                <w:rFonts w:ascii="Arial" w:hAnsi="Arial" w:cs="Arial"/>
                <w:b/>
                <w:bCs/>
                <w:lang w:val="ru-RU" w:eastAsia="ru-RU"/>
              </w:rPr>
            </w:pPr>
            <w:r w:rsidRPr="00040062">
              <w:rPr>
                <w:rFonts w:ascii="Arial" w:hAnsi="Arial" w:cs="Arial"/>
                <w:b/>
                <w:bCs/>
                <w:lang w:val="ru-RU" w:eastAsia="ru-RU"/>
              </w:rPr>
              <w:t>Естественное заращивание – всего:</w:t>
            </w:r>
          </w:p>
        </w:tc>
        <w:tc>
          <w:tcPr>
            <w:tcW w:w="428" w:type="pct"/>
            <w:tcBorders>
              <w:top w:val="nil"/>
              <w:left w:val="nil"/>
              <w:bottom w:val="single" w:sz="4" w:space="0" w:color="auto"/>
              <w:right w:val="single" w:sz="4" w:space="0" w:color="auto"/>
            </w:tcBorders>
            <w:vAlign w:val="center"/>
          </w:tcPr>
          <w:p w14:paraId="17E25D29" w14:textId="77777777" w:rsidR="00D06892" w:rsidRPr="00040062" w:rsidRDefault="002660F7" w:rsidP="00040062">
            <w:pPr>
              <w:jc w:val="center"/>
              <w:rPr>
                <w:rFonts w:ascii="Arial" w:hAnsi="Arial" w:cs="Arial"/>
                <w:lang w:val="ru-RU" w:eastAsia="ru-RU"/>
              </w:rPr>
            </w:pPr>
            <w:r w:rsidRPr="00040062">
              <w:rPr>
                <w:rFonts w:ascii="Arial" w:hAnsi="Arial" w:cs="Arial"/>
                <w:lang w:val="ru-RU" w:eastAsia="ru-RU"/>
              </w:rPr>
              <w:t>0,26</w:t>
            </w:r>
          </w:p>
        </w:tc>
        <w:tc>
          <w:tcPr>
            <w:tcW w:w="365" w:type="pct"/>
            <w:tcBorders>
              <w:top w:val="nil"/>
              <w:left w:val="nil"/>
              <w:bottom w:val="single" w:sz="4" w:space="0" w:color="auto"/>
              <w:right w:val="single" w:sz="4" w:space="0" w:color="auto"/>
            </w:tcBorders>
            <w:vAlign w:val="center"/>
          </w:tcPr>
          <w:p w14:paraId="621C9A7A"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417" w:type="pct"/>
            <w:tcBorders>
              <w:top w:val="nil"/>
              <w:left w:val="nil"/>
              <w:bottom w:val="single" w:sz="4" w:space="0" w:color="auto"/>
              <w:right w:val="single" w:sz="4" w:space="0" w:color="auto"/>
            </w:tcBorders>
            <w:vAlign w:val="center"/>
          </w:tcPr>
          <w:p w14:paraId="7E5F1714"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369" w:type="pct"/>
            <w:tcBorders>
              <w:top w:val="nil"/>
              <w:left w:val="nil"/>
              <w:bottom w:val="single" w:sz="4" w:space="0" w:color="auto"/>
              <w:right w:val="single" w:sz="4" w:space="0" w:color="auto"/>
            </w:tcBorders>
            <w:vAlign w:val="center"/>
          </w:tcPr>
          <w:p w14:paraId="21055586" w14:textId="77777777" w:rsidR="00D06892" w:rsidRPr="00040062" w:rsidRDefault="002660F7" w:rsidP="00040062">
            <w:pPr>
              <w:jc w:val="center"/>
              <w:rPr>
                <w:rFonts w:ascii="Arial" w:hAnsi="Arial" w:cs="Arial"/>
                <w:b/>
                <w:bCs/>
                <w:lang w:val="ru-RU" w:eastAsia="ru-RU"/>
              </w:rPr>
            </w:pPr>
            <w:r w:rsidRPr="00040062">
              <w:rPr>
                <w:rFonts w:ascii="Arial" w:hAnsi="Arial" w:cs="Arial"/>
                <w:lang w:val="ru-RU" w:eastAsia="ru-RU"/>
              </w:rPr>
              <w:t>0,26</w:t>
            </w:r>
          </w:p>
        </w:tc>
        <w:tc>
          <w:tcPr>
            <w:tcW w:w="491" w:type="pct"/>
            <w:tcBorders>
              <w:top w:val="nil"/>
              <w:left w:val="nil"/>
              <w:bottom w:val="single" w:sz="4" w:space="0" w:color="auto"/>
              <w:right w:val="single" w:sz="4" w:space="0" w:color="auto"/>
            </w:tcBorders>
            <w:vAlign w:val="center"/>
          </w:tcPr>
          <w:p w14:paraId="64AEC7E0"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550" w:type="pct"/>
            <w:tcBorders>
              <w:top w:val="nil"/>
              <w:left w:val="nil"/>
              <w:bottom w:val="single" w:sz="4" w:space="0" w:color="auto"/>
              <w:right w:val="single" w:sz="4" w:space="0" w:color="auto"/>
            </w:tcBorders>
            <w:vAlign w:val="center"/>
          </w:tcPr>
          <w:p w14:paraId="2036C02F"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369" w:type="pct"/>
            <w:tcBorders>
              <w:top w:val="nil"/>
              <w:left w:val="nil"/>
              <w:bottom w:val="single" w:sz="4" w:space="0" w:color="auto"/>
              <w:right w:val="single" w:sz="4" w:space="0" w:color="auto"/>
            </w:tcBorders>
            <w:vAlign w:val="center"/>
          </w:tcPr>
          <w:p w14:paraId="6F777C73" w14:textId="77777777" w:rsidR="00D06892" w:rsidRPr="00040062" w:rsidRDefault="002660F7" w:rsidP="00040062">
            <w:pPr>
              <w:jc w:val="center"/>
              <w:rPr>
                <w:rFonts w:ascii="Arial" w:hAnsi="Arial" w:cs="Arial"/>
                <w:b/>
                <w:bCs/>
                <w:lang w:val="ru-RU" w:eastAsia="ru-RU"/>
              </w:rPr>
            </w:pPr>
            <w:r w:rsidRPr="00040062">
              <w:rPr>
                <w:rFonts w:ascii="Arial" w:hAnsi="Arial" w:cs="Arial"/>
                <w:lang w:val="ru-RU" w:eastAsia="ru-RU"/>
              </w:rPr>
              <w:t>0,26</w:t>
            </w:r>
          </w:p>
        </w:tc>
      </w:tr>
      <w:tr w:rsidR="007929B9" w:rsidRPr="00040062" w14:paraId="20005C00"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2F946DCB"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428" w:type="pct"/>
            <w:tcBorders>
              <w:top w:val="nil"/>
              <w:left w:val="nil"/>
              <w:bottom w:val="single" w:sz="4" w:space="0" w:color="auto"/>
              <w:right w:val="single" w:sz="4" w:space="0" w:color="auto"/>
            </w:tcBorders>
            <w:vAlign w:val="center"/>
          </w:tcPr>
          <w:p w14:paraId="6C44D66A"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27E2A043"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3C2AF8A4"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57917E4C" w14:textId="77777777" w:rsidR="00D06892" w:rsidRPr="00040062" w:rsidRDefault="00D06892" w:rsidP="00040062">
            <w:pPr>
              <w:jc w:val="center"/>
              <w:rPr>
                <w:rFonts w:ascii="Arial" w:hAnsi="Arial" w:cs="Arial"/>
                <w:lang w:val="ru-RU" w:eastAsia="ru-RU"/>
              </w:rPr>
            </w:pPr>
          </w:p>
        </w:tc>
        <w:tc>
          <w:tcPr>
            <w:tcW w:w="491" w:type="pct"/>
            <w:tcBorders>
              <w:top w:val="nil"/>
              <w:left w:val="nil"/>
              <w:bottom w:val="single" w:sz="4" w:space="0" w:color="auto"/>
              <w:right w:val="single" w:sz="4" w:space="0" w:color="auto"/>
            </w:tcBorders>
            <w:vAlign w:val="center"/>
          </w:tcPr>
          <w:p w14:paraId="03A717D5"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3C4A0146"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7E1FAB6C" w14:textId="77777777" w:rsidR="00D06892" w:rsidRPr="00040062" w:rsidRDefault="00D06892" w:rsidP="00040062">
            <w:pPr>
              <w:jc w:val="center"/>
              <w:rPr>
                <w:rFonts w:ascii="Arial" w:hAnsi="Arial" w:cs="Arial"/>
                <w:lang w:val="ru-RU" w:eastAsia="ru-RU"/>
              </w:rPr>
            </w:pPr>
          </w:p>
        </w:tc>
      </w:tr>
      <w:tr w:rsidR="007929B9" w:rsidRPr="00040062" w14:paraId="7A0EB369" w14:textId="77777777" w:rsidTr="00D76E7A">
        <w:trPr>
          <w:trHeight w:val="375"/>
        </w:trPr>
        <w:tc>
          <w:tcPr>
            <w:tcW w:w="2013" w:type="pct"/>
            <w:tcBorders>
              <w:top w:val="nil"/>
              <w:left w:val="single" w:sz="4" w:space="0" w:color="auto"/>
              <w:bottom w:val="single" w:sz="4" w:space="0" w:color="auto"/>
              <w:right w:val="single" w:sz="4" w:space="0" w:color="auto"/>
            </w:tcBorders>
            <w:vAlign w:val="center"/>
            <w:hideMark/>
          </w:tcPr>
          <w:p w14:paraId="48D638F3"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428" w:type="pct"/>
            <w:tcBorders>
              <w:top w:val="nil"/>
              <w:left w:val="nil"/>
              <w:bottom w:val="single" w:sz="4" w:space="0" w:color="auto"/>
              <w:right w:val="single" w:sz="4" w:space="0" w:color="auto"/>
            </w:tcBorders>
            <w:vAlign w:val="center"/>
          </w:tcPr>
          <w:p w14:paraId="5D53B105" w14:textId="77777777" w:rsidR="00D06892" w:rsidRPr="00040062" w:rsidRDefault="002660F7" w:rsidP="00040062">
            <w:pPr>
              <w:jc w:val="center"/>
              <w:rPr>
                <w:rFonts w:ascii="Arial" w:hAnsi="Arial" w:cs="Arial"/>
                <w:lang w:val="ru-RU" w:eastAsia="ru-RU"/>
              </w:rPr>
            </w:pPr>
            <w:r w:rsidRPr="00040062">
              <w:rPr>
                <w:rFonts w:ascii="Arial" w:hAnsi="Arial" w:cs="Arial"/>
                <w:lang w:val="ru-RU" w:eastAsia="ru-RU"/>
              </w:rPr>
              <w:t>0,26</w:t>
            </w:r>
          </w:p>
        </w:tc>
        <w:tc>
          <w:tcPr>
            <w:tcW w:w="365" w:type="pct"/>
            <w:tcBorders>
              <w:top w:val="nil"/>
              <w:left w:val="nil"/>
              <w:bottom w:val="single" w:sz="4" w:space="0" w:color="auto"/>
              <w:right w:val="single" w:sz="4" w:space="0" w:color="auto"/>
            </w:tcBorders>
            <w:vAlign w:val="center"/>
          </w:tcPr>
          <w:p w14:paraId="6EBAF87C"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417" w:type="pct"/>
            <w:tcBorders>
              <w:top w:val="nil"/>
              <w:left w:val="nil"/>
              <w:bottom w:val="single" w:sz="4" w:space="0" w:color="auto"/>
              <w:right w:val="single" w:sz="4" w:space="0" w:color="auto"/>
            </w:tcBorders>
            <w:vAlign w:val="center"/>
          </w:tcPr>
          <w:p w14:paraId="15DBADED"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369" w:type="pct"/>
            <w:tcBorders>
              <w:top w:val="nil"/>
              <w:left w:val="nil"/>
              <w:bottom w:val="single" w:sz="4" w:space="0" w:color="auto"/>
              <w:right w:val="single" w:sz="4" w:space="0" w:color="auto"/>
            </w:tcBorders>
            <w:vAlign w:val="center"/>
          </w:tcPr>
          <w:p w14:paraId="27AC20C2" w14:textId="77777777" w:rsidR="00D06892" w:rsidRPr="00040062" w:rsidRDefault="002660F7" w:rsidP="00040062">
            <w:pPr>
              <w:jc w:val="center"/>
              <w:rPr>
                <w:rFonts w:ascii="Arial" w:hAnsi="Arial" w:cs="Arial"/>
                <w:b/>
                <w:bCs/>
                <w:lang w:val="ru-RU" w:eastAsia="ru-RU"/>
              </w:rPr>
            </w:pPr>
            <w:r w:rsidRPr="00040062">
              <w:rPr>
                <w:rFonts w:ascii="Arial" w:hAnsi="Arial" w:cs="Arial"/>
                <w:lang w:val="ru-RU" w:eastAsia="ru-RU"/>
              </w:rPr>
              <w:t>0,26</w:t>
            </w:r>
          </w:p>
        </w:tc>
        <w:tc>
          <w:tcPr>
            <w:tcW w:w="491" w:type="pct"/>
            <w:tcBorders>
              <w:top w:val="nil"/>
              <w:left w:val="nil"/>
              <w:bottom w:val="single" w:sz="4" w:space="0" w:color="auto"/>
              <w:right w:val="single" w:sz="4" w:space="0" w:color="auto"/>
            </w:tcBorders>
            <w:vAlign w:val="center"/>
          </w:tcPr>
          <w:p w14:paraId="11718D25"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550" w:type="pct"/>
            <w:tcBorders>
              <w:top w:val="nil"/>
              <w:left w:val="nil"/>
              <w:bottom w:val="single" w:sz="4" w:space="0" w:color="auto"/>
              <w:right w:val="single" w:sz="4" w:space="0" w:color="auto"/>
            </w:tcBorders>
            <w:vAlign w:val="center"/>
          </w:tcPr>
          <w:p w14:paraId="4C406FAD" w14:textId="77777777" w:rsidR="00D06892"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369" w:type="pct"/>
            <w:tcBorders>
              <w:top w:val="nil"/>
              <w:left w:val="nil"/>
              <w:bottom w:val="single" w:sz="4" w:space="0" w:color="auto"/>
              <w:right w:val="single" w:sz="4" w:space="0" w:color="auto"/>
            </w:tcBorders>
            <w:vAlign w:val="center"/>
          </w:tcPr>
          <w:p w14:paraId="5F091244" w14:textId="77777777" w:rsidR="00D06892" w:rsidRPr="00040062" w:rsidRDefault="002660F7" w:rsidP="00040062">
            <w:pPr>
              <w:jc w:val="center"/>
              <w:rPr>
                <w:rFonts w:ascii="Arial" w:hAnsi="Arial" w:cs="Arial"/>
                <w:b/>
                <w:bCs/>
                <w:lang w:val="ru-RU" w:eastAsia="ru-RU"/>
              </w:rPr>
            </w:pPr>
            <w:r w:rsidRPr="00040062">
              <w:rPr>
                <w:rFonts w:ascii="Arial" w:hAnsi="Arial" w:cs="Arial"/>
                <w:lang w:val="ru-RU" w:eastAsia="ru-RU"/>
              </w:rPr>
              <w:t>0,26</w:t>
            </w:r>
          </w:p>
        </w:tc>
      </w:tr>
      <w:tr w:rsidR="007929B9" w:rsidRPr="00040062" w14:paraId="09515814" w14:textId="77777777" w:rsidTr="00D76E7A">
        <w:trPr>
          <w:trHeight w:val="285"/>
        </w:trPr>
        <w:tc>
          <w:tcPr>
            <w:tcW w:w="2013" w:type="pct"/>
            <w:tcBorders>
              <w:top w:val="nil"/>
              <w:left w:val="single" w:sz="4" w:space="0" w:color="auto"/>
              <w:bottom w:val="single" w:sz="4" w:space="0" w:color="auto"/>
              <w:right w:val="single" w:sz="4" w:space="0" w:color="auto"/>
            </w:tcBorders>
            <w:vAlign w:val="center"/>
            <w:hideMark/>
          </w:tcPr>
          <w:p w14:paraId="2105B4E3" w14:textId="77777777" w:rsidR="00D06892" w:rsidRPr="00040062" w:rsidRDefault="00E47E9B" w:rsidP="00040062">
            <w:pPr>
              <w:rPr>
                <w:rFonts w:ascii="Arial" w:hAnsi="Arial" w:cs="Arial"/>
                <w:lang w:val="ru-RU" w:eastAsia="ru-RU"/>
              </w:rPr>
            </w:pPr>
            <w:r w:rsidRPr="00040062">
              <w:rPr>
                <w:rFonts w:ascii="Arial" w:hAnsi="Arial" w:cs="Arial"/>
                <w:lang w:val="ru-RU" w:eastAsia="ru-RU"/>
              </w:rPr>
              <w:t xml:space="preserve">-мягколиственные </w:t>
            </w:r>
          </w:p>
        </w:tc>
        <w:tc>
          <w:tcPr>
            <w:tcW w:w="428" w:type="pct"/>
            <w:tcBorders>
              <w:top w:val="nil"/>
              <w:left w:val="nil"/>
              <w:bottom w:val="single" w:sz="4" w:space="0" w:color="auto"/>
              <w:right w:val="single" w:sz="4" w:space="0" w:color="auto"/>
            </w:tcBorders>
            <w:vAlign w:val="center"/>
          </w:tcPr>
          <w:p w14:paraId="72F9381C" w14:textId="77777777" w:rsidR="00D06892" w:rsidRPr="00040062" w:rsidRDefault="00D06892" w:rsidP="00040062">
            <w:pPr>
              <w:jc w:val="center"/>
              <w:rPr>
                <w:rFonts w:ascii="Arial" w:hAnsi="Arial" w:cs="Arial"/>
                <w:lang w:val="ru-RU" w:eastAsia="ru-RU"/>
              </w:rPr>
            </w:pPr>
          </w:p>
        </w:tc>
        <w:tc>
          <w:tcPr>
            <w:tcW w:w="365" w:type="pct"/>
            <w:tcBorders>
              <w:top w:val="nil"/>
              <w:left w:val="nil"/>
              <w:bottom w:val="single" w:sz="4" w:space="0" w:color="auto"/>
              <w:right w:val="single" w:sz="4" w:space="0" w:color="auto"/>
            </w:tcBorders>
            <w:vAlign w:val="center"/>
          </w:tcPr>
          <w:p w14:paraId="5DEA8D98" w14:textId="77777777" w:rsidR="00D06892" w:rsidRPr="00040062" w:rsidRDefault="00D06892" w:rsidP="00040062">
            <w:pPr>
              <w:jc w:val="center"/>
              <w:rPr>
                <w:rFonts w:ascii="Arial" w:hAnsi="Arial" w:cs="Arial"/>
                <w:lang w:val="ru-RU" w:eastAsia="ru-RU"/>
              </w:rPr>
            </w:pPr>
          </w:p>
        </w:tc>
        <w:tc>
          <w:tcPr>
            <w:tcW w:w="417" w:type="pct"/>
            <w:tcBorders>
              <w:top w:val="nil"/>
              <w:left w:val="nil"/>
              <w:bottom w:val="single" w:sz="4" w:space="0" w:color="auto"/>
              <w:right w:val="single" w:sz="4" w:space="0" w:color="auto"/>
            </w:tcBorders>
            <w:vAlign w:val="center"/>
          </w:tcPr>
          <w:p w14:paraId="0A46F124" w14:textId="77777777" w:rsidR="00D06892" w:rsidRPr="00040062" w:rsidRDefault="00D06892" w:rsidP="00040062">
            <w:pPr>
              <w:jc w:val="center"/>
              <w:rPr>
                <w:rFonts w:ascii="Arial" w:hAnsi="Arial" w:cs="Arial"/>
                <w:lang w:val="ru-RU" w:eastAsia="ru-RU"/>
              </w:rPr>
            </w:pPr>
          </w:p>
        </w:tc>
        <w:tc>
          <w:tcPr>
            <w:tcW w:w="369" w:type="pct"/>
            <w:tcBorders>
              <w:top w:val="nil"/>
              <w:left w:val="nil"/>
              <w:bottom w:val="single" w:sz="4" w:space="0" w:color="auto"/>
              <w:right w:val="single" w:sz="4" w:space="0" w:color="auto"/>
            </w:tcBorders>
            <w:vAlign w:val="center"/>
          </w:tcPr>
          <w:p w14:paraId="5E9D9B4A" w14:textId="77777777" w:rsidR="00D06892" w:rsidRPr="00040062" w:rsidRDefault="00D06892" w:rsidP="00040062">
            <w:pPr>
              <w:jc w:val="center"/>
              <w:rPr>
                <w:rFonts w:ascii="Arial" w:hAnsi="Arial" w:cs="Arial"/>
                <w:b/>
                <w:bCs/>
                <w:lang w:val="ru-RU" w:eastAsia="ru-RU"/>
              </w:rPr>
            </w:pPr>
          </w:p>
        </w:tc>
        <w:tc>
          <w:tcPr>
            <w:tcW w:w="491" w:type="pct"/>
            <w:tcBorders>
              <w:top w:val="nil"/>
              <w:left w:val="nil"/>
              <w:bottom w:val="single" w:sz="4" w:space="0" w:color="auto"/>
              <w:right w:val="single" w:sz="4" w:space="0" w:color="auto"/>
            </w:tcBorders>
            <w:vAlign w:val="center"/>
          </w:tcPr>
          <w:p w14:paraId="5F5B3BF9" w14:textId="77777777" w:rsidR="00D06892" w:rsidRPr="00040062" w:rsidRDefault="00D06892" w:rsidP="00040062">
            <w:pPr>
              <w:jc w:val="center"/>
              <w:rPr>
                <w:rFonts w:ascii="Arial" w:hAnsi="Arial" w:cs="Arial"/>
                <w:b/>
                <w:bCs/>
                <w:lang w:val="ru-RU" w:eastAsia="ru-RU"/>
              </w:rPr>
            </w:pPr>
          </w:p>
        </w:tc>
        <w:tc>
          <w:tcPr>
            <w:tcW w:w="550" w:type="pct"/>
            <w:tcBorders>
              <w:top w:val="nil"/>
              <w:left w:val="nil"/>
              <w:bottom w:val="single" w:sz="4" w:space="0" w:color="auto"/>
              <w:right w:val="single" w:sz="4" w:space="0" w:color="auto"/>
            </w:tcBorders>
            <w:vAlign w:val="center"/>
          </w:tcPr>
          <w:p w14:paraId="4A18B458" w14:textId="77777777" w:rsidR="00D06892" w:rsidRPr="00040062" w:rsidRDefault="00D06892" w:rsidP="00040062">
            <w:pPr>
              <w:jc w:val="center"/>
              <w:rPr>
                <w:rFonts w:ascii="Arial" w:hAnsi="Arial" w:cs="Arial"/>
                <w:b/>
                <w:bCs/>
                <w:lang w:val="ru-RU" w:eastAsia="ru-RU"/>
              </w:rPr>
            </w:pPr>
          </w:p>
        </w:tc>
        <w:tc>
          <w:tcPr>
            <w:tcW w:w="369" w:type="pct"/>
            <w:tcBorders>
              <w:top w:val="nil"/>
              <w:left w:val="nil"/>
              <w:bottom w:val="single" w:sz="4" w:space="0" w:color="auto"/>
              <w:right w:val="single" w:sz="4" w:space="0" w:color="auto"/>
            </w:tcBorders>
            <w:vAlign w:val="center"/>
          </w:tcPr>
          <w:p w14:paraId="30CB7B99" w14:textId="77777777" w:rsidR="00D06892" w:rsidRPr="00040062" w:rsidRDefault="00D06892" w:rsidP="00040062">
            <w:pPr>
              <w:jc w:val="center"/>
              <w:rPr>
                <w:rFonts w:ascii="Arial" w:hAnsi="Arial" w:cs="Arial"/>
                <w:b/>
                <w:bCs/>
                <w:lang w:val="ru-RU" w:eastAsia="ru-RU"/>
              </w:rPr>
            </w:pPr>
          </w:p>
        </w:tc>
      </w:tr>
    </w:tbl>
    <w:p w14:paraId="10ACB349" w14:textId="77777777" w:rsidR="0021669E" w:rsidRPr="00040062" w:rsidRDefault="0021669E" w:rsidP="00040062">
      <w:pPr>
        <w:tabs>
          <w:tab w:val="left" w:pos="8460"/>
        </w:tabs>
        <w:ind w:firstLine="720"/>
        <w:jc w:val="both"/>
        <w:rPr>
          <w:rFonts w:ascii="Arial" w:hAnsi="Arial" w:cs="Arial"/>
          <w:lang w:val="ru-RU" w:eastAsia="ru-RU"/>
        </w:rPr>
        <w:sectPr w:rsidR="0021669E" w:rsidRPr="00040062" w:rsidSect="006D0A2F">
          <w:pgSz w:w="11906" w:h="16838" w:code="9"/>
          <w:pgMar w:top="1134" w:right="567" w:bottom="1134" w:left="1134" w:header="0" w:footer="720" w:gutter="0"/>
          <w:pgNumType w:start="36"/>
          <w:cols w:space="708"/>
          <w:titlePg/>
          <w:docGrid w:linePitch="360"/>
        </w:sectPr>
      </w:pPr>
    </w:p>
    <w:p w14:paraId="4C66BDF4" w14:textId="77777777" w:rsidR="00725FD1" w:rsidRPr="00040062" w:rsidRDefault="00A228D1" w:rsidP="00040062">
      <w:pPr>
        <w:tabs>
          <w:tab w:val="left" w:pos="8460"/>
        </w:tabs>
        <w:jc w:val="both"/>
        <w:rPr>
          <w:rFonts w:ascii="Arial" w:hAnsi="Arial" w:cs="Arial"/>
          <w:b/>
          <w:lang w:val="ru-RU" w:eastAsia="ru-RU"/>
        </w:rPr>
      </w:pPr>
      <w:r w:rsidRPr="00040062">
        <w:rPr>
          <w:rFonts w:ascii="Arial" w:hAnsi="Arial" w:cs="Arial"/>
          <w:b/>
          <w:lang w:val="ru-RU" w:eastAsia="ru-RU"/>
        </w:rPr>
        <w:lastRenderedPageBreak/>
        <w:t xml:space="preserve">Таблица 3.6.3.3 </w:t>
      </w:r>
      <w:r w:rsidR="00E47E9B" w:rsidRPr="00040062">
        <w:rPr>
          <w:rFonts w:ascii="Arial" w:hAnsi="Arial" w:cs="Arial"/>
          <w:b/>
          <w:lang w:val="ru-RU" w:eastAsia="ru-RU"/>
        </w:rPr>
        <w:t>Ведомость проектируемых мероприятий по воспроизводству лесов</w:t>
      </w:r>
      <w:r w:rsidR="00546B61" w:rsidRPr="00040062">
        <w:rPr>
          <w:rFonts w:ascii="Arial" w:hAnsi="Arial" w:cs="Arial"/>
          <w:b/>
          <w:lang w:val="ru-RU" w:eastAsia="ru-RU"/>
        </w:rPr>
        <w:t xml:space="preserve"> </w:t>
      </w:r>
      <w:r w:rsidR="00E47E9B" w:rsidRPr="00040062">
        <w:rPr>
          <w:rFonts w:ascii="Arial" w:hAnsi="Arial" w:cs="Arial"/>
          <w:b/>
          <w:lang w:val="ru-RU" w:eastAsia="ru-RU"/>
        </w:rPr>
        <w:t xml:space="preserve">Городские леса </w:t>
      </w:r>
      <w:r w:rsidR="0078121F" w:rsidRPr="00040062">
        <w:rPr>
          <w:rFonts w:ascii="Arial" w:hAnsi="Arial" w:cs="Arial"/>
          <w:b/>
          <w:lang w:val="ru-RU" w:eastAsia="ru-RU"/>
        </w:rPr>
        <w:t xml:space="preserve">МО </w:t>
      </w:r>
      <w:r w:rsidR="00620A1A" w:rsidRPr="00040062">
        <w:rPr>
          <w:rFonts w:ascii="Arial" w:hAnsi="Arial" w:cs="Arial"/>
          <w:b/>
          <w:lang w:val="ru-RU" w:eastAsia="ru-RU"/>
        </w:rPr>
        <w:t>«</w:t>
      </w:r>
      <w:r w:rsidR="0021669E" w:rsidRPr="00040062">
        <w:rPr>
          <w:rFonts w:ascii="Arial" w:hAnsi="Arial" w:cs="Arial"/>
          <w:b/>
          <w:lang w:val="ru-RU" w:eastAsia="ru-RU"/>
        </w:rPr>
        <w:t>Холмский</w:t>
      </w:r>
      <w:r w:rsidR="008170AD" w:rsidRPr="00040062">
        <w:rPr>
          <w:rFonts w:ascii="Arial" w:hAnsi="Arial" w:cs="Arial"/>
          <w:b/>
          <w:lang w:val="ru-RU" w:eastAsia="ru-RU"/>
        </w:rPr>
        <w:t xml:space="preserve"> городской </w:t>
      </w:r>
      <w:r w:rsidR="0078121F" w:rsidRPr="00040062">
        <w:rPr>
          <w:rFonts w:ascii="Arial" w:hAnsi="Arial" w:cs="Arial"/>
          <w:b/>
          <w:lang w:val="ru-RU" w:eastAsia="ru-RU"/>
        </w:rPr>
        <w:t>округ</w:t>
      </w:r>
      <w:r w:rsidR="00620A1A" w:rsidRPr="00040062">
        <w:rPr>
          <w:rFonts w:ascii="Arial" w:hAnsi="Arial" w:cs="Arial"/>
          <w:b/>
          <w:lang w:val="ru-RU" w:eastAsia="ru-RU"/>
        </w:rPr>
        <w:t>»</w:t>
      </w:r>
    </w:p>
    <w:tbl>
      <w:tblPr>
        <w:tblW w:w="10315" w:type="dxa"/>
        <w:tblInd w:w="108" w:type="dxa"/>
        <w:tblLook w:val="04A0" w:firstRow="1" w:lastRow="0" w:firstColumn="1" w:lastColumn="0" w:noHBand="0" w:noVBand="1"/>
      </w:tblPr>
      <w:tblGrid>
        <w:gridCol w:w="543"/>
        <w:gridCol w:w="2555"/>
        <w:gridCol w:w="692"/>
        <w:gridCol w:w="618"/>
        <w:gridCol w:w="2308"/>
        <w:gridCol w:w="1325"/>
        <w:gridCol w:w="1614"/>
        <w:gridCol w:w="1607"/>
        <w:gridCol w:w="1080"/>
      </w:tblGrid>
      <w:tr w:rsidR="007929B9" w:rsidRPr="00040062" w14:paraId="353670FC" w14:textId="77777777" w:rsidTr="00E57B4E">
        <w:trPr>
          <w:trHeight w:val="1020"/>
          <w:tblHeader/>
        </w:trPr>
        <w:tc>
          <w:tcPr>
            <w:tcW w:w="486" w:type="dxa"/>
            <w:tcBorders>
              <w:top w:val="single" w:sz="4" w:space="0" w:color="auto"/>
              <w:left w:val="single" w:sz="4" w:space="0" w:color="auto"/>
              <w:bottom w:val="single" w:sz="4" w:space="0" w:color="auto"/>
              <w:right w:val="single" w:sz="4" w:space="0" w:color="auto"/>
            </w:tcBorders>
            <w:vAlign w:val="center"/>
            <w:hideMark/>
          </w:tcPr>
          <w:p w14:paraId="1C920997"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N п/п</w:t>
            </w:r>
          </w:p>
        </w:tc>
        <w:tc>
          <w:tcPr>
            <w:tcW w:w="2107" w:type="dxa"/>
            <w:tcBorders>
              <w:top w:val="single" w:sz="4" w:space="0" w:color="auto"/>
              <w:left w:val="nil"/>
              <w:bottom w:val="single" w:sz="4" w:space="0" w:color="auto"/>
              <w:right w:val="single" w:sz="4" w:space="0" w:color="auto"/>
            </w:tcBorders>
            <w:vAlign w:val="center"/>
            <w:hideMark/>
          </w:tcPr>
          <w:p w14:paraId="2986B86E"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Проектируемые мероприятия</w:t>
            </w:r>
          </w:p>
        </w:tc>
        <w:tc>
          <w:tcPr>
            <w:tcW w:w="579" w:type="dxa"/>
            <w:tcBorders>
              <w:top w:val="single" w:sz="4" w:space="0" w:color="auto"/>
              <w:left w:val="nil"/>
              <w:bottom w:val="single" w:sz="4" w:space="0" w:color="auto"/>
              <w:right w:val="single" w:sz="4" w:space="0" w:color="auto"/>
            </w:tcBorders>
            <w:vAlign w:val="center"/>
            <w:hideMark/>
          </w:tcPr>
          <w:p w14:paraId="305E0DE2"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511" w:type="dxa"/>
            <w:tcBorders>
              <w:top w:val="single" w:sz="4" w:space="0" w:color="auto"/>
              <w:left w:val="nil"/>
              <w:bottom w:val="single" w:sz="4" w:space="0" w:color="auto"/>
              <w:right w:val="single" w:sz="4" w:space="0" w:color="auto"/>
            </w:tcBorders>
            <w:vAlign w:val="center"/>
            <w:hideMark/>
          </w:tcPr>
          <w:p w14:paraId="23475A3D"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 кв-лов</w:t>
            </w:r>
          </w:p>
        </w:tc>
        <w:tc>
          <w:tcPr>
            <w:tcW w:w="1807" w:type="dxa"/>
            <w:tcBorders>
              <w:top w:val="single" w:sz="4" w:space="0" w:color="auto"/>
              <w:left w:val="nil"/>
              <w:bottom w:val="single" w:sz="4" w:space="0" w:color="auto"/>
              <w:right w:val="single" w:sz="4" w:space="0" w:color="auto"/>
            </w:tcBorders>
            <w:vAlign w:val="center"/>
            <w:hideMark/>
          </w:tcPr>
          <w:p w14:paraId="035DA66A"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 лесотаксационных выделов</w:t>
            </w:r>
          </w:p>
        </w:tc>
        <w:tc>
          <w:tcPr>
            <w:tcW w:w="1046" w:type="dxa"/>
            <w:tcBorders>
              <w:top w:val="single" w:sz="4" w:space="0" w:color="auto"/>
              <w:left w:val="nil"/>
              <w:bottom w:val="single" w:sz="4" w:space="0" w:color="auto"/>
              <w:right w:val="single" w:sz="4" w:space="0" w:color="auto"/>
            </w:tcBorders>
            <w:vAlign w:val="center"/>
            <w:hideMark/>
          </w:tcPr>
          <w:p w14:paraId="3AC5D23A"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гектар</w:t>
            </w:r>
          </w:p>
        </w:tc>
        <w:tc>
          <w:tcPr>
            <w:tcW w:w="1299" w:type="dxa"/>
            <w:tcBorders>
              <w:top w:val="single" w:sz="4" w:space="0" w:color="auto"/>
              <w:left w:val="nil"/>
              <w:bottom w:val="single" w:sz="4" w:space="0" w:color="auto"/>
              <w:right w:val="single" w:sz="4" w:space="0" w:color="auto"/>
            </w:tcBorders>
            <w:vAlign w:val="center"/>
            <w:hideMark/>
          </w:tcPr>
          <w:p w14:paraId="521ECADE"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Непокрытые лесом</w:t>
            </w:r>
          </w:p>
        </w:tc>
        <w:tc>
          <w:tcPr>
            <w:tcW w:w="1400" w:type="dxa"/>
            <w:tcBorders>
              <w:top w:val="single" w:sz="4" w:space="0" w:color="auto"/>
              <w:left w:val="nil"/>
              <w:bottom w:val="single" w:sz="4" w:space="0" w:color="auto"/>
              <w:right w:val="single" w:sz="4" w:space="0" w:color="auto"/>
            </w:tcBorders>
            <w:vAlign w:val="center"/>
            <w:hideMark/>
          </w:tcPr>
          <w:p w14:paraId="025991A6"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Объем вырубаемой древесины, м3</w:t>
            </w:r>
          </w:p>
        </w:tc>
        <w:tc>
          <w:tcPr>
            <w:tcW w:w="1080" w:type="dxa"/>
            <w:tcBorders>
              <w:top w:val="single" w:sz="4" w:space="0" w:color="auto"/>
              <w:left w:val="nil"/>
              <w:bottom w:val="single" w:sz="4" w:space="0" w:color="auto"/>
              <w:right w:val="single" w:sz="4" w:space="0" w:color="auto"/>
            </w:tcBorders>
            <w:vAlign w:val="center"/>
            <w:hideMark/>
          </w:tcPr>
          <w:p w14:paraId="41354F77"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Прим-ние</w:t>
            </w:r>
          </w:p>
        </w:tc>
      </w:tr>
      <w:tr w:rsidR="007929B9" w:rsidRPr="00040062" w14:paraId="61390065" w14:textId="77777777" w:rsidTr="005003D5">
        <w:trPr>
          <w:trHeight w:val="300"/>
        </w:trPr>
        <w:tc>
          <w:tcPr>
            <w:tcW w:w="486" w:type="dxa"/>
            <w:tcBorders>
              <w:top w:val="nil"/>
              <w:left w:val="single" w:sz="4" w:space="0" w:color="auto"/>
              <w:bottom w:val="single" w:sz="4" w:space="0" w:color="auto"/>
              <w:right w:val="single" w:sz="4" w:space="0" w:color="auto"/>
            </w:tcBorders>
            <w:noWrap/>
            <w:vAlign w:val="bottom"/>
          </w:tcPr>
          <w:p w14:paraId="04993B7B" w14:textId="77777777" w:rsidR="00D76E7A" w:rsidRPr="00040062" w:rsidRDefault="00D76E7A" w:rsidP="00040062">
            <w:pPr>
              <w:numPr>
                <w:ilvl w:val="0"/>
                <w:numId w:val="33"/>
              </w:numPr>
              <w:rPr>
                <w:rFonts w:ascii="Arial" w:hAnsi="Arial" w:cs="Arial"/>
                <w:lang w:val="ru-RU" w:eastAsia="ru-RU"/>
              </w:rPr>
            </w:pPr>
          </w:p>
        </w:tc>
        <w:tc>
          <w:tcPr>
            <w:tcW w:w="2107" w:type="dxa"/>
            <w:vMerge w:val="restart"/>
            <w:tcBorders>
              <w:top w:val="single" w:sz="4" w:space="0" w:color="auto"/>
              <w:left w:val="single" w:sz="4" w:space="0" w:color="auto"/>
              <w:right w:val="single" w:sz="4" w:space="0" w:color="auto"/>
            </w:tcBorders>
            <w:vAlign w:val="center"/>
            <w:hideMark/>
          </w:tcPr>
          <w:p w14:paraId="058B9F8D"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Естественное лесовосстановление</w:t>
            </w:r>
          </w:p>
        </w:tc>
        <w:tc>
          <w:tcPr>
            <w:tcW w:w="579" w:type="dxa"/>
            <w:vMerge w:val="restart"/>
            <w:tcBorders>
              <w:top w:val="nil"/>
              <w:left w:val="nil"/>
              <w:right w:val="single" w:sz="4" w:space="0" w:color="auto"/>
            </w:tcBorders>
            <w:vAlign w:val="center"/>
            <w:hideMark/>
          </w:tcPr>
          <w:p w14:paraId="58748ABC"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511" w:type="dxa"/>
            <w:vMerge w:val="restart"/>
            <w:tcBorders>
              <w:top w:val="nil"/>
              <w:left w:val="nil"/>
              <w:right w:val="single" w:sz="4" w:space="0" w:color="auto"/>
            </w:tcBorders>
            <w:vAlign w:val="center"/>
            <w:hideMark/>
          </w:tcPr>
          <w:p w14:paraId="09FB3614"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12</w:t>
            </w:r>
          </w:p>
        </w:tc>
        <w:tc>
          <w:tcPr>
            <w:tcW w:w="1807" w:type="dxa"/>
            <w:vMerge w:val="restart"/>
            <w:tcBorders>
              <w:top w:val="nil"/>
              <w:left w:val="nil"/>
              <w:right w:val="single" w:sz="4" w:space="0" w:color="auto"/>
            </w:tcBorders>
            <w:vAlign w:val="center"/>
            <w:hideMark/>
          </w:tcPr>
          <w:p w14:paraId="05564056"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1046" w:type="dxa"/>
            <w:vMerge w:val="restart"/>
            <w:tcBorders>
              <w:top w:val="nil"/>
              <w:left w:val="nil"/>
              <w:right w:val="single" w:sz="4" w:space="0" w:color="auto"/>
            </w:tcBorders>
            <w:vAlign w:val="center"/>
            <w:hideMark/>
          </w:tcPr>
          <w:p w14:paraId="58EED704" w14:textId="77777777" w:rsidR="00D76E7A" w:rsidRPr="00040062" w:rsidRDefault="002660F7" w:rsidP="00040062">
            <w:pPr>
              <w:jc w:val="center"/>
              <w:rPr>
                <w:rFonts w:ascii="Arial" w:hAnsi="Arial" w:cs="Arial"/>
                <w:lang w:val="ru-RU" w:eastAsia="ru-RU"/>
              </w:rPr>
            </w:pPr>
            <w:r w:rsidRPr="00040062">
              <w:rPr>
                <w:rFonts w:ascii="Arial" w:hAnsi="Arial" w:cs="Arial"/>
                <w:lang w:val="ru-RU" w:eastAsia="ru-RU"/>
              </w:rPr>
              <w:t>0,26</w:t>
            </w:r>
          </w:p>
        </w:tc>
        <w:tc>
          <w:tcPr>
            <w:tcW w:w="1299" w:type="dxa"/>
            <w:vMerge w:val="restart"/>
            <w:tcBorders>
              <w:top w:val="nil"/>
              <w:left w:val="nil"/>
              <w:right w:val="single" w:sz="4" w:space="0" w:color="auto"/>
            </w:tcBorders>
            <w:vAlign w:val="center"/>
            <w:hideMark/>
          </w:tcPr>
          <w:p w14:paraId="5DBBA1FF" w14:textId="77777777" w:rsidR="00D76E7A" w:rsidRPr="00040062" w:rsidRDefault="002660F7" w:rsidP="00040062">
            <w:pPr>
              <w:jc w:val="center"/>
              <w:rPr>
                <w:rFonts w:ascii="Arial" w:hAnsi="Arial" w:cs="Arial"/>
                <w:lang w:val="ru-RU" w:eastAsia="ru-RU"/>
              </w:rPr>
            </w:pPr>
            <w:r w:rsidRPr="00040062">
              <w:rPr>
                <w:rFonts w:ascii="Arial" w:hAnsi="Arial" w:cs="Arial"/>
                <w:lang w:val="ru-RU" w:eastAsia="ru-RU"/>
              </w:rPr>
              <w:t>0,26</w:t>
            </w:r>
          </w:p>
        </w:tc>
        <w:tc>
          <w:tcPr>
            <w:tcW w:w="1400" w:type="dxa"/>
            <w:vMerge w:val="restart"/>
            <w:tcBorders>
              <w:top w:val="nil"/>
              <w:left w:val="nil"/>
              <w:right w:val="single" w:sz="4" w:space="0" w:color="auto"/>
            </w:tcBorders>
            <w:noWrap/>
            <w:vAlign w:val="bottom"/>
          </w:tcPr>
          <w:p w14:paraId="0242A2E9"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0" w:type="dxa"/>
            <w:vMerge w:val="restart"/>
            <w:tcBorders>
              <w:top w:val="nil"/>
              <w:left w:val="nil"/>
              <w:right w:val="single" w:sz="4" w:space="0" w:color="auto"/>
            </w:tcBorders>
            <w:noWrap/>
            <w:vAlign w:val="bottom"/>
          </w:tcPr>
          <w:p w14:paraId="51706E01" w14:textId="77777777" w:rsidR="00D76E7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7F28ED4F" w14:textId="77777777" w:rsidTr="00071B82">
        <w:trPr>
          <w:trHeight w:val="300"/>
        </w:trPr>
        <w:tc>
          <w:tcPr>
            <w:tcW w:w="486" w:type="dxa"/>
            <w:tcBorders>
              <w:top w:val="nil"/>
              <w:left w:val="single" w:sz="4" w:space="0" w:color="auto"/>
              <w:bottom w:val="single" w:sz="4" w:space="0" w:color="auto"/>
              <w:right w:val="single" w:sz="4" w:space="0" w:color="auto"/>
            </w:tcBorders>
            <w:noWrap/>
            <w:vAlign w:val="bottom"/>
          </w:tcPr>
          <w:p w14:paraId="62D0FFFA" w14:textId="77777777" w:rsidR="00D76E7A" w:rsidRPr="00040062" w:rsidRDefault="00D76E7A" w:rsidP="00040062">
            <w:pPr>
              <w:numPr>
                <w:ilvl w:val="0"/>
                <w:numId w:val="33"/>
              </w:numPr>
              <w:rPr>
                <w:rFonts w:ascii="Arial" w:hAnsi="Arial" w:cs="Arial"/>
                <w:lang w:val="ru-RU" w:eastAsia="ru-RU"/>
              </w:rPr>
            </w:pPr>
          </w:p>
        </w:tc>
        <w:tc>
          <w:tcPr>
            <w:tcW w:w="2107" w:type="dxa"/>
            <w:vMerge/>
            <w:tcBorders>
              <w:left w:val="single" w:sz="4" w:space="0" w:color="auto"/>
              <w:bottom w:val="single" w:sz="4" w:space="0" w:color="auto"/>
              <w:right w:val="single" w:sz="4" w:space="0" w:color="auto"/>
            </w:tcBorders>
            <w:vAlign w:val="bottom"/>
          </w:tcPr>
          <w:p w14:paraId="06F8F922" w14:textId="77777777" w:rsidR="00D76E7A" w:rsidRPr="00040062" w:rsidRDefault="00D76E7A" w:rsidP="00040062">
            <w:pPr>
              <w:jc w:val="center"/>
              <w:rPr>
                <w:rFonts w:ascii="Arial" w:hAnsi="Arial" w:cs="Arial"/>
                <w:lang w:val="ru-RU" w:eastAsia="ru-RU"/>
              </w:rPr>
            </w:pPr>
          </w:p>
        </w:tc>
        <w:tc>
          <w:tcPr>
            <w:tcW w:w="579" w:type="dxa"/>
            <w:vMerge/>
            <w:tcBorders>
              <w:left w:val="nil"/>
              <w:bottom w:val="single" w:sz="4" w:space="0" w:color="auto"/>
              <w:right w:val="single" w:sz="4" w:space="0" w:color="auto"/>
            </w:tcBorders>
            <w:vAlign w:val="bottom"/>
          </w:tcPr>
          <w:p w14:paraId="187A42A1" w14:textId="77777777" w:rsidR="00D76E7A" w:rsidRPr="00040062" w:rsidRDefault="00D76E7A" w:rsidP="00040062">
            <w:pPr>
              <w:jc w:val="center"/>
              <w:rPr>
                <w:rFonts w:ascii="Arial" w:hAnsi="Arial" w:cs="Arial"/>
                <w:lang w:val="ru-RU" w:eastAsia="ru-RU"/>
              </w:rPr>
            </w:pPr>
          </w:p>
        </w:tc>
        <w:tc>
          <w:tcPr>
            <w:tcW w:w="511" w:type="dxa"/>
            <w:vMerge/>
            <w:tcBorders>
              <w:left w:val="nil"/>
              <w:bottom w:val="single" w:sz="4" w:space="0" w:color="auto"/>
              <w:right w:val="single" w:sz="4" w:space="0" w:color="auto"/>
            </w:tcBorders>
            <w:vAlign w:val="center"/>
          </w:tcPr>
          <w:p w14:paraId="255AD396" w14:textId="77777777" w:rsidR="00D76E7A" w:rsidRPr="00040062" w:rsidRDefault="00D76E7A" w:rsidP="00040062">
            <w:pPr>
              <w:jc w:val="center"/>
              <w:rPr>
                <w:rFonts w:ascii="Arial" w:hAnsi="Arial" w:cs="Arial"/>
                <w:lang w:val="ru-RU" w:eastAsia="ru-RU"/>
              </w:rPr>
            </w:pPr>
          </w:p>
        </w:tc>
        <w:tc>
          <w:tcPr>
            <w:tcW w:w="1807" w:type="dxa"/>
            <w:vMerge/>
            <w:tcBorders>
              <w:left w:val="nil"/>
              <w:bottom w:val="single" w:sz="4" w:space="0" w:color="auto"/>
              <w:right w:val="single" w:sz="4" w:space="0" w:color="auto"/>
            </w:tcBorders>
            <w:vAlign w:val="center"/>
          </w:tcPr>
          <w:p w14:paraId="2873E4B4" w14:textId="77777777" w:rsidR="00D76E7A" w:rsidRPr="00040062" w:rsidRDefault="00D76E7A" w:rsidP="00040062">
            <w:pPr>
              <w:jc w:val="center"/>
              <w:rPr>
                <w:rFonts w:ascii="Arial" w:hAnsi="Arial" w:cs="Arial"/>
                <w:lang w:val="ru-RU" w:eastAsia="ru-RU"/>
              </w:rPr>
            </w:pPr>
          </w:p>
        </w:tc>
        <w:tc>
          <w:tcPr>
            <w:tcW w:w="1046" w:type="dxa"/>
            <w:vMerge/>
            <w:tcBorders>
              <w:left w:val="nil"/>
              <w:bottom w:val="single" w:sz="4" w:space="0" w:color="auto"/>
              <w:right w:val="single" w:sz="4" w:space="0" w:color="auto"/>
            </w:tcBorders>
            <w:vAlign w:val="center"/>
          </w:tcPr>
          <w:p w14:paraId="0119A49C" w14:textId="77777777" w:rsidR="00D76E7A" w:rsidRPr="00040062" w:rsidRDefault="00D76E7A" w:rsidP="00040062">
            <w:pPr>
              <w:jc w:val="center"/>
              <w:rPr>
                <w:rFonts w:ascii="Arial" w:hAnsi="Arial" w:cs="Arial"/>
                <w:lang w:val="ru-RU" w:eastAsia="ru-RU"/>
              </w:rPr>
            </w:pPr>
          </w:p>
        </w:tc>
        <w:tc>
          <w:tcPr>
            <w:tcW w:w="1299" w:type="dxa"/>
            <w:vMerge/>
            <w:tcBorders>
              <w:left w:val="nil"/>
              <w:bottom w:val="single" w:sz="4" w:space="0" w:color="auto"/>
              <w:right w:val="single" w:sz="4" w:space="0" w:color="auto"/>
            </w:tcBorders>
            <w:vAlign w:val="center"/>
          </w:tcPr>
          <w:p w14:paraId="4FCCB8A2" w14:textId="77777777" w:rsidR="00D76E7A" w:rsidRPr="00040062" w:rsidRDefault="00D76E7A" w:rsidP="00040062">
            <w:pPr>
              <w:jc w:val="center"/>
              <w:rPr>
                <w:rFonts w:ascii="Arial" w:hAnsi="Arial" w:cs="Arial"/>
                <w:lang w:val="ru-RU" w:eastAsia="ru-RU"/>
              </w:rPr>
            </w:pPr>
          </w:p>
        </w:tc>
        <w:tc>
          <w:tcPr>
            <w:tcW w:w="1400" w:type="dxa"/>
            <w:vMerge/>
            <w:tcBorders>
              <w:left w:val="nil"/>
              <w:bottom w:val="single" w:sz="4" w:space="0" w:color="auto"/>
              <w:right w:val="single" w:sz="4" w:space="0" w:color="auto"/>
            </w:tcBorders>
            <w:noWrap/>
            <w:vAlign w:val="bottom"/>
          </w:tcPr>
          <w:p w14:paraId="7BD3EF06" w14:textId="77777777" w:rsidR="00D76E7A" w:rsidRPr="00040062" w:rsidRDefault="00D76E7A" w:rsidP="00040062">
            <w:pPr>
              <w:jc w:val="center"/>
              <w:rPr>
                <w:rFonts w:ascii="Arial" w:hAnsi="Arial" w:cs="Arial"/>
                <w:lang w:val="ru-RU" w:eastAsia="ru-RU"/>
              </w:rPr>
            </w:pPr>
          </w:p>
        </w:tc>
        <w:tc>
          <w:tcPr>
            <w:tcW w:w="1080" w:type="dxa"/>
            <w:vMerge/>
            <w:tcBorders>
              <w:left w:val="nil"/>
              <w:bottom w:val="single" w:sz="4" w:space="0" w:color="auto"/>
              <w:right w:val="single" w:sz="4" w:space="0" w:color="auto"/>
            </w:tcBorders>
            <w:noWrap/>
            <w:vAlign w:val="bottom"/>
          </w:tcPr>
          <w:p w14:paraId="0C85AC20" w14:textId="77777777" w:rsidR="00D76E7A" w:rsidRPr="00040062" w:rsidRDefault="00D76E7A" w:rsidP="00040062">
            <w:pPr>
              <w:jc w:val="center"/>
              <w:rPr>
                <w:rFonts w:ascii="Arial" w:hAnsi="Arial" w:cs="Arial"/>
                <w:lang w:val="ru-RU" w:eastAsia="ru-RU"/>
              </w:rPr>
            </w:pPr>
          </w:p>
        </w:tc>
      </w:tr>
      <w:tr w:rsidR="007929B9" w:rsidRPr="00040062" w14:paraId="601FD527" w14:textId="77777777" w:rsidTr="00E57B4E">
        <w:trPr>
          <w:trHeight w:val="270"/>
        </w:trPr>
        <w:tc>
          <w:tcPr>
            <w:tcW w:w="486" w:type="dxa"/>
            <w:tcBorders>
              <w:top w:val="nil"/>
              <w:left w:val="single" w:sz="4" w:space="0" w:color="auto"/>
              <w:bottom w:val="single" w:sz="4" w:space="0" w:color="auto"/>
              <w:right w:val="single" w:sz="4" w:space="0" w:color="auto"/>
            </w:tcBorders>
            <w:vAlign w:val="center"/>
          </w:tcPr>
          <w:p w14:paraId="6024FDE9" w14:textId="77777777" w:rsidR="0021669E" w:rsidRPr="00040062" w:rsidRDefault="0021669E" w:rsidP="00040062">
            <w:pPr>
              <w:jc w:val="center"/>
              <w:rPr>
                <w:rFonts w:ascii="Arial" w:hAnsi="Arial" w:cs="Arial"/>
                <w:b/>
                <w:bCs/>
                <w:lang w:val="ru-RU" w:eastAsia="ru-RU"/>
              </w:rPr>
            </w:pPr>
          </w:p>
        </w:tc>
        <w:tc>
          <w:tcPr>
            <w:tcW w:w="5004" w:type="dxa"/>
            <w:gridSpan w:val="4"/>
            <w:tcBorders>
              <w:top w:val="single" w:sz="4" w:space="0" w:color="auto"/>
              <w:left w:val="nil"/>
              <w:bottom w:val="single" w:sz="4" w:space="0" w:color="auto"/>
              <w:right w:val="single" w:sz="4" w:space="0" w:color="auto"/>
            </w:tcBorders>
            <w:vAlign w:val="center"/>
            <w:hideMark/>
          </w:tcPr>
          <w:p w14:paraId="062DCA8F" w14:textId="77777777" w:rsidR="0021669E" w:rsidRPr="00040062" w:rsidRDefault="00E47E9B" w:rsidP="00040062">
            <w:pPr>
              <w:rPr>
                <w:rFonts w:ascii="Arial" w:hAnsi="Arial" w:cs="Arial"/>
                <w:b/>
                <w:bCs/>
                <w:iCs/>
                <w:lang w:val="ru-RU" w:eastAsia="ru-RU"/>
              </w:rPr>
            </w:pPr>
            <w:r w:rsidRPr="00040062">
              <w:rPr>
                <w:rFonts w:ascii="Arial" w:hAnsi="Arial" w:cs="Arial"/>
                <w:b/>
                <w:bCs/>
                <w:iCs/>
                <w:lang w:val="ru-RU" w:eastAsia="ru-RU"/>
              </w:rPr>
              <w:t xml:space="preserve">ИТОГО в городских лесах </w:t>
            </w:r>
          </w:p>
          <w:p w14:paraId="25C08D8B" w14:textId="77777777" w:rsidR="0021669E" w:rsidRPr="00040062" w:rsidRDefault="00E47E9B" w:rsidP="00040062">
            <w:pPr>
              <w:rPr>
                <w:rFonts w:ascii="Arial" w:hAnsi="Arial" w:cs="Arial"/>
                <w:b/>
                <w:bCs/>
                <w:lang w:val="ru-RU" w:eastAsia="ru-RU"/>
              </w:rPr>
            </w:pPr>
            <w:r w:rsidRPr="00040062">
              <w:rPr>
                <w:rFonts w:ascii="Arial" w:hAnsi="Arial" w:cs="Arial"/>
                <w:b/>
                <w:bCs/>
                <w:iCs/>
                <w:lang w:val="ru-RU" w:eastAsia="ru-RU"/>
              </w:rPr>
              <w:t>МО «Холмский городской округ»</w:t>
            </w:r>
          </w:p>
        </w:tc>
        <w:tc>
          <w:tcPr>
            <w:tcW w:w="1046" w:type="dxa"/>
            <w:tcBorders>
              <w:top w:val="nil"/>
              <w:left w:val="nil"/>
              <w:bottom w:val="single" w:sz="4" w:space="0" w:color="auto"/>
              <w:right w:val="single" w:sz="4" w:space="0" w:color="auto"/>
            </w:tcBorders>
            <w:vAlign w:val="center"/>
            <w:hideMark/>
          </w:tcPr>
          <w:p w14:paraId="6702CCCF" w14:textId="77777777" w:rsidR="0021669E" w:rsidRPr="00040062" w:rsidRDefault="002660F7" w:rsidP="00040062">
            <w:pPr>
              <w:jc w:val="center"/>
              <w:rPr>
                <w:rFonts w:ascii="Arial" w:hAnsi="Arial" w:cs="Arial"/>
                <w:b/>
                <w:bCs/>
                <w:lang w:val="ru-RU" w:eastAsia="ru-RU"/>
              </w:rPr>
            </w:pPr>
            <w:r w:rsidRPr="00040062">
              <w:rPr>
                <w:rFonts w:ascii="Arial" w:hAnsi="Arial" w:cs="Arial"/>
                <w:b/>
                <w:bCs/>
                <w:lang w:val="ru-RU" w:eastAsia="ru-RU"/>
              </w:rPr>
              <w:t>0,26</w:t>
            </w:r>
          </w:p>
        </w:tc>
        <w:tc>
          <w:tcPr>
            <w:tcW w:w="1299" w:type="dxa"/>
            <w:tcBorders>
              <w:top w:val="nil"/>
              <w:left w:val="nil"/>
              <w:bottom w:val="single" w:sz="4" w:space="0" w:color="auto"/>
              <w:right w:val="single" w:sz="4" w:space="0" w:color="auto"/>
            </w:tcBorders>
            <w:noWrap/>
            <w:vAlign w:val="center"/>
            <w:hideMark/>
          </w:tcPr>
          <w:p w14:paraId="71780DB1" w14:textId="77777777" w:rsidR="0021669E" w:rsidRPr="00040062" w:rsidRDefault="002660F7" w:rsidP="00040062">
            <w:pPr>
              <w:jc w:val="center"/>
              <w:rPr>
                <w:rFonts w:ascii="Arial" w:hAnsi="Arial" w:cs="Arial"/>
                <w:b/>
                <w:bCs/>
                <w:lang w:val="ru-RU" w:eastAsia="ru-RU"/>
              </w:rPr>
            </w:pPr>
            <w:r w:rsidRPr="00040062">
              <w:rPr>
                <w:rFonts w:ascii="Arial" w:hAnsi="Arial" w:cs="Arial"/>
                <w:b/>
                <w:bCs/>
                <w:lang w:val="ru-RU" w:eastAsia="ru-RU"/>
              </w:rPr>
              <w:t>0,26</w:t>
            </w:r>
          </w:p>
        </w:tc>
        <w:tc>
          <w:tcPr>
            <w:tcW w:w="1400" w:type="dxa"/>
            <w:tcBorders>
              <w:top w:val="nil"/>
              <w:left w:val="nil"/>
              <w:bottom w:val="single" w:sz="4" w:space="0" w:color="auto"/>
              <w:right w:val="single" w:sz="4" w:space="0" w:color="auto"/>
            </w:tcBorders>
            <w:noWrap/>
            <w:vAlign w:val="bottom"/>
          </w:tcPr>
          <w:p w14:paraId="25B2401B"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0" w:type="dxa"/>
            <w:tcBorders>
              <w:top w:val="nil"/>
              <w:left w:val="nil"/>
              <w:bottom w:val="single" w:sz="4" w:space="0" w:color="auto"/>
              <w:right w:val="single" w:sz="4" w:space="0" w:color="auto"/>
            </w:tcBorders>
            <w:noWrap/>
            <w:vAlign w:val="bottom"/>
          </w:tcPr>
          <w:p w14:paraId="42520893" w14:textId="77777777" w:rsidR="0021669E"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bl>
    <w:p w14:paraId="40412CA2" w14:textId="77777777" w:rsidR="0021669E" w:rsidRPr="00040062" w:rsidRDefault="0021669E" w:rsidP="00040062">
      <w:pPr>
        <w:tabs>
          <w:tab w:val="left" w:pos="8460"/>
        </w:tabs>
        <w:jc w:val="both"/>
        <w:rPr>
          <w:rFonts w:ascii="Arial" w:hAnsi="Arial" w:cs="Arial"/>
          <w:b/>
          <w:highlight w:val="yellow"/>
          <w:lang w:val="ru-RU" w:eastAsia="ru-RU"/>
        </w:rPr>
      </w:pPr>
    </w:p>
    <w:p w14:paraId="1F5A192C" w14:textId="77777777" w:rsidR="002F7DDE" w:rsidRPr="00040062" w:rsidRDefault="00E47E9B" w:rsidP="00040062">
      <w:pPr>
        <w:tabs>
          <w:tab w:val="left" w:pos="8460"/>
        </w:tabs>
        <w:ind w:firstLine="720"/>
        <w:jc w:val="both"/>
        <w:rPr>
          <w:rFonts w:ascii="Arial" w:hAnsi="Arial" w:cs="Arial"/>
          <w:lang w:val="ru-RU" w:eastAsia="ru-RU"/>
        </w:rPr>
      </w:pPr>
      <w:r w:rsidRPr="00040062">
        <w:rPr>
          <w:rFonts w:ascii="Arial" w:hAnsi="Arial" w:cs="Arial"/>
          <w:b/>
          <w:lang w:val="ru-RU" w:eastAsia="ru-RU"/>
        </w:rPr>
        <w:t>Уход за лесами</w:t>
      </w:r>
      <w:r w:rsidRPr="00040062">
        <w:rPr>
          <w:rFonts w:ascii="Arial" w:hAnsi="Arial" w:cs="Arial"/>
          <w:lang w:val="ru-RU" w:eastAsia="ru-RU"/>
        </w:rPr>
        <w:t xml:space="preserve"> представляет собой осуществление мероприятий, направленных на повышение продуктивности лесов, сохранение их полезных функций (вырубка части деревьев, кустарников, агролесомелиоративные и иные мероприятия).</w:t>
      </w:r>
    </w:p>
    <w:p w14:paraId="5E846A0D" w14:textId="77777777" w:rsidR="002F7DDE"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Уход за лесами осуществляется лицами, использующими леса на основании проекта освоения лесов, или органами государственной власти, органами местного самоуправления в пределах их полномочий, определенных в соответствии со статьями 81-84 Лесного кодекса Российской Федерации, в соответствии со статьей 19 Лесного кодекса Российской Федерации.</w:t>
      </w:r>
    </w:p>
    <w:p w14:paraId="18E54FFD" w14:textId="77777777" w:rsidR="002F7DDE"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 xml:space="preserve">Порядок ухода за лесом определен Приказом </w:t>
      </w:r>
      <w:r w:rsidR="006A11AA" w:rsidRPr="00040062">
        <w:rPr>
          <w:rFonts w:ascii="Arial" w:hAnsi="Arial" w:cs="Arial"/>
          <w:lang w:val="ru-RU" w:eastAsia="ru-RU"/>
        </w:rPr>
        <w:t>Минприроды России от 22.11.2017 № 626 «Об утверждении Правил ухода за лесами»</w:t>
      </w:r>
      <w:r w:rsidR="00657EA0" w:rsidRPr="00040062">
        <w:rPr>
          <w:rFonts w:ascii="Arial" w:hAnsi="Arial" w:cs="Arial"/>
          <w:lang w:val="ru-RU" w:eastAsia="ru-RU"/>
        </w:rPr>
        <w:t>.</w:t>
      </w:r>
    </w:p>
    <w:p w14:paraId="303A5987" w14:textId="77777777" w:rsidR="002F7DDE"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 xml:space="preserve">При уходе за лесами осуществляются рубки лесных насаждений любого возраста (далее – рубки ухода за лесом), направленные на улучшение породного состава и качества лесов, повышение их устойчивости к негативным воздействиям и экологической роли. </w:t>
      </w:r>
    </w:p>
    <w:p w14:paraId="498967DC" w14:textId="77777777" w:rsidR="002F7DDE"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В связи с низкими показателями полноты в древостоях, с целью сохранения древостоя, а также с учетом малого количества подроста, рубки ухода в городских лесах не планируются.</w:t>
      </w:r>
    </w:p>
    <w:p w14:paraId="37623844" w14:textId="77777777" w:rsidR="002F7DDE" w:rsidRPr="00040062" w:rsidRDefault="002F7DDE" w:rsidP="00040062">
      <w:pPr>
        <w:tabs>
          <w:tab w:val="left" w:pos="8460"/>
        </w:tabs>
        <w:ind w:firstLine="720"/>
        <w:jc w:val="both"/>
        <w:rPr>
          <w:rFonts w:ascii="Arial" w:hAnsi="Arial" w:cs="Arial"/>
          <w:lang w:val="ru-RU" w:eastAsia="ru-RU"/>
        </w:rPr>
      </w:pPr>
    </w:p>
    <w:p w14:paraId="4E155E45" w14:textId="77777777" w:rsidR="00DA14F2" w:rsidRPr="00040062" w:rsidRDefault="00E47E9B" w:rsidP="00040062">
      <w:pPr>
        <w:tabs>
          <w:tab w:val="left" w:pos="8460"/>
        </w:tabs>
        <w:ind w:firstLine="720"/>
        <w:jc w:val="both"/>
        <w:rPr>
          <w:rFonts w:ascii="Arial" w:hAnsi="Arial" w:cs="Arial"/>
          <w:b/>
          <w:lang w:val="ru-RU" w:eastAsia="ru-RU"/>
        </w:rPr>
      </w:pPr>
      <w:r w:rsidRPr="00040062">
        <w:rPr>
          <w:rFonts w:ascii="Arial" w:hAnsi="Arial" w:cs="Arial"/>
          <w:b/>
          <w:lang w:val="ru-RU" w:eastAsia="ru-RU"/>
        </w:rPr>
        <w:t>Таблица 3.</w:t>
      </w:r>
      <w:r w:rsidR="003D7AC2" w:rsidRPr="00040062">
        <w:rPr>
          <w:rFonts w:ascii="Arial" w:hAnsi="Arial" w:cs="Arial"/>
          <w:b/>
          <w:lang w:val="ru-RU" w:eastAsia="ru-RU"/>
        </w:rPr>
        <w:t>6.3.</w:t>
      </w:r>
      <w:r w:rsidRPr="00040062">
        <w:rPr>
          <w:rFonts w:ascii="Arial" w:hAnsi="Arial" w:cs="Arial"/>
          <w:b/>
          <w:lang w:val="ru-RU" w:eastAsia="ru-RU"/>
        </w:rPr>
        <w:t>4 –Ведомость проектируемых мероприятий по воспроизводству лесов (уход)</w:t>
      </w:r>
    </w:p>
    <w:p w14:paraId="24CE678B" w14:textId="77777777" w:rsidR="00DA14F2" w:rsidRPr="00040062" w:rsidRDefault="00E47E9B" w:rsidP="00040062">
      <w:pPr>
        <w:tabs>
          <w:tab w:val="left" w:pos="8460"/>
        </w:tabs>
        <w:ind w:firstLine="720"/>
        <w:jc w:val="both"/>
        <w:rPr>
          <w:rFonts w:ascii="Arial" w:hAnsi="Arial" w:cs="Arial"/>
          <w:b/>
          <w:lang w:val="ru-RU" w:eastAsia="ru-RU"/>
        </w:rPr>
      </w:pPr>
      <w:r w:rsidRPr="00040062">
        <w:rPr>
          <w:rFonts w:ascii="Arial" w:hAnsi="Arial" w:cs="Arial"/>
          <w:b/>
          <w:lang w:val="ru-RU" w:eastAsia="ru-RU"/>
        </w:rPr>
        <w:t xml:space="preserve">Городские леса </w:t>
      </w:r>
      <w:r w:rsidR="008463CB" w:rsidRPr="00040062">
        <w:rPr>
          <w:rFonts w:ascii="Arial" w:hAnsi="Arial" w:cs="Arial"/>
          <w:b/>
          <w:lang w:val="ru-RU" w:eastAsia="ru-RU"/>
        </w:rPr>
        <w:t xml:space="preserve">МО </w:t>
      </w:r>
      <w:r w:rsidR="00620A1A" w:rsidRPr="00040062">
        <w:rPr>
          <w:rFonts w:ascii="Arial" w:hAnsi="Arial" w:cs="Arial"/>
          <w:b/>
          <w:lang w:val="ru-RU" w:eastAsia="ru-RU"/>
        </w:rPr>
        <w:t>«</w:t>
      </w:r>
      <w:r w:rsidR="0021669E" w:rsidRPr="00040062">
        <w:rPr>
          <w:rFonts w:ascii="Arial" w:hAnsi="Arial" w:cs="Arial"/>
          <w:b/>
          <w:lang w:val="ru-RU" w:eastAsia="ru-RU"/>
        </w:rPr>
        <w:t>Холмский</w:t>
      </w:r>
      <w:r w:rsidR="008170AD" w:rsidRPr="00040062">
        <w:rPr>
          <w:rFonts w:ascii="Arial" w:hAnsi="Arial" w:cs="Arial"/>
          <w:b/>
          <w:lang w:val="ru-RU" w:eastAsia="ru-RU"/>
        </w:rPr>
        <w:t xml:space="preserve"> городской </w:t>
      </w:r>
      <w:r w:rsidR="008463CB" w:rsidRPr="00040062">
        <w:rPr>
          <w:rFonts w:ascii="Arial" w:hAnsi="Arial" w:cs="Arial"/>
          <w:b/>
          <w:lang w:val="ru-RU" w:eastAsia="ru-RU"/>
        </w:rPr>
        <w:t>округ</w:t>
      </w:r>
      <w:r w:rsidR="00620A1A" w:rsidRPr="00040062">
        <w:rPr>
          <w:rFonts w:ascii="Arial" w:hAnsi="Arial" w:cs="Arial"/>
          <w:b/>
          <w:lang w:val="ru-RU" w:eastAsia="ru-RU"/>
        </w:rPr>
        <w:t>»</w:t>
      </w:r>
    </w:p>
    <w:tbl>
      <w:tblPr>
        <w:tblW w:w="9968" w:type="dxa"/>
        <w:jc w:val="center"/>
        <w:tblLook w:val="04A0" w:firstRow="1" w:lastRow="0" w:firstColumn="1" w:lastColumn="0" w:noHBand="0" w:noVBand="1"/>
      </w:tblPr>
      <w:tblGrid>
        <w:gridCol w:w="543"/>
        <w:gridCol w:w="1996"/>
        <w:gridCol w:w="692"/>
        <w:gridCol w:w="618"/>
        <w:gridCol w:w="2308"/>
        <w:gridCol w:w="1325"/>
        <w:gridCol w:w="1607"/>
        <w:gridCol w:w="1614"/>
      </w:tblGrid>
      <w:tr w:rsidR="007929B9" w:rsidRPr="00040062" w14:paraId="137CD1EF" w14:textId="77777777" w:rsidTr="00AF31A3">
        <w:trPr>
          <w:trHeight w:val="855"/>
          <w:tblHeader/>
          <w:jc w:val="center"/>
        </w:trPr>
        <w:tc>
          <w:tcPr>
            <w:tcW w:w="520" w:type="dxa"/>
            <w:tcBorders>
              <w:top w:val="single" w:sz="4" w:space="0" w:color="auto"/>
              <w:left w:val="single" w:sz="4" w:space="0" w:color="auto"/>
              <w:bottom w:val="single" w:sz="4" w:space="0" w:color="auto"/>
              <w:right w:val="single" w:sz="4" w:space="0" w:color="auto"/>
            </w:tcBorders>
            <w:vAlign w:val="center"/>
            <w:hideMark/>
          </w:tcPr>
          <w:p w14:paraId="1D66F73F" w14:textId="77777777" w:rsidR="008463CB" w:rsidRPr="00040062" w:rsidRDefault="00E378E6" w:rsidP="00040062">
            <w:pPr>
              <w:jc w:val="center"/>
              <w:rPr>
                <w:rFonts w:ascii="Arial" w:hAnsi="Arial" w:cs="Arial"/>
                <w:lang w:val="ru-RU" w:eastAsia="ru-RU"/>
              </w:rPr>
            </w:pPr>
            <w:r w:rsidRPr="00040062">
              <w:rPr>
                <w:rFonts w:ascii="Arial" w:hAnsi="Arial" w:cs="Arial"/>
                <w:lang w:val="ru-RU" w:eastAsia="ru-RU"/>
              </w:rPr>
              <w:t>№</w:t>
            </w:r>
            <w:r w:rsidR="00E47E9B" w:rsidRPr="00040062">
              <w:rPr>
                <w:rFonts w:ascii="Arial" w:hAnsi="Arial" w:cs="Arial"/>
                <w:lang w:val="ru-RU" w:eastAsia="ru-RU"/>
              </w:rPr>
              <w:t xml:space="preserve"> п/п</w:t>
            </w:r>
          </w:p>
        </w:tc>
        <w:tc>
          <w:tcPr>
            <w:tcW w:w="2131" w:type="dxa"/>
            <w:tcBorders>
              <w:top w:val="single" w:sz="4" w:space="0" w:color="auto"/>
              <w:left w:val="nil"/>
              <w:bottom w:val="single" w:sz="4" w:space="0" w:color="auto"/>
              <w:right w:val="single" w:sz="4" w:space="0" w:color="auto"/>
            </w:tcBorders>
            <w:vAlign w:val="center"/>
            <w:hideMark/>
          </w:tcPr>
          <w:p w14:paraId="1227E4C3"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Проектируемые мероприятия</w:t>
            </w:r>
          </w:p>
        </w:tc>
        <w:tc>
          <w:tcPr>
            <w:tcW w:w="668" w:type="dxa"/>
            <w:tcBorders>
              <w:top w:val="single" w:sz="4" w:space="0" w:color="auto"/>
              <w:left w:val="nil"/>
              <w:bottom w:val="single" w:sz="4" w:space="0" w:color="auto"/>
              <w:right w:val="single" w:sz="4" w:space="0" w:color="auto"/>
            </w:tcBorders>
            <w:vAlign w:val="center"/>
            <w:hideMark/>
          </w:tcPr>
          <w:p w14:paraId="1F7FBB26"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778" w:type="dxa"/>
            <w:tcBorders>
              <w:top w:val="single" w:sz="4" w:space="0" w:color="auto"/>
              <w:left w:val="nil"/>
              <w:bottom w:val="single" w:sz="4" w:space="0" w:color="auto"/>
              <w:right w:val="single" w:sz="4" w:space="0" w:color="auto"/>
            </w:tcBorders>
            <w:vAlign w:val="center"/>
            <w:hideMark/>
          </w:tcPr>
          <w:p w14:paraId="023B5E06"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 кв-лов</w:t>
            </w:r>
          </w:p>
        </w:tc>
        <w:tc>
          <w:tcPr>
            <w:tcW w:w="1966" w:type="dxa"/>
            <w:tcBorders>
              <w:top w:val="single" w:sz="4" w:space="0" w:color="auto"/>
              <w:left w:val="nil"/>
              <w:bottom w:val="single" w:sz="4" w:space="0" w:color="auto"/>
              <w:right w:val="single" w:sz="4" w:space="0" w:color="auto"/>
            </w:tcBorders>
            <w:vAlign w:val="center"/>
            <w:hideMark/>
          </w:tcPr>
          <w:p w14:paraId="3A92CF04"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N лесотаксационных выделов</w:t>
            </w:r>
          </w:p>
        </w:tc>
        <w:tc>
          <w:tcPr>
            <w:tcW w:w="1129" w:type="dxa"/>
            <w:tcBorders>
              <w:top w:val="single" w:sz="4" w:space="0" w:color="auto"/>
              <w:left w:val="nil"/>
              <w:bottom w:val="single" w:sz="4" w:space="0" w:color="auto"/>
              <w:right w:val="single" w:sz="4" w:space="0" w:color="auto"/>
            </w:tcBorders>
            <w:vAlign w:val="center"/>
            <w:hideMark/>
          </w:tcPr>
          <w:p w14:paraId="2D1CA732"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гектар</w:t>
            </w:r>
          </w:p>
        </w:tc>
        <w:tc>
          <w:tcPr>
            <w:tcW w:w="1395" w:type="dxa"/>
            <w:tcBorders>
              <w:top w:val="single" w:sz="4" w:space="0" w:color="auto"/>
              <w:left w:val="nil"/>
              <w:bottom w:val="single" w:sz="4" w:space="0" w:color="auto"/>
              <w:right w:val="single" w:sz="4" w:space="0" w:color="auto"/>
            </w:tcBorders>
            <w:vAlign w:val="center"/>
            <w:hideMark/>
          </w:tcPr>
          <w:p w14:paraId="3F46F25F"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Объем вырубаемой древесины, м3</w:t>
            </w:r>
          </w:p>
        </w:tc>
        <w:tc>
          <w:tcPr>
            <w:tcW w:w="1381" w:type="dxa"/>
            <w:tcBorders>
              <w:top w:val="single" w:sz="4" w:space="0" w:color="auto"/>
              <w:left w:val="nil"/>
              <w:bottom w:val="single" w:sz="4" w:space="0" w:color="auto"/>
              <w:right w:val="single" w:sz="4" w:space="0" w:color="auto"/>
            </w:tcBorders>
            <w:vAlign w:val="center"/>
            <w:hideMark/>
          </w:tcPr>
          <w:p w14:paraId="1FCCEBBF"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Примечание</w:t>
            </w:r>
          </w:p>
        </w:tc>
      </w:tr>
      <w:tr w:rsidR="007929B9" w:rsidRPr="00040062" w14:paraId="14A8659A" w14:textId="77777777" w:rsidTr="00AF31A3">
        <w:trPr>
          <w:trHeight w:val="235"/>
          <w:tblHeader/>
          <w:jc w:val="center"/>
        </w:trPr>
        <w:tc>
          <w:tcPr>
            <w:tcW w:w="9968" w:type="dxa"/>
            <w:gridSpan w:val="8"/>
            <w:tcBorders>
              <w:top w:val="single" w:sz="4" w:space="0" w:color="auto"/>
              <w:left w:val="single" w:sz="4" w:space="0" w:color="auto"/>
              <w:bottom w:val="single" w:sz="4" w:space="0" w:color="auto"/>
              <w:right w:val="single" w:sz="4" w:space="0" w:color="auto"/>
            </w:tcBorders>
            <w:vAlign w:val="center"/>
          </w:tcPr>
          <w:p w14:paraId="368E859B"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В связи с низкими показателями полноты в древостоях, с целью сохранения древостоя, а также с учетом малого количества подроста, рубки ухода в городских лесах не планируются.</w:t>
            </w:r>
          </w:p>
        </w:tc>
      </w:tr>
      <w:tr w:rsidR="007929B9" w:rsidRPr="00040062" w14:paraId="42AF1328" w14:textId="77777777" w:rsidTr="00AF31A3">
        <w:trPr>
          <w:trHeight w:val="240"/>
          <w:jc w:val="center"/>
        </w:trPr>
        <w:tc>
          <w:tcPr>
            <w:tcW w:w="520" w:type="dxa"/>
            <w:tcBorders>
              <w:top w:val="nil"/>
              <w:left w:val="single" w:sz="4" w:space="0" w:color="auto"/>
              <w:bottom w:val="single" w:sz="4" w:space="0" w:color="auto"/>
              <w:right w:val="single" w:sz="4" w:space="0" w:color="auto"/>
            </w:tcBorders>
            <w:vAlign w:val="center"/>
            <w:hideMark/>
          </w:tcPr>
          <w:p w14:paraId="1B4E73B4" w14:textId="77777777" w:rsidR="008463CB" w:rsidRPr="00040062" w:rsidRDefault="008463CB" w:rsidP="00040062">
            <w:pPr>
              <w:numPr>
                <w:ilvl w:val="0"/>
                <w:numId w:val="34"/>
              </w:numPr>
              <w:contextualSpacing/>
              <w:jc w:val="center"/>
              <w:rPr>
                <w:rFonts w:ascii="Arial" w:hAnsi="Arial" w:cs="Arial"/>
                <w:lang w:val="ru-RU" w:eastAsia="ru-RU"/>
              </w:rPr>
            </w:pPr>
          </w:p>
        </w:tc>
        <w:tc>
          <w:tcPr>
            <w:tcW w:w="2131" w:type="dxa"/>
            <w:tcBorders>
              <w:top w:val="nil"/>
              <w:left w:val="single" w:sz="4" w:space="0" w:color="auto"/>
              <w:bottom w:val="single" w:sz="4" w:space="0" w:color="auto"/>
              <w:right w:val="single" w:sz="4" w:space="0" w:color="auto"/>
            </w:tcBorders>
            <w:vAlign w:val="center"/>
            <w:hideMark/>
          </w:tcPr>
          <w:p w14:paraId="2BB9810E"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Рубки ухода </w:t>
            </w:r>
          </w:p>
        </w:tc>
        <w:tc>
          <w:tcPr>
            <w:tcW w:w="668" w:type="dxa"/>
            <w:tcBorders>
              <w:top w:val="nil"/>
              <w:left w:val="nil"/>
              <w:bottom w:val="single" w:sz="4" w:space="0" w:color="auto"/>
              <w:right w:val="single" w:sz="4" w:space="0" w:color="auto"/>
            </w:tcBorders>
            <w:vAlign w:val="center"/>
            <w:hideMark/>
          </w:tcPr>
          <w:p w14:paraId="0698C690"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78" w:type="dxa"/>
            <w:tcBorders>
              <w:top w:val="nil"/>
              <w:left w:val="nil"/>
              <w:right w:val="single" w:sz="4" w:space="0" w:color="auto"/>
            </w:tcBorders>
            <w:vAlign w:val="center"/>
          </w:tcPr>
          <w:p w14:paraId="2E0638F0"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66" w:type="dxa"/>
            <w:tcBorders>
              <w:top w:val="nil"/>
              <w:left w:val="nil"/>
              <w:bottom w:val="single" w:sz="4" w:space="0" w:color="auto"/>
              <w:right w:val="single" w:sz="4" w:space="0" w:color="auto"/>
            </w:tcBorders>
            <w:vAlign w:val="center"/>
          </w:tcPr>
          <w:p w14:paraId="3FC312A0"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29" w:type="dxa"/>
            <w:tcBorders>
              <w:top w:val="nil"/>
              <w:left w:val="nil"/>
              <w:bottom w:val="single" w:sz="4" w:space="0" w:color="auto"/>
              <w:right w:val="single" w:sz="4" w:space="0" w:color="auto"/>
            </w:tcBorders>
            <w:vAlign w:val="center"/>
          </w:tcPr>
          <w:p w14:paraId="39AE49E2"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95" w:type="dxa"/>
            <w:tcBorders>
              <w:top w:val="nil"/>
              <w:left w:val="nil"/>
              <w:bottom w:val="single" w:sz="4" w:space="0" w:color="auto"/>
              <w:right w:val="single" w:sz="4" w:space="0" w:color="auto"/>
            </w:tcBorders>
            <w:vAlign w:val="center"/>
          </w:tcPr>
          <w:p w14:paraId="6E55410F"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81" w:type="dxa"/>
            <w:tcBorders>
              <w:top w:val="nil"/>
              <w:left w:val="nil"/>
              <w:bottom w:val="single" w:sz="4" w:space="0" w:color="auto"/>
              <w:right w:val="single" w:sz="4" w:space="0" w:color="auto"/>
            </w:tcBorders>
            <w:vAlign w:val="center"/>
          </w:tcPr>
          <w:p w14:paraId="57ADD41C"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2E48F06" w14:textId="77777777" w:rsidTr="00AF31A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14:paraId="517ECF54" w14:textId="77777777" w:rsidR="00846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5543" w:type="dxa"/>
            <w:gridSpan w:val="4"/>
            <w:tcBorders>
              <w:top w:val="single" w:sz="4" w:space="0" w:color="auto"/>
              <w:left w:val="nil"/>
              <w:bottom w:val="single" w:sz="4" w:space="0" w:color="auto"/>
              <w:right w:val="single" w:sz="4" w:space="0" w:color="auto"/>
            </w:tcBorders>
            <w:vAlign w:val="center"/>
            <w:hideMark/>
          </w:tcPr>
          <w:p w14:paraId="08E4B5A4" w14:textId="77777777" w:rsidR="008463CB" w:rsidRPr="00040062" w:rsidRDefault="00E47E9B" w:rsidP="00040062">
            <w:pPr>
              <w:rPr>
                <w:rFonts w:ascii="Arial" w:hAnsi="Arial" w:cs="Arial"/>
                <w:b/>
                <w:bCs/>
                <w:lang w:val="ru-RU" w:eastAsia="ru-RU"/>
              </w:rPr>
            </w:pPr>
            <w:r w:rsidRPr="00040062">
              <w:rPr>
                <w:rFonts w:ascii="Arial" w:hAnsi="Arial" w:cs="Arial"/>
                <w:b/>
                <w:bCs/>
                <w:lang w:val="ru-RU" w:eastAsia="ru-RU"/>
              </w:rPr>
              <w:t>Всего рубок ухода в городских лесах</w:t>
            </w:r>
          </w:p>
        </w:tc>
        <w:tc>
          <w:tcPr>
            <w:tcW w:w="1129" w:type="dxa"/>
            <w:tcBorders>
              <w:top w:val="nil"/>
              <w:left w:val="nil"/>
              <w:bottom w:val="single" w:sz="4" w:space="0" w:color="auto"/>
              <w:right w:val="single" w:sz="4" w:space="0" w:color="auto"/>
            </w:tcBorders>
            <w:vAlign w:val="center"/>
          </w:tcPr>
          <w:p w14:paraId="49190C2D"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95" w:type="dxa"/>
            <w:tcBorders>
              <w:top w:val="nil"/>
              <w:left w:val="nil"/>
              <w:bottom w:val="single" w:sz="4" w:space="0" w:color="auto"/>
              <w:right w:val="single" w:sz="4" w:space="0" w:color="auto"/>
            </w:tcBorders>
            <w:vAlign w:val="center"/>
          </w:tcPr>
          <w:p w14:paraId="60F4EBA5"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81" w:type="dxa"/>
            <w:tcBorders>
              <w:top w:val="nil"/>
              <w:left w:val="nil"/>
              <w:bottom w:val="single" w:sz="4" w:space="0" w:color="auto"/>
              <w:right w:val="single" w:sz="4" w:space="0" w:color="auto"/>
            </w:tcBorders>
            <w:noWrap/>
            <w:vAlign w:val="center"/>
          </w:tcPr>
          <w:p w14:paraId="2F00F5DB" w14:textId="77777777" w:rsidR="008463CB"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bl>
    <w:p w14:paraId="00EF11D3" w14:textId="77777777" w:rsidR="00EB609F" w:rsidRPr="00040062" w:rsidRDefault="00EB609F" w:rsidP="00040062">
      <w:pPr>
        <w:tabs>
          <w:tab w:val="left" w:pos="8460"/>
        </w:tabs>
        <w:jc w:val="both"/>
        <w:rPr>
          <w:rFonts w:ascii="Arial" w:hAnsi="Arial" w:cs="Arial"/>
          <w:lang w:val="ru-RU" w:eastAsia="x-none"/>
        </w:rPr>
        <w:sectPr w:rsidR="00EB609F" w:rsidRPr="00040062" w:rsidSect="001C62B1">
          <w:pgSz w:w="11906" w:h="16838" w:code="9"/>
          <w:pgMar w:top="851" w:right="567" w:bottom="1134" w:left="1134" w:header="0" w:footer="720" w:gutter="0"/>
          <w:cols w:space="708"/>
          <w:titlePg/>
          <w:docGrid w:linePitch="360"/>
        </w:sectPr>
      </w:pPr>
    </w:p>
    <w:p w14:paraId="094C137C" w14:textId="77777777" w:rsidR="00C96E27" w:rsidRPr="00040062" w:rsidRDefault="00C96E27" w:rsidP="00040062">
      <w:pPr>
        <w:tabs>
          <w:tab w:val="left" w:pos="8460"/>
        </w:tabs>
        <w:rPr>
          <w:rFonts w:ascii="Arial" w:hAnsi="Arial" w:cs="Arial"/>
          <w:lang w:val="ru-RU" w:eastAsia="ru-RU"/>
        </w:rPr>
      </w:pPr>
    </w:p>
    <w:p w14:paraId="38760421" w14:textId="77777777" w:rsidR="00C96E27" w:rsidRPr="00040062" w:rsidRDefault="00E47E9B" w:rsidP="00040062">
      <w:pPr>
        <w:keepNext/>
        <w:jc w:val="center"/>
        <w:outlineLvl w:val="0"/>
        <w:rPr>
          <w:rFonts w:ascii="Arial" w:hAnsi="Arial" w:cs="Arial"/>
          <w:b/>
          <w:iCs/>
          <w:kern w:val="32"/>
          <w:lang w:val="ru-RU" w:eastAsia="ru-RU"/>
        </w:rPr>
        <w:sectPr w:rsidR="00C96E27" w:rsidRPr="00040062" w:rsidSect="001C62B1">
          <w:pgSz w:w="11906" w:h="16838" w:code="9"/>
          <w:pgMar w:top="851" w:right="567" w:bottom="1134" w:left="1134" w:header="0" w:footer="720" w:gutter="0"/>
          <w:cols w:space="708"/>
          <w:titlePg/>
          <w:docGrid w:linePitch="360"/>
        </w:sectPr>
      </w:pPr>
      <w:bookmarkStart w:id="192" w:name="_Toc208490378"/>
      <w:r w:rsidRPr="00040062">
        <w:rPr>
          <w:rFonts w:ascii="Arial" w:hAnsi="Arial" w:cs="Arial"/>
          <w:b/>
          <w:iCs/>
          <w:kern w:val="32"/>
          <w:lang w:val="ru-RU" w:eastAsia="ru-RU"/>
        </w:rPr>
        <w:t>ПРИЛОЖЕНИЯ</w:t>
      </w:r>
      <w:bookmarkEnd w:id="192"/>
    </w:p>
    <w:p w14:paraId="228934BD" w14:textId="77777777" w:rsidR="00AB40A0" w:rsidRPr="00040062" w:rsidRDefault="00E47E9B" w:rsidP="00040062">
      <w:pPr>
        <w:jc w:val="center"/>
        <w:rPr>
          <w:rFonts w:ascii="Arial" w:hAnsi="Arial" w:cs="Arial"/>
          <w:b/>
          <w:caps/>
          <w:lang w:val="ru-RU" w:eastAsia="ar-SA"/>
        </w:rPr>
      </w:pPr>
      <w:r w:rsidRPr="00040062">
        <w:rPr>
          <w:rFonts w:ascii="Arial" w:hAnsi="Arial" w:cs="Arial"/>
          <w:b/>
          <w:caps/>
          <w:lang w:val="ru-RU" w:eastAsia="ar-SA"/>
        </w:rPr>
        <w:t xml:space="preserve">ООО «Экострой» </w:t>
      </w:r>
    </w:p>
    <w:p w14:paraId="04B90CD5" w14:textId="77777777" w:rsidR="00AB40A0" w:rsidRPr="00040062" w:rsidRDefault="00AB40A0" w:rsidP="00040062">
      <w:pPr>
        <w:jc w:val="center"/>
        <w:rPr>
          <w:rFonts w:ascii="Arial" w:hAnsi="Arial" w:cs="Arial"/>
          <w:b/>
          <w:caps/>
          <w:lang w:val="ru-RU" w:eastAsia="ar-SA"/>
        </w:rPr>
      </w:pPr>
    </w:p>
    <w:p w14:paraId="4A2DF682" w14:textId="77777777" w:rsidR="00AB40A0" w:rsidRPr="00040062" w:rsidRDefault="00E47E9B" w:rsidP="00040062">
      <w:pPr>
        <w:jc w:val="center"/>
        <w:rPr>
          <w:rFonts w:ascii="Arial" w:hAnsi="Arial" w:cs="Arial"/>
          <w:b/>
          <w:caps/>
          <w:lang w:val="ru-RU" w:eastAsia="ar-SA"/>
        </w:rPr>
      </w:pPr>
      <w:r w:rsidRPr="00040062">
        <w:rPr>
          <w:rFonts w:ascii="Arial" w:hAnsi="Arial" w:cs="Arial"/>
          <w:b/>
          <w:caps/>
          <w:lang w:val="ru-RU" w:eastAsia="ar-SA"/>
        </w:rPr>
        <w:t xml:space="preserve">Администрация Муниципального образования </w:t>
      </w:r>
    </w:p>
    <w:p w14:paraId="6056BCBB" w14:textId="77777777" w:rsidR="00AB40A0" w:rsidRPr="00040062" w:rsidRDefault="00E47E9B" w:rsidP="00040062">
      <w:pPr>
        <w:jc w:val="center"/>
        <w:rPr>
          <w:rFonts w:ascii="Arial" w:hAnsi="Arial" w:cs="Arial"/>
          <w:b/>
          <w:caps/>
          <w:lang w:val="ru-RU" w:eastAsia="ar-SA"/>
        </w:rPr>
      </w:pPr>
      <w:r w:rsidRPr="00040062">
        <w:rPr>
          <w:rFonts w:ascii="Arial" w:hAnsi="Arial" w:cs="Arial"/>
          <w:b/>
          <w:caps/>
          <w:lang w:val="ru-RU" w:eastAsia="ar-SA"/>
        </w:rPr>
        <w:t>«</w:t>
      </w:r>
      <w:r w:rsidR="005A49C3" w:rsidRPr="00040062">
        <w:rPr>
          <w:rFonts w:ascii="Arial" w:hAnsi="Arial" w:cs="Arial"/>
          <w:b/>
          <w:caps/>
          <w:lang w:val="ru-RU" w:eastAsia="ar-SA"/>
        </w:rPr>
        <w:t>Холм</w:t>
      </w:r>
      <w:r w:rsidR="006A2E04" w:rsidRPr="00040062">
        <w:rPr>
          <w:rFonts w:ascii="Arial" w:hAnsi="Arial" w:cs="Arial"/>
          <w:b/>
          <w:caps/>
          <w:lang w:val="ru-RU" w:eastAsia="ar-SA"/>
        </w:rPr>
        <w:t>ск</w:t>
      </w:r>
      <w:r w:rsidRPr="00040062">
        <w:rPr>
          <w:rFonts w:ascii="Arial" w:hAnsi="Arial" w:cs="Arial"/>
          <w:b/>
          <w:caps/>
          <w:lang w:val="ru-RU" w:eastAsia="ar-SA"/>
        </w:rPr>
        <w:t>ий городской округ»</w:t>
      </w:r>
    </w:p>
    <w:p w14:paraId="7A933429" w14:textId="77777777" w:rsidR="00AB40A0" w:rsidRPr="00040062" w:rsidRDefault="00E47E9B" w:rsidP="00040062">
      <w:pPr>
        <w:jc w:val="center"/>
        <w:rPr>
          <w:rFonts w:ascii="Arial" w:hAnsi="Arial" w:cs="Arial"/>
          <w:b/>
          <w:caps/>
          <w:lang w:val="ru-RU" w:eastAsia="ar-SA"/>
        </w:rPr>
      </w:pPr>
      <w:r w:rsidRPr="00040062">
        <w:rPr>
          <w:rFonts w:ascii="Arial" w:hAnsi="Arial" w:cs="Arial"/>
          <w:b/>
          <w:caps/>
          <w:lang w:val="ru-RU" w:eastAsia="ar-SA"/>
        </w:rPr>
        <w:t>САХАЛИНСКАЯ ОБЛАСТЬ</w:t>
      </w:r>
    </w:p>
    <w:p w14:paraId="7C450E1D" w14:textId="77777777" w:rsidR="00AB40A0" w:rsidRPr="00040062" w:rsidRDefault="00E47E9B" w:rsidP="00040062">
      <w:pPr>
        <w:jc w:val="center"/>
        <w:rPr>
          <w:rFonts w:ascii="Arial" w:hAnsi="Arial" w:cs="Arial"/>
          <w:b/>
          <w:lang w:val="ru-RU" w:eastAsia="ru-RU"/>
        </w:rPr>
      </w:pPr>
      <w:r w:rsidRPr="00040062">
        <w:rPr>
          <w:rFonts w:ascii="Arial" w:hAnsi="Arial" w:cs="Arial"/>
          <w:b/>
          <w:caps/>
          <w:lang w:val="ru-RU" w:eastAsia="ar-SA"/>
        </w:rPr>
        <w:t>РоссийскАЯ ФедерациЯ</w:t>
      </w:r>
    </w:p>
    <w:p w14:paraId="003B6D3E" w14:textId="77777777" w:rsidR="00AB40A0" w:rsidRPr="00040062" w:rsidRDefault="00AB40A0" w:rsidP="00040062">
      <w:pPr>
        <w:jc w:val="center"/>
        <w:rPr>
          <w:rFonts w:ascii="Arial" w:hAnsi="Arial" w:cs="Arial"/>
          <w:b/>
          <w:lang w:val="ru-RU" w:eastAsia="ru-RU"/>
        </w:rPr>
      </w:pPr>
    </w:p>
    <w:p w14:paraId="02DA9CFF" w14:textId="77777777" w:rsidR="00AB40A0" w:rsidRPr="00040062" w:rsidRDefault="00AB40A0" w:rsidP="00040062">
      <w:pPr>
        <w:jc w:val="center"/>
        <w:rPr>
          <w:rFonts w:ascii="Arial" w:hAnsi="Arial" w:cs="Arial"/>
          <w:lang w:val="ru-RU" w:eastAsia="ru-RU"/>
        </w:rPr>
      </w:pPr>
    </w:p>
    <w:p w14:paraId="17C5A254" w14:textId="77777777" w:rsidR="00DB445B" w:rsidRPr="00040062" w:rsidRDefault="00DB445B" w:rsidP="00040062">
      <w:pPr>
        <w:jc w:val="center"/>
        <w:rPr>
          <w:rFonts w:ascii="Arial" w:hAnsi="Arial" w:cs="Arial"/>
          <w:lang w:val="ru-RU" w:eastAsia="ru-RU"/>
        </w:rPr>
      </w:pPr>
    </w:p>
    <w:p w14:paraId="13F14181" w14:textId="77777777" w:rsidR="00DB445B" w:rsidRPr="00040062" w:rsidRDefault="00DB445B" w:rsidP="00040062">
      <w:pPr>
        <w:jc w:val="center"/>
        <w:rPr>
          <w:rFonts w:ascii="Arial" w:hAnsi="Arial" w:cs="Arial"/>
          <w:lang w:val="ru-RU" w:eastAsia="ru-RU"/>
        </w:rPr>
      </w:pPr>
    </w:p>
    <w:p w14:paraId="296AB304" w14:textId="77777777" w:rsidR="00DB445B" w:rsidRPr="00040062" w:rsidRDefault="00DB445B" w:rsidP="00040062">
      <w:pPr>
        <w:jc w:val="center"/>
        <w:rPr>
          <w:rFonts w:ascii="Arial" w:hAnsi="Arial" w:cs="Arial"/>
          <w:lang w:val="ru-RU" w:eastAsia="ru-RU"/>
        </w:rPr>
      </w:pPr>
    </w:p>
    <w:p w14:paraId="7D6264AC" w14:textId="77777777" w:rsidR="00E76B90" w:rsidRPr="00040062" w:rsidRDefault="00E76B90" w:rsidP="00040062">
      <w:pPr>
        <w:jc w:val="center"/>
        <w:rPr>
          <w:rFonts w:ascii="Arial" w:hAnsi="Arial" w:cs="Arial"/>
          <w:lang w:val="ru-RU" w:eastAsia="ru-RU"/>
        </w:rPr>
      </w:pPr>
    </w:p>
    <w:p w14:paraId="42BD163B" w14:textId="77777777" w:rsidR="00DB445B" w:rsidRPr="00040062" w:rsidRDefault="00DB445B" w:rsidP="00040062">
      <w:pPr>
        <w:jc w:val="center"/>
        <w:rPr>
          <w:rFonts w:ascii="Arial" w:hAnsi="Arial" w:cs="Arial"/>
          <w:lang w:val="ru-RU" w:eastAsia="ru-RU"/>
        </w:rPr>
      </w:pPr>
    </w:p>
    <w:p w14:paraId="6B0A9B57" w14:textId="77777777" w:rsidR="00DB445B" w:rsidRPr="00040062" w:rsidRDefault="00DB445B" w:rsidP="00040062">
      <w:pPr>
        <w:jc w:val="center"/>
        <w:rPr>
          <w:rFonts w:ascii="Arial" w:hAnsi="Arial" w:cs="Arial"/>
          <w:lang w:val="ru-RU" w:eastAsia="ru-RU"/>
        </w:rPr>
      </w:pPr>
    </w:p>
    <w:p w14:paraId="10F64481" w14:textId="77777777" w:rsidR="00DB445B" w:rsidRPr="00040062" w:rsidRDefault="00E47E9B" w:rsidP="00040062">
      <w:pPr>
        <w:jc w:val="center"/>
        <w:rPr>
          <w:rFonts w:ascii="Arial" w:hAnsi="Arial" w:cs="Arial"/>
          <w:b/>
          <w:lang w:val="ru-RU" w:eastAsia="ru-RU"/>
        </w:rPr>
      </w:pPr>
      <w:r w:rsidRPr="00040062">
        <w:rPr>
          <w:rFonts w:ascii="Arial" w:hAnsi="Arial" w:cs="Arial"/>
          <w:b/>
          <w:lang w:val="ru-RU" w:eastAsia="ru-RU"/>
        </w:rPr>
        <w:t>МЕРОПРИЯТИЯ ПО ОХРАНЕ, ЗАЩИТЕ И ВОСПРОИЗВОДСТВУ ЛЕСОВ</w:t>
      </w:r>
    </w:p>
    <w:p w14:paraId="52AED1EB" w14:textId="77777777" w:rsidR="00DB445B" w:rsidRPr="00040062" w:rsidRDefault="00E47E9B" w:rsidP="00040062">
      <w:pPr>
        <w:widowControl w:val="0"/>
        <w:jc w:val="center"/>
        <w:rPr>
          <w:rFonts w:ascii="Arial" w:hAnsi="Arial" w:cs="Arial"/>
          <w:b/>
          <w:lang w:val="ru-RU" w:eastAsia="ru-RU"/>
        </w:rPr>
      </w:pPr>
      <w:r w:rsidRPr="00040062">
        <w:rPr>
          <w:rFonts w:ascii="Arial" w:hAnsi="Arial" w:cs="Arial"/>
          <w:b/>
          <w:lang w:val="ru-RU" w:eastAsia="ru-RU"/>
        </w:rPr>
        <w:t>(ведомости проектируемых меропри</w:t>
      </w:r>
      <w:r w:rsidR="00687322" w:rsidRPr="00040062">
        <w:rPr>
          <w:rFonts w:ascii="Arial" w:hAnsi="Arial" w:cs="Arial"/>
          <w:b/>
          <w:lang w:val="ru-RU" w:eastAsia="ru-RU"/>
        </w:rPr>
        <w:t>ят</w:t>
      </w:r>
      <w:r w:rsidRPr="00040062">
        <w:rPr>
          <w:rFonts w:ascii="Arial" w:hAnsi="Arial" w:cs="Arial"/>
          <w:b/>
          <w:lang w:val="ru-RU" w:eastAsia="ru-RU"/>
        </w:rPr>
        <w:t>ий)</w:t>
      </w:r>
    </w:p>
    <w:p w14:paraId="17B80209" w14:textId="77777777" w:rsidR="00AB40A0" w:rsidRPr="00040062" w:rsidRDefault="00E47E9B" w:rsidP="00040062">
      <w:pPr>
        <w:jc w:val="center"/>
        <w:rPr>
          <w:rFonts w:ascii="Arial" w:hAnsi="Arial" w:cs="Arial"/>
          <w:b/>
          <w:lang w:val="ru-RU" w:eastAsia="ru-RU"/>
        </w:rPr>
      </w:pPr>
      <w:r w:rsidRPr="00040062">
        <w:rPr>
          <w:rFonts w:ascii="Arial" w:hAnsi="Arial" w:cs="Arial"/>
          <w:b/>
          <w:lang w:val="ru-RU" w:eastAsia="ru-RU"/>
        </w:rPr>
        <w:t xml:space="preserve">городских лесов </w:t>
      </w:r>
    </w:p>
    <w:p w14:paraId="0932C8B2" w14:textId="77777777" w:rsidR="00AB40A0" w:rsidRPr="00040062" w:rsidRDefault="00E47E9B" w:rsidP="00040062">
      <w:pPr>
        <w:jc w:val="center"/>
        <w:rPr>
          <w:rFonts w:ascii="Arial" w:hAnsi="Arial" w:cs="Arial"/>
          <w:b/>
          <w:lang w:val="ru-RU" w:eastAsia="ru-RU"/>
        </w:rPr>
      </w:pPr>
      <w:r w:rsidRPr="00040062">
        <w:rPr>
          <w:rFonts w:ascii="Arial" w:hAnsi="Arial" w:cs="Arial"/>
          <w:b/>
          <w:lang w:val="ru-RU" w:eastAsia="ru-RU"/>
        </w:rPr>
        <w:t>муниципального образования</w:t>
      </w:r>
    </w:p>
    <w:p w14:paraId="7C4A1BB1" w14:textId="77777777" w:rsidR="00AB40A0" w:rsidRPr="00040062" w:rsidRDefault="00E47E9B" w:rsidP="00040062">
      <w:pPr>
        <w:jc w:val="center"/>
        <w:rPr>
          <w:rFonts w:ascii="Arial" w:hAnsi="Arial" w:cs="Arial"/>
          <w:b/>
          <w:lang w:val="ru-RU" w:eastAsia="ru-RU"/>
        </w:rPr>
      </w:pPr>
      <w:r w:rsidRPr="00040062">
        <w:rPr>
          <w:rFonts w:ascii="Arial" w:hAnsi="Arial" w:cs="Arial"/>
          <w:b/>
          <w:lang w:val="ru-RU" w:eastAsia="ru-RU"/>
        </w:rPr>
        <w:t>«</w:t>
      </w:r>
      <w:r w:rsidR="005A49C3" w:rsidRPr="00040062">
        <w:rPr>
          <w:rFonts w:ascii="Arial" w:hAnsi="Arial" w:cs="Arial"/>
          <w:b/>
          <w:lang w:val="ru-RU" w:eastAsia="ru-RU"/>
        </w:rPr>
        <w:t>Холм</w:t>
      </w:r>
      <w:r w:rsidR="006A2E04" w:rsidRPr="00040062">
        <w:rPr>
          <w:rFonts w:ascii="Arial" w:hAnsi="Arial" w:cs="Arial"/>
          <w:b/>
          <w:lang w:val="ru-RU" w:eastAsia="ru-RU"/>
        </w:rPr>
        <w:t>ск</w:t>
      </w:r>
      <w:r w:rsidRPr="00040062">
        <w:rPr>
          <w:rFonts w:ascii="Arial" w:hAnsi="Arial" w:cs="Arial"/>
          <w:b/>
          <w:lang w:val="ru-RU" w:eastAsia="ru-RU"/>
        </w:rPr>
        <w:t>ий городской округ»</w:t>
      </w:r>
    </w:p>
    <w:p w14:paraId="42155CFF" w14:textId="77777777" w:rsidR="00DB445B" w:rsidRPr="00040062" w:rsidRDefault="00DB445B" w:rsidP="00040062">
      <w:pPr>
        <w:ind w:firstLine="720"/>
        <w:jc w:val="center"/>
        <w:rPr>
          <w:rFonts w:ascii="Arial" w:hAnsi="Arial" w:cs="Arial"/>
          <w:noProof/>
          <w:lang w:val="ru-RU" w:eastAsia="ru-RU"/>
        </w:rPr>
      </w:pPr>
    </w:p>
    <w:p w14:paraId="489D7AAD" w14:textId="77777777" w:rsidR="00000F62" w:rsidRPr="00040062" w:rsidRDefault="00000F62" w:rsidP="00040062">
      <w:pPr>
        <w:ind w:firstLine="720"/>
        <w:jc w:val="center"/>
        <w:rPr>
          <w:rFonts w:ascii="Arial" w:hAnsi="Arial" w:cs="Arial"/>
          <w:noProof/>
          <w:lang w:val="ru-RU" w:eastAsia="ru-RU"/>
        </w:rPr>
      </w:pPr>
    </w:p>
    <w:p w14:paraId="5C782918" w14:textId="77777777" w:rsidR="00000F62" w:rsidRPr="00040062" w:rsidRDefault="00000F62" w:rsidP="00040062">
      <w:pPr>
        <w:ind w:firstLine="720"/>
        <w:jc w:val="center"/>
        <w:rPr>
          <w:rFonts w:ascii="Arial" w:hAnsi="Arial" w:cs="Arial"/>
          <w:noProof/>
          <w:lang w:val="ru-RU" w:eastAsia="ru-RU"/>
        </w:rPr>
      </w:pPr>
    </w:p>
    <w:p w14:paraId="08CD6D4A" w14:textId="77777777" w:rsidR="00000F62" w:rsidRPr="00040062" w:rsidRDefault="00000F62" w:rsidP="00040062">
      <w:pPr>
        <w:ind w:firstLine="720"/>
        <w:jc w:val="center"/>
        <w:rPr>
          <w:rFonts w:ascii="Arial" w:hAnsi="Arial" w:cs="Arial"/>
          <w:noProof/>
          <w:lang w:val="ru-RU" w:eastAsia="ru-RU"/>
        </w:rPr>
      </w:pPr>
    </w:p>
    <w:p w14:paraId="4BE6751E" w14:textId="77777777" w:rsidR="00000F62" w:rsidRPr="00040062" w:rsidRDefault="00000F62" w:rsidP="00040062">
      <w:pPr>
        <w:ind w:firstLine="720"/>
        <w:jc w:val="center"/>
        <w:rPr>
          <w:rFonts w:ascii="Arial" w:hAnsi="Arial" w:cs="Arial"/>
          <w:noProof/>
          <w:lang w:val="ru-RU" w:eastAsia="ru-RU"/>
        </w:rPr>
      </w:pPr>
    </w:p>
    <w:p w14:paraId="6327D371" w14:textId="77777777" w:rsidR="00000F62" w:rsidRPr="00040062" w:rsidRDefault="00000F62" w:rsidP="00040062">
      <w:pPr>
        <w:ind w:firstLine="720"/>
        <w:jc w:val="center"/>
        <w:rPr>
          <w:rFonts w:ascii="Arial" w:hAnsi="Arial" w:cs="Arial"/>
          <w:noProof/>
          <w:lang w:val="ru-RU" w:eastAsia="ru-RU"/>
        </w:rPr>
      </w:pPr>
    </w:p>
    <w:p w14:paraId="09E78433" w14:textId="77777777" w:rsidR="00000F62" w:rsidRPr="00040062" w:rsidRDefault="00000F62" w:rsidP="00040062">
      <w:pPr>
        <w:ind w:firstLine="720"/>
        <w:jc w:val="center"/>
        <w:rPr>
          <w:rFonts w:ascii="Arial" w:hAnsi="Arial" w:cs="Arial"/>
          <w:noProof/>
          <w:lang w:val="ru-RU" w:eastAsia="ru-RU"/>
        </w:rPr>
      </w:pPr>
    </w:p>
    <w:p w14:paraId="11C74C75" w14:textId="77777777" w:rsidR="00000F62" w:rsidRPr="00040062" w:rsidRDefault="00000F62" w:rsidP="00040062">
      <w:pPr>
        <w:ind w:firstLine="720"/>
        <w:jc w:val="center"/>
        <w:rPr>
          <w:rFonts w:ascii="Arial" w:hAnsi="Arial" w:cs="Arial"/>
          <w:noProof/>
          <w:lang w:val="ru-RU" w:eastAsia="ru-RU"/>
        </w:rPr>
      </w:pPr>
    </w:p>
    <w:p w14:paraId="25CCD343" w14:textId="77777777" w:rsidR="00000F62" w:rsidRPr="00040062" w:rsidRDefault="00000F62" w:rsidP="00040062">
      <w:pPr>
        <w:ind w:firstLine="720"/>
        <w:jc w:val="center"/>
        <w:rPr>
          <w:rFonts w:ascii="Arial" w:hAnsi="Arial" w:cs="Arial"/>
          <w:noProof/>
          <w:lang w:val="ru-RU" w:eastAsia="ru-RU"/>
        </w:rPr>
      </w:pPr>
    </w:p>
    <w:p w14:paraId="3DD17201" w14:textId="77777777" w:rsidR="00000F62" w:rsidRPr="00040062" w:rsidRDefault="00000F62" w:rsidP="00040062">
      <w:pPr>
        <w:ind w:firstLine="720"/>
        <w:jc w:val="center"/>
        <w:rPr>
          <w:rFonts w:ascii="Arial" w:hAnsi="Arial" w:cs="Arial"/>
          <w:noProof/>
          <w:lang w:val="ru-RU" w:eastAsia="ru-RU"/>
        </w:rPr>
      </w:pPr>
    </w:p>
    <w:p w14:paraId="270F60D7" w14:textId="77777777" w:rsidR="00000F62" w:rsidRPr="00040062" w:rsidRDefault="00000F62" w:rsidP="00040062">
      <w:pPr>
        <w:ind w:firstLine="720"/>
        <w:jc w:val="center"/>
        <w:rPr>
          <w:rFonts w:ascii="Arial" w:hAnsi="Arial" w:cs="Arial"/>
          <w:noProof/>
          <w:lang w:val="ru-RU" w:eastAsia="ru-RU"/>
        </w:rPr>
      </w:pPr>
    </w:p>
    <w:p w14:paraId="1402CEBB" w14:textId="77777777" w:rsidR="00000F62" w:rsidRPr="00040062" w:rsidRDefault="00000F62" w:rsidP="00040062">
      <w:pPr>
        <w:ind w:firstLine="720"/>
        <w:jc w:val="center"/>
        <w:rPr>
          <w:rFonts w:ascii="Arial" w:hAnsi="Arial" w:cs="Arial"/>
          <w:noProof/>
          <w:lang w:val="ru-RU" w:eastAsia="ru-RU"/>
        </w:rPr>
      </w:pPr>
    </w:p>
    <w:p w14:paraId="4AC19F5E" w14:textId="77777777" w:rsidR="00000F62" w:rsidRPr="00040062" w:rsidRDefault="00000F62" w:rsidP="00040062">
      <w:pPr>
        <w:ind w:firstLine="720"/>
        <w:jc w:val="center"/>
        <w:rPr>
          <w:rFonts w:ascii="Arial" w:hAnsi="Arial" w:cs="Arial"/>
          <w:noProof/>
          <w:lang w:val="ru-RU" w:eastAsia="ru-RU"/>
        </w:rPr>
      </w:pPr>
    </w:p>
    <w:p w14:paraId="010BC546" w14:textId="77777777" w:rsidR="00000F62" w:rsidRPr="00040062" w:rsidRDefault="00000F62" w:rsidP="00040062">
      <w:pPr>
        <w:ind w:firstLine="720"/>
        <w:jc w:val="center"/>
        <w:rPr>
          <w:rFonts w:ascii="Arial" w:hAnsi="Arial" w:cs="Arial"/>
          <w:noProof/>
          <w:lang w:val="ru-RU" w:eastAsia="ru-RU"/>
        </w:rPr>
      </w:pPr>
    </w:p>
    <w:p w14:paraId="3B9BC607" w14:textId="77777777" w:rsidR="00000F62" w:rsidRPr="00040062" w:rsidRDefault="00000F62" w:rsidP="00040062">
      <w:pPr>
        <w:ind w:firstLine="720"/>
        <w:jc w:val="center"/>
        <w:rPr>
          <w:rFonts w:ascii="Arial" w:hAnsi="Arial" w:cs="Arial"/>
          <w:noProof/>
          <w:lang w:val="ru-RU" w:eastAsia="ru-RU"/>
        </w:rPr>
      </w:pPr>
    </w:p>
    <w:p w14:paraId="190A4C80" w14:textId="77777777" w:rsidR="00000F62" w:rsidRPr="00040062" w:rsidRDefault="00000F62" w:rsidP="00040062">
      <w:pPr>
        <w:rPr>
          <w:rFonts w:ascii="Arial" w:hAnsi="Arial" w:cs="Arial"/>
          <w:noProof/>
          <w:lang w:val="ru-RU" w:eastAsia="ru-RU"/>
        </w:rPr>
      </w:pPr>
    </w:p>
    <w:p w14:paraId="3B2583AC" w14:textId="77777777" w:rsidR="00000F62" w:rsidRPr="00040062" w:rsidRDefault="00000F62" w:rsidP="00040062">
      <w:pPr>
        <w:ind w:firstLine="720"/>
        <w:jc w:val="center"/>
        <w:rPr>
          <w:rFonts w:ascii="Arial" w:hAnsi="Arial" w:cs="Arial"/>
          <w:noProof/>
          <w:lang w:val="ru-RU" w:eastAsia="ru-RU"/>
        </w:rPr>
      </w:pPr>
    </w:p>
    <w:p w14:paraId="293927AA" w14:textId="77777777" w:rsidR="00000F62" w:rsidRPr="00040062" w:rsidRDefault="00000F62" w:rsidP="00040062">
      <w:pPr>
        <w:ind w:firstLine="720"/>
        <w:jc w:val="center"/>
        <w:rPr>
          <w:rFonts w:ascii="Arial" w:hAnsi="Arial" w:cs="Arial"/>
          <w:noProof/>
          <w:lang w:val="ru-RU" w:eastAsia="ru-RU"/>
        </w:rPr>
      </w:pPr>
    </w:p>
    <w:p w14:paraId="10B377DB" w14:textId="77777777" w:rsidR="00000F62" w:rsidRPr="00040062" w:rsidRDefault="00000F62" w:rsidP="00040062">
      <w:pPr>
        <w:ind w:firstLine="720"/>
        <w:jc w:val="center"/>
        <w:rPr>
          <w:rFonts w:ascii="Arial" w:hAnsi="Arial" w:cs="Arial"/>
          <w:noProof/>
          <w:lang w:val="ru-RU" w:eastAsia="ru-RU"/>
        </w:rPr>
      </w:pPr>
    </w:p>
    <w:p w14:paraId="5009D0E4" w14:textId="77777777" w:rsidR="00000F62" w:rsidRPr="00040062" w:rsidRDefault="00000F62" w:rsidP="00040062">
      <w:pPr>
        <w:ind w:firstLine="720"/>
        <w:jc w:val="center"/>
        <w:rPr>
          <w:rFonts w:ascii="Arial" w:hAnsi="Arial" w:cs="Arial"/>
          <w:noProof/>
          <w:lang w:val="ru-RU" w:eastAsia="ru-RU"/>
        </w:rPr>
      </w:pPr>
    </w:p>
    <w:p w14:paraId="239FADD8" w14:textId="77777777" w:rsidR="00DB445B" w:rsidRPr="00040062" w:rsidRDefault="00E47E9B" w:rsidP="00040062">
      <w:pPr>
        <w:jc w:val="center"/>
        <w:rPr>
          <w:rFonts w:ascii="Arial" w:hAnsi="Arial" w:cs="Arial"/>
          <w:lang w:val="ru-RU" w:eastAsia="ru-RU"/>
        </w:rPr>
      </w:pPr>
      <w:r w:rsidRPr="00040062">
        <w:rPr>
          <w:rFonts w:ascii="Arial" w:hAnsi="Arial" w:cs="Arial"/>
          <w:lang w:val="ru-RU" w:eastAsia="ru-RU"/>
        </w:rPr>
        <w:t xml:space="preserve">г. Ростов-на-Дону, </w:t>
      </w:r>
      <w:r w:rsidR="00D70CB1" w:rsidRPr="00040062">
        <w:rPr>
          <w:rFonts w:ascii="Arial" w:hAnsi="Arial" w:cs="Arial"/>
          <w:lang w:val="ru-RU" w:eastAsia="ru-RU"/>
        </w:rPr>
        <w:t>г</w:t>
      </w:r>
      <w:r w:rsidRPr="00040062">
        <w:rPr>
          <w:rFonts w:ascii="Arial" w:hAnsi="Arial" w:cs="Arial"/>
          <w:lang w:val="ru-RU" w:eastAsia="ru-RU"/>
        </w:rPr>
        <w:t xml:space="preserve">. </w:t>
      </w:r>
      <w:r w:rsidR="005A49C3" w:rsidRPr="00040062">
        <w:rPr>
          <w:rFonts w:ascii="Arial" w:hAnsi="Arial" w:cs="Arial"/>
          <w:lang w:val="ru-RU" w:eastAsia="ru-RU"/>
        </w:rPr>
        <w:t>Холм</w:t>
      </w:r>
      <w:r w:rsidR="006A2E04" w:rsidRPr="00040062">
        <w:rPr>
          <w:rFonts w:ascii="Arial" w:hAnsi="Arial" w:cs="Arial"/>
          <w:lang w:val="ru-RU" w:eastAsia="ru-RU"/>
        </w:rPr>
        <w:t>ск</w:t>
      </w:r>
    </w:p>
    <w:p w14:paraId="3FDD0A57" w14:textId="77777777" w:rsidR="00DB445B" w:rsidRPr="00040062" w:rsidRDefault="00000000" w:rsidP="00040062">
      <w:pPr>
        <w:jc w:val="center"/>
        <w:rPr>
          <w:rFonts w:ascii="Arial" w:hAnsi="Arial" w:cs="Arial"/>
          <w:lang w:val="ru-RU" w:eastAsia="ru-RU"/>
        </w:rPr>
      </w:pPr>
      <w:r>
        <w:rPr>
          <w:rFonts w:ascii="Arial" w:hAnsi="Arial" w:cs="Arial"/>
          <w:noProof/>
        </w:rPr>
        <w:pict w14:anchorId="5294192B">
          <v:rect id="Rectangle 3" o:spid="_x0000_s1027" style="position:absolute;left:0;text-align:left;margin-left:490pt;margin-top:23.55pt;width:36.85pt;height:25.1pt;z-index:251659264;visibility:visible" stroked="f"/>
        </w:pict>
      </w:r>
      <w:r>
        <w:rPr>
          <w:rFonts w:ascii="Arial" w:hAnsi="Arial" w:cs="Arial"/>
          <w:noProof/>
        </w:rPr>
        <w:pict w14:anchorId="169662A3">
          <v:rect id="Rectangle 2" o:spid="_x0000_s1028" style="position:absolute;left:0;text-align:left;margin-left:238.15pt;margin-top:37.8pt;width:34.3pt;height:18.4pt;z-index:251658240;visibility:visible" stroked="f"/>
        </w:pict>
      </w:r>
      <w:r w:rsidR="00E47E9B" w:rsidRPr="00040062">
        <w:rPr>
          <w:rFonts w:ascii="Arial" w:hAnsi="Arial" w:cs="Arial"/>
          <w:lang w:val="ru-RU" w:eastAsia="ru-RU"/>
        </w:rPr>
        <w:t>201</w:t>
      </w:r>
      <w:r w:rsidR="006A2E04" w:rsidRPr="00040062">
        <w:rPr>
          <w:rFonts w:ascii="Arial" w:hAnsi="Arial" w:cs="Arial"/>
          <w:lang w:val="ru-RU" w:eastAsia="ru-RU"/>
        </w:rPr>
        <w:t>7</w:t>
      </w:r>
      <w:r w:rsidR="00E47E9B" w:rsidRPr="00040062">
        <w:rPr>
          <w:rFonts w:ascii="Arial" w:hAnsi="Arial" w:cs="Arial"/>
          <w:lang w:val="ru-RU" w:eastAsia="ru-RU"/>
        </w:rPr>
        <w:t xml:space="preserve"> г.</w:t>
      </w:r>
    </w:p>
    <w:p w14:paraId="1DE28167" w14:textId="77777777" w:rsidR="00DB445B" w:rsidRPr="00040062" w:rsidRDefault="00DB445B" w:rsidP="00040062">
      <w:pPr>
        <w:jc w:val="center"/>
        <w:rPr>
          <w:rFonts w:ascii="Arial" w:hAnsi="Arial" w:cs="Arial"/>
          <w:lang w:val="ru-RU" w:eastAsia="ru-RU"/>
        </w:rPr>
        <w:sectPr w:rsidR="00DB445B" w:rsidRPr="00040062" w:rsidSect="00457C9C">
          <w:footerReference w:type="default" r:id="rId200"/>
          <w:footerReference w:type="first" r:id="rId201"/>
          <w:type w:val="continuous"/>
          <w:pgSz w:w="11906" w:h="16838" w:code="9"/>
          <w:pgMar w:top="1134" w:right="567" w:bottom="1134" w:left="1134" w:header="737" w:footer="720" w:gutter="0"/>
          <w:cols w:space="708"/>
          <w:docGrid w:linePitch="360"/>
        </w:sectPr>
      </w:pPr>
    </w:p>
    <w:p w14:paraId="158AFF13" w14:textId="77777777" w:rsidR="00C517B1" w:rsidRPr="00040062" w:rsidRDefault="00E47E9B" w:rsidP="00040062">
      <w:pPr>
        <w:ind w:firstLine="720"/>
        <w:rPr>
          <w:rFonts w:ascii="Arial" w:hAnsi="Arial" w:cs="Arial"/>
          <w:b/>
          <w:lang w:val="ru-RU" w:eastAsia="ru-RU"/>
        </w:rPr>
      </w:pPr>
      <w:r w:rsidRPr="00040062">
        <w:rPr>
          <w:rFonts w:ascii="Arial" w:hAnsi="Arial" w:cs="Arial"/>
          <w:b/>
          <w:lang w:val="ru-RU" w:eastAsia="ru-RU"/>
        </w:rPr>
        <w:lastRenderedPageBreak/>
        <w:t>1 Противопожарные мероприятия</w:t>
      </w:r>
      <w:r w:rsidR="00D35C5B" w:rsidRPr="00040062">
        <w:rPr>
          <w:rFonts w:ascii="Arial" w:hAnsi="Arial" w:cs="Arial"/>
          <w:b/>
          <w:lang w:val="ru-RU" w:eastAsia="ru-RU"/>
        </w:rPr>
        <w:t xml:space="preserve"> (охрана лесов)</w:t>
      </w:r>
    </w:p>
    <w:p w14:paraId="1068274A" w14:textId="77777777" w:rsidR="006B1055" w:rsidRPr="00040062" w:rsidRDefault="006B1055" w:rsidP="00040062">
      <w:pPr>
        <w:ind w:firstLine="720"/>
        <w:jc w:val="center"/>
        <w:rPr>
          <w:rFonts w:ascii="Arial" w:hAnsi="Arial" w:cs="Arial"/>
          <w:b/>
          <w:lang w:val="ru-RU" w:eastAsia="ru-RU"/>
        </w:rPr>
      </w:pPr>
    </w:p>
    <w:p w14:paraId="06B7FBE2" w14:textId="77777777" w:rsidR="00C517B1"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Охрана лесов от пожаров – комплекс правовых, организационных, технических, лесохозяйственных и других мероприятий, направленных на предупреждение возникновения лесных пожаров, ограничение их распространения, снижение пожарной опасности, повышение пожарной устойчивости лесов, своевременное обнаружение и тушение лесных пожаров.</w:t>
      </w:r>
    </w:p>
    <w:p w14:paraId="5B46B0D7" w14:textId="77777777" w:rsidR="00C517B1" w:rsidRPr="00040062" w:rsidRDefault="00E47E9B" w:rsidP="00040062">
      <w:pPr>
        <w:ind w:right="-57" w:firstLine="709"/>
        <w:jc w:val="both"/>
        <w:rPr>
          <w:rFonts w:ascii="Arial" w:hAnsi="Arial" w:cs="Arial"/>
          <w:lang w:val="ru-RU" w:eastAsia="ru-RU"/>
        </w:rPr>
      </w:pPr>
      <w:r w:rsidRPr="00040062">
        <w:rPr>
          <w:rFonts w:ascii="Arial" w:hAnsi="Arial" w:cs="Arial"/>
          <w:lang w:val="ru-RU" w:eastAsia="ru-RU"/>
        </w:rPr>
        <w:t xml:space="preserve">Охрана лесов от пожаров осуществляется в соответствии с Лесным кодексом Российской Федерации, Федеральным законом от 21.12.1994 № 69-ФЗ </w:t>
      </w:r>
      <w:r w:rsidR="008D0087" w:rsidRPr="00040062">
        <w:rPr>
          <w:rFonts w:ascii="Arial" w:hAnsi="Arial" w:cs="Arial"/>
          <w:lang w:val="ru-RU" w:eastAsia="ru-RU"/>
        </w:rPr>
        <w:t>«</w:t>
      </w:r>
      <w:r w:rsidRPr="00040062">
        <w:rPr>
          <w:rFonts w:ascii="Arial" w:hAnsi="Arial" w:cs="Arial"/>
          <w:lang w:val="ru-RU" w:eastAsia="ru-RU"/>
        </w:rPr>
        <w:t>О пожарной безопасности</w:t>
      </w:r>
      <w:r w:rsidR="008D0087" w:rsidRPr="00040062">
        <w:rPr>
          <w:rFonts w:ascii="Arial" w:hAnsi="Arial" w:cs="Arial"/>
          <w:lang w:val="ru-RU" w:eastAsia="ru-RU"/>
        </w:rPr>
        <w:t>»</w:t>
      </w:r>
      <w:r w:rsidRPr="00040062">
        <w:rPr>
          <w:rFonts w:ascii="Arial" w:hAnsi="Arial" w:cs="Arial"/>
          <w:lang w:val="ru-RU" w:eastAsia="ru-RU"/>
        </w:rPr>
        <w:t>.</w:t>
      </w:r>
      <w:r w:rsidR="00F82F82" w:rsidRPr="00040062">
        <w:rPr>
          <w:rFonts w:ascii="Arial" w:hAnsi="Arial" w:cs="Arial"/>
          <w:lang w:val="ru-RU" w:eastAsia="ru-RU"/>
        </w:rPr>
        <w:t xml:space="preserve"> </w:t>
      </w:r>
      <w:r w:rsidRPr="00040062">
        <w:rPr>
          <w:rFonts w:ascii="Arial" w:hAnsi="Arial" w:cs="Arial"/>
          <w:lang w:val="ru-RU" w:eastAsia="ru-RU"/>
        </w:rPr>
        <w:t xml:space="preserve">Требования к охране лесов от пожаров устанавливаются в зависимости от целевого назначения лесов в соответствии с </w:t>
      </w:r>
      <w:r w:rsidR="008D0087" w:rsidRPr="00040062">
        <w:rPr>
          <w:rFonts w:ascii="Arial" w:hAnsi="Arial" w:cs="Arial"/>
          <w:lang w:val="ru-RU" w:eastAsia="ru-RU"/>
        </w:rPr>
        <w:t>«</w:t>
      </w:r>
      <w:r w:rsidRPr="00040062">
        <w:rPr>
          <w:rFonts w:ascii="Arial" w:hAnsi="Arial" w:cs="Arial"/>
          <w:lang w:val="ru-RU" w:eastAsia="ru-RU"/>
        </w:rPr>
        <w:t>Правилами пожарной безопасности в лесах</w:t>
      </w:r>
      <w:r w:rsidR="008D0087" w:rsidRPr="00040062">
        <w:rPr>
          <w:rFonts w:ascii="Arial" w:hAnsi="Arial" w:cs="Arial"/>
          <w:lang w:val="ru-RU" w:eastAsia="ru-RU"/>
        </w:rPr>
        <w:t>»</w:t>
      </w:r>
      <w:r w:rsidRPr="00040062">
        <w:rPr>
          <w:rFonts w:ascii="Arial" w:hAnsi="Arial" w:cs="Arial"/>
          <w:lang w:val="ru-RU" w:eastAsia="ru-RU"/>
        </w:rPr>
        <w:t>, утвержденными Постановление П</w:t>
      </w:r>
      <w:r w:rsidR="00E15693" w:rsidRPr="00040062">
        <w:rPr>
          <w:rFonts w:ascii="Arial" w:hAnsi="Arial" w:cs="Arial"/>
          <w:lang w:val="ru-RU" w:eastAsia="ru-RU"/>
        </w:rPr>
        <w:t xml:space="preserve">равительства РФ от 30 июня 2007 </w:t>
      </w:r>
      <w:r w:rsidRPr="00040062">
        <w:rPr>
          <w:rFonts w:ascii="Arial" w:hAnsi="Arial" w:cs="Arial"/>
          <w:lang w:val="ru-RU" w:eastAsia="ru-RU"/>
        </w:rPr>
        <w:t>№417, а также Прик</w:t>
      </w:r>
      <w:r w:rsidR="00E15693" w:rsidRPr="00040062">
        <w:rPr>
          <w:rFonts w:ascii="Arial" w:hAnsi="Arial" w:cs="Arial"/>
          <w:lang w:val="ru-RU" w:eastAsia="ru-RU"/>
        </w:rPr>
        <w:t>азом Рослесхоза от 05.07.2011 №</w:t>
      </w:r>
      <w:r w:rsidRPr="00040062">
        <w:rPr>
          <w:rFonts w:ascii="Arial" w:hAnsi="Arial" w:cs="Arial"/>
          <w:lang w:val="ru-RU" w:eastAsia="ru-RU"/>
        </w:rPr>
        <w:t xml:space="preserve">287 </w:t>
      </w:r>
      <w:r w:rsidR="008D0087" w:rsidRPr="00040062">
        <w:rPr>
          <w:rFonts w:ascii="Arial" w:hAnsi="Arial" w:cs="Arial"/>
          <w:lang w:val="ru-RU" w:eastAsia="ru-RU"/>
        </w:rPr>
        <w:t>«</w:t>
      </w:r>
      <w:r w:rsidRPr="00040062">
        <w:rPr>
          <w:rFonts w:ascii="Arial" w:hAnsi="Arial" w:cs="Arial"/>
          <w:lang w:val="ru-RU" w:eastAsia="ru-RU"/>
        </w:rPr>
        <w:t>Об утверждении классификации природной пожарной опасности лесов и классификации пожарной опасности в лесах в зависимости от условий погоды</w:t>
      </w:r>
      <w:r w:rsidR="008D0087" w:rsidRPr="00040062">
        <w:rPr>
          <w:rFonts w:ascii="Arial" w:hAnsi="Arial" w:cs="Arial"/>
          <w:lang w:val="ru-RU" w:eastAsia="ru-RU"/>
        </w:rPr>
        <w:t>»</w:t>
      </w:r>
      <w:r w:rsidRPr="00040062">
        <w:rPr>
          <w:rFonts w:ascii="Arial" w:hAnsi="Arial" w:cs="Arial"/>
          <w:lang w:val="ru-RU" w:eastAsia="ru-RU"/>
        </w:rPr>
        <w:t>.</w:t>
      </w:r>
    </w:p>
    <w:p w14:paraId="41FB1A99" w14:textId="77777777" w:rsidR="00C517B1"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 xml:space="preserve">Распределение территории лесничества по классам природной пожарной опасности (таблица 1.1) выполнено в соответствии с </w:t>
      </w:r>
      <w:r w:rsidR="008D0087" w:rsidRPr="00040062">
        <w:rPr>
          <w:rFonts w:ascii="Arial" w:hAnsi="Arial" w:cs="Arial"/>
          <w:lang w:val="ru-RU" w:eastAsia="ru-RU"/>
        </w:rPr>
        <w:t>«</w:t>
      </w:r>
      <w:r w:rsidRPr="00040062">
        <w:rPr>
          <w:rFonts w:ascii="Arial" w:hAnsi="Arial" w:cs="Arial"/>
          <w:lang w:val="ru-RU" w:eastAsia="ru-RU"/>
        </w:rPr>
        <w:t>Классификацией природной пожарной опасности</w:t>
      </w:r>
      <w:r w:rsidR="008D0087" w:rsidRPr="00040062">
        <w:rPr>
          <w:rFonts w:ascii="Arial" w:hAnsi="Arial" w:cs="Arial"/>
          <w:lang w:val="ru-RU" w:eastAsia="ru-RU"/>
        </w:rPr>
        <w:t>»</w:t>
      </w:r>
      <w:r w:rsidRPr="00040062">
        <w:rPr>
          <w:rFonts w:ascii="Arial" w:hAnsi="Arial" w:cs="Arial"/>
          <w:lang w:val="ru-RU" w:eastAsia="ru-RU"/>
        </w:rPr>
        <w:t>, утвержденной приказом Рослесхоза от 05.07.2011№287 с учетом типов лесорастительных условий, структуры насаждений, породного состава, возраста и категорий земель лесного фонда.</w:t>
      </w:r>
    </w:p>
    <w:p w14:paraId="59382809" w14:textId="77777777" w:rsidR="00C517B1"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Существующее состояние охраны лесов от пожаров удовлетворительное. В целом территория лесничества характеризуется </w:t>
      </w:r>
      <w:r w:rsidR="004646AE" w:rsidRPr="00040062">
        <w:rPr>
          <w:rFonts w:ascii="Arial" w:hAnsi="Arial" w:cs="Arial"/>
          <w:lang w:val="ru-RU" w:eastAsia="ru-RU"/>
        </w:rPr>
        <w:t>слабой</w:t>
      </w:r>
      <w:r w:rsidRPr="00040062">
        <w:rPr>
          <w:rFonts w:ascii="Arial" w:hAnsi="Arial" w:cs="Arial"/>
          <w:lang w:val="ru-RU" w:eastAsia="ru-RU"/>
        </w:rPr>
        <w:t xml:space="preserve"> (</w:t>
      </w:r>
      <w:r w:rsidR="00D53914" w:rsidRPr="00040062">
        <w:rPr>
          <w:rFonts w:ascii="Arial" w:hAnsi="Arial" w:cs="Arial"/>
          <w:lang w:val="ru-RU" w:eastAsia="ru-RU"/>
        </w:rPr>
        <w:t>3,9</w:t>
      </w:r>
      <w:r w:rsidR="004646AE" w:rsidRPr="00040062">
        <w:rPr>
          <w:rFonts w:ascii="Arial" w:hAnsi="Arial" w:cs="Arial"/>
          <w:lang w:val="ru-RU" w:eastAsia="ru-RU"/>
        </w:rPr>
        <w:t xml:space="preserve"> класс</w:t>
      </w:r>
      <w:r w:rsidRPr="00040062">
        <w:rPr>
          <w:rFonts w:ascii="Arial" w:hAnsi="Arial" w:cs="Arial"/>
          <w:lang w:val="ru-RU" w:eastAsia="ru-RU"/>
        </w:rPr>
        <w:t>) природной пожарной опасност</w:t>
      </w:r>
      <w:r w:rsidR="004646AE" w:rsidRPr="00040062">
        <w:rPr>
          <w:rFonts w:ascii="Arial" w:hAnsi="Arial" w:cs="Arial"/>
          <w:lang w:val="ru-RU" w:eastAsia="ru-RU"/>
        </w:rPr>
        <w:t>ью</w:t>
      </w:r>
      <w:r w:rsidRPr="00040062">
        <w:rPr>
          <w:rFonts w:ascii="Arial" w:hAnsi="Arial" w:cs="Arial"/>
          <w:lang w:val="ru-RU" w:eastAsia="ru-RU"/>
        </w:rPr>
        <w:t>. Наиболее высока пожарная опасность в весенн</w:t>
      </w:r>
      <w:r w:rsidR="005E6FF4" w:rsidRPr="00040062">
        <w:rPr>
          <w:rFonts w:ascii="Arial" w:hAnsi="Arial" w:cs="Arial"/>
          <w:lang w:val="ru-RU" w:eastAsia="ru-RU"/>
        </w:rPr>
        <w:t>е-осенн</w:t>
      </w:r>
      <w:r w:rsidR="00F61126" w:rsidRPr="00040062">
        <w:rPr>
          <w:rFonts w:ascii="Arial" w:hAnsi="Arial" w:cs="Arial"/>
          <w:lang w:val="ru-RU" w:eastAsia="ru-RU"/>
        </w:rPr>
        <w:t>ий</w:t>
      </w:r>
      <w:r w:rsidRPr="00040062">
        <w:rPr>
          <w:rFonts w:ascii="Arial" w:hAnsi="Arial" w:cs="Arial"/>
          <w:lang w:val="ru-RU" w:eastAsia="ru-RU"/>
        </w:rPr>
        <w:t xml:space="preserve"> период, когда практически вся площадь лесного фонда покрыта сухой прошлогодней травой. </w:t>
      </w:r>
    </w:p>
    <w:p w14:paraId="5A64D3E9" w14:textId="77777777" w:rsidR="00C517B1"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Распределение площади лесничества по классам природной пожарной опасности приведено в таблице 1.1.</w:t>
      </w:r>
    </w:p>
    <w:p w14:paraId="69226809" w14:textId="77777777" w:rsidR="00EB0E52" w:rsidRPr="00040062" w:rsidRDefault="00EB0E52" w:rsidP="00040062">
      <w:pPr>
        <w:ind w:firstLine="709"/>
        <w:jc w:val="both"/>
        <w:rPr>
          <w:rFonts w:ascii="Arial" w:hAnsi="Arial" w:cs="Arial"/>
          <w:lang w:val="ru-RU" w:eastAsia="ru-RU"/>
        </w:rPr>
      </w:pPr>
    </w:p>
    <w:p w14:paraId="67FE0BAA" w14:textId="77777777" w:rsidR="00C517B1" w:rsidRPr="00040062" w:rsidRDefault="00E47E9B" w:rsidP="00040062">
      <w:pPr>
        <w:ind w:right="-1"/>
        <w:rPr>
          <w:rFonts w:ascii="Arial" w:hAnsi="Arial" w:cs="Arial"/>
          <w:b/>
          <w:lang w:val="ru-RU" w:eastAsia="ru-RU"/>
        </w:rPr>
      </w:pPr>
      <w:r w:rsidRPr="00040062">
        <w:rPr>
          <w:rFonts w:ascii="Arial" w:hAnsi="Arial" w:cs="Arial"/>
          <w:b/>
          <w:lang w:val="ru-RU" w:eastAsia="ru-RU"/>
        </w:rPr>
        <w:t>Таблица 1.1 – Распределение площади лесничества по классам</w:t>
      </w:r>
      <w:r w:rsidR="00EB0E52" w:rsidRPr="00040062">
        <w:rPr>
          <w:rFonts w:ascii="Arial" w:hAnsi="Arial" w:cs="Arial"/>
          <w:b/>
          <w:lang w:val="ru-RU" w:eastAsia="ru-RU"/>
        </w:rPr>
        <w:t xml:space="preserve"> </w:t>
      </w:r>
      <w:r w:rsidRPr="00040062">
        <w:rPr>
          <w:rFonts w:ascii="Arial" w:hAnsi="Arial" w:cs="Arial"/>
          <w:b/>
          <w:lang w:val="ru-RU" w:eastAsia="ru-RU"/>
        </w:rPr>
        <w:t>природной пожарной опасности</w:t>
      </w:r>
    </w:p>
    <w:p w14:paraId="18127644" w14:textId="77777777" w:rsidR="00C517B1" w:rsidRPr="00040062" w:rsidRDefault="00E47E9B" w:rsidP="00040062">
      <w:pPr>
        <w:ind w:right="-1"/>
        <w:jc w:val="right"/>
        <w:rPr>
          <w:rFonts w:ascii="Arial" w:hAnsi="Arial" w:cs="Arial"/>
          <w:i/>
          <w:lang w:val="ru-RU" w:eastAsia="ru-RU"/>
        </w:rPr>
      </w:pPr>
      <w:r w:rsidRPr="00040062">
        <w:rPr>
          <w:rFonts w:ascii="Arial" w:hAnsi="Arial" w:cs="Arial"/>
          <w:i/>
          <w:lang w:val="ru-RU" w:eastAsia="ru-RU"/>
        </w:rPr>
        <w:t>площадь, 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
        <w:gridCol w:w="2307"/>
        <w:gridCol w:w="708"/>
        <w:gridCol w:w="567"/>
        <w:gridCol w:w="1139"/>
        <w:gridCol w:w="976"/>
        <w:gridCol w:w="977"/>
        <w:gridCol w:w="989"/>
        <w:gridCol w:w="1357"/>
      </w:tblGrid>
      <w:tr w:rsidR="007929B9" w:rsidRPr="00040062" w14:paraId="5B4E5E70" w14:textId="77777777" w:rsidTr="009312AC">
        <w:trPr>
          <w:cantSplit/>
          <w:trHeight w:val="70"/>
          <w:jc w:val="center"/>
        </w:trPr>
        <w:tc>
          <w:tcPr>
            <w:tcW w:w="723" w:type="dxa"/>
            <w:vMerge w:val="restart"/>
            <w:tcBorders>
              <w:top w:val="single" w:sz="4" w:space="0" w:color="auto"/>
              <w:left w:val="single" w:sz="4" w:space="0" w:color="auto"/>
              <w:bottom w:val="single" w:sz="4" w:space="0" w:color="auto"/>
              <w:right w:val="single" w:sz="4" w:space="0" w:color="auto"/>
            </w:tcBorders>
            <w:vAlign w:val="center"/>
          </w:tcPr>
          <w:p w14:paraId="174FCBB3"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w:t>
            </w:r>
          </w:p>
          <w:p w14:paraId="6B463FF5"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п/п</w:t>
            </w:r>
          </w:p>
        </w:tc>
        <w:tc>
          <w:tcPr>
            <w:tcW w:w="2307" w:type="dxa"/>
            <w:vMerge w:val="restart"/>
            <w:tcBorders>
              <w:top w:val="single" w:sz="4" w:space="0" w:color="auto"/>
              <w:left w:val="single" w:sz="4" w:space="0" w:color="auto"/>
              <w:bottom w:val="single" w:sz="4" w:space="0" w:color="auto"/>
              <w:right w:val="single" w:sz="4" w:space="0" w:color="auto"/>
            </w:tcBorders>
            <w:vAlign w:val="center"/>
          </w:tcPr>
          <w:p w14:paraId="0110811C"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Участковое лесничество</w:t>
            </w:r>
          </w:p>
        </w:tc>
        <w:tc>
          <w:tcPr>
            <w:tcW w:w="4367" w:type="dxa"/>
            <w:gridSpan w:val="5"/>
            <w:tcBorders>
              <w:top w:val="single" w:sz="4" w:space="0" w:color="auto"/>
              <w:left w:val="single" w:sz="4" w:space="0" w:color="auto"/>
              <w:bottom w:val="single" w:sz="4" w:space="0" w:color="auto"/>
              <w:right w:val="single" w:sz="4" w:space="0" w:color="auto"/>
            </w:tcBorders>
            <w:vAlign w:val="center"/>
          </w:tcPr>
          <w:p w14:paraId="7135C03F"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Классы природной пожарной опасности</w:t>
            </w:r>
          </w:p>
        </w:tc>
        <w:tc>
          <w:tcPr>
            <w:tcW w:w="989" w:type="dxa"/>
            <w:vMerge w:val="restart"/>
            <w:tcBorders>
              <w:top w:val="single" w:sz="4" w:space="0" w:color="auto"/>
              <w:left w:val="single" w:sz="4" w:space="0" w:color="auto"/>
              <w:bottom w:val="single" w:sz="4" w:space="0" w:color="auto"/>
              <w:right w:val="single" w:sz="4" w:space="0" w:color="auto"/>
            </w:tcBorders>
            <w:vAlign w:val="center"/>
          </w:tcPr>
          <w:p w14:paraId="361D301E"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Итого</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14:paraId="18CBBE40"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Средний класс</w:t>
            </w:r>
          </w:p>
        </w:tc>
      </w:tr>
      <w:tr w:rsidR="007929B9" w:rsidRPr="00040062" w14:paraId="10879554" w14:textId="77777777" w:rsidTr="009312AC">
        <w:tblPrEx>
          <w:tblLook w:val="04A0" w:firstRow="1" w:lastRow="0" w:firstColumn="1" w:lastColumn="0" w:noHBand="0" w:noVBand="1"/>
        </w:tblPrEx>
        <w:trPr>
          <w:cantSplit/>
          <w:jc w:val="center"/>
        </w:trPr>
        <w:tc>
          <w:tcPr>
            <w:tcW w:w="723" w:type="dxa"/>
            <w:vMerge/>
            <w:tcBorders>
              <w:top w:val="single" w:sz="4" w:space="0" w:color="auto"/>
              <w:left w:val="single" w:sz="4" w:space="0" w:color="auto"/>
              <w:bottom w:val="single" w:sz="4" w:space="0" w:color="auto"/>
              <w:right w:val="single" w:sz="4" w:space="0" w:color="auto"/>
            </w:tcBorders>
            <w:vAlign w:val="center"/>
            <w:hideMark/>
          </w:tcPr>
          <w:p w14:paraId="6889C993" w14:textId="77777777" w:rsidR="006A2E04" w:rsidRPr="00040062" w:rsidRDefault="006A2E04" w:rsidP="00040062">
            <w:pPr>
              <w:jc w:val="center"/>
              <w:rPr>
                <w:rFonts w:ascii="Arial" w:hAnsi="Arial" w:cs="Arial"/>
                <w:lang w:val="ru-RU" w:eastAsia="ru-RU"/>
              </w:rPr>
            </w:pPr>
          </w:p>
        </w:tc>
        <w:tc>
          <w:tcPr>
            <w:tcW w:w="2307" w:type="dxa"/>
            <w:vMerge/>
            <w:tcBorders>
              <w:top w:val="single" w:sz="4" w:space="0" w:color="auto"/>
              <w:left w:val="single" w:sz="4" w:space="0" w:color="auto"/>
              <w:bottom w:val="single" w:sz="4" w:space="0" w:color="auto"/>
              <w:right w:val="single" w:sz="4" w:space="0" w:color="auto"/>
            </w:tcBorders>
            <w:vAlign w:val="center"/>
            <w:hideMark/>
          </w:tcPr>
          <w:p w14:paraId="0906F2E8" w14:textId="77777777" w:rsidR="006A2E04" w:rsidRPr="00040062" w:rsidRDefault="006A2E04" w:rsidP="00040062">
            <w:pPr>
              <w:jc w:val="center"/>
              <w:rPr>
                <w:rFonts w:ascii="Arial" w:hAnsi="Arial" w:cs="Arial"/>
                <w:lang w:val="ru-RU"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6AA17456"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EF90113"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2</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1AB1D14"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3</w:t>
            </w:r>
          </w:p>
        </w:tc>
        <w:tc>
          <w:tcPr>
            <w:tcW w:w="976" w:type="dxa"/>
            <w:tcBorders>
              <w:top w:val="single" w:sz="4" w:space="0" w:color="auto"/>
              <w:left w:val="single" w:sz="4" w:space="0" w:color="auto"/>
              <w:bottom w:val="single" w:sz="4" w:space="0" w:color="auto"/>
              <w:right w:val="single" w:sz="4" w:space="0" w:color="auto"/>
            </w:tcBorders>
            <w:vAlign w:val="center"/>
            <w:hideMark/>
          </w:tcPr>
          <w:p w14:paraId="5C8766AD"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4</w:t>
            </w:r>
          </w:p>
        </w:tc>
        <w:tc>
          <w:tcPr>
            <w:tcW w:w="977" w:type="dxa"/>
            <w:tcBorders>
              <w:top w:val="single" w:sz="4" w:space="0" w:color="auto"/>
              <w:left w:val="single" w:sz="4" w:space="0" w:color="auto"/>
              <w:bottom w:val="single" w:sz="4" w:space="0" w:color="auto"/>
              <w:right w:val="single" w:sz="4" w:space="0" w:color="auto"/>
            </w:tcBorders>
            <w:vAlign w:val="center"/>
            <w:hideMark/>
          </w:tcPr>
          <w:p w14:paraId="517ACF97" w14:textId="77777777" w:rsidR="006A2E04" w:rsidRPr="00040062" w:rsidRDefault="00E47E9B" w:rsidP="00040062">
            <w:pPr>
              <w:tabs>
                <w:tab w:val="left" w:pos="6237"/>
              </w:tabs>
              <w:jc w:val="center"/>
              <w:rPr>
                <w:rFonts w:ascii="Arial" w:hAnsi="Arial" w:cs="Arial"/>
                <w:lang w:val="ru-RU" w:eastAsia="ru-RU"/>
              </w:rPr>
            </w:pPr>
            <w:r w:rsidRPr="00040062">
              <w:rPr>
                <w:rFonts w:ascii="Arial" w:hAnsi="Arial" w:cs="Arial"/>
                <w:lang w:val="ru-RU" w:eastAsia="ru-RU"/>
              </w:rPr>
              <w:t>5</w:t>
            </w:r>
          </w:p>
        </w:tc>
        <w:tc>
          <w:tcPr>
            <w:tcW w:w="989" w:type="dxa"/>
            <w:vMerge/>
            <w:tcBorders>
              <w:top w:val="single" w:sz="4" w:space="0" w:color="auto"/>
              <w:left w:val="single" w:sz="4" w:space="0" w:color="auto"/>
              <w:bottom w:val="single" w:sz="4" w:space="0" w:color="auto"/>
              <w:right w:val="single" w:sz="4" w:space="0" w:color="auto"/>
            </w:tcBorders>
            <w:vAlign w:val="center"/>
            <w:hideMark/>
          </w:tcPr>
          <w:p w14:paraId="6F7ABE67" w14:textId="77777777" w:rsidR="006A2E04" w:rsidRPr="00040062" w:rsidRDefault="006A2E04" w:rsidP="00040062">
            <w:pPr>
              <w:jc w:val="center"/>
              <w:rPr>
                <w:rFonts w:ascii="Arial" w:hAnsi="Arial" w:cs="Arial"/>
                <w:lang w:val="ru-RU" w:eastAsia="ru-RU"/>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14:paraId="52E75A7F" w14:textId="77777777" w:rsidR="006A2E04" w:rsidRPr="00040062" w:rsidRDefault="006A2E04" w:rsidP="00040062">
            <w:pPr>
              <w:jc w:val="center"/>
              <w:rPr>
                <w:rFonts w:ascii="Arial" w:hAnsi="Arial" w:cs="Arial"/>
                <w:lang w:val="ru-RU" w:eastAsia="ru-RU"/>
              </w:rPr>
            </w:pPr>
          </w:p>
        </w:tc>
      </w:tr>
      <w:tr w:rsidR="007929B9" w:rsidRPr="00040062" w14:paraId="68514FB3" w14:textId="77777777" w:rsidTr="009312AC">
        <w:tblPrEx>
          <w:tblLook w:val="04A0" w:firstRow="1" w:lastRow="0" w:firstColumn="1" w:lastColumn="0" w:noHBand="0" w:noVBand="1"/>
        </w:tblPrEx>
        <w:trPr>
          <w:trHeight w:hRule="exact" w:val="850"/>
          <w:jc w:val="center"/>
        </w:trPr>
        <w:tc>
          <w:tcPr>
            <w:tcW w:w="723" w:type="dxa"/>
            <w:tcBorders>
              <w:top w:val="single" w:sz="4" w:space="0" w:color="auto"/>
              <w:left w:val="single" w:sz="4" w:space="0" w:color="auto"/>
              <w:bottom w:val="single" w:sz="4" w:space="0" w:color="auto"/>
              <w:right w:val="single" w:sz="4" w:space="0" w:color="auto"/>
            </w:tcBorders>
            <w:vAlign w:val="center"/>
          </w:tcPr>
          <w:p w14:paraId="3C786D2A" w14:textId="77777777" w:rsidR="00C65DA0" w:rsidRPr="00040062" w:rsidRDefault="00E47E9B" w:rsidP="00040062">
            <w:pPr>
              <w:tabs>
                <w:tab w:val="left" w:pos="6237"/>
              </w:tabs>
              <w:ind w:left="283"/>
              <w:rPr>
                <w:rFonts w:ascii="Arial" w:hAnsi="Arial" w:cs="Arial"/>
                <w:lang w:val="ru-RU" w:eastAsia="ru-RU"/>
              </w:rPr>
            </w:pPr>
            <w:r w:rsidRPr="00040062">
              <w:rPr>
                <w:rFonts w:ascii="Arial" w:hAnsi="Arial" w:cs="Arial"/>
                <w:lang w:val="ru-RU" w:eastAsia="ru-RU"/>
              </w:rPr>
              <w:t>1</w:t>
            </w:r>
          </w:p>
        </w:tc>
        <w:tc>
          <w:tcPr>
            <w:tcW w:w="2307" w:type="dxa"/>
            <w:tcBorders>
              <w:top w:val="single" w:sz="4" w:space="0" w:color="auto"/>
              <w:left w:val="single" w:sz="4" w:space="0" w:color="auto"/>
              <w:bottom w:val="single" w:sz="4" w:space="0" w:color="auto"/>
              <w:right w:val="single" w:sz="4" w:space="0" w:color="auto"/>
            </w:tcBorders>
            <w:hideMark/>
          </w:tcPr>
          <w:p w14:paraId="7300C031" w14:textId="77777777" w:rsidR="00C65DA0" w:rsidRPr="00040062" w:rsidRDefault="00E47E9B" w:rsidP="00040062">
            <w:pPr>
              <w:tabs>
                <w:tab w:val="left" w:pos="6237"/>
              </w:tabs>
              <w:rPr>
                <w:rFonts w:ascii="Arial" w:hAnsi="Arial" w:cs="Arial"/>
                <w:lang w:val="ru-RU" w:eastAsia="ru-RU"/>
              </w:rPr>
            </w:pPr>
            <w:r w:rsidRPr="00040062">
              <w:rPr>
                <w:rFonts w:ascii="Arial" w:hAnsi="Arial" w:cs="Arial"/>
                <w:lang w:val="ru-RU" w:eastAsia="ru-RU"/>
              </w:rPr>
              <w:t>Городские леса МО «Холмский городской округ»</w:t>
            </w:r>
          </w:p>
        </w:tc>
        <w:tc>
          <w:tcPr>
            <w:tcW w:w="708" w:type="dxa"/>
            <w:tcBorders>
              <w:top w:val="single" w:sz="4" w:space="0" w:color="auto"/>
              <w:left w:val="single" w:sz="4" w:space="0" w:color="auto"/>
              <w:bottom w:val="single" w:sz="4" w:space="0" w:color="auto"/>
              <w:right w:val="single" w:sz="4" w:space="0" w:color="auto"/>
            </w:tcBorders>
            <w:vAlign w:val="center"/>
          </w:tcPr>
          <w:p w14:paraId="7EDA1321" w14:textId="77777777" w:rsidR="00C65DA0" w:rsidRPr="00040062" w:rsidRDefault="00E47E9B" w:rsidP="00040062">
            <w:pPr>
              <w:jc w:val="center"/>
              <w:rPr>
                <w:rFonts w:ascii="Arial" w:hAnsi="Arial" w:cs="Arial"/>
                <w:lang w:val="ru-RU" w:eastAsia="ru-RU"/>
              </w:rPr>
            </w:pPr>
            <w:r w:rsidRPr="00040062">
              <w:rPr>
                <w:rFonts w:ascii="Arial" w:hAnsi="Arial" w:cs="Arial"/>
                <w:lang w:val="ru-RU" w:eastAsia="ru-RU"/>
              </w:rPr>
              <w:t>0.96</w:t>
            </w:r>
          </w:p>
        </w:tc>
        <w:tc>
          <w:tcPr>
            <w:tcW w:w="567" w:type="dxa"/>
            <w:tcBorders>
              <w:top w:val="single" w:sz="4" w:space="0" w:color="auto"/>
              <w:left w:val="single" w:sz="4" w:space="0" w:color="auto"/>
              <w:bottom w:val="single" w:sz="4" w:space="0" w:color="auto"/>
              <w:right w:val="single" w:sz="4" w:space="0" w:color="auto"/>
            </w:tcBorders>
            <w:vAlign w:val="center"/>
          </w:tcPr>
          <w:p w14:paraId="0F1CD898" w14:textId="77777777" w:rsidR="00C65DA0" w:rsidRPr="00040062" w:rsidRDefault="00E47E9B" w:rsidP="00040062">
            <w:pPr>
              <w:jc w:val="center"/>
              <w:rPr>
                <w:rFonts w:ascii="Arial" w:hAnsi="Arial" w:cs="Arial"/>
                <w:lang w:val="ru-RU" w:eastAsia="ru-RU"/>
              </w:rPr>
            </w:pPr>
            <w:r w:rsidRPr="00040062">
              <w:rPr>
                <w:rFonts w:ascii="Arial" w:hAnsi="Arial" w:cs="Arial"/>
                <w:lang w:eastAsia="ru-RU"/>
              </w:rPr>
              <w:t>-</w:t>
            </w:r>
          </w:p>
        </w:tc>
        <w:tc>
          <w:tcPr>
            <w:tcW w:w="1139" w:type="dxa"/>
            <w:tcBorders>
              <w:top w:val="single" w:sz="4" w:space="0" w:color="auto"/>
              <w:left w:val="single" w:sz="4" w:space="0" w:color="auto"/>
              <w:bottom w:val="single" w:sz="4" w:space="0" w:color="auto"/>
              <w:right w:val="single" w:sz="4" w:space="0" w:color="auto"/>
            </w:tcBorders>
            <w:vAlign w:val="center"/>
          </w:tcPr>
          <w:p w14:paraId="60ADFF95" w14:textId="77777777" w:rsidR="00C65DA0" w:rsidRPr="00040062" w:rsidRDefault="00E47E9B" w:rsidP="00040062">
            <w:pPr>
              <w:jc w:val="center"/>
              <w:rPr>
                <w:rFonts w:ascii="Arial" w:hAnsi="Arial" w:cs="Arial"/>
                <w:lang w:val="ru-RU" w:eastAsia="ru-RU"/>
              </w:rPr>
            </w:pPr>
            <w:r w:rsidRPr="00040062">
              <w:rPr>
                <w:rFonts w:ascii="Arial" w:hAnsi="Arial" w:cs="Arial"/>
                <w:lang w:val="ru-RU" w:eastAsia="ru-RU"/>
              </w:rPr>
              <w:t>372.35</w:t>
            </w:r>
          </w:p>
        </w:tc>
        <w:tc>
          <w:tcPr>
            <w:tcW w:w="976" w:type="dxa"/>
            <w:tcBorders>
              <w:top w:val="single" w:sz="4" w:space="0" w:color="auto"/>
              <w:left w:val="single" w:sz="4" w:space="0" w:color="auto"/>
              <w:bottom w:val="single" w:sz="4" w:space="0" w:color="auto"/>
              <w:right w:val="single" w:sz="4" w:space="0" w:color="auto"/>
            </w:tcBorders>
            <w:vAlign w:val="center"/>
          </w:tcPr>
          <w:p w14:paraId="0E32D218" w14:textId="77777777" w:rsidR="00C65DA0" w:rsidRPr="00040062" w:rsidRDefault="00E47E9B" w:rsidP="00040062">
            <w:pPr>
              <w:jc w:val="center"/>
              <w:rPr>
                <w:rFonts w:ascii="Arial" w:hAnsi="Arial" w:cs="Arial"/>
                <w:lang w:val="ru-RU" w:eastAsia="ru-RU"/>
              </w:rPr>
            </w:pPr>
            <w:r w:rsidRPr="00040062">
              <w:rPr>
                <w:rFonts w:ascii="Arial" w:hAnsi="Arial" w:cs="Arial"/>
                <w:lang w:val="ru-RU" w:eastAsia="ru-RU"/>
              </w:rPr>
              <w:t>91.69</w:t>
            </w:r>
          </w:p>
        </w:tc>
        <w:tc>
          <w:tcPr>
            <w:tcW w:w="977" w:type="dxa"/>
            <w:tcBorders>
              <w:top w:val="single" w:sz="4" w:space="0" w:color="auto"/>
              <w:left w:val="single" w:sz="4" w:space="0" w:color="auto"/>
              <w:bottom w:val="single" w:sz="4" w:space="0" w:color="auto"/>
              <w:right w:val="single" w:sz="4" w:space="0" w:color="auto"/>
            </w:tcBorders>
            <w:vAlign w:val="center"/>
          </w:tcPr>
          <w:p w14:paraId="4EB2A9D3" w14:textId="77777777" w:rsidR="00C65DA0" w:rsidRPr="00040062" w:rsidRDefault="00E47E9B" w:rsidP="00040062">
            <w:pPr>
              <w:jc w:val="center"/>
              <w:rPr>
                <w:rFonts w:ascii="Arial" w:hAnsi="Arial" w:cs="Arial"/>
                <w:lang w:val="ru-RU" w:eastAsia="ru-RU"/>
              </w:rPr>
            </w:pPr>
            <w:r w:rsidRPr="00040062">
              <w:rPr>
                <w:rFonts w:ascii="Arial" w:hAnsi="Arial" w:cs="Arial"/>
                <w:lang w:val="ru-RU" w:eastAsia="ru-RU"/>
              </w:rPr>
              <w:t>298.05</w:t>
            </w:r>
          </w:p>
        </w:tc>
        <w:tc>
          <w:tcPr>
            <w:tcW w:w="989" w:type="dxa"/>
            <w:tcBorders>
              <w:top w:val="single" w:sz="4" w:space="0" w:color="auto"/>
              <w:left w:val="single" w:sz="4" w:space="0" w:color="auto"/>
              <w:bottom w:val="single" w:sz="4" w:space="0" w:color="auto"/>
              <w:right w:val="single" w:sz="4" w:space="0" w:color="auto"/>
            </w:tcBorders>
            <w:vAlign w:val="center"/>
          </w:tcPr>
          <w:p w14:paraId="3729EBF4" w14:textId="77777777" w:rsidR="00C65DA0" w:rsidRPr="00040062" w:rsidRDefault="00E47E9B" w:rsidP="00040062">
            <w:pPr>
              <w:jc w:val="center"/>
              <w:rPr>
                <w:rFonts w:ascii="Arial" w:hAnsi="Arial" w:cs="Arial"/>
                <w:lang w:eastAsia="ru-RU"/>
              </w:rPr>
            </w:pPr>
            <w:r w:rsidRPr="00040062">
              <w:rPr>
                <w:rFonts w:ascii="Arial" w:hAnsi="Arial" w:cs="Arial"/>
                <w:lang w:val="ru-RU" w:eastAsia="ru-RU"/>
              </w:rPr>
              <w:t>763</w:t>
            </w:r>
          </w:p>
        </w:tc>
        <w:tc>
          <w:tcPr>
            <w:tcW w:w="1357" w:type="dxa"/>
            <w:tcBorders>
              <w:top w:val="single" w:sz="4" w:space="0" w:color="auto"/>
              <w:left w:val="single" w:sz="4" w:space="0" w:color="auto"/>
              <w:bottom w:val="single" w:sz="4" w:space="0" w:color="auto"/>
              <w:right w:val="single" w:sz="4" w:space="0" w:color="auto"/>
            </w:tcBorders>
            <w:vAlign w:val="center"/>
            <w:hideMark/>
          </w:tcPr>
          <w:p w14:paraId="5E4DC37C" w14:textId="77777777" w:rsidR="00C65DA0" w:rsidRPr="00040062" w:rsidRDefault="00E47E9B" w:rsidP="00040062">
            <w:pPr>
              <w:jc w:val="center"/>
              <w:rPr>
                <w:rFonts w:ascii="Arial" w:hAnsi="Arial" w:cs="Arial"/>
                <w:b/>
                <w:lang w:val="ru-RU" w:eastAsia="ru-RU"/>
              </w:rPr>
            </w:pPr>
            <w:r w:rsidRPr="00040062">
              <w:rPr>
                <w:rFonts w:ascii="Arial" w:hAnsi="Arial" w:cs="Arial"/>
                <w:b/>
                <w:lang w:eastAsia="ru-RU"/>
              </w:rPr>
              <w:t>III</w:t>
            </w:r>
            <w:r w:rsidRPr="00040062">
              <w:rPr>
                <w:rFonts w:ascii="Arial" w:hAnsi="Arial" w:cs="Arial"/>
                <w:b/>
                <w:lang w:val="ru-RU" w:eastAsia="ru-RU"/>
              </w:rPr>
              <w:t>,9</w:t>
            </w:r>
          </w:p>
        </w:tc>
      </w:tr>
      <w:tr w:rsidR="007929B9" w:rsidRPr="00040062" w14:paraId="2EC6DECC" w14:textId="77777777" w:rsidTr="009312AC">
        <w:tblPrEx>
          <w:tblLook w:val="04A0" w:firstRow="1" w:lastRow="0" w:firstColumn="1" w:lastColumn="0" w:noHBand="0" w:noVBand="1"/>
        </w:tblPrEx>
        <w:trPr>
          <w:jc w:val="center"/>
        </w:trPr>
        <w:tc>
          <w:tcPr>
            <w:tcW w:w="3030" w:type="dxa"/>
            <w:gridSpan w:val="2"/>
            <w:tcBorders>
              <w:top w:val="single" w:sz="4" w:space="0" w:color="auto"/>
              <w:left w:val="single" w:sz="4" w:space="0" w:color="auto"/>
              <w:bottom w:val="single" w:sz="4" w:space="0" w:color="auto"/>
              <w:right w:val="single" w:sz="4" w:space="0" w:color="auto"/>
            </w:tcBorders>
            <w:vAlign w:val="center"/>
          </w:tcPr>
          <w:p w14:paraId="126B7633" w14:textId="77777777" w:rsidR="00C65DA0" w:rsidRPr="00040062" w:rsidRDefault="00E47E9B" w:rsidP="00040062">
            <w:pPr>
              <w:tabs>
                <w:tab w:val="left" w:pos="6237"/>
              </w:tabs>
              <w:ind w:left="283"/>
              <w:rPr>
                <w:rFonts w:ascii="Arial" w:hAnsi="Arial" w:cs="Arial"/>
                <w:b/>
                <w:lang w:val="ru-RU" w:eastAsia="ru-RU"/>
              </w:rPr>
            </w:pPr>
            <w:r w:rsidRPr="00040062">
              <w:rPr>
                <w:rFonts w:ascii="Arial" w:hAnsi="Arial" w:cs="Arial"/>
                <w:b/>
                <w:lang w:val="ru-RU" w:eastAsia="ru-RU"/>
              </w:rPr>
              <w:t>Итого:</w:t>
            </w:r>
          </w:p>
        </w:tc>
        <w:tc>
          <w:tcPr>
            <w:tcW w:w="708" w:type="dxa"/>
            <w:tcBorders>
              <w:top w:val="single" w:sz="4" w:space="0" w:color="auto"/>
              <w:left w:val="single" w:sz="4" w:space="0" w:color="auto"/>
              <w:bottom w:val="single" w:sz="4" w:space="0" w:color="auto"/>
              <w:right w:val="single" w:sz="4" w:space="0" w:color="auto"/>
            </w:tcBorders>
            <w:vAlign w:val="center"/>
            <w:hideMark/>
          </w:tcPr>
          <w:p w14:paraId="3FA232C8" w14:textId="77777777" w:rsidR="00C65DA0" w:rsidRPr="00040062" w:rsidRDefault="00E47E9B" w:rsidP="00040062">
            <w:pPr>
              <w:jc w:val="center"/>
              <w:rPr>
                <w:rFonts w:ascii="Arial" w:hAnsi="Arial" w:cs="Arial"/>
                <w:b/>
                <w:lang w:val="ru-RU" w:eastAsia="ru-RU"/>
              </w:rPr>
            </w:pPr>
            <w:r w:rsidRPr="00040062">
              <w:rPr>
                <w:rFonts w:ascii="Arial" w:hAnsi="Arial" w:cs="Arial"/>
                <w:b/>
                <w:lang w:val="ru-RU" w:eastAsia="ru-RU"/>
              </w:rPr>
              <w:t>0.96</w:t>
            </w:r>
          </w:p>
        </w:tc>
        <w:tc>
          <w:tcPr>
            <w:tcW w:w="567" w:type="dxa"/>
            <w:tcBorders>
              <w:top w:val="single" w:sz="4" w:space="0" w:color="auto"/>
              <w:left w:val="single" w:sz="4" w:space="0" w:color="auto"/>
              <w:bottom w:val="single" w:sz="4" w:space="0" w:color="auto"/>
              <w:right w:val="single" w:sz="4" w:space="0" w:color="auto"/>
            </w:tcBorders>
            <w:vAlign w:val="center"/>
          </w:tcPr>
          <w:p w14:paraId="4C82FB98" w14:textId="77777777" w:rsidR="00C65DA0" w:rsidRPr="00040062" w:rsidRDefault="00E47E9B" w:rsidP="00040062">
            <w:pPr>
              <w:jc w:val="center"/>
              <w:rPr>
                <w:rFonts w:ascii="Arial" w:hAnsi="Arial" w:cs="Arial"/>
                <w:b/>
                <w:lang w:val="ru-RU" w:eastAsia="ru-RU"/>
              </w:rPr>
            </w:pPr>
            <w:r w:rsidRPr="00040062">
              <w:rPr>
                <w:rFonts w:ascii="Arial" w:hAnsi="Arial" w:cs="Arial"/>
                <w:b/>
                <w:lang w:eastAsia="ru-RU"/>
              </w:rPr>
              <w:t>-</w:t>
            </w:r>
          </w:p>
        </w:tc>
        <w:tc>
          <w:tcPr>
            <w:tcW w:w="1139" w:type="dxa"/>
            <w:tcBorders>
              <w:top w:val="single" w:sz="4" w:space="0" w:color="auto"/>
              <w:left w:val="single" w:sz="4" w:space="0" w:color="auto"/>
              <w:bottom w:val="single" w:sz="4" w:space="0" w:color="auto"/>
              <w:right w:val="single" w:sz="4" w:space="0" w:color="auto"/>
            </w:tcBorders>
            <w:vAlign w:val="center"/>
          </w:tcPr>
          <w:p w14:paraId="57FAE75C" w14:textId="77777777" w:rsidR="00C65DA0" w:rsidRPr="00040062" w:rsidRDefault="00E47E9B" w:rsidP="00040062">
            <w:pPr>
              <w:jc w:val="center"/>
              <w:rPr>
                <w:rFonts w:ascii="Arial" w:hAnsi="Arial" w:cs="Arial"/>
                <w:b/>
                <w:lang w:val="ru-RU" w:eastAsia="ru-RU"/>
              </w:rPr>
            </w:pPr>
            <w:r w:rsidRPr="00040062">
              <w:rPr>
                <w:rFonts w:ascii="Arial" w:hAnsi="Arial" w:cs="Arial"/>
                <w:b/>
                <w:lang w:val="ru-RU" w:eastAsia="ru-RU"/>
              </w:rPr>
              <w:t>372.35</w:t>
            </w:r>
          </w:p>
        </w:tc>
        <w:tc>
          <w:tcPr>
            <w:tcW w:w="976" w:type="dxa"/>
            <w:tcBorders>
              <w:top w:val="single" w:sz="4" w:space="0" w:color="auto"/>
              <w:left w:val="single" w:sz="4" w:space="0" w:color="auto"/>
              <w:bottom w:val="single" w:sz="4" w:space="0" w:color="auto"/>
              <w:right w:val="single" w:sz="4" w:space="0" w:color="auto"/>
            </w:tcBorders>
            <w:vAlign w:val="center"/>
          </w:tcPr>
          <w:p w14:paraId="4F8A98E6" w14:textId="77777777" w:rsidR="00C65DA0" w:rsidRPr="00040062" w:rsidRDefault="00E47E9B" w:rsidP="00040062">
            <w:pPr>
              <w:jc w:val="center"/>
              <w:rPr>
                <w:rFonts w:ascii="Arial" w:hAnsi="Arial" w:cs="Arial"/>
                <w:b/>
                <w:lang w:val="ru-RU" w:eastAsia="ru-RU"/>
              </w:rPr>
            </w:pPr>
            <w:r w:rsidRPr="00040062">
              <w:rPr>
                <w:rFonts w:ascii="Arial" w:hAnsi="Arial" w:cs="Arial"/>
                <w:b/>
                <w:lang w:val="ru-RU" w:eastAsia="ru-RU"/>
              </w:rPr>
              <w:t>91.69</w:t>
            </w:r>
          </w:p>
        </w:tc>
        <w:tc>
          <w:tcPr>
            <w:tcW w:w="977" w:type="dxa"/>
            <w:tcBorders>
              <w:top w:val="single" w:sz="4" w:space="0" w:color="auto"/>
              <w:left w:val="single" w:sz="4" w:space="0" w:color="auto"/>
              <w:bottom w:val="single" w:sz="4" w:space="0" w:color="auto"/>
              <w:right w:val="single" w:sz="4" w:space="0" w:color="auto"/>
            </w:tcBorders>
            <w:vAlign w:val="center"/>
          </w:tcPr>
          <w:p w14:paraId="13189FA7" w14:textId="77777777" w:rsidR="00C65DA0" w:rsidRPr="00040062" w:rsidRDefault="00E47E9B" w:rsidP="00040062">
            <w:pPr>
              <w:jc w:val="center"/>
              <w:rPr>
                <w:rFonts w:ascii="Arial" w:hAnsi="Arial" w:cs="Arial"/>
                <w:b/>
                <w:lang w:val="ru-RU" w:eastAsia="ru-RU"/>
              </w:rPr>
            </w:pPr>
            <w:r w:rsidRPr="00040062">
              <w:rPr>
                <w:rFonts w:ascii="Arial" w:hAnsi="Arial" w:cs="Arial"/>
                <w:b/>
                <w:lang w:val="ru-RU" w:eastAsia="ru-RU"/>
              </w:rPr>
              <w:t>298.05</w:t>
            </w:r>
          </w:p>
        </w:tc>
        <w:tc>
          <w:tcPr>
            <w:tcW w:w="989" w:type="dxa"/>
            <w:tcBorders>
              <w:top w:val="single" w:sz="4" w:space="0" w:color="auto"/>
              <w:left w:val="single" w:sz="4" w:space="0" w:color="auto"/>
              <w:bottom w:val="single" w:sz="4" w:space="0" w:color="auto"/>
              <w:right w:val="single" w:sz="4" w:space="0" w:color="auto"/>
            </w:tcBorders>
            <w:vAlign w:val="center"/>
          </w:tcPr>
          <w:p w14:paraId="32B172F4" w14:textId="77777777" w:rsidR="00C65DA0" w:rsidRPr="00040062" w:rsidRDefault="00E47E9B" w:rsidP="00040062">
            <w:pPr>
              <w:jc w:val="center"/>
              <w:rPr>
                <w:rFonts w:ascii="Arial" w:hAnsi="Arial" w:cs="Arial"/>
                <w:b/>
                <w:lang w:eastAsia="ru-RU"/>
              </w:rPr>
            </w:pPr>
            <w:r w:rsidRPr="00040062">
              <w:rPr>
                <w:rFonts w:ascii="Arial" w:hAnsi="Arial" w:cs="Arial"/>
                <w:b/>
                <w:lang w:val="ru-RU" w:eastAsia="ru-RU"/>
              </w:rPr>
              <w:t>763</w:t>
            </w:r>
          </w:p>
        </w:tc>
        <w:tc>
          <w:tcPr>
            <w:tcW w:w="1357" w:type="dxa"/>
            <w:tcBorders>
              <w:top w:val="single" w:sz="4" w:space="0" w:color="auto"/>
              <w:left w:val="single" w:sz="4" w:space="0" w:color="auto"/>
              <w:bottom w:val="single" w:sz="4" w:space="0" w:color="auto"/>
              <w:right w:val="single" w:sz="4" w:space="0" w:color="auto"/>
            </w:tcBorders>
            <w:vAlign w:val="center"/>
          </w:tcPr>
          <w:p w14:paraId="5C93D7B3" w14:textId="77777777" w:rsidR="00C65DA0" w:rsidRPr="00040062" w:rsidRDefault="00C65DA0" w:rsidP="00040062">
            <w:pPr>
              <w:jc w:val="center"/>
              <w:rPr>
                <w:rFonts w:ascii="Arial" w:hAnsi="Arial" w:cs="Arial"/>
                <w:b/>
                <w:lang w:val="ru-RU" w:eastAsia="ru-RU"/>
              </w:rPr>
            </w:pPr>
          </w:p>
        </w:tc>
      </w:tr>
    </w:tbl>
    <w:p w14:paraId="1E5DF9C0" w14:textId="77777777" w:rsidR="001F331D" w:rsidRPr="00040062" w:rsidRDefault="00E47E9B" w:rsidP="00040062">
      <w:pPr>
        <w:ind w:right="-1"/>
        <w:jc w:val="both"/>
        <w:rPr>
          <w:rFonts w:ascii="Arial" w:hAnsi="Arial" w:cs="Arial"/>
          <w:i/>
          <w:lang w:val="ru-RU" w:eastAsia="ru-RU"/>
        </w:rPr>
      </w:pPr>
      <w:r w:rsidRPr="00040062">
        <w:rPr>
          <w:rFonts w:ascii="Arial" w:hAnsi="Arial" w:cs="Arial"/>
          <w:i/>
          <w:lang w:val="ru-RU" w:eastAsia="ru-RU"/>
        </w:rPr>
        <w:t>*При расчете класса пожарной опасности дороги, просеки, водные и прочие неопасные объекты не учитывались.</w:t>
      </w:r>
    </w:p>
    <w:p w14:paraId="1642F2B9" w14:textId="77777777" w:rsidR="001F331D" w:rsidRPr="00040062" w:rsidRDefault="001F331D" w:rsidP="00040062">
      <w:pPr>
        <w:ind w:firstLine="720"/>
        <w:jc w:val="both"/>
        <w:rPr>
          <w:rFonts w:ascii="Arial" w:hAnsi="Arial" w:cs="Arial"/>
          <w:iCs/>
          <w:lang w:val="ru-RU" w:eastAsia="ru-RU"/>
        </w:rPr>
      </w:pPr>
    </w:p>
    <w:p w14:paraId="216670FC" w14:textId="77777777" w:rsidR="00C517B1" w:rsidRPr="00040062" w:rsidRDefault="00E47E9B" w:rsidP="00040062">
      <w:pPr>
        <w:ind w:firstLine="720"/>
        <w:jc w:val="both"/>
        <w:rPr>
          <w:rFonts w:ascii="Arial" w:hAnsi="Arial" w:cs="Arial"/>
          <w:iCs/>
          <w:lang w:val="ru-RU" w:eastAsia="ru-RU"/>
        </w:rPr>
      </w:pPr>
      <w:r w:rsidRPr="00040062">
        <w:rPr>
          <w:rFonts w:ascii="Arial" w:hAnsi="Arial" w:cs="Arial"/>
          <w:iCs/>
          <w:lang w:val="ru-RU" w:eastAsia="ru-RU"/>
        </w:rPr>
        <w:t>Карта-схема, окрашенная по классам пожарной опасности</w:t>
      </w:r>
      <w:r w:rsidR="00D35C5B" w:rsidRPr="00040062">
        <w:rPr>
          <w:rFonts w:ascii="Arial" w:hAnsi="Arial" w:cs="Arial"/>
          <w:iCs/>
          <w:lang w:val="ru-RU" w:eastAsia="ru-RU"/>
        </w:rPr>
        <w:t>,</w:t>
      </w:r>
      <w:r w:rsidRPr="00040062">
        <w:rPr>
          <w:rFonts w:ascii="Arial" w:hAnsi="Arial" w:cs="Arial"/>
          <w:iCs/>
          <w:lang w:val="ru-RU" w:eastAsia="ru-RU"/>
        </w:rPr>
        <w:t xml:space="preserve"> прил</w:t>
      </w:r>
      <w:r w:rsidR="00D35C5B" w:rsidRPr="00040062">
        <w:rPr>
          <w:rFonts w:ascii="Arial" w:hAnsi="Arial" w:cs="Arial"/>
          <w:iCs/>
          <w:lang w:val="ru-RU" w:eastAsia="ru-RU"/>
        </w:rPr>
        <w:t>агается</w:t>
      </w:r>
      <w:r w:rsidRPr="00040062">
        <w:rPr>
          <w:rFonts w:ascii="Arial" w:hAnsi="Arial" w:cs="Arial"/>
          <w:iCs/>
          <w:lang w:val="ru-RU" w:eastAsia="ru-RU"/>
        </w:rPr>
        <w:t>.</w:t>
      </w:r>
    </w:p>
    <w:p w14:paraId="72093BDA" w14:textId="77777777" w:rsidR="00907945" w:rsidRPr="00040062" w:rsidRDefault="00E47E9B" w:rsidP="00040062">
      <w:pPr>
        <w:ind w:firstLine="709"/>
        <w:jc w:val="both"/>
        <w:rPr>
          <w:rFonts w:ascii="Arial" w:hAnsi="Arial" w:cs="Arial"/>
          <w:lang w:val="ru-RU" w:eastAsia="ru-RU"/>
        </w:rPr>
      </w:pPr>
      <w:r w:rsidRPr="00040062">
        <w:rPr>
          <w:rFonts w:ascii="Arial" w:hAnsi="Arial" w:cs="Arial"/>
          <w:spacing w:val="4"/>
          <w:lang w:val="ru-RU" w:eastAsia="ru-RU"/>
        </w:rPr>
        <w:t xml:space="preserve">К </w:t>
      </w:r>
      <w:r w:rsidRPr="00040062">
        <w:rPr>
          <w:rFonts w:ascii="Arial" w:hAnsi="Arial" w:cs="Arial"/>
          <w:b/>
          <w:spacing w:val="4"/>
          <w:lang w:val="ru-RU" w:eastAsia="ru-RU"/>
        </w:rPr>
        <w:t>полномочиям органов местного самоуправления</w:t>
      </w:r>
      <w:r w:rsidRPr="00040062">
        <w:rPr>
          <w:rFonts w:ascii="Arial" w:hAnsi="Arial" w:cs="Arial"/>
          <w:spacing w:val="4"/>
          <w:lang w:val="ru-RU" w:eastAsia="ru-RU"/>
        </w:rPr>
        <w:t xml:space="preserve"> в отношении лесных участков, находящихся в муниципальной собственности, </w:t>
      </w:r>
      <w:r w:rsidRPr="00040062">
        <w:rPr>
          <w:rFonts w:ascii="Arial" w:hAnsi="Arial" w:cs="Arial"/>
          <w:b/>
          <w:spacing w:val="4"/>
          <w:lang w:val="ru-RU" w:eastAsia="ru-RU"/>
        </w:rPr>
        <w:t>в части охраны лесов</w:t>
      </w:r>
      <w:r w:rsidR="00EB0E52" w:rsidRPr="00040062">
        <w:rPr>
          <w:rFonts w:ascii="Arial" w:hAnsi="Arial" w:cs="Arial"/>
          <w:b/>
          <w:spacing w:val="4"/>
          <w:lang w:val="ru-RU" w:eastAsia="ru-RU"/>
        </w:rPr>
        <w:t xml:space="preserve"> </w:t>
      </w:r>
      <w:r w:rsidRPr="00040062">
        <w:rPr>
          <w:rFonts w:ascii="Arial" w:hAnsi="Arial" w:cs="Arial"/>
          <w:spacing w:val="4"/>
          <w:lang w:val="ru-RU" w:eastAsia="ru-RU"/>
        </w:rPr>
        <w:t>относится организация осуществления мер пожарной безопасности в лесах.</w:t>
      </w:r>
    </w:p>
    <w:p w14:paraId="6749FEE6" w14:textId="77777777" w:rsidR="00C517B1"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Меры пожарной безопасности в лесах включают в себя:</w:t>
      </w:r>
    </w:p>
    <w:p w14:paraId="1CC49C31" w14:textId="77777777" w:rsidR="00C517B1"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а) предупреждение лесных пожаров (противопожарное обустройство лесов и обеспечение средствами предупреждения и тушения лесных пожаров);</w:t>
      </w:r>
    </w:p>
    <w:p w14:paraId="3DA8C716" w14:textId="77777777" w:rsidR="00C517B1"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б) мониторинг пожарной опасности в лесах и лесных пожаров;</w:t>
      </w:r>
    </w:p>
    <w:p w14:paraId="0EEA752E" w14:textId="77777777" w:rsidR="00C517B1"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в) разработку и утверждение планов тушения лесных пожаров;</w:t>
      </w:r>
    </w:p>
    <w:p w14:paraId="539E258D" w14:textId="77777777" w:rsidR="00C517B1"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г) иные меры пожарной безопасности в лесах.</w:t>
      </w:r>
    </w:p>
    <w:p w14:paraId="751362C5" w14:textId="77777777" w:rsidR="00134530" w:rsidRPr="00040062" w:rsidRDefault="00E47E9B" w:rsidP="00040062">
      <w:pPr>
        <w:ind w:firstLine="709"/>
        <w:jc w:val="both"/>
        <w:rPr>
          <w:rFonts w:ascii="Arial" w:hAnsi="Arial" w:cs="Arial"/>
          <w:spacing w:val="4"/>
          <w:lang w:val="ru-RU" w:eastAsia="ru-RU"/>
        </w:rPr>
      </w:pPr>
      <w:r w:rsidRPr="00040062">
        <w:rPr>
          <w:rFonts w:ascii="Arial" w:hAnsi="Arial" w:cs="Arial"/>
          <w:lang w:val="ru-RU" w:eastAsia="ru-RU"/>
        </w:rPr>
        <w:t xml:space="preserve">Ведомость рекомендуемых проектируемых мероприятий по охране лесов </w:t>
      </w:r>
      <w:r w:rsidRPr="00040062">
        <w:rPr>
          <w:rFonts w:ascii="Arial" w:hAnsi="Arial" w:cs="Arial"/>
          <w:spacing w:val="4"/>
          <w:lang w:val="ru-RU" w:eastAsia="ru-RU"/>
        </w:rPr>
        <w:t>представлена в таблице 1.2.</w:t>
      </w:r>
    </w:p>
    <w:p w14:paraId="03C10386" w14:textId="77777777" w:rsidR="00340A3E"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lastRenderedPageBreak/>
        <w:t>Мониторинг пожарной опасности в лесах и лесных пожаров осуществляется в соответствии с приказом Минприроды России</w:t>
      </w:r>
      <w:r w:rsidR="00E15693" w:rsidRPr="00040062">
        <w:rPr>
          <w:rFonts w:ascii="Arial" w:hAnsi="Arial" w:cs="Arial"/>
          <w:spacing w:val="4"/>
          <w:lang w:val="ru-RU" w:eastAsia="ru-RU"/>
        </w:rPr>
        <w:t xml:space="preserve"> от 23 июня 2014 года №</w:t>
      </w:r>
      <w:r w:rsidRPr="00040062">
        <w:rPr>
          <w:rFonts w:ascii="Arial" w:hAnsi="Arial" w:cs="Arial"/>
          <w:spacing w:val="4"/>
          <w:lang w:val="ru-RU" w:eastAsia="ru-RU"/>
        </w:rPr>
        <w:t>276</w:t>
      </w:r>
      <w:r w:rsidR="008D0087" w:rsidRPr="00040062">
        <w:rPr>
          <w:rFonts w:ascii="Arial" w:hAnsi="Arial" w:cs="Arial"/>
          <w:spacing w:val="4"/>
          <w:lang w:val="ru-RU" w:eastAsia="ru-RU"/>
        </w:rPr>
        <w:t>«</w:t>
      </w:r>
      <w:r w:rsidRPr="00040062">
        <w:rPr>
          <w:rFonts w:ascii="Arial" w:hAnsi="Arial" w:cs="Arial"/>
          <w:spacing w:val="4"/>
          <w:lang w:val="ru-RU" w:eastAsia="ru-RU"/>
        </w:rPr>
        <w:t>Об утверждении порядка</w:t>
      </w:r>
      <w:r w:rsidR="00EB0E52" w:rsidRPr="00040062">
        <w:rPr>
          <w:rFonts w:ascii="Arial" w:hAnsi="Arial" w:cs="Arial"/>
          <w:spacing w:val="4"/>
          <w:lang w:val="ru-RU" w:eastAsia="ru-RU"/>
        </w:rPr>
        <w:t xml:space="preserve"> </w:t>
      </w:r>
      <w:r w:rsidRPr="00040062">
        <w:rPr>
          <w:rFonts w:ascii="Arial" w:hAnsi="Arial" w:cs="Arial"/>
          <w:spacing w:val="4"/>
          <w:lang w:val="ru-RU" w:eastAsia="ru-RU"/>
        </w:rPr>
        <w:t>осуществления мониторинга пожарной опасности в лесах</w:t>
      </w:r>
      <w:r w:rsidR="00EB0E52" w:rsidRPr="00040062">
        <w:rPr>
          <w:rFonts w:ascii="Arial" w:hAnsi="Arial" w:cs="Arial"/>
          <w:spacing w:val="4"/>
          <w:lang w:val="ru-RU" w:eastAsia="ru-RU"/>
        </w:rPr>
        <w:t xml:space="preserve"> </w:t>
      </w:r>
      <w:r w:rsidRPr="00040062">
        <w:rPr>
          <w:rFonts w:ascii="Arial" w:hAnsi="Arial" w:cs="Arial"/>
          <w:spacing w:val="4"/>
          <w:lang w:val="ru-RU" w:eastAsia="ru-RU"/>
        </w:rPr>
        <w:t>и лесных пожаров</w:t>
      </w:r>
      <w:r w:rsidR="008D0087" w:rsidRPr="00040062">
        <w:rPr>
          <w:rFonts w:ascii="Arial" w:hAnsi="Arial" w:cs="Arial"/>
          <w:spacing w:val="4"/>
          <w:lang w:val="ru-RU" w:eastAsia="ru-RU"/>
        </w:rPr>
        <w:t>»</w:t>
      </w:r>
      <w:r w:rsidRPr="00040062">
        <w:rPr>
          <w:rFonts w:ascii="Arial" w:hAnsi="Arial" w:cs="Arial"/>
          <w:spacing w:val="4"/>
          <w:lang w:val="ru-RU" w:eastAsia="ru-RU"/>
        </w:rPr>
        <w:t>, является мерой пожарной безопасности в лесах, и организуется уполномоченным федеральным органом исполнительной власти, органами государственной</w:t>
      </w:r>
      <w:r w:rsidR="009C46BD" w:rsidRPr="00040062">
        <w:rPr>
          <w:rFonts w:ascii="Arial" w:hAnsi="Arial" w:cs="Arial"/>
          <w:spacing w:val="4"/>
          <w:lang w:val="ru-RU" w:eastAsia="ru-RU"/>
        </w:rPr>
        <w:t xml:space="preserve"> и муниципальной</w:t>
      </w:r>
      <w:r w:rsidRPr="00040062">
        <w:rPr>
          <w:rFonts w:ascii="Arial" w:hAnsi="Arial" w:cs="Arial"/>
          <w:spacing w:val="4"/>
          <w:lang w:val="ru-RU" w:eastAsia="ru-RU"/>
        </w:rPr>
        <w:t xml:space="preserve"> власти Российской Федерации в пределах их полномочий, определенных в</w:t>
      </w:r>
      <w:r w:rsidR="00F02923" w:rsidRPr="00040062">
        <w:rPr>
          <w:rFonts w:ascii="Arial" w:hAnsi="Arial" w:cs="Arial"/>
          <w:spacing w:val="4"/>
          <w:lang w:val="ru-RU" w:eastAsia="ru-RU"/>
        </w:rPr>
        <w:t xml:space="preserve"> соответствии со статьями 81-</w:t>
      </w:r>
      <w:r w:rsidRPr="00040062">
        <w:rPr>
          <w:rFonts w:ascii="Arial" w:hAnsi="Arial" w:cs="Arial"/>
          <w:spacing w:val="4"/>
          <w:lang w:val="ru-RU" w:eastAsia="ru-RU"/>
        </w:rPr>
        <w:t>8</w:t>
      </w:r>
      <w:r w:rsidR="009C46BD" w:rsidRPr="00040062">
        <w:rPr>
          <w:rFonts w:ascii="Arial" w:hAnsi="Arial" w:cs="Arial"/>
          <w:spacing w:val="4"/>
          <w:lang w:val="ru-RU" w:eastAsia="ru-RU"/>
        </w:rPr>
        <w:t>4</w:t>
      </w:r>
      <w:r w:rsidRPr="00040062">
        <w:rPr>
          <w:rFonts w:ascii="Arial" w:hAnsi="Arial" w:cs="Arial"/>
          <w:spacing w:val="4"/>
          <w:lang w:val="ru-RU" w:eastAsia="ru-RU"/>
        </w:rPr>
        <w:t xml:space="preserve"> Лесного кодекса Российской Федерации.</w:t>
      </w:r>
    </w:p>
    <w:p w14:paraId="1EB0EB25" w14:textId="77777777" w:rsidR="00134530"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 xml:space="preserve">В целях мониторинга пожарной опасности в лесах и лесных пожаров рекомендуется осуществление </w:t>
      </w:r>
      <w:r w:rsidR="00340A3E" w:rsidRPr="00040062">
        <w:rPr>
          <w:rFonts w:ascii="Arial" w:hAnsi="Arial" w:cs="Arial"/>
          <w:spacing w:val="4"/>
          <w:lang w:val="ru-RU" w:eastAsia="ru-RU"/>
        </w:rPr>
        <w:t xml:space="preserve">наземного патрулирования лесов. </w:t>
      </w:r>
    </w:p>
    <w:p w14:paraId="0439BE84" w14:textId="77777777" w:rsidR="00340A3E"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Обнаружение лесных пожаров и наблюдение за их развитием с использованием наземных средств (наземное патрулирование, наблюдение с пожарных наблюдательных пунктов (вышек, мачт, павильонов и других наблюдательных пунктов) осуществляются в населенных пунктах, где расположены городские леса; территориях с развитой, используемой в течение всего пожароопасного сезона (вне зависимости от погодных условий) дорожной сетью и водными путями, а также на лесных участках, имеющих общую границу с населенными пунктами и объектами инфраструктуры.</w:t>
      </w:r>
    </w:p>
    <w:p w14:paraId="364E79C9" w14:textId="77777777" w:rsidR="00E1063A"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В рамках организации пожарного наблюдательного пункта (вышек, мачт, павильонов и других наблюдательных пунктов) целесообразно обустройство наблюдательн</w:t>
      </w:r>
      <w:r w:rsidR="002972CF" w:rsidRPr="00040062">
        <w:rPr>
          <w:rFonts w:ascii="Arial" w:hAnsi="Arial" w:cs="Arial"/>
          <w:spacing w:val="4"/>
          <w:lang w:val="ru-RU" w:eastAsia="ru-RU"/>
        </w:rPr>
        <w:t>ых</w:t>
      </w:r>
      <w:r w:rsidRPr="00040062">
        <w:rPr>
          <w:rFonts w:ascii="Arial" w:hAnsi="Arial" w:cs="Arial"/>
          <w:spacing w:val="4"/>
          <w:lang w:val="ru-RU" w:eastAsia="ru-RU"/>
        </w:rPr>
        <w:t xml:space="preserve"> пункт</w:t>
      </w:r>
      <w:r w:rsidR="002972CF" w:rsidRPr="00040062">
        <w:rPr>
          <w:rFonts w:ascii="Arial" w:hAnsi="Arial" w:cs="Arial"/>
          <w:spacing w:val="4"/>
          <w:lang w:val="ru-RU" w:eastAsia="ru-RU"/>
        </w:rPr>
        <w:t>ов</w:t>
      </w:r>
      <w:r w:rsidRPr="00040062">
        <w:rPr>
          <w:rFonts w:ascii="Arial" w:hAnsi="Arial" w:cs="Arial"/>
          <w:spacing w:val="4"/>
          <w:lang w:val="ru-RU" w:eastAsia="ru-RU"/>
        </w:rPr>
        <w:t xml:space="preserve"> на объектах (здания, сооружения, вышки</w:t>
      </w:r>
      <w:r w:rsidR="002972CF" w:rsidRPr="00040062">
        <w:rPr>
          <w:rFonts w:ascii="Arial" w:hAnsi="Arial" w:cs="Arial"/>
          <w:spacing w:val="4"/>
          <w:lang w:val="ru-RU" w:eastAsia="ru-RU"/>
        </w:rPr>
        <w:t>, на горном склоне</w:t>
      </w:r>
      <w:r w:rsidRPr="00040062">
        <w:rPr>
          <w:rFonts w:ascii="Arial" w:hAnsi="Arial" w:cs="Arial"/>
          <w:spacing w:val="4"/>
          <w:lang w:val="ru-RU" w:eastAsia="ru-RU"/>
        </w:rPr>
        <w:t>), непосредственно примыкающих к городским лесам на высоте, расположенной над лесным пологом лесных участков.</w:t>
      </w:r>
    </w:p>
    <w:p w14:paraId="7BA2F7D2" w14:textId="77777777" w:rsidR="00D847BC"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 xml:space="preserve">В качестве противопожарного обустройства городских лесов </w:t>
      </w:r>
      <w:r w:rsidR="0026556C" w:rsidRPr="00040062">
        <w:rPr>
          <w:rFonts w:ascii="Arial" w:hAnsi="Arial" w:cs="Arial"/>
          <w:spacing w:val="4"/>
          <w:lang w:val="ru-RU" w:eastAsia="ru-RU"/>
        </w:rPr>
        <w:t>МО «</w:t>
      </w:r>
      <w:r w:rsidR="005A49C3" w:rsidRPr="00040062">
        <w:rPr>
          <w:rFonts w:ascii="Arial" w:hAnsi="Arial" w:cs="Arial"/>
          <w:spacing w:val="4"/>
          <w:lang w:val="ru-RU" w:eastAsia="ru-RU"/>
        </w:rPr>
        <w:t>Холм</w:t>
      </w:r>
      <w:r w:rsidR="006A2E04" w:rsidRPr="00040062">
        <w:rPr>
          <w:rFonts w:ascii="Arial" w:hAnsi="Arial" w:cs="Arial"/>
          <w:spacing w:val="4"/>
          <w:lang w:val="ru-RU" w:eastAsia="ru-RU"/>
        </w:rPr>
        <w:t>ск</w:t>
      </w:r>
      <w:r w:rsidR="0026556C" w:rsidRPr="00040062">
        <w:rPr>
          <w:rFonts w:ascii="Arial" w:hAnsi="Arial" w:cs="Arial"/>
          <w:spacing w:val="4"/>
          <w:lang w:val="ru-RU" w:eastAsia="ru-RU"/>
        </w:rPr>
        <w:t>ий городской округ»</w:t>
      </w:r>
      <w:r w:rsidRPr="00040062">
        <w:rPr>
          <w:rFonts w:ascii="Arial" w:hAnsi="Arial" w:cs="Arial"/>
          <w:spacing w:val="4"/>
          <w:lang w:val="ru-RU" w:eastAsia="ru-RU"/>
        </w:rPr>
        <w:t xml:space="preserve"> предлагается:</w:t>
      </w:r>
    </w:p>
    <w:p w14:paraId="360A3165" w14:textId="77777777" w:rsidR="001F331D" w:rsidRPr="00040062" w:rsidRDefault="00E47E9B" w:rsidP="00040062">
      <w:pPr>
        <w:numPr>
          <w:ilvl w:val="0"/>
          <w:numId w:val="35"/>
        </w:numPr>
        <w:ind w:left="0" w:firstLine="709"/>
        <w:contextualSpacing/>
        <w:jc w:val="both"/>
        <w:rPr>
          <w:rFonts w:ascii="Arial" w:hAnsi="Arial" w:cs="Arial"/>
          <w:spacing w:val="4"/>
          <w:lang w:val="ru-RU" w:eastAsia="ru-RU"/>
        </w:rPr>
      </w:pPr>
      <w:r w:rsidRPr="00040062">
        <w:rPr>
          <w:rFonts w:ascii="Arial" w:hAnsi="Arial" w:cs="Arial"/>
          <w:spacing w:val="4"/>
          <w:lang w:val="ru-RU" w:eastAsia="ru-RU"/>
        </w:rPr>
        <w:t>у</w:t>
      </w:r>
      <w:r w:rsidR="000309E4" w:rsidRPr="00040062">
        <w:rPr>
          <w:rFonts w:ascii="Arial" w:hAnsi="Arial" w:cs="Arial"/>
          <w:spacing w:val="4"/>
          <w:lang w:val="ru-RU" w:eastAsia="ru-RU"/>
        </w:rPr>
        <w:t>стройство</w:t>
      </w:r>
      <w:r w:rsidRPr="00040062">
        <w:rPr>
          <w:rFonts w:ascii="Arial" w:hAnsi="Arial" w:cs="Arial"/>
          <w:spacing w:val="4"/>
          <w:lang w:val="ru-RU" w:eastAsia="ru-RU"/>
        </w:rPr>
        <w:t xml:space="preserve">, </w:t>
      </w:r>
      <w:r w:rsidR="000309E4" w:rsidRPr="00040062">
        <w:rPr>
          <w:rFonts w:ascii="Arial" w:hAnsi="Arial" w:cs="Arial"/>
          <w:spacing w:val="4"/>
          <w:lang w:val="ru-RU" w:eastAsia="ru-RU"/>
        </w:rPr>
        <w:t xml:space="preserve">содержание и ремонт </w:t>
      </w:r>
      <w:r w:rsidRPr="00040062">
        <w:rPr>
          <w:rFonts w:ascii="Arial" w:hAnsi="Arial" w:cs="Arial"/>
          <w:spacing w:val="4"/>
          <w:lang w:val="ru-RU" w:eastAsia="ru-RU"/>
        </w:rPr>
        <w:t>дорог противопожарного назначения (</w:t>
      </w:r>
      <w:r w:rsidR="00FB56F4" w:rsidRPr="00040062">
        <w:rPr>
          <w:rFonts w:ascii="Arial" w:hAnsi="Arial" w:cs="Arial"/>
          <w:spacing w:val="4"/>
          <w:lang w:val="ru-RU" w:eastAsia="ru-RU"/>
        </w:rPr>
        <w:t>24,4</w:t>
      </w:r>
      <w:r w:rsidR="000309E4" w:rsidRPr="00040062">
        <w:rPr>
          <w:rFonts w:ascii="Arial" w:hAnsi="Arial" w:cs="Arial"/>
          <w:spacing w:val="4"/>
          <w:lang w:val="ru-RU" w:eastAsia="ru-RU"/>
        </w:rPr>
        <w:t> </w:t>
      </w:r>
      <w:r w:rsidRPr="00040062">
        <w:rPr>
          <w:rFonts w:ascii="Arial" w:hAnsi="Arial" w:cs="Arial"/>
          <w:spacing w:val="4"/>
          <w:lang w:val="ru-RU" w:eastAsia="ru-RU"/>
        </w:rPr>
        <w:t>км)</w:t>
      </w:r>
      <w:r w:rsidR="000309E4" w:rsidRPr="00040062">
        <w:rPr>
          <w:rFonts w:ascii="Arial" w:hAnsi="Arial" w:cs="Arial"/>
          <w:spacing w:val="4"/>
          <w:lang w:val="ru-RU" w:eastAsia="ru-RU"/>
        </w:rPr>
        <w:t>;</w:t>
      </w:r>
    </w:p>
    <w:p w14:paraId="4015BE24" w14:textId="77777777" w:rsidR="00907945" w:rsidRPr="00040062" w:rsidRDefault="00E47E9B" w:rsidP="00040062">
      <w:pPr>
        <w:numPr>
          <w:ilvl w:val="0"/>
          <w:numId w:val="35"/>
        </w:numPr>
        <w:ind w:left="0" w:firstLine="709"/>
        <w:contextualSpacing/>
        <w:jc w:val="both"/>
        <w:rPr>
          <w:rFonts w:ascii="Arial" w:hAnsi="Arial" w:cs="Arial"/>
          <w:spacing w:val="4"/>
          <w:lang w:val="ru-RU" w:eastAsia="ru-RU"/>
        </w:rPr>
      </w:pPr>
      <w:r w:rsidRPr="00040062">
        <w:rPr>
          <w:rFonts w:ascii="Arial" w:hAnsi="Arial" w:cs="Arial"/>
          <w:spacing w:val="4"/>
          <w:lang w:val="ru-RU" w:eastAsia="ru-RU"/>
        </w:rPr>
        <w:t>осуществление контроля за состоянием дорог (в т.ч. грунтовых) противопожарного назначения; в случае необходимости их содержание и ремонт</w:t>
      </w:r>
      <w:r w:rsidR="000309E4" w:rsidRPr="00040062">
        <w:rPr>
          <w:rFonts w:ascii="Arial" w:hAnsi="Arial" w:cs="Arial"/>
          <w:spacing w:val="4"/>
          <w:lang w:val="ru-RU" w:eastAsia="ru-RU"/>
        </w:rPr>
        <w:t xml:space="preserve"> (</w:t>
      </w:r>
      <w:r w:rsidR="00FB56F4" w:rsidRPr="00040062">
        <w:rPr>
          <w:rFonts w:ascii="Arial" w:hAnsi="Arial" w:cs="Arial"/>
          <w:spacing w:val="4"/>
          <w:lang w:val="ru-RU" w:eastAsia="ru-RU"/>
        </w:rPr>
        <w:t>24,4</w:t>
      </w:r>
      <w:r w:rsidR="00FC2ABC" w:rsidRPr="00040062">
        <w:rPr>
          <w:rFonts w:ascii="Arial" w:hAnsi="Arial" w:cs="Arial"/>
          <w:spacing w:val="4"/>
          <w:lang w:val="ru-RU" w:eastAsia="ru-RU"/>
        </w:rPr>
        <w:t> </w:t>
      </w:r>
      <w:r w:rsidR="000309E4" w:rsidRPr="00040062">
        <w:rPr>
          <w:rFonts w:ascii="Arial" w:hAnsi="Arial" w:cs="Arial"/>
          <w:spacing w:val="4"/>
          <w:lang w:val="ru-RU" w:eastAsia="ru-RU"/>
        </w:rPr>
        <w:t>км)</w:t>
      </w:r>
      <w:r w:rsidRPr="00040062">
        <w:rPr>
          <w:rFonts w:ascii="Arial" w:hAnsi="Arial" w:cs="Arial"/>
          <w:spacing w:val="4"/>
          <w:lang w:val="ru-RU" w:eastAsia="ru-RU"/>
        </w:rPr>
        <w:t>;</w:t>
      </w:r>
    </w:p>
    <w:p w14:paraId="1D2C4BBD" w14:textId="77777777" w:rsidR="00E1063A" w:rsidRPr="00040062" w:rsidRDefault="00E47E9B" w:rsidP="00040062">
      <w:pPr>
        <w:numPr>
          <w:ilvl w:val="0"/>
          <w:numId w:val="35"/>
        </w:numPr>
        <w:ind w:left="0" w:firstLine="709"/>
        <w:contextualSpacing/>
        <w:jc w:val="both"/>
        <w:rPr>
          <w:rFonts w:ascii="Arial" w:hAnsi="Arial" w:cs="Arial"/>
          <w:spacing w:val="4"/>
          <w:lang w:val="ru-RU" w:eastAsia="ru-RU"/>
        </w:rPr>
      </w:pPr>
      <w:r w:rsidRPr="00040062">
        <w:rPr>
          <w:rFonts w:ascii="Arial" w:hAnsi="Arial" w:cs="Arial"/>
          <w:spacing w:val="4"/>
          <w:lang w:val="ru-RU" w:eastAsia="ru-RU"/>
        </w:rPr>
        <w:t>устройство минерализованных полос на участках возможного возгорания (вблизи непосредственного прилегания автомобильных дорог)</w:t>
      </w:r>
      <w:r w:rsidR="00F02923" w:rsidRPr="00040062">
        <w:rPr>
          <w:rFonts w:ascii="Arial" w:hAnsi="Arial" w:cs="Arial"/>
          <w:spacing w:val="4"/>
          <w:lang w:val="ru-RU" w:eastAsia="ru-RU"/>
        </w:rPr>
        <w:t>;</w:t>
      </w:r>
    </w:p>
    <w:p w14:paraId="47625146" w14:textId="77777777" w:rsidR="00E1063A" w:rsidRPr="00040062" w:rsidRDefault="00E47E9B" w:rsidP="00040062">
      <w:pPr>
        <w:numPr>
          <w:ilvl w:val="0"/>
          <w:numId w:val="35"/>
        </w:numPr>
        <w:ind w:left="0" w:firstLine="709"/>
        <w:contextualSpacing/>
        <w:jc w:val="both"/>
        <w:rPr>
          <w:rFonts w:ascii="Arial" w:hAnsi="Arial" w:cs="Arial"/>
          <w:spacing w:val="4"/>
          <w:lang w:val="ru-RU" w:eastAsia="ru-RU"/>
        </w:rPr>
      </w:pPr>
      <w:r w:rsidRPr="00040062">
        <w:rPr>
          <w:rFonts w:ascii="Arial" w:hAnsi="Arial" w:cs="Arial"/>
          <w:spacing w:val="4"/>
          <w:lang w:val="ru-RU" w:eastAsia="ru-RU"/>
        </w:rPr>
        <w:t>прочистка и обновление противопожарных минерализованных полос;</w:t>
      </w:r>
    </w:p>
    <w:p w14:paraId="21D4CC70" w14:textId="77777777" w:rsidR="00D847BC" w:rsidRPr="00040062" w:rsidRDefault="00E47E9B" w:rsidP="00040062">
      <w:pPr>
        <w:numPr>
          <w:ilvl w:val="0"/>
          <w:numId w:val="35"/>
        </w:numPr>
        <w:ind w:left="0" w:firstLine="709"/>
        <w:contextualSpacing/>
        <w:jc w:val="both"/>
        <w:rPr>
          <w:rFonts w:ascii="Arial" w:hAnsi="Arial" w:cs="Arial"/>
          <w:spacing w:val="4"/>
          <w:lang w:val="ru-RU" w:eastAsia="ru-RU"/>
        </w:rPr>
      </w:pPr>
      <w:r w:rsidRPr="00040062">
        <w:rPr>
          <w:rFonts w:ascii="Arial" w:hAnsi="Arial" w:cs="Arial"/>
          <w:spacing w:val="4"/>
          <w:lang w:val="ru-RU" w:eastAsia="ru-RU"/>
        </w:rPr>
        <w:t xml:space="preserve">создание и содержание </w:t>
      </w:r>
      <w:r w:rsidR="0066094A" w:rsidRPr="00040062">
        <w:rPr>
          <w:rFonts w:ascii="Arial" w:hAnsi="Arial" w:cs="Arial"/>
          <w:spacing w:val="4"/>
          <w:lang w:val="ru-RU" w:eastAsia="ru-RU"/>
        </w:rPr>
        <w:t>п</w:t>
      </w:r>
      <w:r w:rsidRPr="00040062">
        <w:rPr>
          <w:rFonts w:ascii="Arial" w:hAnsi="Arial" w:cs="Arial"/>
          <w:spacing w:val="4"/>
          <w:lang w:val="ru-RU" w:eastAsia="ru-RU"/>
        </w:rPr>
        <w:t>ункт</w:t>
      </w:r>
      <w:r w:rsidR="0066094A" w:rsidRPr="00040062">
        <w:rPr>
          <w:rFonts w:ascii="Arial" w:hAnsi="Arial" w:cs="Arial"/>
          <w:spacing w:val="4"/>
          <w:lang w:val="ru-RU" w:eastAsia="ru-RU"/>
        </w:rPr>
        <w:t>а</w:t>
      </w:r>
      <w:r w:rsidRPr="00040062">
        <w:rPr>
          <w:rFonts w:ascii="Arial" w:hAnsi="Arial" w:cs="Arial"/>
          <w:spacing w:val="4"/>
          <w:lang w:val="ru-RU" w:eastAsia="ru-RU"/>
        </w:rPr>
        <w:t xml:space="preserve"> сосредоточения противопожарного инвентаря</w:t>
      </w:r>
      <w:r w:rsidR="009312AC" w:rsidRPr="00040062">
        <w:rPr>
          <w:rFonts w:ascii="Arial" w:hAnsi="Arial" w:cs="Arial"/>
          <w:spacing w:val="4"/>
          <w:lang w:val="ru-RU" w:eastAsia="ru-RU"/>
        </w:rPr>
        <w:t xml:space="preserve"> на территории</w:t>
      </w:r>
      <w:r w:rsidR="0066094A" w:rsidRPr="00040062">
        <w:rPr>
          <w:rFonts w:ascii="Arial" w:hAnsi="Arial" w:cs="Arial"/>
          <w:spacing w:val="4"/>
          <w:lang w:val="ru-RU" w:eastAsia="ru-RU"/>
        </w:rPr>
        <w:t xml:space="preserve"> г</w:t>
      </w:r>
      <w:r w:rsidR="009312AC" w:rsidRPr="00040062">
        <w:rPr>
          <w:rFonts w:ascii="Arial" w:hAnsi="Arial" w:cs="Arial"/>
          <w:spacing w:val="4"/>
          <w:lang w:val="ru-RU" w:eastAsia="ru-RU"/>
        </w:rPr>
        <w:t xml:space="preserve">. </w:t>
      </w:r>
      <w:r w:rsidR="005A49C3" w:rsidRPr="00040062">
        <w:rPr>
          <w:rFonts w:ascii="Arial" w:hAnsi="Arial" w:cs="Arial"/>
          <w:spacing w:val="4"/>
          <w:lang w:val="ru-RU" w:eastAsia="ru-RU"/>
        </w:rPr>
        <w:t>Холм</w:t>
      </w:r>
      <w:r w:rsidR="0066094A" w:rsidRPr="00040062">
        <w:rPr>
          <w:rFonts w:ascii="Arial" w:hAnsi="Arial" w:cs="Arial"/>
          <w:spacing w:val="4"/>
          <w:lang w:val="ru-RU" w:eastAsia="ru-RU"/>
        </w:rPr>
        <w:t>ск</w:t>
      </w:r>
      <w:r w:rsidRPr="00040062">
        <w:rPr>
          <w:rFonts w:ascii="Arial" w:hAnsi="Arial" w:cs="Arial"/>
          <w:spacing w:val="4"/>
          <w:lang w:val="ru-RU" w:eastAsia="ru-RU"/>
        </w:rPr>
        <w:t>;</w:t>
      </w:r>
    </w:p>
    <w:p w14:paraId="7BB3AEA3" w14:textId="77777777" w:rsidR="00D847BC" w:rsidRPr="00040062" w:rsidRDefault="00E47E9B" w:rsidP="00040062">
      <w:pPr>
        <w:numPr>
          <w:ilvl w:val="0"/>
          <w:numId w:val="35"/>
        </w:numPr>
        <w:ind w:left="0" w:firstLine="709"/>
        <w:contextualSpacing/>
        <w:jc w:val="both"/>
        <w:rPr>
          <w:rFonts w:ascii="Arial" w:hAnsi="Arial" w:cs="Arial"/>
          <w:spacing w:val="4"/>
          <w:lang w:val="ru-RU" w:eastAsia="ru-RU"/>
        </w:rPr>
      </w:pPr>
      <w:r w:rsidRPr="00040062">
        <w:rPr>
          <w:rFonts w:ascii="Arial" w:hAnsi="Arial" w:cs="Arial"/>
          <w:spacing w:val="4"/>
          <w:lang w:val="ru-RU" w:eastAsia="ru-RU"/>
        </w:rPr>
        <w:t xml:space="preserve">эксплуатация пожарных водоемов и подъездов к источникам пожарного водоснабжения. </w:t>
      </w:r>
    </w:p>
    <w:p w14:paraId="373FAE22" w14:textId="77777777" w:rsidR="0066094A" w:rsidRPr="00040062" w:rsidRDefault="00E47E9B" w:rsidP="00040062">
      <w:pPr>
        <w:ind w:firstLine="708"/>
        <w:jc w:val="both"/>
        <w:rPr>
          <w:rFonts w:ascii="Arial" w:hAnsi="Arial" w:cs="Arial"/>
          <w:spacing w:val="4"/>
          <w:lang w:val="ru-RU" w:eastAsia="ru-RU"/>
        </w:rPr>
      </w:pPr>
      <w:r w:rsidRPr="00040062">
        <w:rPr>
          <w:rFonts w:ascii="Arial" w:hAnsi="Arial" w:cs="Arial"/>
          <w:spacing w:val="4"/>
          <w:lang w:val="ru-RU" w:eastAsia="ru-RU"/>
        </w:rPr>
        <w:t>В качестве источников водоснабжения на противопожарные нужды предлагает</w:t>
      </w:r>
      <w:r w:rsidR="008D55D2" w:rsidRPr="00040062">
        <w:rPr>
          <w:rFonts w:ascii="Arial" w:hAnsi="Arial" w:cs="Arial"/>
          <w:spacing w:val="4"/>
          <w:lang w:val="ru-RU" w:eastAsia="ru-RU"/>
        </w:rPr>
        <w:t>ся использовать водные объекты:</w:t>
      </w:r>
      <w:r w:rsidR="00EB0E52" w:rsidRPr="00040062">
        <w:rPr>
          <w:rFonts w:ascii="Arial" w:hAnsi="Arial" w:cs="Arial"/>
          <w:spacing w:val="4"/>
          <w:lang w:val="ru-RU" w:eastAsia="ru-RU"/>
        </w:rPr>
        <w:t xml:space="preserve"> </w:t>
      </w:r>
      <w:r w:rsidR="00D53914" w:rsidRPr="00040062">
        <w:rPr>
          <w:rFonts w:ascii="Arial" w:hAnsi="Arial" w:cs="Arial"/>
          <w:spacing w:val="4"/>
          <w:lang w:val="ru-RU" w:eastAsia="ru-RU"/>
        </w:rPr>
        <w:t>Татарский про</w:t>
      </w:r>
      <w:r w:rsidR="00FB56F4" w:rsidRPr="00040062">
        <w:rPr>
          <w:rFonts w:ascii="Arial" w:hAnsi="Arial" w:cs="Arial"/>
          <w:spacing w:val="4"/>
          <w:lang w:val="ru-RU" w:eastAsia="ru-RU"/>
        </w:rPr>
        <w:t xml:space="preserve">лив, </w:t>
      </w:r>
      <w:r w:rsidRPr="00040062">
        <w:rPr>
          <w:rFonts w:ascii="Arial" w:hAnsi="Arial" w:cs="Arial"/>
          <w:spacing w:val="4"/>
          <w:lang w:val="ru-RU" w:eastAsia="ru-RU"/>
        </w:rPr>
        <w:t>река</w:t>
      </w:r>
      <w:r w:rsidR="00EB0E52" w:rsidRPr="00040062">
        <w:rPr>
          <w:rFonts w:ascii="Arial" w:hAnsi="Arial" w:cs="Arial"/>
          <w:spacing w:val="4"/>
          <w:lang w:val="ru-RU" w:eastAsia="ru-RU"/>
        </w:rPr>
        <w:t xml:space="preserve"> </w:t>
      </w:r>
      <w:r w:rsidRPr="00040062">
        <w:rPr>
          <w:rFonts w:ascii="Arial" w:hAnsi="Arial" w:cs="Arial"/>
          <w:spacing w:val="4"/>
          <w:lang w:val="ru-RU" w:eastAsia="ru-RU"/>
        </w:rPr>
        <w:t>Чеховка (с.Чехов), река Кр</w:t>
      </w:r>
      <w:r w:rsidR="00F82F82" w:rsidRPr="00040062">
        <w:rPr>
          <w:rFonts w:ascii="Arial" w:hAnsi="Arial" w:cs="Arial"/>
          <w:spacing w:val="4"/>
          <w:lang w:val="ru-RU" w:eastAsia="ru-RU"/>
        </w:rPr>
        <w:t>а</w:t>
      </w:r>
      <w:r w:rsidRPr="00040062">
        <w:rPr>
          <w:rFonts w:ascii="Arial" w:hAnsi="Arial" w:cs="Arial"/>
          <w:spacing w:val="4"/>
          <w:lang w:val="ru-RU" w:eastAsia="ru-RU"/>
        </w:rPr>
        <w:t>сноярка (с.Красноярское), река Кострома (с. Костромское, село Павино), река Пионерское (село Пионеры), река Яблочная</w:t>
      </w:r>
      <w:r w:rsidR="00874CA2" w:rsidRPr="00040062">
        <w:rPr>
          <w:rFonts w:ascii="Arial" w:hAnsi="Arial" w:cs="Arial"/>
          <w:spacing w:val="4"/>
          <w:lang w:val="ru-RU" w:eastAsia="ru-RU"/>
        </w:rPr>
        <w:t>, река Ханкотан</w:t>
      </w:r>
      <w:r w:rsidRPr="00040062">
        <w:rPr>
          <w:rFonts w:ascii="Arial" w:hAnsi="Arial" w:cs="Arial"/>
          <w:spacing w:val="4"/>
          <w:lang w:val="ru-RU" w:eastAsia="ru-RU"/>
        </w:rPr>
        <w:t xml:space="preserve"> (с. Яблочное), река Целебная (с. Совхозное), </w:t>
      </w:r>
      <w:r w:rsidR="00874CA2" w:rsidRPr="00040062">
        <w:rPr>
          <w:rFonts w:ascii="Arial" w:hAnsi="Arial" w:cs="Arial"/>
          <w:spacing w:val="4"/>
          <w:lang w:val="ru-RU" w:eastAsia="ru-RU"/>
        </w:rPr>
        <w:t>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r w:rsidR="00D235D3" w:rsidRPr="00040062">
        <w:rPr>
          <w:rFonts w:ascii="Arial" w:hAnsi="Arial" w:cs="Arial"/>
          <w:spacing w:val="4"/>
          <w:lang w:val="ru-RU" w:eastAsia="ru-RU"/>
        </w:rPr>
        <w:t>.</w:t>
      </w:r>
    </w:p>
    <w:p w14:paraId="21081F34" w14:textId="77777777" w:rsidR="00152E5D" w:rsidRPr="00040062" w:rsidRDefault="00E47E9B" w:rsidP="00040062">
      <w:pPr>
        <w:ind w:firstLine="708"/>
        <w:jc w:val="both"/>
        <w:rPr>
          <w:rFonts w:ascii="Arial" w:hAnsi="Arial" w:cs="Arial"/>
          <w:spacing w:val="4"/>
          <w:lang w:val="ru-RU" w:eastAsia="ru-RU"/>
        </w:rPr>
      </w:pPr>
      <w:r w:rsidRPr="00040062">
        <w:rPr>
          <w:rFonts w:ascii="Arial" w:hAnsi="Arial" w:cs="Arial"/>
          <w:spacing w:val="4"/>
          <w:lang w:val="ru-RU" w:eastAsia="ru-RU"/>
        </w:rPr>
        <w:t>В целях создания и содержания систем и средств предупреждения и тушения лесных пожаров, в соответствии с установленными нормативами необходимо проведение следующих мероприятий:</w:t>
      </w:r>
    </w:p>
    <w:p w14:paraId="4FA1C0FE" w14:textId="77777777" w:rsidR="00152E5D" w:rsidRPr="00040062" w:rsidRDefault="00E47E9B" w:rsidP="00040062">
      <w:pPr>
        <w:numPr>
          <w:ilvl w:val="0"/>
          <w:numId w:val="36"/>
        </w:numPr>
        <w:tabs>
          <w:tab w:val="left" w:pos="993"/>
        </w:tabs>
        <w:ind w:left="0" w:firstLine="709"/>
        <w:contextualSpacing/>
        <w:jc w:val="both"/>
        <w:rPr>
          <w:rFonts w:ascii="Arial" w:hAnsi="Arial" w:cs="Arial"/>
          <w:spacing w:val="4"/>
          <w:lang w:val="ru-RU" w:eastAsia="ru-RU"/>
        </w:rPr>
      </w:pPr>
      <w:r w:rsidRPr="00040062">
        <w:rPr>
          <w:rFonts w:ascii="Arial" w:hAnsi="Arial" w:cs="Arial"/>
          <w:spacing w:val="4"/>
          <w:lang w:val="ru-RU" w:eastAsia="ru-RU"/>
        </w:rPr>
        <w:t>благоустройство зон отдыха граждан, пребывающих в лесах (не менее 1 зоны отдыха);</w:t>
      </w:r>
    </w:p>
    <w:p w14:paraId="0B75A578" w14:textId="77777777" w:rsidR="00874CA2" w:rsidRPr="00040062" w:rsidRDefault="00E47E9B" w:rsidP="00040062">
      <w:pPr>
        <w:numPr>
          <w:ilvl w:val="0"/>
          <w:numId w:val="36"/>
        </w:numPr>
        <w:tabs>
          <w:tab w:val="left" w:pos="993"/>
        </w:tabs>
        <w:ind w:left="0" w:firstLine="709"/>
        <w:contextualSpacing/>
        <w:jc w:val="both"/>
        <w:rPr>
          <w:rFonts w:ascii="Arial" w:hAnsi="Arial" w:cs="Arial"/>
          <w:spacing w:val="4"/>
          <w:lang w:val="ru-RU" w:eastAsia="ru-RU"/>
        </w:rPr>
      </w:pPr>
      <w:r w:rsidRPr="00040062">
        <w:rPr>
          <w:rFonts w:ascii="Arial" w:hAnsi="Arial" w:cs="Arial"/>
          <w:spacing w:val="4"/>
          <w:lang w:val="ru-RU" w:eastAsia="ru-RU"/>
        </w:rPr>
        <w:t>установка и обновление не менее 1 стенда, 1 плаката и 1 аншлага на противопожарную тематику на территории городских лесов, в местах наиболее частого преб</w:t>
      </w:r>
      <w:r w:rsidR="000309E4" w:rsidRPr="00040062">
        <w:rPr>
          <w:rFonts w:ascii="Arial" w:hAnsi="Arial" w:cs="Arial"/>
          <w:spacing w:val="4"/>
          <w:lang w:val="ru-RU" w:eastAsia="ru-RU"/>
        </w:rPr>
        <w:t xml:space="preserve">ывания граждан. </w:t>
      </w:r>
    </w:p>
    <w:p w14:paraId="3B59B43A" w14:textId="77777777" w:rsidR="008D0087" w:rsidRPr="00040062" w:rsidRDefault="00E47E9B" w:rsidP="00040062">
      <w:pPr>
        <w:numPr>
          <w:ilvl w:val="0"/>
          <w:numId w:val="36"/>
        </w:numPr>
        <w:tabs>
          <w:tab w:val="left" w:pos="993"/>
        </w:tabs>
        <w:ind w:left="0" w:firstLine="709"/>
        <w:contextualSpacing/>
        <w:jc w:val="both"/>
        <w:rPr>
          <w:rFonts w:ascii="Arial" w:hAnsi="Arial" w:cs="Arial"/>
          <w:spacing w:val="4"/>
          <w:lang w:val="ru-RU" w:eastAsia="ru-RU"/>
        </w:rPr>
      </w:pPr>
      <w:r w:rsidRPr="00040062">
        <w:rPr>
          <w:rFonts w:ascii="Arial" w:hAnsi="Arial" w:cs="Arial"/>
          <w:spacing w:val="4"/>
          <w:lang w:val="ru-RU" w:eastAsia="ru-RU"/>
        </w:rPr>
        <w:lastRenderedPageBreak/>
        <w:t>установка и эксплуатация не менее 1 шлагбаума (устройство преград), обеспечивающего ограничение пребывания граждан в лесах в целях обеспечения пожарной безопасности.</w:t>
      </w:r>
    </w:p>
    <w:p w14:paraId="7B63E16B" w14:textId="77777777" w:rsidR="00000D13" w:rsidRPr="00040062" w:rsidRDefault="00E47E9B" w:rsidP="00040062">
      <w:pPr>
        <w:ind w:firstLine="708"/>
        <w:jc w:val="both"/>
        <w:rPr>
          <w:rFonts w:ascii="Arial" w:hAnsi="Arial" w:cs="Arial"/>
          <w:spacing w:val="4"/>
          <w:lang w:val="ru-RU" w:eastAsia="ru-RU"/>
        </w:rPr>
      </w:pPr>
      <w:r w:rsidRPr="00040062">
        <w:rPr>
          <w:rFonts w:ascii="Arial" w:hAnsi="Arial" w:cs="Arial"/>
          <w:spacing w:val="4"/>
          <w:lang w:val="ru-RU" w:eastAsia="ru-RU"/>
        </w:rPr>
        <w:t>Информация о мерах противопожарного обустройства лесов, об организации мониторинга пожарной опасности в лесах и лесных пожаров, а также общая характеристика лесов на территории лесничества (лесопарка) должна быть зафиксирована в плане тушения лесных пожаров.</w:t>
      </w:r>
    </w:p>
    <w:p w14:paraId="41CBC998" w14:textId="77777777" w:rsidR="00D847BC"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План тушения лесных пожаров</w:t>
      </w:r>
      <w:r w:rsidR="00EB0E52" w:rsidRPr="00040062">
        <w:rPr>
          <w:rFonts w:ascii="Arial" w:hAnsi="Arial" w:cs="Arial"/>
          <w:spacing w:val="4"/>
          <w:lang w:val="ru-RU" w:eastAsia="ru-RU"/>
        </w:rPr>
        <w:t xml:space="preserve"> </w:t>
      </w:r>
      <w:r w:rsidRPr="00040062">
        <w:rPr>
          <w:rFonts w:ascii="Arial" w:hAnsi="Arial" w:cs="Arial"/>
          <w:spacing w:val="4"/>
          <w:lang w:val="ru-RU" w:eastAsia="ru-RU"/>
        </w:rPr>
        <w:t xml:space="preserve">разрабатывается в отношении лесничества (лесопарка), в соответствии с Постановлением Правительства РФ от 17.05.2011 №377 </w:t>
      </w:r>
      <w:r w:rsidR="008D0087" w:rsidRPr="00040062">
        <w:rPr>
          <w:rFonts w:ascii="Arial" w:hAnsi="Arial" w:cs="Arial"/>
          <w:spacing w:val="4"/>
          <w:lang w:val="ru-RU" w:eastAsia="ru-RU"/>
        </w:rPr>
        <w:t>«</w:t>
      </w:r>
      <w:r w:rsidRPr="00040062">
        <w:rPr>
          <w:rFonts w:ascii="Arial" w:hAnsi="Arial" w:cs="Arial"/>
          <w:spacing w:val="4"/>
          <w:lang w:val="ru-RU" w:eastAsia="ru-RU"/>
        </w:rPr>
        <w:t>Об утверждении Правил разработки и утверждения плана тушения лесных пожаров и его формы</w:t>
      </w:r>
      <w:r w:rsidR="008D0087" w:rsidRPr="00040062">
        <w:rPr>
          <w:rFonts w:ascii="Arial" w:hAnsi="Arial" w:cs="Arial"/>
          <w:spacing w:val="4"/>
          <w:lang w:val="ru-RU" w:eastAsia="ru-RU"/>
        </w:rPr>
        <w:t>»</w:t>
      </w:r>
      <w:r w:rsidRPr="00040062">
        <w:rPr>
          <w:rFonts w:ascii="Arial" w:hAnsi="Arial" w:cs="Arial"/>
          <w:spacing w:val="4"/>
          <w:lang w:val="ru-RU" w:eastAsia="ru-RU"/>
        </w:rPr>
        <w:t>, утверждается на один календарный год.</w:t>
      </w:r>
    </w:p>
    <w:p w14:paraId="4201B2A5" w14:textId="77777777" w:rsidR="00C517B1"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Общие требования пожарной безопасности в лесах и требования пожарной безопасности в лесах при проведении рубок лесных насаждений установлены Правилами пожарной безопасности в лесах, утвержденными постановлением Правительства РФ от 30.06</w:t>
      </w:r>
      <w:r w:rsidR="00F02923" w:rsidRPr="00040062">
        <w:rPr>
          <w:rFonts w:ascii="Arial" w:hAnsi="Arial" w:cs="Arial"/>
          <w:spacing w:val="4"/>
          <w:lang w:val="ru-RU" w:eastAsia="ru-RU"/>
        </w:rPr>
        <w:t>.2007 №</w:t>
      </w:r>
      <w:r w:rsidRPr="00040062">
        <w:rPr>
          <w:rFonts w:ascii="Arial" w:hAnsi="Arial" w:cs="Arial"/>
          <w:spacing w:val="4"/>
          <w:lang w:val="ru-RU" w:eastAsia="ru-RU"/>
        </w:rPr>
        <w:t>417.</w:t>
      </w:r>
    </w:p>
    <w:p w14:paraId="562F4965" w14:textId="77777777" w:rsidR="007B1C4A"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Тушение пожаров в лесах, расположенных на землях</w:t>
      </w:r>
      <w:r w:rsidR="00EB0E52" w:rsidRPr="00040062">
        <w:rPr>
          <w:rFonts w:ascii="Arial" w:hAnsi="Arial" w:cs="Arial"/>
          <w:spacing w:val="4"/>
          <w:lang w:val="ru-RU" w:eastAsia="ru-RU"/>
        </w:rPr>
        <w:t xml:space="preserve"> </w:t>
      </w:r>
      <w:r w:rsidR="00FA7993" w:rsidRPr="00040062">
        <w:rPr>
          <w:rFonts w:ascii="Arial" w:hAnsi="Arial" w:cs="Arial"/>
          <w:spacing w:val="4"/>
          <w:lang w:val="ru-RU" w:eastAsia="ru-RU"/>
        </w:rPr>
        <w:t>МО «</w:t>
      </w:r>
      <w:r w:rsidR="005A49C3" w:rsidRPr="00040062">
        <w:rPr>
          <w:rFonts w:ascii="Arial" w:hAnsi="Arial" w:cs="Arial"/>
          <w:spacing w:val="4"/>
          <w:lang w:val="ru-RU" w:eastAsia="ru-RU"/>
        </w:rPr>
        <w:t>Холм</w:t>
      </w:r>
      <w:r w:rsidR="006A2E04" w:rsidRPr="00040062">
        <w:rPr>
          <w:rFonts w:ascii="Arial" w:hAnsi="Arial" w:cs="Arial"/>
          <w:spacing w:val="4"/>
          <w:lang w:val="ru-RU" w:eastAsia="ru-RU"/>
        </w:rPr>
        <w:t>ск</w:t>
      </w:r>
      <w:r w:rsidR="00FA7993" w:rsidRPr="00040062">
        <w:rPr>
          <w:rFonts w:ascii="Arial" w:hAnsi="Arial" w:cs="Arial"/>
          <w:spacing w:val="4"/>
          <w:lang w:val="ru-RU" w:eastAsia="ru-RU"/>
        </w:rPr>
        <w:t>ий городской округ»</w:t>
      </w:r>
      <w:r w:rsidRPr="00040062">
        <w:rPr>
          <w:rFonts w:ascii="Arial" w:hAnsi="Arial" w:cs="Arial"/>
          <w:spacing w:val="4"/>
          <w:lang w:val="ru-RU" w:eastAsia="ru-RU"/>
        </w:rPr>
        <w:t>, осуществляется в соответствии с Федеральным за</w:t>
      </w:r>
      <w:r w:rsidR="00F02923" w:rsidRPr="00040062">
        <w:rPr>
          <w:rFonts w:ascii="Arial" w:hAnsi="Arial" w:cs="Arial"/>
          <w:spacing w:val="4"/>
          <w:lang w:val="ru-RU" w:eastAsia="ru-RU"/>
        </w:rPr>
        <w:t>коном от 21 декабря 1994 года №</w:t>
      </w:r>
      <w:r w:rsidRPr="00040062">
        <w:rPr>
          <w:rFonts w:ascii="Arial" w:hAnsi="Arial" w:cs="Arial"/>
          <w:spacing w:val="4"/>
          <w:lang w:val="ru-RU" w:eastAsia="ru-RU"/>
        </w:rPr>
        <w:t xml:space="preserve">68-ФЗ </w:t>
      </w:r>
      <w:r w:rsidR="008D0087" w:rsidRPr="00040062">
        <w:rPr>
          <w:rFonts w:ascii="Arial" w:hAnsi="Arial" w:cs="Arial"/>
          <w:spacing w:val="4"/>
          <w:lang w:val="ru-RU" w:eastAsia="ru-RU"/>
        </w:rPr>
        <w:t>«</w:t>
      </w:r>
      <w:r w:rsidRPr="00040062">
        <w:rPr>
          <w:rFonts w:ascii="Arial" w:hAnsi="Arial" w:cs="Arial"/>
          <w:spacing w:val="4"/>
          <w:lang w:val="ru-RU" w:eastAsia="ru-RU"/>
        </w:rPr>
        <w:t>О защите населения и территорий от чрезвычайных ситуаций приро</w:t>
      </w:r>
      <w:r w:rsidR="00B51732" w:rsidRPr="00040062">
        <w:rPr>
          <w:rFonts w:ascii="Arial" w:hAnsi="Arial" w:cs="Arial"/>
          <w:spacing w:val="4"/>
          <w:lang w:val="ru-RU" w:eastAsia="ru-RU"/>
        </w:rPr>
        <w:t>дного и техногенного характера</w:t>
      </w:r>
      <w:r w:rsidR="008D0087" w:rsidRPr="00040062">
        <w:rPr>
          <w:rFonts w:ascii="Arial" w:hAnsi="Arial" w:cs="Arial"/>
          <w:spacing w:val="4"/>
          <w:lang w:val="ru-RU" w:eastAsia="ru-RU"/>
        </w:rPr>
        <w:t>»</w:t>
      </w:r>
      <w:r w:rsidRPr="00040062">
        <w:rPr>
          <w:rFonts w:ascii="Arial" w:hAnsi="Arial" w:cs="Arial"/>
          <w:spacing w:val="4"/>
          <w:lang w:val="ru-RU" w:eastAsia="ru-RU"/>
        </w:rPr>
        <w:t xml:space="preserve"> и Федеральным за</w:t>
      </w:r>
      <w:r w:rsidR="00F02923" w:rsidRPr="00040062">
        <w:rPr>
          <w:rFonts w:ascii="Arial" w:hAnsi="Arial" w:cs="Arial"/>
          <w:spacing w:val="4"/>
          <w:lang w:val="ru-RU" w:eastAsia="ru-RU"/>
        </w:rPr>
        <w:t>коном от 21 декабря 1994 года №</w:t>
      </w:r>
      <w:r w:rsidRPr="00040062">
        <w:rPr>
          <w:rFonts w:ascii="Arial" w:hAnsi="Arial" w:cs="Arial"/>
          <w:spacing w:val="4"/>
          <w:lang w:val="ru-RU" w:eastAsia="ru-RU"/>
        </w:rPr>
        <w:t xml:space="preserve">69-ФЗ </w:t>
      </w:r>
      <w:r w:rsidR="008D0087" w:rsidRPr="00040062">
        <w:rPr>
          <w:rFonts w:ascii="Arial" w:hAnsi="Arial" w:cs="Arial"/>
          <w:spacing w:val="4"/>
          <w:lang w:val="ru-RU" w:eastAsia="ru-RU"/>
        </w:rPr>
        <w:t>«</w:t>
      </w:r>
      <w:r w:rsidRPr="00040062">
        <w:rPr>
          <w:rFonts w:ascii="Arial" w:hAnsi="Arial" w:cs="Arial"/>
          <w:spacing w:val="4"/>
          <w:lang w:val="ru-RU" w:eastAsia="ru-RU"/>
        </w:rPr>
        <w:t>О пожарной безопасности</w:t>
      </w:r>
      <w:r w:rsidR="008D0087" w:rsidRPr="00040062">
        <w:rPr>
          <w:rFonts w:ascii="Arial" w:hAnsi="Arial" w:cs="Arial"/>
          <w:spacing w:val="4"/>
          <w:lang w:val="ru-RU" w:eastAsia="ru-RU"/>
        </w:rPr>
        <w:t>»</w:t>
      </w:r>
      <w:r w:rsidRPr="00040062">
        <w:rPr>
          <w:rFonts w:ascii="Arial" w:hAnsi="Arial" w:cs="Arial"/>
          <w:spacing w:val="4"/>
          <w:lang w:val="ru-RU" w:eastAsia="ru-RU"/>
        </w:rPr>
        <w:t>.</w:t>
      </w:r>
    </w:p>
    <w:p w14:paraId="6F1F7F48" w14:textId="77777777" w:rsidR="00ED04F5"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 xml:space="preserve">Согласно </w:t>
      </w:r>
      <w:r w:rsidR="00B51732" w:rsidRPr="00040062">
        <w:rPr>
          <w:rFonts w:ascii="Arial" w:hAnsi="Arial" w:cs="Arial"/>
          <w:spacing w:val="4"/>
          <w:lang w:val="ru-RU" w:eastAsia="ru-RU"/>
        </w:rPr>
        <w:t xml:space="preserve">Федеральному закону </w:t>
      </w:r>
      <w:r w:rsidR="008D0087" w:rsidRPr="00040062">
        <w:rPr>
          <w:rFonts w:ascii="Arial" w:hAnsi="Arial" w:cs="Arial"/>
          <w:spacing w:val="4"/>
          <w:lang w:val="ru-RU" w:eastAsia="ru-RU"/>
        </w:rPr>
        <w:t>«</w:t>
      </w:r>
      <w:r w:rsidR="00B51732" w:rsidRPr="00040062">
        <w:rPr>
          <w:rFonts w:ascii="Arial" w:hAnsi="Arial" w:cs="Arial"/>
          <w:spacing w:val="4"/>
          <w:lang w:val="ru-RU" w:eastAsia="ru-RU"/>
        </w:rPr>
        <w:t>О пожарной безопасности</w:t>
      </w:r>
      <w:r w:rsidR="008D0087" w:rsidRPr="00040062">
        <w:rPr>
          <w:rFonts w:ascii="Arial" w:hAnsi="Arial" w:cs="Arial"/>
          <w:spacing w:val="4"/>
          <w:lang w:val="ru-RU" w:eastAsia="ru-RU"/>
        </w:rPr>
        <w:t>»</w:t>
      </w:r>
      <w:r w:rsidR="00B51732" w:rsidRPr="00040062">
        <w:rPr>
          <w:rFonts w:ascii="Arial" w:hAnsi="Arial" w:cs="Arial"/>
          <w:spacing w:val="4"/>
          <w:lang w:val="ru-RU" w:eastAsia="ru-RU"/>
        </w:rPr>
        <w:t>, к</w:t>
      </w:r>
      <w:r w:rsidRPr="00040062">
        <w:rPr>
          <w:rFonts w:ascii="Arial" w:hAnsi="Arial" w:cs="Arial"/>
          <w:spacing w:val="4"/>
          <w:lang w:val="ru-RU" w:eastAsia="ru-RU"/>
        </w:rPr>
        <w:t xml:space="preserve"> полномочиям федеральных органов государственной власти в области пожарной безопасности среди прочего относится осуществление тушения пожаров в населенных пунктах, в том числе в городских лесах.</w:t>
      </w:r>
    </w:p>
    <w:p w14:paraId="2662D3F6" w14:textId="77777777" w:rsidR="00ED04F5" w:rsidRPr="00040062" w:rsidRDefault="00E47E9B" w:rsidP="00040062">
      <w:pPr>
        <w:ind w:firstLine="709"/>
        <w:jc w:val="both"/>
        <w:rPr>
          <w:rFonts w:ascii="Arial" w:hAnsi="Arial" w:cs="Arial"/>
          <w:spacing w:val="4"/>
          <w:lang w:val="ru-RU" w:eastAsia="ru-RU"/>
        </w:rPr>
      </w:pPr>
      <w:r w:rsidRPr="00040062">
        <w:rPr>
          <w:rFonts w:ascii="Arial" w:hAnsi="Arial" w:cs="Arial"/>
          <w:spacing w:val="4"/>
          <w:lang w:val="ru-RU" w:eastAsia="ru-RU"/>
        </w:rPr>
        <w:t>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городских населенных пунктов относятся:</w:t>
      </w:r>
    </w:p>
    <w:p w14:paraId="386A3FF0" w14:textId="77777777" w:rsidR="00ED04F5" w:rsidRPr="00040062" w:rsidRDefault="00E47E9B" w:rsidP="00040062">
      <w:pPr>
        <w:numPr>
          <w:ilvl w:val="0"/>
          <w:numId w:val="37"/>
        </w:numPr>
        <w:tabs>
          <w:tab w:val="left" w:pos="993"/>
        </w:tabs>
        <w:ind w:left="0" w:firstLine="709"/>
        <w:contextualSpacing/>
        <w:jc w:val="both"/>
        <w:rPr>
          <w:rFonts w:ascii="Arial" w:hAnsi="Arial" w:cs="Arial"/>
          <w:spacing w:val="4"/>
          <w:lang w:val="ru-RU" w:eastAsia="ru-RU"/>
        </w:rPr>
      </w:pPr>
      <w:r w:rsidRPr="00040062">
        <w:rPr>
          <w:rFonts w:ascii="Arial" w:hAnsi="Arial" w:cs="Arial"/>
          <w:spacing w:val="4"/>
          <w:lang w:val="ru-RU" w:eastAsia="ru-RU"/>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5F239D2C" w14:textId="77777777" w:rsidR="00ED04F5" w:rsidRPr="00040062" w:rsidRDefault="00E47E9B" w:rsidP="00040062">
      <w:pPr>
        <w:numPr>
          <w:ilvl w:val="0"/>
          <w:numId w:val="37"/>
        </w:numPr>
        <w:tabs>
          <w:tab w:val="left" w:pos="993"/>
        </w:tabs>
        <w:ind w:left="0" w:firstLine="709"/>
        <w:contextualSpacing/>
        <w:jc w:val="both"/>
        <w:rPr>
          <w:rFonts w:ascii="Arial" w:hAnsi="Arial" w:cs="Arial"/>
          <w:spacing w:val="4"/>
          <w:lang w:val="ru-RU" w:eastAsia="ru-RU"/>
        </w:rPr>
      </w:pPr>
      <w:r w:rsidRPr="00040062">
        <w:rPr>
          <w:rFonts w:ascii="Arial" w:hAnsi="Arial" w:cs="Arial"/>
          <w:spacing w:val="4"/>
          <w:lang w:val="ru-RU" w:eastAsia="ru-RU"/>
        </w:rPr>
        <w:t>включение мероприятий по обеспечению пожарной безопасности в планы, схемы и программы развития территорий поселений и городских округов;</w:t>
      </w:r>
    </w:p>
    <w:p w14:paraId="745189A8" w14:textId="77777777" w:rsidR="00ED04F5" w:rsidRPr="00040062" w:rsidRDefault="00E47E9B" w:rsidP="00040062">
      <w:pPr>
        <w:numPr>
          <w:ilvl w:val="0"/>
          <w:numId w:val="37"/>
        </w:numPr>
        <w:tabs>
          <w:tab w:val="left" w:pos="993"/>
        </w:tabs>
        <w:ind w:left="0" w:firstLine="709"/>
        <w:contextualSpacing/>
        <w:jc w:val="both"/>
        <w:rPr>
          <w:rFonts w:ascii="Arial" w:hAnsi="Arial" w:cs="Arial"/>
          <w:spacing w:val="4"/>
          <w:lang w:val="ru-RU" w:eastAsia="ru-RU"/>
        </w:rPr>
      </w:pPr>
      <w:r w:rsidRPr="00040062">
        <w:rPr>
          <w:rFonts w:ascii="Arial" w:hAnsi="Arial" w:cs="Arial"/>
          <w:spacing w:val="4"/>
          <w:lang w:val="ru-RU" w:eastAsia="ru-RU"/>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771AE8B7" w14:textId="77777777" w:rsidR="00ED04F5" w:rsidRPr="00040062" w:rsidRDefault="00E47E9B" w:rsidP="00040062">
      <w:pPr>
        <w:numPr>
          <w:ilvl w:val="0"/>
          <w:numId w:val="37"/>
        </w:numPr>
        <w:tabs>
          <w:tab w:val="left" w:pos="993"/>
        </w:tabs>
        <w:ind w:left="0" w:firstLine="709"/>
        <w:contextualSpacing/>
        <w:jc w:val="both"/>
        <w:rPr>
          <w:rFonts w:ascii="Arial" w:hAnsi="Arial" w:cs="Arial"/>
          <w:spacing w:val="4"/>
          <w:lang w:val="ru-RU" w:eastAsia="ru-RU"/>
        </w:rPr>
      </w:pPr>
      <w:r w:rsidRPr="00040062">
        <w:rPr>
          <w:rFonts w:ascii="Arial" w:hAnsi="Arial" w:cs="Arial"/>
          <w:spacing w:val="4"/>
          <w:lang w:val="ru-RU" w:eastAsia="ru-RU"/>
        </w:rPr>
        <w:t>установление особого противопожарного режима в случае повышения пожарной опасности.</w:t>
      </w:r>
    </w:p>
    <w:p w14:paraId="5E5EA9E4" w14:textId="77777777" w:rsidR="00607FF9" w:rsidRPr="00040062" w:rsidRDefault="00E47E9B" w:rsidP="00040062">
      <w:pPr>
        <w:ind w:firstLine="709"/>
        <w:contextualSpacing/>
        <w:jc w:val="both"/>
        <w:rPr>
          <w:rFonts w:ascii="Arial" w:hAnsi="Arial" w:cs="Arial"/>
          <w:spacing w:val="4"/>
          <w:lang w:val="ru-RU" w:eastAsia="ru-RU"/>
        </w:rPr>
      </w:pPr>
      <w:r w:rsidRPr="00040062">
        <w:rPr>
          <w:rFonts w:ascii="Arial" w:hAnsi="Arial" w:cs="Arial"/>
          <w:spacing w:val="4"/>
          <w:lang w:val="ru-RU" w:eastAsia="ru-RU"/>
        </w:rPr>
        <w:t>Ведомость проектируемых мероприятий по охране городских лесов МО «</w:t>
      </w:r>
      <w:r w:rsidR="005A49C3" w:rsidRPr="00040062">
        <w:rPr>
          <w:rFonts w:ascii="Arial" w:hAnsi="Arial" w:cs="Arial"/>
          <w:spacing w:val="4"/>
          <w:lang w:val="ru-RU" w:eastAsia="ru-RU"/>
        </w:rPr>
        <w:t>Холм</w:t>
      </w:r>
      <w:r w:rsidR="006A2E04" w:rsidRPr="00040062">
        <w:rPr>
          <w:rFonts w:ascii="Arial" w:hAnsi="Arial" w:cs="Arial"/>
          <w:spacing w:val="4"/>
          <w:lang w:val="ru-RU" w:eastAsia="ru-RU"/>
        </w:rPr>
        <w:t>ск</w:t>
      </w:r>
      <w:r w:rsidRPr="00040062">
        <w:rPr>
          <w:rFonts w:ascii="Arial" w:hAnsi="Arial" w:cs="Arial"/>
          <w:spacing w:val="4"/>
          <w:lang w:val="ru-RU" w:eastAsia="ru-RU"/>
        </w:rPr>
        <w:t>ий городской округ» от пожаров приставлена в таблице 1.2.</w:t>
      </w:r>
    </w:p>
    <w:p w14:paraId="70A881F1" w14:textId="77777777" w:rsidR="00ED04F5" w:rsidRPr="00040062" w:rsidRDefault="00ED04F5" w:rsidP="00040062">
      <w:pPr>
        <w:tabs>
          <w:tab w:val="left" w:pos="8460"/>
        </w:tabs>
        <w:ind w:firstLine="709"/>
        <w:jc w:val="both"/>
        <w:rPr>
          <w:rFonts w:ascii="Arial" w:hAnsi="Arial" w:cs="Arial"/>
          <w:lang w:val="ru-RU" w:eastAsia="ru-RU"/>
        </w:rPr>
      </w:pPr>
    </w:p>
    <w:p w14:paraId="0B8DECE5" w14:textId="77777777" w:rsidR="00D35C5B" w:rsidRPr="00040062" w:rsidRDefault="00D35C5B" w:rsidP="00040062">
      <w:pPr>
        <w:tabs>
          <w:tab w:val="left" w:pos="8460"/>
        </w:tabs>
        <w:ind w:firstLine="709"/>
        <w:jc w:val="both"/>
        <w:rPr>
          <w:rFonts w:ascii="Arial" w:hAnsi="Arial" w:cs="Arial"/>
          <w:b/>
          <w:lang w:val="ru-RU" w:eastAsia="ru-RU"/>
        </w:rPr>
        <w:sectPr w:rsidR="00D35C5B" w:rsidRPr="00040062" w:rsidSect="008D0087">
          <w:pgSz w:w="11906" w:h="16838" w:code="9"/>
          <w:pgMar w:top="1134" w:right="567" w:bottom="709" w:left="1134" w:header="737" w:footer="720" w:gutter="0"/>
          <w:cols w:space="708"/>
          <w:titlePg/>
          <w:docGrid w:linePitch="360"/>
        </w:sectPr>
      </w:pPr>
    </w:p>
    <w:p w14:paraId="5EC5C7DC" w14:textId="77777777" w:rsidR="00D35C5B" w:rsidRPr="00040062" w:rsidRDefault="00E47E9B" w:rsidP="00040062">
      <w:pPr>
        <w:jc w:val="both"/>
        <w:rPr>
          <w:rFonts w:ascii="Arial" w:hAnsi="Arial" w:cs="Arial"/>
          <w:b/>
          <w:bCs/>
          <w:iCs/>
          <w:lang w:val="ru-RU" w:eastAsia="ru-RU"/>
        </w:rPr>
      </w:pPr>
      <w:r w:rsidRPr="00040062">
        <w:rPr>
          <w:rFonts w:ascii="Arial" w:hAnsi="Arial" w:cs="Arial"/>
          <w:b/>
          <w:lang w:val="ru-RU" w:eastAsia="ru-RU"/>
        </w:rPr>
        <w:lastRenderedPageBreak/>
        <w:t xml:space="preserve">Таблица 1.2 – </w:t>
      </w:r>
      <w:r w:rsidRPr="00040062">
        <w:rPr>
          <w:rFonts w:ascii="Arial" w:hAnsi="Arial" w:cs="Arial"/>
          <w:b/>
          <w:bCs/>
          <w:iCs/>
          <w:lang w:val="ru-RU" w:eastAsia="ru-RU"/>
        </w:rPr>
        <w:t>Ведомость проектируемых мероприятий по охране лесов</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
        <w:gridCol w:w="2914"/>
        <w:gridCol w:w="702"/>
        <w:gridCol w:w="1328"/>
        <w:gridCol w:w="2916"/>
        <w:gridCol w:w="1325"/>
        <w:gridCol w:w="1607"/>
        <w:gridCol w:w="3828"/>
      </w:tblGrid>
      <w:tr w:rsidR="007929B9" w:rsidRPr="00040062" w14:paraId="32B13E38" w14:textId="77777777" w:rsidTr="00C248EC">
        <w:trPr>
          <w:trHeight w:val="77"/>
          <w:tblHeader/>
        </w:trPr>
        <w:tc>
          <w:tcPr>
            <w:tcW w:w="540" w:type="dxa"/>
            <w:vAlign w:val="center"/>
            <w:hideMark/>
          </w:tcPr>
          <w:p w14:paraId="64912560" w14:textId="77777777" w:rsidR="00BA070C" w:rsidRPr="00040062" w:rsidRDefault="00E47E9B" w:rsidP="00040062">
            <w:pPr>
              <w:jc w:val="center"/>
              <w:rPr>
                <w:rFonts w:ascii="Arial" w:hAnsi="Arial" w:cs="Arial"/>
                <w:lang w:val="ru-RU" w:eastAsia="ru-RU"/>
              </w:rPr>
            </w:pPr>
            <w:r w:rsidRPr="00040062">
              <w:rPr>
                <w:rFonts w:ascii="Arial" w:hAnsi="Arial" w:cs="Arial"/>
                <w:lang w:val="ru-RU" w:eastAsia="ru-RU"/>
              </w:rPr>
              <w:t>№ п/п</w:t>
            </w:r>
          </w:p>
        </w:tc>
        <w:tc>
          <w:tcPr>
            <w:tcW w:w="3143" w:type="dxa"/>
            <w:vAlign w:val="center"/>
            <w:hideMark/>
          </w:tcPr>
          <w:p w14:paraId="2F53C7A4" w14:textId="77777777" w:rsidR="00BA070C" w:rsidRPr="00040062" w:rsidRDefault="00E47E9B" w:rsidP="00040062">
            <w:pPr>
              <w:jc w:val="center"/>
              <w:rPr>
                <w:rFonts w:ascii="Arial" w:hAnsi="Arial" w:cs="Arial"/>
                <w:lang w:val="ru-RU" w:eastAsia="ru-RU"/>
              </w:rPr>
            </w:pPr>
            <w:r w:rsidRPr="00040062">
              <w:rPr>
                <w:rFonts w:ascii="Arial" w:hAnsi="Arial" w:cs="Arial"/>
                <w:lang w:val="ru-RU" w:eastAsia="ru-RU"/>
              </w:rPr>
              <w:t>Проектируемые мероприятия</w:t>
            </w:r>
          </w:p>
        </w:tc>
        <w:tc>
          <w:tcPr>
            <w:tcW w:w="706" w:type="dxa"/>
            <w:vAlign w:val="center"/>
            <w:hideMark/>
          </w:tcPr>
          <w:p w14:paraId="3C1EAA68" w14:textId="77777777" w:rsidR="00BA070C"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1328" w:type="dxa"/>
            <w:vAlign w:val="center"/>
            <w:hideMark/>
          </w:tcPr>
          <w:p w14:paraId="7F7C2AB9" w14:textId="77777777" w:rsidR="00BA070C" w:rsidRPr="00040062" w:rsidRDefault="00E47E9B" w:rsidP="00040062">
            <w:pPr>
              <w:jc w:val="center"/>
              <w:rPr>
                <w:rFonts w:ascii="Arial" w:hAnsi="Arial" w:cs="Arial"/>
                <w:lang w:val="ru-RU" w:eastAsia="ru-RU"/>
              </w:rPr>
            </w:pPr>
            <w:r w:rsidRPr="00040062">
              <w:rPr>
                <w:rFonts w:ascii="Arial" w:hAnsi="Arial" w:cs="Arial"/>
                <w:lang w:val="ru-RU" w:eastAsia="ru-RU"/>
              </w:rPr>
              <w:t>№ кв-лов</w:t>
            </w:r>
          </w:p>
        </w:tc>
        <w:tc>
          <w:tcPr>
            <w:tcW w:w="2916" w:type="dxa"/>
            <w:vAlign w:val="center"/>
            <w:hideMark/>
          </w:tcPr>
          <w:p w14:paraId="597FFE55" w14:textId="77777777" w:rsidR="00BA070C" w:rsidRPr="00040062" w:rsidRDefault="00E47E9B" w:rsidP="00040062">
            <w:pPr>
              <w:jc w:val="center"/>
              <w:rPr>
                <w:rFonts w:ascii="Arial" w:hAnsi="Arial" w:cs="Arial"/>
                <w:lang w:val="ru-RU" w:eastAsia="ru-RU"/>
              </w:rPr>
            </w:pPr>
            <w:r w:rsidRPr="00040062">
              <w:rPr>
                <w:rFonts w:ascii="Arial" w:hAnsi="Arial" w:cs="Arial"/>
                <w:lang w:val="ru-RU" w:eastAsia="ru-RU"/>
              </w:rPr>
              <w:t>№ лесотаксационных выделов</w:t>
            </w:r>
          </w:p>
        </w:tc>
        <w:tc>
          <w:tcPr>
            <w:tcW w:w="1235" w:type="dxa"/>
            <w:vAlign w:val="center"/>
            <w:hideMark/>
          </w:tcPr>
          <w:p w14:paraId="1E4CD7ED" w14:textId="77777777" w:rsidR="00BA070C"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гектар</w:t>
            </w:r>
          </w:p>
        </w:tc>
        <w:tc>
          <w:tcPr>
            <w:tcW w:w="1467" w:type="dxa"/>
            <w:vAlign w:val="center"/>
            <w:hideMark/>
          </w:tcPr>
          <w:p w14:paraId="050458CC" w14:textId="77777777" w:rsidR="00BA070C" w:rsidRPr="00040062" w:rsidRDefault="00E47E9B" w:rsidP="00040062">
            <w:pPr>
              <w:jc w:val="center"/>
              <w:rPr>
                <w:rFonts w:ascii="Arial" w:hAnsi="Arial" w:cs="Arial"/>
                <w:lang w:val="ru-RU" w:eastAsia="ru-RU"/>
              </w:rPr>
            </w:pPr>
            <w:r w:rsidRPr="00040062">
              <w:rPr>
                <w:rFonts w:ascii="Arial" w:hAnsi="Arial" w:cs="Arial"/>
                <w:lang w:val="ru-RU" w:eastAsia="ru-RU"/>
              </w:rPr>
              <w:t>Объем вырубаемой древесины, м3</w:t>
            </w:r>
          </w:p>
        </w:tc>
        <w:tc>
          <w:tcPr>
            <w:tcW w:w="3828" w:type="dxa"/>
            <w:vAlign w:val="center"/>
            <w:hideMark/>
          </w:tcPr>
          <w:p w14:paraId="12CF3858" w14:textId="77777777" w:rsidR="00BA070C" w:rsidRPr="00040062" w:rsidRDefault="00E47E9B" w:rsidP="00040062">
            <w:pPr>
              <w:jc w:val="center"/>
              <w:rPr>
                <w:rFonts w:ascii="Arial" w:hAnsi="Arial" w:cs="Arial"/>
                <w:lang w:val="ru-RU" w:eastAsia="ru-RU"/>
              </w:rPr>
            </w:pPr>
            <w:r w:rsidRPr="00040062">
              <w:rPr>
                <w:rFonts w:ascii="Arial" w:hAnsi="Arial" w:cs="Arial"/>
                <w:lang w:val="ru-RU" w:eastAsia="ru-RU"/>
              </w:rPr>
              <w:t>Примечание</w:t>
            </w:r>
          </w:p>
        </w:tc>
      </w:tr>
      <w:tr w:rsidR="007929B9" w:rsidRPr="00040062" w14:paraId="001AB157" w14:textId="77777777" w:rsidTr="00F34DD2">
        <w:trPr>
          <w:trHeight w:val="77"/>
        </w:trPr>
        <w:tc>
          <w:tcPr>
            <w:tcW w:w="15163" w:type="dxa"/>
            <w:gridSpan w:val="8"/>
            <w:vAlign w:val="center"/>
            <w:hideMark/>
          </w:tcPr>
          <w:p w14:paraId="54ACB14D" w14:textId="77777777" w:rsidR="00BA070C" w:rsidRPr="00040062" w:rsidRDefault="00E47E9B" w:rsidP="00040062">
            <w:pPr>
              <w:jc w:val="center"/>
              <w:rPr>
                <w:rFonts w:ascii="Arial" w:hAnsi="Arial" w:cs="Arial"/>
                <w:b/>
                <w:bCs/>
                <w:i/>
                <w:iCs/>
                <w:lang w:val="ru-RU" w:eastAsia="ru-RU"/>
              </w:rPr>
            </w:pPr>
            <w:r w:rsidRPr="00040062">
              <w:rPr>
                <w:rFonts w:ascii="Arial" w:hAnsi="Arial" w:cs="Arial"/>
                <w:b/>
                <w:bCs/>
                <w:i/>
                <w:iCs/>
                <w:lang w:val="ru-RU" w:eastAsia="ru-RU"/>
              </w:rPr>
              <w:t>Мониторинг пожарной опасности в лесах</w:t>
            </w:r>
          </w:p>
        </w:tc>
      </w:tr>
      <w:tr w:rsidR="007929B9" w:rsidRPr="00040062" w14:paraId="63A4DF38" w14:textId="77777777" w:rsidTr="004C456C">
        <w:trPr>
          <w:trHeight w:val="77"/>
        </w:trPr>
        <w:tc>
          <w:tcPr>
            <w:tcW w:w="540" w:type="dxa"/>
            <w:vAlign w:val="center"/>
            <w:hideMark/>
          </w:tcPr>
          <w:p w14:paraId="1B120C55" w14:textId="77777777" w:rsidR="00C124D6"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3143" w:type="dxa"/>
            <w:vAlign w:val="center"/>
            <w:hideMark/>
          </w:tcPr>
          <w:p w14:paraId="1E6FD56D" w14:textId="77777777" w:rsidR="00C124D6" w:rsidRPr="00040062" w:rsidRDefault="00E47E9B" w:rsidP="00040062">
            <w:pPr>
              <w:jc w:val="both"/>
              <w:rPr>
                <w:rFonts w:ascii="Arial" w:hAnsi="Arial" w:cs="Arial"/>
                <w:lang w:val="ru-RU" w:eastAsia="ru-RU"/>
              </w:rPr>
            </w:pPr>
            <w:r w:rsidRPr="00040062">
              <w:rPr>
                <w:rFonts w:ascii="Arial" w:hAnsi="Arial" w:cs="Arial"/>
                <w:lang w:val="ru-RU" w:eastAsia="ru-RU"/>
              </w:rPr>
              <w:t>Мониторинг пожарной опасности в лесах, в том числе наземное патрулирование лесов</w:t>
            </w:r>
          </w:p>
        </w:tc>
        <w:tc>
          <w:tcPr>
            <w:tcW w:w="706" w:type="dxa"/>
            <w:vAlign w:val="center"/>
            <w:hideMark/>
          </w:tcPr>
          <w:p w14:paraId="435B6F78" w14:textId="77777777" w:rsidR="00C124D6"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328" w:type="dxa"/>
            <w:vAlign w:val="center"/>
            <w:hideMark/>
          </w:tcPr>
          <w:p w14:paraId="25D02344" w14:textId="77777777" w:rsidR="00C124D6" w:rsidRPr="00040062" w:rsidRDefault="00E47E9B" w:rsidP="00040062">
            <w:pPr>
              <w:jc w:val="center"/>
              <w:rPr>
                <w:rFonts w:ascii="Arial" w:hAnsi="Arial" w:cs="Arial"/>
                <w:lang w:val="ru-RU" w:eastAsia="ru-RU"/>
              </w:rPr>
            </w:pPr>
            <w:r w:rsidRPr="00040062">
              <w:rPr>
                <w:rFonts w:ascii="Arial" w:hAnsi="Arial" w:cs="Arial"/>
                <w:lang w:val="ru-RU" w:eastAsia="ru-RU"/>
              </w:rPr>
              <w:t xml:space="preserve">1 - </w:t>
            </w:r>
            <w:r w:rsidR="00874CA2" w:rsidRPr="00040062">
              <w:rPr>
                <w:rFonts w:ascii="Arial" w:hAnsi="Arial" w:cs="Arial"/>
                <w:lang w:val="ru-RU" w:eastAsia="ru-RU"/>
              </w:rPr>
              <w:t>2</w:t>
            </w:r>
            <w:r w:rsidRPr="00040062">
              <w:rPr>
                <w:rFonts w:ascii="Arial" w:hAnsi="Arial" w:cs="Arial"/>
                <w:lang w:val="ru-RU" w:eastAsia="ru-RU"/>
              </w:rPr>
              <w:t>3</w:t>
            </w:r>
          </w:p>
        </w:tc>
        <w:tc>
          <w:tcPr>
            <w:tcW w:w="2916" w:type="dxa"/>
            <w:vAlign w:val="center"/>
            <w:hideMark/>
          </w:tcPr>
          <w:p w14:paraId="3CE5A4EC" w14:textId="77777777" w:rsidR="00C124D6" w:rsidRPr="00040062" w:rsidRDefault="00E47E9B" w:rsidP="00040062">
            <w:pPr>
              <w:jc w:val="center"/>
              <w:rPr>
                <w:rFonts w:ascii="Arial" w:hAnsi="Arial" w:cs="Arial"/>
                <w:lang w:val="ru-RU" w:eastAsia="ru-RU"/>
              </w:rPr>
            </w:pPr>
            <w:r w:rsidRPr="00040062">
              <w:rPr>
                <w:rFonts w:ascii="Arial" w:hAnsi="Arial" w:cs="Arial"/>
                <w:lang w:val="ru-RU" w:eastAsia="ru-RU"/>
              </w:rPr>
              <w:t>все</w:t>
            </w:r>
          </w:p>
        </w:tc>
        <w:tc>
          <w:tcPr>
            <w:tcW w:w="1235" w:type="dxa"/>
            <w:vAlign w:val="center"/>
            <w:hideMark/>
          </w:tcPr>
          <w:p w14:paraId="50F4B492" w14:textId="77777777" w:rsidR="00C124D6" w:rsidRPr="00040062" w:rsidRDefault="00E47E9B" w:rsidP="00040062">
            <w:pPr>
              <w:jc w:val="center"/>
              <w:rPr>
                <w:rFonts w:ascii="Arial" w:hAnsi="Arial" w:cs="Arial"/>
                <w:lang w:eastAsia="ru-RU"/>
              </w:rPr>
            </w:pPr>
            <w:r w:rsidRPr="00040062">
              <w:rPr>
                <w:rFonts w:ascii="Arial" w:hAnsi="Arial" w:cs="Arial"/>
                <w:lang w:eastAsia="ru-RU"/>
              </w:rPr>
              <w:t>763</w:t>
            </w:r>
          </w:p>
        </w:tc>
        <w:tc>
          <w:tcPr>
            <w:tcW w:w="1467" w:type="dxa"/>
            <w:noWrap/>
            <w:vAlign w:val="center"/>
          </w:tcPr>
          <w:p w14:paraId="56C01FC7" w14:textId="77777777" w:rsidR="00C124D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noWrap/>
            <w:vAlign w:val="bottom"/>
          </w:tcPr>
          <w:p w14:paraId="238FEDDC" w14:textId="77777777" w:rsidR="00C124D6" w:rsidRPr="00040062" w:rsidRDefault="00C124D6" w:rsidP="00040062">
            <w:pPr>
              <w:jc w:val="center"/>
              <w:rPr>
                <w:rFonts w:ascii="Arial" w:hAnsi="Arial" w:cs="Arial"/>
                <w:lang w:val="ru-RU" w:eastAsia="ru-RU"/>
              </w:rPr>
            </w:pPr>
          </w:p>
        </w:tc>
      </w:tr>
      <w:tr w:rsidR="007929B9" w:rsidRPr="00040062" w14:paraId="73C423D0" w14:textId="77777777" w:rsidTr="00F34DD2">
        <w:trPr>
          <w:trHeight w:val="77"/>
        </w:trPr>
        <w:tc>
          <w:tcPr>
            <w:tcW w:w="15163" w:type="dxa"/>
            <w:gridSpan w:val="8"/>
            <w:vAlign w:val="center"/>
            <w:hideMark/>
          </w:tcPr>
          <w:p w14:paraId="4714606E" w14:textId="77777777" w:rsidR="00BA070C" w:rsidRPr="00040062" w:rsidRDefault="00E47E9B" w:rsidP="00040062">
            <w:pPr>
              <w:jc w:val="center"/>
              <w:rPr>
                <w:rFonts w:ascii="Arial" w:hAnsi="Arial" w:cs="Arial"/>
                <w:b/>
                <w:bCs/>
                <w:i/>
                <w:iCs/>
                <w:lang w:val="ru-RU" w:eastAsia="ru-RU"/>
              </w:rPr>
            </w:pPr>
            <w:r w:rsidRPr="00040062">
              <w:rPr>
                <w:rFonts w:ascii="Arial" w:hAnsi="Arial" w:cs="Arial"/>
                <w:b/>
                <w:bCs/>
                <w:i/>
                <w:iCs/>
                <w:lang w:val="ru-RU" w:eastAsia="ru-RU"/>
              </w:rPr>
              <w:t>Противопожарное обустройство лесов</w:t>
            </w:r>
          </w:p>
        </w:tc>
      </w:tr>
      <w:tr w:rsidR="007929B9" w:rsidRPr="00040062" w14:paraId="7B7CF985" w14:textId="77777777" w:rsidTr="004C456C">
        <w:trPr>
          <w:trHeight w:val="443"/>
        </w:trPr>
        <w:tc>
          <w:tcPr>
            <w:tcW w:w="540" w:type="dxa"/>
            <w:vAlign w:val="center"/>
          </w:tcPr>
          <w:p w14:paraId="469EEA2F" w14:textId="77777777" w:rsidR="00D64A24" w:rsidRPr="00040062" w:rsidRDefault="00D64A24" w:rsidP="00040062">
            <w:pPr>
              <w:numPr>
                <w:ilvl w:val="0"/>
                <w:numId w:val="27"/>
              </w:numPr>
              <w:contextualSpacing/>
              <w:jc w:val="center"/>
              <w:rPr>
                <w:rFonts w:ascii="Arial" w:hAnsi="Arial" w:cs="Arial"/>
                <w:lang w:val="ru-RU" w:eastAsia="ru-RU"/>
              </w:rPr>
            </w:pPr>
          </w:p>
        </w:tc>
        <w:tc>
          <w:tcPr>
            <w:tcW w:w="3143" w:type="dxa"/>
            <w:hideMark/>
          </w:tcPr>
          <w:p w14:paraId="598ADE38" w14:textId="77777777" w:rsidR="00D64A24"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Устройство, содержание и ремонт дорог противопожарного назначения</w:t>
            </w:r>
          </w:p>
        </w:tc>
        <w:tc>
          <w:tcPr>
            <w:tcW w:w="706" w:type="dxa"/>
            <w:vAlign w:val="center"/>
            <w:hideMark/>
          </w:tcPr>
          <w:p w14:paraId="3F7BFFAF" w14:textId="77777777" w:rsidR="00D64A24" w:rsidRPr="00040062" w:rsidRDefault="00E47E9B" w:rsidP="00040062">
            <w:pPr>
              <w:jc w:val="center"/>
              <w:rPr>
                <w:rFonts w:ascii="Arial" w:hAnsi="Arial" w:cs="Arial"/>
                <w:lang w:val="ru-RU" w:eastAsia="ru-RU"/>
              </w:rPr>
            </w:pPr>
            <w:r w:rsidRPr="00040062">
              <w:rPr>
                <w:rFonts w:ascii="Arial" w:hAnsi="Arial" w:cs="Arial"/>
                <w:lang w:val="ru-RU" w:eastAsia="ru-RU"/>
              </w:rPr>
              <w:t>км</w:t>
            </w:r>
          </w:p>
        </w:tc>
        <w:tc>
          <w:tcPr>
            <w:tcW w:w="1328" w:type="dxa"/>
            <w:vAlign w:val="center"/>
            <w:hideMark/>
          </w:tcPr>
          <w:p w14:paraId="130CA149" w14:textId="77777777" w:rsidR="00D64A24" w:rsidRPr="00040062" w:rsidRDefault="00E47E9B" w:rsidP="00040062">
            <w:pPr>
              <w:jc w:val="center"/>
              <w:rPr>
                <w:rFonts w:ascii="Arial" w:hAnsi="Arial" w:cs="Arial"/>
                <w:lang w:val="ru-RU" w:eastAsia="ru-RU"/>
              </w:rPr>
            </w:pPr>
            <w:r w:rsidRPr="00040062">
              <w:rPr>
                <w:rFonts w:ascii="Arial" w:hAnsi="Arial" w:cs="Arial"/>
                <w:lang w:val="ru-RU" w:eastAsia="ru-RU"/>
              </w:rPr>
              <w:t>1 -</w:t>
            </w:r>
            <w:r w:rsidR="00874CA2" w:rsidRPr="00040062">
              <w:rPr>
                <w:rFonts w:ascii="Arial" w:hAnsi="Arial" w:cs="Arial"/>
                <w:lang w:val="ru-RU" w:eastAsia="ru-RU"/>
              </w:rPr>
              <w:t>2</w:t>
            </w:r>
            <w:r w:rsidRPr="00040062">
              <w:rPr>
                <w:rFonts w:ascii="Arial" w:hAnsi="Arial" w:cs="Arial"/>
                <w:lang w:val="ru-RU" w:eastAsia="ru-RU"/>
              </w:rPr>
              <w:t>3</w:t>
            </w:r>
          </w:p>
        </w:tc>
        <w:tc>
          <w:tcPr>
            <w:tcW w:w="2916" w:type="dxa"/>
            <w:vAlign w:val="center"/>
            <w:hideMark/>
          </w:tcPr>
          <w:p w14:paraId="669436A6" w14:textId="77777777" w:rsidR="00D64A24"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35" w:type="dxa"/>
            <w:vAlign w:val="center"/>
            <w:hideMark/>
          </w:tcPr>
          <w:p w14:paraId="5F0162EF" w14:textId="77777777" w:rsidR="00D64A24" w:rsidRPr="00040062" w:rsidRDefault="00E47E9B" w:rsidP="00040062">
            <w:pPr>
              <w:jc w:val="center"/>
              <w:rPr>
                <w:rFonts w:ascii="Arial" w:hAnsi="Arial" w:cs="Arial"/>
                <w:lang w:val="ru-RU" w:eastAsia="ru-RU"/>
              </w:rPr>
            </w:pPr>
            <w:r w:rsidRPr="00040062">
              <w:rPr>
                <w:rFonts w:ascii="Arial" w:hAnsi="Arial" w:cs="Arial"/>
                <w:lang w:val="ru-RU" w:eastAsia="ru-RU"/>
              </w:rPr>
              <w:t>24,4</w:t>
            </w:r>
          </w:p>
        </w:tc>
        <w:tc>
          <w:tcPr>
            <w:tcW w:w="1467" w:type="dxa"/>
            <w:vAlign w:val="center"/>
          </w:tcPr>
          <w:p w14:paraId="533D427D" w14:textId="77777777" w:rsidR="00D64A24"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noWrap/>
            <w:vAlign w:val="bottom"/>
          </w:tcPr>
          <w:p w14:paraId="702CA32D" w14:textId="77777777" w:rsidR="00D64A24"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Расчистка и разрубка от поросли, уборка </w:t>
            </w:r>
            <w:r w:rsidR="00C978C5" w:rsidRPr="00040062">
              <w:rPr>
                <w:rFonts w:ascii="Arial" w:hAnsi="Arial" w:cs="Arial"/>
                <w:lang w:val="ru-RU" w:eastAsia="ru-RU"/>
              </w:rPr>
              <w:t>неликвидной древесины</w:t>
            </w:r>
          </w:p>
        </w:tc>
      </w:tr>
      <w:tr w:rsidR="007929B9" w:rsidRPr="00040062" w14:paraId="7F4DF4A4" w14:textId="77777777" w:rsidTr="004C456C">
        <w:trPr>
          <w:trHeight w:val="77"/>
        </w:trPr>
        <w:tc>
          <w:tcPr>
            <w:tcW w:w="540" w:type="dxa"/>
            <w:vMerge w:val="restart"/>
            <w:vAlign w:val="center"/>
          </w:tcPr>
          <w:p w14:paraId="047D4D0B" w14:textId="77777777" w:rsidR="0060756E" w:rsidRPr="00040062" w:rsidRDefault="0060756E" w:rsidP="00040062">
            <w:pPr>
              <w:numPr>
                <w:ilvl w:val="0"/>
                <w:numId w:val="27"/>
              </w:numPr>
              <w:contextualSpacing/>
              <w:jc w:val="center"/>
              <w:rPr>
                <w:rFonts w:ascii="Arial" w:hAnsi="Arial" w:cs="Arial"/>
                <w:lang w:val="ru-RU" w:eastAsia="ru-RU"/>
              </w:rPr>
            </w:pPr>
          </w:p>
        </w:tc>
        <w:tc>
          <w:tcPr>
            <w:tcW w:w="3143" w:type="dxa"/>
            <w:vMerge w:val="restart"/>
          </w:tcPr>
          <w:p w14:paraId="56015DDC" w14:textId="77777777" w:rsidR="0060756E"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Устройство противопожарных разрывов, минполос</w:t>
            </w:r>
          </w:p>
        </w:tc>
        <w:tc>
          <w:tcPr>
            <w:tcW w:w="706" w:type="dxa"/>
            <w:vMerge w:val="restart"/>
            <w:vAlign w:val="center"/>
          </w:tcPr>
          <w:p w14:paraId="0D7AA9FA"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328" w:type="dxa"/>
            <w:vAlign w:val="center"/>
          </w:tcPr>
          <w:p w14:paraId="35D78242"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2916" w:type="dxa"/>
            <w:vAlign w:val="center"/>
          </w:tcPr>
          <w:p w14:paraId="27ACFEC9"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25,29</w:t>
            </w:r>
          </w:p>
        </w:tc>
        <w:tc>
          <w:tcPr>
            <w:tcW w:w="1235" w:type="dxa"/>
            <w:vMerge w:val="restart"/>
            <w:vAlign w:val="center"/>
          </w:tcPr>
          <w:p w14:paraId="32B73292"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0,14</w:t>
            </w:r>
          </w:p>
        </w:tc>
        <w:tc>
          <w:tcPr>
            <w:tcW w:w="1467" w:type="dxa"/>
            <w:vMerge w:val="restart"/>
            <w:vAlign w:val="center"/>
          </w:tcPr>
          <w:p w14:paraId="391BE4CE"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Merge w:val="restart"/>
            <w:noWrap/>
            <w:vAlign w:val="bottom"/>
          </w:tcPr>
          <w:p w14:paraId="7E257D89"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Рекомендуется на прилегающих к автодорогам сухих участках леса, (нормативная протяженность - 0,84 км)</w:t>
            </w:r>
          </w:p>
        </w:tc>
      </w:tr>
      <w:tr w:rsidR="007929B9" w:rsidRPr="00040062" w14:paraId="47EA66A1" w14:textId="77777777" w:rsidTr="004C456C">
        <w:trPr>
          <w:trHeight w:val="77"/>
        </w:trPr>
        <w:tc>
          <w:tcPr>
            <w:tcW w:w="540" w:type="dxa"/>
            <w:vMerge/>
            <w:vAlign w:val="center"/>
          </w:tcPr>
          <w:p w14:paraId="6CAF2BCA" w14:textId="77777777" w:rsidR="0060756E" w:rsidRPr="00040062" w:rsidRDefault="0060756E" w:rsidP="00040062">
            <w:pPr>
              <w:numPr>
                <w:ilvl w:val="0"/>
                <w:numId w:val="27"/>
              </w:numPr>
              <w:contextualSpacing/>
              <w:jc w:val="center"/>
              <w:rPr>
                <w:rFonts w:ascii="Arial" w:hAnsi="Arial" w:cs="Arial"/>
                <w:lang w:val="ru-RU" w:eastAsia="ru-RU"/>
              </w:rPr>
            </w:pPr>
          </w:p>
        </w:tc>
        <w:tc>
          <w:tcPr>
            <w:tcW w:w="3143" w:type="dxa"/>
            <w:vMerge/>
          </w:tcPr>
          <w:p w14:paraId="172FDA19" w14:textId="77777777" w:rsidR="0060756E" w:rsidRPr="00040062" w:rsidRDefault="0060756E" w:rsidP="00040062">
            <w:pPr>
              <w:ind w:left="-57" w:right="-57"/>
              <w:jc w:val="both"/>
              <w:rPr>
                <w:rFonts w:ascii="Arial" w:hAnsi="Arial" w:cs="Arial"/>
                <w:lang w:val="ru-RU" w:eastAsia="ru-RU"/>
              </w:rPr>
            </w:pPr>
          </w:p>
        </w:tc>
        <w:tc>
          <w:tcPr>
            <w:tcW w:w="706" w:type="dxa"/>
            <w:vMerge/>
            <w:vAlign w:val="center"/>
          </w:tcPr>
          <w:p w14:paraId="21CEB259" w14:textId="77777777" w:rsidR="0060756E" w:rsidRPr="00040062" w:rsidRDefault="0060756E" w:rsidP="00040062">
            <w:pPr>
              <w:jc w:val="center"/>
              <w:rPr>
                <w:rFonts w:ascii="Arial" w:hAnsi="Arial" w:cs="Arial"/>
                <w:lang w:val="ru-RU" w:eastAsia="ru-RU"/>
              </w:rPr>
            </w:pPr>
          </w:p>
        </w:tc>
        <w:tc>
          <w:tcPr>
            <w:tcW w:w="1328" w:type="dxa"/>
            <w:vAlign w:val="center"/>
          </w:tcPr>
          <w:p w14:paraId="119CBBD4"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2916" w:type="dxa"/>
            <w:vAlign w:val="center"/>
          </w:tcPr>
          <w:p w14:paraId="44DE7009"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1,8,11</w:t>
            </w:r>
          </w:p>
        </w:tc>
        <w:tc>
          <w:tcPr>
            <w:tcW w:w="1235" w:type="dxa"/>
            <w:vMerge/>
            <w:vAlign w:val="center"/>
          </w:tcPr>
          <w:p w14:paraId="247CCFB4" w14:textId="77777777" w:rsidR="0060756E" w:rsidRPr="00040062" w:rsidRDefault="0060756E" w:rsidP="00040062">
            <w:pPr>
              <w:jc w:val="center"/>
              <w:rPr>
                <w:rFonts w:ascii="Arial" w:hAnsi="Arial" w:cs="Arial"/>
                <w:lang w:val="ru-RU" w:eastAsia="ru-RU"/>
              </w:rPr>
            </w:pPr>
          </w:p>
        </w:tc>
        <w:tc>
          <w:tcPr>
            <w:tcW w:w="1467" w:type="dxa"/>
            <w:vMerge/>
            <w:vAlign w:val="center"/>
          </w:tcPr>
          <w:p w14:paraId="6338FC56" w14:textId="77777777" w:rsidR="0060756E" w:rsidRPr="00040062" w:rsidRDefault="0060756E" w:rsidP="00040062">
            <w:pPr>
              <w:jc w:val="center"/>
              <w:rPr>
                <w:rFonts w:ascii="Arial" w:hAnsi="Arial" w:cs="Arial"/>
                <w:lang w:val="ru-RU" w:eastAsia="ru-RU"/>
              </w:rPr>
            </w:pPr>
          </w:p>
        </w:tc>
        <w:tc>
          <w:tcPr>
            <w:tcW w:w="3828" w:type="dxa"/>
            <w:vMerge/>
            <w:noWrap/>
            <w:vAlign w:val="bottom"/>
          </w:tcPr>
          <w:p w14:paraId="1C35682E" w14:textId="77777777" w:rsidR="0060756E" w:rsidRPr="00040062" w:rsidRDefault="0060756E" w:rsidP="00040062">
            <w:pPr>
              <w:jc w:val="center"/>
              <w:rPr>
                <w:rFonts w:ascii="Arial" w:hAnsi="Arial" w:cs="Arial"/>
                <w:lang w:val="ru-RU" w:eastAsia="ru-RU"/>
              </w:rPr>
            </w:pPr>
          </w:p>
        </w:tc>
      </w:tr>
      <w:tr w:rsidR="007929B9" w:rsidRPr="00040062" w14:paraId="6EC60E76" w14:textId="77777777" w:rsidTr="004C456C">
        <w:trPr>
          <w:trHeight w:val="77"/>
        </w:trPr>
        <w:tc>
          <w:tcPr>
            <w:tcW w:w="540" w:type="dxa"/>
            <w:vMerge w:val="restart"/>
            <w:vAlign w:val="center"/>
          </w:tcPr>
          <w:p w14:paraId="067017FE" w14:textId="77777777" w:rsidR="0060756E" w:rsidRPr="00040062" w:rsidRDefault="0060756E" w:rsidP="00040062">
            <w:pPr>
              <w:numPr>
                <w:ilvl w:val="0"/>
                <w:numId w:val="27"/>
              </w:numPr>
              <w:contextualSpacing/>
              <w:jc w:val="center"/>
              <w:rPr>
                <w:rFonts w:ascii="Arial" w:hAnsi="Arial" w:cs="Arial"/>
                <w:lang w:val="ru-RU" w:eastAsia="ru-RU"/>
              </w:rPr>
            </w:pPr>
          </w:p>
        </w:tc>
        <w:tc>
          <w:tcPr>
            <w:tcW w:w="3143" w:type="dxa"/>
            <w:vMerge w:val="restart"/>
            <w:hideMark/>
          </w:tcPr>
          <w:p w14:paraId="15551529" w14:textId="77777777" w:rsidR="0060756E"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Прочистка и обновление противопожарных минерализованных полос</w:t>
            </w:r>
          </w:p>
        </w:tc>
        <w:tc>
          <w:tcPr>
            <w:tcW w:w="706" w:type="dxa"/>
            <w:vMerge w:val="restart"/>
            <w:vAlign w:val="center"/>
            <w:hideMark/>
          </w:tcPr>
          <w:p w14:paraId="7C198DF9"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1328" w:type="dxa"/>
            <w:vAlign w:val="center"/>
          </w:tcPr>
          <w:p w14:paraId="7B687F9E"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2916" w:type="dxa"/>
            <w:vAlign w:val="center"/>
          </w:tcPr>
          <w:p w14:paraId="72F4BB78"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25,29</w:t>
            </w:r>
          </w:p>
        </w:tc>
        <w:tc>
          <w:tcPr>
            <w:tcW w:w="1235" w:type="dxa"/>
            <w:vMerge w:val="restart"/>
            <w:vAlign w:val="center"/>
          </w:tcPr>
          <w:p w14:paraId="31C8DA2A"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0,14</w:t>
            </w:r>
          </w:p>
        </w:tc>
        <w:tc>
          <w:tcPr>
            <w:tcW w:w="1467" w:type="dxa"/>
            <w:vMerge w:val="restart"/>
            <w:vAlign w:val="center"/>
          </w:tcPr>
          <w:p w14:paraId="01664292"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Merge w:val="restart"/>
            <w:vAlign w:val="center"/>
            <w:hideMark/>
          </w:tcPr>
          <w:p w14:paraId="4B148F30"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Проводится перед началом и в процессе пожароопасного периода на прилегающих к автодорогам участках леса (нормативная протяженность – 1,53 км)</w:t>
            </w:r>
          </w:p>
        </w:tc>
      </w:tr>
      <w:tr w:rsidR="007929B9" w:rsidRPr="00040062" w14:paraId="611C3006" w14:textId="77777777" w:rsidTr="004C456C">
        <w:trPr>
          <w:trHeight w:val="77"/>
        </w:trPr>
        <w:tc>
          <w:tcPr>
            <w:tcW w:w="540" w:type="dxa"/>
            <w:vMerge/>
            <w:vAlign w:val="center"/>
          </w:tcPr>
          <w:p w14:paraId="3F25AAFF" w14:textId="77777777" w:rsidR="0060756E" w:rsidRPr="00040062" w:rsidRDefault="0060756E" w:rsidP="00040062">
            <w:pPr>
              <w:numPr>
                <w:ilvl w:val="0"/>
                <w:numId w:val="27"/>
              </w:numPr>
              <w:contextualSpacing/>
              <w:jc w:val="center"/>
              <w:rPr>
                <w:rFonts w:ascii="Arial" w:hAnsi="Arial" w:cs="Arial"/>
                <w:lang w:val="ru-RU" w:eastAsia="ru-RU"/>
              </w:rPr>
            </w:pPr>
          </w:p>
        </w:tc>
        <w:tc>
          <w:tcPr>
            <w:tcW w:w="3143" w:type="dxa"/>
            <w:vMerge/>
          </w:tcPr>
          <w:p w14:paraId="231DC24B" w14:textId="77777777" w:rsidR="0060756E" w:rsidRPr="00040062" w:rsidRDefault="0060756E" w:rsidP="00040062">
            <w:pPr>
              <w:ind w:left="-57" w:right="-57"/>
              <w:jc w:val="both"/>
              <w:rPr>
                <w:rFonts w:ascii="Arial" w:hAnsi="Arial" w:cs="Arial"/>
                <w:lang w:val="ru-RU" w:eastAsia="ru-RU"/>
              </w:rPr>
            </w:pPr>
          </w:p>
        </w:tc>
        <w:tc>
          <w:tcPr>
            <w:tcW w:w="706" w:type="dxa"/>
            <w:vMerge/>
            <w:vAlign w:val="center"/>
          </w:tcPr>
          <w:p w14:paraId="47B37FED" w14:textId="77777777" w:rsidR="0060756E" w:rsidRPr="00040062" w:rsidRDefault="0060756E" w:rsidP="00040062">
            <w:pPr>
              <w:jc w:val="center"/>
              <w:rPr>
                <w:rFonts w:ascii="Arial" w:hAnsi="Arial" w:cs="Arial"/>
                <w:lang w:val="ru-RU" w:eastAsia="ru-RU"/>
              </w:rPr>
            </w:pPr>
          </w:p>
        </w:tc>
        <w:tc>
          <w:tcPr>
            <w:tcW w:w="1328" w:type="dxa"/>
            <w:vAlign w:val="center"/>
          </w:tcPr>
          <w:p w14:paraId="4C3F8847"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2916" w:type="dxa"/>
            <w:vAlign w:val="center"/>
          </w:tcPr>
          <w:p w14:paraId="3C5BFC30" w14:textId="77777777" w:rsidR="0060756E" w:rsidRPr="00040062" w:rsidRDefault="00E47E9B" w:rsidP="00040062">
            <w:pPr>
              <w:jc w:val="center"/>
              <w:rPr>
                <w:rFonts w:ascii="Arial" w:hAnsi="Arial" w:cs="Arial"/>
                <w:lang w:val="ru-RU" w:eastAsia="ru-RU"/>
              </w:rPr>
            </w:pPr>
            <w:r w:rsidRPr="00040062">
              <w:rPr>
                <w:rFonts w:ascii="Arial" w:hAnsi="Arial" w:cs="Arial"/>
                <w:lang w:val="ru-RU" w:eastAsia="ru-RU"/>
              </w:rPr>
              <w:t>1,8,11</w:t>
            </w:r>
          </w:p>
        </w:tc>
        <w:tc>
          <w:tcPr>
            <w:tcW w:w="1235" w:type="dxa"/>
            <w:vMerge/>
            <w:vAlign w:val="center"/>
          </w:tcPr>
          <w:p w14:paraId="2FE68299" w14:textId="77777777" w:rsidR="0060756E" w:rsidRPr="00040062" w:rsidRDefault="0060756E" w:rsidP="00040062">
            <w:pPr>
              <w:jc w:val="center"/>
              <w:rPr>
                <w:rFonts w:ascii="Arial" w:hAnsi="Arial" w:cs="Arial"/>
                <w:lang w:val="ru-RU" w:eastAsia="ru-RU"/>
              </w:rPr>
            </w:pPr>
          </w:p>
        </w:tc>
        <w:tc>
          <w:tcPr>
            <w:tcW w:w="1467" w:type="dxa"/>
            <w:vMerge/>
            <w:vAlign w:val="center"/>
          </w:tcPr>
          <w:p w14:paraId="392CF429" w14:textId="77777777" w:rsidR="0060756E" w:rsidRPr="00040062" w:rsidRDefault="0060756E" w:rsidP="00040062">
            <w:pPr>
              <w:jc w:val="center"/>
              <w:rPr>
                <w:rFonts w:ascii="Arial" w:hAnsi="Arial" w:cs="Arial"/>
                <w:lang w:val="ru-RU" w:eastAsia="ru-RU"/>
              </w:rPr>
            </w:pPr>
          </w:p>
        </w:tc>
        <w:tc>
          <w:tcPr>
            <w:tcW w:w="3828" w:type="dxa"/>
            <w:vMerge/>
            <w:vAlign w:val="center"/>
          </w:tcPr>
          <w:p w14:paraId="0C9F94CD" w14:textId="77777777" w:rsidR="0060756E" w:rsidRPr="00040062" w:rsidRDefault="0060756E" w:rsidP="00040062">
            <w:pPr>
              <w:jc w:val="center"/>
              <w:rPr>
                <w:rFonts w:ascii="Arial" w:hAnsi="Arial" w:cs="Arial"/>
                <w:lang w:val="ru-RU" w:eastAsia="ru-RU"/>
              </w:rPr>
            </w:pPr>
          </w:p>
        </w:tc>
      </w:tr>
      <w:tr w:rsidR="007929B9" w:rsidRPr="00040062" w14:paraId="19E6D2CE" w14:textId="77777777" w:rsidTr="004C456C">
        <w:trPr>
          <w:trHeight w:val="77"/>
        </w:trPr>
        <w:tc>
          <w:tcPr>
            <w:tcW w:w="540" w:type="dxa"/>
            <w:vAlign w:val="center"/>
          </w:tcPr>
          <w:p w14:paraId="116B2ED3" w14:textId="77777777" w:rsidR="00A324C8" w:rsidRPr="00040062" w:rsidRDefault="00A324C8" w:rsidP="00040062">
            <w:pPr>
              <w:numPr>
                <w:ilvl w:val="0"/>
                <w:numId w:val="27"/>
              </w:numPr>
              <w:contextualSpacing/>
              <w:jc w:val="center"/>
              <w:rPr>
                <w:rFonts w:ascii="Arial" w:hAnsi="Arial" w:cs="Arial"/>
                <w:lang w:val="ru-RU" w:eastAsia="ru-RU"/>
              </w:rPr>
            </w:pPr>
          </w:p>
        </w:tc>
        <w:tc>
          <w:tcPr>
            <w:tcW w:w="3143" w:type="dxa"/>
          </w:tcPr>
          <w:p w14:paraId="57F0038E" w14:textId="77777777" w:rsidR="00A324C8"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Организация пожарного наблюдательного пункта (вышек, мачт, павильонов и других наблюдательных пунктов)</w:t>
            </w:r>
          </w:p>
        </w:tc>
        <w:tc>
          <w:tcPr>
            <w:tcW w:w="706" w:type="dxa"/>
            <w:vAlign w:val="center"/>
          </w:tcPr>
          <w:p w14:paraId="2DC5538D"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vAlign w:val="center"/>
          </w:tcPr>
          <w:p w14:paraId="06231075"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916" w:type="dxa"/>
            <w:vAlign w:val="center"/>
          </w:tcPr>
          <w:p w14:paraId="0A3B0FE1"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35" w:type="dxa"/>
            <w:vAlign w:val="center"/>
          </w:tcPr>
          <w:p w14:paraId="16DCE722"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467" w:type="dxa"/>
            <w:vAlign w:val="center"/>
          </w:tcPr>
          <w:p w14:paraId="339BC643"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Align w:val="center"/>
          </w:tcPr>
          <w:p w14:paraId="7A11DA0B"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на прилегающей к лесному участку территории (в здании/помещении, на горном склоне, расположенном выше 1 яруса древостоя)</w:t>
            </w:r>
          </w:p>
        </w:tc>
      </w:tr>
      <w:tr w:rsidR="007929B9" w:rsidRPr="00040062" w14:paraId="0EBD64EE" w14:textId="77777777" w:rsidTr="007132CE">
        <w:trPr>
          <w:trHeight w:val="77"/>
        </w:trPr>
        <w:tc>
          <w:tcPr>
            <w:tcW w:w="540" w:type="dxa"/>
            <w:vAlign w:val="center"/>
          </w:tcPr>
          <w:p w14:paraId="4731F796" w14:textId="77777777" w:rsidR="00A324C8" w:rsidRPr="00040062" w:rsidRDefault="00A324C8" w:rsidP="00040062">
            <w:pPr>
              <w:numPr>
                <w:ilvl w:val="0"/>
                <w:numId w:val="27"/>
              </w:numPr>
              <w:contextualSpacing/>
              <w:jc w:val="center"/>
              <w:rPr>
                <w:rFonts w:ascii="Arial" w:hAnsi="Arial" w:cs="Arial"/>
                <w:lang w:val="ru-RU" w:eastAsia="ru-RU"/>
              </w:rPr>
            </w:pPr>
          </w:p>
        </w:tc>
        <w:tc>
          <w:tcPr>
            <w:tcW w:w="3143" w:type="dxa"/>
            <w:vAlign w:val="center"/>
            <w:hideMark/>
          </w:tcPr>
          <w:p w14:paraId="62F40BA8" w14:textId="77777777" w:rsidR="00A324C8" w:rsidRPr="00040062" w:rsidRDefault="00E47E9B" w:rsidP="00040062">
            <w:pPr>
              <w:jc w:val="both"/>
              <w:rPr>
                <w:rFonts w:ascii="Arial" w:hAnsi="Arial" w:cs="Arial"/>
                <w:lang w:val="ru-RU" w:eastAsia="ru-RU"/>
              </w:rPr>
            </w:pPr>
            <w:r w:rsidRPr="00040062">
              <w:rPr>
                <w:rFonts w:ascii="Arial" w:hAnsi="Arial" w:cs="Arial"/>
                <w:lang w:val="ru-RU" w:eastAsia="ru-RU"/>
              </w:rPr>
              <w:t>Создание и содержание ПСПИ*</w:t>
            </w:r>
          </w:p>
        </w:tc>
        <w:tc>
          <w:tcPr>
            <w:tcW w:w="706" w:type="dxa"/>
            <w:vAlign w:val="center"/>
            <w:hideMark/>
          </w:tcPr>
          <w:p w14:paraId="477027E3"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noWrap/>
            <w:vAlign w:val="center"/>
            <w:hideMark/>
          </w:tcPr>
          <w:p w14:paraId="34B712F8"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2916" w:type="dxa"/>
            <w:noWrap/>
            <w:vAlign w:val="center"/>
            <w:hideMark/>
          </w:tcPr>
          <w:p w14:paraId="6E5F9652"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235" w:type="dxa"/>
            <w:noWrap/>
            <w:vAlign w:val="center"/>
            <w:hideMark/>
          </w:tcPr>
          <w:p w14:paraId="6416CD02"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467" w:type="dxa"/>
            <w:vAlign w:val="center"/>
          </w:tcPr>
          <w:p w14:paraId="59C3C46E"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Align w:val="center"/>
            <w:hideMark/>
          </w:tcPr>
          <w:p w14:paraId="46538FB8"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1 ПСПИ</w:t>
            </w:r>
          </w:p>
        </w:tc>
      </w:tr>
      <w:tr w:rsidR="007929B9" w:rsidRPr="00040062" w14:paraId="64C95060" w14:textId="77777777" w:rsidTr="004C456C">
        <w:trPr>
          <w:trHeight w:val="77"/>
        </w:trPr>
        <w:tc>
          <w:tcPr>
            <w:tcW w:w="540" w:type="dxa"/>
            <w:vAlign w:val="center"/>
          </w:tcPr>
          <w:p w14:paraId="12D5C532" w14:textId="77777777" w:rsidR="00A324C8" w:rsidRPr="00040062" w:rsidRDefault="00A324C8" w:rsidP="00040062">
            <w:pPr>
              <w:numPr>
                <w:ilvl w:val="0"/>
                <w:numId w:val="27"/>
              </w:numPr>
              <w:contextualSpacing/>
              <w:jc w:val="center"/>
              <w:rPr>
                <w:rFonts w:ascii="Arial" w:hAnsi="Arial" w:cs="Arial"/>
                <w:lang w:val="ru-RU" w:eastAsia="ru-RU"/>
              </w:rPr>
            </w:pPr>
          </w:p>
        </w:tc>
        <w:tc>
          <w:tcPr>
            <w:tcW w:w="3143" w:type="dxa"/>
            <w:vAlign w:val="center"/>
            <w:hideMark/>
          </w:tcPr>
          <w:p w14:paraId="2DFAD4A0" w14:textId="77777777" w:rsidR="00A324C8" w:rsidRPr="00040062" w:rsidRDefault="00E47E9B" w:rsidP="00040062">
            <w:pPr>
              <w:jc w:val="both"/>
              <w:rPr>
                <w:rFonts w:ascii="Arial" w:hAnsi="Arial" w:cs="Arial"/>
                <w:lang w:val="ru-RU" w:eastAsia="ru-RU"/>
              </w:rPr>
            </w:pPr>
            <w:r w:rsidRPr="00040062">
              <w:rPr>
                <w:rFonts w:ascii="Arial" w:hAnsi="Arial" w:cs="Arial"/>
                <w:lang w:val="ru-RU" w:eastAsia="ru-RU"/>
              </w:rPr>
              <w:t>Эксплуатация пожарных водоемов и подъездов к источникам водоснабжения**</w:t>
            </w:r>
          </w:p>
        </w:tc>
        <w:tc>
          <w:tcPr>
            <w:tcW w:w="706" w:type="dxa"/>
            <w:vAlign w:val="center"/>
            <w:hideMark/>
          </w:tcPr>
          <w:p w14:paraId="0ABBC037"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5479" w:type="dxa"/>
            <w:gridSpan w:val="3"/>
            <w:noWrap/>
            <w:vAlign w:val="center"/>
          </w:tcPr>
          <w:p w14:paraId="5FC9B966"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Пожарные водоемы и источники водоснабжения планируются на прилегающей к лесам территории</w:t>
            </w:r>
          </w:p>
        </w:tc>
        <w:tc>
          <w:tcPr>
            <w:tcW w:w="1467" w:type="dxa"/>
            <w:vAlign w:val="center"/>
            <w:hideMark/>
          </w:tcPr>
          <w:p w14:paraId="58DA5977"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Align w:val="center"/>
          </w:tcPr>
          <w:p w14:paraId="4BA71B26"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7644DE67" w14:textId="77777777" w:rsidTr="00F34DD2">
        <w:trPr>
          <w:trHeight w:val="77"/>
        </w:trPr>
        <w:tc>
          <w:tcPr>
            <w:tcW w:w="15163" w:type="dxa"/>
            <w:gridSpan w:val="8"/>
            <w:vAlign w:val="center"/>
            <w:hideMark/>
          </w:tcPr>
          <w:p w14:paraId="1A1D6F55" w14:textId="77777777" w:rsidR="00A324C8" w:rsidRPr="00040062" w:rsidRDefault="00E47E9B" w:rsidP="00040062">
            <w:pPr>
              <w:jc w:val="center"/>
              <w:rPr>
                <w:rFonts w:ascii="Arial" w:hAnsi="Arial" w:cs="Arial"/>
                <w:b/>
                <w:bCs/>
                <w:i/>
                <w:iCs/>
                <w:lang w:val="ru-RU" w:eastAsia="ru-RU"/>
              </w:rPr>
            </w:pPr>
            <w:r w:rsidRPr="00040062">
              <w:rPr>
                <w:rFonts w:ascii="Arial" w:hAnsi="Arial" w:cs="Arial"/>
                <w:b/>
                <w:bCs/>
                <w:i/>
                <w:iCs/>
                <w:lang w:val="ru-RU" w:eastAsia="ru-RU"/>
              </w:rPr>
              <w:t>Создание и содержание систем и средств предупреждения и тушения лесных пожаров</w:t>
            </w:r>
          </w:p>
        </w:tc>
      </w:tr>
      <w:tr w:rsidR="007929B9" w:rsidRPr="00040062" w14:paraId="5AA84A78" w14:textId="77777777" w:rsidTr="004C456C">
        <w:trPr>
          <w:trHeight w:val="77"/>
        </w:trPr>
        <w:tc>
          <w:tcPr>
            <w:tcW w:w="540" w:type="dxa"/>
            <w:vAlign w:val="center"/>
          </w:tcPr>
          <w:p w14:paraId="4B14FD0B" w14:textId="77777777" w:rsidR="00A324C8" w:rsidRPr="00040062" w:rsidRDefault="00A324C8" w:rsidP="00040062">
            <w:pPr>
              <w:numPr>
                <w:ilvl w:val="0"/>
                <w:numId w:val="28"/>
              </w:numPr>
              <w:contextualSpacing/>
              <w:jc w:val="center"/>
              <w:rPr>
                <w:rFonts w:ascii="Arial" w:hAnsi="Arial" w:cs="Arial"/>
                <w:lang w:val="ru-RU" w:eastAsia="ru-RU"/>
              </w:rPr>
            </w:pPr>
          </w:p>
        </w:tc>
        <w:tc>
          <w:tcPr>
            <w:tcW w:w="3143" w:type="dxa"/>
            <w:vAlign w:val="center"/>
            <w:hideMark/>
          </w:tcPr>
          <w:p w14:paraId="7F3C70ED" w14:textId="77777777" w:rsidR="00A324C8" w:rsidRPr="00040062" w:rsidRDefault="00E47E9B" w:rsidP="00040062">
            <w:pPr>
              <w:jc w:val="both"/>
              <w:rPr>
                <w:rFonts w:ascii="Arial" w:hAnsi="Arial" w:cs="Arial"/>
                <w:lang w:val="ru-RU" w:eastAsia="ru-RU"/>
              </w:rPr>
            </w:pPr>
            <w:r w:rsidRPr="00040062">
              <w:rPr>
                <w:rFonts w:ascii="Arial" w:hAnsi="Arial" w:cs="Arial"/>
                <w:lang w:val="ru-RU" w:eastAsia="ru-RU"/>
              </w:rPr>
              <w:t>Благоустройство зон отдыха граждан, пребывающих в лесах</w:t>
            </w:r>
          </w:p>
        </w:tc>
        <w:tc>
          <w:tcPr>
            <w:tcW w:w="706" w:type="dxa"/>
            <w:vAlign w:val="center"/>
            <w:hideMark/>
          </w:tcPr>
          <w:p w14:paraId="4CC51D72"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vAlign w:val="center"/>
          </w:tcPr>
          <w:p w14:paraId="4107873D"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916" w:type="dxa"/>
            <w:vAlign w:val="center"/>
          </w:tcPr>
          <w:p w14:paraId="58DC0D6B"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22</w:t>
            </w:r>
          </w:p>
        </w:tc>
        <w:tc>
          <w:tcPr>
            <w:tcW w:w="1235" w:type="dxa"/>
            <w:noWrap/>
            <w:vAlign w:val="bottom"/>
            <w:hideMark/>
          </w:tcPr>
          <w:p w14:paraId="0CFBAF0C"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0,003</w:t>
            </w:r>
          </w:p>
        </w:tc>
        <w:tc>
          <w:tcPr>
            <w:tcW w:w="1467" w:type="dxa"/>
            <w:noWrap/>
            <w:vAlign w:val="center"/>
            <w:hideMark/>
          </w:tcPr>
          <w:p w14:paraId="2E77056D"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Align w:val="center"/>
            <w:hideMark/>
          </w:tcPr>
          <w:p w14:paraId="2717E491" w14:textId="77777777" w:rsidR="00A324C8" w:rsidRPr="00040062" w:rsidRDefault="00E47E9B" w:rsidP="00040062">
            <w:pPr>
              <w:jc w:val="center"/>
              <w:rPr>
                <w:rFonts w:ascii="Arial" w:hAnsi="Arial" w:cs="Arial"/>
                <w:lang w:val="ru-RU" w:eastAsia="ru-RU"/>
              </w:rPr>
            </w:pPr>
            <w:r w:rsidRPr="00040062">
              <w:rPr>
                <w:rFonts w:ascii="Arial" w:hAnsi="Arial" w:cs="Arial"/>
                <w:lang w:val="ru-RU" w:eastAsia="ru-RU"/>
              </w:rPr>
              <w:t>1 место отдыха</w:t>
            </w:r>
          </w:p>
        </w:tc>
      </w:tr>
      <w:tr w:rsidR="007929B9" w:rsidRPr="00040062" w14:paraId="09C8727E" w14:textId="77777777" w:rsidTr="004C456C">
        <w:trPr>
          <w:trHeight w:val="318"/>
        </w:trPr>
        <w:tc>
          <w:tcPr>
            <w:tcW w:w="540" w:type="dxa"/>
            <w:vMerge w:val="restart"/>
            <w:vAlign w:val="center"/>
          </w:tcPr>
          <w:p w14:paraId="053DB57D" w14:textId="77777777" w:rsidR="00FC5301" w:rsidRPr="00040062" w:rsidRDefault="00FC5301" w:rsidP="00040062">
            <w:pPr>
              <w:numPr>
                <w:ilvl w:val="0"/>
                <w:numId w:val="28"/>
              </w:numPr>
              <w:contextualSpacing/>
              <w:jc w:val="center"/>
              <w:rPr>
                <w:rFonts w:ascii="Arial" w:hAnsi="Arial" w:cs="Arial"/>
                <w:lang w:val="ru-RU" w:eastAsia="ru-RU"/>
              </w:rPr>
            </w:pPr>
          </w:p>
        </w:tc>
        <w:tc>
          <w:tcPr>
            <w:tcW w:w="3143" w:type="dxa"/>
            <w:vAlign w:val="center"/>
            <w:hideMark/>
          </w:tcPr>
          <w:p w14:paraId="2B68325C" w14:textId="77777777" w:rsidR="00FC5301" w:rsidRPr="00040062" w:rsidRDefault="00E47E9B" w:rsidP="00040062">
            <w:pPr>
              <w:rPr>
                <w:rFonts w:ascii="Arial" w:hAnsi="Arial" w:cs="Arial"/>
                <w:lang w:val="ru-RU" w:eastAsia="ru-RU"/>
              </w:rPr>
            </w:pPr>
            <w:r w:rsidRPr="00040062">
              <w:rPr>
                <w:rFonts w:ascii="Arial" w:hAnsi="Arial" w:cs="Arial"/>
                <w:lang w:val="ru-RU" w:eastAsia="ru-RU"/>
              </w:rPr>
              <w:t>Установка и обновление аншлага и плаката противопожарного содержания</w:t>
            </w:r>
          </w:p>
        </w:tc>
        <w:tc>
          <w:tcPr>
            <w:tcW w:w="706" w:type="dxa"/>
            <w:vAlign w:val="center"/>
            <w:hideMark/>
          </w:tcPr>
          <w:p w14:paraId="5760C4DE" w14:textId="77777777" w:rsidR="00FC5301"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vAlign w:val="center"/>
          </w:tcPr>
          <w:p w14:paraId="366D637F" w14:textId="77777777" w:rsidR="00FC5301"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916" w:type="dxa"/>
            <w:vAlign w:val="center"/>
          </w:tcPr>
          <w:p w14:paraId="1D8ED9BA" w14:textId="77777777" w:rsidR="00FC5301" w:rsidRPr="00040062" w:rsidRDefault="00E47E9B" w:rsidP="00040062">
            <w:pPr>
              <w:jc w:val="center"/>
              <w:rPr>
                <w:rFonts w:ascii="Arial" w:hAnsi="Arial" w:cs="Arial"/>
                <w:lang w:eastAsia="ru-RU"/>
              </w:rPr>
            </w:pPr>
            <w:r w:rsidRPr="00040062">
              <w:rPr>
                <w:rFonts w:ascii="Arial" w:hAnsi="Arial" w:cs="Arial"/>
                <w:lang w:val="ru-RU" w:eastAsia="ru-RU"/>
              </w:rPr>
              <w:t>2</w:t>
            </w:r>
            <w:r w:rsidR="00D62218" w:rsidRPr="00040062">
              <w:rPr>
                <w:rFonts w:ascii="Arial" w:hAnsi="Arial" w:cs="Arial"/>
                <w:lang w:eastAsia="ru-RU"/>
              </w:rPr>
              <w:t>1</w:t>
            </w:r>
          </w:p>
        </w:tc>
        <w:tc>
          <w:tcPr>
            <w:tcW w:w="1235" w:type="dxa"/>
            <w:noWrap/>
            <w:vAlign w:val="bottom"/>
            <w:hideMark/>
          </w:tcPr>
          <w:p w14:paraId="0C437F34" w14:textId="77777777" w:rsidR="00FC5301"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hideMark/>
          </w:tcPr>
          <w:p w14:paraId="14739E13" w14:textId="77777777" w:rsidR="00FC530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Merge w:val="restart"/>
            <w:vAlign w:val="center"/>
            <w:hideMark/>
          </w:tcPr>
          <w:p w14:paraId="3283EA83" w14:textId="77777777" w:rsidR="00FC5301" w:rsidRPr="00040062" w:rsidRDefault="00E47E9B" w:rsidP="00040062">
            <w:pPr>
              <w:jc w:val="center"/>
              <w:rPr>
                <w:rFonts w:ascii="Arial" w:hAnsi="Arial" w:cs="Arial"/>
                <w:lang w:val="ru-RU" w:eastAsia="ru-RU"/>
              </w:rPr>
            </w:pPr>
            <w:r w:rsidRPr="00040062">
              <w:rPr>
                <w:rFonts w:ascii="Arial" w:hAnsi="Arial" w:cs="Arial"/>
                <w:lang w:val="ru-RU" w:eastAsia="ru-RU"/>
              </w:rPr>
              <w:t>не менее 1 стенда, 1 плаката, 1 аншлага</w:t>
            </w:r>
          </w:p>
        </w:tc>
      </w:tr>
      <w:tr w:rsidR="007929B9" w:rsidRPr="00040062" w14:paraId="005C45FB" w14:textId="77777777" w:rsidTr="007132CE">
        <w:trPr>
          <w:trHeight w:val="217"/>
        </w:trPr>
        <w:tc>
          <w:tcPr>
            <w:tcW w:w="540" w:type="dxa"/>
            <w:vMerge/>
            <w:vAlign w:val="center"/>
          </w:tcPr>
          <w:p w14:paraId="69DD0983" w14:textId="77777777" w:rsidR="00196EC0" w:rsidRPr="00040062" w:rsidRDefault="00196EC0" w:rsidP="00040062">
            <w:pPr>
              <w:numPr>
                <w:ilvl w:val="0"/>
                <w:numId w:val="28"/>
              </w:numPr>
              <w:contextualSpacing/>
              <w:rPr>
                <w:rFonts w:ascii="Arial" w:hAnsi="Arial" w:cs="Arial"/>
                <w:lang w:val="ru-RU" w:eastAsia="ru-RU"/>
              </w:rPr>
            </w:pPr>
          </w:p>
        </w:tc>
        <w:tc>
          <w:tcPr>
            <w:tcW w:w="3143" w:type="dxa"/>
            <w:vMerge w:val="restart"/>
            <w:vAlign w:val="center"/>
            <w:hideMark/>
          </w:tcPr>
          <w:p w14:paraId="5FC2DA34" w14:textId="77777777" w:rsidR="00196EC0" w:rsidRPr="00040062" w:rsidRDefault="00E47E9B" w:rsidP="00040062">
            <w:pPr>
              <w:rPr>
                <w:rFonts w:ascii="Arial" w:hAnsi="Arial" w:cs="Arial"/>
                <w:lang w:val="ru-RU" w:eastAsia="ru-RU"/>
              </w:rPr>
            </w:pPr>
            <w:r w:rsidRPr="00040062">
              <w:rPr>
                <w:rFonts w:ascii="Arial" w:hAnsi="Arial" w:cs="Arial"/>
                <w:lang w:val="ru-RU" w:eastAsia="ru-RU"/>
              </w:rPr>
              <w:t>Установка и обновление противопожарных стендов</w:t>
            </w:r>
          </w:p>
        </w:tc>
        <w:tc>
          <w:tcPr>
            <w:tcW w:w="706" w:type="dxa"/>
            <w:vAlign w:val="center"/>
            <w:hideMark/>
          </w:tcPr>
          <w:p w14:paraId="5139E125"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tcPr>
          <w:p w14:paraId="347F23A1"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2916" w:type="dxa"/>
          </w:tcPr>
          <w:p w14:paraId="0C86B381"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17</w:t>
            </w:r>
          </w:p>
        </w:tc>
        <w:tc>
          <w:tcPr>
            <w:tcW w:w="1235" w:type="dxa"/>
            <w:noWrap/>
            <w:vAlign w:val="bottom"/>
            <w:hideMark/>
          </w:tcPr>
          <w:p w14:paraId="26A11170"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hideMark/>
          </w:tcPr>
          <w:p w14:paraId="0C26CAA9"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vMerge/>
            <w:vAlign w:val="center"/>
            <w:hideMark/>
          </w:tcPr>
          <w:p w14:paraId="4739681F" w14:textId="77777777" w:rsidR="00196EC0" w:rsidRPr="00040062" w:rsidRDefault="00196EC0" w:rsidP="00040062">
            <w:pPr>
              <w:rPr>
                <w:rFonts w:ascii="Arial" w:hAnsi="Arial" w:cs="Arial"/>
                <w:lang w:val="ru-RU" w:eastAsia="ru-RU"/>
              </w:rPr>
            </w:pPr>
          </w:p>
        </w:tc>
      </w:tr>
      <w:tr w:rsidR="007929B9" w:rsidRPr="00040062" w14:paraId="06B19EE6" w14:textId="77777777" w:rsidTr="00354A3A">
        <w:trPr>
          <w:trHeight w:val="217"/>
        </w:trPr>
        <w:tc>
          <w:tcPr>
            <w:tcW w:w="540" w:type="dxa"/>
            <w:vMerge/>
            <w:vAlign w:val="center"/>
          </w:tcPr>
          <w:p w14:paraId="6EF5640E" w14:textId="77777777" w:rsidR="00196EC0" w:rsidRPr="00040062" w:rsidRDefault="00196EC0" w:rsidP="00040062">
            <w:pPr>
              <w:numPr>
                <w:ilvl w:val="0"/>
                <w:numId w:val="28"/>
              </w:numPr>
              <w:contextualSpacing/>
              <w:rPr>
                <w:rFonts w:ascii="Arial" w:hAnsi="Arial" w:cs="Arial"/>
                <w:lang w:val="ru-RU" w:eastAsia="ru-RU"/>
              </w:rPr>
            </w:pPr>
          </w:p>
        </w:tc>
        <w:tc>
          <w:tcPr>
            <w:tcW w:w="3143" w:type="dxa"/>
            <w:vMerge/>
            <w:vAlign w:val="center"/>
          </w:tcPr>
          <w:p w14:paraId="570C5DEE" w14:textId="77777777" w:rsidR="00196EC0" w:rsidRPr="00040062" w:rsidRDefault="00196EC0" w:rsidP="00040062">
            <w:pPr>
              <w:rPr>
                <w:rFonts w:ascii="Arial" w:hAnsi="Arial" w:cs="Arial"/>
                <w:lang w:val="ru-RU" w:eastAsia="ru-RU"/>
              </w:rPr>
            </w:pPr>
          </w:p>
        </w:tc>
        <w:tc>
          <w:tcPr>
            <w:tcW w:w="706" w:type="dxa"/>
            <w:vAlign w:val="center"/>
          </w:tcPr>
          <w:p w14:paraId="107C4A75"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tcPr>
          <w:p w14:paraId="0B411990"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2916" w:type="dxa"/>
          </w:tcPr>
          <w:p w14:paraId="5B7E5F7C"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11</w:t>
            </w:r>
          </w:p>
        </w:tc>
        <w:tc>
          <w:tcPr>
            <w:tcW w:w="1235" w:type="dxa"/>
            <w:noWrap/>
          </w:tcPr>
          <w:p w14:paraId="1A21FE67"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tcPr>
          <w:p w14:paraId="25296D8B" w14:textId="77777777" w:rsidR="00196EC0" w:rsidRPr="00040062" w:rsidRDefault="00196EC0" w:rsidP="00040062">
            <w:pPr>
              <w:jc w:val="center"/>
              <w:rPr>
                <w:rFonts w:ascii="Arial" w:hAnsi="Arial" w:cs="Arial"/>
                <w:lang w:val="ru-RU" w:eastAsia="ru-RU"/>
              </w:rPr>
            </w:pPr>
          </w:p>
        </w:tc>
        <w:tc>
          <w:tcPr>
            <w:tcW w:w="3828" w:type="dxa"/>
            <w:vMerge/>
            <w:vAlign w:val="center"/>
          </w:tcPr>
          <w:p w14:paraId="415C22D8" w14:textId="77777777" w:rsidR="00196EC0" w:rsidRPr="00040062" w:rsidRDefault="00196EC0" w:rsidP="00040062">
            <w:pPr>
              <w:rPr>
                <w:rFonts w:ascii="Arial" w:hAnsi="Arial" w:cs="Arial"/>
                <w:lang w:val="ru-RU" w:eastAsia="ru-RU"/>
              </w:rPr>
            </w:pPr>
          </w:p>
        </w:tc>
      </w:tr>
      <w:tr w:rsidR="007929B9" w:rsidRPr="00040062" w14:paraId="73DB4702" w14:textId="77777777" w:rsidTr="00354A3A">
        <w:trPr>
          <w:trHeight w:val="217"/>
        </w:trPr>
        <w:tc>
          <w:tcPr>
            <w:tcW w:w="540" w:type="dxa"/>
            <w:vMerge/>
            <w:vAlign w:val="center"/>
          </w:tcPr>
          <w:p w14:paraId="67299CA4" w14:textId="77777777" w:rsidR="00196EC0" w:rsidRPr="00040062" w:rsidRDefault="00196EC0" w:rsidP="00040062">
            <w:pPr>
              <w:numPr>
                <w:ilvl w:val="0"/>
                <w:numId w:val="28"/>
              </w:numPr>
              <w:contextualSpacing/>
              <w:rPr>
                <w:rFonts w:ascii="Arial" w:hAnsi="Arial" w:cs="Arial"/>
                <w:lang w:val="ru-RU" w:eastAsia="ru-RU"/>
              </w:rPr>
            </w:pPr>
          </w:p>
        </w:tc>
        <w:tc>
          <w:tcPr>
            <w:tcW w:w="3143" w:type="dxa"/>
            <w:vMerge/>
            <w:vAlign w:val="center"/>
          </w:tcPr>
          <w:p w14:paraId="426B3D88" w14:textId="77777777" w:rsidR="00196EC0" w:rsidRPr="00040062" w:rsidRDefault="00196EC0" w:rsidP="00040062">
            <w:pPr>
              <w:rPr>
                <w:rFonts w:ascii="Arial" w:hAnsi="Arial" w:cs="Arial"/>
                <w:lang w:val="ru-RU" w:eastAsia="ru-RU"/>
              </w:rPr>
            </w:pPr>
          </w:p>
        </w:tc>
        <w:tc>
          <w:tcPr>
            <w:tcW w:w="706" w:type="dxa"/>
            <w:vAlign w:val="center"/>
          </w:tcPr>
          <w:p w14:paraId="27247136"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tcPr>
          <w:p w14:paraId="3C17E030"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20</w:t>
            </w:r>
          </w:p>
        </w:tc>
        <w:tc>
          <w:tcPr>
            <w:tcW w:w="2916" w:type="dxa"/>
          </w:tcPr>
          <w:p w14:paraId="7B00546C"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235" w:type="dxa"/>
            <w:noWrap/>
          </w:tcPr>
          <w:p w14:paraId="56B39BE8"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tcPr>
          <w:p w14:paraId="43710A0B" w14:textId="77777777" w:rsidR="00196EC0" w:rsidRPr="00040062" w:rsidRDefault="00196EC0" w:rsidP="00040062">
            <w:pPr>
              <w:jc w:val="center"/>
              <w:rPr>
                <w:rFonts w:ascii="Arial" w:hAnsi="Arial" w:cs="Arial"/>
                <w:lang w:val="ru-RU" w:eastAsia="ru-RU"/>
              </w:rPr>
            </w:pPr>
          </w:p>
        </w:tc>
        <w:tc>
          <w:tcPr>
            <w:tcW w:w="3828" w:type="dxa"/>
            <w:vMerge/>
            <w:vAlign w:val="center"/>
          </w:tcPr>
          <w:p w14:paraId="629B1E03" w14:textId="77777777" w:rsidR="00196EC0" w:rsidRPr="00040062" w:rsidRDefault="00196EC0" w:rsidP="00040062">
            <w:pPr>
              <w:rPr>
                <w:rFonts w:ascii="Arial" w:hAnsi="Arial" w:cs="Arial"/>
                <w:lang w:val="ru-RU" w:eastAsia="ru-RU"/>
              </w:rPr>
            </w:pPr>
          </w:p>
        </w:tc>
      </w:tr>
      <w:tr w:rsidR="007929B9" w:rsidRPr="00040062" w14:paraId="6DF7C382" w14:textId="77777777" w:rsidTr="00354A3A">
        <w:trPr>
          <w:trHeight w:val="217"/>
        </w:trPr>
        <w:tc>
          <w:tcPr>
            <w:tcW w:w="540" w:type="dxa"/>
            <w:vMerge/>
            <w:vAlign w:val="center"/>
          </w:tcPr>
          <w:p w14:paraId="3E400379" w14:textId="77777777" w:rsidR="00196EC0" w:rsidRPr="00040062" w:rsidRDefault="00196EC0" w:rsidP="00040062">
            <w:pPr>
              <w:numPr>
                <w:ilvl w:val="0"/>
                <w:numId w:val="28"/>
              </w:numPr>
              <w:contextualSpacing/>
              <w:rPr>
                <w:rFonts w:ascii="Arial" w:hAnsi="Arial" w:cs="Arial"/>
                <w:lang w:val="ru-RU" w:eastAsia="ru-RU"/>
              </w:rPr>
            </w:pPr>
          </w:p>
        </w:tc>
        <w:tc>
          <w:tcPr>
            <w:tcW w:w="3143" w:type="dxa"/>
            <w:vMerge/>
            <w:vAlign w:val="center"/>
          </w:tcPr>
          <w:p w14:paraId="38D21A97" w14:textId="77777777" w:rsidR="00196EC0" w:rsidRPr="00040062" w:rsidRDefault="00196EC0" w:rsidP="00040062">
            <w:pPr>
              <w:rPr>
                <w:rFonts w:ascii="Arial" w:hAnsi="Arial" w:cs="Arial"/>
                <w:lang w:val="ru-RU" w:eastAsia="ru-RU"/>
              </w:rPr>
            </w:pPr>
          </w:p>
        </w:tc>
        <w:tc>
          <w:tcPr>
            <w:tcW w:w="706" w:type="dxa"/>
            <w:vAlign w:val="center"/>
          </w:tcPr>
          <w:p w14:paraId="6F52E054"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шт. </w:t>
            </w:r>
          </w:p>
        </w:tc>
        <w:tc>
          <w:tcPr>
            <w:tcW w:w="1328" w:type="dxa"/>
          </w:tcPr>
          <w:p w14:paraId="5974EFAC"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17</w:t>
            </w:r>
          </w:p>
        </w:tc>
        <w:tc>
          <w:tcPr>
            <w:tcW w:w="2916" w:type="dxa"/>
          </w:tcPr>
          <w:p w14:paraId="761B8EBF"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1235" w:type="dxa"/>
            <w:noWrap/>
          </w:tcPr>
          <w:p w14:paraId="1A40197E" w14:textId="77777777" w:rsidR="00196EC0" w:rsidRPr="00040062" w:rsidRDefault="00E47E9B" w:rsidP="00040062">
            <w:pPr>
              <w:jc w:val="center"/>
              <w:rPr>
                <w:rFonts w:ascii="Arial" w:hAnsi="Arial" w:cs="Arial"/>
                <w:lang w:val="ru-RU" w:eastAsia="ru-RU"/>
              </w:rPr>
            </w:pPr>
            <w:r w:rsidRPr="00040062">
              <w:rPr>
                <w:rFonts w:ascii="Arial" w:hAnsi="Arial" w:cs="Arial"/>
                <w:lang w:val="ru-RU" w:eastAsia="ru-RU"/>
              </w:rPr>
              <w:t>0,0008</w:t>
            </w:r>
          </w:p>
        </w:tc>
        <w:tc>
          <w:tcPr>
            <w:tcW w:w="1467" w:type="dxa"/>
            <w:noWrap/>
            <w:vAlign w:val="center"/>
          </w:tcPr>
          <w:p w14:paraId="281EC407" w14:textId="77777777" w:rsidR="00196EC0" w:rsidRPr="00040062" w:rsidRDefault="00196EC0" w:rsidP="00040062">
            <w:pPr>
              <w:jc w:val="center"/>
              <w:rPr>
                <w:rFonts w:ascii="Arial" w:hAnsi="Arial" w:cs="Arial"/>
                <w:lang w:val="ru-RU" w:eastAsia="ru-RU"/>
              </w:rPr>
            </w:pPr>
          </w:p>
        </w:tc>
        <w:tc>
          <w:tcPr>
            <w:tcW w:w="3828" w:type="dxa"/>
            <w:vMerge/>
            <w:vAlign w:val="center"/>
          </w:tcPr>
          <w:p w14:paraId="3F52FE6F" w14:textId="77777777" w:rsidR="00196EC0" w:rsidRPr="00040062" w:rsidRDefault="00196EC0" w:rsidP="00040062">
            <w:pPr>
              <w:rPr>
                <w:rFonts w:ascii="Arial" w:hAnsi="Arial" w:cs="Arial"/>
                <w:lang w:val="ru-RU" w:eastAsia="ru-RU"/>
              </w:rPr>
            </w:pPr>
          </w:p>
        </w:tc>
      </w:tr>
      <w:tr w:rsidR="007929B9" w:rsidRPr="00040062" w14:paraId="522373BD" w14:textId="77777777" w:rsidTr="004C456C">
        <w:trPr>
          <w:trHeight w:val="703"/>
        </w:trPr>
        <w:tc>
          <w:tcPr>
            <w:tcW w:w="540" w:type="dxa"/>
            <w:vAlign w:val="center"/>
          </w:tcPr>
          <w:p w14:paraId="5514549A" w14:textId="77777777" w:rsidR="007132CE" w:rsidRPr="00040062" w:rsidRDefault="007132CE" w:rsidP="00040062">
            <w:pPr>
              <w:numPr>
                <w:ilvl w:val="0"/>
                <w:numId w:val="28"/>
              </w:numPr>
              <w:contextualSpacing/>
              <w:jc w:val="center"/>
              <w:rPr>
                <w:rFonts w:ascii="Arial" w:hAnsi="Arial" w:cs="Arial"/>
                <w:lang w:val="ru-RU" w:eastAsia="ru-RU"/>
              </w:rPr>
            </w:pPr>
          </w:p>
        </w:tc>
        <w:tc>
          <w:tcPr>
            <w:tcW w:w="3143" w:type="dxa"/>
          </w:tcPr>
          <w:p w14:paraId="07FE73E3" w14:textId="77777777" w:rsidR="007132CE" w:rsidRPr="00040062" w:rsidRDefault="00E47E9B" w:rsidP="00040062">
            <w:pPr>
              <w:ind w:left="-57" w:right="-57"/>
              <w:jc w:val="both"/>
              <w:rPr>
                <w:rFonts w:ascii="Arial" w:hAnsi="Arial" w:cs="Arial"/>
                <w:lang w:val="ru-RU" w:eastAsia="ru-RU"/>
              </w:rPr>
            </w:pPr>
            <w:r w:rsidRPr="00040062">
              <w:rPr>
                <w:rFonts w:ascii="Arial" w:hAnsi="Arial" w:cs="Arial"/>
                <w:lang w:val="ru-RU" w:eastAsia="ru-RU"/>
              </w:rPr>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tc>
        <w:tc>
          <w:tcPr>
            <w:tcW w:w="706" w:type="dxa"/>
            <w:vAlign w:val="center"/>
          </w:tcPr>
          <w:p w14:paraId="47B07A12" w14:textId="77777777" w:rsidR="007132CE" w:rsidRPr="00040062" w:rsidRDefault="00E47E9B" w:rsidP="00040062">
            <w:pPr>
              <w:jc w:val="center"/>
              <w:rPr>
                <w:rFonts w:ascii="Arial" w:hAnsi="Arial" w:cs="Arial"/>
                <w:lang w:val="ru-RU" w:eastAsia="ru-RU"/>
              </w:rPr>
            </w:pPr>
            <w:r w:rsidRPr="00040062">
              <w:rPr>
                <w:rFonts w:ascii="Arial" w:hAnsi="Arial" w:cs="Arial"/>
                <w:lang w:val="ru-RU" w:eastAsia="ru-RU"/>
              </w:rPr>
              <w:t>шт.</w:t>
            </w:r>
          </w:p>
        </w:tc>
        <w:tc>
          <w:tcPr>
            <w:tcW w:w="1328" w:type="dxa"/>
            <w:vAlign w:val="center"/>
          </w:tcPr>
          <w:p w14:paraId="5847DDA1" w14:textId="77777777" w:rsidR="007132CE"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916" w:type="dxa"/>
            <w:noWrap/>
            <w:vAlign w:val="center"/>
          </w:tcPr>
          <w:p w14:paraId="580E4234" w14:textId="77777777" w:rsidR="007132CE" w:rsidRPr="00040062" w:rsidRDefault="00E47E9B" w:rsidP="00040062">
            <w:pPr>
              <w:jc w:val="center"/>
              <w:rPr>
                <w:rFonts w:ascii="Arial" w:hAnsi="Arial" w:cs="Arial"/>
                <w:lang w:val="ru-RU" w:eastAsia="ru-RU"/>
              </w:rPr>
            </w:pPr>
            <w:r w:rsidRPr="00040062">
              <w:rPr>
                <w:rFonts w:ascii="Arial" w:hAnsi="Arial" w:cs="Arial"/>
                <w:lang w:val="ru-RU" w:eastAsia="ru-RU"/>
              </w:rPr>
              <w:t>22</w:t>
            </w:r>
          </w:p>
        </w:tc>
        <w:tc>
          <w:tcPr>
            <w:tcW w:w="1235" w:type="dxa"/>
            <w:vAlign w:val="center"/>
          </w:tcPr>
          <w:p w14:paraId="360EA121" w14:textId="77777777" w:rsidR="007132CE" w:rsidRPr="00040062" w:rsidRDefault="00E47E9B" w:rsidP="00040062">
            <w:pPr>
              <w:jc w:val="center"/>
              <w:rPr>
                <w:rFonts w:ascii="Arial" w:hAnsi="Arial" w:cs="Arial"/>
                <w:lang w:val="ru-RU" w:eastAsia="ru-RU"/>
              </w:rPr>
            </w:pPr>
            <w:r w:rsidRPr="00040062">
              <w:rPr>
                <w:rFonts w:ascii="Arial" w:hAnsi="Arial" w:cs="Arial"/>
                <w:lang w:val="ru-RU" w:eastAsia="ru-RU"/>
              </w:rPr>
              <w:t>0,0004</w:t>
            </w:r>
          </w:p>
        </w:tc>
        <w:tc>
          <w:tcPr>
            <w:tcW w:w="1467" w:type="dxa"/>
            <w:noWrap/>
            <w:vAlign w:val="center"/>
          </w:tcPr>
          <w:p w14:paraId="6A483977" w14:textId="77777777" w:rsidR="007132CE"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3828" w:type="dxa"/>
            <w:noWrap/>
            <w:vAlign w:val="center"/>
          </w:tcPr>
          <w:p w14:paraId="6FD17932" w14:textId="77777777" w:rsidR="007132CE" w:rsidRPr="00040062" w:rsidRDefault="00E47E9B" w:rsidP="00040062">
            <w:pPr>
              <w:jc w:val="center"/>
              <w:rPr>
                <w:rFonts w:ascii="Arial" w:hAnsi="Arial" w:cs="Arial"/>
                <w:lang w:val="ru-RU" w:eastAsia="ru-RU"/>
              </w:rPr>
            </w:pPr>
            <w:r w:rsidRPr="00040062">
              <w:rPr>
                <w:rFonts w:ascii="Arial" w:hAnsi="Arial" w:cs="Arial"/>
                <w:lang w:val="ru-RU" w:eastAsia="ru-RU"/>
              </w:rPr>
              <w:t>ограничение пребывания граждан в лесах осуществляется в случае опасности возникновения лесных пожаров</w:t>
            </w:r>
          </w:p>
        </w:tc>
      </w:tr>
    </w:tbl>
    <w:p w14:paraId="351C0E2D" w14:textId="77777777" w:rsidR="00772F2B" w:rsidRPr="00040062" w:rsidRDefault="00E47E9B" w:rsidP="00040062">
      <w:pPr>
        <w:jc w:val="both"/>
        <w:rPr>
          <w:rFonts w:ascii="Arial" w:hAnsi="Arial" w:cs="Arial"/>
          <w:i/>
          <w:spacing w:val="4"/>
          <w:lang w:val="ru-RU" w:eastAsia="ru-RU"/>
        </w:rPr>
      </w:pPr>
      <w:r w:rsidRPr="00040062">
        <w:rPr>
          <w:rFonts w:ascii="Arial" w:hAnsi="Arial" w:cs="Arial"/>
          <w:i/>
          <w:spacing w:val="4"/>
          <w:lang w:val="ru-RU" w:eastAsia="ru-RU"/>
        </w:rPr>
        <w:t>*Пункт сосредоточения противопожарного инвентаря.</w:t>
      </w:r>
    </w:p>
    <w:p w14:paraId="10589923" w14:textId="77777777" w:rsidR="00772F2B" w:rsidRPr="00040062" w:rsidRDefault="00E47E9B" w:rsidP="00040062">
      <w:pPr>
        <w:jc w:val="both"/>
        <w:rPr>
          <w:rFonts w:ascii="Arial" w:hAnsi="Arial" w:cs="Arial"/>
          <w:i/>
          <w:spacing w:val="4"/>
          <w:lang w:val="ru-RU" w:eastAsia="ru-RU"/>
        </w:rPr>
      </w:pPr>
      <w:r w:rsidRPr="00040062">
        <w:rPr>
          <w:rFonts w:ascii="Arial" w:hAnsi="Arial" w:cs="Arial"/>
          <w:i/>
          <w:spacing w:val="4"/>
          <w:lang w:val="ru-RU" w:eastAsia="ru-RU"/>
        </w:rPr>
        <w:lastRenderedPageBreak/>
        <w:t>**</w:t>
      </w:r>
      <w:r w:rsidR="00633524" w:rsidRPr="00040062">
        <w:rPr>
          <w:rFonts w:ascii="Arial" w:hAnsi="Arial" w:cs="Arial"/>
          <w:i/>
          <w:spacing w:val="4"/>
          <w:lang w:val="ru-RU" w:eastAsia="ru-RU"/>
        </w:rPr>
        <w:t xml:space="preserve"> В качестве источников водоснабжения на противопожарные нужды предлагается использовать водные объекты</w:t>
      </w:r>
      <w:r w:rsidR="007132CE" w:rsidRPr="00040062">
        <w:rPr>
          <w:rFonts w:ascii="Arial" w:hAnsi="Arial" w:cs="Arial"/>
          <w:i/>
          <w:spacing w:val="4"/>
          <w:lang w:val="ru-RU" w:eastAsia="ru-RU"/>
        </w:rPr>
        <w:t>Татарский залив, река Чеховка (с.Чехов), река Кр</w:t>
      </w:r>
      <w:r w:rsidR="00F82F82" w:rsidRPr="00040062">
        <w:rPr>
          <w:rFonts w:ascii="Arial" w:hAnsi="Arial" w:cs="Arial"/>
          <w:i/>
          <w:spacing w:val="4"/>
          <w:lang w:val="ru-RU" w:eastAsia="ru-RU"/>
        </w:rPr>
        <w:t>а</w:t>
      </w:r>
      <w:r w:rsidR="007132CE" w:rsidRPr="00040062">
        <w:rPr>
          <w:rFonts w:ascii="Arial" w:hAnsi="Arial" w:cs="Arial"/>
          <w:i/>
          <w:spacing w:val="4"/>
          <w:lang w:val="ru-RU" w:eastAsia="ru-RU"/>
        </w:rPr>
        <w:t>сноярка (с.Красноярское), река Кострома (с. Костромское, село Павино), река Пионерское (село Пионеры), река Яблочная, река Ханкотан (с. Яблочное), река Целебная (с. Совхозное), река Одиночка, река Отселе, река Холмская, река Язычница, река Сечка, река Татарка, река Листова (Холмск), река Правда (с.Правда), река Сова (с. Зырянское),река Калинка (с. Калинино)</w:t>
      </w:r>
      <w:r w:rsidRPr="00040062">
        <w:rPr>
          <w:rFonts w:ascii="Arial" w:hAnsi="Arial" w:cs="Arial"/>
          <w:i/>
          <w:spacing w:val="4"/>
          <w:lang w:val="ru-RU" w:eastAsia="ru-RU"/>
        </w:rPr>
        <w:t>.</w:t>
      </w:r>
    </w:p>
    <w:p w14:paraId="31F77D73" w14:textId="77777777" w:rsidR="00D35C5B" w:rsidRPr="00040062" w:rsidRDefault="00D35C5B" w:rsidP="00040062">
      <w:pPr>
        <w:jc w:val="both"/>
        <w:rPr>
          <w:rFonts w:ascii="Arial" w:hAnsi="Arial" w:cs="Arial"/>
          <w:b/>
          <w:lang w:val="ru-RU" w:eastAsia="ru-RU"/>
        </w:rPr>
      </w:pPr>
    </w:p>
    <w:p w14:paraId="7E948548" w14:textId="77777777" w:rsidR="00D35C5B" w:rsidRPr="00040062" w:rsidRDefault="00D35C5B" w:rsidP="00040062">
      <w:pPr>
        <w:tabs>
          <w:tab w:val="left" w:pos="8460"/>
        </w:tabs>
        <w:ind w:firstLine="709"/>
        <w:jc w:val="both"/>
        <w:rPr>
          <w:rFonts w:ascii="Arial" w:hAnsi="Arial" w:cs="Arial"/>
          <w:b/>
          <w:lang w:val="ru-RU" w:eastAsia="ru-RU"/>
        </w:rPr>
        <w:sectPr w:rsidR="00D35C5B" w:rsidRPr="00040062" w:rsidSect="00D35C5B">
          <w:pgSz w:w="16838" w:h="11906" w:orient="landscape" w:code="9"/>
          <w:pgMar w:top="1134" w:right="1134" w:bottom="567" w:left="1134" w:header="737" w:footer="720" w:gutter="0"/>
          <w:cols w:space="708"/>
          <w:titlePg/>
          <w:docGrid w:linePitch="360"/>
        </w:sectPr>
      </w:pPr>
    </w:p>
    <w:p w14:paraId="22CA1990" w14:textId="77777777" w:rsidR="00C517B1" w:rsidRPr="00040062" w:rsidRDefault="00E47E9B" w:rsidP="00040062">
      <w:pPr>
        <w:tabs>
          <w:tab w:val="left" w:pos="8460"/>
        </w:tabs>
        <w:ind w:firstLine="567"/>
        <w:jc w:val="center"/>
        <w:rPr>
          <w:rFonts w:ascii="Arial" w:hAnsi="Arial" w:cs="Arial"/>
          <w:b/>
          <w:lang w:val="ru-RU" w:eastAsia="ru-RU"/>
        </w:rPr>
      </w:pPr>
      <w:r w:rsidRPr="00040062">
        <w:rPr>
          <w:rFonts w:ascii="Arial" w:hAnsi="Arial" w:cs="Arial"/>
          <w:b/>
          <w:lang w:val="ru-RU" w:eastAsia="ru-RU"/>
        </w:rPr>
        <w:lastRenderedPageBreak/>
        <w:t>2 Санитарно-оздоровительные и истребительные мероприятия</w:t>
      </w:r>
      <w:r w:rsidR="00D35C5B" w:rsidRPr="00040062">
        <w:rPr>
          <w:rFonts w:ascii="Arial" w:hAnsi="Arial" w:cs="Arial"/>
          <w:b/>
          <w:lang w:val="ru-RU" w:eastAsia="ru-RU"/>
        </w:rPr>
        <w:t xml:space="preserve"> (защита лесов)</w:t>
      </w:r>
    </w:p>
    <w:p w14:paraId="3E436D46" w14:textId="77777777" w:rsidR="006B1055" w:rsidRPr="00040062" w:rsidRDefault="006B1055" w:rsidP="00040062">
      <w:pPr>
        <w:tabs>
          <w:tab w:val="left" w:pos="8460"/>
        </w:tabs>
        <w:jc w:val="center"/>
        <w:rPr>
          <w:rFonts w:ascii="Arial" w:hAnsi="Arial" w:cs="Arial"/>
          <w:b/>
          <w:lang w:val="ru-RU" w:eastAsia="ru-RU"/>
        </w:rPr>
      </w:pPr>
    </w:p>
    <w:p w14:paraId="3BC3E69B" w14:textId="77777777" w:rsidR="00C517B1"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Защита лесов направлена на выявление в лесах вредных организмов (растений, животных, болезнетворных организмов), способных при определенных условиях нанести вред лесам или лесным ресурсам, и предупреждение их распространения, а в случае возникновения очагов вредных организмов, отнесенных к карантинным объектам, - на их локализацию и ликвидацию (часть 1 статьи 54 Лесного кодекса РФ, 2007г.). Защита лесов от вредных организмов, отнесенных к карантинным объектам, осуществляется в соответствии с Феде</w:t>
      </w:r>
      <w:r w:rsidR="006B1055" w:rsidRPr="00040062">
        <w:rPr>
          <w:rFonts w:ascii="Arial" w:hAnsi="Arial" w:cs="Arial"/>
          <w:lang w:val="ru-RU" w:eastAsia="ru-RU"/>
        </w:rPr>
        <w:t>ральным законом от 15 07.2000 №</w:t>
      </w:r>
      <w:r w:rsidRPr="00040062">
        <w:rPr>
          <w:rFonts w:ascii="Arial" w:hAnsi="Arial" w:cs="Arial"/>
          <w:lang w:val="ru-RU" w:eastAsia="ru-RU"/>
        </w:rPr>
        <w:t xml:space="preserve">99-ФЗ </w:t>
      </w:r>
      <w:r w:rsidR="008D0087" w:rsidRPr="00040062">
        <w:rPr>
          <w:rFonts w:ascii="Arial" w:hAnsi="Arial" w:cs="Arial"/>
          <w:lang w:val="ru-RU" w:eastAsia="ru-RU"/>
        </w:rPr>
        <w:t>«</w:t>
      </w:r>
      <w:r w:rsidRPr="00040062">
        <w:rPr>
          <w:rFonts w:ascii="Arial" w:hAnsi="Arial" w:cs="Arial"/>
          <w:lang w:val="ru-RU" w:eastAsia="ru-RU"/>
        </w:rPr>
        <w:t>О карантине растений</w:t>
      </w:r>
      <w:r w:rsidR="008D0087" w:rsidRPr="00040062">
        <w:rPr>
          <w:rFonts w:ascii="Arial" w:hAnsi="Arial" w:cs="Arial"/>
          <w:lang w:val="ru-RU" w:eastAsia="ru-RU"/>
        </w:rPr>
        <w:t>»</w:t>
      </w:r>
      <w:r w:rsidRPr="00040062">
        <w:rPr>
          <w:rFonts w:ascii="Arial" w:hAnsi="Arial" w:cs="Arial"/>
          <w:lang w:val="ru-RU" w:eastAsia="ru-RU"/>
        </w:rPr>
        <w:t>.</w:t>
      </w:r>
    </w:p>
    <w:p w14:paraId="6572896B" w14:textId="77777777" w:rsidR="00C517B1"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Единый порядок и условия организации защиты лесов от вредных организмов, а также от негативных воздействий на леса, и санитарные требования к использованию лесов, направленные на обеспечение санитарной безопасности в лесах, устанавливаются </w:t>
      </w:r>
      <w:r w:rsidR="008D0087" w:rsidRPr="00040062">
        <w:rPr>
          <w:rFonts w:ascii="Arial" w:hAnsi="Arial" w:cs="Arial"/>
          <w:lang w:val="ru-RU" w:eastAsia="ru-RU"/>
        </w:rPr>
        <w:t>«</w:t>
      </w:r>
      <w:r w:rsidRPr="00040062">
        <w:rPr>
          <w:rFonts w:ascii="Arial" w:hAnsi="Arial" w:cs="Arial"/>
          <w:lang w:val="ru-RU" w:eastAsia="ru-RU"/>
        </w:rPr>
        <w:t>Правилами санитарной безопасности в лесах</w:t>
      </w:r>
      <w:r w:rsidR="008D0087" w:rsidRPr="00040062">
        <w:rPr>
          <w:rFonts w:ascii="Arial" w:hAnsi="Arial" w:cs="Arial"/>
          <w:lang w:val="ru-RU" w:eastAsia="ru-RU"/>
        </w:rPr>
        <w:t>»</w:t>
      </w:r>
      <w:r w:rsidRPr="00040062">
        <w:rPr>
          <w:rFonts w:ascii="Arial" w:hAnsi="Arial" w:cs="Arial"/>
          <w:lang w:val="ru-RU" w:eastAsia="ru-RU"/>
        </w:rPr>
        <w:t>, утвержденными постановлением П</w:t>
      </w:r>
      <w:r w:rsidR="006B1055" w:rsidRPr="00040062">
        <w:rPr>
          <w:rFonts w:ascii="Arial" w:hAnsi="Arial" w:cs="Arial"/>
          <w:lang w:val="ru-RU" w:eastAsia="ru-RU"/>
        </w:rPr>
        <w:t xml:space="preserve">равительства РФ </w:t>
      </w:r>
      <w:r w:rsidR="006779E4" w:rsidRPr="00040062">
        <w:rPr>
          <w:rFonts w:ascii="Arial" w:hAnsi="Arial" w:cs="Arial"/>
          <w:lang w:val="ru-RU" w:eastAsia="ru-RU"/>
        </w:rPr>
        <w:t>от 20.05.2017 N 607</w:t>
      </w:r>
      <w:r w:rsidRPr="00040062">
        <w:rPr>
          <w:rFonts w:ascii="Arial" w:hAnsi="Arial" w:cs="Arial"/>
          <w:lang w:val="ru-RU" w:eastAsia="ru-RU"/>
        </w:rPr>
        <w:t>.</w:t>
      </w:r>
    </w:p>
    <w:p w14:paraId="760EC827" w14:textId="77777777" w:rsidR="006779E4"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а) лесозащитное районирование;</w:t>
      </w:r>
    </w:p>
    <w:p w14:paraId="30216ACB" w14:textId="77777777" w:rsidR="006779E4"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б) государственный лесопатологический мониторинг;</w:t>
      </w:r>
    </w:p>
    <w:p w14:paraId="0D0AB382" w14:textId="77777777" w:rsidR="006779E4"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в) проведение лесопатологических обследований;</w:t>
      </w:r>
    </w:p>
    <w:p w14:paraId="6E9539D2" w14:textId="77777777" w:rsidR="006779E4"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г) предупреждение распространения вредных организмов;</w:t>
      </w:r>
    </w:p>
    <w:p w14:paraId="6DD824F2" w14:textId="77777777" w:rsidR="006779E4"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д) иные меры санитарной безопасности в лесах.</w:t>
      </w:r>
    </w:p>
    <w:p w14:paraId="180E5B44" w14:textId="77777777" w:rsidR="006779E4"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Проведение данных мероприятий обеспечиваются в отношении лесов, расположенных на землях, находящихся в собственности муниципальных образований – органами исполнительной власти органами местного самоуправления соответственно.</w:t>
      </w:r>
    </w:p>
    <w:p w14:paraId="79D00336" w14:textId="77777777" w:rsidR="006779E4" w:rsidRPr="00040062" w:rsidRDefault="00E47E9B" w:rsidP="00040062">
      <w:pPr>
        <w:tabs>
          <w:tab w:val="left" w:pos="851"/>
        </w:tabs>
        <w:ind w:firstLine="709"/>
        <w:jc w:val="both"/>
        <w:rPr>
          <w:rFonts w:ascii="Arial" w:hAnsi="Arial" w:cs="Arial"/>
          <w:lang w:val="ru-RU" w:eastAsia="ru-RU"/>
        </w:rPr>
      </w:pPr>
      <w:r w:rsidRPr="00040062">
        <w:rPr>
          <w:rFonts w:ascii="Arial" w:hAnsi="Arial" w:cs="Arial"/>
          <w:lang w:val="ru-RU" w:eastAsia="ru-RU"/>
        </w:rPr>
        <w:t>Лесопатологические обследования (далее - 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14:paraId="3C1821B5" w14:textId="77777777" w:rsidR="00BF7A8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 xml:space="preserve">К </w:t>
      </w:r>
      <w:r w:rsidR="00F82F82" w:rsidRPr="00040062">
        <w:rPr>
          <w:rFonts w:ascii="Arial" w:hAnsi="Arial" w:cs="Arial"/>
          <w:lang w:val="ru-RU" w:eastAsia="ru-RU"/>
        </w:rPr>
        <w:t>с</w:t>
      </w:r>
      <w:r w:rsidRPr="00040062">
        <w:rPr>
          <w:rFonts w:ascii="Arial" w:hAnsi="Arial" w:cs="Arial"/>
          <w:lang w:val="ru-RU" w:eastAsia="ru-RU"/>
        </w:rPr>
        <w:t>анитарно-оздоровительным мероприятиям относятся рубка поврежденных и погибши насаждений, уборка неликвидной древесины, а также аварийных деревьев.</w:t>
      </w:r>
    </w:p>
    <w:p w14:paraId="04D1F699" w14:textId="77777777" w:rsidR="00BF7A8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Вырубка погибших и поврежденных лесных насаждений осуществляется путем проведения выборочных или сплошных санитарных рубок. Санитарно-оздоровительные мероприятия проводятся по результатам лесопатологического обследования и с учетом требований пожарной безопасности в лесах.</w:t>
      </w:r>
    </w:p>
    <w:p w14:paraId="05EDF6E5" w14:textId="77777777" w:rsidR="00BF7A8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в дальнейшим полезных функций.</w:t>
      </w:r>
    </w:p>
    <w:p w14:paraId="15256238" w14:textId="77777777" w:rsidR="00BF7A8F"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При повреждении лесных насаждений в результате негативного воздействия ветра, снега, вод (когда деревья повалены или сломаны ветром, снегом или</w:t>
      </w:r>
      <w:r w:rsidR="00EB0E52" w:rsidRPr="00040062">
        <w:rPr>
          <w:rFonts w:ascii="Arial" w:hAnsi="Arial" w:cs="Arial"/>
          <w:lang w:val="ru-RU" w:eastAsia="ru-RU"/>
        </w:rPr>
        <w:t xml:space="preserve"> </w:t>
      </w:r>
      <w:r w:rsidRPr="00040062">
        <w:rPr>
          <w:rFonts w:ascii="Arial" w:hAnsi="Arial" w:cs="Arial"/>
          <w:lang w:val="ru-RU" w:eastAsia="ru-RU"/>
        </w:rPr>
        <w:t xml:space="preserve">усохли при подтоплении), а также при наличии в них валежной древесины осуществляется очистка лесных насаждений от </w:t>
      </w:r>
      <w:r w:rsidR="00C978C5" w:rsidRPr="00040062">
        <w:rPr>
          <w:rFonts w:ascii="Arial" w:hAnsi="Arial" w:cs="Arial"/>
          <w:lang w:val="ru-RU" w:eastAsia="ru-RU"/>
        </w:rPr>
        <w:t>неликвидной древесины</w:t>
      </w:r>
      <w:r w:rsidRPr="00040062">
        <w:rPr>
          <w:rFonts w:ascii="Arial" w:hAnsi="Arial" w:cs="Arial"/>
          <w:lang w:val="ru-RU" w:eastAsia="ru-RU"/>
        </w:rPr>
        <w:t>.</w:t>
      </w:r>
      <w:r w:rsidR="00EB0E52" w:rsidRPr="00040062">
        <w:rPr>
          <w:rFonts w:ascii="Arial" w:hAnsi="Arial" w:cs="Arial"/>
          <w:lang w:val="ru-RU" w:eastAsia="ru-RU"/>
        </w:rPr>
        <w:t xml:space="preserve"> </w:t>
      </w:r>
      <w:r w:rsidRPr="00040062">
        <w:rPr>
          <w:rFonts w:ascii="Arial" w:hAnsi="Arial" w:cs="Arial"/>
          <w:lang w:val="ru-RU" w:eastAsia="ru-RU"/>
        </w:rPr>
        <w:t>В первую очередь очистке подлежат лесные участки, где имеется опасность возникновения лесных пожаров и вспышка массового размножения вредителей и болезней леса.</w:t>
      </w:r>
    </w:p>
    <w:p w14:paraId="5635CC91" w14:textId="77777777" w:rsidR="00BF7A8F"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По данным лесоустройства общее санитарное с</w:t>
      </w:r>
      <w:r w:rsidR="008D0087" w:rsidRPr="00040062">
        <w:rPr>
          <w:rFonts w:ascii="Arial" w:hAnsi="Arial" w:cs="Arial"/>
          <w:lang w:val="ru-RU" w:eastAsia="ru-RU"/>
        </w:rPr>
        <w:t>остояние насаждений лесничества</w:t>
      </w:r>
      <w:r w:rsidR="001840D9" w:rsidRPr="00040062">
        <w:rPr>
          <w:rFonts w:ascii="Arial" w:hAnsi="Arial" w:cs="Arial"/>
          <w:lang w:val="ru-RU" w:eastAsia="ru-RU"/>
        </w:rPr>
        <w:t xml:space="preserve"> удовлетворительное, </w:t>
      </w:r>
      <w:r w:rsidRPr="00040062">
        <w:rPr>
          <w:rFonts w:ascii="Arial" w:hAnsi="Arial" w:cs="Arial"/>
          <w:lang w:val="ru-RU" w:eastAsia="ru-RU"/>
        </w:rPr>
        <w:t xml:space="preserve">очагов хвое и листогрызущих вредителей не обнаружено. </w:t>
      </w:r>
    </w:p>
    <w:p w14:paraId="68F5C8CA" w14:textId="77777777" w:rsidR="008D0087" w:rsidRPr="00040062" w:rsidRDefault="00E47E9B" w:rsidP="00040062">
      <w:pPr>
        <w:ind w:firstLine="709"/>
        <w:jc w:val="both"/>
        <w:rPr>
          <w:rFonts w:ascii="Arial" w:hAnsi="Arial" w:cs="Arial"/>
          <w:lang w:val="ru-RU" w:eastAsia="ru-RU"/>
        </w:rPr>
      </w:pPr>
      <w:r w:rsidRPr="00040062">
        <w:rPr>
          <w:rFonts w:ascii="Arial" w:hAnsi="Arial" w:cs="Arial"/>
          <w:lang w:val="ru-RU" w:eastAsia="ru-RU"/>
        </w:rPr>
        <w:t>В целях контроля возникновения и распространения очагов вредных организмов,</w:t>
      </w:r>
      <w:r w:rsidR="00EB0E52" w:rsidRPr="00040062">
        <w:rPr>
          <w:rFonts w:ascii="Arial" w:hAnsi="Arial" w:cs="Arial"/>
          <w:lang w:val="ru-RU" w:eastAsia="ru-RU"/>
        </w:rPr>
        <w:t xml:space="preserve"> </w:t>
      </w:r>
      <w:r w:rsidRPr="00040062">
        <w:rPr>
          <w:rFonts w:ascii="Arial" w:hAnsi="Arial" w:cs="Arial"/>
          <w:i/>
          <w:lang w:val="ru-RU" w:eastAsia="ru-RU"/>
        </w:rPr>
        <w:t xml:space="preserve">необходимо </w:t>
      </w:r>
      <w:r w:rsidR="00B025B5" w:rsidRPr="00040062">
        <w:rPr>
          <w:rFonts w:ascii="Arial" w:hAnsi="Arial" w:cs="Arial"/>
          <w:i/>
          <w:lang w:val="ru-RU" w:eastAsia="ru-RU"/>
        </w:rPr>
        <w:t xml:space="preserve">исполнение полномочий в части </w:t>
      </w:r>
      <w:r w:rsidRPr="00040062">
        <w:rPr>
          <w:rFonts w:ascii="Arial" w:hAnsi="Arial" w:cs="Arial"/>
          <w:i/>
          <w:lang w:val="ru-RU" w:eastAsia="ru-RU"/>
        </w:rPr>
        <w:t>проведени</w:t>
      </w:r>
      <w:r w:rsidR="00B025B5" w:rsidRPr="00040062">
        <w:rPr>
          <w:rFonts w:ascii="Arial" w:hAnsi="Arial" w:cs="Arial"/>
          <w:i/>
          <w:lang w:val="ru-RU" w:eastAsia="ru-RU"/>
        </w:rPr>
        <w:t>я</w:t>
      </w:r>
      <w:r w:rsidRPr="00040062">
        <w:rPr>
          <w:rFonts w:ascii="Arial" w:hAnsi="Arial" w:cs="Arial"/>
          <w:i/>
          <w:lang w:val="ru-RU" w:eastAsia="ru-RU"/>
        </w:rPr>
        <w:t xml:space="preserve"> лесопатологического обследования </w:t>
      </w:r>
      <w:r w:rsidR="009B669F" w:rsidRPr="00040062">
        <w:rPr>
          <w:rFonts w:ascii="Arial" w:hAnsi="Arial" w:cs="Arial"/>
          <w:i/>
          <w:lang w:val="ru-RU" w:eastAsia="ru-RU"/>
        </w:rPr>
        <w:t xml:space="preserve">(ЛПО) </w:t>
      </w:r>
      <w:r w:rsidRPr="00040062">
        <w:rPr>
          <w:rFonts w:ascii="Arial" w:hAnsi="Arial" w:cs="Arial"/>
          <w:lang w:val="ru-RU" w:eastAsia="ru-RU"/>
        </w:rPr>
        <w:t>н</w:t>
      </w:r>
      <w:r w:rsidR="006B1055" w:rsidRPr="00040062">
        <w:rPr>
          <w:rFonts w:ascii="Arial" w:hAnsi="Arial" w:cs="Arial"/>
          <w:lang w:val="ru-RU" w:eastAsia="ru-RU"/>
        </w:rPr>
        <w:t xml:space="preserve">а территории городских лесов </w:t>
      </w:r>
      <w:r w:rsidR="0026556C" w:rsidRPr="00040062">
        <w:rPr>
          <w:rFonts w:ascii="Arial" w:hAnsi="Arial" w:cs="Arial"/>
          <w:lang w:val="ru-RU" w:eastAsia="ru-RU"/>
        </w:rPr>
        <w:t>МО «</w:t>
      </w:r>
      <w:r w:rsidR="005A49C3" w:rsidRPr="00040062">
        <w:rPr>
          <w:rFonts w:ascii="Arial" w:hAnsi="Arial" w:cs="Arial"/>
          <w:lang w:val="ru-RU" w:eastAsia="ru-RU"/>
        </w:rPr>
        <w:t>Холм</w:t>
      </w:r>
      <w:r w:rsidR="006A2E04" w:rsidRPr="00040062">
        <w:rPr>
          <w:rFonts w:ascii="Arial" w:hAnsi="Arial" w:cs="Arial"/>
          <w:lang w:val="ru-RU" w:eastAsia="ru-RU"/>
        </w:rPr>
        <w:t>ск</w:t>
      </w:r>
      <w:r w:rsidR="0026556C" w:rsidRPr="00040062">
        <w:rPr>
          <w:rFonts w:ascii="Arial" w:hAnsi="Arial" w:cs="Arial"/>
          <w:lang w:val="ru-RU" w:eastAsia="ru-RU"/>
        </w:rPr>
        <w:t>ий городской округ»</w:t>
      </w:r>
      <w:r w:rsidRPr="00040062">
        <w:rPr>
          <w:rFonts w:ascii="Arial" w:hAnsi="Arial" w:cs="Arial"/>
          <w:lang w:val="ru-RU" w:eastAsia="ru-RU"/>
        </w:rPr>
        <w:t xml:space="preserve">. </w:t>
      </w:r>
    </w:p>
    <w:p w14:paraId="3824DFB9" w14:textId="77777777" w:rsidR="006779E4" w:rsidRPr="00040062" w:rsidRDefault="00E47E9B" w:rsidP="00040062">
      <w:pPr>
        <w:tabs>
          <w:tab w:val="left" w:pos="8460"/>
        </w:tabs>
        <w:ind w:firstLine="720"/>
        <w:contextualSpacing/>
        <w:jc w:val="both"/>
        <w:rPr>
          <w:rFonts w:ascii="Arial" w:hAnsi="Arial" w:cs="Arial"/>
          <w:lang w:val="ru-RU" w:eastAsia="ru-RU"/>
        </w:rPr>
      </w:pPr>
      <w:r w:rsidRPr="00040062">
        <w:rPr>
          <w:rFonts w:ascii="Arial" w:hAnsi="Arial" w:cs="Arial"/>
          <w:lang w:val="ru-RU" w:eastAsia="ru-RU"/>
        </w:rPr>
        <w:t>В соответствии Постановлением Правительства Российской Федерации от 20.05.2017 N 607 «О Правилах санитарной безопасности в лесах»</w:t>
      </w:r>
      <w:r w:rsidR="00EB0E52" w:rsidRPr="00040062">
        <w:rPr>
          <w:rFonts w:ascii="Arial" w:hAnsi="Arial" w:cs="Arial"/>
          <w:lang w:val="ru-RU" w:eastAsia="ru-RU"/>
        </w:rPr>
        <w:t xml:space="preserve"> </w:t>
      </w:r>
      <w:r w:rsidRPr="00040062">
        <w:rPr>
          <w:rFonts w:ascii="Arial" w:hAnsi="Arial" w:cs="Arial"/>
          <w:lang w:val="ru-RU" w:eastAsia="ru-RU"/>
        </w:rPr>
        <w:t>объемы ЛПО в лесном плане субъекта Российской Федерации и лесохозяйственном регламенте лесничеств (лесопарков) не указываются и определяются ежегодно, в том числе с учетом данных государственного лесопатологического мониторинга и иной информации о санитарном и лесопатологическом состоянии лесов.</w:t>
      </w:r>
    </w:p>
    <w:p w14:paraId="79A79D16" w14:textId="77777777" w:rsidR="001840D9" w:rsidRPr="00040062" w:rsidRDefault="00E47E9B" w:rsidP="00040062">
      <w:pPr>
        <w:tabs>
          <w:tab w:val="left" w:pos="8460"/>
        </w:tabs>
        <w:ind w:firstLine="720"/>
        <w:contextualSpacing/>
        <w:jc w:val="both"/>
        <w:rPr>
          <w:rFonts w:ascii="Arial" w:hAnsi="Arial" w:cs="Arial"/>
          <w:lang w:val="ru-RU" w:eastAsia="ru-RU"/>
        </w:rPr>
      </w:pPr>
      <w:r w:rsidRPr="00040062">
        <w:rPr>
          <w:rFonts w:ascii="Arial" w:hAnsi="Arial" w:cs="Arial"/>
          <w:lang w:val="ru-RU" w:eastAsia="ru-RU"/>
        </w:rPr>
        <w:lastRenderedPageBreak/>
        <w:t>По данным лесоустройства на территории лесничества в современных границах городских лесов МО «</w:t>
      </w:r>
      <w:r w:rsidR="005A49C3" w:rsidRPr="00040062">
        <w:rPr>
          <w:rFonts w:ascii="Arial" w:hAnsi="Arial" w:cs="Arial"/>
          <w:lang w:val="ru-RU" w:eastAsia="ru-RU"/>
        </w:rPr>
        <w:t>Холм</w:t>
      </w:r>
      <w:r w:rsidR="006A2E04" w:rsidRPr="00040062">
        <w:rPr>
          <w:rFonts w:ascii="Arial" w:hAnsi="Arial" w:cs="Arial"/>
          <w:lang w:val="ru-RU" w:eastAsia="ru-RU"/>
        </w:rPr>
        <w:t>ск</w:t>
      </w:r>
      <w:r w:rsidRPr="00040062">
        <w:rPr>
          <w:rFonts w:ascii="Arial" w:hAnsi="Arial" w:cs="Arial"/>
          <w:lang w:val="ru-RU" w:eastAsia="ru-RU"/>
        </w:rPr>
        <w:t xml:space="preserve">ий городской округ» выявлено </w:t>
      </w:r>
      <w:r w:rsidR="00E95A0F" w:rsidRPr="00040062">
        <w:rPr>
          <w:rFonts w:ascii="Arial" w:hAnsi="Arial" w:cs="Arial"/>
          <w:lang w:val="ru-RU" w:eastAsia="ru-RU"/>
        </w:rPr>
        <w:t>7,44</w:t>
      </w:r>
      <w:r w:rsidRPr="00040062">
        <w:rPr>
          <w:rFonts w:ascii="Arial" w:hAnsi="Arial" w:cs="Arial"/>
          <w:lang w:val="ru-RU" w:eastAsia="ru-RU"/>
        </w:rPr>
        <w:t xml:space="preserve"> га насаждений с наличием сухостойных деревьев и валежа.</w:t>
      </w:r>
    </w:p>
    <w:p w14:paraId="2E424FE0" w14:textId="77777777" w:rsidR="001840D9" w:rsidRPr="00040062" w:rsidRDefault="00E47E9B" w:rsidP="00040062">
      <w:pPr>
        <w:tabs>
          <w:tab w:val="left" w:pos="8460"/>
        </w:tabs>
        <w:ind w:firstLine="720"/>
        <w:contextualSpacing/>
        <w:jc w:val="both"/>
        <w:rPr>
          <w:rFonts w:ascii="Arial" w:hAnsi="Arial" w:cs="Arial"/>
          <w:lang w:val="ru-RU" w:eastAsia="ru-RU"/>
        </w:rPr>
      </w:pPr>
      <w:r w:rsidRPr="00040062">
        <w:rPr>
          <w:rFonts w:ascii="Arial" w:hAnsi="Arial" w:cs="Arial"/>
          <w:lang w:val="ru-RU" w:eastAsia="ru-RU"/>
        </w:rPr>
        <w:t xml:space="preserve">Условия местопроизрастания лесов на обследуемой территории характеризуются </w:t>
      </w:r>
      <w:r w:rsidR="006779E4" w:rsidRPr="00040062">
        <w:rPr>
          <w:rFonts w:ascii="Arial" w:hAnsi="Arial" w:cs="Arial"/>
          <w:lang w:val="ru-RU" w:eastAsia="ru-RU"/>
        </w:rPr>
        <w:t xml:space="preserve">4, </w:t>
      </w:r>
      <w:r w:rsidRPr="00040062">
        <w:rPr>
          <w:rFonts w:ascii="Arial" w:hAnsi="Arial" w:cs="Arial"/>
          <w:lang w:val="ru-RU" w:eastAsia="ru-RU"/>
        </w:rPr>
        <w:t>5 и 5а классами бонитета.</w:t>
      </w:r>
    </w:p>
    <w:p w14:paraId="40FF1A05" w14:textId="77777777" w:rsidR="006779E4" w:rsidRPr="00040062" w:rsidRDefault="00E47E9B" w:rsidP="00040062">
      <w:pPr>
        <w:tabs>
          <w:tab w:val="left" w:pos="8460"/>
        </w:tabs>
        <w:ind w:firstLine="720"/>
        <w:contextualSpacing/>
        <w:jc w:val="both"/>
        <w:rPr>
          <w:rFonts w:ascii="Arial" w:hAnsi="Arial" w:cs="Arial"/>
          <w:lang w:val="ru-RU" w:eastAsia="ru-RU"/>
        </w:rPr>
      </w:pPr>
      <w:r w:rsidRPr="00040062">
        <w:rPr>
          <w:rFonts w:ascii="Arial" w:hAnsi="Arial" w:cs="Arial"/>
          <w:lang w:val="ru-RU" w:eastAsia="ru-RU"/>
        </w:rPr>
        <w:t xml:space="preserve">На исследованных участках леса очагов распространения болезней и вредителей не зарегистрировано. </w:t>
      </w:r>
    </w:p>
    <w:p w14:paraId="1595FCE6" w14:textId="77777777" w:rsidR="001840D9" w:rsidRPr="00040062" w:rsidRDefault="00E47E9B" w:rsidP="00040062">
      <w:pPr>
        <w:tabs>
          <w:tab w:val="left" w:pos="8460"/>
        </w:tabs>
        <w:ind w:firstLine="720"/>
        <w:contextualSpacing/>
        <w:jc w:val="both"/>
        <w:rPr>
          <w:rFonts w:ascii="Arial" w:hAnsi="Arial" w:cs="Arial"/>
          <w:lang w:val="ru-RU" w:eastAsia="ru-RU"/>
        </w:rPr>
      </w:pPr>
      <w:r w:rsidRPr="00040062">
        <w:rPr>
          <w:rFonts w:ascii="Arial" w:hAnsi="Arial" w:cs="Arial"/>
          <w:lang w:val="ru-RU" w:eastAsia="ru-RU"/>
        </w:rPr>
        <w:t xml:space="preserve">Ежегодные и повыдельные санитарно-оздоровительные мероприятия (удаление сухостоя и валежа) </w:t>
      </w:r>
      <w:r w:rsidR="006779E4" w:rsidRPr="00040062">
        <w:rPr>
          <w:rFonts w:ascii="Arial" w:hAnsi="Arial" w:cs="Arial"/>
          <w:lang w:val="ru-RU" w:eastAsia="ru-RU"/>
        </w:rPr>
        <w:t>приведены</w:t>
      </w:r>
      <w:r w:rsidRPr="00040062">
        <w:rPr>
          <w:rFonts w:ascii="Arial" w:hAnsi="Arial" w:cs="Arial"/>
          <w:lang w:val="ru-RU" w:eastAsia="ru-RU"/>
        </w:rPr>
        <w:t xml:space="preserve"> в таблице 2.1 и 2.2.</w:t>
      </w:r>
    </w:p>
    <w:p w14:paraId="3613B72E" w14:textId="77777777" w:rsidR="001840D9" w:rsidRPr="00040062" w:rsidRDefault="001840D9" w:rsidP="00040062">
      <w:pPr>
        <w:ind w:firstLine="709"/>
        <w:jc w:val="both"/>
        <w:rPr>
          <w:rFonts w:ascii="Arial" w:hAnsi="Arial" w:cs="Arial"/>
          <w:lang w:val="ru-RU" w:eastAsia="ru-RU"/>
        </w:rPr>
      </w:pPr>
    </w:p>
    <w:p w14:paraId="2D673F52" w14:textId="77777777" w:rsidR="00380696" w:rsidRPr="00040062" w:rsidRDefault="00E47E9B" w:rsidP="00040062">
      <w:pPr>
        <w:jc w:val="both"/>
        <w:rPr>
          <w:rFonts w:ascii="Arial" w:hAnsi="Arial" w:cs="Arial"/>
          <w:b/>
          <w:lang w:val="ru-RU" w:eastAsia="ru-RU"/>
        </w:rPr>
      </w:pPr>
      <w:r w:rsidRPr="00040062">
        <w:rPr>
          <w:rFonts w:ascii="Arial" w:hAnsi="Arial" w:cs="Arial"/>
          <w:b/>
          <w:lang w:val="ru-RU" w:eastAsia="ru-RU"/>
        </w:rPr>
        <w:t>Таблица 2.</w:t>
      </w:r>
      <w:r w:rsidR="00533C39" w:rsidRPr="00040062">
        <w:rPr>
          <w:rFonts w:ascii="Arial" w:hAnsi="Arial" w:cs="Arial"/>
          <w:b/>
          <w:lang w:val="ru-RU" w:eastAsia="ru-RU"/>
        </w:rPr>
        <w:t>1</w:t>
      </w:r>
      <w:r w:rsidRPr="00040062">
        <w:rPr>
          <w:rFonts w:ascii="Arial" w:hAnsi="Arial" w:cs="Arial"/>
          <w:b/>
          <w:lang w:val="ru-RU" w:eastAsia="ru-RU"/>
        </w:rPr>
        <w:t xml:space="preserve"> – Характеристика видов и ежегодных объемов санитарно-оздоровительных и истребительных мероприятий, связанных с рубкой погибших и поврежденных лесных насаждений</w:t>
      </w:r>
    </w:p>
    <w:tbl>
      <w:tblPr>
        <w:tblW w:w="10185" w:type="dxa"/>
        <w:jc w:val="center"/>
        <w:tblLook w:val="04A0" w:firstRow="1" w:lastRow="0" w:firstColumn="1" w:lastColumn="0" w:noHBand="0" w:noVBand="1"/>
      </w:tblPr>
      <w:tblGrid>
        <w:gridCol w:w="2196"/>
        <w:gridCol w:w="2119"/>
        <w:gridCol w:w="1259"/>
        <w:gridCol w:w="1245"/>
        <w:gridCol w:w="1213"/>
        <w:gridCol w:w="1216"/>
        <w:gridCol w:w="1250"/>
        <w:gridCol w:w="1436"/>
        <w:gridCol w:w="1159"/>
      </w:tblGrid>
      <w:tr w:rsidR="007929B9" w:rsidRPr="00040062" w14:paraId="47C1A350" w14:textId="77777777" w:rsidTr="001B5176">
        <w:trPr>
          <w:trHeight w:val="361"/>
          <w:jc w:val="center"/>
        </w:trPr>
        <w:tc>
          <w:tcPr>
            <w:tcW w:w="1674" w:type="dxa"/>
            <w:vMerge w:val="restart"/>
            <w:tcBorders>
              <w:top w:val="single" w:sz="8" w:space="0" w:color="auto"/>
              <w:left w:val="single" w:sz="8" w:space="0" w:color="auto"/>
              <w:bottom w:val="single" w:sz="8" w:space="0" w:color="000000"/>
              <w:right w:val="single" w:sz="8" w:space="0" w:color="auto"/>
            </w:tcBorders>
            <w:vAlign w:val="center"/>
            <w:hideMark/>
          </w:tcPr>
          <w:p w14:paraId="6CF4FDEF"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Виды санитарно-оздоровительных мероприятий</w:t>
            </w:r>
          </w:p>
        </w:tc>
        <w:tc>
          <w:tcPr>
            <w:tcW w:w="1599" w:type="dxa"/>
            <w:vMerge w:val="restart"/>
            <w:tcBorders>
              <w:top w:val="single" w:sz="8" w:space="0" w:color="auto"/>
              <w:left w:val="single" w:sz="8" w:space="0" w:color="auto"/>
              <w:bottom w:val="single" w:sz="8" w:space="0" w:color="000000"/>
              <w:right w:val="single" w:sz="8" w:space="0" w:color="auto"/>
            </w:tcBorders>
            <w:vAlign w:val="center"/>
            <w:hideMark/>
          </w:tcPr>
          <w:p w14:paraId="0DBEAF2A"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Преобладающие породы</w:t>
            </w:r>
          </w:p>
        </w:tc>
        <w:tc>
          <w:tcPr>
            <w:tcW w:w="1947" w:type="dxa"/>
            <w:gridSpan w:val="2"/>
            <w:tcBorders>
              <w:top w:val="single" w:sz="8" w:space="0" w:color="auto"/>
              <w:left w:val="nil"/>
              <w:bottom w:val="single" w:sz="8" w:space="0" w:color="auto"/>
              <w:right w:val="single" w:sz="8" w:space="0" w:color="000000"/>
            </w:tcBorders>
            <w:vAlign w:val="center"/>
            <w:hideMark/>
          </w:tcPr>
          <w:p w14:paraId="6752A31D"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Назначено в рубку</w:t>
            </w:r>
          </w:p>
        </w:tc>
        <w:tc>
          <w:tcPr>
            <w:tcW w:w="984" w:type="dxa"/>
            <w:vMerge w:val="restart"/>
            <w:tcBorders>
              <w:top w:val="single" w:sz="8" w:space="0" w:color="auto"/>
              <w:left w:val="single" w:sz="8" w:space="0" w:color="auto"/>
              <w:right w:val="single" w:sz="8" w:space="0" w:color="auto"/>
            </w:tcBorders>
            <w:vAlign w:val="center"/>
            <w:hideMark/>
          </w:tcPr>
          <w:p w14:paraId="68488CF7"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Срок вырубки, лет</w:t>
            </w:r>
          </w:p>
        </w:tc>
        <w:tc>
          <w:tcPr>
            <w:tcW w:w="3981" w:type="dxa"/>
            <w:gridSpan w:val="4"/>
            <w:tcBorders>
              <w:top w:val="single" w:sz="8" w:space="0" w:color="auto"/>
              <w:left w:val="nil"/>
              <w:bottom w:val="single" w:sz="8" w:space="0" w:color="auto"/>
              <w:right w:val="single" w:sz="8" w:space="0" w:color="000000"/>
            </w:tcBorders>
            <w:vAlign w:val="center"/>
            <w:hideMark/>
          </w:tcPr>
          <w:p w14:paraId="4254BC1E"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Ежегодный размер</w:t>
            </w:r>
          </w:p>
        </w:tc>
      </w:tr>
      <w:tr w:rsidR="007929B9" w:rsidRPr="00040062" w14:paraId="4BA2C921" w14:textId="77777777" w:rsidTr="001B5176">
        <w:trPr>
          <w:trHeight w:val="251"/>
          <w:jc w:val="center"/>
        </w:trPr>
        <w:tc>
          <w:tcPr>
            <w:tcW w:w="1674" w:type="dxa"/>
            <w:vMerge/>
            <w:tcBorders>
              <w:top w:val="single" w:sz="8" w:space="0" w:color="auto"/>
              <w:left w:val="single" w:sz="8" w:space="0" w:color="auto"/>
              <w:bottom w:val="single" w:sz="8" w:space="0" w:color="000000"/>
              <w:right w:val="single" w:sz="8" w:space="0" w:color="auto"/>
            </w:tcBorders>
            <w:vAlign w:val="center"/>
            <w:hideMark/>
          </w:tcPr>
          <w:p w14:paraId="6AA31AC9" w14:textId="77777777" w:rsidR="00C978C5" w:rsidRPr="00040062" w:rsidRDefault="00C978C5" w:rsidP="00040062">
            <w:pPr>
              <w:rPr>
                <w:rFonts w:ascii="Arial" w:hAnsi="Arial" w:cs="Arial"/>
                <w:lang w:val="ru-RU" w:eastAsia="ru-RU"/>
              </w:rPr>
            </w:pPr>
          </w:p>
        </w:tc>
        <w:tc>
          <w:tcPr>
            <w:tcW w:w="1599" w:type="dxa"/>
            <w:vMerge/>
            <w:tcBorders>
              <w:top w:val="single" w:sz="8" w:space="0" w:color="auto"/>
              <w:left w:val="single" w:sz="8" w:space="0" w:color="auto"/>
              <w:bottom w:val="single" w:sz="8" w:space="0" w:color="000000"/>
              <w:right w:val="single" w:sz="8" w:space="0" w:color="auto"/>
            </w:tcBorders>
            <w:vAlign w:val="center"/>
            <w:hideMark/>
          </w:tcPr>
          <w:p w14:paraId="0E479259" w14:textId="77777777" w:rsidR="00C978C5" w:rsidRPr="00040062" w:rsidRDefault="00C978C5" w:rsidP="00040062">
            <w:pPr>
              <w:rPr>
                <w:rFonts w:ascii="Arial" w:hAnsi="Arial" w:cs="Arial"/>
                <w:lang w:val="ru-RU" w:eastAsia="ru-RU"/>
              </w:rPr>
            </w:pPr>
          </w:p>
        </w:tc>
        <w:tc>
          <w:tcPr>
            <w:tcW w:w="979" w:type="dxa"/>
            <w:vMerge w:val="restart"/>
            <w:tcBorders>
              <w:top w:val="nil"/>
              <w:left w:val="single" w:sz="8" w:space="0" w:color="auto"/>
              <w:bottom w:val="single" w:sz="8" w:space="0" w:color="000000"/>
              <w:right w:val="single" w:sz="8" w:space="0" w:color="auto"/>
            </w:tcBorders>
            <w:vAlign w:val="center"/>
            <w:hideMark/>
          </w:tcPr>
          <w:p w14:paraId="6AC62770"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Площадь</w:t>
            </w:r>
          </w:p>
        </w:tc>
        <w:tc>
          <w:tcPr>
            <w:tcW w:w="968" w:type="dxa"/>
            <w:vMerge w:val="restart"/>
            <w:tcBorders>
              <w:top w:val="nil"/>
              <w:left w:val="single" w:sz="8" w:space="0" w:color="auto"/>
              <w:bottom w:val="single" w:sz="8" w:space="0" w:color="000000"/>
              <w:right w:val="single" w:sz="8" w:space="0" w:color="auto"/>
            </w:tcBorders>
            <w:vAlign w:val="center"/>
            <w:hideMark/>
          </w:tcPr>
          <w:p w14:paraId="4EE3DBFD"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корневая масса</w:t>
            </w:r>
          </w:p>
        </w:tc>
        <w:tc>
          <w:tcPr>
            <w:tcW w:w="984" w:type="dxa"/>
            <w:vMerge/>
            <w:tcBorders>
              <w:left w:val="single" w:sz="8" w:space="0" w:color="auto"/>
              <w:right w:val="single" w:sz="8" w:space="0" w:color="auto"/>
            </w:tcBorders>
            <w:vAlign w:val="center"/>
            <w:hideMark/>
          </w:tcPr>
          <w:p w14:paraId="167B4CC2" w14:textId="77777777" w:rsidR="00C978C5" w:rsidRPr="00040062" w:rsidRDefault="00C978C5" w:rsidP="00040062">
            <w:pPr>
              <w:rPr>
                <w:rFonts w:ascii="Arial" w:hAnsi="Arial" w:cs="Arial"/>
                <w:lang w:val="ru-RU" w:eastAsia="ru-RU"/>
              </w:rPr>
            </w:pPr>
          </w:p>
        </w:tc>
        <w:tc>
          <w:tcPr>
            <w:tcW w:w="943" w:type="dxa"/>
            <w:vMerge w:val="restart"/>
            <w:tcBorders>
              <w:top w:val="nil"/>
              <w:left w:val="single" w:sz="8" w:space="0" w:color="auto"/>
              <w:bottom w:val="single" w:sz="8" w:space="0" w:color="000000"/>
              <w:right w:val="single" w:sz="8" w:space="0" w:color="auto"/>
            </w:tcBorders>
            <w:vAlign w:val="center"/>
            <w:hideMark/>
          </w:tcPr>
          <w:p w14:paraId="133C6BC5"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площадь</w:t>
            </w:r>
          </w:p>
        </w:tc>
        <w:tc>
          <w:tcPr>
            <w:tcW w:w="3038" w:type="dxa"/>
            <w:gridSpan w:val="3"/>
            <w:tcBorders>
              <w:top w:val="single" w:sz="8" w:space="0" w:color="auto"/>
              <w:left w:val="nil"/>
              <w:bottom w:val="single" w:sz="8" w:space="0" w:color="auto"/>
              <w:right w:val="single" w:sz="8" w:space="0" w:color="000000"/>
            </w:tcBorders>
            <w:vAlign w:val="center"/>
            <w:hideMark/>
          </w:tcPr>
          <w:p w14:paraId="0FFF2E60"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Запас, м</w:t>
            </w:r>
            <w:r w:rsidRPr="00040062">
              <w:rPr>
                <w:rFonts w:ascii="Arial" w:hAnsi="Arial" w:cs="Arial"/>
                <w:vertAlign w:val="superscript"/>
                <w:lang w:val="ru-RU" w:eastAsia="ru-RU"/>
              </w:rPr>
              <w:t>3</w:t>
            </w:r>
          </w:p>
        </w:tc>
      </w:tr>
      <w:tr w:rsidR="007929B9" w:rsidRPr="00040062" w14:paraId="06D36DDC" w14:textId="77777777" w:rsidTr="001B5176">
        <w:trPr>
          <w:trHeight w:val="46"/>
          <w:jc w:val="center"/>
        </w:trPr>
        <w:tc>
          <w:tcPr>
            <w:tcW w:w="1674" w:type="dxa"/>
            <w:vMerge/>
            <w:tcBorders>
              <w:top w:val="single" w:sz="8" w:space="0" w:color="auto"/>
              <w:left w:val="single" w:sz="8" w:space="0" w:color="auto"/>
              <w:bottom w:val="single" w:sz="8" w:space="0" w:color="000000"/>
              <w:right w:val="single" w:sz="8" w:space="0" w:color="auto"/>
            </w:tcBorders>
            <w:vAlign w:val="center"/>
            <w:hideMark/>
          </w:tcPr>
          <w:p w14:paraId="3F0ACFEE" w14:textId="77777777" w:rsidR="00C978C5" w:rsidRPr="00040062" w:rsidRDefault="00C978C5" w:rsidP="00040062">
            <w:pPr>
              <w:rPr>
                <w:rFonts w:ascii="Arial" w:hAnsi="Arial" w:cs="Arial"/>
                <w:lang w:val="ru-RU" w:eastAsia="ru-RU"/>
              </w:rPr>
            </w:pPr>
          </w:p>
        </w:tc>
        <w:tc>
          <w:tcPr>
            <w:tcW w:w="1599" w:type="dxa"/>
            <w:vMerge/>
            <w:tcBorders>
              <w:top w:val="single" w:sz="8" w:space="0" w:color="auto"/>
              <w:left w:val="single" w:sz="8" w:space="0" w:color="auto"/>
              <w:bottom w:val="single" w:sz="8" w:space="0" w:color="000000"/>
              <w:right w:val="single" w:sz="8" w:space="0" w:color="auto"/>
            </w:tcBorders>
            <w:vAlign w:val="center"/>
            <w:hideMark/>
          </w:tcPr>
          <w:p w14:paraId="1CD7A83E" w14:textId="77777777" w:rsidR="00C978C5" w:rsidRPr="00040062" w:rsidRDefault="00C978C5" w:rsidP="00040062">
            <w:pPr>
              <w:rPr>
                <w:rFonts w:ascii="Arial" w:hAnsi="Arial" w:cs="Arial"/>
                <w:lang w:val="ru-RU" w:eastAsia="ru-RU"/>
              </w:rPr>
            </w:pPr>
          </w:p>
        </w:tc>
        <w:tc>
          <w:tcPr>
            <w:tcW w:w="979" w:type="dxa"/>
            <w:vMerge/>
            <w:tcBorders>
              <w:top w:val="nil"/>
              <w:left w:val="single" w:sz="8" w:space="0" w:color="auto"/>
              <w:bottom w:val="single" w:sz="8" w:space="0" w:color="000000"/>
              <w:right w:val="single" w:sz="8" w:space="0" w:color="auto"/>
            </w:tcBorders>
            <w:vAlign w:val="center"/>
            <w:hideMark/>
          </w:tcPr>
          <w:p w14:paraId="185E10A4" w14:textId="77777777" w:rsidR="00C978C5" w:rsidRPr="00040062" w:rsidRDefault="00C978C5" w:rsidP="00040062">
            <w:pPr>
              <w:rPr>
                <w:rFonts w:ascii="Arial" w:hAnsi="Arial" w:cs="Arial"/>
                <w:lang w:val="ru-RU" w:eastAsia="ru-RU"/>
              </w:rPr>
            </w:pPr>
          </w:p>
        </w:tc>
        <w:tc>
          <w:tcPr>
            <w:tcW w:w="968" w:type="dxa"/>
            <w:vMerge/>
            <w:tcBorders>
              <w:top w:val="nil"/>
              <w:left w:val="single" w:sz="8" w:space="0" w:color="auto"/>
              <w:bottom w:val="single" w:sz="8" w:space="0" w:color="000000"/>
              <w:right w:val="single" w:sz="8" w:space="0" w:color="auto"/>
            </w:tcBorders>
            <w:vAlign w:val="center"/>
            <w:hideMark/>
          </w:tcPr>
          <w:p w14:paraId="6BB12D4E" w14:textId="77777777" w:rsidR="00C978C5" w:rsidRPr="00040062" w:rsidRDefault="00C978C5" w:rsidP="00040062">
            <w:pPr>
              <w:rPr>
                <w:rFonts w:ascii="Arial" w:hAnsi="Arial" w:cs="Arial"/>
                <w:lang w:val="ru-RU" w:eastAsia="ru-RU"/>
              </w:rPr>
            </w:pPr>
          </w:p>
        </w:tc>
        <w:tc>
          <w:tcPr>
            <w:tcW w:w="984" w:type="dxa"/>
            <w:vMerge/>
            <w:tcBorders>
              <w:left w:val="single" w:sz="8" w:space="0" w:color="auto"/>
              <w:bottom w:val="single" w:sz="8" w:space="0" w:color="000000"/>
              <w:right w:val="single" w:sz="8" w:space="0" w:color="auto"/>
            </w:tcBorders>
            <w:vAlign w:val="center"/>
            <w:hideMark/>
          </w:tcPr>
          <w:p w14:paraId="0723FF5A" w14:textId="77777777" w:rsidR="00C978C5" w:rsidRPr="00040062" w:rsidRDefault="00C978C5" w:rsidP="00040062">
            <w:pPr>
              <w:rPr>
                <w:rFonts w:ascii="Arial" w:hAnsi="Arial" w:cs="Arial"/>
                <w:lang w:val="ru-RU" w:eastAsia="ru-RU"/>
              </w:rPr>
            </w:pPr>
          </w:p>
        </w:tc>
        <w:tc>
          <w:tcPr>
            <w:tcW w:w="943" w:type="dxa"/>
            <w:vMerge/>
            <w:tcBorders>
              <w:top w:val="nil"/>
              <w:left w:val="single" w:sz="8" w:space="0" w:color="auto"/>
              <w:bottom w:val="single" w:sz="8" w:space="0" w:color="000000"/>
              <w:right w:val="single" w:sz="8" w:space="0" w:color="auto"/>
            </w:tcBorders>
            <w:vAlign w:val="center"/>
            <w:hideMark/>
          </w:tcPr>
          <w:p w14:paraId="0B07D679" w14:textId="77777777" w:rsidR="00C978C5" w:rsidRPr="00040062" w:rsidRDefault="00C978C5" w:rsidP="00040062">
            <w:pPr>
              <w:rPr>
                <w:rFonts w:ascii="Arial" w:hAnsi="Arial" w:cs="Arial"/>
                <w:lang w:val="ru-RU" w:eastAsia="ru-RU"/>
              </w:rPr>
            </w:pPr>
          </w:p>
        </w:tc>
        <w:tc>
          <w:tcPr>
            <w:tcW w:w="993" w:type="dxa"/>
            <w:tcBorders>
              <w:top w:val="nil"/>
              <w:left w:val="nil"/>
              <w:bottom w:val="single" w:sz="8" w:space="0" w:color="auto"/>
              <w:right w:val="single" w:sz="8" w:space="0" w:color="auto"/>
            </w:tcBorders>
            <w:vAlign w:val="center"/>
            <w:hideMark/>
          </w:tcPr>
          <w:p w14:paraId="46BB8AF7"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корневой</w:t>
            </w:r>
          </w:p>
        </w:tc>
        <w:tc>
          <w:tcPr>
            <w:tcW w:w="1152" w:type="dxa"/>
            <w:tcBorders>
              <w:top w:val="nil"/>
              <w:left w:val="nil"/>
              <w:bottom w:val="single" w:sz="8" w:space="0" w:color="auto"/>
              <w:right w:val="single" w:sz="8" w:space="0" w:color="auto"/>
            </w:tcBorders>
            <w:vAlign w:val="center"/>
            <w:hideMark/>
          </w:tcPr>
          <w:p w14:paraId="23CF099D"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ликвидный</w:t>
            </w:r>
          </w:p>
        </w:tc>
        <w:tc>
          <w:tcPr>
            <w:tcW w:w="893" w:type="dxa"/>
            <w:tcBorders>
              <w:top w:val="nil"/>
              <w:left w:val="nil"/>
              <w:bottom w:val="single" w:sz="8" w:space="0" w:color="auto"/>
              <w:right w:val="single" w:sz="8" w:space="0" w:color="auto"/>
            </w:tcBorders>
            <w:vAlign w:val="center"/>
            <w:hideMark/>
          </w:tcPr>
          <w:p w14:paraId="58B08461"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деловой</w:t>
            </w:r>
          </w:p>
        </w:tc>
      </w:tr>
      <w:tr w:rsidR="007929B9" w:rsidRPr="00040062" w14:paraId="08976E58" w14:textId="77777777" w:rsidTr="001B5176">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noWrap/>
            <w:vAlign w:val="center"/>
            <w:hideMark/>
          </w:tcPr>
          <w:p w14:paraId="782A449F" w14:textId="77777777" w:rsidR="000332D7" w:rsidRPr="00040062" w:rsidRDefault="00E47E9B" w:rsidP="00040062">
            <w:pPr>
              <w:jc w:val="center"/>
              <w:rPr>
                <w:rFonts w:ascii="Arial" w:hAnsi="Arial" w:cs="Arial"/>
                <w:b/>
                <w:bCs/>
                <w:lang w:val="ru-RU" w:eastAsia="ru-RU"/>
              </w:rPr>
            </w:pPr>
            <w:r w:rsidRPr="00040062">
              <w:rPr>
                <w:rFonts w:ascii="Arial" w:hAnsi="Arial" w:cs="Arial"/>
                <w:b/>
                <w:bCs/>
                <w:lang w:val="ru-RU" w:eastAsia="ru-RU"/>
              </w:rPr>
              <w:t>Выборочные санитарные рубки</w:t>
            </w:r>
          </w:p>
        </w:tc>
      </w:tr>
      <w:tr w:rsidR="007929B9" w:rsidRPr="00040062" w14:paraId="666A1212" w14:textId="77777777" w:rsidTr="00005656">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noWrap/>
            <w:vAlign w:val="center"/>
            <w:hideMark/>
          </w:tcPr>
          <w:p w14:paraId="3470CCB5" w14:textId="77777777" w:rsidR="000332D7" w:rsidRPr="00040062" w:rsidRDefault="00E47E9B" w:rsidP="00040062">
            <w:pPr>
              <w:jc w:val="center"/>
              <w:rPr>
                <w:rFonts w:ascii="Arial" w:hAnsi="Arial" w:cs="Arial"/>
                <w:i/>
                <w:iCs/>
                <w:lang w:val="ru-RU" w:eastAsia="ru-RU"/>
              </w:rPr>
            </w:pPr>
            <w:r w:rsidRPr="00040062">
              <w:rPr>
                <w:rFonts w:ascii="Arial" w:hAnsi="Arial" w:cs="Arial"/>
                <w:i/>
                <w:iCs/>
                <w:lang w:val="ru-RU" w:eastAsia="ru-RU"/>
              </w:rPr>
              <w:t>Хозяйство - хвойное</w:t>
            </w:r>
          </w:p>
        </w:tc>
      </w:tr>
      <w:tr w:rsidR="007929B9" w:rsidRPr="00040062" w14:paraId="5F18EE42" w14:textId="77777777" w:rsidTr="00005656">
        <w:trPr>
          <w:trHeight w:val="220"/>
          <w:jc w:val="center"/>
        </w:trPr>
        <w:tc>
          <w:tcPr>
            <w:tcW w:w="1674" w:type="dxa"/>
            <w:tcBorders>
              <w:top w:val="nil"/>
              <w:left w:val="single" w:sz="8" w:space="0" w:color="auto"/>
              <w:bottom w:val="single" w:sz="8" w:space="0" w:color="auto"/>
              <w:right w:val="single" w:sz="8" w:space="0" w:color="auto"/>
            </w:tcBorders>
            <w:vAlign w:val="center"/>
            <w:hideMark/>
          </w:tcPr>
          <w:p w14:paraId="0E441FF9" w14:textId="77777777" w:rsidR="000A2691" w:rsidRPr="00040062" w:rsidRDefault="00E47E9B" w:rsidP="00040062">
            <w:pPr>
              <w:jc w:val="center"/>
              <w:rPr>
                <w:rFonts w:ascii="Arial" w:hAnsi="Arial" w:cs="Arial"/>
                <w:b/>
                <w:bCs/>
                <w:lang w:val="ru-RU" w:eastAsia="ru-RU"/>
              </w:rPr>
            </w:pPr>
            <w:r w:rsidRPr="00040062">
              <w:rPr>
                <w:rFonts w:ascii="Arial" w:hAnsi="Arial" w:cs="Arial"/>
                <w:b/>
                <w:bCs/>
                <w:lang w:val="ru-RU" w:eastAsia="ru-RU"/>
              </w:rPr>
              <w:t>ВСР</w:t>
            </w:r>
          </w:p>
        </w:tc>
        <w:tc>
          <w:tcPr>
            <w:tcW w:w="1599" w:type="dxa"/>
            <w:tcBorders>
              <w:top w:val="nil"/>
              <w:left w:val="nil"/>
              <w:bottom w:val="single" w:sz="8" w:space="0" w:color="auto"/>
              <w:right w:val="single" w:sz="8" w:space="0" w:color="auto"/>
            </w:tcBorders>
            <w:noWrap/>
            <w:vAlign w:val="center"/>
            <w:hideMark/>
          </w:tcPr>
          <w:p w14:paraId="668B485B"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Лиственница</w:t>
            </w:r>
          </w:p>
        </w:tc>
        <w:tc>
          <w:tcPr>
            <w:tcW w:w="979" w:type="dxa"/>
            <w:tcBorders>
              <w:top w:val="nil"/>
              <w:left w:val="nil"/>
              <w:bottom w:val="single" w:sz="8" w:space="0" w:color="auto"/>
              <w:right w:val="single" w:sz="8" w:space="0" w:color="auto"/>
            </w:tcBorders>
            <w:noWrap/>
            <w:vAlign w:val="center"/>
            <w:hideMark/>
          </w:tcPr>
          <w:p w14:paraId="0863AE0B"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0,33</w:t>
            </w:r>
          </w:p>
        </w:tc>
        <w:tc>
          <w:tcPr>
            <w:tcW w:w="968" w:type="dxa"/>
            <w:tcBorders>
              <w:top w:val="nil"/>
              <w:left w:val="nil"/>
              <w:bottom w:val="single" w:sz="8" w:space="0" w:color="auto"/>
              <w:right w:val="single" w:sz="8" w:space="0" w:color="auto"/>
            </w:tcBorders>
            <w:noWrap/>
            <w:vAlign w:val="center"/>
            <w:hideMark/>
          </w:tcPr>
          <w:p w14:paraId="73188D72"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984" w:type="dxa"/>
            <w:tcBorders>
              <w:top w:val="nil"/>
              <w:left w:val="nil"/>
              <w:bottom w:val="single" w:sz="8" w:space="0" w:color="auto"/>
              <w:right w:val="single" w:sz="8" w:space="0" w:color="auto"/>
            </w:tcBorders>
            <w:noWrap/>
            <w:vAlign w:val="center"/>
            <w:hideMark/>
          </w:tcPr>
          <w:p w14:paraId="0FF74A20"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noWrap/>
            <w:vAlign w:val="center"/>
            <w:hideMark/>
          </w:tcPr>
          <w:p w14:paraId="1CE35CE8"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0,11</w:t>
            </w:r>
          </w:p>
        </w:tc>
        <w:tc>
          <w:tcPr>
            <w:tcW w:w="993" w:type="dxa"/>
            <w:tcBorders>
              <w:top w:val="nil"/>
              <w:left w:val="nil"/>
              <w:bottom w:val="single" w:sz="8" w:space="0" w:color="auto"/>
              <w:right w:val="single" w:sz="8" w:space="0" w:color="auto"/>
            </w:tcBorders>
            <w:noWrap/>
            <w:vAlign w:val="center"/>
            <w:hideMark/>
          </w:tcPr>
          <w:p w14:paraId="596FFB5C"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hideMark/>
          </w:tcPr>
          <w:p w14:paraId="380AD269"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noWrap/>
            <w:vAlign w:val="center"/>
            <w:hideMark/>
          </w:tcPr>
          <w:p w14:paraId="1236E5C2"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7D322AB" w14:textId="77777777" w:rsidTr="00005656">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5A794F50" w14:textId="77777777" w:rsidR="000A2691" w:rsidRPr="00040062" w:rsidRDefault="00E47E9B" w:rsidP="00040062">
            <w:pPr>
              <w:jc w:val="center"/>
              <w:rPr>
                <w:rFonts w:ascii="Arial" w:hAnsi="Arial" w:cs="Arial"/>
                <w:b/>
                <w:bCs/>
                <w:lang w:val="ru-RU" w:eastAsia="ru-RU"/>
              </w:rPr>
            </w:pPr>
            <w:r w:rsidRPr="00040062">
              <w:rPr>
                <w:rFonts w:ascii="Arial" w:hAnsi="Arial" w:cs="Arial"/>
                <w:b/>
                <w:bCs/>
                <w:lang w:val="ru-RU" w:eastAsia="ru-RU"/>
              </w:rPr>
              <w:t>Итого хвойных</w:t>
            </w:r>
          </w:p>
        </w:tc>
        <w:tc>
          <w:tcPr>
            <w:tcW w:w="979" w:type="dxa"/>
            <w:tcBorders>
              <w:top w:val="nil"/>
              <w:left w:val="nil"/>
              <w:bottom w:val="single" w:sz="8" w:space="0" w:color="auto"/>
              <w:right w:val="single" w:sz="8" w:space="0" w:color="auto"/>
            </w:tcBorders>
            <w:noWrap/>
            <w:vAlign w:val="center"/>
            <w:hideMark/>
          </w:tcPr>
          <w:p w14:paraId="7AE49B22"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0,33</w:t>
            </w:r>
          </w:p>
        </w:tc>
        <w:tc>
          <w:tcPr>
            <w:tcW w:w="968" w:type="dxa"/>
            <w:tcBorders>
              <w:top w:val="nil"/>
              <w:left w:val="nil"/>
              <w:bottom w:val="single" w:sz="8" w:space="0" w:color="auto"/>
              <w:right w:val="single" w:sz="8" w:space="0" w:color="auto"/>
            </w:tcBorders>
            <w:noWrap/>
            <w:vAlign w:val="center"/>
            <w:hideMark/>
          </w:tcPr>
          <w:p w14:paraId="2F2056D9"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984" w:type="dxa"/>
            <w:tcBorders>
              <w:top w:val="nil"/>
              <w:left w:val="nil"/>
              <w:bottom w:val="single" w:sz="8" w:space="0" w:color="auto"/>
              <w:right w:val="single" w:sz="8" w:space="0" w:color="auto"/>
            </w:tcBorders>
            <w:noWrap/>
            <w:vAlign w:val="center"/>
            <w:hideMark/>
          </w:tcPr>
          <w:p w14:paraId="06B0811A"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noWrap/>
            <w:vAlign w:val="center"/>
            <w:hideMark/>
          </w:tcPr>
          <w:p w14:paraId="3C5573C0"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0,11</w:t>
            </w:r>
          </w:p>
        </w:tc>
        <w:tc>
          <w:tcPr>
            <w:tcW w:w="993" w:type="dxa"/>
            <w:tcBorders>
              <w:top w:val="nil"/>
              <w:left w:val="nil"/>
              <w:bottom w:val="single" w:sz="8" w:space="0" w:color="auto"/>
              <w:right w:val="single" w:sz="8" w:space="0" w:color="auto"/>
            </w:tcBorders>
            <w:noWrap/>
            <w:vAlign w:val="center"/>
            <w:hideMark/>
          </w:tcPr>
          <w:p w14:paraId="35465428"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hideMark/>
          </w:tcPr>
          <w:p w14:paraId="66176057"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noWrap/>
            <w:vAlign w:val="center"/>
            <w:hideMark/>
          </w:tcPr>
          <w:p w14:paraId="29D7D355"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623D87D0" w14:textId="77777777" w:rsidTr="00005656">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vAlign w:val="center"/>
            <w:hideMark/>
          </w:tcPr>
          <w:p w14:paraId="59E5DC33" w14:textId="77777777" w:rsidR="000332D7" w:rsidRPr="00040062" w:rsidRDefault="00E47E9B" w:rsidP="00040062">
            <w:pPr>
              <w:jc w:val="center"/>
              <w:rPr>
                <w:rFonts w:ascii="Arial" w:hAnsi="Arial" w:cs="Arial"/>
                <w:i/>
                <w:iCs/>
                <w:lang w:val="ru-RU" w:eastAsia="ru-RU"/>
              </w:rPr>
            </w:pPr>
            <w:r w:rsidRPr="00040062">
              <w:rPr>
                <w:rFonts w:ascii="Arial" w:hAnsi="Arial" w:cs="Arial"/>
                <w:i/>
                <w:iCs/>
                <w:lang w:val="ru-RU" w:eastAsia="ru-RU"/>
              </w:rPr>
              <w:t>Хозяйство - мягколиственное</w:t>
            </w:r>
          </w:p>
        </w:tc>
      </w:tr>
      <w:tr w:rsidR="007929B9" w:rsidRPr="00040062" w14:paraId="061250E7" w14:textId="77777777" w:rsidTr="00005656">
        <w:trPr>
          <w:trHeight w:val="220"/>
          <w:jc w:val="center"/>
        </w:trPr>
        <w:tc>
          <w:tcPr>
            <w:tcW w:w="1674" w:type="dxa"/>
            <w:tcBorders>
              <w:top w:val="nil"/>
              <w:left w:val="single" w:sz="8" w:space="0" w:color="auto"/>
              <w:bottom w:val="single" w:sz="8" w:space="0" w:color="auto"/>
              <w:right w:val="single" w:sz="8" w:space="0" w:color="auto"/>
            </w:tcBorders>
            <w:vAlign w:val="center"/>
            <w:hideMark/>
          </w:tcPr>
          <w:p w14:paraId="6D9016FE" w14:textId="77777777" w:rsidR="000A2691" w:rsidRPr="00040062" w:rsidRDefault="00E47E9B" w:rsidP="00040062">
            <w:pPr>
              <w:jc w:val="center"/>
              <w:rPr>
                <w:rFonts w:ascii="Arial" w:hAnsi="Arial" w:cs="Arial"/>
                <w:b/>
                <w:bCs/>
                <w:lang w:val="ru-RU" w:eastAsia="ru-RU"/>
              </w:rPr>
            </w:pPr>
            <w:r w:rsidRPr="00040062">
              <w:rPr>
                <w:rFonts w:ascii="Arial" w:hAnsi="Arial" w:cs="Arial"/>
                <w:b/>
                <w:bCs/>
                <w:lang w:val="ru-RU" w:eastAsia="ru-RU"/>
              </w:rPr>
              <w:t>ВСР</w:t>
            </w:r>
          </w:p>
        </w:tc>
        <w:tc>
          <w:tcPr>
            <w:tcW w:w="1599" w:type="dxa"/>
            <w:tcBorders>
              <w:top w:val="nil"/>
              <w:left w:val="nil"/>
              <w:bottom w:val="single" w:sz="8" w:space="0" w:color="auto"/>
              <w:right w:val="single" w:sz="8" w:space="0" w:color="auto"/>
            </w:tcBorders>
            <w:noWrap/>
            <w:vAlign w:val="center"/>
            <w:hideMark/>
          </w:tcPr>
          <w:p w14:paraId="4BCF05B5"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79" w:type="dxa"/>
            <w:tcBorders>
              <w:top w:val="nil"/>
              <w:left w:val="nil"/>
              <w:bottom w:val="single" w:sz="8" w:space="0" w:color="auto"/>
              <w:right w:val="single" w:sz="8" w:space="0" w:color="auto"/>
            </w:tcBorders>
            <w:noWrap/>
            <w:vAlign w:val="center"/>
            <w:hideMark/>
          </w:tcPr>
          <w:p w14:paraId="601ADF46"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8" w:type="dxa"/>
            <w:tcBorders>
              <w:top w:val="nil"/>
              <w:left w:val="nil"/>
              <w:bottom w:val="single" w:sz="8" w:space="0" w:color="auto"/>
              <w:right w:val="single" w:sz="8" w:space="0" w:color="auto"/>
            </w:tcBorders>
            <w:noWrap/>
            <w:vAlign w:val="center"/>
            <w:hideMark/>
          </w:tcPr>
          <w:p w14:paraId="01F45733"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84" w:type="dxa"/>
            <w:tcBorders>
              <w:top w:val="nil"/>
              <w:left w:val="nil"/>
              <w:bottom w:val="single" w:sz="8" w:space="0" w:color="auto"/>
              <w:right w:val="single" w:sz="8" w:space="0" w:color="auto"/>
            </w:tcBorders>
            <w:noWrap/>
            <w:vAlign w:val="center"/>
            <w:hideMark/>
          </w:tcPr>
          <w:p w14:paraId="15C2000B"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3" w:type="dxa"/>
            <w:tcBorders>
              <w:top w:val="nil"/>
              <w:left w:val="nil"/>
              <w:bottom w:val="single" w:sz="8" w:space="0" w:color="auto"/>
              <w:right w:val="single" w:sz="8" w:space="0" w:color="auto"/>
            </w:tcBorders>
            <w:noWrap/>
            <w:vAlign w:val="center"/>
            <w:hideMark/>
          </w:tcPr>
          <w:p w14:paraId="4E886889"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8" w:space="0" w:color="auto"/>
              <w:right w:val="single" w:sz="8" w:space="0" w:color="auto"/>
            </w:tcBorders>
            <w:noWrap/>
            <w:vAlign w:val="center"/>
            <w:hideMark/>
          </w:tcPr>
          <w:p w14:paraId="621F25A3"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hideMark/>
          </w:tcPr>
          <w:p w14:paraId="5FF3BE32"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noWrap/>
            <w:vAlign w:val="center"/>
            <w:hideMark/>
          </w:tcPr>
          <w:p w14:paraId="24D47828"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05912365" w14:textId="77777777" w:rsidTr="00005656">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07B67481" w14:textId="77777777" w:rsidR="000A2691" w:rsidRPr="00040062" w:rsidRDefault="00E47E9B" w:rsidP="00040062">
            <w:pPr>
              <w:jc w:val="center"/>
              <w:rPr>
                <w:rFonts w:ascii="Arial" w:hAnsi="Arial" w:cs="Arial"/>
                <w:b/>
                <w:bCs/>
                <w:lang w:val="ru-RU" w:eastAsia="ru-RU"/>
              </w:rPr>
            </w:pPr>
            <w:r w:rsidRPr="00040062">
              <w:rPr>
                <w:rFonts w:ascii="Arial" w:hAnsi="Arial" w:cs="Arial"/>
                <w:b/>
                <w:bCs/>
                <w:lang w:val="ru-RU" w:eastAsia="ru-RU"/>
              </w:rPr>
              <w:t>Итого мягколиственных</w:t>
            </w:r>
          </w:p>
        </w:tc>
        <w:tc>
          <w:tcPr>
            <w:tcW w:w="979" w:type="dxa"/>
            <w:tcBorders>
              <w:top w:val="nil"/>
              <w:left w:val="nil"/>
              <w:bottom w:val="single" w:sz="8" w:space="0" w:color="auto"/>
              <w:right w:val="single" w:sz="8" w:space="0" w:color="auto"/>
            </w:tcBorders>
            <w:noWrap/>
            <w:vAlign w:val="center"/>
            <w:hideMark/>
          </w:tcPr>
          <w:p w14:paraId="7DA03062"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68" w:type="dxa"/>
            <w:tcBorders>
              <w:top w:val="nil"/>
              <w:left w:val="nil"/>
              <w:bottom w:val="single" w:sz="8" w:space="0" w:color="auto"/>
              <w:right w:val="single" w:sz="8" w:space="0" w:color="auto"/>
            </w:tcBorders>
            <w:noWrap/>
            <w:vAlign w:val="center"/>
            <w:hideMark/>
          </w:tcPr>
          <w:p w14:paraId="056D104C"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84" w:type="dxa"/>
            <w:tcBorders>
              <w:top w:val="nil"/>
              <w:left w:val="nil"/>
              <w:bottom w:val="single" w:sz="8" w:space="0" w:color="auto"/>
              <w:right w:val="single" w:sz="8" w:space="0" w:color="auto"/>
            </w:tcBorders>
            <w:noWrap/>
            <w:vAlign w:val="center"/>
            <w:hideMark/>
          </w:tcPr>
          <w:p w14:paraId="4416EE47"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43" w:type="dxa"/>
            <w:tcBorders>
              <w:top w:val="nil"/>
              <w:left w:val="nil"/>
              <w:bottom w:val="single" w:sz="8" w:space="0" w:color="auto"/>
              <w:right w:val="single" w:sz="8" w:space="0" w:color="auto"/>
            </w:tcBorders>
            <w:noWrap/>
            <w:vAlign w:val="center"/>
            <w:hideMark/>
          </w:tcPr>
          <w:p w14:paraId="3EBFFC40"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nil"/>
              <w:left w:val="nil"/>
              <w:bottom w:val="single" w:sz="8" w:space="0" w:color="auto"/>
              <w:right w:val="single" w:sz="8" w:space="0" w:color="auto"/>
            </w:tcBorders>
            <w:noWrap/>
            <w:vAlign w:val="center"/>
            <w:hideMark/>
          </w:tcPr>
          <w:p w14:paraId="663CF0A6"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hideMark/>
          </w:tcPr>
          <w:p w14:paraId="4AE9027F"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noWrap/>
            <w:vAlign w:val="center"/>
            <w:hideMark/>
          </w:tcPr>
          <w:p w14:paraId="68119515"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7EE695F5" w14:textId="77777777" w:rsidTr="00005656">
        <w:trPr>
          <w:trHeight w:val="43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2C078839" w14:textId="77777777" w:rsidR="000A2691" w:rsidRPr="00040062" w:rsidRDefault="00E47E9B" w:rsidP="00040062">
            <w:pPr>
              <w:jc w:val="center"/>
              <w:rPr>
                <w:rFonts w:ascii="Arial" w:hAnsi="Arial" w:cs="Arial"/>
                <w:b/>
                <w:bCs/>
                <w:lang w:val="ru-RU" w:eastAsia="ru-RU"/>
              </w:rPr>
            </w:pPr>
            <w:r w:rsidRPr="00040062">
              <w:rPr>
                <w:rFonts w:ascii="Arial" w:hAnsi="Arial" w:cs="Arial"/>
                <w:b/>
                <w:bCs/>
                <w:lang w:val="ru-RU" w:eastAsia="ru-RU"/>
              </w:rPr>
              <w:t>Всего выборочных санитарных рубок</w:t>
            </w:r>
          </w:p>
        </w:tc>
        <w:tc>
          <w:tcPr>
            <w:tcW w:w="979" w:type="dxa"/>
            <w:tcBorders>
              <w:top w:val="nil"/>
              <w:left w:val="nil"/>
              <w:bottom w:val="single" w:sz="8" w:space="0" w:color="auto"/>
              <w:right w:val="single" w:sz="8" w:space="0" w:color="auto"/>
            </w:tcBorders>
            <w:vAlign w:val="center"/>
            <w:hideMark/>
          </w:tcPr>
          <w:p w14:paraId="3801C4D4"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0,33</w:t>
            </w:r>
          </w:p>
        </w:tc>
        <w:tc>
          <w:tcPr>
            <w:tcW w:w="968" w:type="dxa"/>
            <w:tcBorders>
              <w:top w:val="nil"/>
              <w:left w:val="nil"/>
              <w:bottom w:val="single" w:sz="8" w:space="0" w:color="auto"/>
              <w:right w:val="single" w:sz="8" w:space="0" w:color="auto"/>
            </w:tcBorders>
            <w:vAlign w:val="center"/>
            <w:hideMark/>
          </w:tcPr>
          <w:p w14:paraId="36E8D5DA"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984" w:type="dxa"/>
            <w:tcBorders>
              <w:top w:val="nil"/>
              <w:left w:val="nil"/>
              <w:bottom w:val="single" w:sz="8" w:space="0" w:color="auto"/>
              <w:right w:val="single" w:sz="8" w:space="0" w:color="auto"/>
            </w:tcBorders>
            <w:noWrap/>
            <w:vAlign w:val="center"/>
            <w:hideMark/>
          </w:tcPr>
          <w:p w14:paraId="1D60E80F"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vAlign w:val="center"/>
            <w:hideMark/>
          </w:tcPr>
          <w:p w14:paraId="29B35574"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0,11</w:t>
            </w:r>
          </w:p>
        </w:tc>
        <w:tc>
          <w:tcPr>
            <w:tcW w:w="993" w:type="dxa"/>
            <w:tcBorders>
              <w:top w:val="nil"/>
              <w:left w:val="nil"/>
              <w:bottom w:val="single" w:sz="8" w:space="0" w:color="auto"/>
              <w:right w:val="single" w:sz="8" w:space="0" w:color="auto"/>
            </w:tcBorders>
            <w:vAlign w:val="center"/>
            <w:hideMark/>
          </w:tcPr>
          <w:p w14:paraId="5FE1F9FD"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vAlign w:val="center"/>
            <w:hideMark/>
          </w:tcPr>
          <w:p w14:paraId="7B40373F"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vAlign w:val="center"/>
            <w:hideMark/>
          </w:tcPr>
          <w:p w14:paraId="69947202"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6693E3FF" w14:textId="77777777" w:rsidTr="00005656">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vAlign w:val="center"/>
            <w:hideMark/>
          </w:tcPr>
          <w:p w14:paraId="6F13D309" w14:textId="77777777" w:rsidR="000332D7" w:rsidRPr="00040062" w:rsidRDefault="00E47E9B" w:rsidP="00040062">
            <w:pPr>
              <w:jc w:val="center"/>
              <w:rPr>
                <w:rFonts w:ascii="Arial" w:hAnsi="Arial" w:cs="Arial"/>
                <w:b/>
                <w:bCs/>
                <w:lang w:val="ru-RU" w:eastAsia="ru-RU"/>
              </w:rPr>
            </w:pPr>
            <w:r w:rsidRPr="00040062">
              <w:rPr>
                <w:rFonts w:ascii="Arial" w:hAnsi="Arial" w:cs="Arial"/>
                <w:b/>
                <w:bCs/>
                <w:lang w:val="ru-RU" w:eastAsia="ru-RU"/>
              </w:rPr>
              <w:t>Итого: Выборочная санитарная рубка</w:t>
            </w:r>
          </w:p>
        </w:tc>
      </w:tr>
      <w:tr w:rsidR="007929B9" w:rsidRPr="00040062" w14:paraId="2646059C" w14:textId="77777777" w:rsidTr="00005656">
        <w:trPr>
          <w:trHeight w:val="220"/>
          <w:jc w:val="center"/>
        </w:trPr>
        <w:tc>
          <w:tcPr>
            <w:tcW w:w="1674" w:type="dxa"/>
            <w:tcBorders>
              <w:top w:val="nil"/>
              <w:left w:val="single" w:sz="8" w:space="0" w:color="auto"/>
              <w:bottom w:val="single" w:sz="8" w:space="0" w:color="auto"/>
              <w:right w:val="single" w:sz="8" w:space="0" w:color="auto"/>
            </w:tcBorders>
            <w:vAlign w:val="center"/>
            <w:hideMark/>
          </w:tcPr>
          <w:p w14:paraId="529EA4D9" w14:textId="77777777" w:rsidR="000A2691" w:rsidRPr="00040062" w:rsidRDefault="00E47E9B" w:rsidP="00040062">
            <w:pPr>
              <w:jc w:val="center"/>
              <w:rPr>
                <w:rFonts w:ascii="Arial" w:hAnsi="Arial" w:cs="Arial"/>
                <w:b/>
                <w:bCs/>
                <w:lang w:val="ru-RU" w:eastAsia="ru-RU"/>
              </w:rPr>
            </w:pPr>
            <w:r w:rsidRPr="00040062">
              <w:rPr>
                <w:rFonts w:ascii="Arial" w:hAnsi="Arial" w:cs="Arial"/>
                <w:b/>
                <w:bCs/>
                <w:lang w:val="ru-RU" w:eastAsia="ru-RU"/>
              </w:rPr>
              <w:t>Всего ВСР</w:t>
            </w:r>
          </w:p>
        </w:tc>
        <w:tc>
          <w:tcPr>
            <w:tcW w:w="1599" w:type="dxa"/>
            <w:tcBorders>
              <w:top w:val="nil"/>
              <w:left w:val="nil"/>
              <w:bottom w:val="single" w:sz="8" w:space="0" w:color="auto"/>
              <w:right w:val="single" w:sz="8" w:space="0" w:color="auto"/>
            </w:tcBorders>
            <w:vAlign w:val="center"/>
            <w:hideMark/>
          </w:tcPr>
          <w:p w14:paraId="2B26F24C" w14:textId="77777777" w:rsidR="000A2691"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979" w:type="dxa"/>
            <w:tcBorders>
              <w:top w:val="nil"/>
              <w:left w:val="nil"/>
              <w:bottom w:val="single" w:sz="8" w:space="0" w:color="auto"/>
              <w:right w:val="single" w:sz="8" w:space="0" w:color="auto"/>
            </w:tcBorders>
            <w:vAlign w:val="center"/>
            <w:hideMark/>
          </w:tcPr>
          <w:p w14:paraId="102A22CE" w14:textId="77777777" w:rsidR="000A2691" w:rsidRPr="00040062" w:rsidRDefault="00E47E9B" w:rsidP="00040062">
            <w:pPr>
              <w:jc w:val="center"/>
              <w:rPr>
                <w:rFonts w:ascii="Arial" w:hAnsi="Arial" w:cs="Arial"/>
                <w:b/>
                <w:lang w:val="ru-RU" w:eastAsia="ru-RU"/>
              </w:rPr>
            </w:pPr>
            <w:r w:rsidRPr="00040062">
              <w:rPr>
                <w:rFonts w:ascii="Arial" w:hAnsi="Arial" w:cs="Arial"/>
                <w:b/>
                <w:lang w:val="ru-RU" w:eastAsia="ru-RU"/>
              </w:rPr>
              <w:t>0,33</w:t>
            </w:r>
          </w:p>
        </w:tc>
        <w:tc>
          <w:tcPr>
            <w:tcW w:w="968" w:type="dxa"/>
            <w:tcBorders>
              <w:top w:val="nil"/>
              <w:left w:val="nil"/>
              <w:bottom w:val="single" w:sz="8" w:space="0" w:color="auto"/>
              <w:right w:val="single" w:sz="8" w:space="0" w:color="auto"/>
            </w:tcBorders>
            <w:vAlign w:val="center"/>
            <w:hideMark/>
          </w:tcPr>
          <w:p w14:paraId="3B860078" w14:textId="77777777" w:rsidR="000A2691" w:rsidRPr="00040062" w:rsidRDefault="00E47E9B" w:rsidP="00040062">
            <w:pPr>
              <w:jc w:val="center"/>
              <w:rPr>
                <w:rFonts w:ascii="Arial" w:hAnsi="Arial" w:cs="Arial"/>
                <w:b/>
                <w:lang w:val="ru-RU" w:eastAsia="ru-RU"/>
              </w:rPr>
            </w:pPr>
            <w:r w:rsidRPr="00040062">
              <w:rPr>
                <w:rFonts w:ascii="Arial" w:hAnsi="Arial" w:cs="Arial"/>
                <w:b/>
                <w:lang w:val="ru-RU" w:eastAsia="ru-RU"/>
              </w:rPr>
              <w:t>10</w:t>
            </w:r>
          </w:p>
        </w:tc>
        <w:tc>
          <w:tcPr>
            <w:tcW w:w="984" w:type="dxa"/>
            <w:tcBorders>
              <w:top w:val="nil"/>
              <w:left w:val="nil"/>
              <w:bottom w:val="single" w:sz="8" w:space="0" w:color="auto"/>
              <w:right w:val="single" w:sz="8" w:space="0" w:color="auto"/>
            </w:tcBorders>
            <w:vAlign w:val="center"/>
            <w:hideMark/>
          </w:tcPr>
          <w:p w14:paraId="1ECCC7F3" w14:textId="77777777" w:rsidR="000A2691" w:rsidRPr="00040062" w:rsidRDefault="00E47E9B" w:rsidP="00040062">
            <w:pPr>
              <w:jc w:val="center"/>
              <w:rPr>
                <w:rFonts w:ascii="Arial" w:hAnsi="Arial" w:cs="Arial"/>
                <w:b/>
                <w:lang w:val="ru-RU" w:eastAsia="ru-RU"/>
              </w:rPr>
            </w:pPr>
            <w:r w:rsidRPr="00040062">
              <w:rPr>
                <w:rFonts w:ascii="Arial" w:hAnsi="Arial" w:cs="Arial"/>
                <w:b/>
                <w:lang w:val="ru-RU" w:eastAsia="ru-RU"/>
              </w:rPr>
              <w:t>3</w:t>
            </w:r>
          </w:p>
        </w:tc>
        <w:tc>
          <w:tcPr>
            <w:tcW w:w="943" w:type="dxa"/>
            <w:tcBorders>
              <w:top w:val="nil"/>
              <w:left w:val="nil"/>
              <w:bottom w:val="single" w:sz="8" w:space="0" w:color="auto"/>
              <w:right w:val="single" w:sz="8" w:space="0" w:color="auto"/>
            </w:tcBorders>
            <w:vAlign w:val="center"/>
            <w:hideMark/>
          </w:tcPr>
          <w:p w14:paraId="311F6C47" w14:textId="77777777" w:rsidR="000A2691" w:rsidRPr="00040062" w:rsidRDefault="00E47E9B" w:rsidP="00040062">
            <w:pPr>
              <w:jc w:val="center"/>
              <w:rPr>
                <w:rFonts w:ascii="Arial" w:hAnsi="Arial" w:cs="Arial"/>
                <w:b/>
                <w:lang w:val="ru-RU" w:eastAsia="ru-RU"/>
              </w:rPr>
            </w:pPr>
            <w:r w:rsidRPr="00040062">
              <w:rPr>
                <w:rFonts w:ascii="Arial" w:hAnsi="Arial" w:cs="Arial"/>
                <w:b/>
                <w:lang w:val="ru-RU" w:eastAsia="ru-RU"/>
              </w:rPr>
              <w:t>0,11</w:t>
            </w:r>
          </w:p>
        </w:tc>
        <w:tc>
          <w:tcPr>
            <w:tcW w:w="993" w:type="dxa"/>
            <w:tcBorders>
              <w:top w:val="nil"/>
              <w:left w:val="nil"/>
              <w:bottom w:val="single" w:sz="8" w:space="0" w:color="auto"/>
              <w:right w:val="single" w:sz="8" w:space="0" w:color="auto"/>
            </w:tcBorders>
            <w:vAlign w:val="center"/>
            <w:hideMark/>
          </w:tcPr>
          <w:p w14:paraId="1D899FB6" w14:textId="77777777" w:rsidR="000A2691" w:rsidRPr="00040062" w:rsidRDefault="00E47E9B" w:rsidP="00040062">
            <w:pPr>
              <w:jc w:val="center"/>
              <w:rPr>
                <w:rFonts w:ascii="Arial" w:hAnsi="Arial" w:cs="Arial"/>
                <w:b/>
                <w:lang w:val="ru-RU" w:eastAsia="ru-RU"/>
              </w:rPr>
            </w:pPr>
            <w:r w:rsidRPr="00040062">
              <w:rPr>
                <w:rFonts w:ascii="Arial" w:hAnsi="Arial" w:cs="Arial"/>
                <w:b/>
                <w:lang w:val="ru-RU" w:eastAsia="ru-RU"/>
              </w:rPr>
              <w:t>-</w:t>
            </w:r>
          </w:p>
        </w:tc>
        <w:tc>
          <w:tcPr>
            <w:tcW w:w="1152" w:type="dxa"/>
            <w:tcBorders>
              <w:top w:val="nil"/>
              <w:left w:val="nil"/>
              <w:bottom w:val="single" w:sz="8" w:space="0" w:color="auto"/>
              <w:right w:val="single" w:sz="8" w:space="0" w:color="auto"/>
            </w:tcBorders>
            <w:vAlign w:val="center"/>
            <w:hideMark/>
          </w:tcPr>
          <w:p w14:paraId="43C0BA45" w14:textId="77777777" w:rsidR="000A2691" w:rsidRPr="00040062" w:rsidRDefault="00E47E9B" w:rsidP="00040062">
            <w:pPr>
              <w:jc w:val="center"/>
              <w:rPr>
                <w:rFonts w:ascii="Arial" w:hAnsi="Arial" w:cs="Arial"/>
                <w:b/>
                <w:lang w:val="ru-RU" w:eastAsia="ru-RU"/>
              </w:rPr>
            </w:pPr>
            <w:r w:rsidRPr="00040062">
              <w:rPr>
                <w:rFonts w:ascii="Arial" w:hAnsi="Arial" w:cs="Arial"/>
                <w:b/>
                <w:lang w:val="ru-RU" w:eastAsia="ru-RU"/>
              </w:rPr>
              <w:t>-</w:t>
            </w:r>
          </w:p>
        </w:tc>
        <w:tc>
          <w:tcPr>
            <w:tcW w:w="893" w:type="dxa"/>
            <w:tcBorders>
              <w:top w:val="nil"/>
              <w:left w:val="nil"/>
              <w:bottom w:val="single" w:sz="8" w:space="0" w:color="auto"/>
              <w:right w:val="single" w:sz="8" w:space="0" w:color="auto"/>
            </w:tcBorders>
            <w:vAlign w:val="center"/>
            <w:hideMark/>
          </w:tcPr>
          <w:p w14:paraId="53B6C8E6" w14:textId="77777777" w:rsidR="000A2691" w:rsidRPr="00040062" w:rsidRDefault="00E47E9B" w:rsidP="00040062">
            <w:pPr>
              <w:jc w:val="center"/>
              <w:rPr>
                <w:rFonts w:ascii="Arial" w:hAnsi="Arial" w:cs="Arial"/>
                <w:b/>
                <w:lang w:val="ru-RU" w:eastAsia="ru-RU"/>
              </w:rPr>
            </w:pPr>
            <w:r w:rsidRPr="00040062">
              <w:rPr>
                <w:rFonts w:ascii="Arial" w:hAnsi="Arial" w:cs="Arial"/>
                <w:b/>
                <w:lang w:val="ru-RU" w:eastAsia="ru-RU"/>
              </w:rPr>
              <w:t>-</w:t>
            </w:r>
          </w:p>
        </w:tc>
      </w:tr>
      <w:tr w:rsidR="007929B9" w:rsidRPr="00040062" w14:paraId="7F67447B" w14:textId="77777777" w:rsidTr="00005656">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6751F448" w14:textId="77777777" w:rsidR="000A2691" w:rsidRPr="00040062" w:rsidRDefault="00E47E9B" w:rsidP="00040062">
            <w:pPr>
              <w:jc w:val="center"/>
              <w:rPr>
                <w:rFonts w:ascii="Arial" w:hAnsi="Arial" w:cs="Arial"/>
                <w:b/>
                <w:bCs/>
                <w:lang w:val="ru-RU" w:eastAsia="ru-RU"/>
              </w:rPr>
            </w:pPr>
            <w:r w:rsidRPr="00040062">
              <w:rPr>
                <w:rFonts w:ascii="Arial" w:hAnsi="Arial" w:cs="Arial"/>
                <w:b/>
                <w:bCs/>
                <w:lang w:val="ru-RU" w:eastAsia="ru-RU"/>
              </w:rPr>
              <w:t>Кроме того сухостой:</w:t>
            </w:r>
          </w:p>
        </w:tc>
        <w:tc>
          <w:tcPr>
            <w:tcW w:w="979" w:type="dxa"/>
            <w:tcBorders>
              <w:top w:val="nil"/>
              <w:left w:val="nil"/>
              <w:bottom w:val="single" w:sz="8" w:space="0" w:color="auto"/>
              <w:right w:val="single" w:sz="8" w:space="0" w:color="auto"/>
            </w:tcBorders>
            <w:noWrap/>
            <w:vAlign w:val="center"/>
            <w:hideMark/>
          </w:tcPr>
          <w:p w14:paraId="4E155A5A"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0,33</w:t>
            </w:r>
          </w:p>
        </w:tc>
        <w:tc>
          <w:tcPr>
            <w:tcW w:w="968" w:type="dxa"/>
            <w:tcBorders>
              <w:top w:val="nil"/>
              <w:left w:val="nil"/>
              <w:bottom w:val="single" w:sz="8" w:space="0" w:color="auto"/>
              <w:right w:val="single" w:sz="8" w:space="0" w:color="auto"/>
            </w:tcBorders>
            <w:noWrap/>
            <w:vAlign w:val="center"/>
            <w:hideMark/>
          </w:tcPr>
          <w:p w14:paraId="243813A0"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984" w:type="dxa"/>
            <w:tcBorders>
              <w:top w:val="nil"/>
              <w:left w:val="nil"/>
              <w:bottom w:val="single" w:sz="8" w:space="0" w:color="auto"/>
              <w:right w:val="single" w:sz="8" w:space="0" w:color="auto"/>
            </w:tcBorders>
            <w:noWrap/>
            <w:vAlign w:val="center"/>
            <w:hideMark/>
          </w:tcPr>
          <w:p w14:paraId="1655AE4E"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noWrap/>
            <w:vAlign w:val="center"/>
            <w:hideMark/>
          </w:tcPr>
          <w:p w14:paraId="700C9D41"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0,11</w:t>
            </w:r>
          </w:p>
        </w:tc>
        <w:tc>
          <w:tcPr>
            <w:tcW w:w="993" w:type="dxa"/>
            <w:tcBorders>
              <w:top w:val="nil"/>
              <w:left w:val="nil"/>
              <w:bottom w:val="single" w:sz="8" w:space="0" w:color="auto"/>
              <w:right w:val="single" w:sz="8" w:space="0" w:color="auto"/>
            </w:tcBorders>
            <w:noWrap/>
            <w:vAlign w:val="center"/>
            <w:hideMark/>
          </w:tcPr>
          <w:p w14:paraId="2EF9CC49"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152" w:type="dxa"/>
            <w:tcBorders>
              <w:top w:val="nil"/>
              <w:left w:val="nil"/>
              <w:bottom w:val="single" w:sz="8" w:space="0" w:color="auto"/>
              <w:right w:val="single" w:sz="8" w:space="0" w:color="auto"/>
            </w:tcBorders>
            <w:noWrap/>
            <w:vAlign w:val="center"/>
            <w:hideMark/>
          </w:tcPr>
          <w:p w14:paraId="401EE828"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893" w:type="dxa"/>
            <w:tcBorders>
              <w:top w:val="nil"/>
              <w:left w:val="nil"/>
              <w:bottom w:val="single" w:sz="8" w:space="0" w:color="auto"/>
              <w:right w:val="single" w:sz="8" w:space="0" w:color="auto"/>
            </w:tcBorders>
            <w:noWrap/>
            <w:vAlign w:val="center"/>
            <w:hideMark/>
          </w:tcPr>
          <w:p w14:paraId="7CBD25FD" w14:textId="77777777" w:rsidR="000A2691"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0D4749C" w14:textId="77777777" w:rsidTr="00005656">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vAlign w:val="center"/>
            <w:hideMark/>
          </w:tcPr>
          <w:p w14:paraId="37BB2057" w14:textId="77777777" w:rsidR="000332D7" w:rsidRPr="00040062" w:rsidRDefault="00E47E9B" w:rsidP="00040062">
            <w:pPr>
              <w:jc w:val="center"/>
              <w:rPr>
                <w:rFonts w:ascii="Arial" w:hAnsi="Arial" w:cs="Arial"/>
                <w:b/>
                <w:bCs/>
                <w:lang w:val="ru-RU" w:eastAsia="ru-RU"/>
              </w:rPr>
            </w:pPr>
            <w:r w:rsidRPr="00040062">
              <w:rPr>
                <w:rFonts w:ascii="Arial" w:hAnsi="Arial" w:cs="Arial"/>
                <w:b/>
                <w:bCs/>
                <w:lang w:val="ru-RU" w:eastAsia="ru-RU"/>
              </w:rPr>
              <w:t xml:space="preserve">Уборка </w:t>
            </w:r>
            <w:r w:rsidR="00C978C5" w:rsidRPr="00040062">
              <w:rPr>
                <w:rFonts w:ascii="Arial" w:hAnsi="Arial" w:cs="Arial"/>
                <w:b/>
                <w:bCs/>
                <w:lang w:val="ru-RU" w:eastAsia="ru-RU"/>
              </w:rPr>
              <w:t>неликвидной древесины</w:t>
            </w:r>
            <w:r w:rsidRPr="00040062">
              <w:rPr>
                <w:rFonts w:ascii="Arial" w:hAnsi="Arial" w:cs="Arial"/>
                <w:b/>
                <w:bCs/>
                <w:lang w:val="ru-RU" w:eastAsia="ru-RU"/>
              </w:rPr>
              <w:t>:</w:t>
            </w:r>
          </w:p>
        </w:tc>
      </w:tr>
      <w:tr w:rsidR="007929B9" w:rsidRPr="00040062" w14:paraId="03530509" w14:textId="77777777" w:rsidTr="00005656">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noWrap/>
            <w:vAlign w:val="center"/>
            <w:hideMark/>
          </w:tcPr>
          <w:p w14:paraId="118A57B2" w14:textId="77777777" w:rsidR="000332D7" w:rsidRPr="00040062" w:rsidRDefault="00E47E9B" w:rsidP="00040062">
            <w:pPr>
              <w:jc w:val="center"/>
              <w:rPr>
                <w:rFonts w:ascii="Arial" w:hAnsi="Arial" w:cs="Arial"/>
                <w:i/>
                <w:iCs/>
                <w:lang w:val="ru-RU" w:eastAsia="ru-RU"/>
              </w:rPr>
            </w:pPr>
            <w:r w:rsidRPr="00040062">
              <w:rPr>
                <w:rFonts w:ascii="Arial" w:hAnsi="Arial" w:cs="Arial"/>
                <w:i/>
                <w:iCs/>
                <w:lang w:val="ru-RU" w:eastAsia="ru-RU"/>
              </w:rPr>
              <w:t>Хозяйство - хвойное</w:t>
            </w:r>
          </w:p>
        </w:tc>
      </w:tr>
      <w:tr w:rsidR="007929B9" w:rsidRPr="00040062" w14:paraId="1856942D" w14:textId="77777777" w:rsidTr="00005656">
        <w:trPr>
          <w:trHeight w:val="220"/>
          <w:jc w:val="center"/>
        </w:trPr>
        <w:tc>
          <w:tcPr>
            <w:tcW w:w="1674" w:type="dxa"/>
            <w:vMerge w:val="restart"/>
            <w:tcBorders>
              <w:top w:val="nil"/>
              <w:left w:val="single" w:sz="8" w:space="0" w:color="auto"/>
              <w:right w:val="single" w:sz="8" w:space="0" w:color="auto"/>
            </w:tcBorders>
            <w:noWrap/>
            <w:vAlign w:val="center"/>
            <w:hideMark/>
          </w:tcPr>
          <w:p w14:paraId="22F4D4AE"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Уборка неликвидной древесины</w:t>
            </w:r>
          </w:p>
        </w:tc>
        <w:tc>
          <w:tcPr>
            <w:tcW w:w="1599" w:type="dxa"/>
            <w:tcBorders>
              <w:top w:val="nil"/>
              <w:left w:val="nil"/>
              <w:bottom w:val="single" w:sz="8" w:space="0" w:color="auto"/>
              <w:right w:val="single" w:sz="8" w:space="0" w:color="auto"/>
            </w:tcBorders>
            <w:noWrap/>
            <w:vAlign w:val="center"/>
            <w:hideMark/>
          </w:tcPr>
          <w:p w14:paraId="258FE9B6"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Ель</w:t>
            </w:r>
          </w:p>
        </w:tc>
        <w:tc>
          <w:tcPr>
            <w:tcW w:w="979" w:type="dxa"/>
            <w:tcBorders>
              <w:top w:val="nil"/>
              <w:left w:val="nil"/>
              <w:bottom w:val="single" w:sz="8" w:space="0" w:color="auto"/>
              <w:right w:val="single" w:sz="8" w:space="0" w:color="auto"/>
            </w:tcBorders>
            <w:noWrap/>
            <w:vAlign w:val="center"/>
            <w:hideMark/>
          </w:tcPr>
          <w:p w14:paraId="1D05B513"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968" w:type="dxa"/>
            <w:tcBorders>
              <w:top w:val="nil"/>
              <w:left w:val="nil"/>
              <w:bottom w:val="single" w:sz="8" w:space="0" w:color="auto"/>
              <w:right w:val="single" w:sz="8" w:space="0" w:color="auto"/>
            </w:tcBorders>
            <w:noWrap/>
            <w:vAlign w:val="center"/>
            <w:hideMark/>
          </w:tcPr>
          <w:p w14:paraId="7F005817"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984" w:type="dxa"/>
            <w:tcBorders>
              <w:top w:val="nil"/>
              <w:left w:val="nil"/>
              <w:bottom w:val="single" w:sz="8" w:space="0" w:color="auto"/>
              <w:right w:val="single" w:sz="8" w:space="0" w:color="auto"/>
            </w:tcBorders>
            <w:noWrap/>
            <w:vAlign w:val="center"/>
            <w:hideMark/>
          </w:tcPr>
          <w:p w14:paraId="4B40616B"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noWrap/>
            <w:vAlign w:val="center"/>
            <w:hideMark/>
          </w:tcPr>
          <w:p w14:paraId="7FE61178"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0,1</w:t>
            </w:r>
          </w:p>
        </w:tc>
        <w:tc>
          <w:tcPr>
            <w:tcW w:w="993" w:type="dxa"/>
            <w:tcBorders>
              <w:top w:val="nil"/>
              <w:left w:val="nil"/>
              <w:bottom w:val="single" w:sz="8" w:space="0" w:color="auto"/>
              <w:right w:val="single" w:sz="8" w:space="0" w:color="auto"/>
            </w:tcBorders>
            <w:noWrap/>
            <w:vAlign w:val="center"/>
            <w:hideMark/>
          </w:tcPr>
          <w:p w14:paraId="3839335D"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hideMark/>
          </w:tcPr>
          <w:p w14:paraId="0574398D"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noWrap/>
            <w:vAlign w:val="center"/>
            <w:hideMark/>
          </w:tcPr>
          <w:p w14:paraId="56D083A1"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2B96D886" w14:textId="77777777" w:rsidTr="00005656">
        <w:trPr>
          <w:trHeight w:val="220"/>
          <w:jc w:val="center"/>
        </w:trPr>
        <w:tc>
          <w:tcPr>
            <w:tcW w:w="1674" w:type="dxa"/>
            <w:vMerge/>
            <w:tcBorders>
              <w:left w:val="single" w:sz="8" w:space="0" w:color="auto"/>
              <w:right w:val="single" w:sz="8" w:space="0" w:color="auto"/>
            </w:tcBorders>
            <w:noWrap/>
            <w:vAlign w:val="center"/>
          </w:tcPr>
          <w:p w14:paraId="4C7F5046" w14:textId="77777777" w:rsidR="00C978C5" w:rsidRPr="00040062" w:rsidRDefault="00C978C5" w:rsidP="00040062">
            <w:pPr>
              <w:jc w:val="center"/>
              <w:rPr>
                <w:rFonts w:ascii="Arial" w:hAnsi="Arial" w:cs="Arial"/>
                <w:lang w:val="ru-RU" w:eastAsia="ru-RU"/>
              </w:rPr>
            </w:pPr>
          </w:p>
        </w:tc>
        <w:tc>
          <w:tcPr>
            <w:tcW w:w="1599" w:type="dxa"/>
            <w:tcBorders>
              <w:top w:val="nil"/>
              <w:left w:val="nil"/>
              <w:bottom w:val="single" w:sz="8" w:space="0" w:color="auto"/>
              <w:right w:val="single" w:sz="8" w:space="0" w:color="auto"/>
            </w:tcBorders>
            <w:noWrap/>
            <w:vAlign w:val="center"/>
            <w:hideMark/>
          </w:tcPr>
          <w:p w14:paraId="4B3763AC"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Пихта сахалинская</w:t>
            </w:r>
          </w:p>
        </w:tc>
        <w:tc>
          <w:tcPr>
            <w:tcW w:w="979" w:type="dxa"/>
            <w:tcBorders>
              <w:top w:val="nil"/>
              <w:left w:val="nil"/>
              <w:bottom w:val="single" w:sz="8" w:space="0" w:color="auto"/>
              <w:right w:val="single" w:sz="8" w:space="0" w:color="auto"/>
            </w:tcBorders>
            <w:noWrap/>
            <w:vAlign w:val="center"/>
            <w:hideMark/>
          </w:tcPr>
          <w:p w14:paraId="26F799F3"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2,5</w:t>
            </w:r>
          </w:p>
        </w:tc>
        <w:tc>
          <w:tcPr>
            <w:tcW w:w="968" w:type="dxa"/>
            <w:tcBorders>
              <w:top w:val="nil"/>
              <w:left w:val="nil"/>
              <w:bottom w:val="single" w:sz="8" w:space="0" w:color="auto"/>
              <w:right w:val="single" w:sz="8" w:space="0" w:color="auto"/>
            </w:tcBorders>
            <w:noWrap/>
            <w:vAlign w:val="center"/>
            <w:hideMark/>
          </w:tcPr>
          <w:p w14:paraId="03D9B84D"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150</w:t>
            </w:r>
          </w:p>
        </w:tc>
        <w:tc>
          <w:tcPr>
            <w:tcW w:w="984" w:type="dxa"/>
            <w:tcBorders>
              <w:top w:val="nil"/>
              <w:left w:val="nil"/>
              <w:bottom w:val="single" w:sz="8" w:space="0" w:color="auto"/>
              <w:right w:val="single" w:sz="8" w:space="0" w:color="auto"/>
            </w:tcBorders>
            <w:noWrap/>
            <w:vAlign w:val="center"/>
            <w:hideMark/>
          </w:tcPr>
          <w:p w14:paraId="52801E37"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noWrap/>
            <w:vAlign w:val="center"/>
            <w:hideMark/>
          </w:tcPr>
          <w:p w14:paraId="1813FF52"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0,8</w:t>
            </w:r>
          </w:p>
        </w:tc>
        <w:tc>
          <w:tcPr>
            <w:tcW w:w="993" w:type="dxa"/>
            <w:tcBorders>
              <w:top w:val="nil"/>
              <w:left w:val="nil"/>
              <w:bottom w:val="single" w:sz="8" w:space="0" w:color="auto"/>
              <w:right w:val="single" w:sz="8" w:space="0" w:color="auto"/>
            </w:tcBorders>
            <w:noWrap/>
            <w:vAlign w:val="center"/>
            <w:hideMark/>
          </w:tcPr>
          <w:p w14:paraId="5236B060"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hideMark/>
          </w:tcPr>
          <w:p w14:paraId="17192693"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noWrap/>
            <w:vAlign w:val="center"/>
            <w:hideMark/>
          </w:tcPr>
          <w:p w14:paraId="3AE984C2"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1EAE066C" w14:textId="77777777" w:rsidTr="00005656">
        <w:trPr>
          <w:trHeight w:val="220"/>
          <w:jc w:val="center"/>
        </w:trPr>
        <w:tc>
          <w:tcPr>
            <w:tcW w:w="1674" w:type="dxa"/>
            <w:vMerge/>
            <w:tcBorders>
              <w:left w:val="single" w:sz="8" w:space="0" w:color="auto"/>
              <w:bottom w:val="single" w:sz="8" w:space="0" w:color="auto"/>
              <w:right w:val="single" w:sz="8" w:space="0" w:color="auto"/>
            </w:tcBorders>
            <w:noWrap/>
            <w:vAlign w:val="center"/>
          </w:tcPr>
          <w:p w14:paraId="54FD628C" w14:textId="77777777" w:rsidR="00C978C5" w:rsidRPr="00040062" w:rsidRDefault="00C978C5" w:rsidP="00040062">
            <w:pPr>
              <w:jc w:val="center"/>
              <w:rPr>
                <w:rFonts w:ascii="Arial" w:hAnsi="Arial" w:cs="Arial"/>
                <w:lang w:val="ru-RU" w:eastAsia="ru-RU"/>
              </w:rPr>
            </w:pPr>
          </w:p>
        </w:tc>
        <w:tc>
          <w:tcPr>
            <w:tcW w:w="1599" w:type="dxa"/>
            <w:tcBorders>
              <w:top w:val="nil"/>
              <w:left w:val="nil"/>
              <w:bottom w:val="single" w:sz="8" w:space="0" w:color="auto"/>
              <w:right w:val="single" w:sz="8" w:space="0" w:color="auto"/>
            </w:tcBorders>
            <w:noWrap/>
            <w:vAlign w:val="center"/>
          </w:tcPr>
          <w:p w14:paraId="17BA74D8"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Лиственница</w:t>
            </w:r>
          </w:p>
        </w:tc>
        <w:tc>
          <w:tcPr>
            <w:tcW w:w="979" w:type="dxa"/>
            <w:tcBorders>
              <w:top w:val="nil"/>
              <w:left w:val="nil"/>
              <w:bottom w:val="single" w:sz="8" w:space="0" w:color="auto"/>
              <w:right w:val="single" w:sz="8" w:space="0" w:color="auto"/>
            </w:tcBorders>
            <w:noWrap/>
            <w:vAlign w:val="center"/>
          </w:tcPr>
          <w:p w14:paraId="67215018"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1</w:t>
            </w:r>
            <w:r w:rsidR="0042309D" w:rsidRPr="00040062">
              <w:rPr>
                <w:rFonts w:ascii="Arial" w:hAnsi="Arial" w:cs="Arial"/>
                <w:lang w:val="ru-RU" w:eastAsia="ru-RU"/>
              </w:rPr>
              <w:t>,39</w:t>
            </w:r>
          </w:p>
        </w:tc>
        <w:tc>
          <w:tcPr>
            <w:tcW w:w="968" w:type="dxa"/>
            <w:tcBorders>
              <w:top w:val="nil"/>
              <w:left w:val="nil"/>
              <w:bottom w:val="single" w:sz="8" w:space="0" w:color="auto"/>
              <w:right w:val="single" w:sz="8" w:space="0" w:color="auto"/>
            </w:tcBorders>
            <w:noWrap/>
            <w:vAlign w:val="center"/>
          </w:tcPr>
          <w:p w14:paraId="040A8975"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80</w:t>
            </w:r>
          </w:p>
        </w:tc>
        <w:tc>
          <w:tcPr>
            <w:tcW w:w="984" w:type="dxa"/>
            <w:tcBorders>
              <w:top w:val="nil"/>
              <w:left w:val="nil"/>
              <w:bottom w:val="single" w:sz="8" w:space="0" w:color="auto"/>
              <w:right w:val="single" w:sz="8" w:space="0" w:color="auto"/>
            </w:tcBorders>
            <w:noWrap/>
            <w:vAlign w:val="center"/>
          </w:tcPr>
          <w:p w14:paraId="2347EDBA"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noWrap/>
            <w:vAlign w:val="center"/>
          </w:tcPr>
          <w:p w14:paraId="1977B018"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0,5</w:t>
            </w:r>
          </w:p>
        </w:tc>
        <w:tc>
          <w:tcPr>
            <w:tcW w:w="993" w:type="dxa"/>
            <w:tcBorders>
              <w:top w:val="nil"/>
              <w:left w:val="nil"/>
              <w:bottom w:val="single" w:sz="8" w:space="0" w:color="auto"/>
              <w:right w:val="single" w:sz="8" w:space="0" w:color="auto"/>
            </w:tcBorders>
            <w:noWrap/>
            <w:vAlign w:val="center"/>
          </w:tcPr>
          <w:p w14:paraId="1FAB530D"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tcPr>
          <w:p w14:paraId="0A9DD465"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noWrap/>
            <w:vAlign w:val="center"/>
          </w:tcPr>
          <w:p w14:paraId="63E9E2C8" w14:textId="77777777" w:rsidR="00C978C5"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343D932E" w14:textId="77777777" w:rsidTr="00005656">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15392911" w14:textId="77777777" w:rsidR="00B322AA" w:rsidRPr="00040062" w:rsidRDefault="00E47E9B" w:rsidP="00040062">
            <w:pPr>
              <w:jc w:val="center"/>
              <w:rPr>
                <w:rFonts w:ascii="Arial" w:hAnsi="Arial" w:cs="Arial"/>
                <w:b/>
                <w:bCs/>
                <w:lang w:val="ru-RU" w:eastAsia="ru-RU"/>
              </w:rPr>
            </w:pPr>
            <w:r w:rsidRPr="00040062">
              <w:rPr>
                <w:rFonts w:ascii="Arial" w:hAnsi="Arial" w:cs="Arial"/>
                <w:b/>
                <w:bCs/>
                <w:lang w:val="ru-RU" w:eastAsia="ru-RU"/>
              </w:rPr>
              <w:t>Итого хвойных</w:t>
            </w:r>
          </w:p>
        </w:tc>
        <w:tc>
          <w:tcPr>
            <w:tcW w:w="979" w:type="dxa"/>
            <w:tcBorders>
              <w:top w:val="nil"/>
              <w:left w:val="nil"/>
              <w:bottom w:val="single" w:sz="8" w:space="0" w:color="auto"/>
              <w:right w:val="single" w:sz="8" w:space="0" w:color="auto"/>
            </w:tcBorders>
            <w:noWrap/>
            <w:vAlign w:val="center"/>
          </w:tcPr>
          <w:p w14:paraId="4CE91DC2"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4,15</w:t>
            </w:r>
          </w:p>
        </w:tc>
        <w:tc>
          <w:tcPr>
            <w:tcW w:w="968" w:type="dxa"/>
            <w:tcBorders>
              <w:top w:val="nil"/>
              <w:left w:val="nil"/>
              <w:bottom w:val="single" w:sz="8" w:space="0" w:color="auto"/>
              <w:right w:val="single" w:sz="8" w:space="0" w:color="auto"/>
            </w:tcBorders>
            <w:noWrap/>
            <w:vAlign w:val="center"/>
          </w:tcPr>
          <w:p w14:paraId="2627783D"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240</w:t>
            </w:r>
          </w:p>
        </w:tc>
        <w:tc>
          <w:tcPr>
            <w:tcW w:w="984" w:type="dxa"/>
            <w:tcBorders>
              <w:top w:val="nil"/>
              <w:left w:val="nil"/>
              <w:bottom w:val="single" w:sz="8" w:space="0" w:color="auto"/>
              <w:right w:val="single" w:sz="8" w:space="0" w:color="auto"/>
            </w:tcBorders>
            <w:noWrap/>
            <w:vAlign w:val="center"/>
          </w:tcPr>
          <w:p w14:paraId="533C910E"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43" w:type="dxa"/>
            <w:tcBorders>
              <w:top w:val="nil"/>
              <w:left w:val="nil"/>
              <w:bottom w:val="single" w:sz="8" w:space="0" w:color="auto"/>
              <w:right w:val="single" w:sz="8" w:space="0" w:color="auto"/>
            </w:tcBorders>
            <w:noWrap/>
            <w:vAlign w:val="center"/>
          </w:tcPr>
          <w:p w14:paraId="55959835"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1,4</w:t>
            </w:r>
          </w:p>
        </w:tc>
        <w:tc>
          <w:tcPr>
            <w:tcW w:w="993" w:type="dxa"/>
            <w:tcBorders>
              <w:top w:val="nil"/>
              <w:left w:val="nil"/>
              <w:bottom w:val="single" w:sz="8" w:space="0" w:color="auto"/>
              <w:right w:val="single" w:sz="8" w:space="0" w:color="auto"/>
            </w:tcBorders>
            <w:noWrap/>
            <w:vAlign w:val="center"/>
            <w:hideMark/>
          </w:tcPr>
          <w:p w14:paraId="66FD0617"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hideMark/>
          </w:tcPr>
          <w:p w14:paraId="13DF7C38"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8" w:space="0" w:color="auto"/>
              <w:right w:val="single" w:sz="8" w:space="0" w:color="auto"/>
            </w:tcBorders>
            <w:noWrap/>
            <w:vAlign w:val="center"/>
            <w:hideMark/>
          </w:tcPr>
          <w:p w14:paraId="7FAD3E57"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0627E67C" w14:textId="77777777" w:rsidTr="00005656">
        <w:trPr>
          <w:trHeight w:val="220"/>
          <w:jc w:val="center"/>
        </w:trPr>
        <w:tc>
          <w:tcPr>
            <w:tcW w:w="10185" w:type="dxa"/>
            <w:gridSpan w:val="9"/>
            <w:tcBorders>
              <w:top w:val="single" w:sz="8" w:space="0" w:color="auto"/>
              <w:left w:val="single" w:sz="8" w:space="0" w:color="auto"/>
              <w:bottom w:val="single" w:sz="8" w:space="0" w:color="auto"/>
              <w:right w:val="single" w:sz="8" w:space="0" w:color="000000"/>
            </w:tcBorders>
            <w:noWrap/>
            <w:vAlign w:val="center"/>
            <w:hideMark/>
          </w:tcPr>
          <w:p w14:paraId="3944240D" w14:textId="77777777" w:rsidR="00C978C5" w:rsidRPr="00040062" w:rsidRDefault="00E47E9B" w:rsidP="00040062">
            <w:pPr>
              <w:jc w:val="center"/>
              <w:rPr>
                <w:rFonts w:ascii="Arial" w:hAnsi="Arial" w:cs="Arial"/>
                <w:i/>
                <w:iCs/>
                <w:lang w:val="ru-RU" w:eastAsia="ru-RU"/>
              </w:rPr>
            </w:pPr>
            <w:r w:rsidRPr="00040062">
              <w:rPr>
                <w:rFonts w:ascii="Arial" w:hAnsi="Arial" w:cs="Arial"/>
                <w:i/>
                <w:iCs/>
                <w:lang w:val="ru-RU" w:eastAsia="ru-RU"/>
              </w:rPr>
              <w:t>Хозяйство - мягколиственное</w:t>
            </w:r>
          </w:p>
        </w:tc>
      </w:tr>
      <w:tr w:rsidR="007929B9" w:rsidRPr="00040062" w14:paraId="60B3CC98" w14:textId="77777777" w:rsidTr="00005656">
        <w:trPr>
          <w:trHeight w:val="220"/>
          <w:jc w:val="center"/>
        </w:trPr>
        <w:tc>
          <w:tcPr>
            <w:tcW w:w="1674" w:type="dxa"/>
            <w:tcBorders>
              <w:top w:val="nil"/>
              <w:left w:val="single" w:sz="8" w:space="0" w:color="auto"/>
              <w:bottom w:val="single" w:sz="8" w:space="0" w:color="auto"/>
              <w:right w:val="single" w:sz="8" w:space="0" w:color="auto"/>
            </w:tcBorders>
            <w:noWrap/>
            <w:vAlign w:val="center"/>
            <w:hideMark/>
          </w:tcPr>
          <w:p w14:paraId="43C1DBC5" w14:textId="77777777" w:rsidR="001B5176" w:rsidRPr="00040062" w:rsidRDefault="00E47E9B" w:rsidP="00040062">
            <w:pPr>
              <w:jc w:val="center"/>
              <w:rPr>
                <w:rFonts w:ascii="Arial" w:hAnsi="Arial" w:cs="Arial"/>
                <w:lang w:val="ru-RU" w:eastAsia="ru-RU"/>
              </w:rPr>
            </w:pPr>
            <w:r w:rsidRPr="00040062">
              <w:rPr>
                <w:rFonts w:ascii="Arial" w:hAnsi="Arial" w:cs="Arial"/>
                <w:lang w:val="ru-RU" w:eastAsia="ru-RU"/>
              </w:rPr>
              <w:t>Уборка неликвидной древесины</w:t>
            </w:r>
          </w:p>
        </w:tc>
        <w:tc>
          <w:tcPr>
            <w:tcW w:w="1599" w:type="dxa"/>
            <w:tcBorders>
              <w:top w:val="nil"/>
              <w:left w:val="nil"/>
              <w:bottom w:val="single" w:sz="8" w:space="0" w:color="auto"/>
              <w:right w:val="single" w:sz="8" w:space="0" w:color="auto"/>
            </w:tcBorders>
            <w:noWrap/>
            <w:vAlign w:val="center"/>
            <w:hideMark/>
          </w:tcPr>
          <w:p w14:paraId="7F18DB4C" w14:textId="77777777" w:rsidR="001B5176" w:rsidRPr="00040062" w:rsidRDefault="00E47E9B" w:rsidP="00040062">
            <w:pPr>
              <w:jc w:val="center"/>
              <w:rPr>
                <w:rFonts w:ascii="Arial" w:hAnsi="Arial" w:cs="Arial"/>
                <w:lang w:val="ru-RU" w:eastAsia="ru-RU"/>
              </w:rPr>
            </w:pPr>
            <w:r w:rsidRPr="00040062">
              <w:rPr>
                <w:rFonts w:ascii="Arial" w:hAnsi="Arial" w:cs="Arial"/>
                <w:lang w:val="ru-RU" w:eastAsia="ru-RU"/>
              </w:rPr>
              <w:t>Ольха</w:t>
            </w:r>
          </w:p>
        </w:tc>
        <w:tc>
          <w:tcPr>
            <w:tcW w:w="979" w:type="dxa"/>
            <w:tcBorders>
              <w:top w:val="nil"/>
              <w:left w:val="nil"/>
              <w:bottom w:val="single" w:sz="8" w:space="0" w:color="auto"/>
              <w:right w:val="single" w:sz="8" w:space="0" w:color="auto"/>
            </w:tcBorders>
            <w:noWrap/>
            <w:vAlign w:val="center"/>
            <w:hideMark/>
          </w:tcPr>
          <w:p w14:paraId="77A1DE6E" w14:textId="77777777" w:rsidR="001B5176" w:rsidRPr="00040062" w:rsidRDefault="00E47E9B" w:rsidP="00040062">
            <w:pPr>
              <w:jc w:val="center"/>
              <w:rPr>
                <w:rFonts w:ascii="Arial" w:hAnsi="Arial" w:cs="Arial"/>
                <w:lang w:val="ru-RU" w:eastAsia="ru-RU"/>
              </w:rPr>
            </w:pPr>
            <w:r w:rsidRPr="00040062">
              <w:rPr>
                <w:rFonts w:ascii="Arial" w:hAnsi="Arial" w:cs="Arial"/>
                <w:lang w:val="ru-RU" w:eastAsia="ru-RU"/>
              </w:rPr>
              <w:t>0,97</w:t>
            </w:r>
          </w:p>
        </w:tc>
        <w:tc>
          <w:tcPr>
            <w:tcW w:w="968" w:type="dxa"/>
            <w:tcBorders>
              <w:top w:val="nil"/>
              <w:left w:val="nil"/>
              <w:bottom w:val="single" w:sz="8" w:space="0" w:color="auto"/>
              <w:right w:val="single" w:sz="8" w:space="0" w:color="auto"/>
            </w:tcBorders>
            <w:noWrap/>
            <w:vAlign w:val="center"/>
            <w:hideMark/>
          </w:tcPr>
          <w:p w14:paraId="17DF0A7D" w14:textId="77777777" w:rsidR="001B5176" w:rsidRPr="00040062" w:rsidRDefault="00E47E9B" w:rsidP="00040062">
            <w:pPr>
              <w:jc w:val="center"/>
              <w:rPr>
                <w:rFonts w:ascii="Arial" w:hAnsi="Arial" w:cs="Arial"/>
                <w:lang w:val="ru-RU" w:eastAsia="ru-RU"/>
              </w:rPr>
            </w:pPr>
            <w:r w:rsidRPr="00040062">
              <w:rPr>
                <w:rFonts w:ascii="Arial" w:hAnsi="Arial" w:cs="Arial"/>
                <w:lang w:val="ru-RU" w:eastAsia="ru-RU"/>
              </w:rPr>
              <w:t>20</w:t>
            </w:r>
          </w:p>
        </w:tc>
        <w:tc>
          <w:tcPr>
            <w:tcW w:w="984" w:type="dxa"/>
            <w:tcBorders>
              <w:top w:val="nil"/>
              <w:left w:val="nil"/>
              <w:bottom w:val="single" w:sz="8" w:space="0" w:color="auto"/>
              <w:right w:val="single" w:sz="8" w:space="0" w:color="auto"/>
            </w:tcBorders>
            <w:noWrap/>
            <w:vAlign w:val="center"/>
            <w:hideMark/>
          </w:tcPr>
          <w:p w14:paraId="62A21FDF" w14:textId="77777777" w:rsidR="001B5176"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noWrap/>
            <w:vAlign w:val="center"/>
            <w:hideMark/>
          </w:tcPr>
          <w:p w14:paraId="00AD8C47" w14:textId="77777777" w:rsidR="001B5176" w:rsidRPr="00040062" w:rsidRDefault="00E47E9B" w:rsidP="00040062">
            <w:pPr>
              <w:jc w:val="center"/>
              <w:rPr>
                <w:rFonts w:ascii="Arial" w:hAnsi="Arial" w:cs="Arial"/>
                <w:lang w:val="ru-RU" w:eastAsia="ru-RU"/>
              </w:rPr>
            </w:pPr>
            <w:r w:rsidRPr="00040062">
              <w:rPr>
                <w:rFonts w:ascii="Arial" w:hAnsi="Arial" w:cs="Arial"/>
                <w:lang w:val="ru-RU" w:eastAsia="ru-RU"/>
              </w:rPr>
              <w:t>0,</w:t>
            </w:r>
            <w:r w:rsidR="00B322AA" w:rsidRPr="00040062">
              <w:rPr>
                <w:rFonts w:ascii="Arial" w:hAnsi="Arial" w:cs="Arial"/>
                <w:lang w:val="ru-RU" w:eastAsia="ru-RU"/>
              </w:rPr>
              <w:t>3</w:t>
            </w:r>
          </w:p>
        </w:tc>
        <w:tc>
          <w:tcPr>
            <w:tcW w:w="993" w:type="dxa"/>
            <w:tcBorders>
              <w:top w:val="nil"/>
              <w:left w:val="nil"/>
              <w:bottom w:val="single" w:sz="8" w:space="0" w:color="auto"/>
              <w:right w:val="single" w:sz="8" w:space="0" w:color="auto"/>
            </w:tcBorders>
            <w:noWrap/>
            <w:vAlign w:val="center"/>
          </w:tcPr>
          <w:p w14:paraId="1CEB203D" w14:textId="77777777" w:rsidR="001B5176" w:rsidRPr="00040062" w:rsidRDefault="001B5176" w:rsidP="00040062">
            <w:pPr>
              <w:jc w:val="center"/>
              <w:rPr>
                <w:rFonts w:ascii="Arial" w:hAnsi="Arial" w:cs="Arial"/>
                <w:lang w:val="ru-RU" w:eastAsia="ru-RU"/>
              </w:rPr>
            </w:pPr>
          </w:p>
        </w:tc>
        <w:tc>
          <w:tcPr>
            <w:tcW w:w="1152" w:type="dxa"/>
            <w:tcBorders>
              <w:top w:val="nil"/>
              <w:left w:val="nil"/>
              <w:bottom w:val="single" w:sz="8" w:space="0" w:color="auto"/>
              <w:right w:val="single" w:sz="8" w:space="0" w:color="auto"/>
            </w:tcBorders>
            <w:noWrap/>
            <w:vAlign w:val="center"/>
          </w:tcPr>
          <w:p w14:paraId="03409098" w14:textId="77777777" w:rsidR="001B5176" w:rsidRPr="00040062" w:rsidRDefault="001B5176" w:rsidP="00040062">
            <w:pPr>
              <w:jc w:val="center"/>
              <w:rPr>
                <w:rFonts w:ascii="Arial" w:hAnsi="Arial" w:cs="Arial"/>
                <w:lang w:val="ru-RU" w:eastAsia="ru-RU"/>
              </w:rPr>
            </w:pPr>
          </w:p>
        </w:tc>
        <w:tc>
          <w:tcPr>
            <w:tcW w:w="893" w:type="dxa"/>
            <w:tcBorders>
              <w:top w:val="nil"/>
              <w:left w:val="nil"/>
              <w:bottom w:val="single" w:sz="8" w:space="0" w:color="auto"/>
              <w:right w:val="single" w:sz="8" w:space="0" w:color="auto"/>
            </w:tcBorders>
            <w:noWrap/>
            <w:vAlign w:val="center"/>
          </w:tcPr>
          <w:p w14:paraId="5EF7BA52" w14:textId="77777777" w:rsidR="001B5176" w:rsidRPr="00040062" w:rsidRDefault="001B5176" w:rsidP="00040062">
            <w:pPr>
              <w:jc w:val="center"/>
              <w:rPr>
                <w:rFonts w:ascii="Arial" w:hAnsi="Arial" w:cs="Arial"/>
                <w:lang w:val="ru-RU" w:eastAsia="ru-RU"/>
              </w:rPr>
            </w:pPr>
          </w:p>
        </w:tc>
      </w:tr>
      <w:tr w:rsidR="007929B9" w:rsidRPr="00040062" w14:paraId="53420D09" w14:textId="77777777" w:rsidTr="00005656">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6CBCD27C" w14:textId="77777777" w:rsidR="00B322AA" w:rsidRPr="00040062" w:rsidRDefault="00E47E9B" w:rsidP="00040062">
            <w:pPr>
              <w:jc w:val="center"/>
              <w:rPr>
                <w:rFonts w:ascii="Arial" w:hAnsi="Arial" w:cs="Arial"/>
                <w:b/>
                <w:bCs/>
                <w:lang w:val="ru-RU" w:eastAsia="ru-RU"/>
              </w:rPr>
            </w:pPr>
            <w:r w:rsidRPr="00040062">
              <w:rPr>
                <w:rFonts w:ascii="Arial" w:hAnsi="Arial" w:cs="Arial"/>
                <w:b/>
                <w:bCs/>
                <w:lang w:val="ru-RU" w:eastAsia="ru-RU"/>
              </w:rPr>
              <w:t>Итого мягколиственных</w:t>
            </w:r>
          </w:p>
        </w:tc>
        <w:tc>
          <w:tcPr>
            <w:tcW w:w="979" w:type="dxa"/>
            <w:tcBorders>
              <w:top w:val="nil"/>
              <w:left w:val="nil"/>
              <w:bottom w:val="single" w:sz="8" w:space="0" w:color="auto"/>
              <w:right w:val="single" w:sz="8" w:space="0" w:color="auto"/>
            </w:tcBorders>
            <w:noWrap/>
            <w:vAlign w:val="center"/>
          </w:tcPr>
          <w:p w14:paraId="22E3D523"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0,97</w:t>
            </w:r>
          </w:p>
        </w:tc>
        <w:tc>
          <w:tcPr>
            <w:tcW w:w="968" w:type="dxa"/>
            <w:tcBorders>
              <w:top w:val="nil"/>
              <w:left w:val="nil"/>
              <w:bottom w:val="single" w:sz="8" w:space="0" w:color="auto"/>
              <w:right w:val="single" w:sz="8" w:space="0" w:color="auto"/>
            </w:tcBorders>
            <w:noWrap/>
            <w:vAlign w:val="center"/>
          </w:tcPr>
          <w:p w14:paraId="19745D62"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17</w:t>
            </w:r>
          </w:p>
        </w:tc>
        <w:tc>
          <w:tcPr>
            <w:tcW w:w="984" w:type="dxa"/>
            <w:tcBorders>
              <w:top w:val="nil"/>
              <w:left w:val="nil"/>
              <w:bottom w:val="single" w:sz="8" w:space="0" w:color="auto"/>
              <w:right w:val="single" w:sz="8" w:space="0" w:color="auto"/>
            </w:tcBorders>
            <w:noWrap/>
            <w:vAlign w:val="center"/>
          </w:tcPr>
          <w:p w14:paraId="202F3EE3"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943" w:type="dxa"/>
            <w:tcBorders>
              <w:top w:val="nil"/>
              <w:left w:val="nil"/>
              <w:bottom w:val="single" w:sz="8" w:space="0" w:color="auto"/>
              <w:right w:val="single" w:sz="8" w:space="0" w:color="auto"/>
            </w:tcBorders>
            <w:noWrap/>
            <w:vAlign w:val="center"/>
          </w:tcPr>
          <w:p w14:paraId="4F8C4C7A"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993" w:type="dxa"/>
            <w:tcBorders>
              <w:top w:val="nil"/>
              <w:left w:val="nil"/>
              <w:bottom w:val="single" w:sz="8" w:space="0" w:color="auto"/>
              <w:right w:val="single" w:sz="8" w:space="0" w:color="auto"/>
            </w:tcBorders>
            <w:noWrap/>
            <w:vAlign w:val="center"/>
          </w:tcPr>
          <w:p w14:paraId="545EBF22"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8" w:space="0" w:color="auto"/>
              <w:right w:val="single" w:sz="8" w:space="0" w:color="auto"/>
            </w:tcBorders>
            <w:noWrap/>
            <w:vAlign w:val="center"/>
          </w:tcPr>
          <w:p w14:paraId="51D75AE2" w14:textId="77777777" w:rsidR="00B322AA" w:rsidRPr="00040062" w:rsidRDefault="00B322AA" w:rsidP="00040062">
            <w:pPr>
              <w:jc w:val="center"/>
              <w:rPr>
                <w:rFonts w:ascii="Arial" w:hAnsi="Arial" w:cs="Arial"/>
                <w:lang w:val="ru-RU" w:eastAsia="ru-RU"/>
              </w:rPr>
            </w:pPr>
          </w:p>
        </w:tc>
        <w:tc>
          <w:tcPr>
            <w:tcW w:w="893" w:type="dxa"/>
            <w:tcBorders>
              <w:top w:val="nil"/>
              <w:left w:val="nil"/>
              <w:bottom w:val="single" w:sz="8" w:space="0" w:color="auto"/>
              <w:right w:val="single" w:sz="8" w:space="0" w:color="auto"/>
            </w:tcBorders>
            <w:noWrap/>
            <w:vAlign w:val="center"/>
          </w:tcPr>
          <w:p w14:paraId="4DC680A5" w14:textId="77777777" w:rsidR="00B322AA" w:rsidRPr="00040062" w:rsidRDefault="00B322AA" w:rsidP="00040062">
            <w:pPr>
              <w:jc w:val="center"/>
              <w:rPr>
                <w:rFonts w:ascii="Arial" w:hAnsi="Arial" w:cs="Arial"/>
                <w:lang w:val="ru-RU" w:eastAsia="ru-RU"/>
              </w:rPr>
            </w:pPr>
          </w:p>
        </w:tc>
      </w:tr>
      <w:tr w:rsidR="007929B9" w:rsidRPr="00040062" w14:paraId="2D72DA8C" w14:textId="77777777" w:rsidTr="00005656">
        <w:trPr>
          <w:trHeight w:val="220"/>
          <w:jc w:val="center"/>
        </w:trPr>
        <w:tc>
          <w:tcPr>
            <w:tcW w:w="3273" w:type="dxa"/>
            <w:gridSpan w:val="2"/>
            <w:tcBorders>
              <w:top w:val="single" w:sz="8" w:space="0" w:color="auto"/>
              <w:left w:val="single" w:sz="8" w:space="0" w:color="auto"/>
              <w:bottom w:val="single" w:sz="8" w:space="0" w:color="auto"/>
              <w:right w:val="single" w:sz="8" w:space="0" w:color="000000"/>
            </w:tcBorders>
            <w:vAlign w:val="center"/>
            <w:hideMark/>
          </w:tcPr>
          <w:p w14:paraId="27FAFCF8" w14:textId="77777777" w:rsidR="00B322AA" w:rsidRPr="00040062" w:rsidRDefault="00E47E9B" w:rsidP="00040062">
            <w:pPr>
              <w:jc w:val="center"/>
              <w:rPr>
                <w:rFonts w:ascii="Arial" w:hAnsi="Arial" w:cs="Arial"/>
                <w:b/>
                <w:bCs/>
                <w:lang w:val="ru-RU" w:eastAsia="ru-RU"/>
              </w:rPr>
            </w:pPr>
            <w:r w:rsidRPr="00040062">
              <w:rPr>
                <w:rFonts w:ascii="Arial" w:hAnsi="Arial" w:cs="Arial"/>
                <w:b/>
                <w:bCs/>
                <w:lang w:val="ru-RU" w:eastAsia="ru-RU"/>
              </w:rPr>
              <w:t>Уборка неликвидной древесины</w:t>
            </w:r>
          </w:p>
        </w:tc>
        <w:tc>
          <w:tcPr>
            <w:tcW w:w="979" w:type="dxa"/>
            <w:tcBorders>
              <w:top w:val="nil"/>
              <w:left w:val="nil"/>
              <w:bottom w:val="single" w:sz="4" w:space="0" w:color="auto"/>
              <w:right w:val="single" w:sz="8" w:space="0" w:color="auto"/>
            </w:tcBorders>
            <w:noWrap/>
            <w:vAlign w:val="center"/>
          </w:tcPr>
          <w:p w14:paraId="62C782BE"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5,12</w:t>
            </w:r>
          </w:p>
        </w:tc>
        <w:tc>
          <w:tcPr>
            <w:tcW w:w="968" w:type="dxa"/>
            <w:tcBorders>
              <w:top w:val="nil"/>
              <w:left w:val="nil"/>
              <w:bottom w:val="single" w:sz="4" w:space="0" w:color="auto"/>
              <w:right w:val="single" w:sz="8" w:space="0" w:color="auto"/>
            </w:tcBorders>
            <w:noWrap/>
            <w:vAlign w:val="center"/>
          </w:tcPr>
          <w:p w14:paraId="1AEFAC43"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257</w:t>
            </w:r>
          </w:p>
        </w:tc>
        <w:tc>
          <w:tcPr>
            <w:tcW w:w="984" w:type="dxa"/>
            <w:tcBorders>
              <w:top w:val="nil"/>
              <w:left w:val="nil"/>
              <w:bottom w:val="single" w:sz="4" w:space="0" w:color="auto"/>
              <w:right w:val="single" w:sz="8" w:space="0" w:color="auto"/>
            </w:tcBorders>
            <w:noWrap/>
            <w:vAlign w:val="center"/>
          </w:tcPr>
          <w:p w14:paraId="77B035C4"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 </w:t>
            </w:r>
          </w:p>
        </w:tc>
        <w:tc>
          <w:tcPr>
            <w:tcW w:w="943" w:type="dxa"/>
            <w:tcBorders>
              <w:top w:val="nil"/>
              <w:left w:val="nil"/>
              <w:bottom w:val="single" w:sz="4" w:space="0" w:color="auto"/>
              <w:right w:val="single" w:sz="8" w:space="0" w:color="auto"/>
            </w:tcBorders>
            <w:noWrap/>
            <w:vAlign w:val="center"/>
          </w:tcPr>
          <w:p w14:paraId="3E0B9F95"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1,4</w:t>
            </w:r>
          </w:p>
        </w:tc>
        <w:tc>
          <w:tcPr>
            <w:tcW w:w="993" w:type="dxa"/>
            <w:tcBorders>
              <w:top w:val="nil"/>
              <w:left w:val="nil"/>
              <w:bottom w:val="single" w:sz="4" w:space="0" w:color="auto"/>
              <w:right w:val="single" w:sz="8" w:space="0" w:color="auto"/>
            </w:tcBorders>
            <w:noWrap/>
            <w:vAlign w:val="center"/>
          </w:tcPr>
          <w:p w14:paraId="5EF5E8E0"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52" w:type="dxa"/>
            <w:tcBorders>
              <w:top w:val="nil"/>
              <w:left w:val="nil"/>
              <w:bottom w:val="single" w:sz="4" w:space="0" w:color="auto"/>
              <w:right w:val="single" w:sz="8" w:space="0" w:color="auto"/>
            </w:tcBorders>
            <w:noWrap/>
            <w:vAlign w:val="center"/>
          </w:tcPr>
          <w:p w14:paraId="1AF3B9BC"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893" w:type="dxa"/>
            <w:tcBorders>
              <w:top w:val="nil"/>
              <w:left w:val="nil"/>
              <w:bottom w:val="single" w:sz="4" w:space="0" w:color="auto"/>
              <w:right w:val="single" w:sz="8" w:space="0" w:color="auto"/>
            </w:tcBorders>
            <w:noWrap/>
            <w:vAlign w:val="center"/>
          </w:tcPr>
          <w:p w14:paraId="13292B67" w14:textId="77777777" w:rsidR="00B322AA"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5557C1E7" w14:textId="77777777" w:rsidTr="00005656">
        <w:trPr>
          <w:trHeight w:val="220"/>
          <w:jc w:val="center"/>
        </w:trPr>
        <w:tc>
          <w:tcPr>
            <w:tcW w:w="3273" w:type="dxa"/>
            <w:gridSpan w:val="2"/>
            <w:tcBorders>
              <w:top w:val="single" w:sz="8" w:space="0" w:color="auto"/>
              <w:left w:val="single" w:sz="8" w:space="0" w:color="auto"/>
              <w:bottom w:val="single" w:sz="8" w:space="0" w:color="auto"/>
              <w:right w:val="single" w:sz="4" w:space="0" w:color="auto"/>
            </w:tcBorders>
            <w:vAlign w:val="center"/>
          </w:tcPr>
          <w:p w14:paraId="2A36F551" w14:textId="77777777" w:rsidR="00DE13E3" w:rsidRPr="00040062" w:rsidRDefault="00E47E9B" w:rsidP="00040062">
            <w:pPr>
              <w:jc w:val="center"/>
              <w:rPr>
                <w:rFonts w:ascii="Arial" w:hAnsi="Arial" w:cs="Arial"/>
                <w:b/>
                <w:bCs/>
                <w:lang w:val="ru-RU" w:eastAsia="ru-RU"/>
              </w:rPr>
            </w:pPr>
            <w:r w:rsidRPr="00040062">
              <w:rPr>
                <w:rFonts w:ascii="Arial" w:hAnsi="Arial" w:cs="Arial"/>
                <w:b/>
                <w:lang w:val="ru-RU" w:eastAsia="ru-RU"/>
              </w:rPr>
              <w:t>ИТОГО санитарно-оздоровительные мероприятия:</w:t>
            </w:r>
          </w:p>
        </w:tc>
        <w:tc>
          <w:tcPr>
            <w:tcW w:w="979" w:type="dxa"/>
            <w:tcBorders>
              <w:top w:val="single" w:sz="4" w:space="0" w:color="auto"/>
              <w:left w:val="single" w:sz="4" w:space="0" w:color="auto"/>
              <w:bottom w:val="single" w:sz="4" w:space="0" w:color="auto"/>
              <w:right w:val="single" w:sz="4" w:space="0" w:color="auto"/>
            </w:tcBorders>
            <w:noWrap/>
            <w:vAlign w:val="bottom"/>
          </w:tcPr>
          <w:p w14:paraId="196DF0B5" w14:textId="77777777" w:rsidR="00DE13E3" w:rsidRPr="00040062" w:rsidRDefault="00E47E9B" w:rsidP="00040062">
            <w:pPr>
              <w:jc w:val="center"/>
              <w:rPr>
                <w:rFonts w:ascii="Arial" w:hAnsi="Arial" w:cs="Arial"/>
                <w:lang w:val="ru-RU" w:eastAsia="ru-RU"/>
              </w:rPr>
            </w:pPr>
            <w:r w:rsidRPr="00040062">
              <w:rPr>
                <w:rFonts w:ascii="Arial" w:hAnsi="Arial" w:cs="Arial"/>
                <w:lang w:val="ru-RU" w:eastAsia="ru-RU"/>
              </w:rPr>
              <w:t>5,45</w:t>
            </w:r>
          </w:p>
        </w:tc>
        <w:tc>
          <w:tcPr>
            <w:tcW w:w="968" w:type="dxa"/>
            <w:tcBorders>
              <w:top w:val="single" w:sz="4" w:space="0" w:color="auto"/>
              <w:left w:val="single" w:sz="4" w:space="0" w:color="auto"/>
              <w:bottom w:val="single" w:sz="4" w:space="0" w:color="auto"/>
              <w:right w:val="single" w:sz="4" w:space="0" w:color="auto"/>
            </w:tcBorders>
            <w:noWrap/>
            <w:vAlign w:val="bottom"/>
          </w:tcPr>
          <w:p w14:paraId="29B7FFC9" w14:textId="77777777" w:rsidR="00DE13E3" w:rsidRPr="00040062" w:rsidRDefault="00E47E9B" w:rsidP="00040062">
            <w:pPr>
              <w:jc w:val="center"/>
              <w:rPr>
                <w:rFonts w:ascii="Arial" w:hAnsi="Arial" w:cs="Arial"/>
                <w:lang w:val="ru-RU" w:eastAsia="ru-RU"/>
              </w:rPr>
            </w:pPr>
            <w:r w:rsidRPr="00040062">
              <w:rPr>
                <w:rFonts w:ascii="Arial" w:hAnsi="Arial" w:cs="Arial"/>
                <w:lang w:val="ru-RU" w:eastAsia="ru-RU"/>
              </w:rPr>
              <w:t>267</w:t>
            </w:r>
          </w:p>
        </w:tc>
        <w:tc>
          <w:tcPr>
            <w:tcW w:w="984" w:type="dxa"/>
            <w:tcBorders>
              <w:top w:val="single" w:sz="4" w:space="0" w:color="auto"/>
              <w:left w:val="single" w:sz="4" w:space="0" w:color="auto"/>
              <w:bottom w:val="single" w:sz="4" w:space="0" w:color="auto"/>
              <w:right w:val="single" w:sz="4" w:space="0" w:color="auto"/>
            </w:tcBorders>
            <w:noWrap/>
            <w:vAlign w:val="bottom"/>
          </w:tcPr>
          <w:p w14:paraId="12DC860F" w14:textId="77777777" w:rsidR="00DE13E3" w:rsidRPr="00040062" w:rsidRDefault="00DE13E3" w:rsidP="00040062">
            <w:pPr>
              <w:jc w:val="center"/>
              <w:rPr>
                <w:rFonts w:ascii="Arial" w:hAnsi="Arial" w:cs="Arial"/>
                <w:lang w:val="ru-RU" w:eastAsia="ru-RU"/>
              </w:rPr>
            </w:pPr>
          </w:p>
        </w:tc>
        <w:tc>
          <w:tcPr>
            <w:tcW w:w="943" w:type="dxa"/>
            <w:tcBorders>
              <w:top w:val="single" w:sz="4" w:space="0" w:color="auto"/>
              <w:left w:val="single" w:sz="4" w:space="0" w:color="auto"/>
              <w:bottom w:val="single" w:sz="4" w:space="0" w:color="auto"/>
              <w:right w:val="single" w:sz="4" w:space="0" w:color="auto"/>
            </w:tcBorders>
            <w:noWrap/>
            <w:vAlign w:val="bottom"/>
          </w:tcPr>
          <w:p w14:paraId="310F9E3B" w14:textId="77777777" w:rsidR="00DE13E3" w:rsidRPr="00040062" w:rsidRDefault="00E47E9B" w:rsidP="00040062">
            <w:pPr>
              <w:jc w:val="center"/>
              <w:rPr>
                <w:rFonts w:ascii="Arial" w:hAnsi="Arial" w:cs="Arial"/>
                <w:lang w:val="ru-RU" w:eastAsia="ru-RU"/>
              </w:rPr>
            </w:pPr>
            <w:r w:rsidRPr="00040062">
              <w:rPr>
                <w:rFonts w:ascii="Arial" w:hAnsi="Arial" w:cs="Arial"/>
                <w:lang w:val="ru-RU" w:eastAsia="ru-RU"/>
              </w:rPr>
              <w:t>1,8</w:t>
            </w:r>
          </w:p>
        </w:tc>
        <w:tc>
          <w:tcPr>
            <w:tcW w:w="993" w:type="dxa"/>
            <w:tcBorders>
              <w:top w:val="single" w:sz="4" w:space="0" w:color="auto"/>
              <w:left w:val="single" w:sz="4" w:space="0" w:color="auto"/>
              <w:bottom w:val="single" w:sz="4" w:space="0" w:color="auto"/>
              <w:right w:val="single" w:sz="4" w:space="0" w:color="auto"/>
            </w:tcBorders>
            <w:noWrap/>
            <w:vAlign w:val="center"/>
          </w:tcPr>
          <w:p w14:paraId="3F35FA6D" w14:textId="77777777" w:rsidR="00DE13E3" w:rsidRPr="00040062" w:rsidRDefault="00DE13E3" w:rsidP="00040062">
            <w:pPr>
              <w:jc w:val="center"/>
              <w:rPr>
                <w:rFonts w:ascii="Arial" w:hAnsi="Arial" w:cs="Arial"/>
                <w:lang w:val="ru-RU" w:eastAsia="ru-RU"/>
              </w:rPr>
            </w:pPr>
          </w:p>
        </w:tc>
        <w:tc>
          <w:tcPr>
            <w:tcW w:w="1152" w:type="dxa"/>
            <w:tcBorders>
              <w:top w:val="single" w:sz="4" w:space="0" w:color="auto"/>
              <w:left w:val="single" w:sz="4" w:space="0" w:color="auto"/>
              <w:bottom w:val="single" w:sz="4" w:space="0" w:color="auto"/>
              <w:right w:val="single" w:sz="4" w:space="0" w:color="auto"/>
            </w:tcBorders>
            <w:noWrap/>
            <w:vAlign w:val="center"/>
          </w:tcPr>
          <w:p w14:paraId="14D4FBE5" w14:textId="77777777" w:rsidR="00DE13E3" w:rsidRPr="00040062" w:rsidRDefault="00DE13E3" w:rsidP="00040062">
            <w:pPr>
              <w:jc w:val="center"/>
              <w:rPr>
                <w:rFonts w:ascii="Arial" w:hAnsi="Arial" w:cs="Arial"/>
                <w:lang w:val="ru-RU" w:eastAsia="ru-RU"/>
              </w:rPr>
            </w:pPr>
          </w:p>
        </w:tc>
        <w:tc>
          <w:tcPr>
            <w:tcW w:w="893" w:type="dxa"/>
            <w:tcBorders>
              <w:top w:val="single" w:sz="4" w:space="0" w:color="auto"/>
              <w:left w:val="single" w:sz="4" w:space="0" w:color="auto"/>
              <w:bottom w:val="single" w:sz="4" w:space="0" w:color="auto"/>
              <w:right w:val="single" w:sz="4" w:space="0" w:color="auto"/>
            </w:tcBorders>
            <w:noWrap/>
            <w:vAlign w:val="center"/>
          </w:tcPr>
          <w:p w14:paraId="49D040EE" w14:textId="77777777" w:rsidR="00DE13E3" w:rsidRPr="00040062" w:rsidRDefault="00DE13E3" w:rsidP="00040062">
            <w:pPr>
              <w:jc w:val="center"/>
              <w:rPr>
                <w:rFonts w:ascii="Arial" w:hAnsi="Arial" w:cs="Arial"/>
                <w:lang w:val="ru-RU" w:eastAsia="ru-RU"/>
              </w:rPr>
            </w:pPr>
          </w:p>
        </w:tc>
      </w:tr>
    </w:tbl>
    <w:p w14:paraId="22B693C9" w14:textId="77777777" w:rsidR="00F37FCA" w:rsidRPr="00040062" w:rsidRDefault="00F37FCA" w:rsidP="00040062">
      <w:pPr>
        <w:ind w:firstLine="709"/>
        <w:jc w:val="both"/>
        <w:rPr>
          <w:rFonts w:ascii="Arial" w:hAnsi="Arial" w:cs="Arial"/>
          <w:highlight w:val="yellow"/>
          <w:lang w:val="ru-RU" w:eastAsia="ru-RU"/>
        </w:rPr>
        <w:sectPr w:rsidR="00F37FCA" w:rsidRPr="00040062" w:rsidSect="00833DD9">
          <w:type w:val="continuous"/>
          <w:pgSz w:w="11906" w:h="16838" w:code="9"/>
          <w:pgMar w:top="1134" w:right="567" w:bottom="1134" w:left="1134" w:header="737" w:footer="720" w:gutter="0"/>
          <w:cols w:space="708"/>
          <w:titlePg/>
          <w:docGrid w:linePitch="360"/>
        </w:sectPr>
      </w:pPr>
    </w:p>
    <w:p w14:paraId="515049D4" w14:textId="77777777" w:rsidR="00C517B1" w:rsidRPr="00040062" w:rsidRDefault="00E47E9B" w:rsidP="00040062">
      <w:pPr>
        <w:tabs>
          <w:tab w:val="left" w:pos="8460"/>
        </w:tabs>
        <w:jc w:val="both"/>
        <w:rPr>
          <w:rFonts w:ascii="Arial" w:hAnsi="Arial" w:cs="Arial"/>
          <w:lang w:val="ru-RU" w:eastAsia="ru-RU"/>
        </w:rPr>
      </w:pPr>
      <w:r w:rsidRPr="00040062">
        <w:rPr>
          <w:rFonts w:ascii="Arial" w:hAnsi="Arial" w:cs="Arial"/>
          <w:b/>
          <w:lang w:val="ru-RU" w:eastAsia="ru-RU"/>
        </w:rPr>
        <w:lastRenderedPageBreak/>
        <w:t>Таблица 2.</w:t>
      </w:r>
      <w:r w:rsidR="00533C39" w:rsidRPr="00040062">
        <w:rPr>
          <w:rFonts w:ascii="Arial" w:hAnsi="Arial" w:cs="Arial"/>
          <w:b/>
          <w:lang w:val="ru-RU" w:eastAsia="ru-RU"/>
        </w:rPr>
        <w:t>2</w:t>
      </w:r>
      <w:r w:rsidRPr="00040062">
        <w:rPr>
          <w:rFonts w:ascii="Arial" w:hAnsi="Arial" w:cs="Arial"/>
          <w:b/>
          <w:lang w:val="ru-RU" w:eastAsia="ru-RU"/>
        </w:rPr>
        <w:t xml:space="preserve"> - Ведомость проектируемых мероприятий по защите лесов</w:t>
      </w:r>
      <w:r w:rsidR="00714059" w:rsidRPr="00040062">
        <w:rPr>
          <w:rFonts w:ascii="Arial" w:hAnsi="Arial" w:cs="Arial"/>
          <w:b/>
          <w:lang w:val="ru-RU" w:eastAsia="ru-RU"/>
        </w:rPr>
        <w:t xml:space="preserve"> (выборочные санитарные рубки)</w:t>
      </w:r>
    </w:p>
    <w:tbl>
      <w:tblPr>
        <w:tblW w:w="10093" w:type="dxa"/>
        <w:tblInd w:w="108" w:type="dxa"/>
        <w:tblLayout w:type="fixed"/>
        <w:tblLook w:val="04A0" w:firstRow="1" w:lastRow="0" w:firstColumn="1" w:lastColumn="0" w:noHBand="0" w:noVBand="1"/>
      </w:tblPr>
      <w:tblGrid>
        <w:gridCol w:w="567"/>
        <w:gridCol w:w="2127"/>
        <w:gridCol w:w="615"/>
        <w:gridCol w:w="731"/>
        <w:gridCol w:w="1092"/>
        <w:gridCol w:w="1134"/>
        <w:gridCol w:w="992"/>
        <w:gridCol w:w="993"/>
        <w:gridCol w:w="708"/>
        <w:gridCol w:w="1134"/>
      </w:tblGrid>
      <w:tr w:rsidR="007929B9" w:rsidRPr="00040062" w14:paraId="6C4EEF53" w14:textId="77777777" w:rsidTr="00005656">
        <w:trPr>
          <w:trHeight w:val="600"/>
          <w:tblHeader/>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102D329E"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 п/п</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30FBA0C1"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Проектируемые мероприятия</w:t>
            </w:r>
          </w:p>
        </w:tc>
        <w:tc>
          <w:tcPr>
            <w:tcW w:w="615" w:type="dxa"/>
            <w:vMerge w:val="restart"/>
            <w:tcBorders>
              <w:top w:val="single" w:sz="4" w:space="0" w:color="auto"/>
              <w:left w:val="single" w:sz="4" w:space="0" w:color="auto"/>
              <w:bottom w:val="single" w:sz="4" w:space="0" w:color="auto"/>
              <w:right w:val="single" w:sz="4" w:space="0" w:color="auto"/>
            </w:tcBorders>
            <w:vAlign w:val="center"/>
            <w:hideMark/>
          </w:tcPr>
          <w:p w14:paraId="4052DF49"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731" w:type="dxa"/>
            <w:vMerge w:val="restart"/>
            <w:tcBorders>
              <w:top w:val="single" w:sz="4" w:space="0" w:color="auto"/>
              <w:left w:val="single" w:sz="4" w:space="0" w:color="auto"/>
              <w:bottom w:val="single" w:sz="4" w:space="0" w:color="auto"/>
              <w:right w:val="single" w:sz="4" w:space="0" w:color="auto"/>
            </w:tcBorders>
            <w:vAlign w:val="center"/>
            <w:hideMark/>
          </w:tcPr>
          <w:p w14:paraId="464CBED3"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 кварт</w:t>
            </w:r>
          </w:p>
        </w:tc>
        <w:tc>
          <w:tcPr>
            <w:tcW w:w="1092" w:type="dxa"/>
            <w:vMerge w:val="restart"/>
            <w:tcBorders>
              <w:top w:val="single" w:sz="4" w:space="0" w:color="auto"/>
              <w:left w:val="single" w:sz="4" w:space="0" w:color="auto"/>
              <w:bottom w:val="single" w:sz="4" w:space="0" w:color="auto"/>
              <w:right w:val="single" w:sz="4" w:space="0" w:color="auto"/>
            </w:tcBorders>
            <w:vAlign w:val="center"/>
            <w:hideMark/>
          </w:tcPr>
          <w:p w14:paraId="09416D30"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 лесотаксационных выделов</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E067752"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гектар</w:t>
            </w:r>
          </w:p>
        </w:tc>
        <w:tc>
          <w:tcPr>
            <w:tcW w:w="2693" w:type="dxa"/>
            <w:gridSpan w:val="3"/>
            <w:tcBorders>
              <w:top w:val="single" w:sz="4" w:space="0" w:color="auto"/>
              <w:left w:val="nil"/>
              <w:bottom w:val="single" w:sz="4" w:space="0" w:color="auto"/>
              <w:right w:val="single" w:sz="4" w:space="0" w:color="auto"/>
            </w:tcBorders>
            <w:vAlign w:val="center"/>
            <w:hideMark/>
          </w:tcPr>
          <w:p w14:paraId="491C570F"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Объем вырубаемой древесины, м</w:t>
            </w:r>
            <w:r w:rsidRPr="00040062">
              <w:rPr>
                <w:rFonts w:ascii="Arial" w:hAnsi="Arial" w:cs="Arial"/>
                <w:vertAlign w:val="superscript"/>
                <w:lang w:val="ru-RU" w:eastAsia="ru-RU"/>
              </w:rPr>
              <w:t>3</w:t>
            </w:r>
          </w:p>
        </w:tc>
        <w:tc>
          <w:tcPr>
            <w:tcW w:w="1134" w:type="dxa"/>
            <w:vMerge w:val="restart"/>
            <w:tcBorders>
              <w:top w:val="single" w:sz="4" w:space="0" w:color="auto"/>
              <w:left w:val="single" w:sz="4" w:space="0" w:color="auto"/>
              <w:right w:val="single" w:sz="4" w:space="0" w:color="auto"/>
            </w:tcBorders>
            <w:vAlign w:val="center"/>
            <w:hideMark/>
          </w:tcPr>
          <w:p w14:paraId="5F44C538"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Примечание</w:t>
            </w:r>
          </w:p>
        </w:tc>
      </w:tr>
      <w:tr w:rsidR="007929B9" w:rsidRPr="00040062" w14:paraId="1F22A3CE" w14:textId="77777777" w:rsidTr="00005656">
        <w:trPr>
          <w:trHeight w:val="239"/>
          <w:tblHeader/>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B403844" w14:textId="77777777" w:rsidR="006779E4" w:rsidRPr="00040062" w:rsidRDefault="006779E4" w:rsidP="00040062">
            <w:pPr>
              <w:rPr>
                <w:rFonts w:ascii="Arial" w:hAnsi="Arial" w:cs="Arial"/>
                <w:lang w:val="ru-RU" w:eastAsia="ru-RU"/>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14:paraId="59BB5EF2" w14:textId="77777777" w:rsidR="006779E4" w:rsidRPr="00040062" w:rsidRDefault="006779E4" w:rsidP="00040062">
            <w:pPr>
              <w:rPr>
                <w:rFonts w:ascii="Arial" w:hAnsi="Arial" w:cs="Arial"/>
                <w:lang w:val="ru-RU" w:eastAsia="ru-RU"/>
              </w:rPr>
            </w:pPr>
          </w:p>
        </w:tc>
        <w:tc>
          <w:tcPr>
            <w:tcW w:w="615" w:type="dxa"/>
            <w:vMerge/>
            <w:tcBorders>
              <w:top w:val="single" w:sz="4" w:space="0" w:color="auto"/>
              <w:left w:val="single" w:sz="4" w:space="0" w:color="auto"/>
              <w:bottom w:val="single" w:sz="4" w:space="0" w:color="auto"/>
              <w:right w:val="single" w:sz="4" w:space="0" w:color="auto"/>
            </w:tcBorders>
            <w:vAlign w:val="center"/>
            <w:hideMark/>
          </w:tcPr>
          <w:p w14:paraId="04364661" w14:textId="77777777" w:rsidR="006779E4" w:rsidRPr="00040062" w:rsidRDefault="006779E4" w:rsidP="00040062">
            <w:pPr>
              <w:rPr>
                <w:rFonts w:ascii="Arial" w:hAnsi="Arial" w:cs="Arial"/>
                <w:lang w:val="ru-RU" w:eastAsia="ru-RU"/>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14:paraId="3136B043" w14:textId="77777777" w:rsidR="006779E4" w:rsidRPr="00040062" w:rsidRDefault="006779E4" w:rsidP="00040062">
            <w:pPr>
              <w:jc w:val="center"/>
              <w:rPr>
                <w:rFonts w:ascii="Arial" w:hAnsi="Arial" w:cs="Arial"/>
                <w:lang w:val="ru-RU"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14:paraId="1A14B696" w14:textId="77777777" w:rsidR="006779E4" w:rsidRPr="00040062" w:rsidRDefault="006779E4" w:rsidP="00040062">
            <w:pPr>
              <w:jc w:val="center"/>
              <w:rPr>
                <w:rFonts w:ascii="Arial" w:hAnsi="Arial" w:cs="Arial"/>
                <w:lang w:val="ru-RU"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AD4D78" w14:textId="77777777" w:rsidR="006779E4" w:rsidRPr="00040062" w:rsidRDefault="006779E4" w:rsidP="00040062">
            <w:pPr>
              <w:jc w:val="center"/>
              <w:rPr>
                <w:rFonts w:ascii="Arial" w:hAnsi="Arial" w:cs="Arial"/>
                <w:lang w:val="ru-RU" w:eastAsia="ru-RU"/>
              </w:rPr>
            </w:pPr>
          </w:p>
        </w:tc>
        <w:tc>
          <w:tcPr>
            <w:tcW w:w="992" w:type="dxa"/>
            <w:tcBorders>
              <w:top w:val="nil"/>
              <w:left w:val="nil"/>
              <w:bottom w:val="single" w:sz="4" w:space="0" w:color="auto"/>
              <w:right w:val="single" w:sz="4" w:space="0" w:color="auto"/>
            </w:tcBorders>
            <w:vAlign w:val="center"/>
            <w:hideMark/>
          </w:tcPr>
          <w:p w14:paraId="3E81B82E"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сырорастущей</w:t>
            </w:r>
          </w:p>
        </w:tc>
        <w:tc>
          <w:tcPr>
            <w:tcW w:w="993" w:type="dxa"/>
            <w:tcBorders>
              <w:top w:val="nil"/>
              <w:left w:val="nil"/>
              <w:bottom w:val="single" w:sz="4" w:space="0" w:color="auto"/>
              <w:right w:val="single" w:sz="4" w:space="0" w:color="auto"/>
            </w:tcBorders>
            <w:vAlign w:val="center"/>
            <w:hideMark/>
          </w:tcPr>
          <w:p w14:paraId="11839069"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сухостой</w:t>
            </w:r>
          </w:p>
        </w:tc>
        <w:tc>
          <w:tcPr>
            <w:tcW w:w="708" w:type="dxa"/>
            <w:tcBorders>
              <w:top w:val="nil"/>
              <w:left w:val="nil"/>
              <w:bottom w:val="single" w:sz="4" w:space="0" w:color="auto"/>
              <w:right w:val="single" w:sz="4" w:space="0" w:color="auto"/>
            </w:tcBorders>
            <w:vAlign w:val="center"/>
            <w:hideMark/>
          </w:tcPr>
          <w:p w14:paraId="7F47BB7F"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общий</w:t>
            </w:r>
          </w:p>
        </w:tc>
        <w:tc>
          <w:tcPr>
            <w:tcW w:w="1134" w:type="dxa"/>
            <w:vMerge/>
            <w:tcBorders>
              <w:left w:val="single" w:sz="4" w:space="0" w:color="auto"/>
              <w:bottom w:val="single" w:sz="4" w:space="0" w:color="auto"/>
              <w:right w:val="single" w:sz="4" w:space="0" w:color="auto"/>
            </w:tcBorders>
            <w:vAlign w:val="center"/>
            <w:hideMark/>
          </w:tcPr>
          <w:p w14:paraId="7DF0EF8B" w14:textId="77777777" w:rsidR="006779E4" w:rsidRPr="00040062" w:rsidRDefault="006779E4" w:rsidP="00040062">
            <w:pPr>
              <w:rPr>
                <w:rFonts w:ascii="Arial" w:hAnsi="Arial" w:cs="Arial"/>
                <w:lang w:val="ru-RU" w:eastAsia="ru-RU"/>
              </w:rPr>
            </w:pPr>
          </w:p>
        </w:tc>
      </w:tr>
      <w:tr w:rsidR="007929B9" w:rsidRPr="00040062" w14:paraId="1E1BFDBB" w14:textId="77777777" w:rsidTr="00005656">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0EF2D681" w14:textId="77777777" w:rsidR="0042309D" w:rsidRPr="00040062" w:rsidRDefault="0042309D" w:rsidP="00040062">
            <w:pPr>
              <w:numPr>
                <w:ilvl w:val="0"/>
                <w:numId w:val="30"/>
              </w:numPr>
              <w:rPr>
                <w:rFonts w:ascii="Arial" w:hAnsi="Arial" w:cs="Arial"/>
                <w:lang w:val="ru-RU" w:eastAsia="ru-RU"/>
              </w:rPr>
            </w:pPr>
          </w:p>
        </w:tc>
        <w:tc>
          <w:tcPr>
            <w:tcW w:w="2127" w:type="dxa"/>
            <w:tcBorders>
              <w:top w:val="single" w:sz="4" w:space="0" w:color="auto"/>
              <w:left w:val="nil"/>
              <w:bottom w:val="single" w:sz="4" w:space="0" w:color="auto"/>
              <w:right w:val="single" w:sz="4" w:space="0" w:color="auto"/>
            </w:tcBorders>
            <w:noWrap/>
          </w:tcPr>
          <w:p w14:paraId="151BBCFA"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ВСР</w:t>
            </w:r>
          </w:p>
        </w:tc>
        <w:tc>
          <w:tcPr>
            <w:tcW w:w="615" w:type="dxa"/>
            <w:tcBorders>
              <w:top w:val="single" w:sz="4" w:space="0" w:color="auto"/>
              <w:left w:val="nil"/>
              <w:bottom w:val="single" w:sz="4" w:space="0" w:color="auto"/>
              <w:right w:val="single" w:sz="4" w:space="0" w:color="auto"/>
            </w:tcBorders>
            <w:noWrap/>
            <w:vAlign w:val="bottom"/>
          </w:tcPr>
          <w:p w14:paraId="642D7971"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3F98CDDA"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092" w:type="dxa"/>
            <w:tcBorders>
              <w:top w:val="single" w:sz="4" w:space="0" w:color="auto"/>
              <w:left w:val="nil"/>
              <w:bottom w:val="single" w:sz="4" w:space="0" w:color="auto"/>
              <w:right w:val="single" w:sz="4" w:space="0" w:color="auto"/>
            </w:tcBorders>
            <w:noWrap/>
            <w:vAlign w:val="center"/>
          </w:tcPr>
          <w:p w14:paraId="641DE9F4"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68</w:t>
            </w:r>
          </w:p>
        </w:tc>
        <w:tc>
          <w:tcPr>
            <w:tcW w:w="1134" w:type="dxa"/>
            <w:tcBorders>
              <w:top w:val="single" w:sz="4" w:space="0" w:color="auto"/>
              <w:left w:val="nil"/>
              <w:bottom w:val="single" w:sz="4" w:space="0" w:color="auto"/>
              <w:right w:val="single" w:sz="4" w:space="0" w:color="auto"/>
            </w:tcBorders>
            <w:noWrap/>
            <w:vAlign w:val="center"/>
          </w:tcPr>
          <w:p w14:paraId="6AA51399"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0,33</w:t>
            </w:r>
          </w:p>
        </w:tc>
        <w:tc>
          <w:tcPr>
            <w:tcW w:w="992" w:type="dxa"/>
            <w:tcBorders>
              <w:top w:val="single" w:sz="4" w:space="0" w:color="auto"/>
              <w:left w:val="nil"/>
              <w:bottom w:val="single" w:sz="4" w:space="0" w:color="auto"/>
              <w:right w:val="single" w:sz="4" w:space="0" w:color="auto"/>
            </w:tcBorders>
            <w:noWrap/>
            <w:vAlign w:val="center"/>
          </w:tcPr>
          <w:p w14:paraId="59EDCC3E"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12C14370"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708" w:type="dxa"/>
            <w:tcBorders>
              <w:top w:val="single" w:sz="4" w:space="0" w:color="auto"/>
              <w:left w:val="nil"/>
              <w:bottom w:val="single" w:sz="4" w:space="0" w:color="auto"/>
              <w:right w:val="single" w:sz="4" w:space="0" w:color="auto"/>
            </w:tcBorders>
            <w:noWrap/>
            <w:vAlign w:val="center"/>
          </w:tcPr>
          <w:p w14:paraId="1B44DC28"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134" w:type="dxa"/>
            <w:tcBorders>
              <w:top w:val="single" w:sz="4" w:space="0" w:color="auto"/>
              <w:left w:val="nil"/>
              <w:bottom w:val="single" w:sz="4" w:space="0" w:color="auto"/>
              <w:right w:val="single" w:sz="4" w:space="0" w:color="auto"/>
            </w:tcBorders>
            <w:noWrap/>
            <w:vAlign w:val="center"/>
          </w:tcPr>
          <w:p w14:paraId="3BBEB469" w14:textId="77777777" w:rsidR="0042309D" w:rsidRPr="00040062" w:rsidRDefault="0042309D" w:rsidP="00040062">
            <w:pPr>
              <w:jc w:val="center"/>
              <w:rPr>
                <w:rFonts w:ascii="Arial" w:hAnsi="Arial" w:cs="Arial"/>
                <w:lang w:val="ru-RU" w:eastAsia="ru-RU"/>
              </w:rPr>
            </w:pPr>
          </w:p>
        </w:tc>
      </w:tr>
      <w:tr w:rsidR="007929B9" w:rsidRPr="00040062" w14:paraId="7838B486" w14:textId="77777777" w:rsidTr="00005656">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32E1C3C1" w14:textId="77777777" w:rsidR="0042309D" w:rsidRPr="00040062" w:rsidRDefault="0042309D" w:rsidP="00040062">
            <w:pPr>
              <w:numPr>
                <w:ilvl w:val="0"/>
                <w:numId w:val="30"/>
              </w:numPr>
              <w:rPr>
                <w:rFonts w:ascii="Arial" w:hAnsi="Arial" w:cs="Arial"/>
                <w:lang w:val="ru-RU" w:eastAsia="ru-RU"/>
              </w:rPr>
            </w:pPr>
          </w:p>
        </w:tc>
        <w:tc>
          <w:tcPr>
            <w:tcW w:w="2127" w:type="dxa"/>
            <w:vMerge w:val="restart"/>
            <w:tcBorders>
              <w:top w:val="single" w:sz="4" w:space="0" w:color="auto"/>
              <w:left w:val="nil"/>
              <w:right w:val="single" w:sz="4" w:space="0" w:color="auto"/>
            </w:tcBorders>
            <w:noWrap/>
            <w:vAlign w:val="center"/>
          </w:tcPr>
          <w:p w14:paraId="1A1F8E45"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Уборка неликвидной древесины</w:t>
            </w:r>
          </w:p>
        </w:tc>
        <w:tc>
          <w:tcPr>
            <w:tcW w:w="615" w:type="dxa"/>
            <w:tcBorders>
              <w:top w:val="single" w:sz="4" w:space="0" w:color="auto"/>
              <w:left w:val="nil"/>
              <w:bottom w:val="single" w:sz="4" w:space="0" w:color="auto"/>
              <w:right w:val="single" w:sz="4" w:space="0" w:color="auto"/>
            </w:tcBorders>
            <w:noWrap/>
            <w:vAlign w:val="bottom"/>
          </w:tcPr>
          <w:p w14:paraId="47A1A7A9"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1FA9D9E2"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092" w:type="dxa"/>
            <w:tcBorders>
              <w:top w:val="single" w:sz="4" w:space="0" w:color="auto"/>
              <w:left w:val="nil"/>
              <w:bottom w:val="single" w:sz="4" w:space="0" w:color="auto"/>
              <w:right w:val="single" w:sz="4" w:space="0" w:color="auto"/>
            </w:tcBorders>
            <w:noWrap/>
            <w:vAlign w:val="bottom"/>
          </w:tcPr>
          <w:p w14:paraId="5218849F"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37</w:t>
            </w:r>
          </w:p>
        </w:tc>
        <w:tc>
          <w:tcPr>
            <w:tcW w:w="1134" w:type="dxa"/>
            <w:tcBorders>
              <w:top w:val="single" w:sz="4" w:space="0" w:color="auto"/>
              <w:left w:val="nil"/>
              <w:bottom w:val="single" w:sz="4" w:space="0" w:color="auto"/>
              <w:right w:val="single" w:sz="4" w:space="0" w:color="auto"/>
            </w:tcBorders>
            <w:noWrap/>
            <w:vAlign w:val="bottom"/>
          </w:tcPr>
          <w:p w14:paraId="11A4B995"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1,39</w:t>
            </w:r>
          </w:p>
        </w:tc>
        <w:tc>
          <w:tcPr>
            <w:tcW w:w="992" w:type="dxa"/>
            <w:tcBorders>
              <w:top w:val="single" w:sz="4" w:space="0" w:color="auto"/>
              <w:left w:val="nil"/>
              <w:bottom w:val="single" w:sz="4" w:space="0" w:color="auto"/>
              <w:right w:val="single" w:sz="4" w:space="0" w:color="auto"/>
            </w:tcBorders>
            <w:noWrap/>
            <w:vAlign w:val="center"/>
          </w:tcPr>
          <w:p w14:paraId="7770393B"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27507DCD"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08" w:type="dxa"/>
            <w:tcBorders>
              <w:top w:val="single" w:sz="4" w:space="0" w:color="auto"/>
              <w:left w:val="nil"/>
              <w:bottom w:val="single" w:sz="4" w:space="0" w:color="auto"/>
              <w:right w:val="single" w:sz="4" w:space="0" w:color="auto"/>
            </w:tcBorders>
            <w:noWrap/>
            <w:vAlign w:val="center"/>
          </w:tcPr>
          <w:p w14:paraId="55F6F491"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single" w:sz="4" w:space="0" w:color="auto"/>
              <w:left w:val="nil"/>
              <w:bottom w:val="single" w:sz="4" w:space="0" w:color="auto"/>
              <w:right w:val="single" w:sz="4" w:space="0" w:color="auto"/>
            </w:tcBorders>
            <w:noWrap/>
            <w:vAlign w:val="center"/>
          </w:tcPr>
          <w:p w14:paraId="7E11495F" w14:textId="77777777" w:rsidR="0042309D" w:rsidRPr="00040062" w:rsidRDefault="0042309D" w:rsidP="00040062">
            <w:pPr>
              <w:jc w:val="center"/>
              <w:rPr>
                <w:rFonts w:ascii="Arial" w:hAnsi="Arial" w:cs="Arial"/>
                <w:lang w:val="ru-RU" w:eastAsia="ru-RU"/>
              </w:rPr>
            </w:pPr>
          </w:p>
        </w:tc>
      </w:tr>
      <w:tr w:rsidR="007929B9" w:rsidRPr="00040062" w14:paraId="2C936BBB" w14:textId="77777777" w:rsidTr="00005656">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327271FD" w14:textId="77777777" w:rsidR="0042309D" w:rsidRPr="00040062" w:rsidRDefault="0042309D" w:rsidP="00040062">
            <w:pPr>
              <w:numPr>
                <w:ilvl w:val="0"/>
                <w:numId w:val="30"/>
              </w:numPr>
              <w:rPr>
                <w:rFonts w:ascii="Arial" w:hAnsi="Arial" w:cs="Arial"/>
                <w:lang w:val="ru-RU" w:eastAsia="ru-RU"/>
              </w:rPr>
            </w:pPr>
          </w:p>
        </w:tc>
        <w:tc>
          <w:tcPr>
            <w:tcW w:w="2127" w:type="dxa"/>
            <w:vMerge/>
            <w:tcBorders>
              <w:left w:val="nil"/>
              <w:right w:val="single" w:sz="4" w:space="0" w:color="auto"/>
            </w:tcBorders>
            <w:noWrap/>
          </w:tcPr>
          <w:p w14:paraId="6B8BD3BE" w14:textId="77777777" w:rsidR="0042309D" w:rsidRPr="00040062" w:rsidRDefault="0042309D" w:rsidP="00040062">
            <w:pPr>
              <w:jc w:val="center"/>
              <w:rPr>
                <w:rFonts w:ascii="Arial" w:hAnsi="Arial" w:cs="Arial"/>
                <w:lang w:val="ru-RU" w:eastAsia="ru-RU"/>
              </w:rPr>
            </w:pPr>
          </w:p>
        </w:tc>
        <w:tc>
          <w:tcPr>
            <w:tcW w:w="615" w:type="dxa"/>
            <w:tcBorders>
              <w:top w:val="single" w:sz="4" w:space="0" w:color="auto"/>
              <w:left w:val="nil"/>
              <w:bottom w:val="single" w:sz="4" w:space="0" w:color="auto"/>
              <w:right w:val="single" w:sz="4" w:space="0" w:color="auto"/>
            </w:tcBorders>
            <w:noWrap/>
            <w:vAlign w:val="bottom"/>
          </w:tcPr>
          <w:p w14:paraId="6E47223F"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39F9BF67"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12</w:t>
            </w:r>
          </w:p>
        </w:tc>
        <w:tc>
          <w:tcPr>
            <w:tcW w:w="1092" w:type="dxa"/>
            <w:tcBorders>
              <w:top w:val="single" w:sz="4" w:space="0" w:color="auto"/>
              <w:left w:val="nil"/>
              <w:bottom w:val="single" w:sz="4" w:space="0" w:color="auto"/>
              <w:right w:val="single" w:sz="4" w:space="0" w:color="auto"/>
            </w:tcBorders>
            <w:noWrap/>
            <w:vAlign w:val="bottom"/>
          </w:tcPr>
          <w:p w14:paraId="3D309747"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1134" w:type="dxa"/>
            <w:tcBorders>
              <w:top w:val="single" w:sz="4" w:space="0" w:color="auto"/>
              <w:left w:val="nil"/>
              <w:bottom w:val="single" w:sz="4" w:space="0" w:color="auto"/>
              <w:right w:val="single" w:sz="4" w:space="0" w:color="auto"/>
            </w:tcBorders>
            <w:noWrap/>
            <w:vAlign w:val="bottom"/>
          </w:tcPr>
          <w:p w14:paraId="0C2855DD"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992" w:type="dxa"/>
            <w:tcBorders>
              <w:top w:val="single" w:sz="4" w:space="0" w:color="auto"/>
              <w:left w:val="nil"/>
              <w:bottom w:val="single" w:sz="4" w:space="0" w:color="auto"/>
              <w:right w:val="single" w:sz="4" w:space="0" w:color="auto"/>
            </w:tcBorders>
            <w:noWrap/>
            <w:vAlign w:val="center"/>
          </w:tcPr>
          <w:p w14:paraId="0272B550"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05A2701E"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08" w:type="dxa"/>
            <w:tcBorders>
              <w:top w:val="single" w:sz="4" w:space="0" w:color="auto"/>
              <w:left w:val="nil"/>
              <w:bottom w:val="single" w:sz="4" w:space="0" w:color="auto"/>
              <w:right w:val="single" w:sz="4" w:space="0" w:color="auto"/>
            </w:tcBorders>
            <w:noWrap/>
            <w:vAlign w:val="center"/>
          </w:tcPr>
          <w:p w14:paraId="43B3EF44"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single" w:sz="4" w:space="0" w:color="auto"/>
              <w:left w:val="nil"/>
              <w:bottom w:val="single" w:sz="4" w:space="0" w:color="auto"/>
              <w:right w:val="single" w:sz="4" w:space="0" w:color="auto"/>
            </w:tcBorders>
            <w:noWrap/>
            <w:vAlign w:val="center"/>
          </w:tcPr>
          <w:p w14:paraId="68EECF4B" w14:textId="77777777" w:rsidR="0042309D" w:rsidRPr="00040062" w:rsidRDefault="0042309D" w:rsidP="00040062">
            <w:pPr>
              <w:jc w:val="center"/>
              <w:rPr>
                <w:rFonts w:ascii="Arial" w:hAnsi="Arial" w:cs="Arial"/>
                <w:lang w:val="ru-RU" w:eastAsia="ru-RU"/>
              </w:rPr>
            </w:pPr>
          </w:p>
        </w:tc>
      </w:tr>
      <w:tr w:rsidR="007929B9" w:rsidRPr="00040062" w14:paraId="528AAA22" w14:textId="77777777" w:rsidTr="00005656">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2E98A599" w14:textId="77777777" w:rsidR="0042309D" w:rsidRPr="00040062" w:rsidRDefault="0042309D" w:rsidP="00040062">
            <w:pPr>
              <w:numPr>
                <w:ilvl w:val="0"/>
                <w:numId w:val="30"/>
              </w:numPr>
              <w:rPr>
                <w:rFonts w:ascii="Arial" w:hAnsi="Arial" w:cs="Arial"/>
                <w:lang w:val="ru-RU" w:eastAsia="ru-RU"/>
              </w:rPr>
            </w:pPr>
          </w:p>
        </w:tc>
        <w:tc>
          <w:tcPr>
            <w:tcW w:w="2127" w:type="dxa"/>
            <w:vMerge/>
            <w:tcBorders>
              <w:left w:val="nil"/>
              <w:right w:val="single" w:sz="4" w:space="0" w:color="auto"/>
            </w:tcBorders>
            <w:noWrap/>
          </w:tcPr>
          <w:p w14:paraId="3115AF0E" w14:textId="77777777" w:rsidR="0042309D" w:rsidRPr="00040062" w:rsidRDefault="0042309D" w:rsidP="00040062">
            <w:pPr>
              <w:jc w:val="center"/>
              <w:rPr>
                <w:rFonts w:ascii="Arial" w:hAnsi="Arial" w:cs="Arial"/>
                <w:lang w:val="ru-RU" w:eastAsia="ru-RU"/>
              </w:rPr>
            </w:pPr>
          </w:p>
        </w:tc>
        <w:tc>
          <w:tcPr>
            <w:tcW w:w="615" w:type="dxa"/>
            <w:tcBorders>
              <w:top w:val="single" w:sz="4" w:space="0" w:color="auto"/>
              <w:left w:val="nil"/>
              <w:bottom w:val="single" w:sz="4" w:space="0" w:color="auto"/>
              <w:right w:val="single" w:sz="4" w:space="0" w:color="auto"/>
            </w:tcBorders>
            <w:noWrap/>
            <w:vAlign w:val="bottom"/>
          </w:tcPr>
          <w:p w14:paraId="27E98913"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453C6156"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1092" w:type="dxa"/>
            <w:tcBorders>
              <w:top w:val="single" w:sz="4" w:space="0" w:color="auto"/>
              <w:left w:val="nil"/>
              <w:bottom w:val="single" w:sz="4" w:space="0" w:color="auto"/>
              <w:right w:val="single" w:sz="4" w:space="0" w:color="auto"/>
            </w:tcBorders>
            <w:noWrap/>
            <w:vAlign w:val="bottom"/>
          </w:tcPr>
          <w:p w14:paraId="386F0C5D"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134" w:type="dxa"/>
            <w:tcBorders>
              <w:top w:val="single" w:sz="4" w:space="0" w:color="auto"/>
              <w:left w:val="nil"/>
              <w:bottom w:val="single" w:sz="4" w:space="0" w:color="auto"/>
              <w:right w:val="single" w:sz="4" w:space="0" w:color="auto"/>
            </w:tcBorders>
            <w:noWrap/>
            <w:vAlign w:val="bottom"/>
          </w:tcPr>
          <w:p w14:paraId="173A29C0"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2,5</w:t>
            </w:r>
          </w:p>
        </w:tc>
        <w:tc>
          <w:tcPr>
            <w:tcW w:w="992" w:type="dxa"/>
            <w:tcBorders>
              <w:top w:val="single" w:sz="4" w:space="0" w:color="auto"/>
              <w:left w:val="nil"/>
              <w:bottom w:val="single" w:sz="4" w:space="0" w:color="auto"/>
              <w:right w:val="single" w:sz="4" w:space="0" w:color="auto"/>
            </w:tcBorders>
            <w:noWrap/>
            <w:vAlign w:val="center"/>
          </w:tcPr>
          <w:p w14:paraId="2D6055AF"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63C3F77C"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08" w:type="dxa"/>
            <w:tcBorders>
              <w:top w:val="single" w:sz="4" w:space="0" w:color="auto"/>
              <w:left w:val="nil"/>
              <w:bottom w:val="single" w:sz="4" w:space="0" w:color="auto"/>
              <w:right w:val="single" w:sz="4" w:space="0" w:color="auto"/>
            </w:tcBorders>
            <w:noWrap/>
            <w:vAlign w:val="center"/>
          </w:tcPr>
          <w:p w14:paraId="6FFA32E0"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34" w:type="dxa"/>
            <w:tcBorders>
              <w:top w:val="single" w:sz="4" w:space="0" w:color="auto"/>
              <w:left w:val="nil"/>
              <w:bottom w:val="single" w:sz="4" w:space="0" w:color="auto"/>
              <w:right w:val="single" w:sz="4" w:space="0" w:color="auto"/>
            </w:tcBorders>
            <w:noWrap/>
            <w:vAlign w:val="center"/>
          </w:tcPr>
          <w:p w14:paraId="6C7EAB9D" w14:textId="77777777" w:rsidR="0042309D" w:rsidRPr="00040062" w:rsidRDefault="0042309D" w:rsidP="00040062">
            <w:pPr>
              <w:jc w:val="center"/>
              <w:rPr>
                <w:rFonts w:ascii="Arial" w:hAnsi="Arial" w:cs="Arial"/>
                <w:lang w:val="ru-RU" w:eastAsia="ru-RU"/>
              </w:rPr>
            </w:pPr>
          </w:p>
        </w:tc>
      </w:tr>
      <w:tr w:rsidR="007929B9" w:rsidRPr="00040062" w14:paraId="76166EAB" w14:textId="77777777" w:rsidTr="00005656">
        <w:trPr>
          <w:trHeight w:val="258"/>
        </w:trPr>
        <w:tc>
          <w:tcPr>
            <w:tcW w:w="567" w:type="dxa"/>
            <w:tcBorders>
              <w:top w:val="single" w:sz="4" w:space="0" w:color="auto"/>
              <w:left w:val="single" w:sz="4" w:space="0" w:color="auto"/>
              <w:bottom w:val="single" w:sz="4" w:space="0" w:color="auto"/>
              <w:right w:val="single" w:sz="4" w:space="0" w:color="auto"/>
            </w:tcBorders>
            <w:noWrap/>
            <w:vAlign w:val="bottom"/>
          </w:tcPr>
          <w:p w14:paraId="2CADBD2F" w14:textId="77777777" w:rsidR="0042309D" w:rsidRPr="00040062" w:rsidRDefault="0042309D" w:rsidP="00040062">
            <w:pPr>
              <w:numPr>
                <w:ilvl w:val="0"/>
                <w:numId w:val="30"/>
              </w:numPr>
              <w:rPr>
                <w:rFonts w:ascii="Arial" w:hAnsi="Arial" w:cs="Arial"/>
                <w:lang w:val="ru-RU" w:eastAsia="ru-RU"/>
              </w:rPr>
            </w:pPr>
          </w:p>
        </w:tc>
        <w:tc>
          <w:tcPr>
            <w:tcW w:w="2127" w:type="dxa"/>
            <w:vMerge/>
            <w:tcBorders>
              <w:left w:val="nil"/>
              <w:bottom w:val="single" w:sz="4" w:space="0" w:color="auto"/>
              <w:right w:val="single" w:sz="4" w:space="0" w:color="auto"/>
            </w:tcBorders>
            <w:noWrap/>
          </w:tcPr>
          <w:p w14:paraId="203F7DF5" w14:textId="77777777" w:rsidR="0042309D" w:rsidRPr="00040062" w:rsidRDefault="0042309D" w:rsidP="00040062">
            <w:pPr>
              <w:jc w:val="center"/>
              <w:rPr>
                <w:rFonts w:ascii="Arial" w:hAnsi="Arial" w:cs="Arial"/>
                <w:lang w:val="ru-RU" w:eastAsia="ru-RU"/>
              </w:rPr>
            </w:pPr>
          </w:p>
        </w:tc>
        <w:tc>
          <w:tcPr>
            <w:tcW w:w="615" w:type="dxa"/>
            <w:tcBorders>
              <w:top w:val="single" w:sz="4" w:space="0" w:color="auto"/>
              <w:left w:val="nil"/>
              <w:bottom w:val="single" w:sz="4" w:space="0" w:color="auto"/>
              <w:right w:val="single" w:sz="4" w:space="0" w:color="auto"/>
            </w:tcBorders>
            <w:noWrap/>
            <w:vAlign w:val="bottom"/>
          </w:tcPr>
          <w:p w14:paraId="3ECFD73A"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ед,</w:t>
            </w:r>
          </w:p>
        </w:tc>
        <w:tc>
          <w:tcPr>
            <w:tcW w:w="731" w:type="dxa"/>
            <w:tcBorders>
              <w:top w:val="single" w:sz="4" w:space="0" w:color="auto"/>
              <w:left w:val="nil"/>
              <w:bottom w:val="single" w:sz="4" w:space="0" w:color="auto"/>
              <w:right w:val="single" w:sz="4" w:space="0" w:color="auto"/>
            </w:tcBorders>
            <w:noWrap/>
            <w:vAlign w:val="bottom"/>
          </w:tcPr>
          <w:p w14:paraId="4680A0E4"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1092" w:type="dxa"/>
            <w:tcBorders>
              <w:top w:val="single" w:sz="4" w:space="0" w:color="auto"/>
              <w:left w:val="nil"/>
              <w:bottom w:val="single" w:sz="4" w:space="0" w:color="auto"/>
              <w:right w:val="single" w:sz="4" w:space="0" w:color="auto"/>
            </w:tcBorders>
            <w:noWrap/>
            <w:vAlign w:val="bottom"/>
          </w:tcPr>
          <w:p w14:paraId="4FA915FB"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1134" w:type="dxa"/>
            <w:tcBorders>
              <w:top w:val="single" w:sz="4" w:space="0" w:color="auto"/>
              <w:left w:val="nil"/>
              <w:bottom w:val="single" w:sz="4" w:space="0" w:color="auto"/>
              <w:right w:val="single" w:sz="4" w:space="0" w:color="auto"/>
            </w:tcBorders>
            <w:noWrap/>
            <w:vAlign w:val="bottom"/>
          </w:tcPr>
          <w:p w14:paraId="24BD1F25"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0,97</w:t>
            </w:r>
          </w:p>
        </w:tc>
        <w:tc>
          <w:tcPr>
            <w:tcW w:w="992" w:type="dxa"/>
            <w:tcBorders>
              <w:top w:val="single" w:sz="4" w:space="0" w:color="auto"/>
              <w:left w:val="nil"/>
              <w:bottom w:val="single" w:sz="4" w:space="0" w:color="auto"/>
              <w:right w:val="single" w:sz="4" w:space="0" w:color="auto"/>
            </w:tcBorders>
            <w:noWrap/>
            <w:vAlign w:val="center"/>
          </w:tcPr>
          <w:p w14:paraId="06608392"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993" w:type="dxa"/>
            <w:tcBorders>
              <w:top w:val="single" w:sz="4" w:space="0" w:color="auto"/>
              <w:left w:val="nil"/>
              <w:bottom w:val="single" w:sz="4" w:space="0" w:color="auto"/>
              <w:right w:val="single" w:sz="4" w:space="0" w:color="auto"/>
            </w:tcBorders>
            <w:noWrap/>
            <w:vAlign w:val="center"/>
          </w:tcPr>
          <w:p w14:paraId="3FA42333"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08" w:type="dxa"/>
            <w:tcBorders>
              <w:top w:val="single" w:sz="4" w:space="0" w:color="auto"/>
              <w:left w:val="nil"/>
              <w:bottom w:val="single" w:sz="4" w:space="0" w:color="auto"/>
              <w:right w:val="single" w:sz="4" w:space="0" w:color="auto"/>
            </w:tcBorders>
            <w:noWrap/>
            <w:vAlign w:val="center"/>
          </w:tcPr>
          <w:p w14:paraId="16E726FC" w14:textId="77777777" w:rsidR="0042309D" w:rsidRPr="00040062" w:rsidRDefault="0042309D" w:rsidP="00040062">
            <w:pPr>
              <w:jc w:val="center"/>
              <w:rPr>
                <w:rFonts w:ascii="Arial" w:hAnsi="Arial" w:cs="Arial"/>
                <w:lang w:val="ru-RU" w:eastAsia="ru-RU"/>
              </w:rPr>
            </w:pPr>
          </w:p>
        </w:tc>
        <w:tc>
          <w:tcPr>
            <w:tcW w:w="1134" w:type="dxa"/>
            <w:tcBorders>
              <w:top w:val="single" w:sz="4" w:space="0" w:color="auto"/>
              <w:left w:val="nil"/>
              <w:bottom w:val="single" w:sz="4" w:space="0" w:color="auto"/>
              <w:right w:val="single" w:sz="4" w:space="0" w:color="auto"/>
            </w:tcBorders>
            <w:noWrap/>
            <w:vAlign w:val="center"/>
          </w:tcPr>
          <w:p w14:paraId="3CCF41A7" w14:textId="77777777" w:rsidR="0042309D" w:rsidRPr="00040062" w:rsidRDefault="0042309D" w:rsidP="00040062">
            <w:pPr>
              <w:jc w:val="center"/>
              <w:rPr>
                <w:rFonts w:ascii="Arial" w:hAnsi="Arial" w:cs="Arial"/>
                <w:lang w:val="ru-RU" w:eastAsia="ru-RU"/>
              </w:rPr>
            </w:pPr>
          </w:p>
        </w:tc>
      </w:tr>
      <w:tr w:rsidR="007929B9" w:rsidRPr="00040062" w14:paraId="7F63D84B" w14:textId="77777777" w:rsidTr="00005656">
        <w:trPr>
          <w:trHeight w:val="300"/>
        </w:trPr>
        <w:tc>
          <w:tcPr>
            <w:tcW w:w="5132" w:type="dxa"/>
            <w:gridSpan w:val="5"/>
            <w:tcBorders>
              <w:top w:val="single" w:sz="4" w:space="0" w:color="auto"/>
              <w:left w:val="single" w:sz="4" w:space="0" w:color="auto"/>
              <w:bottom w:val="single" w:sz="4" w:space="0" w:color="auto"/>
              <w:right w:val="single" w:sz="4" w:space="0" w:color="auto"/>
            </w:tcBorders>
            <w:noWrap/>
            <w:vAlign w:val="bottom"/>
          </w:tcPr>
          <w:p w14:paraId="55A08F81" w14:textId="77777777" w:rsidR="0042309D" w:rsidRPr="00040062" w:rsidRDefault="00E47E9B" w:rsidP="00040062">
            <w:pPr>
              <w:jc w:val="center"/>
              <w:rPr>
                <w:rFonts w:ascii="Arial" w:hAnsi="Arial" w:cs="Arial"/>
                <w:b/>
                <w:lang w:val="ru-RU" w:eastAsia="ru-RU"/>
              </w:rPr>
            </w:pPr>
            <w:r w:rsidRPr="00040062">
              <w:rPr>
                <w:rFonts w:ascii="Arial" w:hAnsi="Arial" w:cs="Arial"/>
                <w:b/>
                <w:lang w:val="ru-RU" w:eastAsia="ru-RU"/>
              </w:rPr>
              <w:t>ИТОГО санитарно-оздоровительные мероприятия:</w:t>
            </w:r>
          </w:p>
        </w:tc>
        <w:tc>
          <w:tcPr>
            <w:tcW w:w="1134" w:type="dxa"/>
            <w:tcBorders>
              <w:top w:val="single" w:sz="4" w:space="0" w:color="auto"/>
              <w:left w:val="nil"/>
              <w:bottom w:val="single" w:sz="4" w:space="0" w:color="auto"/>
              <w:right w:val="single" w:sz="4" w:space="0" w:color="auto"/>
            </w:tcBorders>
            <w:noWrap/>
            <w:vAlign w:val="center"/>
          </w:tcPr>
          <w:p w14:paraId="0BAE2B99"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5,45</w:t>
            </w:r>
          </w:p>
        </w:tc>
        <w:tc>
          <w:tcPr>
            <w:tcW w:w="992" w:type="dxa"/>
            <w:tcBorders>
              <w:top w:val="single" w:sz="4" w:space="0" w:color="auto"/>
              <w:left w:val="nil"/>
              <w:bottom w:val="single" w:sz="4" w:space="0" w:color="auto"/>
              <w:right w:val="single" w:sz="4" w:space="0" w:color="auto"/>
            </w:tcBorders>
            <w:noWrap/>
            <w:vAlign w:val="center"/>
          </w:tcPr>
          <w:p w14:paraId="33CB36FE" w14:textId="77777777" w:rsidR="0042309D" w:rsidRPr="00040062" w:rsidRDefault="0042309D" w:rsidP="00040062">
            <w:pPr>
              <w:jc w:val="center"/>
              <w:rPr>
                <w:rFonts w:ascii="Arial" w:hAnsi="Arial" w:cs="Arial"/>
                <w:lang w:val="ru-RU" w:eastAsia="ru-RU"/>
              </w:rPr>
            </w:pPr>
          </w:p>
        </w:tc>
        <w:tc>
          <w:tcPr>
            <w:tcW w:w="993" w:type="dxa"/>
            <w:tcBorders>
              <w:top w:val="single" w:sz="4" w:space="0" w:color="auto"/>
              <w:left w:val="nil"/>
              <w:bottom w:val="single" w:sz="4" w:space="0" w:color="auto"/>
              <w:right w:val="single" w:sz="4" w:space="0" w:color="auto"/>
            </w:tcBorders>
            <w:noWrap/>
            <w:vAlign w:val="center"/>
          </w:tcPr>
          <w:p w14:paraId="160980C6"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708" w:type="dxa"/>
            <w:tcBorders>
              <w:top w:val="single" w:sz="4" w:space="0" w:color="auto"/>
              <w:left w:val="nil"/>
              <w:bottom w:val="single" w:sz="4" w:space="0" w:color="auto"/>
              <w:right w:val="single" w:sz="4" w:space="0" w:color="auto"/>
            </w:tcBorders>
            <w:noWrap/>
            <w:vAlign w:val="center"/>
          </w:tcPr>
          <w:p w14:paraId="059DDEE3" w14:textId="77777777" w:rsidR="0042309D"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134" w:type="dxa"/>
            <w:tcBorders>
              <w:top w:val="single" w:sz="4" w:space="0" w:color="auto"/>
              <w:left w:val="nil"/>
              <w:bottom w:val="single" w:sz="4" w:space="0" w:color="auto"/>
              <w:right w:val="single" w:sz="4" w:space="0" w:color="auto"/>
            </w:tcBorders>
            <w:noWrap/>
            <w:vAlign w:val="center"/>
          </w:tcPr>
          <w:p w14:paraId="147C4B5D" w14:textId="77777777" w:rsidR="0042309D" w:rsidRPr="00040062" w:rsidRDefault="0042309D" w:rsidP="00040062">
            <w:pPr>
              <w:jc w:val="center"/>
              <w:rPr>
                <w:rFonts w:ascii="Arial" w:hAnsi="Arial" w:cs="Arial"/>
                <w:lang w:val="ru-RU" w:eastAsia="ru-RU"/>
              </w:rPr>
            </w:pPr>
          </w:p>
        </w:tc>
      </w:tr>
    </w:tbl>
    <w:p w14:paraId="346DA737" w14:textId="77777777" w:rsidR="00EB0E52" w:rsidRPr="00040062" w:rsidRDefault="00EB0E52" w:rsidP="00040062">
      <w:pPr>
        <w:tabs>
          <w:tab w:val="left" w:pos="8460"/>
        </w:tabs>
        <w:ind w:firstLine="720"/>
        <w:jc w:val="both"/>
        <w:rPr>
          <w:rFonts w:ascii="Arial" w:hAnsi="Arial" w:cs="Arial"/>
          <w:lang w:val="ru-RU" w:eastAsia="ru-RU"/>
        </w:rPr>
      </w:pPr>
    </w:p>
    <w:p w14:paraId="6DB4A718" w14:textId="77777777" w:rsidR="005C61FF"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 xml:space="preserve">В целях контроля за санитарным состоянием лесов, </w:t>
      </w:r>
      <w:r w:rsidR="002D3345" w:rsidRPr="00040062">
        <w:rPr>
          <w:rFonts w:ascii="Arial" w:hAnsi="Arial" w:cs="Arial"/>
          <w:lang w:val="ru-RU" w:eastAsia="ru-RU"/>
        </w:rPr>
        <w:t xml:space="preserve">органам местного самоуправления необходимо обеспечить поведение лесопатологического </w:t>
      </w:r>
      <w:r w:rsidRPr="00040062">
        <w:rPr>
          <w:rFonts w:ascii="Arial" w:hAnsi="Arial" w:cs="Arial"/>
          <w:lang w:val="ru-RU" w:eastAsia="ru-RU"/>
        </w:rPr>
        <w:t xml:space="preserve">обследования </w:t>
      </w:r>
      <w:r w:rsidR="002D3345" w:rsidRPr="00040062">
        <w:rPr>
          <w:rFonts w:ascii="Arial" w:hAnsi="Arial" w:cs="Arial"/>
          <w:lang w:val="ru-RU" w:eastAsia="ru-RU"/>
        </w:rPr>
        <w:t>на всей площади лесов в соответстви</w:t>
      </w:r>
      <w:r w:rsidRPr="00040062">
        <w:rPr>
          <w:rFonts w:ascii="Arial" w:hAnsi="Arial" w:cs="Arial"/>
          <w:lang w:val="ru-RU" w:eastAsia="ru-RU"/>
        </w:rPr>
        <w:t>и с установленными требованиями, а также проведение организационных мероприятий и мер биологической защиты.</w:t>
      </w:r>
    </w:p>
    <w:p w14:paraId="467B33D0" w14:textId="77777777" w:rsidR="0092506C" w:rsidRPr="00040062" w:rsidRDefault="00E47E9B" w:rsidP="00040062">
      <w:pPr>
        <w:autoSpaceDE w:val="0"/>
        <w:autoSpaceDN w:val="0"/>
        <w:adjustRightInd w:val="0"/>
        <w:ind w:firstLine="708"/>
        <w:jc w:val="both"/>
        <w:rPr>
          <w:rFonts w:ascii="Arial" w:hAnsi="Arial" w:cs="Arial"/>
          <w:lang w:val="ru-RU" w:eastAsia="ru-RU"/>
        </w:rPr>
      </w:pPr>
      <w:r w:rsidRPr="00040062">
        <w:rPr>
          <w:rFonts w:ascii="Arial" w:hAnsi="Arial" w:cs="Arial"/>
          <w:lang w:val="ru-RU" w:eastAsia="ru-RU"/>
        </w:rPr>
        <w:t>В качестве санитарно-оздоровительных мероприятий в городских лесах МО «</w:t>
      </w:r>
      <w:r w:rsidR="005A49C3" w:rsidRPr="00040062">
        <w:rPr>
          <w:rFonts w:ascii="Arial" w:hAnsi="Arial" w:cs="Arial"/>
          <w:lang w:val="ru-RU" w:eastAsia="ru-RU"/>
        </w:rPr>
        <w:t>Холм</w:t>
      </w:r>
      <w:r w:rsidR="006A2E04" w:rsidRPr="00040062">
        <w:rPr>
          <w:rFonts w:ascii="Arial" w:hAnsi="Arial" w:cs="Arial"/>
          <w:lang w:val="ru-RU" w:eastAsia="ru-RU"/>
        </w:rPr>
        <w:t>ск</w:t>
      </w:r>
      <w:r w:rsidRPr="00040062">
        <w:rPr>
          <w:rFonts w:ascii="Arial" w:hAnsi="Arial" w:cs="Arial"/>
          <w:lang w:val="ru-RU" w:eastAsia="ru-RU"/>
        </w:rPr>
        <w:t xml:space="preserve">ий городской округ» предлагаются мероприятия, не связанные с проведением рубок погибших и поврежденных лесных насаждений, установленные в таблице </w:t>
      </w:r>
      <w:r w:rsidR="006779E4" w:rsidRPr="00040062">
        <w:rPr>
          <w:rFonts w:ascii="Arial" w:hAnsi="Arial" w:cs="Arial"/>
          <w:lang w:val="ru-RU" w:eastAsia="ru-RU"/>
        </w:rPr>
        <w:t>2.</w:t>
      </w:r>
      <w:r w:rsidRPr="00040062">
        <w:rPr>
          <w:rFonts w:ascii="Arial" w:hAnsi="Arial" w:cs="Arial"/>
          <w:lang w:val="ru-RU" w:eastAsia="ru-RU"/>
        </w:rPr>
        <w:t>3.</w:t>
      </w:r>
    </w:p>
    <w:p w14:paraId="7F7F8235" w14:textId="77777777" w:rsidR="0092506C" w:rsidRPr="00040062" w:rsidRDefault="00E47E9B" w:rsidP="00040062">
      <w:pPr>
        <w:autoSpaceDE w:val="0"/>
        <w:autoSpaceDN w:val="0"/>
        <w:adjustRightInd w:val="0"/>
        <w:ind w:firstLine="708"/>
        <w:jc w:val="both"/>
        <w:rPr>
          <w:rFonts w:ascii="Arial" w:hAnsi="Arial" w:cs="Arial"/>
          <w:lang w:val="ru-RU" w:eastAsia="ru-RU"/>
        </w:rPr>
      </w:pPr>
      <w:r w:rsidRPr="00040062">
        <w:rPr>
          <w:rFonts w:ascii="Arial" w:hAnsi="Arial" w:cs="Arial"/>
          <w:lang w:val="ru-RU" w:eastAsia="ru-RU"/>
        </w:rPr>
        <w:t>В предстоящем периоде должны строго выполняться профилактические и санитарные мероприятия общего характера, направленные на устранение условий, благоприятствующих размножению вредных насекомых и грибных заболеваний.</w:t>
      </w:r>
    </w:p>
    <w:p w14:paraId="59B32EAD" w14:textId="77777777" w:rsidR="0092506C" w:rsidRPr="00040062" w:rsidRDefault="0092506C" w:rsidP="00040062">
      <w:pPr>
        <w:widowControl w:val="0"/>
        <w:jc w:val="both"/>
        <w:rPr>
          <w:rFonts w:ascii="Arial" w:hAnsi="Arial" w:cs="Arial"/>
          <w:b/>
          <w:lang w:val="ru-RU" w:eastAsia="ru-RU"/>
        </w:rPr>
      </w:pPr>
    </w:p>
    <w:p w14:paraId="4A1293C4" w14:textId="77777777" w:rsidR="005C61FF" w:rsidRPr="00040062" w:rsidRDefault="00E47E9B" w:rsidP="00040062">
      <w:pPr>
        <w:widowControl w:val="0"/>
        <w:jc w:val="both"/>
        <w:rPr>
          <w:rFonts w:ascii="Arial" w:hAnsi="Arial" w:cs="Arial"/>
          <w:b/>
          <w:lang w:val="ru-RU" w:eastAsia="ru-RU"/>
        </w:rPr>
      </w:pPr>
      <w:r w:rsidRPr="00040062">
        <w:rPr>
          <w:rFonts w:ascii="Arial" w:hAnsi="Arial" w:cs="Arial"/>
          <w:b/>
          <w:lang w:val="ru-RU" w:eastAsia="ru-RU"/>
        </w:rPr>
        <w:t>Таблица 2.3 – Характеристика видов и объемов санитарно-оздоровительных и</w:t>
      </w:r>
      <w:r w:rsidR="00EB0E52" w:rsidRPr="00040062">
        <w:rPr>
          <w:rFonts w:ascii="Arial" w:hAnsi="Arial" w:cs="Arial"/>
          <w:b/>
          <w:lang w:val="ru-RU" w:eastAsia="ru-RU"/>
        </w:rPr>
        <w:t xml:space="preserve"> </w:t>
      </w:r>
      <w:r w:rsidRPr="00040062">
        <w:rPr>
          <w:rFonts w:ascii="Arial" w:hAnsi="Arial" w:cs="Arial"/>
          <w:b/>
          <w:lang w:val="ru-RU" w:eastAsia="ru-RU"/>
        </w:rPr>
        <w:t>истребительных мероприятий, не связанных с рубкой погибших и</w:t>
      </w:r>
      <w:r w:rsidR="00EB0E52" w:rsidRPr="00040062">
        <w:rPr>
          <w:rFonts w:ascii="Arial" w:hAnsi="Arial" w:cs="Arial"/>
          <w:b/>
          <w:lang w:val="ru-RU" w:eastAsia="ru-RU"/>
        </w:rPr>
        <w:t xml:space="preserve"> </w:t>
      </w:r>
      <w:r w:rsidRPr="00040062">
        <w:rPr>
          <w:rFonts w:ascii="Arial" w:hAnsi="Arial" w:cs="Arial"/>
          <w:b/>
          <w:lang w:val="ru-RU" w:eastAsia="ru-RU"/>
        </w:rPr>
        <w:t>поврежденных лесных насаждений</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5553"/>
        <w:gridCol w:w="944"/>
        <w:gridCol w:w="3234"/>
      </w:tblGrid>
      <w:tr w:rsidR="007929B9" w:rsidRPr="00040062" w14:paraId="0EB32321" w14:textId="77777777" w:rsidTr="007C5564">
        <w:trPr>
          <w:tblHeader/>
        </w:trPr>
        <w:tc>
          <w:tcPr>
            <w:tcW w:w="610" w:type="dxa"/>
            <w:tcBorders>
              <w:top w:val="single" w:sz="4" w:space="0" w:color="auto"/>
              <w:left w:val="single" w:sz="4" w:space="0" w:color="auto"/>
              <w:bottom w:val="single" w:sz="4" w:space="0" w:color="auto"/>
              <w:right w:val="single" w:sz="4" w:space="0" w:color="auto"/>
            </w:tcBorders>
          </w:tcPr>
          <w:p w14:paraId="45BB95C7"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 п/п</w:t>
            </w:r>
          </w:p>
        </w:tc>
        <w:tc>
          <w:tcPr>
            <w:tcW w:w="5558" w:type="dxa"/>
            <w:tcBorders>
              <w:top w:val="single" w:sz="4" w:space="0" w:color="auto"/>
              <w:left w:val="single" w:sz="4" w:space="0" w:color="auto"/>
              <w:bottom w:val="single" w:sz="4" w:space="0" w:color="auto"/>
              <w:right w:val="single" w:sz="4" w:space="0" w:color="auto"/>
            </w:tcBorders>
            <w:vAlign w:val="center"/>
            <w:hideMark/>
          </w:tcPr>
          <w:p w14:paraId="486DC963"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Наименование мероприятия</w:t>
            </w:r>
          </w:p>
        </w:tc>
        <w:tc>
          <w:tcPr>
            <w:tcW w:w="944" w:type="dxa"/>
            <w:tcBorders>
              <w:top w:val="single" w:sz="4" w:space="0" w:color="auto"/>
              <w:left w:val="single" w:sz="4" w:space="0" w:color="auto"/>
              <w:bottom w:val="single" w:sz="4" w:space="0" w:color="auto"/>
              <w:right w:val="single" w:sz="4" w:space="0" w:color="auto"/>
            </w:tcBorders>
            <w:vAlign w:val="center"/>
            <w:hideMark/>
          </w:tcPr>
          <w:p w14:paraId="36D3A97E"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Ед. изм.</w:t>
            </w:r>
          </w:p>
        </w:tc>
        <w:tc>
          <w:tcPr>
            <w:tcW w:w="3236" w:type="dxa"/>
            <w:tcBorders>
              <w:top w:val="single" w:sz="4" w:space="0" w:color="auto"/>
              <w:left w:val="single" w:sz="4" w:space="0" w:color="auto"/>
              <w:bottom w:val="single" w:sz="4" w:space="0" w:color="auto"/>
              <w:right w:val="single" w:sz="4" w:space="0" w:color="auto"/>
            </w:tcBorders>
            <w:vAlign w:val="center"/>
            <w:hideMark/>
          </w:tcPr>
          <w:p w14:paraId="711A0809"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Запроектировано на период действия л/х регламента</w:t>
            </w:r>
          </w:p>
        </w:tc>
      </w:tr>
      <w:tr w:rsidR="007929B9" w:rsidRPr="00040062" w14:paraId="5A1F2399" w14:textId="77777777" w:rsidTr="007C5564">
        <w:tc>
          <w:tcPr>
            <w:tcW w:w="610" w:type="dxa"/>
            <w:tcBorders>
              <w:top w:val="single" w:sz="4" w:space="0" w:color="auto"/>
              <w:left w:val="single" w:sz="4" w:space="0" w:color="auto"/>
              <w:bottom w:val="single" w:sz="4" w:space="0" w:color="auto"/>
              <w:right w:val="single" w:sz="4" w:space="0" w:color="auto"/>
            </w:tcBorders>
          </w:tcPr>
          <w:p w14:paraId="09576529" w14:textId="77777777" w:rsidR="00F72F8F" w:rsidRPr="00040062" w:rsidRDefault="00F72F8F" w:rsidP="00040062">
            <w:pPr>
              <w:widowControl w:val="0"/>
              <w:numPr>
                <w:ilvl w:val="0"/>
                <w:numId w:val="9"/>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78D083E6" w14:textId="77777777" w:rsidR="00F72F8F"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Лесопатологическое обследование и мониторинг</w:t>
            </w:r>
          </w:p>
        </w:tc>
        <w:tc>
          <w:tcPr>
            <w:tcW w:w="944" w:type="dxa"/>
            <w:tcBorders>
              <w:top w:val="single" w:sz="4" w:space="0" w:color="auto"/>
              <w:left w:val="single" w:sz="4" w:space="0" w:color="auto"/>
              <w:bottom w:val="single" w:sz="4" w:space="0" w:color="auto"/>
              <w:right w:val="single" w:sz="4" w:space="0" w:color="auto"/>
            </w:tcBorders>
            <w:vAlign w:val="center"/>
            <w:hideMark/>
          </w:tcPr>
          <w:p w14:paraId="7260FC9F" w14:textId="77777777" w:rsidR="00F72F8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0DC85986" w14:textId="77777777" w:rsidR="00F72F8F" w:rsidRPr="00040062" w:rsidRDefault="00E47E9B" w:rsidP="00040062">
            <w:pPr>
              <w:jc w:val="center"/>
              <w:rPr>
                <w:rFonts w:ascii="Arial" w:hAnsi="Arial" w:cs="Arial"/>
                <w:lang w:eastAsia="ru-RU"/>
              </w:rPr>
            </w:pPr>
            <w:r w:rsidRPr="00040062">
              <w:rPr>
                <w:rFonts w:ascii="Arial" w:hAnsi="Arial" w:cs="Arial"/>
                <w:lang w:eastAsia="ru-RU"/>
              </w:rPr>
              <w:t>763</w:t>
            </w:r>
          </w:p>
        </w:tc>
      </w:tr>
      <w:tr w:rsidR="007929B9" w:rsidRPr="00040062" w14:paraId="5F643707" w14:textId="77777777" w:rsidTr="007C5564">
        <w:tc>
          <w:tcPr>
            <w:tcW w:w="610" w:type="dxa"/>
            <w:tcBorders>
              <w:top w:val="single" w:sz="4" w:space="0" w:color="auto"/>
              <w:left w:val="single" w:sz="4" w:space="0" w:color="auto"/>
              <w:bottom w:val="single" w:sz="4" w:space="0" w:color="auto"/>
              <w:right w:val="single" w:sz="4" w:space="0" w:color="auto"/>
            </w:tcBorders>
          </w:tcPr>
          <w:p w14:paraId="77A58E14" w14:textId="77777777" w:rsidR="006779E4" w:rsidRPr="00040062" w:rsidRDefault="006779E4" w:rsidP="00040062">
            <w:pPr>
              <w:widowControl w:val="0"/>
              <w:numPr>
                <w:ilvl w:val="0"/>
                <w:numId w:val="9"/>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25488BE1" w14:textId="77777777" w:rsidR="006779E4"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Наземные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6B2AFEE4"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6B816DF5"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7929B9" w:rsidRPr="00040062" w14:paraId="519308BF" w14:textId="77777777" w:rsidTr="007C5564">
        <w:tc>
          <w:tcPr>
            <w:tcW w:w="610" w:type="dxa"/>
            <w:tcBorders>
              <w:top w:val="single" w:sz="4" w:space="0" w:color="auto"/>
              <w:left w:val="single" w:sz="4" w:space="0" w:color="auto"/>
              <w:bottom w:val="single" w:sz="4" w:space="0" w:color="auto"/>
              <w:right w:val="single" w:sz="4" w:space="0" w:color="auto"/>
            </w:tcBorders>
          </w:tcPr>
          <w:p w14:paraId="229FFE75" w14:textId="77777777" w:rsidR="006779E4" w:rsidRPr="00040062" w:rsidRDefault="006779E4" w:rsidP="00040062">
            <w:pPr>
              <w:widowControl w:val="0"/>
              <w:numPr>
                <w:ilvl w:val="0"/>
                <w:numId w:val="9"/>
              </w:numPr>
              <w:autoSpaceDE w:val="0"/>
              <w:autoSpaceDN w:val="0"/>
              <w:adjustRightInd w:val="0"/>
              <w:jc w:val="both"/>
              <w:rPr>
                <w:rFonts w:ascii="Arial" w:hAnsi="Arial" w:cs="Arial"/>
                <w:lang w:val="ru-RU" w:eastAsia="ru-RU"/>
              </w:rPr>
            </w:pPr>
          </w:p>
        </w:tc>
        <w:tc>
          <w:tcPr>
            <w:tcW w:w="5558" w:type="dxa"/>
            <w:tcBorders>
              <w:top w:val="single" w:sz="4" w:space="0" w:color="auto"/>
              <w:left w:val="single" w:sz="4" w:space="0" w:color="auto"/>
              <w:bottom w:val="single" w:sz="4" w:space="0" w:color="auto"/>
              <w:right w:val="single" w:sz="4" w:space="0" w:color="auto"/>
            </w:tcBorders>
            <w:vAlign w:val="center"/>
            <w:hideMark/>
          </w:tcPr>
          <w:p w14:paraId="6EF18C18" w14:textId="77777777" w:rsidR="006779E4"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Биологические меры борьбы</w:t>
            </w:r>
          </w:p>
        </w:tc>
        <w:tc>
          <w:tcPr>
            <w:tcW w:w="944" w:type="dxa"/>
            <w:tcBorders>
              <w:top w:val="single" w:sz="4" w:space="0" w:color="auto"/>
              <w:left w:val="single" w:sz="4" w:space="0" w:color="auto"/>
              <w:bottom w:val="single" w:sz="4" w:space="0" w:color="auto"/>
              <w:right w:val="single" w:sz="4" w:space="0" w:color="auto"/>
            </w:tcBorders>
            <w:vAlign w:val="center"/>
            <w:hideMark/>
          </w:tcPr>
          <w:p w14:paraId="43985A66"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46D0C143"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w:t>
            </w:r>
          </w:p>
        </w:tc>
      </w:tr>
      <w:tr w:rsidR="007929B9" w:rsidRPr="00040062" w14:paraId="62EE3A24" w14:textId="77777777" w:rsidTr="007C5564">
        <w:tc>
          <w:tcPr>
            <w:tcW w:w="610" w:type="dxa"/>
            <w:tcBorders>
              <w:top w:val="single" w:sz="4" w:space="0" w:color="auto"/>
              <w:left w:val="single" w:sz="4" w:space="0" w:color="auto"/>
              <w:bottom w:val="single" w:sz="4" w:space="0" w:color="auto"/>
              <w:right w:val="single" w:sz="4" w:space="0" w:color="auto"/>
            </w:tcBorders>
            <w:hideMark/>
          </w:tcPr>
          <w:p w14:paraId="10C36653" w14:textId="77777777" w:rsidR="006779E4"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3.1.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333936F3" w14:textId="77777777" w:rsidR="006779E4"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Изготовление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34FDD5FB"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vAlign w:val="center"/>
            <w:hideMark/>
          </w:tcPr>
          <w:p w14:paraId="0906BF86"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23</w:t>
            </w:r>
          </w:p>
        </w:tc>
      </w:tr>
      <w:tr w:rsidR="007929B9" w:rsidRPr="00040062" w14:paraId="689F8E52" w14:textId="77777777" w:rsidTr="007C5564">
        <w:tc>
          <w:tcPr>
            <w:tcW w:w="610" w:type="dxa"/>
            <w:tcBorders>
              <w:top w:val="single" w:sz="4" w:space="0" w:color="auto"/>
              <w:left w:val="single" w:sz="4" w:space="0" w:color="auto"/>
              <w:bottom w:val="single" w:sz="4" w:space="0" w:color="auto"/>
              <w:right w:val="single" w:sz="4" w:space="0" w:color="auto"/>
            </w:tcBorders>
            <w:hideMark/>
          </w:tcPr>
          <w:p w14:paraId="68395556" w14:textId="77777777" w:rsidR="006779E4"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3.2.</w:t>
            </w:r>
          </w:p>
        </w:tc>
        <w:tc>
          <w:tcPr>
            <w:tcW w:w="5558" w:type="dxa"/>
            <w:tcBorders>
              <w:top w:val="single" w:sz="4" w:space="0" w:color="auto"/>
              <w:left w:val="single" w:sz="4" w:space="0" w:color="auto"/>
              <w:bottom w:val="single" w:sz="4" w:space="0" w:color="auto"/>
              <w:right w:val="single" w:sz="4" w:space="0" w:color="auto"/>
            </w:tcBorders>
            <w:vAlign w:val="center"/>
            <w:hideMark/>
          </w:tcPr>
          <w:p w14:paraId="7A8BB169" w14:textId="77777777" w:rsidR="006779E4"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Ремонт гнездовий</w:t>
            </w:r>
          </w:p>
        </w:tc>
        <w:tc>
          <w:tcPr>
            <w:tcW w:w="944" w:type="dxa"/>
            <w:tcBorders>
              <w:top w:val="single" w:sz="4" w:space="0" w:color="auto"/>
              <w:left w:val="single" w:sz="4" w:space="0" w:color="auto"/>
              <w:bottom w:val="single" w:sz="4" w:space="0" w:color="auto"/>
              <w:right w:val="single" w:sz="4" w:space="0" w:color="auto"/>
            </w:tcBorders>
            <w:vAlign w:val="center"/>
            <w:hideMark/>
          </w:tcPr>
          <w:p w14:paraId="5C21FBEF"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hideMark/>
          </w:tcPr>
          <w:p w14:paraId="1ECAE428"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23</w:t>
            </w:r>
          </w:p>
        </w:tc>
      </w:tr>
      <w:tr w:rsidR="007929B9" w:rsidRPr="00040062" w14:paraId="5B277F9F" w14:textId="77777777" w:rsidTr="007C5564">
        <w:tc>
          <w:tcPr>
            <w:tcW w:w="610" w:type="dxa"/>
            <w:tcBorders>
              <w:top w:val="single" w:sz="4" w:space="0" w:color="auto"/>
              <w:left w:val="single" w:sz="4" w:space="0" w:color="auto"/>
              <w:bottom w:val="single" w:sz="4" w:space="0" w:color="auto"/>
              <w:right w:val="single" w:sz="4" w:space="0" w:color="auto"/>
            </w:tcBorders>
            <w:hideMark/>
          </w:tcPr>
          <w:p w14:paraId="4C23DE0B" w14:textId="77777777" w:rsidR="006779E4"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3.3.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170A2850" w14:textId="77777777" w:rsidR="006779E4"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Устройство кормушек для птиц</w:t>
            </w:r>
          </w:p>
        </w:tc>
        <w:tc>
          <w:tcPr>
            <w:tcW w:w="944" w:type="dxa"/>
            <w:tcBorders>
              <w:top w:val="single" w:sz="4" w:space="0" w:color="auto"/>
              <w:left w:val="single" w:sz="4" w:space="0" w:color="auto"/>
              <w:bottom w:val="single" w:sz="4" w:space="0" w:color="auto"/>
              <w:right w:val="single" w:sz="4" w:space="0" w:color="auto"/>
            </w:tcBorders>
            <w:vAlign w:val="center"/>
            <w:hideMark/>
          </w:tcPr>
          <w:p w14:paraId="7BB93025"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шт.</w:t>
            </w:r>
          </w:p>
        </w:tc>
        <w:tc>
          <w:tcPr>
            <w:tcW w:w="3236" w:type="dxa"/>
            <w:tcBorders>
              <w:top w:val="single" w:sz="4" w:space="0" w:color="auto"/>
              <w:left w:val="single" w:sz="4" w:space="0" w:color="auto"/>
              <w:bottom w:val="single" w:sz="4" w:space="0" w:color="auto"/>
              <w:right w:val="single" w:sz="4" w:space="0" w:color="auto"/>
            </w:tcBorders>
            <w:hideMark/>
          </w:tcPr>
          <w:p w14:paraId="0A78E64B" w14:textId="77777777" w:rsidR="006779E4" w:rsidRPr="00040062" w:rsidRDefault="00E47E9B" w:rsidP="00040062">
            <w:pPr>
              <w:jc w:val="center"/>
              <w:rPr>
                <w:rFonts w:ascii="Arial" w:hAnsi="Arial" w:cs="Arial"/>
                <w:lang w:val="ru-RU" w:eastAsia="ru-RU"/>
              </w:rPr>
            </w:pPr>
            <w:r w:rsidRPr="00040062">
              <w:rPr>
                <w:rFonts w:ascii="Arial" w:hAnsi="Arial" w:cs="Arial"/>
                <w:lang w:val="ru-RU" w:eastAsia="ru-RU"/>
              </w:rPr>
              <w:t>32</w:t>
            </w:r>
          </w:p>
        </w:tc>
      </w:tr>
      <w:tr w:rsidR="007929B9" w:rsidRPr="00040062" w14:paraId="41854527" w14:textId="77777777" w:rsidTr="007C5564">
        <w:tc>
          <w:tcPr>
            <w:tcW w:w="610" w:type="dxa"/>
            <w:tcBorders>
              <w:top w:val="single" w:sz="4" w:space="0" w:color="auto"/>
              <w:left w:val="single" w:sz="4" w:space="0" w:color="auto"/>
              <w:bottom w:val="single" w:sz="4" w:space="0" w:color="auto"/>
              <w:right w:val="single" w:sz="4" w:space="0" w:color="auto"/>
            </w:tcBorders>
            <w:hideMark/>
          </w:tcPr>
          <w:p w14:paraId="1557CF54" w14:textId="77777777" w:rsidR="006779E4"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5.</w:t>
            </w:r>
          </w:p>
        </w:tc>
        <w:tc>
          <w:tcPr>
            <w:tcW w:w="5558" w:type="dxa"/>
            <w:tcBorders>
              <w:top w:val="single" w:sz="4" w:space="0" w:color="auto"/>
              <w:left w:val="single" w:sz="4" w:space="0" w:color="auto"/>
              <w:bottom w:val="single" w:sz="4" w:space="0" w:color="auto"/>
              <w:right w:val="single" w:sz="4" w:space="0" w:color="auto"/>
            </w:tcBorders>
            <w:vAlign w:val="center"/>
            <w:hideMark/>
          </w:tcPr>
          <w:p w14:paraId="64B997D0" w14:textId="77777777" w:rsidR="006779E4"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Организационно-хозяйственные мероприятия:</w:t>
            </w:r>
          </w:p>
        </w:tc>
        <w:tc>
          <w:tcPr>
            <w:tcW w:w="944" w:type="dxa"/>
            <w:tcBorders>
              <w:top w:val="single" w:sz="4" w:space="0" w:color="auto"/>
              <w:left w:val="single" w:sz="4" w:space="0" w:color="auto"/>
              <w:bottom w:val="single" w:sz="4" w:space="0" w:color="auto"/>
              <w:right w:val="single" w:sz="4" w:space="0" w:color="auto"/>
            </w:tcBorders>
            <w:vAlign w:val="center"/>
          </w:tcPr>
          <w:p w14:paraId="3F01FFA6" w14:textId="77777777" w:rsidR="006779E4" w:rsidRPr="00040062" w:rsidRDefault="006779E4" w:rsidP="00040062">
            <w:pPr>
              <w:widowControl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tcPr>
          <w:p w14:paraId="4AB94B29" w14:textId="77777777" w:rsidR="006779E4" w:rsidRPr="00040062" w:rsidRDefault="006779E4" w:rsidP="00040062">
            <w:pPr>
              <w:widowControl w:val="0"/>
              <w:jc w:val="center"/>
              <w:rPr>
                <w:rFonts w:ascii="Arial" w:hAnsi="Arial" w:cs="Arial"/>
                <w:lang w:val="ru-RU" w:eastAsia="ru-RU"/>
              </w:rPr>
            </w:pPr>
          </w:p>
        </w:tc>
      </w:tr>
      <w:tr w:rsidR="007929B9" w:rsidRPr="00040062" w14:paraId="10600BCB" w14:textId="77777777" w:rsidTr="007C5564">
        <w:tc>
          <w:tcPr>
            <w:tcW w:w="610" w:type="dxa"/>
            <w:tcBorders>
              <w:top w:val="single" w:sz="4" w:space="0" w:color="auto"/>
              <w:left w:val="single" w:sz="4" w:space="0" w:color="auto"/>
              <w:bottom w:val="single" w:sz="4" w:space="0" w:color="auto"/>
              <w:right w:val="single" w:sz="4" w:space="0" w:color="auto"/>
            </w:tcBorders>
            <w:hideMark/>
          </w:tcPr>
          <w:p w14:paraId="30BABA2B" w14:textId="77777777" w:rsidR="00F72F8F"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5.1.</w:t>
            </w:r>
          </w:p>
        </w:tc>
        <w:tc>
          <w:tcPr>
            <w:tcW w:w="5558" w:type="dxa"/>
            <w:tcBorders>
              <w:top w:val="single" w:sz="4" w:space="0" w:color="auto"/>
              <w:left w:val="single" w:sz="4" w:space="0" w:color="auto"/>
              <w:bottom w:val="single" w:sz="4" w:space="0" w:color="auto"/>
              <w:right w:val="single" w:sz="4" w:space="0" w:color="auto"/>
            </w:tcBorders>
            <w:vAlign w:val="center"/>
            <w:hideMark/>
          </w:tcPr>
          <w:p w14:paraId="0684C4AA" w14:textId="77777777" w:rsidR="00F72F8F"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Надзор за появлением очагов вредителей и болезней леса</w:t>
            </w:r>
          </w:p>
        </w:tc>
        <w:tc>
          <w:tcPr>
            <w:tcW w:w="944" w:type="dxa"/>
            <w:tcBorders>
              <w:top w:val="single" w:sz="4" w:space="0" w:color="auto"/>
              <w:left w:val="single" w:sz="4" w:space="0" w:color="auto"/>
              <w:bottom w:val="single" w:sz="4" w:space="0" w:color="auto"/>
              <w:right w:val="single" w:sz="4" w:space="0" w:color="auto"/>
            </w:tcBorders>
            <w:vAlign w:val="center"/>
            <w:hideMark/>
          </w:tcPr>
          <w:p w14:paraId="2E795459" w14:textId="77777777" w:rsidR="00F72F8F"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га</w:t>
            </w:r>
          </w:p>
        </w:tc>
        <w:tc>
          <w:tcPr>
            <w:tcW w:w="3236" w:type="dxa"/>
            <w:tcBorders>
              <w:top w:val="single" w:sz="4" w:space="0" w:color="auto"/>
              <w:left w:val="single" w:sz="4" w:space="0" w:color="auto"/>
              <w:bottom w:val="single" w:sz="4" w:space="0" w:color="auto"/>
              <w:right w:val="single" w:sz="4" w:space="0" w:color="auto"/>
            </w:tcBorders>
            <w:vAlign w:val="center"/>
            <w:hideMark/>
          </w:tcPr>
          <w:p w14:paraId="7FA5A2B6" w14:textId="77777777" w:rsidR="00F72F8F" w:rsidRPr="00040062" w:rsidRDefault="00E47E9B" w:rsidP="00040062">
            <w:pPr>
              <w:jc w:val="center"/>
              <w:rPr>
                <w:rFonts w:ascii="Arial" w:hAnsi="Arial" w:cs="Arial"/>
                <w:lang w:eastAsia="ru-RU"/>
              </w:rPr>
            </w:pPr>
            <w:r w:rsidRPr="00040062">
              <w:rPr>
                <w:rFonts w:ascii="Arial" w:hAnsi="Arial" w:cs="Arial"/>
                <w:lang w:eastAsia="ru-RU"/>
              </w:rPr>
              <w:t>763</w:t>
            </w:r>
          </w:p>
        </w:tc>
      </w:tr>
      <w:tr w:rsidR="007929B9" w:rsidRPr="00040062" w14:paraId="70FF53EC" w14:textId="77777777" w:rsidTr="007C5564">
        <w:tc>
          <w:tcPr>
            <w:tcW w:w="610" w:type="dxa"/>
            <w:tcBorders>
              <w:top w:val="single" w:sz="4" w:space="0" w:color="auto"/>
              <w:left w:val="single" w:sz="4" w:space="0" w:color="auto"/>
              <w:bottom w:val="single" w:sz="4" w:space="0" w:color="auto"/>
              <w:right w:val="single" w:sz="4" w:space="0" w:color="auto"/>
            </w:tcBorders>
            <w:hideMark/>
          </w:tcPr>
          <w:p w14:paraId="4FB11EF8" w14:textId="77777777" w:rsidR="006779E4"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5.3.</w:t>
            </w:r>
          </w:p>
        </w:tc>
        <w:tc>
          <w:tcPr>
            <w:tcW w:w="5558" w:type="dxa"/>
            <w:tcBorders>
              <w:top w:val="single" w:sz="4" w:space="0" w:color="auto"/>
              <w:left w:val="single" w:sz="4" w:space="0" w:color="auto"/>
              <w:bottom w:val="single" w:sz="4" w:space="0" w:color="auto"/>
              <w:right w:val="single" w:sz="4" w:space="0" w:color="auto"/>
            </w:tcBorders>
            <w:vAlign w:val="center"/>
            <w:hideMark/>
          </w:tcPr>
          <w:p w14:paraId="58FE0116" w14:textId="77777777" w:rsidR="006779E4"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Приобретение лабораторного оборудования, наглядных пособий, литературы по лесозащите</w:t>
            </w:r>
          </w:p>
        </w:tc>
        <w:tc>
          <w:tcPr>
            <w:tcW w:w="944" w:type="dxa"/>
            <w:tcBorders>
              <w:top w:val="single" w:sz="4" w:space="0" w:color="auto"/>
              <w:left w:val="single" w:sz="4" w:space="0" w:color="auto"/>
              <w:bottom w:val="single" w:sz="4" w:space="0" w:color="auto"/>
              <w:right w:val="single" w:sz="4" w:space="0" w:color="auto"/>
            </w:tcBorders>
            <w:vAlign w:val="center"/>
          </w:tcPr>
          <w:p w14:paraId="237C7F89" w14:textId="77777777" w:rsidR="006779E4" w:rsidRPr="00040062" w:rsidRDefault="006779E4" w:rsidP="00040062">
            <w:pPr>
              <w:widowControl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7A357CBD"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по мере необходимости</w:t>
            </w:r>
          </w:p>
        </w:tc>
      </w:tr>
      <w:tr w:rsidR="007929B9" w:rsidRPr="00040062" w14:paraId="5A4212D5" w14:textId="77777777" w:rsidTr="007C5564">
        <w:tc>
          <w:tcPr>
            <w:tcW w:w="610" w:type="dxa"/>
            <w:tcBorders>
              <w:top w:val="single" w:sz="4" w:space="0" w:color="auto"/>
              <w:left w:val="single" w:sz="4" w:space="0" w:color="auto"/>
              <w:bottom w:val="single" w:sz="4" w:space="0" w:color="auto"/>
              <w:right w:val="single" w:sz="4" w:space="0" w:color="auto"/>
            </w:tcBorders>
            <w:hideMark/>
          </w:tcPr>
          <w:p w14:paraId="0E4368EB" w14:textId="77777777" w:rsidR="006779E4" w:rsidRPr="00040062" w:rsidRDefault="00E47E9B" w:rsidP="00040062">
            <w:pPr>
              <w:widowControl w:val="0"/>
              <w:jc w:val="both"/>
              <w:rPr>
                <w:rFonts w:ascii="Arial" w:hAnsi="Arial" w:cs="Arial"/>
                <w:b/>
                <w:lang w:val="ru-RU" w:eastAsia="ru-RU"/>
              </w:rPr>
            </w:pPr>
            <w:r w:rsidRPr="00040062">
              <w:rPr>
                <w:rFonts w:ascii="Arial" w:hAnsi="Arial" w:cs="Arial"/>
                <w:lang w:val="ru-RU" w:eastAsia="ru-RU"/>
              </w:rPr>
              <w:t>5.4.</w:t>
            </w:r>
          </w:p>
        </w:tc>
        <w:tc>
          <w:tcPr>
            <w:tcW w:w="5558" w:type="dxa"/>
            <w:tcBorders>
              <w:top w:val="single" w:sz="4" w:space="0" w:color="auto"/>
              <w:left w:val="single" w:sz="4" w:space="0" w:color="auto"/>
              <w:bottom w:val="single" w:sz="4" w:space="0" w:color="auto"/>
              <w:right w:val="single" w:sz="4" w:space="0" w:color="auto"/>
            </w:tcBorders>
            <w:vAlign w:val="center"/>
            <w:hideMark/>
          </w:tcPr>
          <w:p w14:paraId="4B1CAD4D" w14:textId="77777777" w:rsidR="006779E4"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Пропаганда лесозащиты и др.</w:t>
            </w:r>
          </w:p>
        </w:tc>
        <w:tc>
          <w:tcPr>
            <w:tcW w:w="944" w:type="dxa"/>
            <w:tcBorders>
              <w:top w:val="single" w:sz="4" w:space="0" w:color="auto"/>
              <w:left w:val="single" w:sz="4" w:space="0" w:color="auto"/>
              <w:bottom w:val="single" w:sz="4" w:space="0" w:color="auto"/>
              <w:right w:val="single" w:sz="4" w:space="0" w:color="auto"/>
            </w:tcBorders>
            <w:vAlign w:val="center"/>
          </w:tcPr>
          <w:p w14:paraId="26314A13" w14:textId="77777777" w:rsidR="006779E4" w:rsidRPr="00040062" w:rsidRDefault="006779E4" w:rsidP="00040062">
            <w:pPr>
              <w:widowControl w:val="0"/>
              <w:jc w:val="center"/>
              <w:rPr>
                <w:rFonts w:ascii="Arial" w:hAnsi="Arial" w:cs="Arial"/>
                <w:lang w:val="ru-RU" w:eastAsia="ru-RU"/>
              </w:rPr>
            </w:pPr>
          </w:p>
        </w:tc>
        <w:tc>
          <w:tcPr>
            <w:tcW w:w="3236" w:type="dxa"/>
            <w:tcBorders>
              <w:top w:val="single" w:sz="4" w:space="0" w:color="auto"/>
              <w:left w:val="single" w:sz="4" w:space="0" w:color="auto"/>
              <w:bottom w:val="single" w:sz="4" w:space="0" w:color="auto"/>
              <w:right w:val="single" w:sz="4" w:space="0" w:color="auto"/>
            </w:tcBorders>
            <w:vAlign w:val="center"/>
            <w:hideMark/>
          </w:tcPr>
          <w:p w14:paraId="4BF39258" w14:textId="77777777" w:rsidR="006779E4"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информация в СМИ</w:t>
            </w:r>
          </w:p>
        </w:tc>
      </w:tr>
    </w:tbl>
    <w:p w14:paraId="33D95F8E" w14:textId="77777777" w:rsidR="002D3345" w:rsidRPr="00040062" w:rsidRDefault="002D3345" w:rsidP="00040062">
      <w:pPr>
        <w:tabs>
          <w:tab w:val="left" w:pos="8460"/>
        </w:tabs>
        <w:ind w:firstLine="720"/>
        <w:jc w:val="both"/>
        <w:rPr>
          <w:rFonts w:ascii="Arial" w:hAnsi="Arial" w:cs="Arial"/>
          <w:lang w:val="ru-RU" w:eastAsia="ru-RU"/>
        </w:rPr>
      </w:pPr>
    </w:p>
    <w:p w14:paraId="35338CD3" w14:textId="77777777" w:rsidR="002D3345" w:rsidRPr="00040062" w:rsidRDefault="002D3345" w:rsidP="00040062">
      <w:pPr>
        <w:tabs>
          <w:tab w:val="left" w:pos="8460"/>
        </w:tabs>
        <w:ind w:firstLine="720"/>
        <w:jc w:val="both"/>
        <w:rPr>
          <w:rFonts w:ascii="Arial" w:hAnsi="Arial" w:cs="Arial"/>
          <w:lang w:val="ru-RU" w:eastAsia="ru-RU"/>
        </w:rPr>
        <w:sectPr w:rsidR="002D3345" w:rsidRPr="00040062" w:rsidSect="00F37FCA">
          <w:pgSz w:w="11906" w:h="16838" w:code="9"/>
          <w:pgMar w:top="1134" w:right="567" w:bottom="1134" w:left="1134" w:header="737" w:footer="720" w:gutter="0"/>
          <w:cols w:space="708"/>
          <w:titlePg/>
          <w:docGrid w:linePitch="360"/>
        </w:sectPr>
      </w:pPr>
    </w:p>
    <w:p w14:paraId="15AE4403" w14:textId="77777777" w:rsidR="00C517B1" w:rsidRPr="00040062" w:rsidRDefault="00E47E9B" w:rsidP="00040062">
      <w:pPr>
        <w:numPr>
          <w:ilvl w:val="0"/>
          <w:numId w:val="38"/>
        </w:numPr>
        <w:tabs>
          <w:tab w:val="left" w:pos="851"/>
          <w:tab w:val="left" w:pos="8460"/>
        </w:tabs>
        <w:ind w:left="0" w:firstLine="709"/>
        <w:contextualSpacing/>
        <w:rPr>
          <w:rFonts w:ascii="Arial" w:hAnsi="Arial" w:cs="Arial"/>
          <w:b/>
          <w:lang w:val="ru-RU" w:eastAsia="ru-RU"/>
        </w:rPr>
      </w:pPr>
      <w:r w:rsidRPr="00040062">
        <w:rPr>
          <w:rFonts w:ascii="Arial" w:hAnsi="Arial" w:cs="Arial"/>
          <w:b/>
          <w:lang w:val="ru-RU" w:eastAsia="ru-RU"/>
        </w:rPr>
        <w:lastRenderedPageBreak/>
        <w:t>Мероприятия по лесовосстановлению</w:t>
      </w:r>
      <w:r w:rsidR="00F37FCA" w:rsidRPr="00040062">
        <w:rPr>
          <w:rFonts w:ascii="Arial" w:hAnsi="Arial" w:cs="Arial"/>
          <w:b/>
          <w:lang w:val="ru-RU" w:eastAsia="ru-RU"/>
        </w:rPr>
        <w:t xml:space="preserve"> (воспроизводство лесов)</w:t>
      </w:r>
    </w:p>
    <w:p w14:paraId="5973D3E5" w14:textId="77777777" w:rsidR="006B1055" w:rsidRPr="00040062" w:rsidRDefault="006B1055" w:rsidP="00040062">
      <w:pPr>
        <w:tabs>
          <w:tab w:val="left" w:pos="8460"/>
        </w:tabs>
        <w:ind w:left="720"/>
        <w:contextualSpacing/>
        <w:jc w:val="both"/>
        <w:rPr>
          <w:rFonts w:ascii="Arial" w:hAnsi="Arial" w:cs="Arial"/>
          <w:b/>
          <w:lang w:val="ru-RU" w:eastAsia="ru-RU"/>
        </w:rPr>
      </w:pPr>
    </w:p>
    <w:p w14:paraId="4B94E9DB" w14:textId="77777777" w:rsidR="006B1055"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Общие положения о воспроизводстве лесов изложены в частях 1, 2, 4 статьи 61 ЛК РФ:</w:t>
      </w:r>
    </w:p>
    <w:p w14:paraId="2ADC6574" w14:textId="77777777" w:rsidR="0092506C" w:rsidRPr="00040062" w:rsidRDefault="00E47E9B" w:rsidP="00040062">
      <w:pPr>
        <w:numPr>
          <w:ilvl w:val="0"/>
          <w:numId w:val="32"/>
        </w:numPr>
        <w:tabs>
          <w:tab w:val="left" w:pos="851"/>
        </w:tabs>
        <w:ind w:left="0" w:firstLine="709"/>
        <w:jc w:val="both"/>
        <w:rPr>
          <w:rFonts w:ascii="Arial" w:hAnsi="Arial" w:cs="Arial"/>
          <w:lang w:val="ru-RU" w:eastAsia="ru-RU"/>
        </w:rPr>
      </w:pPr>
      <w:r w:rsidRPr="00040062">
        <w:rPr>
          <w:rFonts w:ascii="Arial" w:hAnsi="Arial" w:cs="Arial"/>
          <w:lang w:val="ru-RU" w:eastAsia="ru-RU"/>
        </w:rPr>
        <w:t>вырубленные, погибшие, поврежденные леса подлежат воспроизводству;</w:t>
      </w:r>
    </w:p>
    <w:p w14:paraId="642CE662" w14:textId="77777777" w:rsidR="0092506C" w:rsidRPr="00040062" w:rsidRDefault="00E47E9B" w:rsidP="00040062">
      <w:pPr>
        <w:numPr>
          <w:ilvl w:val="0"/>
          <w:numId w:val="32"/>
        </w:numPr>
        <w:tabs>
          <w:tab w:val="left" w:pos="851"/>
        </w:tabs>
        <w:ind w:left="0" w:firstLine="709"/>
        <w:jc w:val="both"/>
        <w:rPr>
          <w:rFonts w:ascii="Arial" w:hAnsi="Arial" w:cs="Arial"/>
          <w:lang w:val="ru-RU" w:eastAsia="ru-RU"/>
        </w:rPr>
      </w:pPr>
      <w:r w:rsidRPr="00040062">
        <w:rPr>
          <w:rFonts w:ascii="Arial" w:hAnsi="Arial" w:cs="Arial"/>
          <w:lang w:val="ru-RU" w:eastAsia="ru-RU"/>
        </w:rPr>
        <w:t>воспроизводство лесов осуществляется путем лесовосстановления и ухода за лесами;</w:t>
      </w:r>
    </w:p>
    <w:p w14:paraId="298F363D" w14:textId="77777777" w:rsidR="0092506C" w:rsidRPr="00040062" w:rsidRDefault="00E47E9B" w:rsidP="00040062">
      <w:pPr>
        <w:numPr>
          <w:ilvl w:val="0"/>
          <w:numId w:val="32"/>
        </w:numPr>
        <w:tabs>
          <w:tab w:val="left" w:pos="851"/>
        </w:tabs>
        <w:ind w:left="0" w:firstLine="709"/>
        <w:jc w:val="both"/>
        <w:rPr>
          <w:rFonts w:ascii="Arial" w:hAnsi="Arial" w:cs="Arial"/>
          <w:lang w:val="ru-RU" w:eastAsia="ru-RU"/>
        </w:rPr>
      </w:pPr>
      <w:r w:rsidRPr="00040062">
        <w:rPr>
          <w:rFonts w:ascii="Arial" w:hAnsi="Arial" w:cs="Arial"/>
          <w:lang w:val="ru-RU" w:eastAsia="ru-RU"/>
        </w:rPr>
        <w:t>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срочного пользования лесными участками.</w:t>
      </w:r>
    </w:p>
    <w:p w14:paraId="76208691" w14:textId="77777777" w:rsidR="00556AA9"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 xml:space="preserve">Воспроизводство лесов осуществляется органами государственной власти, органами местного самоуправления в пределах их полномочий, определенных </w:t>
      </w:r>
      <w:r w:rsidR="006B1055" w:rsidRPr="00040062">
        <w:rPr>
          <w:rFonts w:ascii="Arial" w:hAnsi="Arial" w:cs="Arial"/>
          <w:lang w:val="ru-RU" w:eastAsia="ru-RU"/>
        </w:rPr>
        <w:t>в соответствии со статьями 81-</w:t>
      </w:r>
      <w:r w:rsidRPr="00040062">
        <w:rPr>
          <w:rFonts w:ascii="Arial" w:hAnsi="Arial" w:cs="Arial"/>
          <w:lang w:val="ru-RU" w:eastAsia="ru-RU"/>
        </w:rPr>
        <w:t>84 Лесного кодекса, если иное не предусмотрено настоящим Кодексом, другими федеральными законами.</w:t>
      </w:r>
    </w:p>
    <w:p w14:paraId="58D762A8" w14:textId="77777777" w:rsidR="00C517B1"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Лесовосстановление осуществляется путем естественного, искусственного или комбинированного восстановления лесов (часть 1 статьи 62 ЛК РФ).</w:t>
      </w:r>
    </w:p>
    <w:p w14:paraId="59F0BC25" w14:textId="77777777" w:rsidR="00C517B1" w:rsidRPr="00040062" w:rsidRDefault="00E47E9B" w:rsidP="00040062">
      <w:pPr>
        <w:tabs>
          <w:tab w:val="left" w:pos="8460"/>
        </w:tabs>
        <w:ind w:right="-113" w:firstLine="709"/>
        <w:jc w:val="both"/>
        <w:rPr>
          <w:rFonts w:ascii="Arial" w:hAnsi="Arial" w:cs="Arial"/>
          <w:lang w:val="ru-RU" w:eastAsia="ru-RU"/>
        </w:rPr>
      </w:pPr>
      <w:r w:rsidRPr="00040062">
        <w:rPr>
          <w:rFonts w:ascii="Arial" w:hAnsi="Arial" w:cs="Arial"/>
          <w:lang w:val="ru-RU" w:eastAsia="ru-RU"/>
        </w:rPr>
        <w:t>Требования к воспроизводству лесов регламентируются Правилами лесовосстановления, утвержденными приказом</w:t>
      </w:r>
      <w:r w:rsidR="006B1055" w:rsidRPr="00040062">
        <w:rPr>
          <w:rFonts w:ascii="Arial" w:hAnsi="Arial" w:cs="Arial"/>
          <w:lang w:val="ru-RU" w:eastAsia="ru-RU"/>
        </w:rPr>
        <w:t xml:space="preserve"> МПР РФ от </w:t>
      </w:r>
      <w:r w:rsidR="006779E4" w:rsidRPr="00040062">
        <w:rPr>
          <w:rFonts w:ascii="Arial" w:hAnsi="Arial" w:cs="Arial"/>
          <w:lang w:val="ru-RU" w:eastAsia="ru-RU"/>
        </w:rPr>
        <w:t>Приказ МПР РФ от 29.06.2016 № 375 «Об утверждении Правил лесовосстановления»</w:t>
      </w:r>
      <w:r w:rsidRPr="00040062">
        <w:rPr>
          <w:rFonts w:ascii="Arial" w:hAnsi="Arial" w:cs="Arial"/>
          <w:lang w:val="ru-RU" w:eastAsia="ru-RU"/>
        </w:rPr>
        <w:t>.</w:t>
      </w:r>
    </w:p>
    <w:p w14:paraId="036EAD9D" w14:textId="77777777" w:rsidR="00C517B1"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Естественное лесовосстановление осуществляется за счет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и т.п.</w:t>
      </w:r>
    </w:p>
    <w:p w14:paraId="48070F2A" w14:textId="77777777" w:rsidR="00C517B1"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Искусственное лесовосстановление осуществляется путем создания лесных культур: посадкой сеянцев, саженцев, черенков или посева семян лесных растений.</w:t>
      </w:r>
    </w:p>
    <w:p w14:paraId="51DDA1C3" w14:textId="77777777" w:rsidR="00C517B1" w:rsidRPr="00040062" w:rsidRDefault="00E47E9B" w:rsidP="00040062">
      <w:pPr>
        <w:tabs>
          <w:tab w:val="left" w:pos="8460"/>
        </w:tabs>
        <w:ind w:right="-113" w:firstLine="709"/>
        <w:jc w:val="both"/>
        <w:rPr>
          <w:rFonts w:ascii="Arial" w:hAnsi="Arial" w:cs="Arial"/>
          <w:lang w:val="ru-RU" w:eastAsia="ru-RU"/>
        </w:rPr>
      </w:pPr>
      <w:r w:rsidRPr="00040062">
        <w:rPr>
          <w:rFonts w:ascii="Arial" w:hAnsi="Arial" w:cs="Arial"/>
          <w:lang w:val="ru-RU" w:eastAsia="ru-RU"/>
        </w:rPr>
        <w:t>Комбинированное лесовосстановление осуществляется за счет сочетания естественного и искусственного лесовосст</w:t>
      </w:r>
      <w:r w:rsidR="006B1055" w:rsidRPr="00040062">
        <w:rPr>
          <w:rFonts w:ascii="Arial" w:hAnsi="Arial" w:cs="Arial"/>
          <w:lang w:val="ru-RU" w:eastAsia="ru-RU"/>
        </w:rPr>
        <w:t>а</w:t>
      </w:r>
      <w:r w:rsidRPr="00040062">
        <w:rPr>
          <w:rFonts w:ascii="Arial" w:hAnsi="Arial" w:cs="Arial"/>
          <w:lang w:val="ru-RU" w:eastAsia="ru-RU"/>
        </w:rPr>
        <w:t>новления.</w:t>
      </w:r>
    </w:p>
    <w:p w14:paraId="3E939812" w14:textId="77777777" w:rsidR="007B2C54" w:rsidRPr="00040062" w:rsidRDefault="00E47E9B" w:rsidP="00040062">
      <w:pPr>
        <w:tabs>
          <w:tab w:val="left" w:pos="8460"/>
        </w:tabs>
        <w:ind w:right="-113" w:firstLine="709"/>
        <w:jc w:val="both"/>
        <w:rPr>
          <w:rFonts w:ascii="Arial" w:hAnsi="Arial" w:cs="Arial"/>
          <w:lang w:val="ru-RU" w:eastAsia="ru-RU"/>
        </w:rPr>
      </w:pPr>
      <w:r w:rsidRPr="00040062">
        <w:rPr>
          <w:rFonts w:ascii="Arial" w:hAnsi="Arial" w:cs="Arial"/>
          <w:lang w:val="ru-RU" w:eastAsia="ru-RU"/>
        </w:rPr>
        <w:t>Лесовосстановление проводится на вырубках, гарях, рединах, прогалинах, иных не покрытых лесной растительностью или пригодных для лесовосстановления землях.</w:t>
      </w:r>
    </w:p>
    <w:p w14:paraId="3F3DC966" w14:textId="77777777" w:rsidR="00C517B1"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Лесовосстановительные мероприятия проектируются в соответствии с Правилами лесовосстановления, утвержденными прик</w:t>
      </w:r>
      <w:r w:rsidR="006B1055" w:rsidRPr="00040062">
        <w:rPr>
          <w:rFonts w:ascii="Arial" w:hAnsi="Arial" w:cs="Arial"/>
          <w:lang w:val="ru-RU" w:eastAsia="ru-RU"/>
        </w:rPr>
        <w:t>азом МПР России от 16.07.2007 №</w:t>
      </w:r>
      <w:r w:rsidRPr="00040062">
        <w:rPr>
          <w:rFonts w:ascii="Arial" w:hAnsi="Arial" w:cs="Arial"/>
          <w:lang w:val="ru-RU" w:eastAsia="ru-RU"/>
        </w:rPr>
        <w:t>183.</w:t>
      </w:r>
    </w:p>
    <w:p w14:paraId="4064263F" w14:textId="77777777" w:rsidR="00C517B1"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14:paraId="5D1C10B5" w14:textId="77777777" w:rsidR="00C517B1"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 xml:space="preserve">В соответствии с правилами лесовосстановления, утверждёнными Приказом МПР России </w:t>
      </w:r>
      <w:r w:rsidR="006779E4" w:rsidRPr="00040062">
        <w:rPr>
          <w:rFonts w:ascii="Arial" w:hAnsi="Arial" w:cs="Arial"/>
          <w:lang w:val="ru-RU" w:eastAsia="ru-RU"/>
        </w:rPr>
        <w:t>Приказ МПР РФ от 29.06.2016 № 375</w:t>
      </w:r>
      <w:r w:rsidRPr="00040062">
        <w:rPr>
          <w:rFonts w:ascii="Arial" w:hAnsi="Arial" w:cs="Arial"/>
          <w:lang w:val="ru-RU" w:eastAsia="ru-RU"/>
        </w:rPr>
        <w:t xml:space="preserve"> в </w:t>
      </w:r>
      <w:r w:rsidR="00EC1E86" w:rsidRPr="00040062">
        <w:rPr>
          <w:rFonts w:ascii="Arial" w:hAnsi="Arial" w:cs="Arial"/>
          <w:lang w:val="ru-RU" w:eastAsia="ru-RU"/>
        </w:rPr>
        <w:t>Дальневосточном таежном</w:t>
      </w:r>
      <w:r w:rsidR="0092506C" w:rsidRPr="00040062">
        <w:rPr>
          <w:rFonts w:ascii="Arial" w:hAnsi="Arial" w:cs="Arial"/>
          <w:lang w:val="ru-RU" w:eastAsia="ru-RU"/>
        </w:rPr>
        <w:t xml:space="preserve"> районе </w:t>
      </w:r>
      <w:r w:rsidR="00EC1E86" w:rsidRPr="00040062">
        <w:rPr>
          <w:rFonts w:ascii="Arial" w:hAnsi="Arial" w:cs="Arial"/>
          <w:lang w:val="ru-RU" w:eastAsia="ru-RU"/>
        </w:rPr>
        <w:t xml:space="preserve">таежной </w:t>
      </w:r>
      <w:r w:rsidR="0092506C" w:rsidRPr="00040062">
        <w:rPr>
          <w:rFonts w:ascii="Arial" w:hAnsi="Arial" w:cs="Arial"/>
          <w:lang w:val="ru-RU" w:eastAsia="ru-RU"/>
        </w:rPr>
        <w:t xml:space="preserve">лесорастительной зоны </w:t>
      </w:r>
      <w:r w:rsidRPr="00040062">
        <w:rPr>
          <w:rFonts w:ascii="Arial" w:hAnsi="Arial" w:cs="Arial"/>
          <w:lang w:val="ru-RU" w:eastAsia="ru-RU"/>
        </w:rPr>
        <w:t>обеспечивается естественное, комбинированное, либо искусственное лесовосстановление.</w:t>
      </w:r>
    </w:p>
    <w:p w14:paraId="18B9D715" w14:textId="77777777" w:rsidR="0089375E" w:rsidRPr="00040062" w:rsidRDefault="00E47E9B" w:rsidP="00040062">
      <w:pPr>
        <w:tabs>
          <w:tab w:val="left" w:pos="8460"/>
        </w:tabs>
        <w:ind w:firstLine="709"/>
        <w:jc w:val="both"/>
        <w:rPr>
          <w:rFonts w:ascii="Arial" w:hAnsi="Arial" w:cs="Arial"/>
          <w:lang w:val="ru-RU" w:eastAsia="ru-RU"/>
        </w:rPr>
      </w:pPr>
      <w:r w:rsidRPr="00040062">
        <w:rPr>
          <w:rFonts w:ascii="Arial" w:hAnsi="Arial" w:cs="Arial"/>
          <w:lang w:val="ru-RU" w:eastAsia="ru-RU"/>
        </w:rPr>
        <w:t>Способы лесовосстановления указаны в таблице 3.1. Проектируемые мероприятий по воспроизводству лесов путем лесовосстановления представлены в таблице 3.3.</w:t>
      </w:r>
    </w:p>
    <w:p w14:paraId="2C7D069D" w14:textId="77777777" w:rsidR="00443A5A" w:rsidRPr="00040062" w:rsidRDefault="00443A5A" w:rsidP="00040062">
      <w:pPr>
        <w:widowControl w:val="0"/>
        <w:ind w:firstLine="720"/>
        <w:jc w:val="both"/>
        <w:rPr>
          <w:rFonts w:ascii="Arial" w:hAnsi="Arial" w:cs="Arial"/>
          <w:lang w:val="ru-RU" w:eastAsia="ru-RU"/>
        </w:rPr>
      </w:pPr>
    </w:p>
    <w:p w14:paraId="53738189" w14:textId="77777777" w:rsidR="00E5504B" w:rsidRPr="00040062" w:rsidRDefault="00E5504B" w:rsidP="00040062">
      <w:pPr>
        <w:widowControl w:val="0"/>
        <w:ind w:firstLine="720"/>
        <w:jc w:val="both"/>
        <w:rPr>
          <w:rFonts w:ascii="Arial" w:hAnsi="Arial" w:cs="Arial"/>
          <w:lang w:val="ru-RU" w:eastAsia="ru-RU"/>
        </w:rPr>
        <w:sectPr w:rsidR="00E5504B" w:rsidRPr="00040062" w:rsidSect="00833DD9">
          <w:pgSz w:w="11906" w:h="16838" w:code="9"/>
          <w:pgMar w:top="1134" w:right="567" w:bottom="1134" w:left="1134" w:header="737" w:footer="720" w:gutter="0"/>
          <w:cols w:space="708"/>
          <w:titlePg/>
          <w:docGrid w:linePitch="360"/>
        </w:sectPr>
      </w:pPr>
    </w:p>
    <w:p w14:paraId="113D5012" w14:textId="77777777" w:rsidR="00443A5A" w:rsidRPr="00040062" w:rsidRDefault="00E47E9B" w:rsidP="00040062">
      <w:pPr>
        <w:tabs>
          <w:tab w:val="left" w:pos="8460"/>
        </w:tabs>
        <w:jc w:val="both"/>
        <w:rPr>
          <w:rFonts w:ascii="Arial" w:hAnsi="Arial" w:cs="Arial"/>
          <w:b/>
          <w:lang w:val="ru-RU" w:eastAsia="ru-RU"/>
        </w:rPr>
      </w:pPr>
      <w:r w:rsidRPr="00040062">
        <w:rPr>
          <w:rFonts w:ascii="Arial" w:hAnsi="Arial" w:cs="Arial"/>
          <w:b/>
          <w:lang w:val="ru-RU" w:eastAsia="ru-RU"/>
        </w:rPr>
        <w:lastRenderedPageBreak/>
        <w:t>Таблица 3.</w:t>
      </w:r>
      <w:r w:rsidR="0089375E" w:rsidRPr="00040062">
        <w:rPr>
          <w:rFonts w:ascii="Arial" w:hAnsi="Arial" w:cs="Arial"/>
          <w:b/>
          <w:lang w:val="ru-RU" w:eastAsia="ru-RU"/>
        </w:rPr>
        <w:t>1</w:t>
      </w:r>
      <w:r w:rsidRPr="00040062">
        <w:rPr>
          <w:rFonts w:ascii="Arial" w:hAnsi="Arial" w:cs="Arial"/>
          <w:b/>
          <w:lang w:val="ru-RU" w:eastAsia="ru-RU"/>
        </w:rPr>
        <w:t xml:space="preserve"> – Способы лесовосстановления в зависимости от естественного лесовосстановления ценных лесных древесных пород</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560"/>
        <w:gridCol w:w="1417"/>
        <w:gridCol w:w="3093"/>
        <w:gridCol w:w="2428"/>
        <w:gridCol w:w="1726"/>
      </w:tblGrid>
      <w:tr w:rsidR="007929B9" w:rsidRPr="00040062" w14:paraId="38B1348F" w14:textId="77777777" w:rsidTr="00D53914">
        <w:trPr>
          <w:trHeight w:val="1367"/>
        </w:trPr>
        <w:tc>
          <w:tcPr>
            <w:tcW w:w="2977" w:type="dxa"/>
            <w:gridSpan w:val="2"/>
            <w:tcBorders>
              <w:top w:val="single" w:sz="4" w:space="0" w:color="auto"/>
              <w:left w:val="single" w:sz="4" w:space="0" w:color="auto"/>
              <w:bottom w:val="single" w:sz="4" w:space="0" w:color="auto"/>
              <w:right w:val="single" w:sz="4" w:space="0" w:color="auto"/>
            </w:tcBorders>
          </w:tcPr>
          <w:p w14:paraId="78357A35" w14:textId="77777777" w:rsidR="00064DB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Способы лесовосстановления</w:t>
            </w:r>
          </w:p>
        </w:tc>
        <w:tc>
          <w:tcPr>
            <w:tcW w:w="3093" w:type="dxa"/>
            <w:tcBorders>
              <w:top w:val="single" w:sz="4" w:space="0" w:color="auto"/>
              <w:left w:val="single" w:sz="4" w:space="0" w:color="auto"/>
              <w:bottom w:val="single" w:sz="4" w:space="0" w:color="auto"/>
              <w:right w:val="single" w:sz="4" w:space="0" w:color="auto"/>
            </w:tcBorders>
          </w:tcPr>
          <w:p w14:paraId="369E41E2"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Древесные породы</w:t>
            </w:r>
          </w:p>
        </w:tc>
        <w:tc>
          <w:tcPr>
            <w:tcW w:w="2428" w:type="dxa"/>
            <w:tcBorders>
              <w:top w:val="single" w:sz="4" w:space="0" w:color="auto"/>
              <w:left w:val="single" w:sz="4" w:space="0" w:color="auto"/>
              <w:bottom w:val="single" w:sz="4" w:space="0" w:color="auto"/>
              <w:right w:val="single" w:sz="4" w:space="0" w:color="auto"/>
            </w:tcBorders>
          </w:tcPr>
          <w:p w14:paraId="7052540A"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Группы типов леса, типы лесорастительных условий</w:t>
            </w:r>
          </w:p>
        </w:tc>
        <w:tc>
          <w:tcPr>
            <w:tcW w:w="1726" w:type="dxa"/>
            <w:tcBorders>
              <w:top w:val="single" w:sz="4" w:space="0" w:color="auto"/>
              <w:left w:val="single" w:sz="4" w:space="0" w:color="auto"/>
              <w:bottom w:val="single" w:sz="4" w:space="0" w:color="auto"/>
              <w:right w:val="single" w:sz="4" w:space="0" w:color="auto"/>
            </w:tcBorders>
          </w:tcPr>
          <w:p w14:paraId="216EF4C7"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Количество жизнеспособного подроста и молодняка, тыс. штук на 1 га</w:t>
            </w:r>
          </w:p>
        </w:tc>
      </w:tr>
      <w:tr w:rsidR="007929B9" w:rsidRPr="00040062" w14:paraId="18312B1A" w14:textId="77777777" w:rsidTr="00D53914">
        <w:trPr>
          <w:trHeight w:val="190"/>
        </w:trPr>
        <w:tc>
          <w:tcPr>
            <w:tcW w:w="2977" w:type="dxa"/>
            <w:gridSpan w:val="2"/>
            <w:tcBorders>
              <w:top w:val="single" w:sz="4" w:space="0" w:color="auto"/>
              <w:left w:val="single" w:sz="4" w:space="0" w:color="auto"/>
              <w:bottom w:val="single" w:sz="4" w:space="0" w:color="auto"/>
              <w:right w:val="single" w:sz="4" w:space="0" w:color="auto"/>
            </w:tcBorders>
          </w:tcPr>
          <w:p w14:paraId="013A299F" w14:textId="77777777" w:rsidR="00064DB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1</w:t>
            </w:r>
          </w:p>
        </w:tc>
        <w:tc>
          <w:tcPr>
            <w:tcW w:w="3093" w:type="dxa"/>
            <w:tcBorders>
              <w:top w:val="single" w:sz="4" w:space="0" w:color="auto"/>
              <w:left w:val="single" w:sz="4" w:space="0" w:color="auto"/>
              <w:bottom w:val="single" w:sz="4" w:space="0" w:color="auto"/>
              <w:right w:val="single" w:sz="4" w:space="0" w:color="auto"/>
            </w:tcBorders>
          </w:tcPr>
          <w:p w14:paraId="2F5B59CE"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2</w:t>
            </w:r>
          </w:p>
        </w:tc>
        <w:tc>
          <w:tcPr>
            <w:tcW w:w="2428" w:type="dxa"/>
            <w:tcBorders>
              <w:top w:val="single" w:sz="4" w:space="0" w:color="auto"/>
              <w:left w:val="single" w:sz="4" w:space="0" w:color="auto"/>
              <w:bottom w:val="single" w:sz="4" w:space="0" w:color="auto"/>
              <w:right w:val="single" w:sz="4" w:space="0" w:color="auto"/>
            </w:tcBorders>
          </w:tcPr>
          <w:p w14:paraId="5E9111A5"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3</w:t>
            </w:r>
          </w:p>
        </w:tc>
        <w:tc>
          <w:tcPr>
            <w:tcW w:w="1726" w:type="dxa"/>
            <w:tcBorders>
              <w:top w:val="single" w:sz="4" w:space="0" w:color="auto"/>
              <w:left w:val="single" w:sz="4" w:space="0" w:color="auto"/>
              <w:bottom w:val="single" w:sz="4" w:space="0" w:color="auto"/>
              <w:right w:val="single" w:sz="4" w:space="0" w:color="auto"/>
            </w:tcBorders>
            <w:vAlign w:val="center"/>
          </w:tcPr>
          <w:p w14:paraId="7E5EDC2A"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4</w:t>
            </w:r>
          </w:p>
        </w:tc>
      </w:tr>
      <w:tr w:rsidR="007929B9" w:rsidRPr="00040062" w14:paraId="1A6BFF19" w14:textId="77777777" w:rsidTr="00D53914">
        <w:trPr>
          <w:trHeight w:val="273"/>
        </w:trPr>
        <w:tc>
          <w:tcPr>
            <w:tcW w:w="1560" w:type="dxa"/>
            <w:vMerge w:val="restart"/>
            <w:tcBorders>
              <w:top w:val="single" w:sz="4" w:space="0" w:color="auto"/>
              <w:left w:val="single" w:sz="4" w:space="0" w:color="auto"/>
              <w:bottom w:val="single" w:sz="4" w:space="0" w:color="auto"/>
              <w:right w:val="single" w:sz="4" w:space="0" w:color="auto"/>
            </w:tcBorders>
          </w:tcPr>
          <w:p w14:paraId="314F3107" w14:textId="77777777" w:rsidR="00064DB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tcPr>
          <w:p w14:paraId="4618B64E" w14:textId="77777777" w:rsidR="00064DB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путем мероприятий по сохранению подроста, ухода за подростом</w:t>
            </w:r>
          </w:p>
        </w:tc>
        <w:tc>
          <w:tcPr>
            <w:tcW w:w="3093" w:type="dxa"/>
            <w:tcBorders>
              <w:top w:val="single" w:sz="4" w:space="0" w:color="auto"/>
              <w:left w:val="single" w:sz="4" w:space="0" w:color="auto"/>
              <w:bottom w:val="single" w:sz="4" w:space="0" w:color="auto"/>
              <w:right w:val="single" w:sz="4" w:space="0" w:color="auto"/>
            </w:tcBorders>
          </w:tcPr>
          <w:p w14:paraId="3D16A33B"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2880E08F"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7333846B"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0,4</w:t>
            </w:r>
          </w:p>
        </w:tc>
      </w:tr>
      <w:tr w:rsidR="007929B9" w:rsidRPr="00040062" w14:paraId="28D9F916" w14:textId="77777777" w:rsidTr="00D53914">
        <w:trPr>
          <w:trHeight w:val="273"/>
        </w:trPr>
        <w:tc>
          <w:tcPr>
            <w:tcW w:w="1560" w:type="dxa"/>
            <w:vMerge/>
            <w:tcBorders>
              <w:top w:val="single" w:sz="4" w:space="0" w:color="auto"/>
              <w:left w:val="single" w:sz="4" w:space="0" w:color="auto"/>
              <w:bottom w:val="single" w:sz="4" w:space="0" w:color="auto"/>
              <w:right w:val="single" w:sz="4" w:space="0" w:color="auto"/>
            </w:tcBorders>
          </w:tcPr>
          <w:p w14:paraId="3C26303C"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20153295"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68424E3A"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52BFE794"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723F0CF"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3EC8B30B" w14:textId="77777777" w:rsidTr="00D53914">
        <w:trPr>
          <w:trHeight w:val="273"/>
        </w:trPr>
        <w:tc>
          <w:tcPr>
            <w:tcW w:w="1560" w:type="dxa"/>
            <w:vMerge/>
            <w:tcBorders>
              <w:top w:val="single" w:sz="4" w:space="0" w:color="auto"/>
              <w:left w:val="single" w:sz="4" w:space="0" w:color="auto"/>
              <w:bottom w:val="single" w:sz="4" w:space="0" w:color="auto"/>
              <w:right w:val="single" w:sz="4" w:space="0" w:color="auto"/>
            </w:tcBorders>
          </w:tcPr>
          <w:p w14:paraId="4D358A32"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1A038BC4"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15158B63"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76911CBE"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808A5AD"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42156EDB" w14:textId="77777777" w:rsidTr="00D53914">
        <w:trPr>
          <w:trHeight w:val="273"/>
        </w:trPr>
        <w:tc>
          <w:tcPr>
            <w:tcW w:w="1560" w:type="dxa"/>
            <w:vMerge/>
            <w:tcBorders>
              <w:top w:val="single" w:sz="4" w:space="0" w:color="auto"/>
              <w:left w:val="single" w:sz="4" w:space="0" w:color="auto"/>
              <w:bottom w:val="single" w:sz="4" w:space="0" w:color="auto"/>
              <w:right w:val="single" w:sz="4" w:space="0" w:color="auto"/>
            </w:tcBorders>
          </w:tcPr>
          <w:p w14:paraId="348974A1"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184C10D8"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92EE578"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5725EC82"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64EF0EBE"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1,0</w:t>
            </w:r>
          </w:p>
        </w:tc>
      </w:tr>
      <w:tr w:rsidR="007929B9" w:rsidRPr="00040062" w14:paraId="126AE230" w14:textId="77777777" w:rsidTr="00D53914">
        <w:trPr>
          <w:trHeight w:val="273"/>
        </w:trPr>
        <w:tc>
          <w:tcPr>
            <w:tcW w:w="1560" w:type="dxa"/>
            <w:vMerge/>
            <w:tcBorders>
              <w:top w:val="single" w:sz="4" w:space="0" w:color="auto"/>
              <w:left w:val="single" w:sz="4" w:space="0" w:color="auto"/>
              <w:bottom w:val="single" w:sz="4" w:space="0" w:color="auto"/>
              <w:right w:val="single" w:sz="4" w:space="0" w:color="auto"/>
            </w:tcBorders>
          </w:tcPr>
          <w:p w14:paraId="4B4AAD9C"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0AF322A6"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2C850024"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056323A6"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475B3E1E"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1,0</w:t>
            </w:r>
          </w:p>
        </w:tc>
      </w:tr>
      <w:tr w:rsidR="007929B9" w:rsidRPr="00040062" w14:paraId="3F27DFCF" w14:textId="77777777" w:rsidTr="00D53914">
        <w:trPr>
          <w:trHeight w:val="273"/>
        </w:trPr>
        <w:tc>
          <w:tcPr>
            <w:tcW w:w="1560" w:type="dxa"/>
            <w:vMerge/>
            <w:tcBorders>
              <w:top w:val="single" w:sz="4" w:space="0" w:color="auto"/>
              <w:left w:val="single" w:sz="4" w:space="0" w:color="auto"/>
              <w:bottom w:val="single" w:sz="4" w:space="0" w:color="auto"/>
              <w:right w:val="single" w:sz="4" w:space="0" w:color="auto"/>
            </w:tcBorders>
          </w:tcPr>
          <w:p w14:paraId="29740462"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62D8FF3D"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9C4A69F"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4838E4F9"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49B4FBAC"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более 0,75</w:t>
            </w:r>
          </w:p>
        </w:tc>
      </w:tr>
      <w:tr w:rsidR="007929B9" w:rsidRPr="00040062" w14:paraId="526A2989" w14:textId="77777777" w:rsidTr="00D53914">
        <w:trPr>
          <w:trHeight w:val="273"/>
        </w:trPr>
        <w:tc>
          <w:tcPr>
            <w:tcW w:w="1560" w:type="dxa"/>
            <w:vMerge w:val="restart"/>
            <w:tcBorders>
              <w:top w:val="single" w:sz="4" w:space="0" w:color="auto"/>
              <w:left w:val="single" w:sz="4" w:space="0" w:color="auto"/>
              <w:right w:val="single" w:sz="4" w:space="0" w:color="auto"/>
            </w:tcBorders>
          </w:tcPr>
          <w:p w14:paraId="77C1D85F" w14:textId="77777777" w:rsidR="00064DB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Естественное лесовосстановление</w:t>
            </w:r>
          </w:p>
        </w:tc>
        <w:tc>
          <w:tcPr>
            <w:tcW w:w="1417" w:type="dxa"/>
            <w:vMerge w:val="restart"/>
            <w:tcBorders>
              <w:top w:val="single" w:sz="4" w:space="0" w:color="auto"/>
              <w:left w:val="single" w:sz="4" w:space="0" w:color="auto"/>
              <w:bottom w:val="single" w:sz="4" w:space="0" w:color="auto"/>
              <w:right w:val="single" w:sz="4" w:space="0" w:color="auto"/>
            </w:tcBorders>
          </w:tcPr>
          <w:p w14:paraId="62969BFC" w14:textId="77777777" w:rsidR="00064DB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путем минерализации</w:t>
            </w:r>
          </w:p>
        </w:tc>
        <w:tc>
          <w:tcPr>
            <w:tcW w:w="3093" w:type="dxa"/>
            <w:tcBorders>
              <w:top w:val="single" w:sz="4" w:space="0" w:color="auto"/>
              <w:left w:val="single" w:sz="4" w:space="0" w:color="auto"/>
              <w:bottom w:val="single" w:sz="4" w:space="0" w:color="auto"/>
              <w:right w:val="single" w:sz="4" w:space="0" w:color="auto"/>
            </w:tcBorders>
          </w:tcPr>
          <w:p w14:paraId="46EB0CE8"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425AEB82"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509C227"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0,3 - 0,2</w:t>
            </w:r>
          </w:p>
        </w:tc>
      </w:tr>
      <w:tr w:rsidR="007929B9" w:rsidRPr="00040062" w14:paraId="13502F6C" w14:textId="77777777" w:rsidTr="00D53914">
        <w:trPr>
          <w:trHeight w:val="273"/>
        </w:trPr>
        <w:tc>
          <w:tcPr>
            <w:tcW w:w="1560" w:type="dxa"/>
            <w:vMerge/>
            <w:tcBorders>
              <w:top w:val="single" w:sz="4" w:space="0" w:color="auto"/>
              <w:left w:val="single" w:sz="4" w:space="0" w:color="auto"/>
              <w:right w:val="single" w:sz="4" w:space="0" w:color="auto"/>
            </w:tcBorders>
          </w:tcPr>
          <w:p w14:paraId="4DC83EAA"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1618EE0E"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557150F2"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773B4727"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8258AF2"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0,7 - 0,4</w:t>
            </w:r>
          </w:p>
        </w:tc>
      </w:tr>
      <w:tr w:rsidR="007929B9" w:rsidRPr="00040062" w14:paraId="5E0F706C" w14:textId="77777777" w:rsidTr="00D53914">
        <w:trPr>
          <w:trHeight w:val="463"/>
        </w:trPr>
        <w:tc>
          <w:tcPr>
            <w:tcW w:w="1560" w:type="dxa"/>
            <w:vMerge w:val="restart"/>
            <w:tcBorders>
              <w:left w:val="single" w:sz="4" w:space="0" w:color="auto"/>
              <w:bottom w:val="single" w:sz="4" w:space="0" w:color="auto"/>
              <w:right w:val="single" w:sz="4" w:space="0" w:color="auto"/>
            </w:tcBorders>
          </w:tcPr>
          <w:p w14:paraId="0637FCFB" w14:textId="77777777" w:rsidR="00064DB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Комбинированное лесовосстановление</w:t>
            </w:r>
          </w:p>
        </w:tc>
        <w:tc>
          <w:tcPr>
            <w:tcW w:w="1417" w:type="dxa"/>
            <w:vMerge/>
            <w:tcBorders>
              <w:top w:val="single" w:sz="4" w:space="0" w:color="auto"/>
              <w:left w:val="single" w:sz="4" w:space="0" w:color="auto"/>
              <w:bottom w:val="single" w:sz="4" w:space="0" w:color="auto"/>
              <w:right w:val="single" w:sz="4" w:space="0" w:color="auto"/>
            </w:tcBorders>
          </w:tcPr>
          <w:p w14:paraId="2CF0EC3F"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1A3F62B"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7A279BD2"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C91BD13"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0,7 - 0,4</w:t>
            </w:r>
          </w:p>
        </w:tc>
      </w:tr>
      <w:tr w:rsidR="007929B9" w:rsidRPr="00040062" w14:paraId="19F2886F" w14:textId="77777777" w:rsidTr="00D53914">
        <w:trPr>
          <w:trHeight w:val="463"/>
        </w:trPr>
        <w:tc>
          <w:tcPr>
            <w:tcW w:w="1560" w:type="dxa"/>
            <w:vMerge/>
            <w:tcBorders>
              <w:left w:val="single" w:sz="4" w:space="0" w:color="auto"/>
              <w:bottom w:val="single" w:sz="4" w:space="0" w:color="auto"/>
              <w:right w:val="single" w:sz="4" w:space="0" w:color="auto"/>
            </w:tcBorders>
          </w:tcPr>
          <w:p w14:paraId="1158B601"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134B04E1"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4006EE46"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64EFD8A8"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60578E14"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0,9 - 0,6</w:t>
            </w:r>
          </w:p>
        </w:tc>
      </w:tr>
      <w:tr w:rsidR="007929B9" w:rsidRPr="00040062" w14:paraId="6D3565F5" w14:textId="77777777" w:rsidTr="00D53914">
        <w:trPr>
          <w:trHeight w:val="463"/>
        </w:trPr>
        <w:tc>
          <w:tcPr>
            <w:tcW w:w="1560" w:type="dxa"/>
            <w:vMerge/>
            <w:tcBorders>
              <w:left w:val="single" w:sz="4" w:space="0" w:color="auto"/>
              <w:bottom w:val="single" w:sz="4" w:space="0" w:color="auto"/>
              <w:right w:val="single" w:sz="4" w:space="0" w:color="auto"/>
            </w:tcBorders>
          </w:tcPr>
          <w:p w14:paraId="0868C4C6"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3651871E"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70B963A9"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13313B77"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62C2FB73"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0,9 - 0,6</w:t>
            </w:r>
          </w:p>
        </w:tc>
      </w:tr>
      <w:tr w:rsidR="007929B9" w:rsidRPr="00040062" w14:paraId="258FF7C8" w14:textId="77777777" w:rsidTr="00D53914">
        <w:trPr>
          <w:trHeight w:val="463"/>
        </w:trPr>
        <w:tc>
          <w:tcPr>
            <w:tcW w:w="1560" w:type="dxa"/>
            <w:vMerge/>
            <w:tcBorders>
              <w:left w:val="single" w:sz="4" w:space="0" w:color="auto"/>
              <w:bottom w:val="single" w:sz="4" w:space="0" w:color="auto"/>
              <w:right w:val="single" w:sz="4" w:space="0" w:color="auto"/>
            </w:tcBorders>
          </w:tcPr>
          <w:p w14:paraId="34955985"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left w:val="single" w:sz="4" w:space="0" w:color="auto"/>
              <w:bottom w:val="single" w:sz="4" w:space="0" w:color="auto"/>
              <w:right w:val="single" w:sz="4" w:space="0" w:color="auto"/>
            </w:tcBorders>
          </w:tcPr>
          <w:p w14:paraId="60982459"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47B74CCA"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5E09AEC8"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348320D9"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0,6 - 0,7</w:t>
            </w:r>
          </w:p>
        </w:tc>
      </w:tr>
      <w:tr w:rsidR="007929B9" w:rsidRPr="00040062" w14:paraId="79B598D4" w14:textId="77777777" w:rsidTr="00D53914">
        <w:trPr>
          <w:trHeight w:val="273"/>
        </w:trPr>
        <w:tc>
          <w:tcPr>
            <w:tcW w:w="1560" w:type="dxa"/>
            <w:vMerge w:val="restart"/>
            <w:tcBorders>
              <w:top w:val="single" w:sz="4" w:space="0" w:color="auto"/>
              <w:left w:val="single" w:sz="4" w:space="0" w:color="auto"/>
              <w:bottom w:val="single" w:sz="4" w:space="0" w:color="auto"/>
            </w:tcBorders>
          </w:tcPr>
          <w:p w14:paraId="1F216A0E" w14:textId="77777777" w:rsidR="00064DBD" w:rsidRPr="00040062" w:rsidRDefault="00E47E9B" w:rsidP="00040062">
            <w:pPr>
              <w:widowControl w:val="0"/>
              <w:jc w:val="both"/>
              <w:rPr>
                <w:rFonts w:ascii="Arial" w:hAnsi="Arial" w:cs="Arial"/>
                <w:lang w:val="ru-RU" w:eastAsia="ru-RU"/>
              </w:rPr>
            </w:pPr>
            <w:r w:rsidRPr="00040062">
              <w:rPr>
                <w:rFonts w:ascii="Arial" w:hAnsi="Arial" w:cs="Arial"/>
                <w:lang w:val="ru-RU" w:eastAsia="ru-RU"/>
              </w:rPr>
              <w:t>Искусственное лесовосстановление</w:t>
            </w:r>
          </w:p>
        </w:tc>
        <w:tc>
          <w:tcPr>
            <w:tcW w:w="1417" w:type="dxa"/>
            <w:vMerge w:val="restart"/>
            <w:tcBorders>
              <w:top w:val="single" w:sz="4" w:space="0" w:color="auto"/>
              <w:bottom w:val="single" w:sz="4" w:space="0" w:color="auto"/>
              <w:right w:val="single" w:sz="4" w:space="0" w:color="auto"/>
            </w:tcBorders>
          </w:tcPr>
          <w:p w14:paraId="5FEE6FFA"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594AC24E"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w:t>
            </w:r>
          </w:p>
        </w:tc>
        <w:tc>
          <w:tcPr>
            <w:tcW w:w="2428" w:type="dxa"/>
            <w:tcBorders>
              <w:top w:val="single" w:sz="4" w:space="0" w:color="auto"/>
              <w:left w:val="single" w:sz="4" w:space="0" w:color="auto"/>
              <w:bottom w:val="single" w:sz="4" w:space="0" w:color="auto"/>
              <w:right w:val="single" w:sz="4" w:space="0" w:color="auto"/>
            </w:tcBorders>
          </w:tcPr>
          <w:p w14:paraId="240D072D"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22D8FED9"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0,1</w:t>
            </w:r>
          </w:p>
        </w:tc>
      </w:tr>
      <w:tr w:rsidR="007929B9" w:rsidRPr="00040062" w14:paraId="4AE944A3" w14:textId="77777777" w:rsidTr="00D53914">
        <w:trPr>
          <w:trHeight w:val="345"/>
        </w:trPr>
        <w:tc>
          <w:tcPr>
            <w:tcW w:w="1560" w:type="dxa"/>
            <w:vMerge/>
            <w:tcBorders>
              <w:top w:val="single" w:sz="4" w:space="0" w:color="auto"/>
              <w:left w:val="single" w:sz="4" w:space="0" w:color="auto"/>
              <w:bottom w:val="single" w:sz="4" w:space="0" w:color="auto"/>
            </w:tcBorders>
          </w:tcPr>
          <w:p w14:paraId="46B50097"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28E47933"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600A52EC"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Ель, пихта</w:t>
            </w:r>
          </w:p>
        </w:tc>
        <w:tc>
          <w:tcPr>
            <w:tcW w:w="2428" w:type="dxa"/>
            <w:tcBorders>
              <w:top w:val="single" w:sz="4" w:space="0" w:color="auto"/>
              <w:left w:val="single" w:sz="4" w:space="0" w:color="auto"/>
              <w:bottom w:val="single" w:sz="4" w:space="0" w:color="auto"/>
              <w:right w:val="single" w:sz="4" w:space="0" w:color="auto"/>
            </w:tcBorders>
          </w:tcPr>
          <w:p w14:paraId="071C06D2"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93E6D05"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0,3</w:t>
            </w:r>
          </w:p>
        </w:tc>
      </w:tr>
      <w:tr w:rsidR="007929B9" w:rsidRPr="00040062" w14:paraId="0DC9EFED" w14:textId="77777777" w:rsidTr="00D53914">
        <w:trPr>
          <w:trHeight w:val="546"/>
        </w:trPr>
        <w:tc>
          <w:tcPr>
            <w:tcW w:w="1560" w:type="dxa"/>
            <w:vMerge/>
            <w:tcBorders>
              <w:top w:val="single" w:sz="4" w:space="0" w:color="auto"/>
              <w:left w:val="single" w:sz="4" w:space="0" w:color="auto"/>
              <w:bottom w:val="single" w:sz="4" w:space="0" w:color="auto"/>
            </w:tcBorders>
          </w:tcPr>
          <w:p w14:paraId="71FB09AA"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46AEA08A"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3451A99F"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Сосна, лиственница</w:t>
            </w:r>
          </w:p>
        </w:tc>
        <w:tc>
          <w:tcPr>
            <w:tcW w:w="2428" w:type="dxa"/>
            <w:tcBorders>
              <w:top w:val="single" w:sz="4" w:space="0" w:color="auto"/>
              <w:left w:val="single" w:sz="4" w:space="0" w:color="auto"/>
              <w:bottom w:val="single" w:sz="4" w:space="0" w:color="auto"/>
              <w:right w:val="single" w:sz="4" w:space="0" w:color="auto"/>
            </w:tcBorders>
          </w:tcPr>
          <w:p w14:paraId="3BE50A49"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CC85DF9"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0,3</w:t>
            </w:r>
          </w:p>
        </w:tc>
      </w:tr>
      <w:tr w:rsidR="007929B9" w:rsidRPr="00040062" w14:paraId="6E0FC3B7" w14:textId="77777777" w:rsidTr="00D53914">
        <w:trPr>
          <w:trHeight w:val="1521"/>
        </w:trPr>
        <w:tc>
          <w:tcPr>
            <w:tcW w:w="1560" w:type="dxa"/>
            <w:vMerge/>
            <w:tcBorders>
              <w:top w:val="single" w:sz="4" w:space="0" w:color="auto"/>
              <w:left w:val="single" w:sz="4" w:space="0" w:color="auto"/>
              <w:bottom w:val="single" w:sz="4" w:space="0" w:color="auto"/>
            </w:tcBorders>
          </w:tcPr>
          <w:p w14:paraId="1706221B"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61571277"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646C42F5"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Эрмана (каменная, шерстистая), береза ребристая (желтая)</w:t>
            </w:r>
          </w:p>
        </w:tc>
        <w:tc>
          <w:tcPr>
            <w:tcW w:w="2428" w:type="dxa"/>
            <w:tcBorders>
              <w:top w:val="single" w:sz="4" w:space="0" w:color="auto"/>
              <w:left w:val="single" w:sz="4" w:space="0" w:color="auto"/>
              <w:bottom w:val="single" w:sz="4" w:space="0" w:color="auto"/>
              <w:right w:val="single" w:sz="4" w:space="0" w:color="auto"/>
            </w:tcBorders>
          </w:tcPr>
          <w:p w14:paraId="2851A824"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5FAC3F93"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0,5</w:t>
            </w:r>
          </w:p>
        </w:tc>
      </w:tr>
      <w:tr w:rsidR="007929B9" w:rsidRPr="00040062" w14:paraId="45194501" w14:textId="77777777" w:rsidTr="00D53914">
        <w:trPr>
          <w:trHeight w:val="1331"/>
        </w:trPr>
        <w:tc>
          <w:tcPr>
            <w:tcW w:w="1560" w:type="dxa"/>
            <w:vMerge/>
            <w:tcBorders>
              <w:top w:val="single" w:sz="4" w:space="0" w:color="auto"/>
              <w:left w:val="single" w:sz="4" w:space="0" w:color="auto"/>
              <w:bottom w:val="single" w:sz="4" w:space="0" w:color="auto"/>
            </w:tcBorders>
          </w:tcPr>
          <w:p w14:paraId="6DD43119"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006C8266"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5DD32F56"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Береза плосколистная, осина, тополь, чозения, ольха, ива</w:t>
            </w:r>
          </w:p>
        </w:tc>
        <w:tc>
          <w:tcPr>
            <w:tcW w:w="2428" w:type="dxa"/>
            <w:tcBorders>
              <w:top w:val="single" w:sz="4" w:space="0" w:color="auto"/>
              <w:left w:val="single" w:sz="4" w:space="0" w:color="auto"/>
              <w:bottom w:val="single" w:sz="4" w:space="0" w:color="auto"/>
              <w:right w:val="single" w:sz="4" w:space="0" w:color="auto"/>
            </w:tcBorders>
          </w:tcPr>
          <w:p w14:paraId="09CBDD80"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6CFD1B9D"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0,5</w:t>
            </w:r>
          </w:p>
        </w:tc>
      </w:tr>
      <w:tr w:rsidR="007929B9" w:rsidRPr="00040062" w14:paraId="1ED0A396" w14:textId="77777777" w:rsidTr="00D53914">
        <w:trPr>
          <w:trHeight w:val="463"/>
        </w:trPr>
        <w:tc>
          <w:tcPr>
            <w:tcW w:w="1560" w:type="dxa"/>
            <w:vMerge/>
            <w:tcBorders>
              <w:top w:val="single" w:sz="4" w:space="0" w:color="auto"/>
              <w:left w:val="single" w:sz="4" w:space="0" w:color="auto"/>
              <w:bottom w:val="single" w:sz="4" w:space="0" w:color="auto"/>
            </w:tcBorders>
          </w:tcPr>
          <w:p w14:paraId="757911A6" w14:textId="77777777" w:rsidR="00064DBD" w:rsidRPr="00040062" w:rsidRDefault="00064DBD" w:rsidP="00040062">
            <w:pPr>
              <w:widowControl w:val="0"/>
              <w:jc w:val="both"/>
              <w:rPr>
                <w:rFonts w:ascii="Arial" w:hAnsi="Arial" w:cs="Arial"/>
                <w:lang w:val="ru-RU" w:eastAsia="ru-RU"/>
              </w:rPr>
            </w:pPr>
          </w:p>
        </w:tc>
        <w:tc>
          <w:tcPr>
            <w:tcW w:w="1417" w:type="dxa"/>
            <w:vMerge/>
            <w:tcBorders>
              <w:top w:val="single" w:sz="4" w:space="0" w:color="auto"/>
              <w:bottom w:val="single" w:sz="4" w:space="0" w:color="auto"/>
              <w:right w:val="single" w:sz="4" w:space="0" w:color="auto"/>
            </w:tcBorders>
          </w:tcPr>
          <w:p w14:paraId="40A708C9" w14:textId="77777777" w:rsidR="00064DBD" w:rsidRPr="00040062" w:rsidRDefault="00064DBD" w:rsidP="00040062">
            <w:pPr>
              <w:widowControl w:val="0"/>
              <w:jc w:val="both"/>
              <w:rPr>
                <w:rFonts w:ascii="Arial" w:hAnsi="Arial" w:cs="Arial"/>
                <w:lang w:val="ru-RU" w:eastAsia="ru-RU"/>
              </w:rPr>
            </w:pPr>
          </w:p>
        </w:tc>
        <w:tc>
          <w:tcPr>
            <w:tcW w:w="3093" w:type="dxa"/>
            <w:tcBorders>
              <w:top w:val="single" w:sz="4" w:space="0" w:color="auto"/>
              <w:left w:val="single" w:sz="4" w:space="0" w:color="auto"/>
              <w:bottom w:val="single" w:sz="4" w:space="0" w:color="auto"/>
              <w:right w:val="single" w:sz="4" w:space="0" w:color="auto"/>
            </w:tcBorders>
          </w:tcPr>
          <w:p w14:paraId="6308EE0B"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Кедровый стланик</w:t>
            </w:r>
          </w:p>
        </w:tc>
        <w:tc>
          <w:tcPr>
            <w:tcW w:w="2428" w:type="dxa"/>
            <w:tcBorders>
              <w:top w:val="single" w:sz="4" w:space="0" w:color="auto"/>
              <w:left w:val="single" w:sz="4" w:space="0" w:color="auto"/>
              <w:bottom w:val="single" w:sz="4" w:space="0" w:color="auto"/>
              <w:right w:val="single" w:sz="4" w:space="0" w:color="auto"/>
            </w:tcBorders>
          </w:tcPr>
          <w:p w14:paraId="68A112D5"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Для всех условий</w:t>
            </w:r>
          </w:p>
        </w:tc>
        <w:tc>
          <w:tcPr>
            <w:tcW w:w="1726" w:type="dxa"/>
            <w:tcBorders>
              <w:top w:val="single" w:sz="4" w:space="0" w:color="auto"/>
              <w:left w:val="single" w:sz="4" w:space="0" w:color="auto"/>
              <w:bottom w:val="single" w:sz="4" w:space="0" w:color="auto"/>
              <w:right w:val="single" w:sz="4" w:space="0" w:color="auto"/>
            </w:tcBorders>
            <w:vAlign w:val="center"/>
          </w:tcPr>
          <w:p w14:paraId="065C525E" w14:textId="77777777" w:rsidR="00064DBD" w:rsidRPr="00040062" w:rsidRDefault="00E47E9B" w:rsidP="00040062">
            <w:pPr>
              <w:widowControl w:val="0"/>
              <w:jc w:val="center"/>
              <w:rPr>
                <w:rFonts w:ascii="Arial" w:hAnsi="Arial" w:cs="Arial"/>
                <w:lang w:val="ru-RU" w:eastAsia="ru-RU"/>
              </w:rPr>
            </w:pPr>
            <w:r w:rsidRPr="00040062">
              <w:rPr>
                <w:rFonts w:ascii="Arial" w:hAnsi="Arial" w:cs="Arial"/>
                <w:lang w:val="ru-RU" w:eastAsia="ru-RU"/>
              </w:rPr>
              <w:t>менее 0,5</w:t>
            </w:r>
          </w:p>
        </w:tc>
      </w:tr>
    </w:tbl>
    <w:p w14:paraId="45207740" w14:textId="77777777" w:rsidR="00443A5A" w:rsidRPr="00040062" w:rsidRDefault="00443A5A" w:rsidP="00040062">
      <w:pPr>
        <w:tabs>
          <w:tab w:val="left" w:pos="8460"/>
        </w:tabs>
        <w:ind w:firstLine="720"/>
        <w:jc w:val="both"/>
        <w:rPr>
          <w:rFonts w:ascii="Arial" w:hAnsi="Arial" w:cs="Arial"/>
          <w:lang w:val="ru-RU" w:eastAsia="ru-RU"/>
        </w:rPr>
      </w:pPr>
    </w:p>
    <w:p w14:paraId="098BB037" w14:textId="77777777" w:rsidR="00443A5A" w:rsidRPr="00040062" w:rsidRDefault="00443A5A" w:rsidP="00040062">
      <w:pPr>
        <w:tabs>
          <w:tab w:val="left" w:pos="8460"/>
        </w:tabs>
        <w:ind w:firstLine="720"/>
        <w:jc w:val="both"/>
        <w:rPr>
          <w:rFonts w:ascii="Arial" w:hAnsi="Arial" w:cs="Arial"/>
          <w:lang w:val="ru-RU" w:eastAsia="ru-RU"/>
        </w:rPr>
        <w:sectPr w:rsidR="00443A5A" w:rsidRPr="00040062" w:rsidSect="00833DD9">
          <w:pgSz w:w="11906" w:h="16838" w:code="9"/>
          <w:pgMar w:top="1134" w:right="567" w:bottom="1134" w:left="1134" w:header="737" w:footer="720" w:gutter="0"/>
          <w:cols w:space="708"/>
          <w:titlePg/>
          <w:docGrid w:linePitch="360"/>
        </w:sectPr>
      </w:pPr>
    </w:p>
    <w:p w14:paraId="4EF3D8EA" w14:textId="77777777" w:rsidR="00C517B1" w:rsidRPr="00040062" w:rsidRDefault="00E47E9B" w:rsidP="00040062">
      <w:pPr>
        <w:tabs>
          <w:tab w:val="left" w:pos="8460"/>
        </w:tabs>
        <w:jc w:val="both"/>
        <w:rPr>
          <w:rFonts w:ascii="Arial" w:hAnsi="Arial" w:cs="Arial"/>
          <w:b/>
          <w:lang w:val="ru-RU" w:eastAsia="ru-RU"/>
        </w:rPr>
      </w:pPr>
      <w:r w:rsidRPr="00040062">
        <w:rPr>
          <w:rFonts w:ascii="Arial" w:hAnsi="Arial" w:cs="Arial"/>
          <w:b/>
          <w:lang w:val="ru-RU" w:eastAsia="ru-RU"/>
        </w:rPr>
        <w:lastRenderedPageBreak/>
        <w:t>Таблица 3.</w:t>
      </w:r>
      <w:r w:rsidR="0089375E" w:rsidRPr="00040062">
        <w:rPr>
          <w:rFonts w:ascii="Arial" w:hAnsi="Arial" w:cs="Arial"/>
          <w:b/>
          <w:lang w:val="ru-RU" w:eastAsia="ru-RU"/>
        </w:rPr>
        <w:t>2</w:t>
      </w:r>
      <w:r w:rsidRPr="00040062">
        <w:rPr>
          <w:rFonts w:ascii="Arial" w:hAnsi="Arial" w:cs="Arial"/>
          <w:b/>
          <w:lang w:val="ru-RU" w:eastAsia="ru-RU"/>
        </w:rPr>
        <w:t xml:space="preserve"> – Нормативы и параметры мероприятий по лесовосстановлению и лесоразведению</w:t>
      </w:r>
    </w:p>
    <w:p w14:paraId="7BD565EA" w14:textId="77777777" w:rsidR="00C517B1" w:rsidRPr="00040062" w:rsidRDefault="00E47E9B" w:rsidP="00040062">
      <w:pPr>
        <w:jc w:val="right"/>
        <w:rPr>
          <w:rFonts w:ascii="Arial" w:hAnsi="Arial" w:cs="Arial"/>
          <w:lang w:val="ru-RU" w:eastAsia="ru-RU"/>
        </w:rPr>
      </w:pPr>
      <w:r w:rsidRPr="00040062">
        <w:rPr>
          <w:rFonts w:ascii="Arial" w:hAnsi="Arial" w:cs="Arial"/>
          <w:lang w:val="ru-RU" w:eastAsia="ru-RU"/>
        </w:rPr>
        <w:t>площадь, га</w:t>
      </w:r>
    </w:p>
    <w:tbl>
      <w:tblPr>
        <w:tblW w:w="14320" w:type="dxa"/>
        <w:tblInd w:w="113" w:type="dxa"/>
        <w:tblLook w:val="04A0" w:firstRow="1" w:lastRow="0" w:firstColumn="1" w:lastColumn="0" w:noHBand="0" w:noVBand="1"/>
      </w:tblPr>
      <w:tblGrid>
        <w:gridCol w:w="4356"/>
        <w:gridCol w:w="1567"/>
        <w:gridCol w:w="1146"/>
        <w:gridCol w:w="1480"/>
        <w:gridCol w:w="941"/>
        <w:gridCol w:w="1799"/>
        <w:gridCol w:w="2073"/>
        <w:gridCol w:w="958"/>
      </w:tblGrid>
      <w:tr w:rsidR="007929B9" w:rsidRPr="00040062" w14:paraId="27AA9D24" w14:textId="77777777" w:rsidTr="00005656">
        <w:trPr>
          <w:trHeight w:val="285"/>
        </w:trPr>
        <w:tc>
          <w:tcPr>
            <w:tcW w:w="5765" w:type="dxa"/>
            <w:vMerge w:val="restart"/>
            <w:tcBorders>
              <w:top w:val="single" w:sz="4" w:space="0" w:color="auto"/>
              <w:left w:val="single" w:sz="4" w:space="0" w:color="auto"/>
              <w:bottom w:val="single" w:sz="4" w:space="0" w:color="auto"/>
              <w:right w:val="single" w:sz="4" w:space="0" w:color="auto"/>
            </w:tcBorders>
            <w:vAlign w:val="center"/>
            <w:hideMark/>
          </w:tcPr>
          <w:p w14:paraId="44B3CB34"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Показатели</w:t>
            </w:r>
          </w:p>
        </w:tc>
        <w:tc>
          <w:tcPr>
            <w:tcW w:w="4518" w:type="dxa"/>
            <w:gridSpan w:val="4"/>
            <w:tcBorders>
              <w:top w:val="single" w:sz="4" w:space="0" w:color="auto"/>
              <w:left w:val="nil"/>
              <w:bottom w:val="single" w:sz="4" w:space="0" w:color="auto"/>
              <w:right w:val="single" w:sz="4" w:space="0" w:color="auto"/>
            </w:tcBorders>
            <w:vAlign w:val="center"/>
            <w:hideMark/>
          </w:tcPr>
          <w:p w14:paraId="408753D8"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Не покрытые лесной растительностью земли</w:t>
            </w:r>
          </w:p>
        </w:tc>
        <w:tc>
          <w:tcPr>
            <w:tcW w:w="1407" w:type="dxa"/>
            <w:vMerge w:val="restart"/>
            <w:tcBorders>
              <w:top w:val="single" w:sz="4" w:space="0" w:color="auto"/>
              <w:left w:val="single" w:sz="4" w:space="0" w:color="auto"/>
              <w:bottom w:val="single" w:sz="4" w:space="0" w:color="auto"/>
              <w:right w:val="single" w:sz="4" w:space="0" w:color="auto"/>
            </w:tcBorders>
            <w:vAlign w:val="center"/>
            <w:hideMark/>
          </w:tcPr>
          <w:p w14:paraId="22A86A06"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Лесосеки сплошных рубок предстоящего периода</w:t>
            </w:r>
          </w:p>
        </w:tc>
        <w:tc>
          <w:tcPr>
            <w:tcW w:w="1574" w:type="dxa"/>
            <w:vMerge w:val="restart"/>
            <w:tcBorders>
              <w:top w:val="single" w:sz="4" w:space="0" w:color="auto"/>
              <w:left w:val="single" w:sz="4" w:space="0" w:color="auto"/>
              <w:bottom w:val="single" w:sz="4" w:space="0" w:color="auto"/>
              <w:right w:val="single" w:sz="4" w:space="0" w:color="auto"/>
            </w:tcBorders>
            <w:vAlign w:val="center"/>
            <w:hideMark/>
          </w:tcPr>
          <w:p w14:paraId="31F838E1"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Лесоразведение</w:t>
            </w:r>
          </w:p>
        </w:tc>
        <w:tc>
          <w:tcPr>
            <w:tcW w:w="1056" w:type="dxa"/>
            <w:vMerge w:val="restart"/>
            <w:tcBorders>
              <w:top w:val="single" w:sz="4" w:space="0" w:color="auto"/>
              <w:left w:val="single" w:sz="4" w:space="0" w:color="auto"/>
              <w:bottom w:val="single" w:sz="4" w:space="0" w:color="auto"/>
              <w:right w:val="single" w:sz="4" w:space="0" w:color="auto"/>
            </w:tcBorders>
            <w:vAlign w:val="center"/>
            <w:hideMark/>
          </w:tcPr>
          <w:p w14:paraId="1AAADB45"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Всего</w:t>
            </w:r>
          </w:p>
        </w:tc>
      </w:tr>
      <w:tr w:rsidR="007929B9" w:rsidRPr="00040062" w14:paraId="45052C5E" w14:textId="77777777" w:rsidTr="00005656">
        <w:trPr>
          <w:trHeight w:val="1020"/>
        </w:trPr>
        <w:tc>
          <w:tcPr>
            <w:tcW w:w="5765" w:type="dxa"/>
            <w:vMerge/>
            <w:tcBorders>
              <w:top w:val="single" w:sz="4" w:space="0" w:color="auto"/>
              <w:left w:val="single" w:sz="4" w:space="0" w:color="auto"/>
              <w:bottom w:val="single" w:sz="4" w:space="0" w:color="auto"/>
              <w:right w:val="single" w:sz="4" w:space="0" w:color="auto"/>
            </w:tcBorders>
            <w:vAlign w:val="center"/>
            <w:hideMark/>
          </w:tcPr>
          <w:p w14:paraId="575B34F6" w14:textId="77777777" w:rsidR="00024724" w:rsidRPr="00040062" w:rsidRDefault="00024724" w:rsidP="00040062">
            <w:pPr>
              <w:rPr>
                <w:rFonts w:ascii="Arial" w:hAnsi="Arial" w:cs="Arial"/>
                <w:lang w:val="ru-RU" w:eastAsia="ru-RU"/>
              </w:rPr>
            </w:pPr>
          </w:p>
        </w:tc>
        <w:tc>
          <w:tcPr>
            <w:tcW w:w="1225" w:type="dxa"/>
            <w:tcBorders>
              <w:top w:val="nil"/>
              <w:left w:val="nil"/>
              <w:bottom w:val="single" w:sz="4" w:space="0" w:color="auto"/>
              <w:right w:val="single" w:sz="4" w:space="0" w:color="auto"/>
            </w:tcBorders>
            <w:vAlign w:val="center"/>
            <w:hideMark/>
          </w:tcPr>
          <w:p w14:paraId="610B94C3"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гари и погибшие насаждения</w:t>
            </w:r>
          </w:p>
        </w:tc>
        <w:tc>
          <w:tcPr>
            <w:tcW w:w="1044" w:type="dxa"/>
            <w:tcBorders>
              <w:top w:val="nil"/>
              <w:left w:val="nil"/>
              <w:bottom w:val="single" w:sz="4" w:space="0" w:color="auto"/>
              <w:right w:val="single" w:sz="4" w:space="0" w:color="auto"/>
            </w:tcBorders>
            <w:vAlign w:val="center"/>
            <w:hideMark/>
          </w:tcPr>
          <w:p w14:paraId="1456DD0D"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вырубки</w:t>
            </w:r>
          </w:p>
        </w:tc>
        <w:tc>
          <w:tcPr>
            <w:tcW w:w="1193" w:type="dxa"/>
            <w:tcBorders>
              <w:top w:val="nil"/>
              <w:left w:val="nil"/>
              <w:bottom w:val="single" w:sz="4" w:space="0" w:color="auto"/>
              <w:right w:val="single" w:sz="4" w:space="0" w:color="auto"/>
            </w:tcBorders>
            <w:vAlign w:val="center"/>
            <w:hideMark/>
          </w:tcPr>
          <w:p w14:paraId="636AF7E3"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прогалины, пустыри</w:t>
            </w:r>
          </w:p>
        </w:tc>
        <w:tc>
          <w:tcPr>
            <w:tcW w:w="1056" w:type="dxa"/>
            <w:tcBorders>
              <w:top w:val="nil"/>
              <w:left w:val="nil"/>
              <w:bottom w:val="single" w:sz="4" w:space="0" w:color="auto"/>
              <w:right w:val="single" w:sz="4" w:space="0" w:color="auto"/>
            </w:tcBorders>
            <w:vAlign w:val="center"/>
            <w:hideMark/>
          </w:tcPr>
          <w:p w14:paraId="19B4BA33"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c>
          <w:tcPr>
            <w:tcW w:w="1407" w:type="dxa"/>
            <w:vMerge/>
            <w:tcBorders>
              <w:top w:val="single" w:sz="4" w:space="0" w:color="auto"/>
              <w:left w:val="single" w:sz="4" w:space="0" w:color="auto"/>
              <w:bottom w:val="single" w:sz="4" w:space="0" w:color="auto"/>
              <w:right w:val="single" w:sz="4" w:space="0" w:color="auto"/>
            </w:tcBorders>
            <w:vAlign w:val="center"/>
            <w:hideMark/>
          </w:tcPr>
          <w:p w14:paraId="4557FE3C" w14:textId="77777777" w:rsidR="00024724" w:rsidRPr="00040062" w:rsidRDefault="00024724" w:rsidP="00040062">
            <w:pPr>
              <w:rPr>
                <w:rFonts w:ascii="Arial" w:hAnsi="Arial" w:cs="Arial"/>
                <w:lang w:val="ru-RU" w:eastAsia="ru-RU"/>
              </w:rPr>
            </w:pPr>
          </w:p>
        </w:tc>
        <w:tc>
          <w:tcPr>
            <w:tcW w:w="1574" w:type="dxa"/>
            <w:vMerge/>
            <w:tcBorders>
              <w:top w:val="single" w:sz="4" w:space="0" w:color="auto"/>
              <w:left w:val="single" w:sz="4" w:space="0" w:color="auto"/>
              <w:bottom w:val="single" w:sz="4" w:space="0" w:color="auto"/>
              <w:right w:val="single" w:sz="4" w:space="0" w:color="auto"/>
            </w:tcBorders>
            <w:vAlign w:val="center"/>
            <w:hideMark/>
          </w:tcPr>
          <w:p w14:paraId="5BC1171E" w14:textId="77777777" w:rsidR="00024724" w:rsidRPr="00040062" w:rsidRDefault="00024724" w:rsidP="00040062">
            <w:pPr>
              <w:rPr>
                <w:rFonts w:ascii="Arial" w:hAnsi="Arial" w:cs="Arial"/>
                <w:lang w:val="ru-RU" w:eastAsia="ru-RU"/>
              </w:rPr>
            </w:pPr>
          </w:p>
        </w:tc>
        <w:tc>
          <w:tcPr>
            <w:tcW w:w="1056" w:type="dxa"/>
            <w:vMerge/>
            <w:tcBorders>
              <w:top w:val="single" w:sz="4" w:space="0" w:color="auto"/>
              <w:left w:val="single" w:sz="4" w:space="0" w:color="auto"/>
              <w:bottom w:val="single" w:sz="4" w:space="0" w:color="auto"/>
              <w:right w:val="single" w:sz="4" w:space="0" w:color="auto"/>
            </w:tcBorders>
            <w:vAlign w:val="center"/>
            <w:hideMark/>
          </w:tcPr>
          <w:p w14:paraId="19A0B324" w14:textId="77777777" w:rsidR="00024724" w:rsidRPr="00040062" w:rsidRDefault="00024724" w:rsidP="00040062">
            <w:pPr>
              <w:rPr>
                <w:rFonts w:ascii="Arial" w:hAnsi="Arial" w:cs="Arial"/>
                <w:lang w:val="ru-RU" w:eastAsia="ru-RU"/>
              </w:rPr>
            </w:pPr>
          </w:p>
        </w:tc>
      </w:tr>
      <w:tr w:rsidR="007929B9" w:rsidRPr="00040062" w14:paraId="0712F283"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7283E624"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225" w:type="dxa"/>
            <w:tcBorders>
              <w:top w:val="nil"/>
              <w:left w:val="nil"/>
              <w:bottom w:val="single" w:sz="4" w:space="0" w:color="auto"/>
              <w:right w:val="single" w:sz="4" w:space="0" w:color="auto"/>
            </w:tcBorders>
            <w:vAlign w:val="center"/>
            <w:hideMark/>
          </w:tcPr>
          <w:p w14:paraId="4920E4AB"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044" w:type="dxa"/>
            <w:tcBorders>
              <w:top w:val="nil"/>
              <w:left w:val="nil"/>
              <w:bottom w:val="single" w:sz="4" w:space="0" w:color="auto"/>
              <w:right w:val="single" w:sz="4" w:space="0" w:color="auto"/>
            </w:tcBorders>
            <w:vAlign w:val="center"/>
            <w:hideMark/>
          </w:tcPr>
          <w:p w14:paraId="0DF15C0D"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193" w:type="dxa"/>
            <w:tcBorders>
              <w:top w:val="nil"/>
              <w:left w:val="nil"/>
              <w:bottom w:val="single" w:sz="4" w:space="0" w:color="auto"/>
              <w:right w:val="single" w:sz="4" w:space="0" w:color="auto"/>
            </w:tcBorders>
            <w:vAlign w:val="center"/>
            <w:hideMark/>
          </w:tcPr>
          <w:p w14:paraId="7F650FB9"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056" w:type="dxa"/>
            <w:tcBorders>
              <w:top w:val="nil"/>
              <w:left w:val="nil"/>
              <w:bottom w:val="single" w:sz="4" w:space="0" w:color="auto"/>
              <w:right w:val="single" w:sz="4" w:space="0" w:color="auto"/>
            </w:tcBorders>
            <w:vAlign w:val="center"/>
            <w:hideMark/>
          </w:tcPr>
          <w:p w14:paraId="63192477"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407" w:type="dxa"/>
            <w:tcBorders>
              <w:top w:val="nil"/>
              <w:left w:val="nil"/>
              <w:bottom w:val="single" w:sz="4" w:space="0" w:color="auto"/>
              <w:right w:val="single" w:sz="4" w:space="0" w:color="auto"/>
            </w:tcBorders>
            <w:vAlign w:val="center"/>
            <w:hideMark/>
          </w:tcPr>
          <w:p w14:paraId="5698D799"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1574" w:type="dxa"/>
            <w:tcBorders>
              <w:top w:val="nil"/>
              <w:left w:val="nil"/>
              <w:bottom w:val="single" w:sz="4" w:space="0" w:color="auto"/>
              <w:right w:val="single" w:sz="4" w:space="0" w:color="auto"/>
            </w:tcBorders>
            <w:vAlign w:val="center"/>
            <w:hideMark/>
          </w:tcPr>
          <w:p w14:paraId="4093F7C7"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1056" w:type="dxa"/>
            <w:tcBorders>
              <w:top w:val="nil"/>
              <w:left w:val="nil"/>
              <w:bottom w:val="single" w:sz="4" w:space="0" w:color="auto"/>
              <w:right w:val="single" w:sz="4" w:space="0" w:color="auto"/>
            </w:tcBorders>
            <w:vAlign w:val="center"/>
            <w:hideMark/>
          </w:tcPr>
          <w:p w14:paraId="0795560D" w14:textId="77777777" w:rsidR="00024724" w:rsidRPr="00040062" w:rsidRDefault="00E47E9B" w:rsidP="00040062">
            <w:pPr>
              <w:jc w:val="center"/>
              <w:rPr>
                <w:rFonts w:ascii="Arial" w:hAnsi="Arial" w:cs="Arial"/>
                <w:lang w:val="ru-RU" w:eastAsia="ru-RU"/>
              </w:rPr>
            </w:pPr>
            <w:r w:rsidRPr="00040062">
              <w:rPr>
                <w:rFonts w:ascii="Arial" w:hAnsi="Arial" w:cs="Arial"/>
                <w:lang w:val="ru-RU" w:eastAsia="ru-RU"/>
              </w:rPr>
              <w:t>8</w:t>
            </w:r>
          </w:p>
        </w:tc>
      </w:tr>
      <w:tr w:rsidR="007929B9" w:rsidRPr="00040062" w14:paraId="6A449861"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7CEE517F" w14:textId="77777777" w:rsidR="00E5504B" w:rsidRPr="00040062" w:rsidRDefault="00E47E9B" w:rsidP="00040062">
            <w:pPr>
              <w:rPr>
                <w:rFonts w:ascii="Arial" w:hAnsi="Arial" w:cs="Arial"/>
                <w:b/>
                <w:bCs/>
                <w:lang w:val="ru-RU" w:eastAsia="ru-RU"/>
              </w:rPr>
            </w:pPr>
            <w:r w:rsidRPr="00040062">
              <w:rPr>
                <w:rFonts w:ascii="Arial" w:hAnsi="Arial" w:cs="Arial"/>
                <w:b/>
                <w:bCs/>
                <w:lang w:val="ru-RU" w:eastAsia="ru-RU"/>
              </w:rPr>
              <w:t xml:space="preserve">Земли, нуждающиеся в лесовосстановлении, всего:  </w:t>
            </w:r>
          </w:p>
        </w:tc>
        <w:tc>
          <w:tcPr>
            <w:tcW w:w="1225" w:type="dxa"/>
            <w:tcBorders>
              <w:top w:val="nil"/>
              <w:left w:val="nil"/>
              <w:bottom w:val="single" w:sz="4" w:space="0" w:color="auto"/>
              <w:right w:val="single" w:sz="4" w:space="0" w:color="auto"/>
            </w:tcBorders>
            <w:vAlign w:val="center"/>
            <w:hideMark/>
          </w:tcPr>
          <w:p w14:paraId="5DB96108" w14:textId="77777777" w:rsidR="00E5504B" w:rsidRPr="00040062" w:rsidRDefault="00E47E9B" w:rsidP="00040062">
            <w:pPr>
              <w:jc w:val="center"/>
              <w:rPr>
                <w:rFonts w:ascii="Arial" w:hAnsi="Arial" w:cs="Arial"/>
                <w:b/>
                <w:bCs/>
                <w:lang w:val="ru-RU" w:eastAsia="ru-RU"/>
              </w:rPr>
            </w:pPr>
            <w:r w:rsidRPr="00040062">
              <w:rPr>
                <w:rFonts w:ascii="Arial" w:hAnsi="Arial" w:cs="Arial"/>
                <w:b/>
                <w:bCs/>
                <w:lang w:val="ru-RU" w:eastAsia="ru-RU"/>
              </w:rPr>
              <w:t>0,26</w:t>
            </w:r>
          </w:p>
        </w:tc>
        <w:tc>
          <w:tcPr>
            <w:tcW w:w="1044" w:type="dxa"/>
            <w:tcBorders>
              <w:top w:val="nil"/>
              <w:left w:val="nil"/>
              <w:bottom w:val="single" w:sz="4" w:space="0" w:color="auto"/>
              <w:right w:val="single" w:sz="4" w:space="0" w:color="auto"/>
            </w:tcBorders>
            <w:vAlign w:val="center"/>
            <w:hideMark/>
          </w:tcPr>
          <w:p w14:paraId="2BCC5F54" w14:textId="77777777" w:rsidR="00E5504B"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193" w:type="dxa"/>
            <w:tcBorders>
              <w:top w:val="nil"/>
              <w:left w:val="nil"/>
              <w:bottom w:val="single" w:sz="4" w:space="0" w:color="auto"/>
              <w:right w:val="single" w:sz="4" w:space="0" w:color="auto"/>
            </w:tcBorders>
            <w:vAlign w:val="center"/>
            <w:hideMark/>
          </w:tcPr>
          <w:p w14:paraId="5A71D0D0" w14:textId="77777777" w:rsidR="00E5504B"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hideMark/>
          </w:tcPr>
          <w:p w14:paraId="5B649759" w14:textId="77777777" w:rsidR="00E5504B" w:rsidRPr="00040062" w:rsidRDefault="00E47E9B" w:rsidP="00040062">
            <w:pPr>
              <w:jc w:val="center"/>
              <w:rPr>
                <w:rFonts w:ascii="Arial" w:hAnsi="Arial" w:cs="Arial"/>
                <w:b/>
                <w:bCs/>
                <w:lang w:val="ru-RU" w:eastAsia="ru-RU"/>
              </w:rPr>
            </w:pPr>
            <w:r w:rsidRPr="00040062">
              <w:rPr>
                <w:rFonts w:ascii="Arial" w:hAnsi="Arial" w:cs="Arial"/>
                <w:b/>
                <w:bCs/>
                <w:lang w:val="ru-RU" w:eastAsia="ru-RU"/>
              </w:rPr>
              <w:t>0,26</w:t>
            </w:r>
          </w:p>
        </w:tc>
        <w:tc>
          <w:tcPr>
            <w:tcW w:w="1407" w:type="dxa"/>
            <w:tcBorders>
              <w:top w:val="nil"/>
              <w:left w:val="nil"/>
              <w:bottom w:val="single" w:sz="4" w:space="0" w:color="auto"/>
              <w:right w:val="single" w:sz="4" w:space="0" w:color="auto"/>
            </w:tcBorders>
            <w:vAlign w:val="center"/>
          </w:tcPr>
          <w:p w14:paraId="3D0F1EBA" w14:textId="77777777" w:rsidR="00E5504B"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574" w:type="dxa"/>
            <w:tcBorders>
              <w:top w:val="nil"/>
              <w:left w:val="nil"/>
              <w:bottom w:val="single" w:sz="4" w:space="0" w:color="auto"/>
              <w:right w:val="single" w:sz="4" w:space="0" w:color="auto"/>
            </w:tcBorders>
            <w:vAlign w:val="center"/>
          </w:tcPr>
          <w:p w14:paraId="081AA6E8" w14:textId="77777777" w:rsidR="00E5504B"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hideMark/>
          </w:tcPr>
          <w:p w14:paraId="0181C3E3" w14:textId="77777777" w:rsidR="00E5504B"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r>
      <w:tr w:rsidR="007929B9" w:rsidRPr="00040062" w14:paraId="4B1F357D"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6496B4ED"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В том числе по породам:</w:t>
            </w:r>
          </w:p>
        </w:tc>
        <w:tc>
          <w:tcPr>
            <w:tcW w:w="1225" w:type="dxa"/>
            <w:tcBorders>
              <w:top w:val="nil"/>
              <w:left w:val="nil"/>
              <w:bottom w:val="single" w:sz="4" w:space="0" w:color="auto"/>
              <w:right w:val="single" w:sz="4" w:space="0" w:color="auto"/>
            </w:tcBorders>
            <w:vAlign w:val="center"/>
          </w:tcPr>
          <w:p w14:paraId="04A7DECA"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371A9412"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11AF4238"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0B8C235B" w14:textId="77777777" w:rsidR="00024724" w:rsidRPr="00040062" w:rsidRDefault="00024724"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1A3518B4"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02015F2D"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09ACF427" w14:textId="77777777" w:rsidR="00024724" w:rsidRPr="00040062" w:rsidRDefault="00024724" w:rsidP="00040062">
            <w:pPr>
              <w:jc w:val="center"/>
              <w:rPr>
                <w:rFonts w:ascii="Arial" w:hAnsi="Arial" w:cs="Arial"/>
                <w:b/>
                <w:bCs/>
                <w:lang w:val="ru-RU" w:eastAsia="ru-RU"/>
              </w:rPr>
            </w:pPr>
          </w:p>
        </w:tc>
      </w:tr>
      <w:tr w:rsidR="007929B9" w:rsidRPr="00040062" w14:paraId="7AA7F3AF"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0753EB86" w14:textId="77777777" w:rsidR="001F265C"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1225" w:type="dxa"/>
            <w:tcBorders>
              <w:top w:val="nil"/>
              <w:left w:val="nil"/>
              <w:bottom w:val="single" w:sz="4" w:space="0" w:color="auto"/>
              <w:right w:val="single" w:sz="4" w:space="0" w:color="auto"/>
            </w:tcBorders>
            <w:vAlign w:val="center"/>
          </w:tcPr>
          <w:p w14:paraId="397F262F" w14:textId="77777777" w:rsidR="001F265C"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1044" w:type="dxa"/>
            <w:tcBorders>
              <w:top w:val="nil"/>
              <w:left w:val="nil"/>
              <w:bottom w:val="single" w:sz="4" w:space="0" w:color="auto"/>
              <w:right w:val="single" w:sz="4" w:space="0" w:color="auto"/>
            </w:tcBorders>
            <w:vAlign w:val="center"/>
          </w:tcPr>
          <w:p w14:paraId="5DE89CE2"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193" w:type="dxa"/>
            <w:tcBorders>
              <w:top w:val="nil"/>
              <w:left w:val="nil"/>
              <w:bottom w:val="single" w:sz="4" w:space="0" w:color="auto"/>
              <w:right w:val="single" w:sz="4" w:space="0" w:color="auto"/>
            </w:tcBorders>
            <w:vAlign w:val="center"/>
          </w:tcPr>
          <w:p w14:paraId="3FD772B4"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47582CBF" w14:textId="77777777" w:rsidR="001F265C" w:rsidRPr="00040062" w:rsidRDefault="00E47E9B" w:rsidP="00040062">
            <w:pPr>
              <w:jc w:val="center"/>
              <w:rPr>
                <w:rFonts w:ascii="Arial" w:hAnsi="Arial" w:cs="Arial"/>
                <w:b/>
                <w:bCs/>
                <w:lang w:val="ru-RU" w:eastAsia="ru-RU"/>
              </w:rPr>
            </w:pPr>
            <w:r w:rsidRPr="00040062">
              <w:rPr>
                <w:rFonts w:ascii="Arial" w:hAnsi="Arial" w:cs="Arial"/>
                <w:lang w:val="ru-RU" w:eastAsia="ru-RU"/>
              </w:rPr>
              <w:t>0,26</w:t>
            </w:r>
          </w:p>
        </w:tc>
        <w:tc>
          <w:tcPr>
            <w:tcW w:w="1407" w:type="dxa"/>
            <w:tcBorders>
              <w:top w:val="nil"/>
              <w:left w:val="nil"/>
              <w:bottom w:val="single" w:sz="4" w:space="0" w:color="auto"/>
              <w:right w:val="single" w:sz="4" w:space="0" w:color="auto"/>
            </w:tcBorders>
            <w:vAlign w:val="center"/>
          </w:tcPr>
          <w:p w14:paraId="1CB96E8F"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574" w:type="dxa"/>
            <w:tcBorders>
              <w:top w:val="nil"/>
              <w:left w:val="nil"/>
              <w:bottom w:val="single" w:sz="4" w:space="0" w:color="auto"/>
              <w:right w:val="single" w:sz="4" w:space="0" w:color="auto"/>
            </w:tcBorders>
            <w:vAlign w:val="center"/>
          </w:tcPr>
          <w:p w14:paraId="10D32F41"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10C89926"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r>
      <w:tr w:rsidR="007929B9" w:rsidRPr="00040062" w14:paraId="17083137"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183C7936"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-мягколиственные</w:t>
            </w:r>
          </w:p>
        </w:tc>
        <w:tc>
          <w:tcPr>
            <w:tcW w:w="1225" w:type="dxa"/>
            <w:tcBorders>
              <w:top w:val="nil"/>
              <w:left w:val="nil"/>
              <w:bottom w:val="single" w:sz="4" w:space="0" w:color="auto"/>
              <w:right w:val="single" w:sz="4" w:space="0" w:color="auto"/>
            </w:tcBorders>
            <w:vAlign w:val="center"/>
          </w:tcPr>
          <w:p w14:paraId="6302D12D"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7E1F8CE7"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1B6D66CB"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4F0D2A60" w14:textId="77777777" w:rsidR="00024724" w:rsidRPr="00040062" w:rsidRDefault="00024724"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471F7A4B"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1DA36BC9"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216ABE03" w14:textId="77777777" w:rsidR="00024724" w:rsidRPr="00040062" w:rsidRDefault="00024724" w:rsidP="00040062">
            <w:pPr>
              <w:jc w:val="center"/>
              <w:rPr>
                <w:rFonts w:ascii="Arial" w:hAnsi="Arial" w:cs="Arial"/>
                <w:b/>
                <w:bCs/>
                <w:lang w:val="ru-RU" w:eastAsia="ru-RU"/>
              </w:rPr>
            </w:pPr>
          </w:p>
        </w:tc>
      </w:tr>
      <w:tr w:rsidR="007929B9" w:rsidRPr="00040062" w14:paraId="1004DBF6"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3054C055"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В том числе по способам:</w:t>
            </w:r>
          </w:p>
        </w:tc>
        <w:tc>
          <w:tcPr>
            <w:tcW w:w="1225" w:type="dxa"/>
            <w:tcBorders>
              <w:top w:val="nil"/>
              <w:left w:val="nil"/>
              <w:bottom w:val="single" w:sz="4" w:space="0" w:color="auto"/>
              <w:right w:val="single" w:sz="4" w:space="0" w:color="auto"/>
            </w:tcBorders>
            <w:vAlign w:val="center"/>
          </w:tcPr>
          <w:p w14:paraId="3E633CF1"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0025CF02"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458330F4"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54F9E771" w14:textId="77777777" w:rsidR="00024724" w:rsidRPr="00040062" w:rsidRDefault="00024724"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1230CA5F"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74D05CB3"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78813616" w14:textId="77777777" w:rsidR="00024724" w:rsidRPr="00040062" w:rsidRDefault="00024724" w:rsidP="00040062">
            <w:pPr>
              <w:jc w:val="center"/>
              <w:rPr>
                <w:rFonts w:ascii="Arial" w:hAnsi="Arial" w:cs="Arial"/>
                <w:b/>
                <w:bCs/>
                <w:lang w:val="ru-RU" w:eastAsia="ru-RU"/>
              </w:rPr>
            </w:pPr>
          </w:p>
        </w:tc>
      </w:tr>
      <w:tr w:rsidR="007929B9" w:rsidRPr="00040062" w14:paraId="3E73828F"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25772A7C" w14:textId="77777777" w:rsidR="00024724" w:rsidRPr="00040062" w:rsidRDefault="00E47E9B" w:rsidP="00040062">
            <w:pPr>
              <w:rPr>
                <w:rFonts w:ascii="Arial" w:hAnsi="Arial" w:cs="Arial"/>
                <w:b/>
                <w:bCs/>
                <w:lang w:val="ru-RU" w:eastAsia="ru-RU"/>
              </w:rPr>
            </w:pPr>
            <w:r w:rsidRPr="00040062">
              <w:rPr>
                <w:rFonts w:ascii="Arial" w:hAnsi="Arial" w:cs="Arial"/>
                <w:b/>
                <w:bCs/>
                <w:lang w:val="ru-RU" w:eastAsia="ru-RU"/>
              </w:rPr>
              <w:t>Искусственное (создание лесных культур) – всего:</w:t>
            </w:r>
          </w:p>
        </w:tc>
        <w:tc>
          <w:tcPr>
            <w:tcW w:w="1225" w:type="dxa"/>
            <w:tcBorders>
              <w:top w:val="nil"/>
              <w:left w:val="nil"/>
              <w:bottom w:val="single" w:sz="4" w:space="0" w:color="auto"/>
              <w:right w:val="single" w:sz="4" w:space="0" w:color="auto"/>
            </w:tcBorders>
            <w:vAlign w:val="center"/>
          </w:tcPr>
          <w:p w14:paraId="67A5A0C6" w14:textId="77777777" w:rsidR="00024724" w:rsidRPr="00040062" w:rsidRDefault="00024724" w:rsidP="00040062">
            <w:pPr>
              <w:jc w:val="center"/>
              <w:rPr>
                <w:rFonts w:ascii="Arial" w:hAnsi="Arial" w:cs="Arial"/>
                <w:b/>
                <w:bCs/>
                <w:lang w:val="ru-RU" w:eastAsia="ru-RU"/>
              </w:rPr>
            </w:pPr>
          </w:p>
        </w:tc>
        <w:tc>
          <w:tcPr>
            <w:tcW w:w="1044" w:type="dxa"/>
            <w:tcBorders>
              <w:top w:val="nil"/>
              <w:left w:val="nil"/>
              <w:bottom w:val="single" w:sz="4" w:space="0" w:color="auto"/>
              <w:right w:val="single" w:sz="4" w:space="0" w:color="auto"/>
            </w:tcBorders>
            <w:vAlign w:val="center"/>
          </w:tcPr>
          <w:p w14:paraId="5815C1F1" w14:textId="77777777" w:rsidR="00024724" w:rsidRPr="00040062" w:rsidRDefault="00024724" w:rsidP="00040062">
            <w:pPr>
              <w:jc w:val="center"/>
              <w:rPr>
                <w:rFonts w:ascii="Arial" w:hAnsi="Arial" w:cs="Arial"/>
                <w:b/>
                <w:bCs/>
                <w:lang w:val="ru-RU" w:eastAsia="ru-RU"/>
              </w:rPr>
            </w:pPr>
          </w:p>
        </w:tc>
        <w:tc>
          <w:tcPr>
            <w:tcW w:w="1193" w:type="dxa"/>
            <w:tcBorders>
              <w:top w:val="nil"/>
              <w:left w:val="nil"/>
              <w:bottom w:val="single" w:sz="4" w:space="0" w:color="auto"/>
              <w:right w:val="single" w:sz="4" w:space="0" w:color="auto"/>
            </w:tcBorders>
            <w:vAlign w:val="center"/>
          </w:tcPr>
          <w:p w14:paraId="55BE179C"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789CAC70" w14:textId="77777777" w:rsidR="00024724" w:rsidRPr="00040062" w:rsidRDefault="00024724"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2D902CB0"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0F0F3A47"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63B5D34" w14:textId="77777777" w:rsidR="00024724" w:rsidRPr="00040062" w:rsidRDefault="00024724" w:rsidP="00040062">
            <w:pPr>
              <w:jc w:val="center"/>
              <w:rPr>
                <w:rFonts w:ascii="Arial" w:hAnsi="Arial" w:cs="Arial"/>
                <w:b/>
                <w:bCs/>
                <w:lang w:val="ru-RU" w:eastAsia="ru-RU"/>
              </w:rPr>
            </w:pPr>
          </w:p>
        </w:tc>
      </w:tr>
      <w:tr w:rsidR="007929B9" w:rsidRPr="00040062" w14:paraId="47AFBD74"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70648CA6"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1225" w:type="dxa"/>
            <w:tcBorders>
              <w:top w:val="nil"/>
              <w:left w:val="nil"/>
              <w:bottom w:val="single" w:sz="4" w:space="0" w:color="auto"/>
              <w:right w:val="single" w:sz="4" w:space="0" w:color="auto"/>
            </w:tcBorders>
            <w:vAlign w:val="center"/>
          </w:tcPr>
          <w:p w14:paraId="5C74C14D"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062890B3"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5D43E1D1"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103AF103" w14:textId="77777777" w:rsidR="00024724" w:rsidRPr="00040062" w:rsidRDefault="00024724"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403CAAA6"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726B82BC"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21835DBC" w14:textId="77777777" w:rsidR="00024724" w:rsidRPr="00040062" w:rsidRDefault="00024724" w:rsidP="00040062">
            <w:pPr>
              <w:jc w:val="center"/>
              <w:rPr>
                <w:rFonts w:ascii="Arial" w:hAnsi="Arial" w:cs="Arial"/>
                <w:b/>
                <w:bCs/>
                <w:lang w:val="ru-RU" w:eastAsia="ru-RU"/>
              </w:rPr>
            </w:pPr>
          </w:p>
        </w:tc>
      </w:tr>
      <w:tr w:rsidR="007929B9" w:rsidRPr="00040062" w14:paraId="0F13C0A6"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3C03E1E8"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1225" w:type="dxa"/>
            <w:tcBorders>
              <w:top w:val="nil"/>
              <w:left w:val="nil"/>
              <w:bottom w:val="single" w:sz="4" w:space="0" w:color="auto"/>
              <w:right w:val="single" w:sz="4" w:space="0" w:color="auto"/>
            </w:tcBorders>
            <w:vAlign w:val="center"/>
          </w:tcPr>
          <w:p w14:paraId="7BFE6828"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69EEAF6E"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04CCF431"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45C0BE7D" w14:textId="77777777" w:rsidR="00024724" w:rsidRPr="00040062" w:rsidRDefault="00024724"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0E588E37"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76548E6C"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24E8B927" w14:textId="77777777" w:rsidR="00024724" w:rsidRPr="00040062" w:rsidRDefault="00024724" w:rsidP="00040062">
            <w:pPr>
              <w:jc w:val="center"/>
              <w:rPr>
                <w:rFonts w:ascii="Arial" w:hAnsi="Arial" w:cs="Arial"/>
                <w:b/>
                <w:bCs/>
                <w:lang w:val="ru-RU" w:eastAsia="ru-RU"/>
              </w:rPr>
            </w:pPr>
          </w:p>
        </w:tc>
      </w:tr>
      <w:tr w:rsidR="007929B9" w:rsidRPr="00040062" w14:paraId="44FC5D51"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03D24B9E"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-мягколиственные</w:t>
            </w:r>
          </w:p>
        </w:tc>
        <w:tc>
          <w:tcPr>
            <w:tcW w:w="1225" w:type="dxa"/>
            <w:tcBorders>
              <w:top w:val="nil"/>
              <w:left w:val="nil"/>
              <w:bottom w:val="single" w:sz="4" w:space="0" w:color="auto"/>
              <w:right w:val="single" w:sz="4" w:space="0" w:color="auto"/>
            </w:tcBorders>
            <w:vAlign w:val="center"/>
          </w:tcPr>
          <w:p w14:paraId="35AB9F6D"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140FE6D3"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4116F868"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294479C3" w14:textId="77777777" w:rsidR="00024724" w:rsidRPr="00040062" w:rsidRDefault="00024724"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42FFE85C"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6E81E5F0"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085F2433" w14:textId="77777777" w:rsidR="00024724" w:rsidRPr="00040062" w:rsidRDefault="00024724" w:rsidP="00040062">
            <w:pPr>
              <w:jc w:val="center"/>
              <w:rPr>
                <w:rFonts w:ascii="Arial" w:hAnsi="Arial" w:cs="Arial"/>
                <w:b/>
                <w:bCs/>
                <w:lang w:val="ru-RU" w:eastAsia="ru-RU"/>
              </w:rPr>
            </w:pPr>
          </w:p>
        </w:tc>
      </w:tr>
      <w:tr w:rsidR="007929B9" w:rsidRPr="00040062" w14:paraId="2DA2F35B" w14:textId="77777777" w:rsidTr="00005656">
        <w:trPr>
          <w:trHeight w:val="945"/>
        </w:trPr>
        <w:tc>
          <w:tcPr>
            <w:tcW w:w="5765" w:type="dxa"/>
            <w:tcBorders>
              <w:top w:val="nil"/>
              <w:left w:val="single" w:sz="4" w:space="0" w:color="auto"/>
              <w:bottom w:val="single" w:sz="4" w:space="0" w:color="auto"/>
              <w:right w:val="single" w:sz="4" w:space="0" w:color="auto"/>
            </w:tcBorders>
            <w:vAlign w:val="center"/>
            <w:hideMark/>
          </w:tcPr>
          <w:p w14:paraId="2094CD63" w14:textId="77777777" w:rsidR="00024724" w:rsidRPr="00040062" w:rsidRDefault="00E47E9B" w:rsidP="00040062">
            <w:pPr>
              <w:rPr>
                <w:rFonts w:ascii="Arial" w:hAnsi="Arial" w:cs="Arial"/>
                <w:b/>
                <w:bCs/>
                <w:lang w:val="ru-RU" w:eastAsia="ru-RU"/>
              </w:rPr>
            </w:pPr>
            <w:r w:rsidRPr="00040062">
              <w:rPr>
                <w:rFonts w:ascii="Arial" w:hAnsi="Arial" w:cs="Arial"/>
                <w:b/>
                <w:bCs/>
                <w:lang w:val="ru-RU" w:eastAsia="ru-RU"/>
              </w:rPr>
              <w:t>Комбинированное лесовосстановление - содействие  естественному  возобновлению путем минерализации - всего</w:t>
            </w:r>
          </w:p>
        </w:tc>
        <w:tc>
          <w:tcPr>
            <w:tcW w:w="1225" w:type="dxa"/>
            <w:tcBorders>
              <w:top w:val="nil"/>
              <w:left w:val="nil"/>
              <w:bottom w:val="single" w:sz="4" w:space="0" w:color="auto"/>
              <w:right w:val="single" w:sz="4" w:space="0" w:color="auto"/>
            </w:tcBorders>
            <w:vAlign w:val="center"/>
          </w:tcPr>
          <w:p w14:paraId="07980418" w14:textId="77777777" w:rsidR="00024724" w:rsidRPr="00040062" w:rsidRDefault="00024724" w:rsidP="00040062">
            <w:pPr>
              <w:jc w:val="center"/>
              <w:rPr>
                <w:rFonts w:ascii="Arial" w:hAnsi="Arial" w:cs="Arial"/>
                <w:b/>
                <w:bCs/>
                <w:lang w:val="ru-RU" w:eastAsia="ru-RU"/>
              </w:rPr>
            </w:pPr>
          </w:p>
        </w:tc>
        <w:tc>
          <w:tcPr>
            <w:tcW w:w="1044" w:type="dxa"/>
            <w:tcBorders>
              <w:top w:val="nil"/>
              <w:left w:val="nil"/>
              <w:bottom w:val="single" w:sz="4" w:space="0" w:color="auto"/>
              <w:right w:val="single" w:sz="4" w:space="0" w:color="auto"/>
            </w:tcBorders>
            <w:vAlign w:val="center"/>
          </w:tcPr>
          <w:p w14:paraId="6DE1B7E0" w14:textId="77777777" w:rsidR="00024724" w:rsidRPr="00040062" w:rsidRDefault="00024724" w:rsidP="00040062">
            <w:pPr>
              <w:jc w:val="center"/>
              <w:rPr>
                <w:rFonts w:ascii="Arial" w:hAnsi="Arial" w:cs="Arial"/>
                <w:b/>
                <w:bCs/>
                <w:lang w:val="ru-RU" w:eastAsia="ru-RU"/>
              </w:rPr>
            </w:pPr>
          </w:p>
        </w:tc>
        <w:tc>
          <w:tcPr>
            <w:tcW w:w="1193" w:type="dxa"/>
            <w:tcBorders>
              <w:top w:val="nil"/>
              <w:left w:val="nil"/>
              <w:bottom w:val="single" w:sz="4" w:space="0" w:color="auto"/>
              <w:right w:val="single" w:sz="4" w:space="0" w:color="auto"/>
            </w:tcBorders>
            <w:vAlign w:val="center"/>
          </w:tcPr>
          <w:p w14:paraId="0757FE32"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5BF7458" w14:textId="77777777" w:rsidR="00024724" w:rsidRPr="00040062" w:rsidRDefault="00024724"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2CDF25F1"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07BF5D74"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370E8E1" w14:textId="77777777" w:rsidR="00024724" w:rsidRPr="00040062" w:rsidRDefault="00024724" w:rsidP="00040062">
            <w:pPr>
              <w:jc w:val="center"/>
              <w:rPr>
                <w:rFonts w:ascii="Arial" w:hAnsi="Arial" w:cs="Arial"/>
                <w:b/>
                <w:bCs/>
                <w:lang w:val="ru-RU" w:eastAsia="ru-RU"/>
              </w:rPr>
            </w:pPr>
          </w:p>
        </w:tc>
      </w:tr>
      <w:tr w:rsidR="007929B9" w:rsidRPr="00040062" w14:paraId="41CF9F60"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5F5EA7F3"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1225" w:type="dxa"/>
            <w:tcBorders>
              <w:top w:val="nil"/>
              <w:left w:val="nil"/>
              <w:bottom w:val="single" w:sz="4" w:space="0" w:color="auto"/>
              <w:right w:val="single" w:sz="4" w:space="0" w:color="auto"/>
            </w:tcBorders>
            <w:vAlign w:val="center"/>
          </w:tcPr>
          <w:p w14:paraId="4D5DF077"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27DEE13F"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2C73E376"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74E9FAD5" w14:textId="77777777" w:rsidR="00024724" w:rsidRPr="00040062" w:rsidRDefault="00024724"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4F48BCD5"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3481102C"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65624D3" w14:textId="77777777" w:rsidR="00024724" w:rsidRPr="00040062" w:rsidRDefault="00024724" w:rsidP="00040062">
            <w:pPr>
              <w:jc w:val="center"/>
              <w:rPr>
                <w:rFonts w:ascii="Arial" w:hAnsi="Arial" w:cs="Arial"/>
                <w:b/>
                <w:bCs/>
                <w:lang w:val="ru-RU" w:eastAsia="ru-RU"/>
              </w:rPr>
            </w:pPr>
          </w:p>
        </w:tc>
      </w:tr>
      <w:tr w:rsidR="007929B9" w:rsidRPr="00040062" w14:paraId="12CA230F"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5521EEDB"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1225" w:type="dxa"/>
            <w:tcBorders>
              <w:top w:val="nil"/>
              <w:left w:val="nil"/>
              <w:bottom w:val="single" w:sz="4" w:space="0" w:color="auto"/>
              <w:right w:val="single" w:sz="4" w:space="0" w:color="auto"/>
            </w:tcBorders>
            <w:vAlign w:val="center"/>
          </w:tcPr>
          <w:p w14:paraId="11D51E41"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37F65D29"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0160B48E"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75FB6A13" w14:textId="77777777" w:rsidR="00024724" w:rsidRPr="00040062" w:rsidRDefault="00024724"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49214779"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1CBFD9FB"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071A30AD" w14:textId="77777777" w:rsidR="00024724" w:rsidRPr="00040062" w:rsidRDefault="00024724" w:rsidP="00040062">
            <w:pPr>
              <w:jc w:val="center"/>
              <w:rPr>
                <w:rFonts w:ascii="Arial" w:hAnsi="Arial" w:cs="Arial"/>
                <w:b/>
                <w:bCs/>
                <w:lang w:val="ru-RU" w:eastAsia="ru-RU"/>
              </w:rPr>
            </w:pPr>
          </w:p>
        </w:tc>
      </w:tr>
      <w:tr w:rsidR="007929B9" w:rsidRPr="00040062" w14:paraId="41050436"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6FAFB17D"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-мягколиственные</w:t>
            </w:r>
          </w:p>
        </w:tc>
        <w:tc>
          <w:tcPr>
            <w:tcW w:w="1225" w:type="dxa"/>
            <w:tcBorders>
              <w:top w:val="nil"/>
              <w:left w:val="nil"/>
              <w:bottom w:val="single" w:sz="4" w:space="0" w:color="auto"/>
              <w:right w:val="single" w:sz="4" w:space="0" w:color="auto"/>
            </w:tcBorders>
            <w:vAlign w:val="center"/>
          </w:tcPr>
          <w:p w14:paraId="42390DB5"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21CFB7FD"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38D23994"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73F7C658" w14:textId="77777777" w:rsidR="00024724" w:rsidRPr="00040062" w:rsidRDefault="00024724"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0381072C"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07FCD75D"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09DEBCFE" w14:textId="77777777" w:rsidR="00024724" w:rsidRPr="00040062" w:rsidRDefault="00024724" w:rsidP="00040062">
            <w:pPr>
              <w:jc w:val="center"/>
              <w:rPr>
                <w:rFonts w:ascii="Arial" w:hAnsi="Arial" w:cs="Arial"/>
                <w:b/>
                <w:bCs/>
                <w:lang w:val="ru-RU" w:eastAsia="ru-RU"/>
              </w:rPr>
            </w:pPr>
          </w:p>
        </w:tc>
      </w:tr>
      <w:tr w:rsidR="007929B9" w:rsidRPr="00040062" w14:paraId="150CC45F"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787F5E56" w14:textId="77777777" w:rsidR="001F265C" w:rsidRPr="00040062" w:rsidRDefault="00E47E9B" w:rsidP="00040062">
            <w:pPr>
              <w:rPr>
                <w:rFonts w:ascii="Arial" w:hAnsi="Arial" w:cs="Arial"/>
                <w:b/>
                <w:bCs/>
                <w:lang w:val="ru-RU" w:eastAsia="ru-RU"/>
              </w:rPr>
            </w:pPr>
            <w:r w:rsidRPr="00040062">
              <w:rPr>
                <w:rFonts w:ascii="Arial" w:hAnsi="Arial" w:cs="Arial"/>
                <w:b/>
                <w:bCs/>
                <w:lang w:val="ru-RU" w:eastAsia="ru-RU"/>
              </w:rPr>
              <w:t>Естественное заращивание – всего:</w:t>
            </w:r>
          </w:p>
        </w:tc>
        <w:tc>
          <w:tcPr>
            <w:tcW w:w="1225" w:type="dxa"/>
            <w:tcBorders>
              <w:top w:val="nil"/>
              <w:left w:val="nil"/>
              <w:bottom w:val="single" w:sz="4" w:space="0" w:color="auto"/>
              <w:right w:val="single" w:sz="4" w:space="0" w:color="auto"/>
            </w:tcBorders>
            <w:vAlign w:val="center"/>
          </w:tcPr>
          <w:p w14:paraId="4952F776" w14:textId="77777777" w:rsidR="001F265C"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1044" w:type="dxa"/>
            <w:tcBorders>
              <w:top w:val="nil"/>
              <w:left w:val="nil"/>
              <w:bottom w:val="single" w:sz="4" w:space="0" w:color="auto"/>
              <w:right w:val="single" w:sz="4" w:space="0" w:color="auto"/>
            </w:tcBorders>
            <w:vAlign w:val="center"/>
          </w:tcPr>
          <w:p w14:paraId="0EEC4B34"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193" w:type="dxa"/>
            <w:tcBorders>
              <w:top w:val="nil"/>
              <w:left w:val="nil"/>
              <w:bottom w:val="single" w:sz="4" w:space="0" w:color="auto"/>
              <w:right w:val="single" w:sz="4" w:space="0" w:color="auto"/>
            </w:tcBorders>
            <w:vAlign w:val="center"/>
          </w:tcPr>
          <w:p w14:paraId="1A0DBB7F"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1BDEB40E" w14:textId="77777777" w:rsidR="001F265C" w:rsidRPr="00040062" w:rsidRDefault="00E47E9B" w:rsidP="00040062">
            <w:pPr>
              <w:jc w:val="center"/>
              <w:rPr>
                <w:rFonts w:ascii="Arial" w:hAnsi="Arial" w:cs="Arial"/>
                <w:b/>
                <w:bCs/>
                <w:lang w:val="ru-RU" w:eastAsia="ru-RU"/>
              </w:rPr>
            </w:pPr>
            <w:r w:rsidRPr="00040062">
              <w:rPr>
                <w:rFonts w:ascii="Arial" w:hAnsi="Arial" w:cs="Arial"/>
                <w:lang w:val="ru-RU" w:eastAsia="ru-RU"/>
              </w:rPr>
              <w:t>0,26</w:t>
            </w:r>
          </w:p>
        </w:tc>
        <w:tc>
          <w:tcPr>
            <w:tcW w:w="1407" w:type="dxa"/>
            <w:tcBorders>
              <w:top w:val="nil"/>
              <w:left w:val="nil"/>
              <w:bottom w:val="single" w:sz="4" w:space="0" w:color="auto"/>
              <w:right w:val="single" w:sz="4" w:space="0" w:color="auto"/>
            </w:tcBorders>
            <w:vAlign w:val="center"/>
          </w:tcPr>
          <w:p w14:paraId="49AE4A69"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574" w:type="dxa"/>
            <w:tcBorders>
              <w:top w:val="nil"/>
              <w:left w:val="nil"/>
              <w:bottom w:val="single" w:sz="4" w:space="0" w:color="auto"/>
              <w:right w:val="single" w:sz="4" w:space="0" w:color="auto"/>
            </w:tcBorders>
            <w:vAlign w:val="center"/>
          </w:tcPr>
          <w:p w14:paraId="3E69895E"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71C7B236"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r>
      <w:tr w:rsidR="007929B9" w:rsidRPr="00040062" w14:paraId="5781B62E"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25D622A4"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Из них по породам:</w:t>
            </w:r>
          </w:p>
        </w:tc>
        <w:tc>
          <w:tcPr>
            <w:tcW w:w="1225" w:type="dxa"/>
            <w:tcBorders>
              <w:top w:val="nil"/>
              <w:left w:val="nil"/>
              <w:bottom w:val="single" w:sz="4" w:space="0" w:color="auto"/>
              <w:right w:val="single" w:sz="4" w:space="0" w:color="auto"/>
            </w:tcBorders>
            <w:vAlign w:val="center"/>
          </w:tcPr>
          <w:p w14:paraId="22FBB4E9"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2D58257D"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29A2F3E5"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6B73569B" w14:textId="77777777" w:rsidR="00024724" w:rsidRPr="00040062" w:rsidRDefault="00024724" w:rsidP="00040062">
            <w:pPr>
              <w:jc w:val="center"/>
              <w:rPr>
                <w:rFonts w:ascii="Arial" w:hAnsi="Arial" w:cs="Arial"/>
                <w:lang w:val="ru-RU" w:eastAsia="ru-RU"/>
              </w:rPr>
            </w:pPr>
          </w:p>
        </w:tc>
        <w:tc>
          <w:tcPr>
            <w:tcW w:w="1407" w:type="dxa"/>
            <w:tcBorders>
              <w:top w:val="nil"/>
              <w:left w:val="nil"/>
              <w:bottom w:val="single" w:sz="4" w:space="0" w:color="auto"/>
              <w:right w:val="single" w:sz="4" w:space="0" w:color="auto"/>
            </w:tcBorders>
            <w:vAlign w:val="center"/>
          </w:tcPr>
          <w:p w14:paraId="42CE5DE9"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01F5992D"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46020B8B" w14:textId="77777777" w:rsidR="00024724" w:rsidRPr="00040062" w:rsidRDefault="00024724" w:rsidP="00040062">
            <w:pPr>
              <w:jc w:val="center"/>
              <w:rPr>
                <w:rFonts w:ascii="Arial" w:hAnsi="Arial" w:cs="Arial"/>
                <w:b/>
                <w:bCs/>
                <w:lang w:val="ru-RU" w:eastAsia="ru-RU"/>
              </w:rPr>
            </w:pPr>
          </w:p>
        </w:tc>
      </w:tr>
      <w:tr w:rsidR="007929B9" w:rsidRPr="00040062" w14:paraId="3F44DBB3" w14:textId="77777777" w:rsidTr="00005656">
        <w:trPr>
          <w:trHeight w:val="375"/>
        </w:trPr>
        <w:tc>
          <w:tcPr>
            <w:tcW w:w="5765" w:type="dxa"/>
            <w:tcBorders>
              <w:top w:val="nil"/>
              <w:left w:val="single" w:sz="4" w:space="0" w:color="auto"/>
              <w:bottom w:val="single" w:sz="4" w:space="0" w:color="auto"/>
              <w:right w:val="single" w:sz="4" w:space="0" w:color="auto"/>
            </w:tcBorders>
            <w:vAlign w:val="center"/>
            <w:hideMark/>
          </w:tcPr>
          <w:p w14:paraId="2636D5A9" w14:textId="77777777" w:rsidR="001F265C" w:rsidRPr="00040062" w:rsidRDefault="00E47E9B" w:rsidP="00040062">
            <w:pPr>
              <w:rPr>
                <w:rFonts w:ascii="Arial" w:hAnsi="Arial" w:cs="Arial"/>
                <w:lang w:val="ru-RU" w:eastAsia="ru-RU"/>
              </w:rPr>
            </w:pPr>
            <w:r w:rsidRPr="00040062">
              <w:rPr>
                <w:rFonts w:ascii="Arial" w:hAnsi="Arial" w:cs="Arial"/>
                <w:lang w:val="ru-RU" w:eastAsia="ru-RU"/>
              </w:rPr>
              <w:t>- хвойные</w:t>
            </w:r>
          </w:p>
        </w:tc>
        <w:tc>
          <w:tcPr>
            <w:tcW w:w="1225" w:type="dxa"/>
            <w:tcBorders>
              <w:top w:val="nil"/>
              <w:left w:val="nil"/>
              <w:bottom w:val="single" w:sz="4" w:space="0" w:color="auto"/>
              <w:right w:val="single" w:sz="4" w:space="0" w:color="auto"/>
            </w:tcBorders>
            <w:vAlign w:val="center"/>
          </w:tcPr>
          <w:p w14:paraId="20AF6ACB" w14:textId="77777777" w:rsidR="001F265C"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1044" w:type="dxa"/>
            <w:tcBorders>
              <w:top w:val="nil"/>
              <w:left w:val="nil"/>
              <w:bottom w:val="single" w:sz="4" w:space="0" w:color="auto"/>
              <w:right w:val="single" w:sz="4" w:space="0" w:color="auto"/>
            </w:tcBorders>
            <w:vAlign w:val="center"/>
          </w:tcPr>
          <w:p w14:paraId="04A0C2A5"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193" w:type="dxa"/>
            <w:tcBorders>
              <w:top w:val="nil"/>
              <w:left w:val="nil"/>
              <w:bottom w:val="single" w:sz="4" w:space="0" w:color="auto"/>
              <w:right w:val="single" w:sz="4" w:space="0" w:color="auto"/>
            </w:tcBorders>
            <w:vAlign w:val="center"/>
          </w:tcPr>
          <w:p w14:paraId="2657DFB4"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142DB2DE" w14:textId="77777777" w:rsidR="001F265C" w:rsidRPr="00040062" w:rsidRDefault="00E47E9B" w:rsidP="00040062">
            <w:pPr>
              <w:jc w:val="center"/>
              <w:rPr>
                <w:rFonts w:ascii="Arial" w:hAnsi="Arial" w:cs="Arial"/>
                <w:b/>
                <w:bCs/>
                <w:lang w:val="ru-RU" w:eastAsia="ru-RU"/>
              </w:rPr>
            </w:pPr>
            <w:r w:rsidRPr="00040062">
              <w:rPr>
                <w:rFonts w:ascii="Arial" w:hAnsi="Arial" w:cs="Arial"/>
                <w:lang w:val="ru-RU" w:eastAsia="ru-RU"/>
              </w:rPr>
              <w:t>0,26</w:t>
            </w:r>
          </w:p>
        </w:tc>
        <w:tc>
          <w:tcPr>
            <w:tcW w:w="1407" w:type="dxa"/>
            <w:tcBorders>
              <w:top w:val="nil"/>
              <w:left w:val="nil"/>
              <w:bottom w:val="single" w:sz="4" w:space="0" w:color="auto"/>
              <w:right w:val="single" w:sz="4" w:space="0" w:color="auto"/>
            </w:tcBorders>
            <w:vAlign w:val="center"/>
          </w:tcPr>
          <w:p w14:paraId="3833A426"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574" w:type="dxa"/>
            <w:tcBorders>
              <w:top w:val="nil"/>
              <w:left w:val="nil"/>
              <w:bottom w:val="single" w:sz="4" w:space="0" w:color="auto"/>
              <w:right w:val="single" w:sz="4" w:space="0" w:color="auto"/>
            </w:tcBorders>
            <w:vAlign w:val="center"/>
          </w:tcPr>
          <w:p w14:paraId="302D13CE"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c>
          <w:tcPr>
            <w:tcW w:w="1056" w:type="dxa"/>
            <w:tcBorders>
              <w:top w:val="nil"/>
              <w:left w:val="nil"/>
              <w:bottom w:val="single" w:sz="4" w:space="0" w:color="auto"/>
              <w:right w:val="single" w:sz="4" w:space="0" w:color="auto"/>
            </w:tcBorders>
            <w:vAlign w:val="center"/>
          </w:tcPr>
          <w:p w14:paraId="4C5DA30C"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w:t>
            </w:r>
          </w:p>
        </w:tc>
      </w:tr>
      <w:tr w:rsidR="007929B9" w:rsidRPr="00040062" w14:paraId="71F24579" w14:textId="77777777" w:rsidTr="00005656">
        <w:trPr>
          <w:trHeight w:val="285"/>
        </w:trPr>
        <w:tc>
          <w:tcPr>
            <w:tcW w:w="5765" w:type="dxa"/>
            <w:tcBorders>
              <w:top w:val="nil"/>
              <w:left w:val="single" w:sz="4" w:space="0" w:color="auto"/>
              <w:bottom w:val="single" w:sz="4" w:space="0" w:color="auto"/>
              <w:right w:val="single" w:sz="4" w:space="0" w:color="auto"/>
            </w:tcBorders>
            <w:vAlign w:val="center"/>
            <w:hideMark/>
          </w:tcPr>
          <w:p w14:paraId="4FAD41C9" w14:textId="77777777" w:rsidR="00024724" w:rsidRPr="00040062" w:rsidRDefault="00E47E9B" w:rsidP="00040062">
            <w:pPr>
              <w:rPr>
                <w:rFonts w:ascii="Arial" w:hAnsi="Arial" w:cs="Arial"/>
                <w:lang w:val="ru-RU" w:eastAsia="ru-RU"/>
              </w:rPr>
            </w:pPr>
            <w:r w:rsidRPr="00040062">
              <w:rPr>
                <w:rFonts w:ascii="Arial" w:hAnsi="Arial" w:cs="Arial"/>
                <w:lang w:val="ru-RU" w:eastAsia="ru-RU"/>
              </w:rPr>
              <w:t>-мягколиственные</w:t>
            </w:r>
          </w:p>
        </w:tc>
        <w:tc>
          <w:tcPr>
            <w:tcW w:w="1225" w:type="dxa"/>
            <w:tcBorders>
              <w:top w:val="nil"/>
              <w:left w:val="nil"/>
              <w:bottom w:val="single" w:sz="4" w:space="0" w:color="auto"/>
              <w:right w:val="single" w:sz="4" w:space="0" w:color="auto"/>
            </w:tcBorders>
            <w:vAlign w:val="center"/>
          </w:tcPr>
          <w:p w14:paraId="44C19B1B" w14:textId="77777777" w:rsidR="00024724" w:rsidRPr="00040062" w:rsidRDefault="00024724" w:rsidP="00040062">
            <w:pPr>
              <w:jc w:val="center"/>
              <w:rPr>
                <w:rFonts w:ascii="Arial" w:hAnsi="Arial" w:cs="Arial"/>
                <w:lang w:val="ru-RU" w:eastAsia="ru-RU"/>
              </w:rPr>
            </w:pPr>
          </w:p>
        </w:tc>
        <w:tc>
          <w:tcPr>
            <w:tcW w:w="1044" w:type="dxa"/>
            <w:tcBorders>
              <w:top w:val="nil"/>
              <w:left w:val="nil"/>
              <w:bottom w:val="single" w:sz="4" w:space="0" w:color="auto"/>
              <w:right w:val="single" w:sz="4" w:space="0" w:color="auto"/>
            </w:tcBorders>
            <w:vAlign w:val="center"/>
          </w:tcPr>
          <w:p w14:paraId="5268218A" w14:textId="77777777" w:rsidR="00024724" w:rsidRPr="00040062" w:rsidRDefault="00024724" w:rsidP="00040062">
            <w:pPr>
              <w:jc w:val="center"/>
              <w:rPr>
                <w:rFonts w:ascii="Arial" w:hAnsi="Arial" w:cs="Arial"/>
                <w:lang w:val="ru-RU" w:eastAsia="ru-RU"/>
              </w:rPr>
            </w:pPr>
          </w:p>
        </w:tc>
        <w:tc>
          <w:tcPr>
            <w:tcW w:w="1193" w:type="dxa"/>
            <w:tcBorders>
              <w:top w:val="nil"/>
              <w:left w:val="nil"/>
              <w:bottom w:val="single" w:sz="4" w:space="0" w:color="auto"/>
              <w:right w:val="single" w:sz="4" w:space="0" w:color="auto"/>
            </w:tcBorders>
            <w:vAlign w:val="center"/>
          </w:tcPr>
          <w:p w14:paraId="7FDB96F3" w14:textId="77777777" w:rsidR="00024724" w:rsidRPr="00040062" w:rsidRDefault="00024724" w:rsidP="00040062">
            <w:pPr>
              <w:jc w:val="center"/>
              <w:rPr>
                <w:rFonts w:ascii="Arial" w:hAnsi="Arial" w:cs="Arial"/>
                <w:lang w:val="ru-RU" w:eastAsia="ru-RU"/>
              </w:rPr>
            </w:pPr>
          </w:p>
        </w:tc>
        <w:tc>
          <w:tcPr>
            <w:tcW w:w="1056" w:type="dxa"/>
            <w:tcBorders>
              <w:top w:val="nil"/>
              <w:left w:val="nil"/>
              <w:bottom w:val="single" w:sz="4" w:space="0" w:color="auto"/>
              <w:right w:val="single" w:sz="4" w:space="0" w:color="auto"/>
            </w:tcBorders>
            <w:vAlign w:val="center"/>
          </w:tcPr>
          <w:p w14:paraId="263AF718" w14:textId="77777777" w:rsidR="00024724" w:rsidRPr="00040062" w:rsidRDefault="00024724" w:rsidP="00040062">
            <w:pPr>
              <w:jc w:val="center"/>
              <w:rPr>
                <w:rFonts w:ascii="Arial" w:hAnsi="Arial" w:cs="Arial"/>
                <w:b/>
                <w:bCs/>
                <w:lang w:val="ru-RU" w:eastAsia="ru-RU"/>
              </w:rPr>
            </w:pPr>
          </w:p>
        </w:tc>
        <w:tc>
          <w:tcPr>
            <w:tcW w:w="1407" w:type="dxa"/>
            <w:tcBorders>
              <w:top w:val="nil"/>
              <w:left w:val="nil"/>
              <w:bottom w:val="single" w:sz="4" w:space="0" w:color="auto"/>
              <w:right w:val="single" w:sz="4" w:space="0" w:color="auto"/>
            </w:tcBorders>
            <w:vAlign w:val="center"/>
          </w:tcPr>
          <w:p w14:paraId="3F260F4A" w14:textId="77777777" w:rsidR="00024724" w:rsidRPr="00040062" w:rsidRDefault="00024724" w:rsidP="00040062">
            <w:pPr>
              <w:jc w:val="center"/>
              <w:rPr>
                <w:rFonts w:ascii="Arial" w:hAnsi="Arial" w:cs="Arial"/>
                <w:b/>
                <w:bCs/>
                <w:lang w:val="ru-RU" w:eastAsia="ru-RU"/>
              </w:rPr>
            </w:pPr>
          </w:p>
        </w:tc>
        <w:tc>
          <w:tcPr>
            <w:tcW w:w="1574" w:type="dxa"/>
            <w:tcBorders>
              <w:top w:val="nil"/>
              <w:left w:val="nil"/>
              <w:bottom w:val="single" w:sz="4" w:space="0" w:color="auto"/>
              <w:right w:val="single" w:sz="4" w:space="0" w:color="auto"/>
            </w:tcBorders>
            <w:vAlign w:val="center"/>
          </w:tcPr>
          <w:p w14:paraId="32254CDF" w14:textId="77777777" w:rsidR="00024724" w:rsidRPr="00040062" w:rsidRDefault="00024724" w:rsidP="00040062">
            <w:pPr>
              <w:jc w:val="center"/>
              <w:rPr>
                <w:rFonts w:ascii="Arial" w:hAnsi="Arial" w:cs="Arial"/>
                <w:b/>
                <w:bCs/>
                <w:lang w:val="ru-RU" w:eastAsia="ru-RU"/>
              </w:rPr>
            </w:pPr>
          </w:p>
        </w:tc>
        <w:tc>
          <w:tcPr>
            <w:tcW w:w="1056" w:type="dxa"/>
            <w:tcBorders>
              <w:top w:val="nil"/>
              <w:left w:val="nil"/>
              <w:bottom w:val="single" w:sz="4" w:space="0" w:color="auto"/>
              <w:right w:val="single" w:sz="4" w:space="0" w:color="auto"/>
            </w:tcBorders>
            <w:vAlign w:val="center"/>
          </w:tcPr>
          <w:p w14:paraId="5C02C952" w14:textId="77777777" w:rsidR="00024724" w:rsidRPr="00040062" w:rsidRDefault="00024724" w:rsidP="00040062">
            <w:pPr>
              <w:jc w:val="center"/>
              <w:rPr>
                <w:rFonts w:ascii="Arial" w:hAnsi="Arial" w:cs="Arial"/>
                <w:b/>
                <w:bCs/>
                <w:lang w:val="ru-RU" w:eastAsia="ru-RU"/>
              </w:rPr>
            </w:pPr>
          </w:p>
        </w:tc>
      </w:tr>
    </w:tbl>
    <w:p w14:paraId="7660285E" w14:textId="77777777" w:rsidR="00C517B1" w:rsidRPr="00040062" w:rsidRDefault="00C517B1" w:rsidP="00040062">
      <w:pPr>
        <w:tabs>
          <w:tab w:val="left" w:pos="8460"/>
        </w:tabs>
        <w:ind w:firstLine="720"/>
        <w:jc w:val="both"/>
        <w:rPr>
          <w:rFonts w:ascii="Arial" w:hAnsi="Arial" w:cs="Arial"/>
          <w:lang w:val="ru-RU" w:eastAsia="ru-RU"/>
        </w:rPr>
        <w:sectPr w:rsidR="00C517B1" w:rsidRPr="00040062" w:rsidSect="00833DD9">
          <w:pgSz w:w="16838" w:h="11906" w:orient="landscape" w:code="9"/>
          <w:pgMar w:top="1134" w:right="1134" w:bottom="567" w:left="1134" w:header="737" w:footer="720" w:gutter="0"/>
          <w:cols w:space="708"/>
          <w:titlePg/>
          <w:docGrid w:linePitch="360"/>
        </w:sectPr>
      </w:pPr>
    </w:p>
    <w:p w14:paraId="61F99043" w14:textId="77777777" w:rsidR="00C517B1" w:rsidRPr="00040062" w:rsidRDefault="00E47E9B" w:rsidP="00040062">
      <w:pPr>
        <w:tabs>
          <w:tab w:val="left" w:pos="8460"/>
        </w:tabs>
        <w:jc w:val="both"/>
        <w:rPr>
          <w:rFonts w:ascii="Arial" w:hAnsi="Arial" w:cs="Arial"/>
          <w:b/>
          <w:lang w:val="ru-RU" w:eastAsia="ru-RU"/>
        </w:rPr>
      </w:pPr>
      <w:r w:rsidRPr="00040062">
        <w:rPr>
          <w:rFonts w:ascii="Arial" w:hAnsi="Arial" w:cs="Arial"/>
          <w:b/>
          <w:lang w:val="ru-RU" w:eastAsia="ru-RU"/>
        </w:rPr>
        <w:lastRenderedPageBreak/>
        <w:t>Таблица 3.3 –</w:t>
      </w:r>
      <w:r w:rsidR="00F82F82" w:rsidRPr="00040062">
        <w:rPr>
          <w:rFonts w:ascii="Arial" w:hAnsi="Arial" w:cs="Arial"/>
          <w:b/>
          <w:lang w:val="ru-RU" w:eastAsia="ru-RU"/>
        </w:rPr>
        <w:t xml:space="preserve"> </w:t>
      </w:r>
      <w:r w:rsidRPr="00040062">
        <w:rPr>
          <w:rFonts w:ascii="Arial" w:hAnsi="Arial" w:cs="Arial"/>
          <w:b/>
          <w:lang w:val="ru-RU" w:eastAsia="ru-RU"/>
        </w:rPr>
        <w:t>Ведомость проектируемых мероприятий по воспроизводству лесов</w:t>
      </w:r>
      <w:r w:rsidR="00833DD9" w:rsidRPr="00040062">
        <w:rPr>
          <w:rFonts w:ascii="Arial" w:hAnsi="Arial" w:cs="Arial"/>
          <w:b/>
          <w:lang w:val="ru-RU" w:eastAsia="ru-RU"/>
        </w:rPr>
        <w:t xml:space="preserve"> (лесовосстановление)</w:t>
      </w:r>
    </w:p>
    <w:p w14:paraId="3E204CC1" w14:textId="77777777" w:rsidR="00C517B1" w:rsidRPr="00040062" w:rsidRDefault="00E47E9B" w:rsidP="00040062">
      <w:pPr>
        <w:tabs>
          <w:tab w:val="left" w:pos="8460"/>
        </w:tabs>
        <w:ind w:firstLine="720"/>
        <w:jc w:val="both"/>
        <w:rPr>
          <w:rFonts w:ascii="Arial" w:hAnsi="Arial" w:cs="Arial"/>
          <w:b/>
          <w:lang w:val="ru-RU" w:eastAsia="ru-RU"/>
        </w:rPr>
      </w:pPr>
      <w:r w:rsidRPr="00040062">
        <w:rPr>
          <w:rFonts w:ascii="Arial" w:hAnsi="Arial" w:cs="Arial"/>
          <w:b/>
          <w:lang w:val="ru-RU" w:eastAsia="ru-RU"/>
        </w:rPr>
        <w:t xml:space="preserve">Городские леса </w:t>
      </w:r>
      <w:r w:rsidR="0026556C" w:rsidRPr="00040062">
        <w:rPr>
          <w:rFonts w:ascii="Arial" w:hAnsi="Arial" w:cs="Arial"/>
          <w:b/>
          <w:lang w:val="ru-RU" w:eastAsia="ru-RU"/>
        </w:rPr>
        <w:t>МО «</w:t>
      </w:r>
      <w:r w:rsidR="005A49C3" w:rsidRPr="00040062">
        <w:rPr>
          <w:rFonts w:ascii="Arial" w:hAnsi="Arial" w:cs="Arial"/>
          <w:b/>
          <w:lang w:val="ru-RU" w:eastAsia="ru-RU"/>
        </w:rPr>
        <w:t>Холм</w:t>
      </w:r>
      <w:r w:rsidR="006A2E04" w:rsidRPr="00040062">
        <w:rPr>
          <w:rFonts w:ascii="Arial" w:hAnsi="Arial" w:cs="Arial"/>
          <w:b/>
          <w:lang w:val="ru-RU" w:eastAsia="ru-RU"/>
        </w:rPr>
        <w:t>ск</w:t>
      </w:r>
      <w:r w:rsidR="0026556C" w:rsidRPr="00040062">
        <w:rPr>
          <w:rFonts w:ascii="Arial" w:hAnsi="Arial" w:cs="Arial"/>
          <w:b/>
          <w:lang w:val="ru-RU" w:eastAsia="ru-RU"/>
        </w:rPr>
        <w:t>ий городской округ»</w:t>
      </w:r>
    </w:p>
    <w:tbl>
      <w:tblPr>
        <w:tblW w:w="10315" w:type="dxa"/>
        <w:jc w:val="center"/>
        <w:tblLook w:val="04A0" w:firstRow="1" w:lastRow="0" w:firstColumn="1" w:lastColumn="0" w:noHBand="0" w:noVBand="1"/>
      </w:tblPr>
      <w:tblGrid>
        <w:gridCol w:w="543"/>
        <w:gridCol w:w="2555"/>
        <w:gridCol w:w="692"/>
        <w:gridCol w:w="618"/>
        <w:gridCol w:w="2308"/>
        <w:gridCol w:w="1325"/>
        <w:gridCol w:w="1614"/>
        <w:gridCol w:w="1607"/>
        <w:gridCol w:w="1080"/>
      </w:tblGrid>
      <w:tr w:rsidR="007929B9" w:rsidRPr="00040062" w14:paraId="1E2C4EEC" w14:textId="77777777" w:rsidTr="00005656">
        <w:trPr>
          <w:trHeight w:val="1149"/>
          <w:tblHeader/>
          <w:jc w:val="center"/>
        </w:trPr>
        <w:tc>
          <w:tcPr>
            <w:tcW w:w="486" w:type="dxa"/>
            <w:tcBorders>
              <w:top w:val="single" w:sz="4" w:space="0" w:color="auto"/>
              <w:left w:val="single" w:sz="4" w:space="0" w:color="auto"/>
              <w:bottom w:val="single" w:sz="4" w:space="0" w:color="auto"/>
              <w:right w:val="single" w:sz="4" w:space="0" w:color="auto"/>
            </w:tcBorders>
            <w:vAlign w:val="center"/>
            <w:hideMark/>
          </w:tcPr>
          <w:p w14:paraId="782D6FF6"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N п/п</w:t>
            </w:r>
          </w:p>
        </w:tc>
        <w:tc>
          <w:tcPr>
            <w:tcW w:w="2107" w:type="dxa"/>
            <w:tcBorders>
              <w:top w:val="single" w:sz="4" w:space="0" w:color="auto"/>
              <w:left w:val="nil"/>
              <w:bottom w:val="single" w:sz="4" w:space="0" w:color="auto"/>
              <w:right w:val="single" w:sz="4" w:space="0" w:color="auto"/>
            </w:tcBorders>
            <w:vAlign w:val="center"/>
            <w:hideMark/>
          </w:tcPr>
          <w:p w14:paraId="022D2722"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Проектируемые мероприятия</w:t>
            </w:r>
          </w:p>
        </w:tc>
        <w:tc>
          <w:tcPr>
            <w:tcW w:w="579" w:type="dxa"/>
            <w:tcBorders>
              <w:top w:val="single" w:sz="4" w:space="0" w:color="auto"/>
              <w:left w:val="nil"/>
              <w:bottom w:val="single" w:sz="4" w:space="0" w:color="auto"/>
              <w:right w:val="single" w:sz="4" w:space="0" w:color="auto"/>
            </w:tcBorders>
            <w:vAlign w:val="center"/>
            <w:hideMark/>
          </w:tcPr>
          <w:p w14:paraId="1942F315"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511" w:type="dxa"/>
            <w:tcBorders>
              <w:top w:val="single" w:sz="4" w:space="0" w:color="auto"/>
              <w:left w:val="nil"/>
              <w:bottom w:val="single" w:sz="4" w:space="0" w:color="auto"/>
              <w:right w:val="single" w:sz="4" w:space="0" w:color="auto"/>
            </w:tcBorders>
            <w:vAlign w:val="center"/>
            <w:hideMark/>
          </w:tcPr>
          <w:p w14:paraId="38743B28"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 кв-лов</w:t>
            </w:r>
          </w:p>
        </w:tc>
        <w:tc>
          <w:tcPr>
            <w:tcW w:w="1807" w:type="dxa"/>
            <w:tcBorders>
              <w:top w:val="single" w:sz="4" w:space="0" w:color="auto"/>
              <w:left w:val="nil"/>
              <w:bottom w:val="single" w:sz="4" w:space="0" w:color="auto"/>
              <w:right w:val="single" w:sz="4" w:space="0" w:color="auto"/>
            </w:tcBorders>
            <w:vAlign w:val="center"/>
            <w:hideMark/>
          </w:tcPr>
          <w:p w14:paraId="5E0E45CC"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 лесотаксационных выделов</w:t>
            </w:r>
          </w:p>
        </w:tc>
        <w:tc>
          <w:tcPr>
            <w:tcW w:w="1046" w:type="dxa"/>
            <w:tcBorders>
              <w:top w:val="single" w:sz="4" w:space="0" w:color="auto"/>
              <w:left w:val="nil"/>
              <w:bottom w:val="single" w:sz="4" w:space="0" w:color="auto"/>
              <w:right w:val="single" w:sz="4" w:space="0" w:color="auto"/>
            </w:tcBorders>
            <w:vAlign w:val="center"/>
            <w:hideMark/>
          </w:tcPr>
          <w:p w14:paraId="64987BE6"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гектар</w:t>
            </w:r>
          </w:p>
        </w:tc>
        <w:tc>
          <w:tcPr>
            <w:tcW w:w="1299" w:type="dxa"/>
            <w:tcBorders>
              <w:top w:val="single" w:sz="4" w:space="0" w:color="auto"/>
              <w:left w:val="nil"/>
              <w:bottom w:val="single" w:sz="4" w:space="0" w:color="auto"/>
              <w:right w:val="single" w:sz="4" w:space="0" w:color="auto"/>
            </w:tcBorders>
            <w:vAlign w:val="center"/>
            <w:hideMark/>
          </w:tcPr>
          <w:p w14:paraId="48D609C2"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Непокрытые лесом</w:t>
            </w:r>
          </w:p>
        </w:tc>
        <w:tc>
          <w:tcPr>
            <w:tcW w:w="1400" w:type="dxa"/>
            <w:tcBorders>
              <w:top w:val="single" w:sz="4" w:space="0" w:color="auto"/>
              <w:left w:val="nil"/>
              <w:bottom w:val="single" w:sz="4" w:space="0" w:color="auto"/>
              <w:right w:val="single" w:sz="4" w:space="0" w:color="auto"/>
            </w:tcBorders>
            <w:vAlign w:val="center"/>
            <w:hideMark/>
          </w:tcPr>
          <w:p w14:paraId="56414432"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Объем вырубаемой древесины, м3</w:t>
            </w:r>
          </w:p>
        </w:tc>
        <w:tc>
          <w:tcPr>
            <w:tcW w:w="1080" w:type="dxa"/>
            <w:tcBorders>
              <w:top w:val="single" w:sz="4" w:space="0" w:color="auto"/>
              <w:left w:val="nil"/>
              <w:bottom w:val="single" w:sz="4" w:space="0" w:color="auto"/>
              <w:right w:val="single" w:sz="4" w:space="0" w:color="auto"/>
            </w:tcBorders>
            <w:vAlign w:val="center"/>
            <w:hideMark/>
          </w:tcPr>
          <w:p w14:paraId="20E22182" w14:textId="77777777" w:rsidR="00E5504B" w:rsidRPr="00040062" w:rsidRDefault="00E47E9B" w:rsidP="00040062">
            <w:pPr>
              <w:jc w:val="center"/>
              <w:rPr>
                <w:rFonts w:ascii="Arial" w:hAnsi="Arial" w:cs="Arial"/>
                <w:lang w:val="ru-RU" w:eastAsia="ru-RU"/>
              </w:rPr>
            </w:pPr>
            <w:r w:rsidRPr="00040062">
              <w:rPr>
                <w:rFonts w:ascii="Arial" w:hAnsi="Arial" w:cs="Arial"/>
                <w:lang w:val="ru-RU" w:eastAsia="ru-RU"/>
              </w:rPr>
              <w:t>Прим-ние</w:t>
            </w:r>
          </w:p>
        </w:tc>
      </w:tr>
      <w:tr w:rsidR="007929B9" w:rsidRPr="00040062" w14:paraId="09C8BF76" w14:textId="77777777" w:rsidTr="00005656">
        <w:trPr>
          <w:trHeight w:val="300"/>
          <w:jc w:val="center"/>
        </w:trPr>
        <w:tc>
          <w:tcPr>
            <w:tcW w:w="486" w:type="dxa"/>
            <w:tcBorders>
              <w:top w:val="nil"/>
              <w:left w:val="single" w:sz="4" w:space="0" w:color="auto"/>
              <w:bottom w:val="single" w:sz="4" w:space="0" w:color="auto"/>
              <w:right w:val="single" w:sz="4" w:space="0" w:color="auto"/>
            </w:tcBorders>
            <w:noWrap/>
            <w:vAlign w:val="bottom"/>
          </w:tcPr>
          <w:p w14:paraId="24DC6D48" w14:textId="77777777" w:rsidR="00005656" w:rsidRPr="00040062" w:rsidRDefault="00005656" w:rsidP="00040062">
            <w:pPr>
              <w:numPr>
                <w:ilvl w:val="0"/>
                <w:numId w:val="33"/>
              </w:numPr>
              <w:rPr>
                <w:rFonts w:ascii="Arial" w:hAnsi="Arial" w:cs="Arial"/>
                <w:lang w:val="ru-RU" w:eastAsia="ru-RU"/>
              </w:rPr>
            </w:pPr>
          </w:p>
        </w:tc>
        <w:tc>
          <w:tcPr>
            <w:tcW w:w="2107" w:type="dxa"/>
            <w:vMerge w:val="restart"/>
            <w:tcBorders>
              <w:top w:val="single" w:sz="4" w:space="0" w:color="auto"/>
              <w:left w:val="single" w:sz="4" w:space="0" w:color="auto"/>
              <w:right w:val="single" w:sz="4" w:space="0" w:color="auto"/>
            </w:tcBorders>
            <w:vAlign w:val="bottom"/>
            <w:hideMark/>
          </w:tcPr>
          <w:p w14:paraId="375929D1" w14:textId="77777777" w:rsidR="00005656" w:rsidRPr="00040062" w:rsidRDefault="00E47E9B" w:rsidP="00040062">
            <w:pPr>
              <w:jc w:val="center"/>
              <w:rPr>
                <w:rFonts w:ascii="Arial" w:hAnsi="Arial" w:cs="Arial"/>
                <w:lang w:val="ru-RU" w:eastAsia="ru-RU"/>
              </w:rPr>
            </w:pPr>
            <w:r w:rsidRPr="00040062">
              <w:rPr>
                <w:rFonts w:ascii="Arial" w:hAnsi="Arial" w:cs="Arial"/>
                <w:lang w:val="ru-RU" w:eastAsia="ru-RU"/>
              </w:rPr>
              <w:t>Естес</w:t>
            </w:r>
            <w:r w:rsidR="00EB0E52" w:rsidRPr="00040062">
              <w:rPr>
                <w:rFonts w:ascii="Arial" w:hAnsi="Arial" w:cs="Arial"/>
                <w:lang w:val="ru-RU" w:eastAsia="ru-RU"/>
              </w:rPr>
              <w:t>т</w:t>
            </w:r>
            <w:r w:rsidRPr="00040062">
              <w:rPr>
                <w:rFonts w:ascii="Arial" w:hAnsi="Arial" w:cs="Arial"/>
                <w:lang w:val="ru-RU" w:eastAsia="ru-RU"/>
              </w:rPr>
              <w:t>венное</w:t>
            </w:r>
            <w:r w:rsidR="00EB0E52" w:rsidRPr="00040062">
              <w:rPr>
                <w:rFonts w:ascii="Arial" w:hAnsi="Arial" w:cs="Arial"/>
                <w:lang w:val="ru-RU" w:eastAsia="ru-RU"/>
              </w:rPr>
              <w:t xml:space="preserve"> </w:t>
            </w:r>
            <w:r w:rsidRPr="00040062">
              <w:rPr>
                <w:rFonts w:ascii="Arial" w:hAnsi="Arial" w:cs="Arial"/>
                <w:lang w:val="ru-RU" w:eastAsia="ru-RU"/>
              </w:rPr>
              <w:t>лесовосстановление</w:t>
            </w:r>
          </w:p>
        </w:tc>
        <w:tc>
          <w:tcPr>
            <w:tcW w:w="579" w:type="dxa"/>
            <w:vMerge w:val="restart"/>
            <w:tcBorders>
              <w:top w:val="nil"/>
              <w:left w:val="nil"/>
              <w:right w:val="single" w:sz="4" w:space="0" w:color="auto"/>
            </w:tcBorders>
            <w:vAlign w:val="center"/>
            <w:hideMark/>
          </w:tcPr>
          <w:p w14:paraId="72A5F56A" w14:textId="77777777" w:rsidR="00005656" w:rsidRPr="00040062" w:rsidRDefault="00E47E9B" w:rsidP="00040062">
            <w:pPr>
              <w:jc w:val="center"/>
              <w:rPr>
                <w:rFonts w:ascii="Arial" w:hAnsi="Arial" w:cs="Arial"/>
                <w:lang w:val="ru-RU" w:eastAsia="ru-RU"/>
              </w:rPr>
            </w:pPr>
            <w:r w:rsidRPr="00040062">
              <w:rPr>
                <w:rFonts w:ascii="Arial" w:hAnsi="Arial" w:cs="Arial"/>
                <w:lang w:val="ru-RU" w:eastAsia="ru-RU"/>
              </w:rPr>
              <w:t>га</w:t>
            </w:r>
          </w:p>
        </w:tc>
        <w:tc>
          <w:tcPr>
            <w:tcW w:w="511" w:type="dxa"/>
            <w:vMerge w:val="restart"/>
            <w:tcBorders>
              <w:top w:val="nil"/>
              <w:left w:val="nil"/>
              <w:right w:val="single" w:sz="4" w:space="0" w:color="auto"/>
            </w:tcBorders>
            <w:vAlign w:val="center"/>
            <w:hideMark/>
          </w:tcPr>
          <w:p w14:paraId="63C4D014" w14:textId="77777777" w:rsidR="00005656" w:rsidRPr="00040062" w:rsidRDefault="00E47E9B" w:rsidP="00040062">
            <w:pPr>
              <w:jc w:val="center"/>
              <w:rPr>
                <w:rFonts w:ascii="Arial" w:hAnsi="Arial" w:cs="Arial"/>
                <w:lang w:val="ru-RU" w:eastAsia="ru-RU"/>
              </w:rPr>
            </w:pPr>
            <w:r w:rsidRPr="00040062">
              <w:rPr>
                <w:rFonts w:ascii="Arial" w:hAnsi="Arial" w:cs="Arial"/>
                <w:lang w:val="ru-RU" w:eastAsia="ru-RU"/>
              </w:rPr>
              <w:t>12</w:t>
            </w:r>
          </w:p>
        </w:tc>
        <w:tc>
          <w:tcPr>
            <w:tcW w:w="1807" w:type="dxa"/>
            <w:vMerge w:val="restart"/>
            <w:tcBorders>
              <w:top w:val="nil"/>
              <w:left w:val="nil"/>
              <w:right w:val="single" w:sz="4" w:space="0" w:color="auto"/>
            </w:tcBorders>
            <w:vAlign w:val="center"/>
            <w:hideMark/>
          </w:tcPr>
          <w:p w14:paraId="106F70C0" w14:textId="77777777" w:rsidR="00005656"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1046" w:type="dxa"/>
            <w:vMerge w:val="restart"/>
            <w:tcBorders>
              <w:top w:val="nil"/>
              <w:left w:val="nil"/>
              <w:right w:val="single" w:sz="4" w:space="0" w:color="auto"/>
            </w:tcBorders>
            <w:vAlign w:val="center"/>
            <w:hideMark/>
          </w:tcPr>
          <w:p w14:paraId="1E45354B" w14:textId="77777777" w:rsidR="00005656"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1299" w:type="dxa"/>
            <w:vMerge w:val="restart"/>
            <w:tcBorders>
              <w:top w:val="nil"/>
              <w:left w:val="nil"/>
              <w:right w:val="single" w:sz="4" w:space="0" w:color="auto"/>
            </w:tcBorders>
            <w:vAlign w:val="center"/>
            <w:hideMark/>
          </w:tcPr>
          <w:p w14:paraId="601A32EB" w14:textId="77777777" w:rsidR="00005656"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1400" w:type="dxa"/>
            <w:vMerge w:val="restart"/>
            <w:tcBorders>
              <w:top w:val="nil"/>
              <w:left w:val="nil"/>
              <w:right w:val="single" w:sz="4" w:space="0" w:color="auto"/>
            </w:tcBorders>
            <w:noWrap/>
            <w:vAlign w:val="center"/>
          </w:tcPr>
          <w:p w14:paraId="682055CF" w14:textId="77777777" w:rsidR="0000565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0" w:type="dxa"/>
            <w:vMerge w:val="restart"/>
            <w:tcBorders>
              <w:top w:val="nil"/>
              <w:left w:val="nil"/>
              <w:right w:val="single" w:sz="4" w:space="0" w:color="auto"/>
            </w:tcBorders>
            <w:noWrap/>
            <w:vAlign w:val="center"/>
          </w:tcPr>
          <w:p w14:paraId="3B88CA61" w14:textId="77777777" w:rsidR="00005656"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63A339CB" w14:textId="77777777" w:rsidTr="00005656">
        <w:trPr>
          <w:trHeight w:val="300"/>
          <w:jc w:val="center"/>
        </w:trPr>
        <w:tc>
          <w:tcPr>
            <w:tcW w:w="486" w:type="dxa"/>
            <w:tcBorders>
              <w:top w:val="nil"/>
              <w:left w:val="single" w:sz="4" w:space="0" w:color="auto"/>
              <w:bottom w:val="single" w:sz="4" w:space="0" w:color="auto"/>
              <w:right w:val="single" w:sz="4" w:space="0" w:color="auto"/>
            </w:tcBorders>
            <w:noWrap/>
            <w:vAlign w:val="bottom"/>
          </w:tcPr>
          <w:p w14:paraId="7565CBA2" w14:textId="77777777" w:rsidR="00005656" w:rsidRPr="00040062" w:rsidRDefault="00005656" w:rsidP="00040062">
            <w:pPr>
              <w:numPr>
                <w:ilvl w:val="0"/>
                <w:numId w:val="33"/>
              </w:numPr>
              <w:rPr>
                <w:rFonts w:ascii="Arial" w:hAnsi="Arial" w:cs="Arial"/>
                <w:lang w:val="ru-RU" w:eastAsia="ru-RU"/>
              </w:rPr>
            </w:pPr>
          </w:p>
        </w:tc>
        <w:tc>
          <w:tcPr>
            <w:tcW w:w="2107" w:type="dxa"/>
            <w:vMerge/>
            <w:tcBorders>
              <w:left w:val="single" w:sz="4" w:space="0" w:color="auto"/>
              <w:bottom w:val="single" w:sz="4" w:space="0" w:color="auto"/>
              <w:right w:val="single" w:sz="4" w:space="0" w:color="auto"/>
            </w:tcBorders>
            <w:vAlign w:val="bottom"/>
          </w:tcPr>
          <w:p w14:paraId="5D4207C7" w14:textId="77777777" w:rsidR="00005656" w:rsidRPr="00040062" w:rsidRDefault="00005656" w:rsidP="00040062">
            <w:pPr>
              <w:jc w:val="center"/>
              <w:rPr>
                <w:rFonts w:ascii="Arial" w:hAnsi="Arial" w:cs="Arial"/>
                <w:lang w:val="ru-RU" w:eastAsia="ru-RU"/>
              </w:rPr>
            </w:pPr>
          </w:p>
        </w:tc>
        <w:tc>
          <w:tcPr>
            <w:tcW w:w="579" w:type="dxa"/>
            <w:vMerge/>
            <w:tcBorders>
              <w:left w:val="nil"/>
              <w:bottom w:val="single" w:sz="4" w:space="0" w:color="auto"/>
              <w:right w:val="single" w:sz="4" w:space="0" w:color="auto"/>
            </w:tcBorders>
            <w:vAlign w:val="bottom"/>
          </w:tcPr>
          <w:p w14:paraId="493135EF" w14:textId="77777777" w:rsidR="00005656" w:rsidRPr="00040062" w:rsidRDefault="00005656" w:rsidP="00040062">
            <w:pPr>
              <w:jc w:val="center"/>
              <w:rPr>
                <w:rFonts w:ascii="Arial" w:hAnsi="Arial" w:cs="Arial"/>
                <w:lang w:val="ru-RU" w:eastAsia="ru-RU"/>
              </w:rPr>
            </w:pPr>
          </w:p>
        </w:tc>
        <w:tc>
          <w:tcPr>
            <w:tcW w:w="511" w:type="dxa"/>
            <w:vMerge/>
            <w:tcBorders>
              <w:left w:val="nil"/>
              <w:bottom w:val="single" w:sz="4" w:space="0" w:color="auto"/>
              <w:right w:val="single" w:sz="4" w:space="0" w:color="auto"/>
            </w:tcBorders>
            <w:vAlign w:val="center"/>
          </w:tcPr>
          <w:p w14:paraId="7FEEE717" w14:textId="77777777" w:rsidR="00005656" w:rsidRPr="00040062" w:rsidRDefault="00005656" w:rsidP="00040062">
            <w:pPr>
              <w:jc w:val="center"/>
              <w:rPr>
                <w:rFonts w:ascii="Arial" w:hAnsi="Arial" w:cs="Arial"/>
                <w:lang w:val="ru-RU" w:eastAsia="ru-RU"/>
              </w:rPr>
            </w:pPr>
          </w:p>
        </w:tc>
        <w:tc>
          <w:tcPr>
            <w:tcW w:w="1807" w:type="dxa"/>
            <w:vMerge/>
            <w:tcBorders>
              <w:left w:val="nil"/>
              <w:bottom w:val="single" w:sz="4" w:space="0" w:color="auto"/>
              <w:right w:val="single" w:sz="4" w:space="0" w:color="auto"/>
            </w:tcBorders>
            <w:vAlign w:val="center"/>
          </w:tcPr>
          <w:p w14:paraId="0B245252" w14:textId="77777777" w:rsidR="00005656" w:rsidRPr="00040062" w:rsidRDefault="00005656" w:rsidP="00040062">
            <w:pPr>
              <w:jc w:val="center"/>
              <w:rPr>
                <w:rFonts w:ascii="Arial" w:hAnsi="Arial" w:cs="Arial"/>
                <w:lang w:val="ru-RU" w:eastAsia="ru-RU"/>
              </w:rPr>
            </w:pPr>
          </w:p>
        </w:tc>
        <w:tc>
          <w:tcPr>
            <w:tcW w:w="1046" w:type="dxa"/>
            <w:vMerge/>
            <w:tcBorders>
              <w:left w:val="nil"/>
              <w:bottom w:val="single" w:sz="4" w:space="0" w:color="auto"/>
              <w:right w:val="single" w:sz="4" w:space="0" w:color="auto"/>
            </w:tcBorders>
            <w:vAlign w:val="center"/>
          </w:tcPr>
          <w:p w14:paraId="0B76DC19" w14:textId="77777777" w:rsidR="00005656" w:rsidRPr="00040062" w:rsidRDefault="00005656" w:rsidP="00040062">
            <w:pPr>
              <w:jc w:val="center"/>
              <w:rPr>
                <w:rFonts w:ascii="Arial" w:hAnsi="Arial" w:cs="Arial"/>
                <w:lang w:val="ru-RU" w:eastAsia="ru-RU"/>
              </w:rPr>
            </w:pPr>
          </w:p>
        </w:tc>
        <w:tc>
          <w:tcPr>
            <w:tcW w:w="1299" w:type="dxa"/>
            <w:vMerge/>
            <w:tcBorders>
              <w:left w:val="nil"/>
              <w:bottom w:val="single" w:sz="4" w:space="0" w:color="auto"/>
              <w:right w:val="single" w:sz="4" w:space="0" w:color="auto"/>
            </w:tcBorders>
            <w:vAlign w:val="center"/>
          </w:tcPr>
          <w:p w14:paraId="69E6696C" w14:textId="77777777" w:rsidR="00005656" w:rsidRPr="00040062" w:rsidRDefault="00005656" w:rsidP="00040062">
            <w:pPr>
              <w:jc w:val="center"/>
              <w:rPr>
                <w:rFonts w:ascii="Arial" w:hAnsi="Arial" w:cs="Arial"/>
                <w:lang w:val="ru-RU" w:eastAsia="ru-RU"/>
              </w:rPr>
            </w:pPr>
          </w:p>
        </w:tc>
        <w:tc>
          <w:tcPr>
            <w:tcW w:w="1400" w:type="dxa"/>
            <w:vMerge/>
            <w:tcBorders>
              <w:left w:val="nil"/>
              <w:bottom w:val="single" w:sz="4" w:space="0" w:color="auto"/>
              <w:right w:val="single" w:sz="4" w:space="0" w:color="auto"/>
            </w:tcBorders>
            <w:noWrap/>
            <w:vAlign w:val="bottom"/>
          </w:tcPr>
          <w:p w14:paraId="476732DE" w14:textId="77777777" w:rsidR="00005656" w:rsidRPr="00040062" w:rsidRDefault="00005656" w:rsidP="00040062">
            <w:pPr>
              <w:jc w:val="center"/>
              <w:rPr>
                <w:rFonts w:ascii="Arial" w:hAnsi="Arial" w:cs="Arial"/>
                <w:lang w:val="ru-RU" w:eastAsia="ru-RU"/>
              </w:rPr>
            </w:pPr>
          </w:p>
        </w:tc>
        <w:tc>
          <w:tcPr>
            <w:tcW w:w="1080" w:type="dxa"/>
            <w:vMerge/>
            <w:tcBorders>
              <w:left w:val="nil"/>
              <w:bottom w:val="single" w:sz="4" w:space="0" w:color="auto"/>
              <w:right w:val="single" w:sz="4" w:space="0" w:color="auto"/>
            </w:tcBorders>
            <w:noWrap/>
            <w:vAlign w:val="bottom"/>
          </w:tcPr>
          <w:p w14:paraId="5D17584C" w14:textId="77777777" w:rsidR="00005656" w:rsidRPr="00040062" w:rsidRDefault="00005656" w:rsidP="00040062">
            <w:pPr>
              <w:jc w:val="center"/>
              <w:rPr>
                <w:rFonts w:ascii="Arial" w:hAnsi="Arial" w:cs="Arial"/>
                <w:lang w:val="ru-RU" w:eastAsia="ru-RU"/>
              </w:rPr>
            </w:pPr>
          </w:p>
        </w:tc>
      </w:tr>
      <w:tr w:rsidR="007929B9" w:rsidRPr="00040062" w14:paraId="571BCA39" w14:textId="77777777" w:rsidTr="00005656">
        <w:trPr>
          <w:trHeight w:val="270"/>
          <w:jc w:val="center"/>
        </w:trPr>
        <w:tc>
          <w:tcPr>
            <w:tcW w:w="486" w:type="dxa"/>
            <w:tcBorders>
              <w:top w:val="nil"/>
              <w:left w:val="single" w:sz="4" w:space="0" w:color="auto"/>
              <w:bottom w:val="single" w:sz="4" w:space="0" w:color="auto"/>
              <w:right w:val="single" w:sz="4" w:space="0" w:color="auto"/>
            </w:tcBorders>
            <w:vAlign w:val="center"/>
          </w:tcPr>
          <w:p w14:paraId="07ED06F4" w14:textId="77777777" w:rsidR="001F265C" w:rsidRPr="00040062" w:rsidRDefault="001F265C" w:rsidP="00040062">
            <w:pPr>
              <w:jc w:val="center"/>
              <w:rPr>
                <w:rFonts w:ascii="Arial" w:hAnsi="Arial" w:cs="Arial"/>
                <w:b/>
                <w:bCs/>
                <w:lang w:val="ru-RU" w:eastAsia="ru-RU"/>
              </w:rPr>
            </w:pPr>
          </w:p>
        </w:tc>
        <w:tc>
          <w:tcPr>
            <w:tcW w:w="5004" w:type="dxa"/>
            <w:gridSpan w:val="4"/>
            <w:tcBorders>
              <w:top w:val="single" w:sz="4" w:space="0" w:color="auto"/>
              <w:left w:val="nil"/>
              <w:bottom w:val="single" w:sz="4" w:space="0" w:color="auto"/>
              <w:right w:val="single" w:sz="4" w:space="0" w:color="auto"/>
            </w:tcBorders>
            <w:vAlign w:val="center"/>
            <w:hideMark/>
          </w:tcPr>
          <w:p w14:paraId="2B3068D4" w14:textId="77777777" w:rsidR="001F265C" w:rsidRPr="00040062" w:rsidRDefault="00E47E9B" w:rsidP="00040062">
            <w:pPr>
              <w:rPr>
                <w:rFonts w:ascii="Arial" w:hAnsi="Arial" w:cs="Arial"/>
                <w:b/>
                <w:bCs/>
                <w:iCs/>
                <w:lang w:val="ru-RU" w:eastAsia="ru-RU"/>
              </w:rPr>
            </w:pPr>
            <w:r w:rsidRPr="00040062">
              <w:rPr>
                <w:rFonts w:ascii="Arial" w:hAnsi="Arial" w:cs="Arial"/>
                <w:b/>
                <w:bCs/>
                <w:iCs/>
                <w:lang w:val="ru-RU" w:eastAsia="ru-RU"/>
              </w:rPr>
              <w:t xml:space="preserve">ИТОГО в городских лесах </w:t>
            </w:r>
          </w:p>
          <w:p w14:paraId="7B324A9A" w14:textId="77777777" w:rsidR="001F265C" w:rsidRPr="00040062" w:rsidRDefault="00E47E9B" w:rsidP="00040062">
            <w:pPr>
              <w:rPr>
                <w:rFonts w:ascii="Arial" w:hAnsi="Arial" w:cs="Arial"/>
                <w:b/>
                <w:bCs/>
                <w:lang w:val="ru-RU" w:eastAsia="ru-RU"/>
              </w:rPr>
            </w:pPr>
            <w:r w:rsidRPr="00040062">
              <w:rPr>
                <w:rFonts w:ascii="Arial" w:hAnsi="Arial" w:cs="Arial"/>
                <w:b/>
                <w:bCs/>
                <w:iCs/>
                <w:lang w:val="ru-RU" w:eastAsia="ru-RU"/>
              </w:rPr>
              <w:t>МО «Холмский городской округ»</w:t>
            </w:r>
          </w:p>
        </w:tc>
        <w:tc>
          <w:tcPr>
            <w:tcW w:w="1046" w:type="dxa"/>
            <w:tcBorders>
              <w:top w:val="nil"/>
              <w:left w:val="nil"/>
              <w:bottom w:val="single" w:sz="4" w:space="0" w:color="auto"/>
              <w:right w:val="single" w:sz="4" w:space="0" w:color="auto"/>
            </w:tcBorders>
            <w:vAlign w:val="center"/>
            <w:hideMark/>
          </w:tcPr>
          <w:p w14:paraId="536501FC"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0,26</w:t>
            </w:r>
          </w:p>
        </w:tc>
        <w:tc>
          <w:tcPr>
            <w:tcW w:w="1299" w:type="dxa"/>
            <w:tcBorders>
              <w:top w:val="nil"/>
              <w:left w:val="nil"/>
              <w:bottom w:val="single" w:sz="4" w:space="0" w:color="auto"/>
              <w:right w:val="single" w:sz="4" w:space="0" w:color="auto"/>
            </w:tcBorders>
            <w:noWrap/>
            <w:vAlign w:val="center"/>
            <w:hideMark/>
          </w:tcPr>
          <w:p w14:paraId="650A0D1E" w14:textId="77777777" w:rsidR="001F265C" w:rsidRPr="00040062" w:rsidRDefault="00E47E9B" w:rsidP="00040062">
            <w:pPr>
              <w:jc w:val="center"/>
              <w:rPr>
                <w:rFonts w:ascii="Arial" w:hAnsi="Arial" w:cs="Arial"/>
                <w:b/>
                <w:bCs/>
                <w:lang w:val="ru-RU" w:eastAsia="ru-RU"/>
              </w:rPr>
            </w:pPr>
            <w:r w:rsidRPr="00040062">
              <w:rPr>
                <w:rFonts w:ascii="Arial" w:hAnsi="Arial" w:cs="Arial"/>
                <w:b/>
                <w:bCs/>
                <w:lang w:val="ru-RU" w:eastAsia="ru-RU"/>
              </w:rPr>
              <w:t>0,26</w:t>
            </w:r>
          </w:p>
        </w:tc>
        <w:tc>
          <w:tcPr>
            <w:tcW w:w="1400" w:type="dxa"/>
            <w:tcBorders>
              <w:top w:val="nil"/>
              <w:left w:val="nil"/>
              <w:bottom w:val="single" w:sz="4" w:space="0" w:color="auto"/>
              <w:right w:val="single" w:sz="4" w:space="0" w:color="auto"/>
            </w:tcBorders>
            <w:noWrap/>
            <w:vAlign w:val="bottom"/>
          </w:tcPr>
          <w:p w14:paraId="4DA6194E" w14:textId="77777777" w:rsidR="001F265C"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080" w:type="dxa"/>
            <w:tcBorders>
              <w:top w:val="nil"/>
              <w:left w:val="nil"/>
              <w:bottom w:val="single" w:sz="4" w:space="0" w:color="auto"/>
              <w:right w:val="single" w:sz="4" w:space="0" w:color="auto"/>
            </w:tcBorders>
            <w:noWrap/>
            <w:vAlign w:val="bottom"/>
          </w:tcPr>
          <w:p w14:paraId="7825A444" w14:textId="77777777" w:rsidR="001F265C"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bl>
    <w:p w14:paraId="6029E0EB" w14:textId="77777777" w:rsidR="00B4677B" w:rsidRPr="00040062" w:rsidRDefault="00B4677B" w:rsidP="00040062">
      <w:pPr>
        <w:tabs>
          <w:tab w:val="left" w:pos="8460"/>
        </w:tabs>
        <w:ind w:firstLine="720"/>
        <w:jc w:val="both"/>
        <w:rPr>
          <w:rFonts w:ascii="Arial" w:hAnsi="Arial" w:cs="Arial"/>
          <w:lang w:val="ru-RU" w:eastAsia="ru-RU"/>
        </w:rPr>
      </w:pPr>
    </w:p>
    <w:p w14:paraId="41A68D02" w14:textId="77777777" w:rsidR="00972B6C" w:rsidRPr="00040062" w:rsidRDefault="00E47E9B" w:rsidP="00040062">
      <w:pPr>
        <w:tabs>
          <w:tab w:val="left" w:pos="8460"/>
        </w:tabs>
        <w:ind w:firstLine="720"/>
        <w:jc w:val="both"/>
        <w:rPr>
          <w:rFonts w:ascii="Arial" w:hAnsi="Arial" w:cs="Arial"/>
          <w:lang w:val="ru-RU" w:eastAsia="ru-RU"/>
        </w:rPr>
      </w:pPr>
      <w:r w:rsidRPr="00040062">
        <w:rPr>
          <w:rFonts w:ascii="Arial" w:hAnsi="Arial" w:cs="Arial"/>
          <w:b/>
          <w:lang w:val="ru-RU" w:eastAsia="ru-RU"/>
        </w:rPr>
        <w:t>Уход за лесами</w:t>
      </w:r>
      <w:r w:rsidRPr="00040062">
        <w:rPr>
          <w:rFonts w:ascii="Arial" w:hAnsi="Arial" w:cs="Arial"/>
          <w:lang w:val="ru-RU" w:eastAsia="ru-RU"/>
        </w:rPr>
        <w:t xml:space="preserve"> представляет собой осуществление мероприятий, направленных на повышение продуктивности лесов, сохранение их полезных функций (вырубка части деревьев, кустарников, агролесомелиоративные и иные мероприятия).</w:t>
      </w:r>
    </w:p>
    <w:p w14:paraId="2D7C6650" w14:textId="77777777" w:rsidR="00972B6C"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 xml:space="preserve">Уход за лесами осуществляется лицами, использующими леса на основании проекта освоения лесов, или органами государственной власти, органами местного самоуправления в пределах их полномочий, определенных </w:t>
      </w:r>
      <w:r w:rsidR="000D3A60" w:rsidRPr="00040062">
        <w:rPr>
          <w:rFonts w:ascii="Arial" w:hAnsi="Arial" w:cs="Arial"/>
          <w:lang w:val="ru-RU" w:eastAsia="ru-RU"/>
        </w:rPr>
        <w:t>в соответствии со статьями 81-</w:t>
      </w:r>
      <w:r w:rsidRPr="00040062">
        <w:rPr>
          <w:rFonts w:ascii="Arial" w:hAnsi="Arial" w:cs="Arial"/>
          <w:lang w:val="ru-RU" w:eastAsia="ru-RU"/>
        </w:rPr>
        <w:t>84 Лесного кодекса Российской Федерации, в соответствии со статьей 19 Лесного кодекса Российской Федерации.</w:t>
      </w:r>
    </w:p>
    <w:p w14:paraId="186DC3B6" w14:textId="77777777" w:rsidR="0089375E"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Порядок уход</w:t>
      </w:r>
      <w:r w:rsidR="00E269AF" w:rsidRPr="00040062">
        <w:rPr>
          <w:rFonts w:ascii="Arial" w:hAnsi="Arial" w:cs="Arial"/>
          <w:lang w:val="ru-RU" w:eastAsia="ru-RU"/>
        </w:rPr>
        <w:t>а</w:t>
      </w:r>
      <w:r w:rsidRPr="00040062">
        <w:rPr>
          <w:rFonts w:ascii="Arial" w:hAnsi="Arial" w:cs="Arial"/>
          <w:lang w:val="ru-RU" w:eastAsia="ru-RU"/>
        </w:rPr>
        <w:t xml:space="preserve"> за лесом определен Приказом</w:t>
      </w:r>
      <w:r w:rsidR="000D3A60" w:rsidRPr="00040062">
        <w:rPr>
          <w:rFonts w:ascii="Arial" w:hAnsi="Arial" w:cs="Arial"/>
          <w:lang w:val="ru-RU" w:eastAsia="ru-RU"/>
        </w:rPr>
        <w:t xml:space="preserve"> </w:t>
      </w:r>
      <w:r w:rsidR="00CB3D65" w:rsidRPr="00040062">
        <w:rPr>
          <w:rFonts w:ascii="Arial" w:hAnsi="Arial" w:cs="Arial"/>
          <w:lang w:val="ru-RU" w:eastAsia="ru-RU"/>
        </w:rPr>
        <w:t>Минприроды России от 22.11.2017 № 626 «Об утверждении Правил ухода за лесами»</w:t>
      </w:r>
      <w:r w:rsidRPr="00040062">
        <w:rPr>
          <w:rFonts w:ascii="Arial" w:hAnsi="Arial" w:cs="Arial"/>
          <w:lang w:val="ru-RU" w:eastAsia="ru-RU"/>
        </w:rPr>
        <w:t xml:space="preserve">. </w:t>
      </w:r>
    </w:p>
    <w:p w14:paraId="45F9DCE2" w14:textId="77777777" w:rsidR="00D0694B"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При уходе за лесами осуществляются рубки лесных насаж</w:t>
      </w:r>
      <w:r w:rsidR="00E269AF" w:rsidRPr="00040062">
        <w:rPr>
          <w:rFonts w:ascii="Arial" w:hAnsi="Arial" w:cs="Arial"/>
          <w:lang w:val="ru-RU" w:eastAsia="ru-RU"/>
        </w:rPr>
        <w:t>дений любого возраста (далее – р</w:t>
      </w:r>
      <w:r w:rsidRPr="00040062">
        <w:rPr>
          <w:rFonts w:ascii="Arial" w:hAnsi="Arial" w:cs="Arial"/>
          <w:lang w:val="ru-RU" w:eastAsia="ru-RU"/>
        </w:rPr>
        <w:t>убки ухода за лесом), наравленные на улучшение породного состава и качества лесов, повышение их устойчивости к негативным воздействиям и экологической роли.</w:t>
      </w:r>
    </w:p>
    <w:p w14:paraId="1D9B93AF" w14:textId="77777777" w:rsidR="0083665E" w:rsidRPr="00040062" w:rsidRDefault="00E47E9B" w:rsidP="00040062">
      <w:pPr>
        <w:tabs>
          <w:tab w:val="left" w:pos="8460"/>
        </w:tabs>
        <w:ind w:firstLine="720"/>
        <w:jc w:val="both"/>
        <w:rPr>
          <w:rFonts w:ascii="Arial" w:hAnsi="Arial" w:cs="Arial"/>
          <w:lang w:val="ru-RU" w:eastAsia="ru-RU"/>
        </w:rPr>
      </w:pPr>
      <w:r w:rsidRPr="00040062">
        <w:rPr>
          <w:rFonts w:ascii="Arial" w:hAnsi="Arial" w:cs="Arial"/>
          <w:lang w:val="ru-RU" w:eastAsia="ru-RU"/>
        </w:rPr>
        <w:t xml:space="preserve">Учитывая состав и полноту древостоя, выявленные в процессе таксации, рубки ухода в городских лесах не назначались. </w:t>
      </w:r>
      <w:r w:rsidR="001F15A5" w:rsidRPr="00040062">
        <w:rPr>
          <w:rFonts w:ascii="Arial" w:hAnsi="Arial" w:cs="Arial"/>
          <w:lang w:val="ru-RU" w:eastAsia="ru-RU"/>
        </w:rPr>
        <w:t>Соответствующие м</w:t>
      </w:r>
      <w:r w:rsidRPr="00040062">
        <w:rPr>
          <w:rFonts w:ascii="Arial" w:hAnsi="Arial" w:cs="Arial"/>
          <w:lang w:val="ru-RU" w:eastAsia="ru-RU"/>
        </w:rPr>
        <w:t>ероприятия в таблице 3.4 не приводятся.</w:t>
      </w:r>
    </w:p>
    <w:p w14:paraId="747D6249" w14:textId="77777777" w:rsidR="00A37F1E" w:rsidRPr="00040062" w:rsidRDefault="00A37F1E" w:rsidP="00040062">
      <w:pPr>
        <w:tabs>
          <w:tab w:val="left" w:pos="8460"/>
        </w:tabs>
        <w:ind w:firstLine="720"/>
        <w:jc w:val="both"/>
        <w:rPr>
          <w:rFonts w:ascii="Arial" w:hAnsi="Arial" w:cs="Arial"/>
          <w:lang w:val="ru-RU" w:eastAsia="ru-RU"/>
        </w:rPr>
      </w:pPr>
    </w:p>
    <w:p w14:paraId="09306FD4" w14:textId="77777777" w:rsidR="005C1FEA" w:rsidRPr="00040062" w:rsidRDefault="00E47E9B" w:rsidP="00040062">
      <w:pPr>
        <w:tabs>
          <w:tab w:val="left" w:pos="8460"/>
        </w:tabs>
        <w:jc w:val="both"/>
        <w:rPr>
          <w:rFonts w:ascii="Arial" w:hAnsi="Arial" w:cs="Arial"/>
          <w:b/>
          <w:lang w:val="ru-RU" w:eastAsia="ru-RU"/>
        </w:rPr>
      </w:pPr>
      <w:r w:rsidRPr="00040062">
        <w:rPr>
          <w:rFonts w:ascii="Arial" w:hAnsi="Arial" w:cs="Arial"/>
          <w:b/>
          <w:lang w:val="ru-RU" w:eastAsia="ru-RU"/>
        </w:rPr>
        <w:t>Таблица 3.</w:t>
      </w:r>
      <w:r w:rsidR="0089375E" w:rsidRPr="00040062">
        <w:rPr>
          <w:rFonts w:ascii="Arial" w:hAnsi="Arial" w:cs="Arial"/>
          <w:b/>
          <w:lang w:val="ru-RU" w:eastAsia="ru-RU"/>
        </w:rPr>
        <w:t>4</w:t>
      </w:r>
      <w:r w:rsidRPr="00040062">
        <w:rPr>
          <w:rFonts w:ascii="Arial" w:hAnsi="Arial" w:cs="Arial"/>
          <w:b/>
          <w:lang w:val="ru-RU" w:eastAsia="ru-RU"/>
        </w:rPr>
        <w:t xml:space="preserve"> –</w:t>
      </w:r>
      <w:r w:rsidR="00F82F82" w:rsidRPr="00040062">
        <w:rPr>
          <w:rFonts w:ascii="Arial" w:hAnsi="Arial" w:cs="Arial"/>
          <w:b/>
          <w:lang w:val="ru-RU" w:eastAsia="ru-RU"/>
        </w:rPr>
        <w:t xml:space="preserve"> </w:t>
      </w:r>
      <w:r w:rsidRPr="00040062">
        <w:rPr>
          <w:rFonts w:ascii="Arial" w:hAnsi="Arial" w:cs="Arial"/>
          <w:b/>
          <w:lang w:val="ru-RU" w:eastAsia="ru-RU"/>
        </w:rPr>
        <w:t>Ведомость проектируемых мероприятий по воспроизводству лесов (уход)</w:t>
      </w:r>
      <w:r w:rsidR="00E269AF" w:rsidRPr="00040062">
        <w:rPr>
          <w:rFonts w:ascii="Arial" w:hAnsi="Arial" w:cs="Arial"/>
          <w:b/>
          <w:lang w:val="ru-RU" w:eastAsia="ru-RU"/>
        </w:rPr>
        <w:t>в г</w:t>
      </w:r>
      <w:r w:rsidRPr="00040062">
        <w:rPr>
          <w:rFonts w:ascii="Arial" w:hAnsi="Arial" w:cs="Arial"/>
          <w:b/>
          <w:lang w:val="ru-RU" w:eastAsia="ru-RU"/>
        </w:rPr>
        <w:t>ородски</w:t>
      </w:r>
      <w:r w:rsidR="00E269AF" w:rsidRPr="00040062">
        <w:rPr>
          <w:rFonts w:ascii="Arial" w:hAnsi="Arial" w:cs="Arial"/>
          <w:b/>
          <w:lang w:val="ru-RU" w:eastAsia="ru-RU"/>
        </w:rPr>
        <w:t xml:space="preserve">х </w:t>
      </w:r>
      <w:r w:rsidRPr="00040062">
        <w:rPr>
          <w:rFonts w:ascii="Arial" w:hAnsi="Arial" w:cs="Arial"/>
          <w:b/>
          <w:lang w:val="ru-RU" w:eastAsia="ru-RU"/>
        </w:rPr>
        <w:t>леса</w:t>
      </w:r>
      <w:r w:rsidR="00E269AF" w:rsidRPr="00040062">
        <w:rPr>
          <w:rFonts w:ascii="Arial" w:hAnsi="Arial" w:cs="Arial"/>
          <w:b/>
          <w:lang w:val="ru-RU" w:eastAsia="ru-RU"/>
        </w:rPr>
        <w:t>х</w:t>
      </w:r>
      <w:r w:rsidR="00EB0E52" w:rsidRPr="00040062">
        <w:rPr>
          <w:rFonts w:ascii="Arial" w:hAnsi="Arial" w:cs="Arial"/>
          <w:b/>
          <w:lang w:val="ru-RU" w:eastAsia="ru-RU"/>
        </w:rPr>
        <w:t xml:space="preserve"> </w:t>
      </w:r>
      <w:r w:rsidR="0026556C" w:rsidRPr="00040062">
        <w:rPr>
          <w:rFonts w:ascii="Arial" w:hAnsi="Arial" w:cs="Arial"/>
          <w:b/>
          <w:lang w:val="ru-RU" w:eastAsia="ru-RU"/>
        </w:rPr>
        <w:t>МО «</w:t>
      </w:r>
      <w:r w:rsidR="005A49C3" w:rsidRPr="00040062">
        <w:rPr>
          <w:rFonts w:ascii="Arial" w:hAnsi="Arial" w:cs="Arial"/>
          <w:b/>
          <w:lang w:val="ru-RU" w:eastAsia="ru-RU"/>
        </w:rPr>
        <w:t>Холм</w:t>
      </w:r>
      <w:r w:rsidR="006A2E04" w:rsidRPr="00040062">
        <w:rPr>
          <w:rFonts w:ascii="Arial" w:hAnsi="Arial" w:cs="Arial"/>
          <w:b/>
          <w:lang w:val="ru-RU" w:eastAsia="ru-RU"/>
        </w:rPr>
        <w:t>ск</w:t>
      </w:r>
      <w:r w:rsidR="0026556C" w:rsidRPr="00040062">
        <w:rPr>
          <w:rFonts w:ascii="Arial" w:hAnsi="Arial" w:cs="Arial"/>
          <w:b/>
          <w:lang w:val="ru-RU" w:eastAsia="ru-RU"/>
        </w:rPr>
        <w:t>ий городской округ»</w:t>
      </w:r>
    </w:p>
    <w:tbl>
      <w:tblPr>
        <w:tblW w:w="9968" w:type="dxa"/>
        <w:tblInd w:w="108" w:type="dxa"/>
        <w:tblLook w:val="04A0" w:firstRow="1" w:lastRow="0" w:firstColumn="1" w:lastColumn="0" w:noHBand="0" w:noVBand="1"/>
      </w:tblPr>
      <w:tblGrid>
        <w:gridCol w:w="543"/>
        <w:gridCol w:w="1996"/>
        <w:gridCol w:w="692"/>
        <w:gridCol w:w="618"/>
        <w:gridCol w:w="2308"/>
        <w:gridCol w:w="1325"/>
        <w:gridCol w:w="1607"/>
        <w:gridCol w:w="1614"/>
      </w:tblGrid>
      <w:tr w:rsidR="007929B9" w:rsidRPr="00040062" w14:paraId="65A72A55" w14:textId="77777777" w:rsidTr="00FC2ABC">
        <w:trPr>
          <w:trHeight w:val="855"/>
          <w:tblHeader/>
        </w:trPr>
        <w:tc>
          <w:tcPr>
            <w:tcW w:w="520" w:type="dxa"/>
            <w:tcBorders>
              <w:top w:val="single" w:sz="4" w:space="0" w:color="auto"/>
              <w:left w:val="single" w:sz="4" w:space="0" w:color="auto"/>
              <w:bottom w:val="single" w:sz="4" w:space="0" w:color="auto"/>
              <w:right w:val="single" w:sz="4" w:space="0" w:color="auto"/>
            </w:tcBorders>
            <w:vAlign w:val="center"/>
            <w:hideMark/>
          </w:tcPr>
          <w:p w14:paraId="223EBB4F"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N п/п</w:t>
            </w:r>
          </w:p>
        </w:tc>
        <w:tc>
          <w:tcPr>
            <w:tcW w:w="2131" w:type="dxa"/>
            <w:tcBorders>
              <w:top w:val="single" w:sz="4" w:space="0" w:color="auto"/>
              <w:left w:val="nil"/>
              <w:bottom w:val="single" w:sz="4" w:space="0" w:color="auto"/>
              <w:right w:val="single" w:sz="4" w:space="0" w:color="auto"/>
            </w:tcBorders>
            <w:vAlign w:val="center"/>
            <w:hideMark/>
          </w:tcPr>
          <w:p w14:paraId="5BA48E61"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Проектируемые мероприятия</w:t>
            </w:r>
          </w:p>
        </w:tc>
        <w:tc>
          <w:tcPr>
            <w:tcW w:w="668" w:type="dxa"/>
            <w:tcBorders>
              <w:top w:val="single" w:sz="4" w:space="0" w:color="auto"/>
              <w:left w:val="nil"/>
              <w:bottom w:val="single" w:sz="4" w:space="0" w:color="auto"/>
              <w:right w:val="single" w:sz="4" w:space="0" w:color="auto"/>
            </w:tcBorders>
            <w:vAlign w:val="center"/>
            <w:hideMark/>
          </w:tcPr>
          <w:p w14:paraId="52F7006B"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Ед. изм.</w:t>
            </w:r>
          </w:p>
        </w:tc>
        <w:tc>
          <w:tcPr>
            <w:tcW w:w="778" w:type="dxa"/>
            <w:tcBorders>
              <w:top w:val="single" w:sz="4" w:space="0" w:color="auto"/>
              <w:left w:val="nil"/>
              <w:bottom w:val="single" w:sz="4" w:space="0" w:color="auto"/>
              <w:right w:val="single" w:sz="4" w:space="0" w:color="auto"/>
            </w:tcBorders>
            <w:vAlign w:val="center"/>
            <w:hideMark/>
          </w:tcPr>
          <w:p w14:paraId="68D7F943"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 кв-лов</w:t>
            </w:r>
          </w:p>
        </w:tc>
        <w:tc>
          <w:tcPr>
            <w:tcW w:w="1966" w:type="dxa"/>
            <w:tcBorders>
              <w:top w:val="single" w:sz="4" w:space="0" w:color="auto"/>
              <w:left w:val="nil"/>
              <w:bottom w:val="single" w:sz="4" w:space="0" w:color="auto"/>
              <w:right w:val="single" w:sz="4" w:space="0" w:color="auto"/>
            </w:tcBorders>
            <w:vAlign w:val="center"/>
            <w:hideMark/>
          </w:tcPr>
          <w:p w14:paraId="40826ADD"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N лесотаксационных выделов</w:t>
            </w:r>
          </w:p>
        </w:tc>
        <w:tc>
          <w:tcPr>
            <w:tcW w:w="1129" w:type="dxa"/>
            <w:tcBorders>
              <w:top w:val="single" w:sz="4" w:space="0" w:color="auto"/>
              <w:left w:val="nil"/>
              <w:bottom w:val="single" w:sz="4" w:space="0" w:color="auto"/>
              <w:right w:val="single" w:sz="4" w:space="0" w:color="auto"/>
            </w:tcBorders>
            <w:vAlign w:val="center"/>
            <w:hideMark/>
          </w:tcPr>
          <w:p w14:paraId="664A6CDC"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гектар</w:t>
            </w:r>
          </w:p>
        </w:tc>
        <w:tc>
          <w:tcPr>
            <w:tcW w:w="1395" w:type="dxa"/>
            <w:tcBorders>
              <w:top w:val="single" w:sz="4" w:space="0" w:color="auto"/>
              <w:left w:val="nil"/>
              <w:bottom w:val="single" w:sz="4" w:space="0" w:color="auto"/>
              <w:right w:val="single" w:sz="4" w:space="0" w:color="auto"/>
            </w:tcBorders>
            <w:vAlign w:val="center"/>
            <w:hideMark/>
          </w:tcPr>
          <w:p w14:paraId="503F2630"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Объем вырубаемой древесины, м3</w:t>
            </w:r>
          </w:p>
        </w:tc>
        <w:tc>
          <w:tcPr>
            <w:tcW w:w="1381" w:type="dxa"/>
            <w:tcBorders>
              <w:top w:val="single" w:sz="4" w:space="0" w:color="auto"/>
              <w:left w:val="nil"/>
              <w:bottom w:val="single" w:sz="4" w:space="0" w:color="auto"/>
              <w:right w:val="single" w:sz="4" w:space="0" w:color="auto"/>
            </w:tcBorders>
            <w:vAlign w:val="center"/>
            <w:hideMark/>
          </w:tcPr>
          <w:p w14:paraId="21A8D95B"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Примечание</w:t>
            </w:r>
          </w:p>
        </w:tc>
      </w:tr>
      <w:tr w:rsidR="007929B9" w:rsidRPr="00040062" w14:paraId="550A4230" w14:textId="77777777" w:rsidTr="00FC2ABC">
        <w:trPr>
          <w:trHeight w:val="235"/>
          <w:tblHeader/>
        </w:trPr>
        <w:tc>
          <w:tcPr>
            <w:tcW w:w="9968" w:type="dxa"/>
            <w:gridSpan w:val="8"/>
            <w:tcBorders>
              <w:top w:val="single" w:sz="4" w:space="0" w:color="auto"/>
              <w:left w:val="single" w:sz="4" w:space="0" w:color="auto"/>
              <w:bottom w:val="single" w:sz="4" w:space="0" w:color="auto"/>
              <w:right w:val="single" w:sz="4" w:space="0" w:color="auto"/>
            </w:tcBorders>
            <w:vAlign w:val="center"/>
          </w:tcPr>
          <w:p w14:paraId="590FFA82"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В связи с низкими показателями полноты в древостоях, с целью сохранения древостоя, а также с учетом малого количества подроста, рубки ухода в городских лесах не планируются.</w:t>
            </w:r>
          </w:p>
        </w:tc>
      </w:tr>
      <w:tr w:rsidR="007929B9" w:rsidRPr="00040062" w14:paraId="338FA414" w14:textId="77777777" w:rsidTr="00FC2ABC">
        <w:trPr>
          <w:trHeight w:val="240"/>
        </w:trPr>
        <w:tc>
          <w:tcPr>
            <w:tcW w:w="520" w:type="dxa"/>
            <w:tcBorders>
              <w:top w:val="nil"/>
              <w:left w:val="single" w:sz="4" w:space="0" w:color="auto"/>
              <w:bottom w:val="single" w:sz="4" w:space="0" w:color="auto"/>
              <w:right w:val="single" w:sz="4" w:space="0" w:color="auto"/>
            </w:tcBorders>
            <w:vAlign w:val="center"/>
            <w:hideMark/>
          </w:tcPr>
          <w:p w14:paraId="059A1A09" w14:textId="77777777" w:rsidR="00336B76" w:rsidRPr="00040062" w:rsidRDefault="00336B76" w:rsidP="00040062">
            <w:pPr>
              <w:numPr>
                <w:ilvl w:val="0"/>
                <w:numId w:val="34"/>
              </w:numPr>
              <w:contextualSpacing/>
              <w:jc w:val="center"/>
              <w:rPr>
                <w:rFonts w:ascii="Arial" w:hAnsi="Arial" w:cs="Arial"/>
                <w:lang w:val="ru-RU" w:eastAsia="ru-RU"/>
              </w:rPr>
            </w:pPr>
          </w:p>
        </w:tc>
        <w:tc>
          <w:tcPr>
            <w:tcW w:w="2131" w:type="dxa"/>
            <w:tcBorders>
              <w:top w:val="nil"/>
              <w:left w:val="single" w:sz="4" w:space="0" w:color="auto"/>
              <w:bottom w:val="single" w:sz="4" w:space="0" w:color="auto"/>
              <w:right w:val="single" w:sz="4" w:space="0" w:color="auto"/>
            </w:tcBorders>
            <w:vAlign w:val="center"/>
            <w:hideMark/>
          </w:tcPr>
          <w:p w14:paraId="03E582A5"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 xml:space="preserve">Рубки ухода </w:t>
            </w:r>
          </w:p>
        </w:tc>
        <w:tc>
          <w:tcPr>
            <w:tcW w:w="668" w:type="dxa"/>
            <w:tcBorders>
              <w:top w:val="nil"/>
              <w:left w:val="nil"/>
              <w:bottom w:val="single" w:sz="4" w:space="0" w:color="auto"/>
              <w:right w:val="single" w:sz="4" w:space="0" w:color="auto"/>
            </w:tcBorders>
            <w:vAlign w:val="center"/>
            <w:hideMark/>
          </w:tcPr>
          <w:p w14:paraId="16D1B056"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778" w:type="dxa"/>
            <w:tcBorders>
              <w:top w:val="nil"/>
              <w:left w:val="nil"/>
              <w:right w:val="single" w:sz="4" w:space="0" w:color="auto"/>
            </w:tcBorders>
            <w:vAlign w:val="center"/>
          </w:tcPr>
          <w:p w14:paraId="05669628"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966" w:type="dxa"/>
            <w:tcBorders>
              <w:top w:val="nil"/>
              <w:left w:val="nil"/>
              <w:bottom w:val="single" w:sz="4" w:space="0" w:color="auto"/>
              <w:right w:val="single" w:sz="4" w:space="0" w:color="auto"/>
            </w:tcBorders>
            <w:vAlign w:val="center"/>
          </w:tcPr>
          <w:p w14:paraId="4B9B37E0"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129" w:type="dxa"/>
            <w:tcBorders>
              <w:top w:val="nil"/>
              <w:left w:val="nil"/>
              <w:bottom w:val="single" w:sz="4" w:space="0" w:color="auto"/>
              <w:right w:val="single" w:sz="4" w:space="0" w:color="auto"/>
            </w:tcBorders>
            <w:vAlign w:val="center"/>
          </w:tcPr>
          <w:p w14:paraId="1CBB60D2"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95" w:type="dxa"/>
            <w:tcBorders>
              <w:top w:val="nil"/>
              <w:left w:val="nil"/>
              <w:bottom w:val="single" w:sz="4" w:space="0" w:color="auto"/>
              <w:right w:val="single" w:sz="4" w:space="0" w:color="auto"/>
            </w:tcBorders>
            <w:vAlign w:val="center"/>
          </w:tcPr>
          <w:p w14:paraId="5B7E26F6"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81" w:type="dxa"/>
            <w:tcBorders>
              <w:top w:val="nil"/>
              <w:left w:val="nil"/>
              <w:bottom w:val="single" w:sz="4" w:space="0" w:color="auto"/>
              <w:right w:val="single" w:sz="4" w:space="0" w:color="auto"/>
            </w:tcBorders>
            <w:vAlign w:val="center"/>
          </w:tcPr>
          <w:p w14:paraId="11A9A0EF"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r w:rsidR="007929B9" w:rsidRPr="00040062" w14:paraId="311B634E" w14:textId="77777777" w:rsidTr="00FC2ABC">
        <w:trPr>
          <w:trHeight w:val="300"/>
        </w:trPr>
        <w:tc>
          <w:tcPr>
            <w:tcW w:w="520" w:type="dxa"/>
            <w:tcBorders>
              <w:top w:val="nil"/>
              <w:left w:val="single" w:sz="4" w:space="0" w:color="auto"/>
              <w:bottom w:val="single" w:sz="4" w:space="0" w:color="auto"/>
              <w:right w:val="single" w:sz="4" w:space="0" w:color="auto"/>
            </w:tcBorders>
            <w:noWrap/>
            <w:vAlign w:val="bottom"/>
            <w:hideMark/>
          </w:tcPr>
          <w:p w14:paraId="28965009" w14:textId="77777777" w:rsidR="00336B76" w:rsidRPr="00040062" w:rsidRDefault="00E47E9B" w:rsidP="00040062">
            <w:pPr>
              <w:rPr>
                <w:rFonts w:ascii="Arial" w:hAnsi="Arial" w:cs="Arial"/>
                <w:lang w:val="ru-RU" w:eastAsia="ru-RU"/>
              </w:rPr>
            </w:pPr>
            <w:r w:rsidRPr="00040062">
              <w:rPr>
                <w:rFonts w:ascii="Arial" w:hAnsi="Arial" w:cs="Arial"/>
                <w:lang w:val="ru-RU" w:eastAsia="ru-RU"/>
              </w:rPr>
              <w:t> </w:t>
            </w:r>
          </w:p>
        </w:tc>
        <w:tc>
          <w:tcPr>
            <w:tcW w:w="5543" w:type="dxa"/>
            <w:gridSpan w:val="4"/>
            <w:tcBorders>
              <w:top w:val="single" w:sz="4" w:space="0" w:color="auto"/>
              <w:left w:val="nil"/>
              <w:bottom w:val="single" w:sz="4" w:space="0" w:color="auto"/>
              <w:right w:val="single" w:sz="4" w:space="0" w:color="auto"/>
            </w:tcBorders>
            <w:vAlign w:val="center"/>
            <w:hideMark/>
          </w:tcPr>
          <w:p w14:paraId="298928A9" w14:textId="77777777" w:rsidR="00336B76" w:rsidRPr="00040062" w:rsidRDefault="00E47E9B" w:rsidP="00040062">
            <w:pPr>
              <w:rPr>
                <w:rFonts w:ascii="Arial" w:hAnsi="Arial" w:cs="Arial"/>
                <w:b/>
                <w:bCs/>
                <w:lang w:val="ru-RU" w:eastAsia="ru-RU"/>
              </w:rPr>
            </w:pPr>
            <w:r w:rsidRPr="00040062">
              <w:rPr>
                <w:rFonts w:ascii="Arial" w:hAnsi="Arial" w:cs="Arial"/>
                <w:b/>
                <w:bCs/>
                <w:lang w:val="ru-RU" w:eastAsia="ru-RU"/>
              </w:rPr>
              <w:t>Всего рубок ухода в городских лесах</w:t>
            </w:r>
          </w:p>
        </w:tc>
        <w:tc>
          <w:tcPr>
            <w:tcW w:w="1129" w:type="dxa"/>
            <w:tcBorders>
              <w:top w:val="nil"/>
              <w:left w:val="nil"/>
              <w:bottom w:val="single" w:sz="4" w:space="0" w:color="auto"/>
              <w:right w:val="single" w:sz="4" w:space="0" w:color="auto"/>
            </w:tcBorders>
            <w:vAlign w:val="center"/>
          </w:tcPr>
          <w:p w14:paraId="0DE9A880"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95" w:type="dxa"/>
            <w:tcBorders>
              <w:top w:val="nil"/>
              <w:left w:val="nil"/>
              <w:bottom w:val="single" w:sz="4" w:space="0" w:color="auto"/>
              <w:right w:val="single" w:sz="4" w:space="0" w:color="auto"/>
            </w:tcBorders>
            <w:vAlign w:val="center"/>
          </w:tcPr>
          <w:p w14:paraId="57F1E674"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c>
          <w:tcPr>
            <w:tcW w:w="1381" w:type="dxa"/>
            <w:tcBorders>
              <w:top w:val="nil"/>
              <w:left w:val="nil"/>
              <w:bottom w:val="single" w:sz="4" w:space="0" w:color="auto"/>
              <w:right w:val="single" w:sz="4" w:space="0" w:color="auto"/>
            </w:tcBorders>
            <w:noWrap/>
            <w:vAlign w:val="center"/>
          </w:tcPr>
          <w:p w14:paraId="7622D391" w14:textId="77777777" w:rsidR="00336B76" w:rsidRPr="00040062" w:rsidRDefault="00E47E9B" w:rsidP="00040062">
            <w:pPr>
              <w:jc w:val="center"/>
              <w:rPr>
                <w:rFonts w:ascii="Arial" w:hAnsi="Arial" w:cs="Arial"/>
                <w:lang w:val="ru-RU" w:eastAsia="ru-RU"/>
              </w:rPr>
            </w:pPr>
            <w:r w:rsidRPr="00040062">
              <w:rPr>
                <w:rFonts w:ascii="Arial" w:hAnsi="Arial" w:cs="Arial"/>
                <w:lang w:val="ru-RU" w:eastAsia="ru-RU"/>
              </w:rPr>
              <w:t>-</w:t>
            </w:r>
          </w:p>
        </w:tc>
      </w:tr>
    </w:tbl>
    <w:p w14:paraId="02BD641B" w14:textId="77777777" w:rsidR="00ED7B8B" w:rsidRPr="00040062" w:rsidRDefault="00ED7B8B" w:rsidP="00040062">
      <w:pPr>
        <w:tabs>
          <w:tab w:val="left" w:pos="0"/>
        </w:tabs>
        <w:jc w:val="both"/>
        <w:rPr>
          <w:rFonts w:ascii="Arial" w:hAnsi="Arial" w:cs="Arial"/>
          <w:lang w:val="ru-RU" w:eastAsia="ru-RU"/>
        </w:rPr>
        <w:sectPr w:rsidR="00ED7B8B" w:rsidRPr="00040062" w:rsidSect="00833DD9">
          <w:pgSz w:w="11906" w:h="16838" w:code="9"/>
          <w:pgMar w:top="1134" w:right="567" w:bottom="1134" w:left="1134" w:header="737" w:footer="720" w:gutter="0"/>
          <w:cols w:space="708"/>
          <w:titlePg/>
          <w:docGrid w:linePitch="360"/>
        </w:sectPr>
      </w:pPr>
    </w:p>
    <w:p w14:paraId="36B61F33" w14:textId="77777777" w:rsidR="00BF2400" w:rsidRPr="00040062" w:rsidRDefault="00BF2400" w:rsidP="00040062">
      <w:pPr>
        <w:rPr>
          <w:rFonts w:ascii="Arial" w:eastAsia="Calibri" w:hAnsi="Arial" w:cs="Arial"/>
          <w:lang w:val="ru-RU"/>
        </w:rPr>
      </w:pPr>
    </w:p>
    <w:p w14:paraId="03D7B4A3" w14:textId="6301F222"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53971D0" w14:textId="77777777" w:rsidR="00BF2400" w:rsidRPr="00040062" w:rsidRDefault="00BF2400" w:rsidP="00040062">
      <w:pPr>
        <w:rPr>
          <w:rFonts w:ascii="Arial" w:eastAsia="Calibri" w:hAnsi="Arial" w:cs="Arial"/>
          <w:lang w:val="ru-RU"/>
        </w:rPr>
      </w:pPr>
    </w:p>
    <w:p w14:paraId="07CFEC91" w14:textId="77777777" w:rsidR="00813938" w:rsidRPr="00040062" w:rsidRDefault="00E47E9B" w:rsidP="00040062">
      <w:pPr>
        <w:jc w:val="center"/>
        <w:rPr>
          <w:rFonts w:ascii="Arial" w:eastAsia="Calibri" w:hAnsi="Arial" w:cs="Arial"/>
          <w:b/>
          <w:lang w:val="ru-RU"/>
        </w:rPr>
      </w:pPr>
      <w:r w:rsidRPr="00040062">
        <w:rPr>
          <w:rFonts w:ascii="Arial" w:eastAsia="Calibri" w:hAnsi="Arial" w:cs="Arial"/>
          <w:b/>
          <w:lang w:val="ru-RU"/>
        </w:rPr>
        <w:t>ООО «Экострой»</w:t>
      </w:r>
    </w:p>
    <w:p w14:paraId="4EB32C66" w14:textId="77777777" w:rsidR="00813938" w:rsidRPr="00040062" w:rsidRDefault="00E47E9B" w:rsidP="00040062">
      <w:pPr>
        <w:jc w:val="center"/>
        <w:rPr>
          <w:rFonts w:ascii="Arial" w:eastAsia="Calibri" w:hAnsi="Arial" w:cs="Arial"/>
          <w:lang w:val="ru-RU"/>
        </w:rPr>
      </w:pPr>
      <w:r w:rsidRPr="00040062">
        <w:rPr>
          <w:rFonts w:ascii="Arial" w:eastAsia="Calibri" w:hAnsi="Arial" w:cs="Arial"/>
          <w:lang w:val="ru-RU"/>
        </w:rPr>
        <w:t>__________________________________________________________________________________________________________________________</w:t>
      </w:r>
    </w:p>
    <w:p w14:paraId="4ABB27F6" w14:textId="77777777" w:rsidR="00813938" w:rsidRPr="00040062" w:rsidRDefault="00E47E9B" w:rsidP="00040062">
      <w:pPr>
        <w:tabs>
          <w:tab w:val="left" w:pos="11265"/>
        </w:tabs>
        <w:rPr>
          <w:rFonts w:ascii="Arial" w:eastAsia="Calibri" w:hAnsi="Arial" w:cs="Arial"/>
          <w:lang w:val="ru-RU"/>
        </w:rPr>
      </w:pPr>
      <w:r w:rsidRPr="00040062">
        <w:rPr>
          <w:rFonts w:ascii="Arial" w:eastAsia="Calibri" w:hAnsi="Arial" w:cs="Arial"/>
          <w:lang w:val="ru-RU"/>
        </w:rPr>
        <w:tab/>
      </w:r>
    </w:p>
    <w:p w14:paraId="08F8D938" w14:textId="77777777" w:rsidR="00813938" w:rsidRPr="00040062" w:rsidRDefault="00E47E9B" w:rsidP="00040062">
      <w:pPr>
        <w:tabs>
          <w:tab w:val="left" w:pos="11265"/>
        </w:tabs>
        <w:jc w:val="right"/>
        <w:rPr>
          <w:rFonts w:ascii="Arial" w:eastAsia="Calibri" w:hAnsi="Arial" w:cs="Arial"/>
          <w:lang w:val="ru-RU"/>
        </w:rPr>
      </w:pPr>
      <w:r w:rsidRPr="00040062">
        <w:rPr>
          <w:rFonts w:ascii="Arial" w:eastAsia="Calibri" w:hAnsi="Arial" w:cs="Arial"/>
          <w:lang w:val="ru-RU"/>
        </w:rPr>
        <w:t>Инв.№             Экз.№____</w:t>
      </w:r>
    </w:p>
    <w:p w14:paraId="4DB1EC72" w14:textId="77777777" w:rsidR="00813938" w:rsidRPr="00040062" w:rsidRDefault="00813938" w:rsidP="00040062">
      <w:pPr>
        <w:jc w:val="center"/>
        <w:rPr>
          <w:rFonts w:ascii="Arial" w:eastAsia="Calibri" w:hAnsi="Arial" w:cs="Arial"/>
          <w:lang w:val="ru-RU"/>
        </w:rPr>
      </w:pPr>
    </w:p>
    <w:p w14:paraId="3DC8A69C" w14:textId="77777777" w:rsidR="00813938" w:rsidRPr="00040062" w:rsidRDefault="00E47E9B" w:rsidP="00040062">
      <w:pPr>
        <w:keepNext/>
        <w:jc w:val="center"/>
        <w:outlineLvl w:val="0"/>
        <w:rPr>
          <w:rFonts w:ascii="Arial" w:hAnsi="Arial" w:cs="Arial"/>
          <w:b/>
          <w:bCs/>
          <w:lang w:val="ru-RU" w:eastAsia="ru-RU"/>
        </w:rPr>
      </w:pPr>
      <w:bookmarkStart w:id="193" w:name="_Toc208490379"/>
      <w:r w:rsidRPr="00040062">
        <w:rPr>
          <w:rFonts w:ascii="Arial" w:hAnsi="Arial" w:cs="Arial"/>
          <w:b/>
          <w:bCs/>
          <w:lang w:val="ru-RU" w:eastAsia="ru-RU"/>
        </w:rPr>
        <w:t>Т А К С А Ц И О Н Н О Е   О П И С А Н И Е</w:t>
      </w:r>
      <w:bookmarkEnd w:id="193"/>
    </w:p>
    <w:p w14:paraId="55AC764D" w14:textId="77777777" w:rsidR="00813938" w:rsidRPr="00040062" w:rsidRDefault="00813938" w:rsidP="00040062">
      <w:pPr>
        <w:jc w:val="center"/>
        <w:rPr>
          <w:rFonts w:ascii="Arial" w:eastAsia="Calibri" w:hAnsi="Arial" w:cs="Arial"/>
          <w:lang w:val="ru-RU"/>
        </w:rPr>
      </w:pPr>
    </w:p>
    <w:p w14:paraId="54435AB0" w14:textId="77777777" w:rsidR="00813938" w:rsidRPr="00040062" w:rsidRDefault="00E47E9B" w:rsidP="00040062">
      <w:pPr>
        <w:jc w:val="center"/>
        <w:rPr>
          <w:rFonts w:ascii="Arial" w:eastAsia="Calibri" w:hAnsi="Arial" w:cs="Arial"/>
          <w:b/>
          <w:lang w:val="ru-RU"/>
        </w:rPr>
      </w:pPr>
      <w:r w:rsidRPr="00040062">
        <w:rPr>
          <w:rFonts w:ascii="Arial" w:eastAsiaTheme="minorHAnsi" w:hAnsi="Arial" w:cs="Arial"/>
          <w:lang w:val="ru-RU"/>
        </w:rPr>
        <w:t>(</w:t>
      </w:r>
      <w:r w:rsidRPr="00040062">
        <w:rPr>
          <w:rFonts w:ascii="Arial" w:eastAsiaTheme="minorHAnsi" w:hAnsi="Arial" w:cs="Arial"/>
          <w:b/>
          <w:lang w:val="ru-RU"/>
        </w:rPr>
        <w:t>по состоянию на 01.09.2017 года)</w:t>
      </w:r>
    </w:p>
    <w:p w14:paraId="36FAEF4D" w14:textId="77777777" w:rsidR="00813938" w:rsidRPr="00040062" w:rsidRDefault="00813938" w:rsidP="00040062">
      <w:pPr>
        <w:ind w:right="-1417"/>
        <w:jc w:val="center"/>
        <w:rPr>
          <w:rFonts w:ascii="Arial" w:eastAsia="Calibri" w:hAnsi="Arial" w:cs="Arial"/>
          <w:b/>
          <w:lang w:val="ru-RU"/>
        </w:rPr>
      </w:pPr>
    </w:p>
    <w:p w14:paraId="53BB1CE3" w14:textId="77777777" w:rsidR="00813938" w:rsidRPr="00040062" w:rsidRDefault="00813938" w:rsidP="00040062">
      <w:pPr>
        <w:keepNext/>
        <w:jc w:val="center"/>
        <w:outlineLvl w:val="0"/>
        <w:rPr>
          <w:rFonts w:ascii="Arial" w:hAnsi="Arial" w:cs="Arial"/>
          <w:b/>
          <w:bCs/>
          <w:lang w:val="ru-RU" w:eastAsia="ru-RU"/>
        </w:rPr>
      </w:pPr>
    </w:p>
    <w:p w14:paraId="4C5007FB" w14:textId="77777777" w:rsidR="00813938" w:rsidRPr="00040062" w:rsidRDefault="00813938" w:rsidP="00040062">
      <w:pPr>
        <w:rPr>
          <w:rFonts w:ascii="Arial" w:eastAsia="Calibri" w:hAnsi="Arial" w:cs="Arial"/>
          <w:lang w:val="ru-RU" w:eastAsia="ru-RU"/>
        </w:rPr>
      </w:pPr>
    </w:p>
    <w:p w14:paraId="354F0805" w14:textId="77777777" w:rsidR="00813938" w:rsidRPr="00040062" w:rsidRDefault="00E47E9B" w:rsidP="00040062">
      <w:pPr>
        <w:keepNext/>
        <w:jc w:val="center"/>
        <w:outlineLvl w:val="0"/>
        <w:rPr>
          <w:rFonts w:ascii="Arial" w:hAnsi="Arial" w:cs="Arial"/>
          <w:b/>
          <w:bCs/>
          <w:lang w:val="ru-RU" w:eastAsia="ru-RU"/>
        </w:rPr>
      </w:pPr>
      <w:r w:rsidRPr="00040062">
        <w:rPr>
          <w:rFonts w:ascii="Arial" w:hAnsi="Arial" w:cs="Arial"/>
          <w:b/>
          <w:bCs/>
          <w:lang w:val="ru-RU" w:eastAsia="ru-RU"/>
        </w:rPr>
        <w:t xml:space="preserve"> </w:t>
      </w:r>
      <w:bookmarkStart w:id="194" w:name="_Toc208490380"/>
      <w:r w:rsidRPr="00040062">
        <w:rPr>
          <w:rFonts w:ascii="Arial" w:hAnsi="Arial" w:cs="Arial"/>
          <w:b/>
          <w:bCs/>
          <w:lang w:val="ru-RU" w:eastAsia="ru-RU"/>
        </w:rPr>
        <w:t>«ХОЛМСКОЕ ГОРОДСКОЕ ЛЕСНИЧЕСТВО»</w:t>
      </w:r>
      <w:bookmarkEnd w:id="194"/>
    </w:p>
    <w:p w14:paraId="33F36782" w14:textId="77777777" w:rsidR="00813938" w:rsidRPr="00040062" w:rsidRDefault="00E47E9B" w:rsidP="00040062">
      <w:pPr>
        <w:keepNext/>
        <w:jc w:val="center"/>
        <w:outlineLvl w:val="0"/>
        <w:rPr>
          <w:rFonts w:ascii="Arial" w:hAnsi="Arial" w:cs="Arial"/>
          <w:b/>
          <w:bCs/>
          <w:lang w:val="ru-RU" w:eastAsia="ru-RU"/>
        </w:rPr>
      </w:pPr>
      <w:bookmarkStart w:id="195" w:name="_Toc208490381"/>
      <w:r w:rsidRPr="00040062">
        <w:rPr>
          <w:rFonts w:ascii="Arial" w:hAnsi="Arial" w:cs="Arial"/>
          <w:b/>
          <w:bCs/>
          <w:lang w:val="ru-RU" w:eastAsia="ru-RU"/>
        </w:rPr>
        <w:t>Муниципального образования</w:t>
      </w:r>
      <w:bookmarkEnd w:id="195"/>
    </w:p>
    <w:p w14:paraId="1BD6A8D7" w14:textId="77777777" w:rsidR="00813938" w:rsidRPr="00040062" w:rsidRDefault="00E47E9B" w:rsidP="00040062">
      <w:pPr>
        <w:keepNext/>
        <w:jc w:val="center"/>
        <w:outlineLvl w:val="0"/>
        <w:rPr>
          <w:rFonts w:ascii="Arial" w:hAnsi="Arial" w:cs="Arial"/>
          <w:b/>
          <w:bCs/>
          <w:lang w:val="ru-RU" w:eastAsia="ru-RU"/>
        </w:rPr>
      </w:pPr>
      <w:bookmarkStart w:id="196" w:name="_Toc208490382"/>
      <w:r w:rsidRPr="00040062">
        <w:rPr>
          <w:rFonts w:ascii="Arial" w:hAnsi="Arial" w:cs="Arial"/>
          <w:b/>
          <w:bCs/>
          <w:lang w:val="ru-RU" w:eastAsia="ru-RU"/>
        </w:rPr>
        <w:t>городской округ «Холмский»</w:t>
      </w:r>
      <w:bookmarkEnd w:id="196"/>
    </w:p>
    <w:p w14:paraId="151805F1" w14:textId="77777777" w:rsidR="00813938" w:rsidRPr="00040062" w:rsidRDefault="00E47E9B" w:rsidP="00040062">
      <w:pPr>
        <w:keepNext/>
        <w:jc w:val="center"/>
        <w:outlineLvl w:val="0"/>
        <w:rPr>
          <w:rFonts w:ascii="Arial" w:hAnsi="Arial" w:cs="Arial"/>
          <w:b/>
          <w:bCs/>
          <w:lang w:val="ru-RU" w:eastAsia="ru-RU"/>
        </w:rPr>
      </w:pPr>
      <w:bookmarkStart w:id="197" w:name="_Toc208490383"/>
      <w:r w:rsidRPr="00040062">
        <w:rPr>
          <w:rFonts w:ascii="Arial" w:hAnsi="Arial" w:cs="Arial"/>
          <w:b/>
          <w:bCs/>
          <w:lang w:val="ru-RU" w:eastAsia="ru-RU"/>
        </w:rPr>
        <w:t>Сахалинской области</w:t>
      </w:r>
      <w:bookmarkEnd w:id="197"/>
    </w:p>
    <w:p w14:paraId="55A8AD1D" w14:textId="77777777" w:rsidR="00813938" w:rsidRPr="00040062" w:rsidRDefault="00E47E9B" w:rsidP="00040062">
      <w:pPr>
        <w:keepNext/>
        <w:jc w:val="center"/>
        <w:outlineLvl w:val="0"/>
        <w:rPr>
          <w:rFonts w:ascii="Arial" w:hAnsi="Arial" w:cs="Arial"/>
          <w:b/>
          <w:bCs/>
          <w:lang w:val="ru-RU" w:eastAsia="ru-RU"/>
        </w:rPr>
      </w:pPr>
      <w:bookmarkStart w:id="198" w:name="_Toc208490384"/>
      <w:r w:rsidRPr="00040062">
        <w:rPr>
          <w:rFonts w:ascii="Arial" w:hAnsi="Arial" w:cs="Arial"/>
          <w:b/>
          <w:bCs/>
          <w:lang w:val="ru-RU" w:eastAsia="ru-RU"/>
        </w:rPr>
        <w:t>Российской Федерации</w:t>
      </w:r>
      <w:bookmarkEnd w:id="198"/>
    </w:p>
    <w:p w14:paraId="43062513" w14:textId="77777777" w:rsidR="00813938" w:rsidRPr="00040062" w:rsidRDefault="00813938" w:rsidP="00040062">
      <w:pPr>
        <w:ind w:right="-1417"/>
        <w:jc w:val="center"/>
        <w:rPr>
          <w:rFonts w:ascii="Arial" w:eastAsia="Calibri" w:hAnsi="Arial" w:cs="Arial"/>
          <w:lang w:val="ru-RU"/>
        </w:rPr>
      </w:pPr>
    </w:p>
    <w:p w14:paraId="5DC92730" w14:textId="77777777" w:rsidR="00813938" w:rsidRPr="00040062" w:rsidRDefault="00813938" w:rsidP="00040062">
      <w:pPr>
        <w:ind w:right="-1417"/>
        <w:jc w:val="center"/>
        <w:rPr>
          <w:rFonts w:ascii="Arial" w:eastAsia="Calibri" w:hAnsi="Arial" w:cs="Arial"/>
          <w:lang w:val="ru-RU"/>
        </w:rPr>
      </w:pPr>
    </w:p>
    <w:p w14:paraId="08F13BC0" w14:textId="77777777" w:rsidR="00813938" w:rsidRPr="00040062" w:rsidRDefault="00813938" w:rsidP="00040062">
      <w:pPr>
        <w:tabs>
          <w:tab w:val="left" w:pos="585"/>
        </w:tabs>
        <w:ind w:right="-1417"/>
        <w:jc w:val="center"/>
        <w:rPr>
          <w:rFonts w:ascii="Arial" w:eastAsia="Calibri" w:hAnsi="Arial" w:cs="Arial"/>
          <w:lang w:val="ru-RU"/>
        </w:rPr>
      </w:pPr>
    </w:p>
    <w:p w14:paraId="298DEA07" w14:textId="77777777" w:rsidR="00813938" w:rsidRPr="00040062" w:rsidRDefault="00813938" w:rsidP="00040062">
      <w:pPr>
        <w:ind w:right="-1417"/>
        <w:jc w:val="center"/>
        <w:rPr>
          <w:rFonts w:ascii="Arial" w:eastAsia="Calibri" w:hAnsi="Arial" w:cs="Arial"/>
          <w:lang w:val="ru-RU"/>
        </w:rPr>
      </w:pPr>
    </w:p>
    <w:p w14:paraId="4457C7A3" w14:textId="77777777" w:rsidR="00813938" w:rsidRPr="00040062" w:rsidRDefault="00813938" w:rsidP="00040062">
      <w:pPr>
        <w:ind w:right="-1417"/>
        <w:jc w:val="center"/>
        <w:rPr>
          <w:rFonts w:ascii="Arial" w:eastAsia="Calibri" w:hAnsi="Arial" w:cs="Arial"/>
          <w:lang w:val="ru-RU"/>
        </w:rPr>
      </w:pPr>
    </w:p>
    <w:p w14:paraId="72559999" w14:textId="77777777" w:rsidR="00813938" w:rsidRPr="00040062" w:rsidRDefault="00813938" w:rsidP="00040062">
      <w:pPr>
        <w:ind w:right="-1417"/>
        <w:jc w:val="center"/>
        <w:rPr>
          <w:rFonts w:ascii="Arial" w:eastAsia="Calibri" w:hAnsi="Arial" w:cs="Arial"/>
          <w:lang w:val="ru-RU"/>
        </w:rPr>
      </w:pPr>
    </w:p>
    <w:p w14:paraId="58F26CE7" w14:textId="77777777" w:rsidR="00813938" w:rsidRPr="00040062" w:rsidRDefault="00813938" w:rsidP="00040062">
      <w:pPr>
        <w:ind w:right="-1417"/>
        <w:jc w:val="center"/>
        <w:rPr>
          <w:rFonts w:ascii="Arial" w:eastAsia="Calibri" w:hAnsi="Arial" w:cs="Arial"/>
          <w:lang w:val="ru-RU"/>
        </w:rPr>
      </w:pPr>
    </w:p>
    <w:p w14:paraId="6748D087" w14:textId="77777777" w:rsidR="00813938" w:rsidRPr="00040062" w:rsidRDefault="00813938" w:rsidP="00040062">
      <w:pPr>
        <w:ind w:right="-1417"/>
        <w:jc w:val="center"/>
        <w:rPr>
          <w:rFonts w:ascii="Arial" w:eastAsia="Calibri" w:hAnsi="Arial" w:cs="Arial"/>
          <w:lang w:val="ru-RU"/>
        </w:rPr>
      </w:pPr>
    </w:p>
    <w:p w14:paraId="6F74B97C" w14:textId="77777777" w:rsidR="00813938" w:rsidRPr="00040062" w:rsidRDefault="00E47E9B" w:rsidP="00040062">
      <w:pPr>
        <w:jc w:val="center"/>
        <w:rPr>
          <w:rFonts w:ascii="Arial" w:eastAsia="Calibri" w:hAnsi="Arial" w:cs="Arial"/>
          <w:lang w:val="ru-RU"/>
        </w:rPr>
      </w:pPr>
      <w:r w:rsidRPr="00040062">
        <w:rPr>
          <w:rFonts w:ascii="Arial" w:eastAsia="Calibri" w:hAnsi="Arial" w:cs="Arial"/>
          <w:lang w:val="ru-RU"/>
        </w:rPr>
        <w:t>2017 год</w:t>
      </w:r>
    </w:p>
    <w:p w14:paraId="6BFCC035" w14:textId="77777777" w:rsidR="00813938" w:rsidRPr="00040062" w:rsidRDefault="00813938" w:rsidP="00040062">
      <w:pPr>
        <w:rPr>
          <w:rFonts w:ascii="Arial" w:eastAsia="Calibri" w:hAnsi="Arial" w:cs="Arial"/>
          <w:lang w:val="ru-RU"/>
        </w:rPr>
        <w:sectPr w:rsidR="00813938" w:rsidRPr="00040062" w:rsidSect="00813938">
          <w:footerReference w:type="default" r:id="rId202"/>
          <w:pgSz w:w="16838" w:h="11906" w:orient="landscape"/>
          <w:pgMar w:top="1134" w:right="851" w:bottom="850" w:left="851" w:header="709" w:footer="709" w:gutter="0"/>
          <w:cols w:space="708"/>
          <w:titlePg/>
          <w:docGrid w:linePitch="360"/>
        </w:sectPr>
      </w:pPr>
    </w:p>
    <w:p w14:paraId="5A669C53" w14:textId="77777777" w:rsidR="00813938" w:rsidRPr="00040062" w:rsidRDefault="00E47E9B" w:rsidP="00040062">
      <w:pPr>
        <w:tabs>
          <w:tab w:val="left" w:pos="4678"/>
          <w:tab w:val="left" w:pos="12191"/>
        </w:tabs>
        <w:ind w:right="-1153"/>
        <w:rPr>
          <w:rFonts w:ascii="Arial" w:eastAsia="MS Mincho" w:hAnsi="Arial" w:cs="Arial"/>
          <w:bCs/>
          <w:lang w:val="ru-RU"/>
        </w:rPr>
      </w:pPr>
      <w:r w:rsidRPr="00040062">
        <w:rPr>
          <w:rFonts w:ascii="Arial" w:eastAsia="MS Mincho" w:hAnsi="Arial" w:cs="Arial"/>
          <w:bCs/>
          <w:lang w:val="ru-RU"/>
        </w:rPr>
        <w:lastRenderedPageBreak/>
        <w:t>Содержание:</w:t>
      </w:r>
    </w:p>
    <w:p w14:paraId="2D880BB9" w14:textId="77777777" w:rsidR="00813938" w:rsidRPr="00040062" w:rsidRDefault="00813938" w:rsidP="00040062">
      <w:pPr>
        <w:tabs>
          <w:tab w:val="left" w:pos="4678"/>
          <w:tab w:val="left" w:pos="12191"/>
        </w:tabs>
        <w:ind w:right="-1153"/>
        <w:rPr>
          <w:rFonts w:ascii="Arial" w:eastAsia="MS Mincho" w:hAnsi="Arial" w:cs="Arial"/>
          <w:bCs/>
          <w:lang w:val="ru-RU"/>
        </w:rPr>
      </w:pPr>
    </w:p>
    <w:tbl>
      <w:tblPr>
        <w:tblStyle w:val="af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03"/>
        <w:gridCol w:w="683"/>
      </w:tblGrid>
      <w:tr w:rsidR="007929B9" w:rsidRPr="00040062" w14:paraId="56D0545D" w14:textId="77777777" w:rsidTr="00813938">
        <w:tc>
          <w:tcPr>
            <w:tcW w:w="4769" w:type="pct"/>
            <w:vAlign w:val="center"/>
          </w:tcPr>
          <w:p w14:paraId="57367D71" w14:textId="77777777" w:rsidR="00813938" w:rsidRPr="00040062" w:rsidRDefault="00E47E9B" w:rsidP="00040062">
            <w:pPr>
              <w:tabs>
                <w:tab w:val="left" w:pos="4678"/>
                <w:tab w:val="left" w:pos="12191"/>
              </w:tabs>
              <w:ind w:right="-1153"/>
              <w:rPr>
                <w:rFonts w:ascii="Arial" w:eastAsia="MS Mincho" w:hAnsi="Arial" w:cs="Arial"/>
                <w:bCs/>
                <w:sz w:val="24"/>
                <w:szCs w:val="24"/>
              </w:rPr>
            </w:pPr>
            <w:r w:rsidRPr="00040062">
              <w:rPr>
                <w:rFonts w:ascii="Arial" w:eastAsia="MS Mincho" w:hAnsi="Arial" w:cs="Arial"/>
                <w:bCs/>
                <w:sz w:val="24"/>
                <w:szCs w:val="24"/>
              </w:rPr>
              <w:t>УСЛОВНЫЕ ОБОЗНАЧЕНИЯ И СОКРАЩЕНИЯ, ПРИНЯТЫЕ В ТАКСАЦИОННОМ ОПИСАНИИ</w:t>
            </w:r>
          </w:p>
        </w:tc>
        <w:tc>
          <w:tcPr>
            <w:tcW w:w="231" w:type="pct"/>
            <w:vAlign w:val="center"/>
          </w:tcPr>
          <w:p w14:paraId="60772B98" w14:textId="77777777" w:rsidR="00813938" w:rsidRPr="00040062" w:rsidRDefault="00E47E9B" w:rsidP="00040062">
            <w:pPr>
              <w:tabs>
                <w:tab w:val="left" w:pos="4678"/>
                <w:tab w:val="left" w:pos="12191"/>
              </w:tabs>
              <w:ind w:right="-1153"/>
              <w:jc w:val="both"/>
              <w:rPr>
                <w:rFonts w:ascii="Arial" w:eastAsia="MS Mincho" w:hAnsi="Arial" w:cs="Arial"/>
                <w:bCs/>
                <w:sz w:val="24"/>
                <w:szCs w:val="24"/>
              </w:rPr>
            </w:pPr>
            <w:r w:rsidRPr="00040062">
              <w:rPr>
                <w:rFonts w:ascii="Arial" w:eastAsia="MS Mincho" w:hAnsi="Arial" w:cs="Arial"/>
                <w:bCs/>
                <w:sz w:val="24"/>
                <w:szCs w:val="24"/>
              </w:rPr>
              <w:t>3</w:t>
            </w:r>
          </w:p>
        </w:tc>
      </w:tr>
      <w:tr w:rsidR="007929B9" w:rsidRPr="00040062" w14:paraId="38701AD8" w14:textId="77777777" w:rsidTr="00813938">
        <w:tc>
          <w:tcPr>
            <w:tcW w:w="4769" w:type="pct"/>
            <w:vAlign w:val="center"/>
          </w:tcPr>
          <w:p w14:paraId="11414E14" w14:textId="77777777" w:rsidR="00813938" w:rsidRPr="00040062" w:rsidRDefault="00E47E9B" w:rsidP="00040062">
            <w:pPr>
              <w:tabs>
                <w:tab w:val="left" w:pos="4678"/>
                <w:tab w:val="left" w:pos="12191"/>
              </w:tabs>
              <w:ind w:right="-1153"/>
              <w:rPr>
                <w:rFonts w:ascii="Arial" w:eastAsia="MS Mincho" w:hAnsi="Arial" w:cs="Arial"/>
                <w:bCs/>
                <w:sz w:val="24"/>
                <w:szCs w:val="24"/>
              </w:rPr>
            </w:pPr>
            <w:r w:rsidRPr="00040062">
              <w:rPr>
                <w:rFonts w:ascii="Arial" w:eastAsia="MS Mincho" w:hAnsi="Arial" w:cs="Arial"/>
                <w:bCs/>
                <w:sz w:val="24"/>
                <w:szCs w:val="24"/>
              </w:rPr>
              <w:t>Ведомость поквартальных итогов распределения общей площади лесов по категориям земель</w:t>
            </w:r>
          </w:p>
        </w:tc>
        <w:tc>
          <w:tcPr>
            <w:tcW w:w="231" w:type="pct"/>
            <w:vAlign w:val="center"/>
          </w:tcPr>
          <w:p w14:paraId="115D0406" w14:textId="77777777" w:rsidR="00813938" w:rsidRPr="00040062" w:rsidRDefault="00E47E9B" w:rsidP="00040062">
            <w:pPr>
              <w:tabs>
                <w:tab w:val="left" w:pos="4678"/>
                <w:tab w:val="left" w:pos="12191"/>
              </w:tabs>
              <w:ind w:right="-1153"/>
              <w:jc w:val="both"/>
              <w:rPr>
                <w:rFonts w:ascii="Arial" w:eastAsia="MS Mincho" w:hAnsi="Arial" w:cs="Arial"/>
                <w:bCs/>
                <w:sz w:val="24"/>
                <w:szCs w:val="24"/>
              </w:rPr>
            </w:pPr>
            <w:r w:rsidRPr="00040062">
              <w:rPr>
                <w:rFonts w:ascii="Arial" w:eastAsia="MS Mincho" w:hAnsi="Arial" w:cs="Arial"/>
                <w:bCs/>
                <w:sz w:val="24"/>
                <w:szCs w:val="24"/>
              </w:rPr>
              <w:t>4</w:t>
            </w:r>
          </w:p>
        </w:tc>
      </w:tr>
      <w:tr w:rsidR="007929B9" w:rsidRPr="00040062" w14:paraId="60F7E391" w14:textId="77777777" w:rsidTr="00813938">
        <w:tc>
          <w:tcPr>
            <w:tcW w:w="4769" w:type="pct"/>
            <w:vAlign w:val="center"/>
          </w:tcPr>
          <w:p w14:paraId="3FC2A0F1" w14:textId="77777777" w:rsidR="00813938" w:rsidRPr="00040062" w:rsidRDefault="00E47E9B" w:rsidP="00040062">
            <w:pPr>
              <w:tabs>
                <w:tab w:val="left" w:pos="4678"/>
                <w:tab w:val="left" w:pos="12191"/>
              </w:tabs>
              <w:ind w:right="-1153"/>
              <w:rPr>
                <w:rFonts w:ascii="Arial" w:eastAsia="MS Mincho" w:hAnsi="Arial" w:cs="Arial"/>
                <w:bCs/>
                <w:sz w:val="24"/>
                <w:szCs w:val="24"/>
              </w:rPr>
            </w:pPr>
            <w:r w:rsidRPr="00040062">
              <w:rPr>
                <w:rFonts w:ascii="Arial" w:eastAsia="MS Mincho" w:hAnsi="Arial" w:cs="Arial"/>
                <w:bCs/>
                <w:sz w:val="24"/>
                <w:szCs w:val="24"/>
              </w:rPr>
              <w:t>Таксационное описание</w:t>
            </w:r>
          </w:p>
        </w:tc>
        <w:tc>
          <w:tcPr>
            <w:tcW w:w="231" w:type="pct"/>
            <w:vAlign w:val="center"/>
          </w:tcPr>
          <w:p w14:paraId="28A51A8A" w14:textId="77777777" w:rsidR="00813938" w:rsidRPr="00040062" w:rsidRDefault="00E47E9B" w:rsidP="00040062">
            <w:pPr>
              <w:tabs>
                <w:tab w:val="left" w:pos="4678"/>
                <w:tab w:val="left" w:pos="12191"/>
              </w:tabs>
              <w:ind w:right="-1153"/>
              <w:jc w:val="both"/>
              <w:rPr>
                <w:rFonts w:ascii="Arial" w:eastAsia="MS Mincho" w:hAnsi="Arial" w:cs="Arial"/>
                <w:bCs/>
                <w:sz w:val="24"/>
                <w:szCs w:val="24"/>
              </w:rPr>
            </w:pPr>
            <w:r w:rsidRPr="00040062">
              <w:rPr>
                <w:rFonts w:ascii="Arial" w:eastAsia="MS Mincho" w:hAnsi="Arial" w:cs="Arial"/>
                <w:bCs/>
                <w:sz w:val="24"/>
                <w:szCs w:val="24"/>
              </w:rPr>
              <w:t>10</w:t>
            </w:r>
          </w:p>
        </w:tc>
      </w:tr>
    </w:tbl>
    <w:p w14:paraId="20E21DCD" w14:textId="77777777" w:rsidR="00813938" w:rsidRPr="00040062" w:rsidRDefault="00813938" w:rsidP="00040062">
      <w:pPr>
        <w:tabs>
          <w:tab w:val="left" w:pos="4678"/>
          <w:tab w:val="left" w:pos="12191"/>
        </w:tabs>
        <w:ind w:right="-1153"/>
        <w:rPr>
          <w:rFonts w:ascii="Arial" w:eastAsia="MS Mincho" w:hAnsi="Arial" w:cs="Arial"/>
          <w:bCs/>
          <w:lang w:val="ru-RU"/>
        </w:rPr>
      </w:pPr>
    </w:p>
    <w:p w14:paraId="1D9DF912" w14:textId="77777777" w:rsidR="00813938" w:rsidRPr="00040062" w:rsidRDefault="00813938" w:rsidP="00040062">
      <w:pPr>
        <w:tabs>
          <w:tab w:val="left" w:pos="4678"/>
          <w:tab w:val="left" w:pos="12191"/>
        </w:tabs>
        <w:ind w:right="-1153"/>
        <w:jc w:val="both"/>
        <w:rPr>
          <w:rFonts w:ascii="Arial" w:eastAsia="MS Mincho" w:hAnsi="Arial" w:cs="Arial"/>
          <w:bCs/>
          <w:lang w:val="ru-RU"/>
        </w:rPr>
      </w:pPr>
    </w:p>
    <w:p w14:paraId="5068F8D6" w14:textId="77777777" w:rsidR="00813938" w:rsidRPr="00040062" w:rsidRDefault="00813938" w:rsidP="00040062">
      <w:pPr>
        <w:tabs>
          <w:tab w:val="left" w:pos="4678"/>
          <w:tab w:val="left" w:pos="12191"/>
        </w:tabs>
        <w:ind w:right="-1153"/>
        <w:jc w:val="both"/>
        <w:rPr>
          <w:rFonts w:ascii="Arial" w:eastAsia="MS Mincho" w:hAnsi="Arial" w:cs="Arial"/>
          <w:bCs/>
          <w:lang w:val="ru-RU"/>
        </w:rPr>
        <w:sectPr w:rsidR="00813938" w:rsidRPr="00040062" w:rsidSect="00813938">
          <w:pgSz w:w="16838" w:h="11906" w:orient="landscape"/>
          <w:pgMar w:top="1135" w:right="1134" w:bottom="850" w:left="1134" w:header="708" w:footer="708" w:gutter="0"/>
          <w:cols w:space="708"/>
          <w:docGrid w:linePitch="360"/>
        </w:sectPr>
      </w:pPr>
    </w:p>
    <w:p w14:paraId="661F06A7" w14:textId="77777777" w:rsidR="00813938" w:rsidRPr="00040062" w:rsidRDefault="00E47E9B" w:rsidP="00040062">
      <w:pPr>
        <w:tabs>
          <w:tab w:val="left" w:pos="4678"/>
          <w:tab w:val="left" w:pos="12191"/>
        </w:tabs>
        <w:ind w:right="-1153"/>
        <w:jc w:val="center"/>
        <w:rPr>
          <w:rFonts w:ascii="Arial" w:eastAsia="MS Mincho" w:hAnsi="Arial" w:cs="Arial"/>
          <w:bCs/>
          <w:lang w:val="ru-RU"/>
        </w:rPr>
      </w:pPr>
      <w:r w:rsidRPr="00040062">
        <w:rPr>
          <w:rFonts w:ascii="Arial" w:eastAsia="MS Mincho" w:hAnsi="Arial" w:cs="Arial"/>
          <w:bCs/>
          <w:lang w:val="ru-RU"/>
        </w:rPr>
        <w:lastRenderedPageBreak/>
        <w:t>УСЛОВНЫЕ ОБОЗНАЧЕНИЯ И СОКРАЩЕНИЯ, ПРИНЯТЫЕ В ТАКСАЦИОННОМ ОПИСАНИИ</w:t>
      </w:r>
    </w:p>
    <w:p w14:paraId="4F4F177F" w14:textId="77777777" w:rsidR="00813938" w:rsidRPr="00040062" w:rsidRDefault="00813938" w:rsidP="00040062">
      <w:pPr>
        <w:jc w:val="both"/>
        <w:rPr>
          <w:rFonts w:ascii="Arial" w:eastAsia="MS Mincho" w:hAnsi="Arial" w:cs="Arial"/>
          <w:bCs/>
          <w:lang w:val="ru-RU"/>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3"/>
        <w:gridCol w:w="4853"/>
        <w:gridCol w:w="4854"/>
      </w:tblGrid>
      <w:tr w:rsidR="007929B9" w:rsidRPr="00040062" w14:paraId="2A95CFB4" w14:textId="77777777" w:rsidTr="00813938">
        <w:trPr>
          <w:trHeight w:val="5796"/>
        </w:trPr>
        <w:tc>
          <w:tcPr>
            <w:tcW w:w="4853" w:type="dxa"/>
          </w:tcPr>
          <w:p w14:paraId="28455362" w14:textId="77777777" w:rsidR="00813938" w:rsidRPr="00040062" w:rsidRDefault="00E47E9B" w:rsidP="00040062">
            <w:pPr>
              <w:jc w:val="both"/>
              <w:rPr>
                <w:rFonts w:ascii="Arial" w:hAnsi="Arial" w:cs="Arial"/>
                <w:b/>
                <w:sz w:val="24"/>
                <w:szCs w:val="24"/>
              </w:rPr>
            </w:pPr>
            <w:r w:rsidRPr="00040062">
              <w:rPr>
                <w:rFonts w:ascii="Arial" w:eastAsiaTheme="minorHAnsi" w:hAnsi="Arial" w:cs="Arial"/>
                <w:b/>
                <w:sz w:val="24"/>
                <w:szCs w:val="24"/>
              </w:rPr>
              <w:t>Индекс</w:t>
            </w:r>
            <w:r w:rsidRPr="00040062">
              <w:rPr>
                <w:rFonts w:ascii="Arial" w:eastAsiaTheme="minorHAnsi" w:hAnsi="Arial" w:cs="Arial"/>
                <w:b/>
                <w:sz w:val="24"/>
                <w:szCs w:val="24"/>
              </w:rPr>
              <w:tab/>
              <w:t>Наименование типов леса</w:t>
            </w:r>
          </w:p>
          <w:p w14:paraId="069C8DD4"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ЕПЗГ</w:t>
            </w:r>
            <w:r w:rsidRPr="00040062">
              <w:rPr>
                <w:rFonts w:ascii="Arial" w:eastAsiaTheme="minorHAnsi" w:hAnsi="Arial" w:cs="Arial"/>
                <w:sz w:val="24"/>
                <w:szCs w:val="24"/>
              </w:rPr>
              <w:tab/>
              <w:t>Елово-пихтовый зеленомошный горный</w:t>
            </w:r>
          </w:p>
          <w:p w14:paraId="3EF9AC79"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ЕПКГ</w:t>
            </w:r>
            <w:r w:rsidRPr="00040062">
              <w:rPr>
                <w:rFonts w:ascii="Arial" w:eastAsiaTheme="minorHAnsi" w:hAnsi="Arial" w:cs="Arial"/>
                <w:sz w:val="24"/>
                <w:szCs w:val="24"/>
              </w:rPr>
              <w:tab/>
              <w:t>Елово-пихтовый с кустарниками горный</w:t>
            </w:r>
          </w:p>
          <w:p w14:paraId="0B5A691D"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ПЕКГ</w:t>
            </w:r>
            <w:r w:rsidRPr="00040062">
              <w:rPr>
                <w:rFonts w:ascii="Arial" w:eastAsiaTheme="minorHAnsi" w:hAnsi="Arial" w:cs="Arial"/>
                <w:sz w:val="24"/>
                <w:szCs w:val="24"/>
              </w:rPr>
              <w:tab/>
              <w:t>Пихтово-еловый с кустарниками горный</w:t>
            </w:r>
          </w:p>
          <w:p w14:paraId="267F3822"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ЛЧГ</w:t>
            </w:r>
            <w:r w:rsidRPr="00040062">
              <w:rPr>
                <w:rFonts w:ascii="Arial" w:eastAsiaTheme="minorHAnsi" w:hAnsi="Arial" w:cs="Arial"/>
                <w:sz w:val="24"/>
                <w:szCs w:val="24"/>
              </w:rPr>
              <w:tab/>
              <w:t>Лиственничник черничный горный</w:t>
            </w:r>
          </w:p>
          <w:p w14:paraId="79992579"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ЛОСД</w:t>
            </w:r>
            <w:r w:rsidRPr="00040062">
              <w:rPr>
                <w:rFonts w:ascii="Arial" w:eastAsiaTheme="minorHAnsi" w:hAnsi="Arial" w:cs="Arial"/>
                <w:sz w:val="24"/>
                <w:szCs w:val="24"/>
              </w:rPr>
              <w:tab/>
              <w:t>Лиственничник осоково-сфагновый долинный</w:t>
            </w:r>
          </w:p>
          <w:p w14:paraId="033F8AD9"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ЛЧД</w:t>
            </w:r>
            <w:r w:rsidRPr="00040062">
              <w:rPr>
                <w:rFonts w:ascii="Arial" w:eastAsiaTheme="minorHAnsi" w:hAnsi="Arial" w:cs="Arial"/>
                <w:sz w:val="24"/>
                <w:szCs w:val="24"/>
              </w:rPr>
              <w:tab/>
              <w:t>Лиственничник черничный долинный</w:t>
            </w:r>
          </w:p>
          <w:p w14:paraId="37BE4BEC"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ББКГ</w:t>
            </w:r>
            <w:r w:rsidRPr="00040062">
              <w:rPr>
                <w:rFonts w:ascii="Arial" w:eastAsiaTheme="minorHAnsi" w:hAnsi="Arial" w:cs="Arial"/>
                <w:sz w:val="24"/>
                <w:szCs w:val="24"/>
              </w:rPr>
              <w:tab/>
              <w:t>Белоберезник кустарниковый горный</w:t>
            </w:r>
          </w:p>
          <w:p w14:paraId="1A737335"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БККБГ</w:t>
            </w:r>
            <w:r w:rsidRPr="00040062">
              <w:rPr>
                <w:rFonts w:ascii="Arial" w:eastAsiaTheme="minorHAnsi" w:hAnsi="Arial" w:cs="Arial"/>
                <w:sz w:val="24"/>
                <w:szCs w:val="24"/>
              </w:rPr>
              <w:tab/>
              <w:t>Каменноберезник баббуковый горный</w:t>
            </w:r>
          </w:p>
          <w:p w14:paraId="5A1773E5"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ТИВВД</w:t>
            </w:r>
            <w:r w:rsidRPr="00040062">
              <w:rPr>
                <w:rFonts w:ascii="Arial" w:eastAsiaTheme="minorHAnsi" w:hAnsi="Arial" w:cs="Arial"/>
                <w:sz w:val="24"/>
                <w:szCs w:val="24"/>
              </w:rPr>
              <w:tab/>
              <w:t>Тополево-ивовый с высокотравьем долинный</w:t>
            </w:r>
          </w:p>
          <w:p w14:paraId="50C60882"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ИВКД</w:t>
            </w:r>
            <w:r w:rsidRPr="00040062">
              <w:rPr>
                <w:rFonts w:ascii="Arial" w:eastAsiaTheme="minorHAnsi" w:hAnsi="Arial" w:cs="Arial"/>
                <w:sz w:val="24"/>
                <w:szCs w:val="24"/>
              </w:rPr>
              <w:tab/>
              <w:t>Ивняк кустарниковый долинный</w:t>
            </w:r>
          </w:p>
          <w:p w14:paraId="584147C7"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БКШК</w:t>
            </w:r>
            <w:r w:rsidRPr="00040062">
              <w:rPr>
                <w:rFonts w:ascii="Arial" w:eastAsiaTheme="minorHAnsi" w:hAnsi="Arial" w:cs="Arial"/>
                <w:sz w:val="24"/>
                <w:szCs w:val="24"/>
              </w:rPr>
              <w:tab/>
              <w:t>березняк с широколиственными породами и бамбуком</w:t>
            </w:r>
          </w:p>
          <w:p w14:paraId="5B6B945A"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ОЛТО</w:t>
            </w:r>
            <w:r w:rsidRPr="00040062">
              <w:rPr>
                <w:rFonts w:ascii="Arial" w:eastAsiaTheme="minorHAnsi" w:hAnsi="Arial" w:cs="Arial"/>
                <w:sz w:val="24"/>
                <w:szCs w:val="24"/>
              </w:rPr>
              <w:tab/>
              <w:t>Ольховник с тростником обыкновенным</w:t>
            </w:r>
          </w:p>
          <w:p w14:paraId="49273296"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ОЛК</w:t>
            </w:r>
            <w:r w:rsidRPr="00040062">
              <w:rPr>
                <w:rFonts w:ascii="Arial" w:eastAsiaTheme="minorHAnsi" w:hAnsi="Arial" w:cs="Arial"/>
                <w:sz w:val="24"/>
                <w:szCs w:val="24"/>
              </w:rPr>
              <w:tab/>
              <w:t>Ольховники кустарниковые</w:t>
            </w:r>
          </w:p>
          <w:p w14:paraId="7FCC81ED"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Кбам</w:t>
            </w:r>
            <w:r w:rsidRPr="00040062">
              <w:rPr>
                <w:rFonts w:ascii="Arial" w:eastAsiaTheme="minorHAnsi" w:hAnsi="Arial" w:cs="Arial"/>
                <w:sz w:val="24"/>
                <w:szCs w:val="24"/>
              </w:rPr>
              <w:tab/>
              <w:t>Курильский бамбук</w:t>
            </w:r>
          </w:p>
          <w:p w14:paraId="63A14E57"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ab/>
            </w:r>
          </w:p>
          <w:p w14:paraId="3E475984"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ab/>
            </w:r>
          </w:p>
          <w:p w14:paraId="5241E4BC"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ab/>
            </w:r>
          </w:p>
          <w:p w14:paraId="44F0DA96"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ab/>
            </w:r>
          </w:p>
        </w:tc>
        <w:tc>
          <w:tcPr>
            <w:tcW w:w="4853" w:type="dxa"/>
          </w:tcPr>
          <w:p w14:paraId="66FE819C" w14:textId="77777777" w:rsidR="00813938" w:rsidRPr="00040062" w:rsidRDefault="00E47E9B" w:rsidP="00040062">
            <w:pPr>
              <w:jc w:val="both"/>
              <w:rPr>
                <w:rFonts w:ascii="Arial" w:hAnsi="Arial" w:cs="Arial"/>
                <w:b/>
                <w:sz w:val="24"/>
                <w:szCs w:val="24"/>
              </w:rPr>
            </w:pPr>
            <w:r w:rsidRPr="00040062">
              <w:rPr>
                <w:rFonts w:ascii="Arial" w:eastAsiaTheme="minorHAnsi" w:hAnsi="Arial" w:cs="Arial"/>
                <w:b/>
                <w:sz w:val="24"/>
                <w:szCs w:val="24"/>
              </w:rPr>
              <w:t>ДРЕВЕСНЫЕ И КУСТАРНИКОВЫЕ ПОРОДЫ</w:t>
            </w:r>
          </w:p>
          <w:p w14:paraId="4CBF24B3"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С – Сосна обыкновенная</w:t>
            </w:r>
          </w:p>
          <w:p w14:paraId="5BEFB780"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Л – Лиственница курильская</w:t>
            </w:r>
          </w:p>
          <w:p w14:paraId="165F867D"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Е – Ель</w:t>
            </w:r>
          </w:p>
          <w:p w14:paraId="69B72CD8"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Бк – Береза каменная</w:t>
            </w:r>
          </w:p>
          <w:p w14:paraId="33404697"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Б – Береза повислая</w:t>
            </w:r>
          </w:p>
          <w:p w14:paraId="43E0ECD1"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Я – Ясень манчжурский</w:t>
            </w:r>
          </w:p>
          <w:p w14:paraId="26E9DF3A"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Иля – Ильм японский</w:t>
            </w:r>
          </w:p>
          <w:p w14:paraId="75256A9D"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Олс – Ольха серая</w:t>
            </w:r>
          </w:p>
          <w:p w14:paraId="3778123B"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Т – Тополь корейский</w:t>
            </w:r>
          </w:p>
          <w:p w14:paraId="14602B64"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Р – Рябина обыкновенная</w:t>
            </w:r>
          </w:p>
          <w:p w14:paraId="486D5985"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Бяр  - Боярышник</w:t>
            </w:r>
          </w:p>
          <w:p w14:paraId="26101404"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Ивд – Ива древовидная</w:t>
            </w:r>
          </w:p>
        </w:tc>
        <w:tc>
          <w:tcPr>
            <w:tcW w:w="4854" w:type="dxa"/>
          </w:tcPr>
          <w:p w14:paraId="51DCA8FB" w14:textId="77777777" w:rsidR="00813938" w:rsidRPr="00040062" w:rsidRDefault="00E47E9B" w:rsidP="00040062">
            <w:pPr>
              <w:jc w:val="both"/>
              <w:rPr>
                <w:rFonts w:ascii="Arial" w:hAnsi="Arial" w:cs="Arial"/>
                <w:b/>
                <w:sz w:val="24"/>
                <w:szCs w:val="24"/>
              </w:rPr>
            </w:pPr>
            <w:r w:rsidRPr="00040062">
              <w:rPr>
                <w:rFonts w:ascii="Arial" w:eastAsiaTheme="minorHAnsi" w:hAnsi="Arial" w:cs="Arial"/>
                <w:b/>
                <w:sz w:val="24"/>
                <w:szCs w:val="24"/>
              </w:rPr>
              <w:t>ХОЗЯЙСТВЕННЫЕ РАСПОРЯЖЕНИЯ</w:t>
            </w:r>
          </w:p>
          <w:p w14:paraId="194B829F"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Рубка ед. дер. - Рубка единичных деревьев</w:t>
            </w:r>
          </w:p>
          <w:p w14:paraId="00DED4A6"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Рубк. сохр. пдр. - Рубка с сохранением подроста</w:t>
            </w:r>
          </w:p>
          <w:p w14:paraId="7F909155"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Руб. рек. сплош. - Рубка реконструктивная сплошная</w:t>
            </w:r>
          </w:p>
          <w:p w14:paraId="68247073"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Руб. рек. част. - Рубка реконструктивная частичная</w:t>
            </w:r>
          </w:p>
          <w:p w14:paraId="58FAD9D9"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Сплош. санрубк. - Санитарная рубка сплошная</w:t>
            </w:r>
          </w:p>
          <w:p w14:paraId="2A842D27"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Выбор. санрубк. - Санитарная рубка с выборкой части</w:t>
            </w:r>
          </w:p>
          <w:p w14:paraId="2BC50A69"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10% - (10%) сырорастущей кубомассы</w:t>
            </w:r>
          </w:p>
          <w:p w14:paraId="412D1E6F"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Выбор. санрубк. - Уборка только сухостоя</w:t>
            </w:r>
          </w:p>
          <w:p w14:paraId="7AF55C51"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Пост. рубки 50% - Полосно-постепенные рубки</w:t>
            </w:r>
          </w:p>
          <w:p w14:paraId="31E38105"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Прорежив. 1оч. - Прореживание 1-ой очереди с выборкой</w:t>
            </w:r>
          </w:p>
          <w:p w14:paraId="7FD95E60"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25% - 25% кубомассы</w:t>
            </w:r>
          </w:p>
          <w:p w14:paraId="5106869B"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Проходн. р. 3 оч. - Проходная рубка 3-ей очереди</w:t>
            </w:r>
          </w:p>
          <w:p w14:paraId="0266BA5C"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Руб. переформ.50% - Рубка переформирования с уборкой половины (50%) верхнего полога</w:t>
            </w:r>
          </w:p>
          <w:p w14:paraId="3A080AED"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Лесн. культуры РТК нм 07 Е - Посадка лесных культур по расчётно-технологической карте(РТК) номер(нм) 7 целевой породой - ель</w:t>
            </w:r>
          </w:p>
          <w:p w14:paraId="61980615"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Культ. п/полог. РТК нм 03 Б - Посадка культур берёзы под полог леса по расчетно-технологич. карте №3</w:t>
            </w:r>
          </w:p>
          <w:p w14:paraId="202E3843"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 xml:space="preserve">Рекон. частичн. РТК нм 49 Е - </w:t>
            </w:r>
            <w:r w:rsidRPr="00040062">
              <w:rPr>
                <w:rFonts w:ascii="Arial" w:eastAsiaTheme="minorHAnsi" w:hAnsi="Arial" w:cs="Arial"/>
                <w:sz w:val="24"/>
                <w:szCs w:val="24"/>
              </w:rPr>
              <w:lastRenderedPageBreak/>
              <w:t xml:space="preserve">Реконструкция малоценных высокополнотных молодняков </w:t>
            </w:r>
          </w:p>
          <w:p w14:paraId="283113A5"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Рек. культур РТК нм 06 Л - Реконструкция низкополнотных насаждений</w:t>
            </w:r>
          </w:p>
          <w:p w14:paraId="7DCB6858"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Естест. заращ. - Естественное заращивание</w:t>
            </w:r>
          </w:p>
          <w:p w14:paraId="7F6EFC24"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Пов.улучш.сен. РТК нм 1 - Поверхностное улучшение сенокосов по расчётно-технологической карте №1</w:t>
            </w:r>
          </w:p>
          <w:p w14:paraId="5FCBDACD"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Кор. улучш. сен. - Коренное улучшение сенокосов</w:t>
            </w:r>
          </w:p>
        </w:tc>
      </w:tr>
      <w:tr w:rsidR="007929B9" w:rsidRPr="00040062" w14:paraId="7AD73778" w14:textId="77777777" w:rsidTr="00813938">
        <w:trPr>
          <w:trHeight w:val="2590"/>
        </w:trPr>
        <w:tc>
          <w:tcPr>
            <w:tcW w:w="4853" w:type="dxa"/>
          </w:tcPr>
          <w:p w14:paraId="504DEF13" w14:textId="77777777" w:rsidR="00813938" w:rsidRPr="00040062" w:rsidRDefault="00E47E9B" w:rsidP="00040062">
            <w:pPr>
              <w:jc w:val="both"/>
              <w:rPr>
                <w:rFonts w:ascii="Arial" w:hAnsi="Arial" w:cs="Arial"/>
                <w:b/>
                <w:sz w:val="24"/>
                <w:szCs w:val="24"/>
              </w:rPr>
            </w:pPr>
            <w:r w:rsidRPr="00040062">
              <w:rPr>
                <w:rFonts w:ascii="Arial" w:eastAsiaTheme="minorHAnsi" w:hAnsi="Arial" w:cs="Arial"/>
                <w:b/>
                <w:sz w:val="24"/>
                <w:szCs w:val="24"/>
              </w:rPr>
              <w:lastRenderedPageBreak/>
              <w:t>ГРУППЫ  ВОЗРАСТА</w:t>
            </w:r>
          </w:p>
          <w:p w14:paraId="58D99F11"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1</w:t>
            </w:r>
            <w:r w:rsidRPr="00040062">
              <w:rPr>
                <w:rFonts w:ascii="Arial" w:eastAsiaTheme="minorHAnsi" w:hAnsi="Arial" w:cs="Arial"/>
                <w:sz w:val="24"/>
                <w:szCs w:val="24"/>
              </w:rPr>
              <w:tab/>
              <w:t>молодняки</w:t>
            </w:r>
          </w:p>
          <w:p w14:paraId="2FB82FFC"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2</w:t>
            </w:r>
            <w:r w:rsidRPr="00040062">
              <w:rPr>
                <w:rFonts w:ascii="Arial" w:eastAsiaTheme="minorHAnsi" w:hAnsi="Arial" w:cs="Arial"/>
                <w:sz w:val="24"/>
                <w:szCs w:val="24"/>
              </w:rPr>
              <w:tab/>
              <w:t>средневозрастные</w:t>
            </w:r>
          </w:p>
          <w:p w14:paraId="4815A419"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3</w:t>
            </w:r>
            <w:r w:rsidRPr="00040062">
              <w:rPr>
                <w:rFonts w:ascii="Arial" w:eastAsiaTheme="minorHAnsi" w:hAnsi="Arial" w:cs="Arial"/>
                <w:sz w:val="24"/>
                <w:szCs w:val="24"/>
              </w:rPr>
              <w:tab/>
              <w:t>приспевающие</w:t>
            </w:r>
          </w:p>
          <w:p w14:paraId="01452CDA" w14:textId="77777777" w:rsidR="00813938" w:rsidRPr="00040062" w:rsidRDefault="00E47E9B" w:rsidP="00040062">
            <w:pPr>
              <w:jc w:val="both"/>
              <w:rPr>
                <w:rFonts w:ascii="Arial" w:hAnsi="Arial" w:cs="Arial"/>
                <w:sz w:val="24"/>
                <w:szCs w:val="24"/>
              </w:rPr>
            </w:pPr>
            <w:r w:rsidRPr="00040062">
              <w:rPr>
                <w:rFonts w:ascii="Arial" w:eastAsiaTheme="minorHAnsi" w:hAnsi="Arial" w:cs="Arial"/>
                <w:sz w:val="24"/>
                <w:szCs w:val="24"/>
              </w:rPr>
              <w:t>4</w:t>
            </w:r>
            <w:r w:rsidRPr="00040062">
              <w:rPr>
                <w:rFonts w:ascii="Arial" w:eastAsiaTheme="minorHAnsi" w:hAnsi="Arial" w:cs="Arial"/>
                <w:sz w:val="24"/>
                <w:szCs w:val="24"/>
              </w:rPr>
              <w:tab/>
              <w:t>спелые и перестойные</w:t>
            </w:r>
          </w:p>
        </w:tc>
        <w:tc>
          <w:tcPr>
            <w:tcW w:w="4853" w:type="dxa"/>
          </w:tcPr>
          <w:p w14:paraId="55D64B89" w14:textId="77777777" w:rsidR="00813938" w:rsidRPr="00040062" w:rsidRDefault="00813938" w:rsidP="00040062">
            <w:pPr>
              <w:jc w:val="both"/>
              <w:rPr>
                <w:rFonts w:ascii="Arial" w:hAnsi="Arial" w:cs="Arial"/>
                <w:sz w:val="24"/>
                <w:szCs w:val="24"/>
              </w:rPr>
            </w:pPr>
          </w:p>
        </w:tc>
        <w:tc>
          <w:tcPr>
            <w:tcW w:w="4854" w:type="dxa"/>
          </w:tcPr>
          <w:p w14:paraId="191CA449" w14:textId="77777777" w:rsidR="00813938" w:rsidRPr="00040062" w:rsidRDefault="00813938" w:rsidP="00040062">
            <w:pPr>
              <w:jc w:val="both"/>
              <w:rPr>
                <w:rFonts w:ascii="Arial" w:hAnsi="Arial" w:cs="Arial"/>
                <w:sz w:val="24"/>
                <w:szCs w:val="24"/>
              </w:rPr>
            </w:pPr>
          </w:p>
        </w:tc>
      </w:tr>
    </w:tbl>
    <w:p w14:paraId="2D77E437" w14:textId="77777777" w:rsidR="00BF2400" w:rsidRPr="00040062" w:rsidRDefault="00BF2400" w:rsidP="00040062">
      <w:pPr>
        <w:rPr>
          <w:rFonts w:ascii="Arial" w:eastAsia="Calibri" w:hAnsi="Arial" w:cs="Arial"/>
          <w:lang w:val="ru-RU"/>
        </w:rPr>
      </w:pPr>
    </w:p>
    <w:p w14:paraId="6B7AE1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43A3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r w:rsidR="00813938" w:rsidRPr="00040062">
        <w:rPr>
          <w:rFonts w:ascii="Arial" w:eastAsia="Calibri" w:hAnsi="Arial" w:cs="Arial"/>
          <w:lang w:val="ru-RU"/>
        </w:rPr>
        <w:t xml:space="preserve">                               </w:t>
      </w:r>
    </w:p>
    <w:p w14:paraId="28D12557" w14:textId="77777777" w:rsidR="00BF2400" w:rsidRPr="00040062" w:rsidRDefault="00E47E9B" w:rsidP="00040062">
      <w:pPr>
        <w:jc w:val="center"/>
        <w:rPr>
          <w:rFonts w:ascii="Arial" w:eastAsia="Calibri" w:hAnsi="Arial" w:cs="Arial"/>
          <w:b/>
          <w:lang w:val="ru-RU"/>
        </w:rPr>
      </w:pPr>
      <w:r w:rsidRPr="00040062">
        <w:rPr>
          <w:rFonts w:ascii="Arial" w:eastAsia="Calibri" w:hAnsi="Arial" w:cs="Arial"/>
          <w:b/>
          <w:lang w:val="ru-RU"/>
        </w:rPr>
        <w:t>Ведомость поквартальных итогов распределения общей площади лесов по категориям земель, га</w:t>
      </w:r>
    </w:p>
    <w:p w14:paraId="7A924BAD" w14:textId="77777777" w:rsidR="00813938" w:rsidRPr="00040062" w:rsidRDefault="00813938" w:rsidP="00040062">
      <w:pPr>
        <w:rPr>
          <w:rFonts w:ascii="Arial" w:eastAsia="Calibri" w:hAnsi="Arial" w:cs="Arial"/>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951"/>
        <w:gridCol w:w="1086"/>
        <w:gridCol w:w="745"/>
        <w:gridCol w:w="817"/>
        <w:gridCol w:w="951"/>
        <w:gridCol w:w="506"/>
        <w:gridCol w:w="506"/>
        <w:gridCol w:w="951"/>
        <w:gridCol w:w="506"/>
        <w:gridCol w:w="684"/>
        <w:gridCol w:w="506"/>
        <w:gridCol w:w="506"/>
        <w:gridCol w:w="684"/>
        <w:gridCol w:w="951"/>
        <w:gridCol w:w="506"/>
        <w:gridCol w:w="506"/>
        <w:gridCol w:w="506"/>
        <w:gridCol w:w="684"/>
        <w:gridCol w:w="506"/>
        <w:gridCol w:w="506"/>
        <w:gridCol w:w="506"/>
        <w:gridCol w:w="506"/>
        <w:gridCol w:w="506"/>
        <w:gridCol w:w="506"/>
        <w:gridCol w:w="817"/>
        <w:gridCol w:w="817"/>
      </w:tblGrid>
      <w:tr w:rsidR="007929B9" w:rsidRPr="00040062" w14:paraId="10E396C5" w14:textId="77777777" w:rsidTr="00DF210B">
        <w:trPr>
          <w:trHeight w:val="218"/>
        </w:trPr>
        <w:tc>
          <w:tcPr>
            <w:tcW w:w="79" w:type="pct"/>
            <w:vMerge w:val="restart"/>
            <w:shd w:val="clear" w:color="000000" w:fill="FFFFFF"/>
            <w:textDirection w:val="btLr"/>
            <w:vAlign w:val="center"/>
            <w:hideMark/>
          </w:tcPr>
          <w:p w14:paraId="596E1A3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 Квартала</w:t>
            </w:r>
          </w:p>
        </w:tc>
        <w:tc>
          <w:tcPr>
            <w:tcW w:w="133" w:type="pct"/>
            <w:vMerge w:val="restart"/>
            <w:shd w:val="clear" w:color="000000" w:fill="FFFFFF"/>
            <w:textDirection w:val="btLr"/>
            <w:vAlign w:val="center"/>
            <w:hideMark/>
          </w:tcPr>
          <w:p w14:paraId="6FF09F3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Общая площадь земель лесного фонда</w:t>
            </w:r>
          </w:p>
        </w:tc>
        <w:tc>
          <w:tcPr>
            <w:tcW w:w="2600" w:type="pct"/>
            <w:gridSpan w:val="13"/>
            <w:shd w:val="clear" w:color="000000" w:fill="FFFFFF"/>
            <w:vAlign w:val="center"/>
            <w:hideMark/>
          </w:tcPr>
          <w:p w14:paraId="7D1A29F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Лесные земли</w:t>
            </w:r>
          </w:p>
        </w:tc>
        <w:tc>
          <w:tcPr>
            <w:tcW w:w="2188" w:type="pct"/>
            <w:gridSpan w:val="12"/>
            <w:shd w:val="clear" w:color="000000" w:fill="FFFFFF"/>
            <w:vAlign w:val="center"/>
            <w:hideMark/>
          </w:tcPr>
          <w:p w14:paraId="6FC9197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Нелесные земли</w:t>
            </w:r>
          </w:p>
        </w:tc>
      </w:tr>
      <w:tr w:rsidR="007929B9" w:rsidRPr="00040062" w14:paraId="058DB0FD" w14:textId="77777777" w:rsidTr="00813938">
        <w:trPr>
          <w:trHeight w:val="285"/>
        </w:trPr>
        <w:tc>
          <w:tcPr>
            <w:tcW w:w="79" w:type="pct"/>
            <w:vMerge/>
            <w:vAlign w:val="center"/>
            <w:hideMark/>
          </w:tcPr>
          <w:p w14:paraId="061BCCA0" w14:textId="77777777" w:rsidR="00813938" w:rsidRPr="00040062" w:rsidRDefault="00813938" w:rsidP="00040062">
            <w:pPr>
              <w:jc w:val="center"/>
              <w:rPr>
                <w:rFonts w:ascii="Arial" w:hAnsi="Arial" w:cs="Arial"/>
                <w:lang w:val="ru-RU" w:eastAsia="ru-RU"/>
              </w:rPr>
            </w:pPr>
          </w:p>
        </w:tc>
        <w:tc>
          <w:tcPr>
            <w:tcW w:w="133" w:type="pct"/>
            <w:vMerge/>
            <w:vAlign w:val="center"/>
            <w:hideMark/>
          </w:tcPr>
          <w:p w14:paraId="7385CD6B" w14:textId="77777777" w:rsidR="00813938" w:rsidRPr="00040062" w:rsidRDefault="00813938" w:rsidP="00040062">
            <w:pPr>
              <w:jc w:val="center"/>
              <w:rPr>
                <w:rFonts w:ascii="Arial" w:hAnsi="Arial" w:cs="Arial"/>
                <w:lang w:val="ru-RU" w:eastAsia="ru-RU"/>
              </w:rPr>
            </w:pPr>
          </w:p>
        </w:tc>
        <w:tc>
          <w:tcPr>
            <w:tcW w:w="507" w:type="pct"/>
            <w:gridSpan w:val="4"/>
            <w:shd w:val="clear" w:color="000000" w:fill="FFFFFF"/>
            <w:vAlign w:val="center"/>
            <w:hideMark/>
          </w:tcPr>
          <w:p w14:paraId="6F26840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Покрытые лесом земли</w:t>
            </w:r>
          </w:p>
        </w:tc>
        <w:tc>
          <w:tcPr>
            <w:tcW w:w="1928" w:type="pct"/>
            <w:gridSpan w:val="8"/>
            <w:shd w:val="clear" w:color="000000" w:fill="FFFFFF"/>
            <w:vAlign w:val="center"/>
            <w:hideMark/>
          </w:tcPr>
          <w:p w14:paraId="33A3A14A"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Не покрытые лесом земли</w:t>
            </w:r>
          </w:p>
        </w:tc>
        <w:tc>
          <w:tcPr>
            <w:tcW w:w="165" w:type="pct"/>
            <w:vMerge w:val="restart"/>
            <w:shd w:val="clear" w:color="000000" w:fill="FFFFFF"/>
            <w:textDirection w:val="btLr"/>
            <w:vAlign w:val="center"/>
            <w:hideMark/>
          </w:tcPr>
          <w:p w14:paraId="276F55E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Всего лесных земель</w:t>
            </w:r>
          </w:p>
        </w:tc>
        <w:tc>
          <w:tcPr>
            <w:tcW w:w="1019" w:type="pct"/>
            <w:vMerge w:val="restart"/>
            <w:shd w:val="clear" w:color="000000" w:fill="FFFFFF"/>
            <w:textDirection w:val="btLr"/>
            <w:vAlign w:val="center"/>
            <w:hideMark/>
          </w:tcPr>
          <w:p w14:paraId="753F0D0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Пашни</w:t>
            </w:r>
          </w:p>
        </w:tc>
        <w:tc>
          <w:tcPr>
            <w:tcW w:w="98" w:type="pct"/>
            <w:vMerge w:val="restart"/>
            <w:shd w:val="clear" w:color="000000" w:fill="FFFFFF"/>
            <w:textDirection w:val="btLr"/>
            <w:vAlign w:val="center"/>
            <w:hideMark/>
          </w:tcPr>
          <w:p w14:paraId="0EE2BEE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Сенокосы</w:t>
            </w:r>
          </w:p>
        </w:tc>
        <w:tc>
          <w:tcPr>
            <w:tcW w:w="98" w:type="pct"/>
            <w:vMerge w:val="restart"/>
            <w:shd w:val="clear" w:color="000000" w:fill="FFFFFF"/>
            <w:textDirection w:val="btLr"/>
            <w:vAlign w:val="center"/>
            <w:hideMark/>
          </w:tcPr>
          <w:p w14:paraId="2BC247C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Пастбища</w:t>
            </w:r>
          </w:p>
        </w:tc>
        <w:tc>
          <w:tcPr>
            <w:tcW w:w="101" w:type="pct"/>
            <w:vMerge w:val="restart"/>
            <w:shd w:val="clear" w:color="000000" w:fill="FFFFFF"/>
            <w:textDirection w:val="btLr"/>
            <w:vAlign w:val="center"/>
            <w:hideMark/>
          </w:tcPr>
          <w:p w14:paraId="5749AA4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Воды</w:t>
            </w:r>
          </w:p>
        </w:tc>
        <w:tc>
          <w:tcPr>
            <w:tcW w:w="181" w:type="pct"/>
            <w:vMerge w:val="restart"/>
            <w:shd w:val="clear" w:color="000000" w:fill="FFFFFF"/>
            <w:textDirection w:val="btLr"/>
            <w:vAlign w:val="center"/>
            <w:hideMark/>
          </w:tcPr>
          <w:p w14:paraId="4015B2E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Сады, тутовники</w:t>
            </w:r>
          </w:p>
        </w:tc>
        <w:tc>
          <w:tcPr>
            <w:tcW w:w="89" w:type="pct"/>
            <w:vMerge w:val="restart"/>
            <w:shd w:val="clear" w:color="000000" w:fill="FFFFFF"/>
            <w:textDirection w:val="btLr"/>
            <w:vAlign w:val="center"/>
            <w:hideMark/>
          </w:tcPr>
          <w:p w14:paraId="1B7DAE6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Дороги, просеки</w:t>
            </w:r>
          </w:p>
        </w:tc>
        <w:tc>
          <w:tcPr>
            <w:tcW w:w="98" w:type="pct"/>
            <w:vMerge w:val="restart"/>
            <w:shd w:val="clear" w:color="000000" w:fill="FFFFFF"/>
            <w:textDirection w:val="btLr"/>
            <w:vAlign w:val="center"/>
            <w:hideMark/>
          </w:tcPr>
          <w:p w14:paraId="3F984E6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Усадьбы и пр.</w:t>
            </w:r>
          </w:p>
        </w:tc>
        <w:tc>
          <w:tcPr>
            <w:tcW w:w="98" w:type="pct"/>
            <w:vMerge w:val="restart"/>
            <w:shd w:val="clear" w:color="000000" w:fill="FFFFFF"/>
            <w:textDirection w:val="btLr"/>
            <w:vAlign w:val="center"/>
            <w:hideMark/>
          </w:tcPr>
          <w:p w14:paraId="5104ACF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Болота</w:t>
            </w:r>
          </w:p>
        </w:tc>
        <w:tc>
          <w:tcPr>
            <w:tcW w:w="98" w:type="pct"/>
            <w:vMerge w:val="restart"/>
            <w:shd w:val="clear" w:color="000000" w:fill="FFFFFF"/>
            <w:textDirection w:val="btLr"/>
            <w:vAlign w:val="center"/>
            <w:hideMark/>
          </w:tcPr>
          <w:p w14:paraId="3B6C80F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Пески</w:t>
            </w:r>
          </w:p>
        </w:tc>
        <w:tc>
          <w:tcPr>
            <w:tcW w:w="79" w:type="pct"/>
            <w:vMerge w:val="restart"/>
            <w:shd w:val="clear" w:color="000000" w:fill="FFFFFF"/>
            <w:textDirection w:val="btLr"/>
            <w:vAlign w:val="center"/>
            <w:hideMark/>
          </w:tcPr>
          <w:p w14:paraId="4C9D03A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Ледники</w:t>
            </w:r>
          </w:p>
        </w:tc>
        <w:tc>
          <w:tcPr>
            <w:tcW w:w="116" w:type="pct"/>
            <w:vMerge w:val="restart"/>
            <w:shd w:val="clear" w:color="000000" w:fill="FFFFFF"/>
            <w:textDirection w:val="btLr"/>
            <w:vAlign w:val="center"/>
            <w:hideMark/>
          </w:tcPr>
          <w:p w14:paraId="3EA33CF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Прочие земли</w:t>
            </w:r>
          </w:p>
        </w:tc>
        <w:tc>
          <w:tcPr>
            <w:tcW w:w="116" w:type="pct"/>
            <w:vMerge w:val="restart"/>
            <w:shd w:val="clear" w:color="000000" w:fill="FFFFFF"/>
            <w:textDirection w:val="btLr"/>
            <w:vAlign w:val="center"/>
            <w:hideMark/>
          </w:tcPr>
          <w:p w14:paraId="1767D61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Всего нелесных земель</w:t>
            </w:r>
          </w:p>
        </w:tc>
      </w:tr>
      <w:tr w:rsidR="007929B9" w:rsidRPr="00040062" w14:paraId="02A052E7" w14:textId="77777777" w:rsidTr="00813938">
        <w:trPr>
          <w:trHeight w:val="285"/>
        </w:trPr>
        <w:tc>
          <w:tcPr>
            <w:tcW w:w="79" w:type="pct"/>
            <w:vMerge/>
            <w:vAlign w:val="center"/>
            <w:hideMark/>
          </w:tcPr>
          <w:p w14:paraId="27CB91F5" w14:textId="77777777" w:rsidR="00813938" w:rsidRPr="00040062" w:rsidRDefault="00813938" w:rsidP="00040062">
            <w:pPr>
              <w:jc w:val="center"/>
              <w:rPr>
                <w:rFonts w:ascii="Arial" w:hAnsi="Arial" w:cs="Arial"/>
                <w:lang w:val="ru-RU" w:eastAsia="ru-RU"/>
              </w:rPr>
            </w:pPr>
          </w:p>
        </w:tc>
        <w:tc>
          <w:tcPr>
            <w:tcW w:w="133" w:type="pct"/>
            <w:vMerge/>
            <w:vAlign w:val="center"/>
            <w:hideMark/>
          </w:tcPr>
          <w:p w14:paraId="47AB38BF" w14:textId="77777777" w:rsidR="00813938" w:rsidRPr="00040062" w:rsidRDefault="00813938" w:rsidP="00040062">
            <w:pPr>
              <w:jc w:val="center"/>
              <w:rPr>
                <w:rFonts w:ascii="Arial" w:hAnsi="Arial" w:cs="Arial"/>
                <w:lang w:val="ru-RU" w:eastAsia="ru-RU"/>
              </w:rPr>
            </w:pPr>
          </w:p>
        </w:tc>
        <w:tc>
          <w:tcPr>
            <w:tcW w:w="257" w:type="pct"/>
            <w:gridSpan w:val="2"/>
            <w:shd w:val="clear" w:color="000000" w:fill="FFFFFF"/>
            <w:vAlign w:val="center"/>
            <w:hideMark/>
          </w:tcPr>
          <w:p w14:paraId="0EACE1F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Продуктивные</w:t>
            </w:r>
          </w:p>
        </w:tc>
        <w:tc>
          <w:tcPr>
            <w:tcW w:w="116" w:type="pct"/>
            <w:vMerge w:val="restart"/>
            <w:shd w:val="clear" w:color="000000" w:fill="FFFFFF"/>
            <w:textDirection w:val="btLr"/>
            <w:vAlign w:val="center"/>
            <w:hideMark/>
          </w:tcPr>
          <w:p w14:paraId="196472E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Непродуктивные</w:t>
            </w:r>
          </w:p>
        </w:tc>
        <w:tc>
          <w:tcPr>
            <w:tcW w:w="133" w:type="pct"/>
            <w:vMerge w:val="restart"/>
            <w:shd w:val="clear" w:color="000000" w:fill="FFFFFF"/>
            <w:textDirection w:val="btLr"/>
            <w:vAlign w:val="center"/>
            <w:hideMark/>
          </w:tcPr>
          <w:p w14:paraId="3D98E30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Итого покрытые лесом</w:t>
            </w:r>
          </w:p>
        </w:tc>
        <w:tc>
          <w:tcPr>
            <w:tcW w:w="758" w:type="pct"/>
            <w:vMerge w:val="restart"/>
            <w:shd w:val="clear" w:color="000000" w:fill="FFFFFF"/>
            <w:textDirection w:val="btLr"/>
            <w:vAlign w:val="center"/>
            <w:hideMark/>
          </w:tcPr>
          <w:p w14:paraId="2D4A7EF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Несомкнувшиеся лесные культуры</w:t>
            </w:r>
          </w:p>
        </w:tc>
        <w:tc>
          <w:tcPr>
            <w:tcW w:w="98" w:type="pct"/>
            <w:vMerge w:val="restart"/>
            <w:shd w:val="clear" w:color="000000" w:fill="FFFFFF"/>
            <w:textDirection w:val="btLr"/>
            <w:vAlign w:val="center"/>
            <w:hideMark/>
          </w:tcPr>
          <w:p w14:paraId="1DF5105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Питомники, плантации</w:t>
            </w:r>
          </w:p>
        </w:tc>
        <w:tc>
          <w:tcPr>
            <w:tcW w:w="133" w:type="pct"/>
            <w:vMerge w:val="restart"/>
            <w:shd w:val="clear" w:color="000000" w:fill="FFFFFF"/>
            <w:textDirection w:val="btLr"/>
            <w:vAlign w:val="center"/>
            <w:hideMark/>
          </w:tcPr>
          <w:p w14:paraId="5D8087D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Естественные редины</w:t>
            </w:r>
          </w:p>
        </w:tc>
        <w:tc>
          <w:tcPr>
            <w:tcW w:w="939" w:type="pct"/>
            <w:gridSpan w:val="5"/>
            <w:shd w:val="clear" w:color="000000" w:fill="FFFFFF"/>
            <w:vAlign w:val="center"/>
            <w:hideMark/>
          </w:tcPr>
          <w:p w14:paraId="26E7F95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Фонд лесовостановления</w:t>
            </w:r>
          </w:p>
        </w:tc>
        <w:tc>
          <w:tcPr>
            <w:tcW w:w="165" w:type="pct"/>
            <w:vMerge/>
            <w:vAlign w:val="center"/>
            <w:hideMark/>
          </w:tcPr>
          <w:p w14:paraId="2C55DF04" w14:textId="77777777" w:rsidR="00813938" w:rsidRPr="00040062" w:rsidRDefault="00813938" w:rsidP="00040062">
            <w:pPr>
              <w:jc w:val="center"/>
              <w:rPr>
                <w:rFonts w:ascii="Arial" w:hAnsi="Arial" w:cs="Arial"/>
                <w:lang w:val="ru-RU" w:eastAsia="ru-RU"/>
              </w:rPr>
            </w:pPr>
          </w:p>
        </w:tc>
        <w:tc>
          <w:tcPr>
            <w:tcW w:w="1019" w:type="pct"/>
            <w:vMerge/>
            <w:vAlign w:val="center"/>
            <w:hideMark/>
          </w:tcPr>
          <w:p w14:paraId="755976D0"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04300C04"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4249B212" w14:textId="77777777" w:rsidR="00813938" w:rsidRPr="00040062" w:rsidRDefault="00813938" w:rsidP="00040062">
            <w:pPr>
              <w:jc w:val="center"/>
              <w:rPr>
                <w:rFonts w:ascii="Arial" w:hAnsi="Arial" w:cs="Arial"/>
                <w:lang w:val="ru-RU" w:eastAsia="ru-RU"/>
              </w:rPr>
            </w:pPr>
          </w:p>
        </w:tc>
        <w:tc>
          <w:tcPr>
            <w:tcW w:w="101" w:type="pct"/>
            <w:vMerge/>
            <w:vAlign w:val="center"/>
            <w:hideMark/>
          </w:tcPr>
          <w:p w14:paraId="2041345B" w14:textId="77777777" w:rsidR="00813938" w:rsidRPr="00040062" w:rsidRDefault="00813938" w:rsidP="00040062">
            <w:pPr>
              <w:jc w:val="center"/>
              <w:rPr>
                <w:rFonts w:ascii="Arial" w:hAnsi="Arial" w:cs="Arial"/>
                <w:lang w:val="ru-RU" w:eastAsia="ru-RU"/>
              </w:rPr>
            </w:pPr>
          </w:p>
        </w:tc>
        <w:tc>
          <w:tcPr>
            <w:tcW w:w="181" w:type="pct"/>
            <w:vMerge/>
            <w:vAlign w:val="center"/>
            <w:hideMark/>
          </w:tcPr>
          <w:p w14:paraId="00825C68" w14:textId="77777777" w:rsidR="00813938" w:rsidRPr="00040062" w:rsidRDefault="00813938" w:rsidP="00040062">
            <w:pPr>
              <w:jc w:val="center"/>
              <w:rPr>
                <w:rFonts w:ascii="Arial" w:hAnsi="Arial" w:cs="Arial"/>
                <w:lang w:val="ru-RU" w:eastAsia="ru-RU"/>
              </w:rPr>
            </w:pPr>
          </w:p>
        </w:tc>
        <w:tc>
          <w:tcPr>
            <w:tcW w:w="89" w:type="pct"/>
            <w:vMerge/>
            <w:vAlign w:val="center"/>
            <w:hideMark/>
          </w:tcPr>
          <w:p w14:paraId="241FB0FD"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6ED59E05"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141C0F6E"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1388B685" w14:textId="77777777" w:rsidR="00813938" w:rsidRPr="00040062" w:rsidRDefault="00813938" w:rsidP="00040062">
            <w:pPr>
              <w:jc w:val="center"/>
              <w:rPr>
                <w:rFonts w:ascii="Arial" w:hAnsi="Arial" w:cs="Arial"/>
                <w:lang w:val="ru-RU" w:eastAsia="ru-RU"/>
              </w:rPr>
            </w:pPr>
          </w:p>
        </w:tc>
        <w:tc>
          <w:tcPr>
            <w:tcW w:w="79" w:type="pct"/>
            <w:vMerge/>
            <w:vAlign w:val="center"/>
            <w:hideMark/>
          </w:tcPr>
          <w:p w14:paraId="7ECED1B2" w14:textId="77777777" w:rsidR="00813938" w:rsidRPr="00040062" w:rsidRDefault="00813938" w:rsidP="00040062">
            <w:pPr>
              <w:jc w:val="center"/>
              <w:rPr>
                <w:rFonts w:ascii="Arial" w:hAnsi="Arial" w:cs="Arial"/>
                <w:lang w:val="ru-RU" w:eastAsia="ru-RU"/>
              </w:rPr>
            </w:pPr>
          </w:p>
        </w:tc>
        <w:tc>
          <w:tcPr>
            <w:tcW w:w="116" w:type="pct"/>
            <w:vMerge/>
            <w:vAlign w:val="center"/>
            <w:hideMark/>
          </w:tcPr>
          <w:p w14:paraId="5F4FA182" w14:textId="77777777" w:rsidR="00813938" w:rsidRPr="00040062" w:rsidRDefault="00813938" w:rsidP="00040062">
            <w:pPr>
              <w:jc w:val="center"/>
              <w:rPr>
                <w:rFonts w:ascii="Arial" w:hAnsi="Arial" w:cs="Arial"/>
                <w:lang w:val="ru-RU" w:eastAsia="ru-RU"/>
              </w:rPr>
            </w:pPr>
          </w:p>
        </w:tc>
        <w:tc>
          <w:tcPr>
            <w:tcW w:w="116" w:type="pct"/>
            <w:vMerge/>
            <w:vAlign w:val="center"/>
            <w:hideMark/>
          </w:tcPr>
          <w:p w14:paraId="0CF3DE35" w14:textId="77777777" w:rsidR="00813938" w:rsidRPr="00040062" w:rsidRDefault="00813938" w:rsidP="00040062">
            <w:pPr>
              <w:jc w:val="center"/>
              <w:rPr>
                <w:rFonts w:ascii="Arial" w:hAnsi="Arial" w:cs="Arial"/>
                <w:lang w:val="ru-RU" w:eastAsia="ru-RU"/>
              </w:rPr>
            </w:pPr>
          </w:p>
        </w:tc>
      </w:tr>
      <w:tr w:rsidR="007929B9" w:rsidRPr="00040062" w14:paraId="2DD73F22" w14:textId="77777777" w:rsidTr="00DF210B">
        <w:trPr>
          <w:trHeight w:val="1094"/>
        </w:trPr>
        <w:tc>
          <w:tcPr>
            <w:tcW w:w="79" w:type="pct"/>
            <w:vMerge/>
            <w:vAlign w:val="center"/>
            <w:hideMark/>
          </w:tcPr>
          <w:p w14:paraId="5B990B82" w14:textId="77777777" w:rsidR="00813938" w:rsidRPr="00040062" w:rsidRDefault="00813938" w:rsidP="00040062">
            <w:pPr>
              <w:jc w:val="center"/>
              <w:rPr>
                <w:rFonts w:ascii="Arial" w:hAnsi="Arial" w:cs="Arial"/>
                <w:lang w:val="ru-RU" w:eastAsia="ru-RU"/>
              </w:rPr>
            </w:pPr>
          </w:p>
        </w:tc>
        <w:tc>
          <w:tcPr>
            <w:tcW w:w="133" w:type="pct"/>
            <w:vMerge/>
            <w:vAlign w:val="center"/>
            <w:hideMark/>
          </w:tcPr>
          <w:p w14:paraId="195B5EC9" w14:textId="77777777" w:rsidR="00813938" w:rsidRPr="00040062" w:rsidRDefault="00813938" w:rsidP="00040062">
            <w:pPr>
              <w:jc w:val="center"/>
              <w:rPr>
                <w:rFonts w:ascii="Arial" w:hAnsi="Arial" w:cs="Arial"/>
                <w:lang w:val="ru-RU" w:eastAsia="ru-RU"/>
              </w:rPr>
            </w:pPr>
          </w:p>
        </w:tc>
        <w:tc>
          <w:tcPr>
            <w:tcW w:w="153" w:type="pct"/>
            <w:shd w:val="clear" w:color="000000" w:fill="FFFFFF"/>
            <w:textDirection w:val="btLr"/>
            <w:vAlign w:val="center"/>
            <w:hideMark/>
          </w:tcPr>
          <w:p w14:paraId="6150065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c>
          <w:tcPr>
            <w:tcW w:w="105" w:type="pct"/>
            <w:shd w:val="clear" w:color="000000" w:fill="FFFFFF"/>
            <w:textDirection w:val="btLr"/>
            <w:vAlign w:val="center"/>
            <w:hideMark/>
          </w:tcPr>
          <w:p w14:paraId="5610B9E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в т.ч. культуры</w:t>
            </w:r>
          </w:p>
        </w:tc>
        <w:tc>
          <w:tcPr>
            <w:tcW w:w="116" w:type="pct"/>
            <w:vMerge/>
            <w:vAlign w:val="center"/>
            <w:hideMark/>
          </w:tcPr>
          <w:p w14:paraId="5AB7F15C" w14:textId="77777777" w:rsidR="00813938" w:rsidRPr="00040062" w:rsidRDefault="00813938" w:rsidP="00040062">
            <w:pPr>
              <w:jc w:val="center"/>
              <w:rPr>
                <w:rFonts w:ascii="Arial" w:hAnsi="Arial" w:cs="Arial"/>
                <w:lang w:val="ru-RU" w:eastAsia="ru-RU"/>
              </w:rPr>
            </w:pPr>
          </w:p>
        </w:tc>
        <w:tc>
          <w:tcPr>
            <w:tcW w:w="133" w:type="pct"/>
            <w:vMerge/>
            <w:vAlign w:val="center"/>
            <w:hideMark/>
          </w:tcPr>
          <w:p w14:paraId="5DB34397" w14:textId="77777777" w:rsidR="00813938" w:rsidRPr="00040062" w:rsidRDefault="00813938" w:rsidP="00040062">
            <w:pPr>
              <w:jc w:val="center"/>
              <w:rPr>
                <w:rFonts w:ascii="Arial" w:hAnsi="Arial" w:cs="Arial"/>
                <w:lang w:val="ru-RU" w:eastAsia="ru-RU"/>
              </w:rPr>
            </w:pPr>
          </w:p>
        </w:tc>
        <w:tc>
          <w:tcPr>
            <w:tcW w:w="758" w:type="pct"/>
            <w:vMerge/>
            <w:vAlign w:val="center"/>
            <w:hideMark/>
          </w:tcPr>
          <w:p w14:paraId="4134EAA5"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261AA046" w14:textId="77777777" w:rsidR="00813938" w:rsidRPr="00040062" w:rsidRDefault="00813938" w:rsidP="00040062">
            <w:pPr>
              <w:jc w:val="center"/>
              <w:rPr>
                <w:rFonts w:ascii="Arial" w:hAnsi="Arial" w:cs="Arial"/>
                <w:lang w:val="ru-RU" w:eastAsia="ru-RU"/>
              </w:rPr>
            </w:pPr>
          </w:p>
        </w:tc>
        <w:tc>
          <w:tcPr>
            <w:tcW w:w="133" w:type="pct"/>
            <w:vMerge/>
            <w:vAlign w:val="center"/>
            <w:hideMark/>
          </w:tcPr>
          <w:p w14:paraId="66835938" w14:textId="77777777" w:rsidR="00813938" w:rsidRPr="00040062" w:rsidRDefault="00813938" w:rsidP="00040062">
            <w:pPr>
              <w:jc w:val="center"/>
              <w:rPr>
                <w:rFonts w:ascii="Arial" w:hAnsi="Arial" w:cs="Arial"/>
                <w:lang w:val="ru-RU" w:eastAsia="ru-RU"/>
              </w:rPr>
            </w:pPr>
          </w:p>
        </w:tc>
        <w:tc>
          <w:tcPr>
            <w:tcW w:w="456" w:type="pct"/>
            <w:shd w:val="clear" w:color="000000" w:fill="FFFFFF"/>
            <w:textDirection w:val="btLr"/>
            <w:vAlign w:val="center"/>
            <w:hideMark/>
          </w:tcPr>
          <w:p w14:paraId="5802B79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Гари</w:t>
            </w:r>
          </w:p>
        </w:tc>
        <w:tc>
          <w:tcPr>
            <w:tcW w:w="101" w:type="pct"/>
            <w:shd w:val="clear" w:color="000000" w:fill="FFFFFF"/>
            <w:textDirection w:val="btLr"/>
            <w:vAlign w:val="center"/>
            <w:hideMark/>
          </w:tcPr>
          <w:p w14:paraId="7B4A44E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Погибшие насаждения</w:t>
            </w:r>
          </w:p>
        </w:tc>
        <w:tc>
          <w:tcPr>
            <w:tcW w:w="98" w:type="pct"/>
            <w:shd w:val="clear" w:color="000000" w:fill="FFFFFF"/>
            <w:textDirection w:val="btLr"/>
            <w:vAlign w:val="center"/>
            <w:hideMark/>
          </w:tcPr>
          <w:p w14:paraId="6B41D6A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Вырубки</w:t>
            </w:r>
          </w:p>
        </w:tc>
        <w:tc>
          <w:tcPr>
            <w:tcW w:w="184" w:type="pct"/>
            <w:shd w:val="clear" w:color="000000" w:fill="FFFFFF"/>
            <w:textDirection w:val="btLr"/>
            <w:vAlign w:val="center"/>
            <w:hideMark/>
          </w:tcPr>
          <w:p w14:paraId="57D4162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Прогалины</w:t>
            </w:r>
          </w:p>
        </w:tc>
        <w:tc>
          <w:tcPr>
            <w:tcW w:w="101" w:type="pct"/>
            <w:shd w:val="clear" w:color="000000" w:fill="FFFFFF"/>
            <w:textDirection w:val="btLr"/>
            <w:vAlign w:val="center"/>
            <w:hideMark/>
          </w:tcPr>
          <w:p w14:paraId="7E621E5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Итого</w:t>
            </w:r>
          </w:p>
        </w:tc>
        <w:tc>
          <w:tcPr>
            <w:tcW w:w="165" w:type="pct"/>
            <w:vMerge/>
            <w:vAlign w:val="center"/>
            <w:hideMark/>
          </w:tcPr>
          <w:p w14:paraId="153309D0" w14:textId="77777777" w:rsidR="00813938" w:rsidRPr="00040062" w:rsidRDefault="00813938" w:rsidP="00040062">
            <w:pPr>
              <w:jc w:val="center"/>
              <w:rPr>
                <w:rFonts w:ascii="Arial" w:hAnsi="Arial" w:cs="Arial"/>
                <w:lang w:val="ru-RU" w:eastAsia="ru-RU"/>
              </w:rPr>
            </w:pPr>
          </w:p>
        </w:tc>
        <w:tc>
          <w:tcPr>
            <w:tcW w:w="1019" w:type="pct"/>
            <w:vMerge/>
            <w:vAlign w:val="center"/>
            <w:hideMark/>
          </w:tcPr>
          <w:p w14:paraId="620C1D25"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05C6F135"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3C202CC9" w14:textId="77777777" w:rsidR="00813938" w:rsidRPr="00040062" w:rsidRDefault="00813938" w:rsidP="00040062">
            <w:pPr>
              <w:jc w:val="center"/>
              <w:rPr>
                <w:rFonts w:ascii="Arial" w:hAnsi="Arial" w:cs="Arial"/>
                <w:lang w:val="ru-RU" w:eastAsia="ru-RU"/>
              </w:rPr>
            </w:pPr>
          </w:p>
        </w:tc>
        <w:tc>
          <w:tcPr>
            <w:tcW w:w="101" w:type="pct"/>
            <w:vMerge/>
            <w:vAlign w:val="center"/>
            <w:hideMark/>
          </w:tcPr>
          <w:p w14:paraId="3962ED24" w14:textId="77777777" w:rsidR="00813938" w:rsidRPr="00040062" w:rsidRDefault="00813938" w:rsidP="00040062">
            <w:pPr>
              <w:jc w:val="center"/>
              <w:rPr>
                <w:rFonts w:ascii="Arial" w:hAnsi="Arial" w:cs="Arial"/>
                <w:lang w:val="ru-RU" w:eastAsia="ru-RU"/>
              </w:rPr>
            </w:pPr>
          </w:p>
        </w:tc>
        <w:tc>
          <w:tcPr>
            <w:tcW w:w="181" w:type="pct"/>
            <w:vMerge/>
            <w:vAlign w:val="center"/>
            <w:hideMark/>
          </w:tcPr>
          <w:p w14:paraId="23305AEB" w14:textId="77777777" w:rsidR="00813938" w:rsidRPr="00040062" w:rsidRDefault="00813938" w:rsidP="00040062">
            <w:pPr>
              <w:jc w:val="center"/>
              <w:rPr>
                <w:rFonts w:ascii="Arial" w:hAnsi="Arial" w:cs="Arial"/>
                <w:lang w:val="ru-RU" w:eastAsia="ru-RU"/>
              </w:rPr>
            </w:pPr>
          </w:p>
        </w:tc>
        <w:tc>
          <w:tcPr>
            <w:tcW w:w="89" w:type="pct"/>
            <w:vMerge/>
            <w:vAlign w:val="center"/>
            <w:hideMark/>
          </w:tcPr>
          <w:p w14:paraId="111C9EE0"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12079F04"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496C134D" w14:textId="77777777" w:rsidR="00813938" w:rsidRPr="00040062" w:rsidRDefault="00813938" w:rsidP="00040062">
            <w:pPr>
              <w:jc w:val="center"/>
              <w:rPr>
                <w:rFonts w:ascii="Arial" w:hAnsi="Arial" w:cs="Arial"/>
                <w:lang w:val="ru-RU" w:eastAsia="ru-RU"/>
              </w:rPr>
            </w:pPr>
          </w:p>
        </w:tc>
        <w:tc>
          <w:tcPr>
            <w:tcW w:w="98" w:type="pct"/>
            <w:vMerge/>
            <w:vAlign w:val="center"/>
            <w:hideMark/>
          </w:tcPr>
          <w:p w14:paraId="522D4950" w14:textId="77777777" w:rsidR="00813938" w:rsidRPr="00040062" w:rsidRDefault="00813938" w:rsidP="00040062">
            <w:pPr>
              <w:jc w:val="center"/>
              <w:rPr>
                <w:rFonts w:ascii="Arial" w:hAnsi="Arial" w:cs="Arial"/>
                <w:lang w:val="ru-RU" w:eastAsia="ru-RU"/>
              </w:rPr>
            </w:pPr>
          </w:p>
        </w:tc>
        <w:tc>
          <w:tcPr>
            <w:tcW w:w="79" w:type="pct"/>
            <w:vMerge/>
            <w:vAlign w:val="center"/>
            <w:hideMark/>
          </w:tcPr>
          <w:p w14:paraId="2E6261D2" w14:textId="77777777" w:rsidR="00813938" w:rsidRPr="00040062" w:rsidRDefault="00813938" w:rsidP="00040062">
            <w:pPr>
              <w:jc w:val="center"/>
              <w:rPr>
                <w:rFonts w:ascii="Arial" w:hAnsi="Arial" w:cs="Arial"/>
                <w:lang w:val="ru-RU" w:eastAsia="ru-RU"/>
              </w:rPr>
            </w:pPr>
          </w:p>
        </w:tc>
        <w:tc>
          <w:tcPr>
            <w:tcW w:w="116" w:type="pct"/>
            <w:vMerge/>
            <w:vAlign w:val="center"/>
            <w:hideMark/>
          </w:tcPr>
          <w:p w14:paraId="0F4F9460" w14:textId="77777777" w:rsidR="00813938" w:rsidRPr="00040062" w:rsidRDefault="00813938" w:rsidP="00040062">
            <w:pPr>
              <w:jc w:val="center"/>
              <w:rPr>
                <w:rFonts w:ascii="Arial" w:hAnsi="Arial" w:cs="Arial"/>
                <w:lang w:val="ru-RU" w:eastAsia="ru-RU"/>
              </w:rPr>
            </w:pPr>
          </w:p>
        </w:tc>
        <w:tc>
          <w:tcPr>
            <w:tcW w:w="116" w:type="pct"/>
            <w:vMerge/>
            <w:vAlign w:val="center"/>
            <w:hideMark/>
          </w:tcPr>
          <w:p w14:paraId="7AFBED9B" w14:textId="77777777" w:rsidR="00813938" w:rsidRPr="00040062" w:rsidRDefault="00813938" w:rsidP="00040062">
            <w:pPr>
              <w:jc w:val="center"/>
              <w:rPr>
                <w:rFonts w:ascii="Arial" w:hAnsi="Arial" w:cs="Arial"/>
                <w:lang w:val="ru-RU" w:eastAsia="ru-RU"/>
              </w:rPr>
            </w:pPr>
          </w:p>
        </w:tc>
      </w:tr>
      <w:tr w:rsidR="007929B9" w:rsidRPr="00040062" w14:paraId="7B84EC43" w14:textId="77777777" w:rsidTr="00813938">
        <w:trPr>
          <w:trHeight w:val="229"/>
        </w:trPr>
        <w:tc>
          <w:tcPr>
            <w:tcW w:w="79" w:type="pct"/>
            <w:shd w:val="clear" w:color="000000" w:fill="FFFFFF"/>
            <w:vAlign w:val="center"/>
            <w:hideMark/>
          </w:tcPr>
          <w:p w14:paraId="359DBD8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33" w:type="pct"/>
            <w:shd w:val="clear" w:color="000000" w:fill="FFFFFF"/>
            <w:vAlign w:val="center"/>
            <w:hideMark/>
          </w:tcPr>
          <w:p w14:paraId="7F7C335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53" w:type="pct"/>
            <w:shd w:val="clear" w:color="000000" w:fill="FFFFFF"/>
            <w:vAlign w:val="center"/>
            <w:hideMark/>
          </w:tcPr>
          <w:p w14:paraId="5ACA67E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05" w:type="pct"/>
            <w:shd w:val="clear" w:color="000000" w:fill="FFFFFF"/>
            <w:vAlign w:val="center"/>
            <w:hideMark/>
          </w:tcPr>
          <w:p w14:paraId="2200AD8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16" w:type="pct"/>
            <w:shd w:val="clear" w:color="000000" w:fill="FFFFFF"/>
            <w:vAlign w:val="center"/>
            <w:hideMark/>
          </w:tcPr>
          <w:p w14:paraId="0F0F19F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33" w:type="pct"/>
            <w:shd w:val="clear" w:color="000000" w:fill="FFFFFF"/>
            <w:vAlign w:val="center"/>
            <w:hideMark/>
          </w:tcPr>
          <w:p w14:paraId="516422D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758" w:type="pct"/>
            <w:shd w:val="clear" w:color="000000" w:fill="FFFFFF"/>
            <w:vAlign w:val="center"/>
            <w:hideMark/>
          </w:tcPr>
          <w:p w14:paraId="0998C96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98" w:type="pct"/>
            <w:shd w:val="clear" w:color="000000" w:fill="FFFFFF"/>
            <w:vAlign w:val="center"/>
            <w:hideMark/>
          </w:tcPr>
          <w:p w14:paraId="45742D1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133" w:type="pct"/>
            <w:shd w:val="clear" w:color="000000" w:fill="FFFFFF"/>
            <w:vAlign w:val="center"/>
            <w:hideMark/>
          </w:tcPr>
          <w:p w14:paraId="14F2CB0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456" w:type="pct"/>
            <w:shd w:val="clear" w:color="000000" w:fill="FFFFFF"/>
            <w:vAlign w:val="center"/>
            <w:hideMark/>
          </w:tcPr>
          <w:p w14:paraId="4163DF8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01" w:type="pct"/>
            <w:shd w:val="clear" w:color="000000" w:fill="FFFFFF"/>
            <w:vAlign w:val="center"/>
            <w:hideMark/>
          </w:tcPr>
          <w:p w14:paraId="2F830DE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11</w:t>
            </w:r>
          </w:p>
        </w:tc>
        <w:tc>
          <w:tcPr>
            <w:tcW w:w="98" w:type="pct"/>
            <w:shd w:val="clear" w:color="000000" w:fill="FFFFFF"/>
            <w:vAlign w:val="center"/>
            <w:hideMark/>
          </w:tcPr>
          <w:p w14:paraId="51B9BBF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12</w:t>
            </w:r>
          </w:p>
        </w:tc>
        <w:tc>
          <w:tcPr>
            <w:tcW w:w="184" w:type="pct"/>
            <w:shd w:val="clear" w:color="000000" w:fill="FFFFFF"/>
            <w:vAlign w:val="center"/>
            <w:hideMark/>
          </w:tcPr>
          <w:p w14:paraId="5D6D23D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101" w:type="pct"/>
            <w:shd w:val="clear" w:color="000000" w:fill="FFFFFF"/>
            <w:vAlign w:val="center"/>
            <w:hideMark/>
          </w:tcPr>
          <w:p w14:paraId="3F05980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14</w:t>
            </w:r>
          </w:p>
        </w:tc>
        <w:tc>
          <w:tcPr>
            <w:tcW w:w="165" w:type="pct"/>
            <w:shd w:val="clear" w:color="000000" w:fill="FFFFFF"/>
            <w:vAlign w:val="center"/>
            <w:hideMark/>
          </w:tcPr>
          <w:p w14:paraId="54A6D82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w:t>
            </w:r>
          </w:p>
        </w:tc>
        <w:tc>
          <w:tcPr>
            <w:tcW w:w="1019" w:type="pct"/>
            <w:shd w:val="clear" w:color="000000" w:fill="FFFFFF"/>
            <w:vAlign w:val="center"/>
            <w:hideMark/>
          </w:tcPr>
          <w:p w14:paraId="1FBE46A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98" w:type="pct"/>
            <w:shd w:val="clear" w:color="000000" w:fill="FFFFFF"/>
            <w:vAlign w:val="center"/>
            <w:hideMark/>
          </w:tcPr>
          <w:p w14:paraId="61AA28C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17</w:t>
            </w:r>
          </w:p>
        </w:tc>
        <w:tc>
          <w:tcPr>
            <w:tcW w:w="98" w:type="pct"/>
            <w:shd w:val="clear" w:color="000000" w:fill="FFFFFF"/>
            <w:vAlign w:val="center"/>
            <w:hideMark/>
          </w:tcPr>
          <w:p w14:paraId="57EB0A2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18</w:t>
            </w:r>
          </w:p>
        </w:tc>
        <w:tc>
          <w:tcPr>
            <w:tcW w:w="101" w:type="pct"/>
            <w:shd w:val="clear" w:color="000000" w:fill="FFFFFF"/>
            <w:vAlign w:val="center"/>
            <w:hideMark/>
          </w:tcPr>
          <w:p w14:paraId="6EF2167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181" w:type="pct"/>
            <w:shd w:val="clear" w:color="000000" w:fill="FFFFFF"/>
            <w:vAlign w:val="center"/>
            <w:hideMark/>
          </w:tcPr>
          <w:p w14:paraId="5853F2C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20</w:t>
            </w:r>
          </w:p>
        </w:tc>
        <w:tc>
          <w:tcPr>
            <w:tcW w:w="89" w:type="pct"/>
            <w:shd w:val="clear" w:color="000000" w:fill="FFFFFF"/>
            <w:vAlign w:val="center"/>
            <w:hideMark/>
          </w:tcPr>
          <w:p w14:paraId="27965EC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21</w:t>
            </w:r>
          </w:p>
        </w:tc>
        <w:tc>
          <w:tcPr>
            <w:tcW w:w="98" w:type="pct"/>
            <w:shd w:val="clear" w:color="000000" w:fill="FFFFFF"/>
            <w:vAlign w:val="center"/>
            <w:hideMark/>
          </w:tcPr>
          <w:p w14:paraId="4EBF4DB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22</w:t>
            </w:r>
          </w:p>
        </w:tc>
        <w:tc>
          <w:tcPr>
            <w:tcW w:w="98" w:type="pct"/>
            <w:shd w:val="clear" w:color="000000" w:fill="FFFFFF"/>
            <w:vAlign w:val="center"/>
            <w:hideMark/>
          </w:tcPr>
          <w:p w14:paraId="1C143EC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23</w:t>
            </w:r>
          </w:p>
        </w:tc>
        <w:tc>
          <w:tcPr>
            <w:tcW w:w="98" w:type="pct"/>
            <w:shd w:val="clear" w:color="000000" w:fill="FFFFFF"/>
            <w:vAlign w:val="center"/>
            <w:hideMark/>
          </w:tcPr>
          <w:p w14:paraId="4FB8B94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24</w:t>
            </w:r>
          </w:p>
        </w:tc>
        <w:tc>
          <w:tcPr>
            <w:tcW w:w="79" w:type="pct"/>
            <w:shd w:val="clear" w:color="000000" w:fill="FFFFFF"/>
            <w:vAlign w:val="center"/>
            <w:hideMark/>
          </w:tcPr>
          <w:p w14:paraId="7CA8849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25</w:t>
            </w:r>
          </w:p>
        </w:tc>
        <w:tc>
          <w:tcPr>
            <w:tcW w:w="116" w:type="pct"/>
            <w:shd w:val="clear" w:color="000000" w:fill="FFFFFF"/>
            <w:vAlign w:val="center"/>
            <w:hideMark/>
          </w:tcPr>
          <w:p w14:paraId="67F4D1E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26</w:t>
            </w:r>
          </w:p>
        </w:tc>
        <w:tc>
          <w:tcPr>
            <w:tcW w:w="116" w:type="pct"/>
            <w:shd w:val="clear" w:color="000000" w:fill="FFFFFF"/>
            <w:vAlign w:val="center"/>
            <w:hideMark/>
          </w:tcPr>
          <w:p w14:paraId="36266F3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27</w:t>
            </w:r>
          </w:p>
        </w:tc>
      </w:tr>
      <w:tr w:rsidR="007929B9" w:rsidRPr="00040062" w14:paraId="0F8FD481" w14:textId="77777777" w:rsidTr="00813938">
        <w:trPr>
          <w:trHeight w:val="168"/>
        </w:trPr>
        <w:tc>
          <w:tcPr>
            <w:tcW w:w="5000" w:type="pct"/>
            <w:gridSpan w:val="27"/>
            <w:shd w:val="clear" w:color="000000" w:fill="FFFFFF"/>
            <w:hideMark/>
          </w:tcPr>
          <w:p w14:paraId="3568C66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Категория защитности: Городские леса</w:t>
            </w:r>
          </w:p>
        </w:tc>
      </w:tr>
      <w:tr w:rsidR="007929B9" w:rsidRPr="00040062" w14:paraId="0EA418B0" w14:textId="77777777" w:rsidTr="00DF210B">
        <w:trPr>
          <w:trHeight w:val="224"/>
        </w:trPr>
        <w:tc>
          <w:tcPr>
            <w:tcW w:w="79" w:type="pct"/>
            <w:shd w:val="clear" w:color="000000" w:fill="FFFFFF"/>
            <w:hideMark/>
          </w:tcPr>
          <w:p w14:paraId="1BD81B1A"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133" w:type="pct"/>
            <w:shd w:val="clear" w:color="000000" w:fill="FFFFFF"/>
            <w:hideMark/>
          </w:tcPr>
          <w:p w14:paraId="4C947DC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74.33</w:t>
            </w:r>
          </w:p>
        </w:tc>
        <w:tc>
          <w:tcPr>
            <w:tcW w:w="153" w:type="pct"/>
            <w:shd w:val="clear" w:color="000000" w:fill="FFFFFF"/>
            <w:hideMark/>
          </w:tcPr>
          <w:p w14:paraId="77AAF4A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10.65</w:t>
            </w:r>
          </w:p>
        </w:tc>
        <w:tc>
          <w:tcPr>
            <w:tcW w:w="105" w:type="pct"/>
            <w:shd w:val="clear" w:color="000000" w:fill="FFFFFF"/>
            <w:hideMark/>
          </w:tcPr>
          <w:p w14:paraId="7478293E"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0D31E7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21.6</w:t>
            </w:r>
          </w:p>
        </w:tc>
        <w:tc>
          <w:tcPr>
            <w:tcW w:w="133" w:type="pct"/>
            <w:shd w:val="clear" w:color="000000" w:fill="FFFFFF"/>
            <w:hideMark/>
          </w:tcPr>
          <w:p w14:paraId="7E45A20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32.25</w:t>
            </w:r>
          </w:p>
        </w:tc>
        <w:tc>
          <w:tcPr>
            <w:tcW w:w="758" w:type="pct"/>
            <w:shd w:val="clear" w:color="000000" w:fill="FFFFFF"/>
            <w:hideMark/>
          </w:tcPr>
          <w:p w14:paraId="506714E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D9AD57D"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57FCECE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37.7</w:t>
            </w:r>
          </w:p>
        </w:tc>
        <w:tc>
          <w:tcPr>
            <w:tcW w:w="456" w:type="pct"/>
            <w:shd w:val="clear" w:color="000000" w:fill="FFFFFF"/>
            <w:hideMark/>
          </w:tcPr>
          <w:p w14:paraId="1D187717"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E9D70C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8FCE182"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6863EFD2"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CF442F3"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21B9413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69.95</w:t>
            </w:r>
          </w:p>
        </w:tc>
        <w:tc>
          <w:tcPr>
            <w:tcW w:w="1019" w:type="pct"/>
            <w:shd w:val="clear" w:color="000000" w:fill="FFFFFF"/>
            <w:hideMark/>
          </w:tcPr>
          <w:p w14:paraId="5B06B14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ACB6DF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945BA80"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3109551"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0E3D35F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0.79</w:t>
            </w:r>
          </w:p>
        </w:tc>
        <w:tc>
          <w:tcPr>
            <w:tcW w:w="98" w:type="pct"/>
            <w:shd w:val="clear" w:color="000000" w:fill="FFFFFF"/>
            <w:hideMark/>
          </w:tcPr>
          <w:p w14:paraId="5D4B3F82"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AD039B7"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142F301"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507138D1"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229D806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3.59</w:t>
            </w:r>
          </w:p>
        </w:tc>
        <w:tc>
          <w:tcPr>
            <w:tcW w:w="116" w:type="pct"/>
            <w:shd w:val="clear" w:color="000000" w:fill="FFFFFF"/>
            <w:hideMark/>
          </w:tcPr>
          <w:p w14:paraId="0F536DB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4.38</w:t>
            </w:r>
          </w:p>
        </w:tc>
      </w:tr>
      <w:tr w:rsidR="007929B9" w:rsidRPr="00040062" w14:paraId="15681D6A" w14:textId="77777777" w:rsidTr="00DF210B">
        <w:trPr>
          <w:trHeight w:val="113"/>
        </w:trPr>
        <w:tc>
          <w:tcPr>
            <w:tcW w:w="79" w:type="pct"/>
            <w:shd w:val="clear" w:color="000000" w:fill="FFFFFF"/>
            <w:hideMark/>
          </w:tcPr>
          <w:p w14:paraId="4853D54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133" w:type="pct"/>
            <w:shd w:val="clear" w:color="000000" w:fill="FFFFFF"/>
            <w:hideMark/>
          </w:tcPr>
          <w:p w14:paraId="532AE21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48.15</w:t>
            </w:r>
          </w:p>
        </w:tc>
        <w:tc>
          <w:tcPr>
            <w:tcW w:w="153" w:type="pct"/>
            <w:shd w:val="clear" w:color="000000" w:fill="FFFFFF"/>
            <w:hideMark/>
          </w:tcPr>
          <w:p w14:paraId="2F311EA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7.88</w:t>
            </w:r>
          </w:p>
        </w:tc>
        <w:tc>
          <w:tcPr>
            <w:tcW w:w="105" w:type="pct"/>
            <w:shd w:val="clear" w:color="000000" w:fill="FFFFFF"/>
            <w:hideMark/>
          </w:tcPr>
          <w:p w14:paraId="0A725F70"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60C412F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30.17</w:t>
            </w:r>
          </w:p>
        </w:tc>
        <w:tc>
          <w:tcPr>
            <w:tcW w:w="133" w:type="pct"/>
            <w:shd w:val="clear" w:color="000000" w:fill="FFFFFF"/>
            <w:hideMark/>
          </w:tcPr>
          <w:p w14:paraId="5D179DC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38.05</w:t>
            </w:r>
          </w:p>
        </w:tc>
        <w:tc>
          <w:tcPr>
            <w:tcW w:w="758" w:type="pct"/>
            <w:shd w:val="clear" w:color="000000" w:fill="FFFFFF"/>
            <w:hideMark/>
          </w:tcPr>
          <w:p w14:paraId="6E0D19FC"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7AABCF4"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3C1F9F6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7.41</w:t>
            </w:r>
          </w:p>
        </w:tc>
        <w:tc>
          <w:tcPr>
            <w:tcW w:w="456" w:type="pct"/>
            <w:shd w:val="clear" w:color="000000" w:fill="FFFFFF"/>
            <w:hideMark/>
          </w:tcPr>
          <w:p w14:paraId="24330631"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4813C1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CEC658C"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1400A878"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784BB9C4"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0C227A8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45.46</w:t>
            </w:r>
          </w:p>
        </w:tc>
        <w:tc>
          <w:tcPr>
            <w:tcW w:w="1019" w:type="pct"/>
            <w:shd w:val="clear" w:color="000000" w:fill="FFFFFF"/>
            <w:hideMark/>
          </w:tcPr>
          <w:p w14:paraId="21C4783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944E5F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3381F7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B1BB1B6"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407D3D4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98" w:type="pct"/>
            <w:shd w:val="clear" w:color="000000" w:fill="FFFFFF"/>
            <w:hideMark/>
          </w:tcPr>
          <w:p w14:paraId="1FA596E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E9BE7C7"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E17836D"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5719C709"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12F5875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1.39</w:t>
            </w:r>
          </w:p>
        </w:tc>
        <w:tc>
          <w:tcPr>
            <w:tcW w:w="116" w:type="pct"/>
            <w:shd w:val="clear" w:color="000000" w:fill="FFFFFF"/>
            <w:hideMark/>
          </w:tcPr>
          <w:p w14:paraId="705559E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2.69</w:t>
            </w:r>
          </w:p>
        </w:tc>
      </w:tr>
      <w:tr w:rsidR="007929B9" w:rsidRPr="00040062" w14:paraId="555F2159" w14:textId="77777777" w:rsidTr="00DF210B">
        <w:trPr>
          <w:trHeight w:val="160"/>
        </w:trPr>
        <w:tc>
          <w:tcPr>
            <w:tcW w:w="79" w:type="pct"/>
            <w:shd w:val="clear" w:color="000000" w:fill="FFFFFF"/>
            <w:hideMark/>
          </w:tcPr>
          <w:p w14:paraId="563D1B1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133" w:type="pct"/>
            <w:shd w:val="clear" w:color="000000" w:fill="FFFFFF"/>
            <w:hideMark/>
          </w:tcPr>
          <w:p w14:paraId="014501F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40.3</w:t>
            </w:r>
          </w:p>
        </w:tc>
        <w:tc>
          <w:tcPr>
            <w:tcW w:w="153" w:type="pct"/>
            <w:shd w:val="clear" w:color="000000" w:fill="FFFFFF"/>
            <w:hideMark/>
          </w:tcPr>
          <w:p w14:paraId="4F686A6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24.64</w:t>
            </w:r>
          </w:p>
        </w:tc>
        <w:tc>
          <w:tcPr>
            <w:tcW w:w="105" w:type="pct"/>
            <w:shd w:val="clear" w:color="000000" w:fill="FFFFFF"/>
            <w:hideMark/>
          </w:tcPr>
          <w:p w14:paraId="73C76BFA"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4864AB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6.59</w:t>
            </w:r>
          </w:p>
        </w:tc>
        <w:tc>
          <w:tcPr>
            <w:tcW w:w="133" w:type="pct"/>
            <w:shd w:val="clear" w:color="000000" w:fill="FFFFFF"/>
            <w:hideMark/>
          </w:tcPr>
          <w:p w14:paraId="6EECE96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31.23</w:t>
            </w:r>
          </w:p>
        </w:tc>
        <w:tc>
          <w:tcPr>
            <w:tcW w:w="758" w:type="pct"/>
            <w:shd w:val="clear" w:color="000000" w:fill="FFFFFF"/>
            <w:hideMark/>
          </w:tcPr>
          <w:p w14:paraId="11C2101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CF04B3F"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0983AA9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8.04</w:t>
            </w:r>
          </w:p>
        </w:tc>
        <w:tc>
          <w:tcPr>
            <w:tcW w:w="456" w:type="pct"/>
            <w:shd w:val="clear" w:color="000000" w:fill="FFFFFF"/>
            <w:hideMark/>
          </w:tcPr>
          <w:p w14:paraId="1B355D78"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94F97E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D83C540"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3332E88A"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30FCA21"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4FCA1F3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39.27</w:t>
            </w:r>
          </w:p>
        </w:tc>
        <w:tc>
          <w:tcPr>
            <w:tcW w:w="1019" w:type="pct"/>
            <w:shd w:val="clear" w:color="000000" w:fill="FFFFFF"/>
            <w:hideMark/>
          </w:tcPr>
          <w:p w14:paraId="181C68E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4F163A7"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B88A934"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14CFF7D3"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09631B8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0.07</w:t>
            </w:r>
          </w:p>
        </w:tc>
        <w:tc>
          <w:tcPr>
            <w:tcW w:w="98" w:type="pct"/>
            <w:shd w:val="clear" w:color="000000" w:fill="FFFFFF"/>
            <w:hideMark/>
          </w:tcPr>
          <w:p w14:paraId="3A2363D5"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AB9A3C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ECD6C2D"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69BBD47C"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65D3869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0.96</w:t>
            </w:r>
          </w:p>
        </w:tc>
        <w:tc>
          <w:tcPr>
            <w:tcW w:w="116" w:type="pct"/>
            <w:shd w:val="clear" w:color="000000" w:fill="FFFFFF"/>
            <w:hideMark/>
          </w:tcPr>
          <w:p w14:paraId="7EDF3E1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1.03</w:t>
            </w:r>
          </w:p>
        </w:tc>
      </w:tr>
      <w:tr w:rsidR="007929B9" w:rsidRPr="00040062" w14:paraId="1996A740" w14:textId="77777777" w:rsidTr="00DF210B">
        <w:trPr>
          <w:trHeight w:val="206"/>
        </w:trPr>
        <w:tc>
          <w:tcPr>
            <w:tcW w:w="79" w:type="pct"/>
            <w:shd w:val="clear" w:color="000000" w:fill="FFFFFF"/>
            <w:hideMark/>
          </w:tcPr>
          <w:p w14:paraId="3D8F375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33" w:type="pct"/>
            <w:shd w:val="clear" w:color="000000" w:fill="FFFFFF"/>
            <w:hideMark/>
          </w:tcPr>
          <w:p w14:paraId="3A4BB11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77.16</w:t>
            </w:r>
          </w:p>
        </w:tc>
        <w:tc>
          <w:tcPr>
            <w:tcW w:w="153" w:type="pct"/>
            <w:shd w:val="clear" w:color="000000" w:fill="FFFFFF"/>
            <w:hideMark/>
          </w:tcPr>
          <w:p w14:paraId="04D4C18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32.28</w:t>
            </w:r>
          </w:p>
        </w:tc>
        <w:tc>
          <w:tcPr>
            <w:tcW w:w="105" w:type="pct"/>
            <w:shd w:val="clear" w:color="000000" w:fill="FFFFFF"/>
            <w:hideMark/>
          </w:tcPr>
          <w:p w14:paraId="71121908"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E574DC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18.85</w:t>
            </w:r>
          </w:p>
        </w:tc>
        <w:tc>
          <w:tcPr>
            <w:tcW w:w="133" w:type="pct"/>
            <w:shd w:val="clear" w:color="000000" w:fill="FFFFFF"/>
            <w:hideMark/>
          </w:tcPr>
          <w:p w14:paraId="5650A21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51.13</w:t>
            </w:r>
          </w:p>
        </w:tc>
        <w:tc>
          <w:tcPr>
            <w:tcW w:w="758" w:type="pct"/>
            <w:shd w:val="clear" w:color="000000" w:fill="FFFFFF"/>
            <w:hideMark/>
          </w:tcPr>
          <w:p w14:paraId="6E67266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639BD74"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7025B1E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20.72</w:t>
            </w:r>
          </w:p>
        </w:tc>
        <w:tc>
          <w:tcPr>
            <w:tcW w:w="456" w:type="pct"/>
            <w:shd w:val="clear" w:color="000000" w:fill="FFFFFF"/>
            <w:hideMark/>
          </w:tcPr>
          <w:p w14:paraId="7125DB0E"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4518B8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762224A"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6ACA5AD4"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700B7112"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01FDBBB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71.85</w:t>
            </w:r>
          </w:p>
        </w:tc>
        <w:tc>
          <w:tcPr>
            <w:tcW w:w="1019" w:type="pct"/>
            <w:shd w:val="clear" w:color="000000" w:fill="FFFFFF"/>
            <w:hideMark/>
          </w:tcPr>
          <w:p w14:paraId="7E1674C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E89E8D5"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BB60054"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20378543"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0D0020A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0.73</w:t>
            </w:r>
          </w:p>
        </w:tc>
        <w:tc>
          <w:tcPr>
            <w:tcW w:w="98" w:type="pct"/>
            <w:shd w:val="clear" w:color="000000" w:fill="FFFFFF"/>
            <w:hideMark/>
          </w:tcPr>
          <w:p w14:paraId="58F15AD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E35EDF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5F65DF1"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477EB826"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636B5C3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4.58</w:t>
            </w:r>
          </w:p>
        </w:tc>
        <w:tc>
          <w:tcPr>
            <w:tcW w:w="116" w:type="pct"/>
            <w:shd w:val="clear" w:color="000000" w:fill="FFFFFF"/>
            <w:hideMark/>
          </w:tcPr>
          <w:p w14:paraId="28BDEF6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5.31</w:t>
            </w:r>
          </w:p>
        </w:tc>
      </w:tr>
      <w:tr w:rsidR="007929B9" w:rsidRPr="00040062" w14:paraId="105D76BD" w14:textId="77777777" w:rsidTr="00DF210B">
        <w:trPr>
          <w:trHeight w:val="252"/>
        </w:trPr>
        <w:tc>
          <w:tcPr>
            <w:tcW w:w="79" w:type="pct"/>
            <w:shd w:val="clear" w:color="000000" w:fill="FFFFFF"/>
            <w:hideMark/>
          </w:tcPr>
          <w:p w14:paraId="439B11C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133" w:type="pct"/>
            <w:shd w:val="clear" w:color="000000" w:fill="FFFFFF"/>
            <w:hideMark/>
          </w:tcPr>
          <w:p w14:paraId="2F04C1E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58.72</w:t>
            </w:r>
          </w:p>
        </w:tc>
        <w:tc>
          <w:tcPr>
            <w:tcW w:w="153" w:type="pct"/>
            <w:shd w:val="clear" w:color="000000" w:fill="FFFFFF"/>
            <w:hideMark/>
          </w:tcPr>
          <w:p w14:paraId="648E810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47.39</w:t>
            </w:r>
          </w:p>
        </w:tc>
        <w:tc>
          <w:tcPr>
            <w:tcW w:w="105" w:type="pct"/>
            <w:shd w:val="clear" w:color="000000" w:fill="FFFFFF"/>
            <w:hideMark/>
          </w:tcPr>
          <w:p w14:paraId="49F88411"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DEF658D"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4417C93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47.39</w:t>
            </w:r>
          </w:p>
        </w:tc>
        <w:tc>
          <w:tcPr>
            <w:tcW w:w="758" w:type="pct"/>
            <w:shd w:val="clear" w:color="000000" w:fill="FFFFFF"/>
            <w:hideMark/>
          </w:tcPr>
          <w:p w14:paraId="5F8EE12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7615CE8"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3D35F6CA"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8.47</w:t>
            </w:r>
          </w:p>
        </w:tc>
        <w:tc>
          <w:tcPr>
            <w:tcW w:w="456" w:type="pct"/>
            <w:shd w:val="clear" w:color="000000" w:fill="FFFFFF"/>
            <w:hideMark/>
          </w:tcPr>
          <w:p w14:paraId="5A497A4C"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FE5AA6C"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8C7D1E5"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64CBFDCE"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0D4A9D9"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79848D6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55.86</w:t>
            </w:r>
          </w:p>
        </w:tc>
        <w:tc>
          <w:tcPr>
            <w:tcW w:w="1019" w:type="pct"/>
            <w:shd w:val="clear" w:color="000000" w:fill="FFFFFF"/>
            <w:hideMark/>
          </w:tcPr>
          <w:p w14:paraId="6D324CC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DB8BD9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34F4750"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36FBE0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0.1</w:t>
            </w:r>
          </w:p>
        </w:tc>
        <w:tc>
          <w:tcPr>
            <w:tcW w:w="269" w:type="pct"/>
            <w:gridSpan w:val="2"/>
            <w:shd w:val="clear" w:color="000000" w:fill="FFFFFF"/>
            <w:hideMark/>
          </w:tcPr>
          <w:p w14:paraId="30D8DC3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0.22</w:t>
            </w:r>
          </w:p>
        </w:tc>
        <w:tc>
          <w:tcPr>
            <w:tcW w:w="98" w:type="pct"/>
            <w:shd w:val="clear" w:color="000000" w:fill="FFFFFF"/>
            <w:hideMark/>
          </w:tcPr>
          <w:p w14:paraId="0A8612F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4932CE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D2F8911"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13AA2C84"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027A878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2.54</w:t>
            </w:r>
          </w:p>
        </w:tc>
        <w:tc>
          <w:tcPr>
            <w:tcW w:w="116" w:type="pct"/>
            <w:shd w:val="clear" w:color="000000" w:fill="FFFFFF"/>
            <w:hideMark/>
          </w:tcPr>
          <w:p w14:paraId="31AE8CD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2.86</w:t>
            </w:r>
          </w:p>
        </w:tc>
      </w:tr>
      <w:tr w:rsidR="007929B9" w:rsidRPr="00040062" w14:paraId="3D9BA47F" w14:textId="77777777" w:rsidTr="00DF210B">
        <w:trPr>
          <w:trHeight w:val="142"/>
        </w:trPr>
        <w:tc>
          <w:tcPr>
            <w:tcW w:w="79" w:type="pct"/>
            <w:shd w:val="clear" w:color="000000" w:fill="FFFFFF"/>
            <w:hideMark/>
          </w:tcPr>
          <w:p w14:paraId="6CA0F35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133" w:type="pct"/>
            <w:shd w:val="clear" w:color="000000" w:fill="FFFFFF"/>
            <w:hideMark/>
          </w:tcPr>
          <w:p w14:paraId="75A46A2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36.56</w:t>
            </w:r>
          </w:p>
        </w:tc>
        <w:tc>
          <w:tcPr>
            <w:tcW w:w="153" w:type="pct"/>
            <w:shd w:val="clear" w:color="000000" w:fill="FFFFFF"/>
            <w:hideMark/>
          </w:tcPr>
          <w:p w14:paraId="3F887B3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6.1</w:t>
            </w:r>
          </w:p>
        </w:tc>
        <w:tc>
          <w:tcPr>
            <w:tcW w:w="105" w:type="pct"/>
            <w:shd w:val="clear" w:color="000000" w:fill="FFFFFF"/>
            <w:hideMark/>
          </w:tcPr>
          <w:p w14:paraId="71EC8163"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192CB5F1"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634CA58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6.1</w:t>
            </w:r>
          </w:p>
        </w:tc>
        <w:tc>
          <w:tcPr>
            <w:tcW w:w="758" w:type="pct"/>
            <w:shd w:val="clear" w:color="000000" w:fill="FFFFFF"/>
            <w:hideMark/>
          </w:tcPr>
          <w:p w14:paraId="0E76469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A7EEAF1"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2208027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23.5</w:t>
            </w:r>
          </w:p>
        </w:tc>
        <w:tc>
          <w:tcPr>
            <w:tcW w:w="456" w:type="pct"/>
            <w:shd w:val="clear" w:color="000000" w:fill="FFFFFF"/>
            <w:hideMark/>
          </w:tcPr>
          <w:p w14:paraId="2853135A"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161A3D2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7A92317"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7EB3F0FC"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830E643"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66FE75C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29.6</w:t>
            </w:r>
          </w:p>
        </w:tc>
        <w:tc>
          <w:tcPr>
            <w:tcW w:w="1019" w:type="pct"/>
            <w:shd w:val="clear" w:color="000000" w:fill="FFFFFF"/>
            <w:hideMark/>
          </w:tcPr>
          <w:p w14:paraId="4AF91A2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16E03B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492703C"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0E869F8"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6F35FD1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0.21</w:t>
            </w:r>
          </w:p>
        </w:tc>
        <w:tc>
          <w:tcPr>
            <w:tcW w:w="98" w:type="pct"/>
            <w:shd w:val="clear" w:color="000000" w:fill="FFFFFF"/>
            <w:hideMark/>
          </w:tcPr>
          <w:p w14:paraId="053B962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9FC351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B8E059B"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5279D902"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2787096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6.75</w:t>
            </w:r>
          </w:p>
        </w:tc>
        <w:tc>
          <w:tcPr>
            <w:tcW w:w="116" w:type="pct"/>
            <w:shd w:val="clear" w:color="000000" w:fill="FFFFFF"/>
            <w:hideMark/>
          </w:tcPr>
          <w:p w14:paraId="0281836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6.96</w:t>
            </w:r>
          </w:p>
        </w:tc>
      </w:tr>
      <w:tr w:rsidR="007929B9" w:rsidRPr="00040062" w14:paraId="63F4EA19" w14:textId="77777777" w:rsidTr="00DF210B">
        <w:trPr>
          <w:trHeight w:val="173"/>
        </w:trPr>
        <w:tc>
          <w:tcPr>
            <w:tcW w:w="79" w:type="pct"/>
            <w:shd w:val="clear" w:color="000000" w:fill="FFFFFF"/>
            <w:hideMark/>
          </w:tcPr>
          <w:p w14:paraId="170262F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133" w:type="pct"/>
            <w:shd w:val="clear" w:color="000000" w:fill="FFFFFF"/>
            <w:hideMark/>
          </w:tcPr>
          <w:p w14:paraId="519AC15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153" w:type="pct"/>
            <w:shd w:val="clear" w:color="000000" w:fill="FFFFFF"/>
            <w:hideMark/>
          </w:tcPr>
          <w:p w14:paraId="38F8283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3.2</w:t>
            </w:r>
          </w:p>
        </w:tc>
        <w:tc>
          <w:tcPr>
            <w:tcW w:w="105" w:type="pct"/>
            <w:shd w:val="clear" w:color="000000" w:fill="FFFFFF"/>
            <w:hideMark/>
          </w:tcPr>
          <w:p w14:paraId="232C426A"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73FCB452"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409EA97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3.2</w:t>
            </w:r>
          </w:p>
        </w:tc>
        <w:tc>
          <w:tcPr>
            <w:tcW w:w="758" w:type="pct"/>
            <w:shd w:val="clear" w:color="000000" w:fill="FFFFFF"/>
            <w:hideMark/>
          </w:tcPr>
          <w:p w14:paraId="21D942C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6E3BDBC"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09F2AF4A"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15.06</w:t>
            </w:r>
          </w:p>
        </w:tc>
        <w:tc>
          <w:tcPr>
            <w:tcW w:w="456" w:type="pct"/>
            <w:shd w:val="clear" w:color="000000" w:fill="FFFFFF"/>
            <w:hideMark/>
          </w:tcPr>
          <w:p w14:paraId="3E3B6321"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756BA2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52F9FB1"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2F0E0E03"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93C5238"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2A2B12F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18.26</w:t>
            </w:r>
          </w:p>
        </w:tc>
        <w:tc>
          <w:tcPr>
            <w:tcW w:w="1019" w:type="pct"/>
            <w:shd w:val="clear" w:color="000000" w:fill="FFFFFF"/>
            <w:hideMark/>
          </w:tcPr>
          <w:p w14:paraId="5183B21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4553D0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51339B8"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1D9A0B3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w:t>
            </w:r>
          </w:p>
        </w:tc>
        <w:tc>
          <w:tcPr>
            <w:tcW w:w="269" w:type="pct"/>
            <w:gridSpan w:val="2"/>
            <w:shd w:val="clear" w:color="000000" w:fill="FFFFFF"/>
            <w:hideMark/>
          </w:tcPr>
          <w:p w14:paraId="39ACAF0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0.07</w:t>
            </w:r>
          </w:p>
        </w:tc>
        <w:tc>
          <w:tcPr>
            <w:tcW w:w="98" w:type="pct"/>
            <w:shd w:val="clear" w:color="000000" w:fill="FFFFFF"/>
            <w:hideMark/>
          </w:tcPr>
          <w:p w14:paraId="30C41B1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E4F9F3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F9AD4DE"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71E54028"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02DB33F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0.47</w:t>
            </w:r>
          </w:p>
        </w:tc>
        <w:tc>
          <w:tcPr>
            <w:tcW w:w="116" w:type="pct"/>
            <w:shd w:val="clear" w:color="000000" w:fill="FFFFFF"/>
            <w:hideMark/>
          </w:tcPr>
          <w:p w14:paraId="2E6496A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0.74</w:t>
            </w:r>
          </w:p>
        </w:tc>
      </w:tr>
      <w:tr w:rsidR="007929B9" w:rsidRPr="00040062" w14:paraId="516AED5B" w14:textId="77777777" w:rsidTr="00DF210B">
        <w:trPr>
          <w:trHeight w:val="220"/>
        </w:trPr>
        <w:tc>
          <w:tcPr>
            <w:tcW w:w="79" w:type="pct"/>
            <w:shd w:val="clear" w:color="000000" w:fill="FFFFFF"/>
            <w:hideMark/>
          </w:tcPr>
          <w:p w14:paraId="45C5B8F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133" w:type="pct"/>
            <w:shd w:val="clear" w:color="000000" w:fill="FFFFFF"/>
            <w:hideMark/>
          </w:tcPr>
          <w:p w14:paraId="4D55CD8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36.03</w:t>
            </w:r>
          </w:p>
        </w:tc>
        <w:tc>
          <w:tcPr>
            <w:tcW w:w="153" w:type="pct"/>
            <w:shd w:val="clear" w:color="000000" w:fill="FFFFFF"/>
            <w:hideMark/>
          </w:tcPr>
          <w:p w14:paraId="6FBB4A5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16.55</w:t>
            </w:r>
          </w:p>
        </w:tc>
        <w:tc>
          <w:tcPr>
            <w:tcW w:w="105" w:type="pct"/>
            <w:shd w:val="clear" w:color="000000" w:fill="FFFFFF"/>
            <w:hideMark/>
          </w:tcPr>
          <w:p w14:paraId="7F1F4384"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6D6E1869"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33AB5EE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16.55</w:t>
            </w:r>
          </w:p>
        </w:tc>
        <w:tc>
          <w:tcPr>
            <w:tcW w:w="758" w:type="pct"/>
            <w:shd w:val="clear" w:color="000000" w:fill="FFFFFF"/>
            <w:hideMark/>
          </w:tcPr>
          <w:p w14:paraId="5065311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5182EE5"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1BCBD93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18.14</w:t>
            </w:r>
          </w:p>
        </w:tc>
        <w:tc>
          <w:tcPr>
            <w:tcW w:w="456" w:type="pct"/>
            <w:shd w:val="clear" w:color="000000" w:fill="FFFFFF"/>
            <w:hideMark/>
          </w:tcPr>
          <w:p w14:paraId="7659CF0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E681F86"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B8E4BBF"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0CFC9FCD"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28B44E7"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43DF2C0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34.69</w:t>
            </w:r>
          </w:p>
        </w:tc>
        <w:tc>
          <w:tcPr>
            <w:tcW w:w="1019" w:type="pct"/>
            <w:shd w:val="clear" w:color="000000" w:fill="FFFFFF"/>
            <w:hideMark/>
          </w:tcPr>
          <w:p w14:paraId="63AA02A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C33C9C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9CFE733"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77E5738E"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388EFB3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0.47</w:t>
            </w:r>
          </w:p>
        </w:tc>
        <w:tc>
          <w:tcPr>
            <w:tcW w:w="98" w:type="pct"/>
            <w:shd w:val="clear" w:color="000000" w:fill="FFFFFF"/>
            <w:hideMark/>
          </w:tcPr>
          <w:p w14:paraId="6048EEF5"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90415C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CC36467"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4EEFB4B5"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CF4762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0.87</w:t>
            </w:r>
          </w:p>
        </w:tc>
        <w:tc>
          <w:tcPr>
            <w:tcW w:w="116" w:type="pct"/>
            <w:shd w:val="clear" w:color="000000" w:fill="FFFFFF"/>
            <w:hideMark/>
          </w:tcPr>
          <w:p w14:paraId="2966377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1.34</w:t>
            </w:r>
          </w:p>
        </w:tc>
      </w:tr>
      <w:tr w:rsidR="007929B9" w:rsidRPr="00040062" w14:paraId="1B475348" w14:textId="77777777" w:rsidTr="00DF210B">
        <w:trPr>
          <w:trHeight w:val="123"/>
        </w:trPr>
        <w:tc>
          <w:tcPr>
            <w:tcW w:w="79" w:type="pct"/>
            <w:shd w:val="clear" w:color="000000" w:fill="FFFFFF"/>
            <w:hideMark/>
          </w:tcPr>
          <w:p w14:paraId="0E20921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133" w:type="pct"/>
            <w:shd w:val="clear" w:color="000000" w:fill="FFFFFF"/>
            <w:hideMark/>
          </w:tcPr>
          <w:p w14:paraId="1290D0D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36.2</w:t>
            </w:r>
          </w:p>
        </w:tc>
        <w:tc>
          <w:tcPr>
            <w:tcW w:w="153" w:type="pct"/>
            <w:shd w:val="clear" w:color="000000" w:fill="FFFFFF"/>
            <w:hideMark/>
          </w:tcPr>
          <w:p w14:paraId="58A7F40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0.99</w:t>
            </w:r>
          </w:p>
        </w:tc>
        <w:tc>
          <w:tcPr>
            <w:tcW w:w="105" w:type="pct"/>
            <w:shd w:val="clear" w:color="000000" w:fill="FFFFFF"/>
            <w:hideMark/>
          </w:tcPr>
          <w:p w14:paraId="3E49DEC0"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32F351A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0.68</w:t>
            </w:r>
          </w:p>
        </w:tc>
        <w:tc>
          <w:tcPr>
            <w:tcW w:w="133" w:type="pct"/>
            <w:shd w:val="clear" w:color="000000" w:fill="FFFFFF"/>
            <w:hideMark/>
          </w:tcPr>
          <w:p w14:paraId="3B904EB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1.67</w:t>
            </w:r>
          </w:p>
        </w:tc>
        <w:tc>
          <w:tcPr>
            <w:tcW w:w="758" w:type="pct"/>
            <w:shd w:val="clear" w:color="000000" w:fill="FFFFFF"/>
            <w:hideMark/>
          </w:tcPr>
          <w:p w14:paraId="2A2843D5"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5BF0031"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6B77526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34.53</w:t>
            </w:r>
          </w:p>
        </w:tc>
        <w:tc>
          <w:tcPr>
            <w:tcW w:w="456" w:type="pct"/>
            <w:shd w:val="clear" w:color="000000" w:fill="FFFFFF"/>
            <w:hideMark/>
          </w:tcPr>
          <w:p w14:paraId="5BA059BC"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319F5CE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9BD1C48"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76F2DFBA"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E7DE026"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1E0CFC2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36.2</w:t>
            </w:r>
          </w:p>
        </w:tc>
        <w:tc>
          <w:tcPr>
            <w:tcW w:w="1019" w:type="pct"/>
            <w:shd w:val="clear" w:color="000000" w:fill="FFFFFF"/>
            <w:hideMark/>
          </w:tcPr>
          <w:p w14:paraId="73314E2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590625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F1AAA81"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D0C0874"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61AD321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C668D8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550DF65"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A96ED9F"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6B26D4FC"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BC5BAC9"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7B9B98F1" w14:textId="77777777" w:rsidR="00813938" w:rsidRPr="00040062" w:rsidRDefault="00813938" w:rsidP="00040062">
            <w:pPr>
              <w:jc w:val="center"/>
              <w:rPr>
                <w:rFonts w:ascii="Arial" w:hAnsi="Arial" w:cs="Arial"/>
                <w:lang w:val="ru-RU" w:eastAsia="ru-RU"/>
              </w:rPr>
            </w:pPr>
          </w:p>
        </w:tc>
      </w:tr>
      <w:tr w:rsidR="007929B9" w:rsidRPr="00040062" w14:paraId="4DDB7A2B" w14:textId="77777777" w:rsidTr="00DF210B">
        <w:trPr>
          <w:trHeight w:val="170"/>
        </w:trPr>
        <w:tc>
          <w:tcPr>
            <w:tcW w:w="79" w:type="pct"/>
            <w:shd w:val="clear" w:color="000000" w:fill="FFFFFF"/>
            <w:hideMark/>
          </w:tcPr>
          <w:p w14:paraId="1A52C33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133" w:type="pct"/>
            <w:shd w:val="clear" w:color="000000" w:fill="FFFFFF"/>
            <w:hideMark/>
          </w:tcPr>
          <w:p w14:paraId="741777C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28.7</w:t>
            </w:r>
          </w:p>
        </w:tc>
        <w:tc>
          <w:tcPr>
            <w:tcW w:w="153" w:type="pct"/>
            <w:shd w:val="clear" w:color="000000" w:fill="FFFFFF"/>
            <w:hideMark/>
          </w:tcPr>
          <w:p w14:paraId="435A2D7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9.86</w:t>
            </w:r>
          </w:p>
        </w:tc>
        <w:tc>
          <w:tcPr>
            <w:tcW w:w="105" w:type="pct"/>
            <w:shd w:val="clear" w:color="000000" w:fill="FFFFFF"/>
            <w:hideMark/>
          </w:tcPr>
          <w:p w14:paraId="758ED591"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03A4036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0.74</w:t>
            </w:r>
          </w:p>
        </w:tc>
        <w:tc>
          <w:tcPr>
            <w:tcW w:w="133" w:type="pct"/>
            <w:shd w:val="clear" w:color="000000" w:fill="FFFFFF"/>
            <w:hideMark/>
          </w:tcPr>
          <w:p w14:paraId="462262B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10.6</w:t>
            </w:r>
          </w:p>
        </w:tc>
        <w:tc>
          <w:tcPr>
            <w:tcW w:w="758" w:type="pct"/>
            <w:shd w:val="clear" w:color="000000" w:fill="FFFFFF"/>
            <w:hideMark/>
          </w:tcPr>
          <w:p w14:paraId="30314B4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E221CB0"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2DB37EB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17.34</w:t>
            </w:r>
          </w:p>
        </w:tc>
        <w:tc>
          <w:tcPr>
            <w:tcW w:w="456" w:type="pct"/>
            <w:shd w:val="clear" w:color="000000" w:fill="FFFFFF"/>
            <w:hideMark/>
          </w:tcPr>
          <w:p w14:paraId="5A1189E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DE41EB5"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37B0402"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01559D1E"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C7939F3"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61B1060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27.94</w:t>
            </w:r>
          </w:p>
        </w:tc>
        <w:tc>
          <w:tcPr>
            <w:tcW w:w="1019" w:type="pct"/>
            <w:shd w:val="clear" w:color="000000" w:fill="FFFFFF"/>
            <w:hideMark/>
          </w:tcPr>
          <w:p w14:paraId="5F403AC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E1C3CD6"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C56B555"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57764AF"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505E492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0.03</w:t>
            </w:r>
          </w:p>
        </w:tc>
        <w:tc>
          <w:tcPr>
            <w:tcW w:w="98" w:type="pct"/>
            <w:shd w:val="clear" w:color="000000" w:fill="FFFFFF"/>
            <w:hideMark/>
          </w:tcPr>
          <w:p w14:paraId="4C28D36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543E546"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8BF7EC1"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556E8129"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0B5DF3F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0.73</w:t>
            </w:r>
          </w:p>
        </w:tc>
        <w:tc>
          <w:tcPr>
            <w:tcW w:w="116" w:type="pct"/>
            <w:shd w:val="clear" w:color="000000" w:fill="FFFFFF"/>
            <w:hideMark/>
          </w:tcPr>
          <w:p w14:paraId="2E64033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0.76</w:t>
            </w:r>
          </w:p>
        </w:tc>
      </w:tr>
      <w:tr w:rsidR="007929B9" w:rsidRPr="00040062" w14:paraId="49FD34FA" w14:textId="77777777" w:rsidTr="00DF210B">
        <w:trPr>
          <w:trHeight w:val="216"/>
        </w:trPr>
        <w:tc>
          <w:tcPr>
            <w:tcW w:w="79" w:type="pct"/>
            <w:shd w:val="clear" w:color="000000" w:fill="FFFFFF"/>
            <w:hideMark/>
          </w:tcPr>
          <w:p w14:paraId="77EA97C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11</w:t>
            </w:r>
          </w:p>
        </w:tc>
        <w:tc>
          <w:tcPr>
            <w:tcW w:w="133" w:type="pct"/>
            <w:shd w:val="clear" w:color="000000" w:fill="FFFFFF"/>
            <w:hideMark/>
          </w:tcPr>
          <w:p w14:paraId="7DCD135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27.22</w:t>
            </w:r>
          </w:p>
        </w:tc>
        <w:tc>
          <w:tcPr>
            <w:tcW w:w="153" w:type="pct"/>
            <w:shd w:val="clear" w:color="000000" w:fill="FFFFFF"/>
            <w:hideMark/>
          </w:tcPr>
          <w:p w14:paraId="3F6CDCF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6.82</w:t>
            </w:r>
          </w:p>
        </w:tc>
        <w:tc>
          <w:tcPr>
            <w:tcW w:w="105" w:type="pct"/>
            <w:shd w:val="clear" w:color="000000" w:fill="FFFFFF"/>
            <w:hideMark/>
          </w:tcPr>
          <w:p w14:paraId="4E666F4F"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AC919A4"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1FE990A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6.82</w:t>
            </w:r>
          </w:p>
        </w:tc>
        <w:tc>
          <w:tcPr>
            <w:tcW w:w="758" w:type="pct"/>
            <w:shd w:val="clear" w:color="000000" w:fill="FFFFFF"/>
            <w:hideMark/>
          </w:tcPr>
          <w:p w14:paraId="5E5F3BF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68C891E"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5874E63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18.03</w:t>
            </w:r>
          </w:p>
        </w:tc>
        <w:tc>
          <w:tcPr>
            <w:tcW w:w="456" w:type="pct"/>
            <w:shd w:val="clear" w:color="000000" w:fill="FFFFFF"/>
            <w:hideMark/>
          </w:tcPr>
          <w:p w14:paraId="17B0AD2A"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FEFEE4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295520A"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15793CA7"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7187F2C"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31D3B72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24.85</w:t>
            </w:r>
          </w:p>
        </w:tc>
        <w:tc>
          <w:tcPr>
            <w:tcW w:w="1019" w:type="pct"/>
            <w:shd w:val="clear" w:color="000000" w:fill="FFFFFF"/>
            <w:hideMark/>
          </w:tcPr>
          <w:p w14:paraId="2225B91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C3A9F7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0047897"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169302F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0.06</w:t>
            </w:r>
          </w:p>
        </w:tc>
        <w:tc>
          <w:tcPr>
            <w:tcW w:w="269" w:type="pct"/>
            <w:gridSpan w:val="2"/>
            <w:shd w:val="clear" w:color="000000" w:fill="FFFFFF"/>
            <w:hideMark/>
          </w:tcPr>
          <w:p w14:paraId="20E5637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0.05</w:t>
            </w:r>
          </w:p>
        </w:tc>
        <w:tc>
          <w:tcPr>
            <w:tcW w:w="98" w:type="pct"/>
            <w:shd w:val="clear" w:color="000000" w:fill="FFFFFF"/>
            <w:hideMark/>
          </w:tcPr>
          <w:p w14:paraId="1B26C79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9C3DE7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A3B8488"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48581971"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76D4DB3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2.26</w:t>
            </w:r>
          </w:p>
        </w:tc>
        <w:tc>
          <w:tcPr>
            <w:tcW w:w="116" w:type="pct"/>
            <w:shd w:val="clear" w:color="000000" w:fill="FFFFFF"/>
            <w:hideMark/>
          </w:tcPr>
          <w:p w14:paraId="5EE9CA2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2.37</w:t>
            </w:r>
          </w:p>
        </w:tc>
      </w:tr>
      <w:tr w:rsidR="007929B9" w:rsidRPr="00040062" w14:paraId="622AAD64" w14:textId="77777777" w:rsidTr="00DF210B">
        <w:trPr>
          <w:trHeight w:val="262"/>
        </w:trPr>
        <w:tc>
          <w:tcPr>
            <w:tcW w:w="79" w:type="pct"/>
            <w:shd w:val="clear" w:color="000000" w:fill="FFFFFF"/>
            <w:hideMark/>
          </w:tcPr>
          <w:p w14:paraId="11E6298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12</w:t>
            </w:r>
          </w:p>
        </w:tc>
        <w:tc>
          <w:tcPr>
            <w:tcW w:w="133" w:type="pct"/>
            <w:shd w:val="clear" w:color="000000" w:fill="FFFFFF"/>
            <w:hideMark/>
          </w:tcPr>
          <w:p w14:paraId="45D2BC5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10.49</w:t>
            </w:r>
          </w:p>
        </w:tc>
        <w:tc>
          <w:tcPr>
            <w:tcW w:w="153" w:type="pct"/>
            <w:shd w:val="clear" w:color="000000" w:fill="FFFFFF"/>
            <w:hideMark/>
          </w:tcPr>
          <w:p w14:paraId="409008D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4.82</w:t>
            </w:r>
          </w:p>
        </w:tc>
        <w:tc>
          <w:tcPr>
            <w:tcW w:w="105" w:type="pct"/>
            <w:shd w:val="clear" w:color="000000" w:fill="FFFFFF"/>
            <w:hideMark/>
          </w:tcPr>
          <w:p w14:paraId="70B09CB0"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277F1B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0.05</w:t>
            </w:r>
          </w:p>
        </w:tc>
        <w:tc>
          <w:tcPr>
            <w:tcW w:w="133" w:type="pct"/>
            <w:shd w:val="clear" w:color="000000" w:fill="FFFFFF"/>
            <w:hideMark/>
          </w:tcPr>
          <w:p w14:paraId="0E7FE08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4.87</w:t>
            </w:r>
          </w:p>
        </w:tc>
        <w:tc>
          <w:tcPr>
            <w:tcW w:w="758" w:type="pct"/>
            <w:shd w:val="clear" w:color="000000" w:fill="FFFFFF"/>
            <w:hideMark/>
          </w:tcPr>
          <w:p w14:paraId="5AD6657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DFFD481"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0A885B3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5.07</w:t>
            </w:r>
          </w:p>
        </w:tc>
        <w:tc>
          <w:tcPr>
            <w:tcW w:w="456" w:type="pct"/>
            <w:shd w:val="clear" w:color="000000" w:fill="FFFFFF"/>
            <w:hideMark/>
          </w:tcPr>
          <w:p w14:paraId="2C210F19"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B4D070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98" w:type="pct"/>
            <w:shd w:val="clear" w:color="000000" w:fill="FFFFFF"/>
            <w:hideMark/>
          </w:tcPr>
          <w:p w14:paraId="251456D0"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18534248"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D227A0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165" w:type="pct"/>
            <w:shd w:val="clear" w:color="000000" w:fill="FFFFFF"/>
            <w:hideMark/>
          </w:tcPr>
          <w:p w14:paraId="3EB04F6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10.2</w:t>
            </w:r>
          </w:p>
        </w:tc>
        <w:tc>
          <w:tcPr>
            <w:tcW w:w="1019" w:type="pct"/>
            <w:shd w:val="clear" w:color="000000" w:fill="FFFFFF"/>
            <w:hideMark/>
          </w:tcPr>
          <w:p w14:paraId="0CE2519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160284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0F513C4"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15040AFE"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57265C02"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5A4993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6976AD6"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9EA7E11"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73F32259"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17997C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0.29</w:t>
            </w:r>
          </w:p>
        </w:tc>
        <w:tc>
          <w:tcPr>
            <w:tcW w:w="116" w:type="pct"/>
            <w:shd w:val="clear" w:color="000000" w:fill="FFFFFF"/>
            <w:hideMark/>
          </w:tcPr>
          <w:p w14:paraId="40C1B43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0.29</w:t>
            </w:r>
          </w:p>
        </w:tc>
      </w:tr>
      <w:tr w:rsidR="007929B9" w:rsidRPr="00040062" w14:paraId="29546FCB" w14:textId="77777777" w:rsidTr="00DF210B">
        <w:trPr>
          <w:trHeight w:val="110"/>
        </w:trPr>
        <w:tc>
          <w:tcPr>
            <w:tcW w:w="79" w:type="pct"/>
            <w:shd w:val="clear" w:color="000000" w:fill="FFFFFF"/>
            <w:hideMark/>
          </w:tcPr>
          <w:p w14:paraId="1A4ABD4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133" w:type="pct"/>
            <w:shd w:val="clear" w:color="000000" w:fill="FFFFFF"/>
            <w:hideMark/>
          </w:tcPr>
          <w:p w14:paraId="404B3DF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19.04</w:t>
            </w:r>
          </w:p>
        </w:tc>
        <w:tc>
          <w:tcPr>
            <w:tcW w:w="153" w:type="pct"/>
            <w:shd w:val="clear" w:color="000000" w:fill="FFFFFF"/>
            <w:hideMark/>
          </w:tcPr>
          <w:p w14:paraId="2195981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7.37</w:t>
            </w:r>
          </w:p>
        </w:tc>
        <w:tc>
          <w:tcPr>
            <w:tcW w:w="105" w:type="pct"/>
            <w:shd w:val="clear" w:color="000000" w:fill="FFFFFF"/>
            <w:hideMark/>
          </w:tcPr>
          <w:p w14:paraId="02F82590"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04C5C72E"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3276D63A"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7.37</w:t>
            </w:r>
          </w:p>
        </w:tc>
        <w:tc>
          <w:tcPr>
            <w:tcW w:w="758" w:type="pct"/>
            <w:shd w:val="clear" w:color="000000" w:fill="FFFFFF"/>
            <w:hideMark/>
          </w:tcPr>
          <w:p w14:paraId="1405477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993EACD"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2AA383A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11.67</w:t>
            </w:r>
          </w:p>
        </w:tc>
        <w:tc>
          <w:tcPr>
            <w:tcW w:w="456" w:type="pct"/>
            <w:shd w:val="clear" w:color="000000" w:fill="FFFFFF"/>
            <w:hideMark/>
          </w:tcPr>
          <w:p w14:paraId="5DFDFF82"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7440070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759EC15"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2FC2D458"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0591154"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53FAA9C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19.04</w:t>
            </w:r>
          </w:p>
        </w:tc>
        <w:tc>
          <w:tcPr>
            <w:tcW w:w="1019" w:type="pct"/>
            <w:shd w:val="clear" w:color="000000" w:fill="FFFFFF"/>
            <w:hideMark/>
          </w:tcPr>
          <w:p w14:paraId="5250A84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B53F22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E7E6809"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326A0A65"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291D9877"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F6EC38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750EC8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68E33D5"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58674ED7"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0E486D7E"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0B9D3705" w14:textId="77777777" w:rsidR="00813938" w:rsidRPr="00040062" w:rsidRDefault="00813938" w:rsidP="00040062">
            <w:pPr>
              <w:jc w:val="center"/>
              <w:rPr>
                <w:rFonts w:ascii="Arial" w:hAnsi="Arial" w:cs="Arial"/>
                <w:lang w:val="ru-RU" w:eastAsia="ru-RU"/>
              </w:rPr>
            </w:pPr>
          </w:p>
        </w:tc>
      </w:tr>
      <w:tr w:rsidR="007929B9" w:rsidRPr="00040062" w14:paraId="1F4568A3" w14:textId="77777777" w:rsidTr="00DF210B">
        <w:trPr>
          <w:trHeight w:val="155"/>
        </w:trPr>
        <w:tc>
          <w:tcPr>
            <w:tcW w:w="79" w:type="pct"/>
            <w:shd w:val="clear" w:color="000000" w:fill="FFFFFF"/>
            <w:hideMark/>
          </w:tcPr>
          <w:p w14:paraId="2751825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14</w:t>
            </w:r>
          </w:p>
        </w:tc>
        <w:tc>
          <w:tcPr>
            <w:tcW w:w="133" w:type="pct"/>
            <w:shd w:val="clear" w:color="000000" w:fill="FFFFFF"/>
            <w:hideMark/>
          </w:tcPr>
          <w:p w14:paraId="7D01CA9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11.71</w:t>
            </w:r>
          </w:p>
        </w:tc>
        <w:tc>
          <w:tcPr>
            <w:tcW w:w="153" w:type="pct"/>
            <w:shd w:val="clear" w:color="000000" w:fill="FFFFFF"/>
            <w:hideMark/>
          </w:tcPr>
          <w:p w14:paraId="48C53F1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9.9</w:t>
            </w:r>
          </w:p>
        </w:tc>
        <w:tc>
          <w:tcPr>
            <w:tcW w:w="105" w:type="pct"/>
            <w:shd w:val="clear" w:color="000000" w:fill="FFFFFF"/>
            <w:hideMark/>
          </w:tcPr>
          <w:p w14:paraId="52135A4F"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B7C5E91"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7D44C0A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9.9</w:t>
            </w:r>
          </w:p>
        </w:tc>
        <w:tc>
          <w:tcPr>
            <w:tcW w:w="758" w:type="pct"/>
            <w:shd w:val="clear" w:color="000000" w:fill="FFFFFF"/>
            <w:hideMark/>
          </w:tcPr>
          <w:p w14:paraId="519FE105"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D885D8C"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7379B0C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1.69</w:t>
            </w:r>
          </w:p>
        </w:tc>
        <w:tc>
          <w:tcPr>
            <w:tcW w:w="456" w:type="pct"/>
            <w:shd w:val="clear" w:color="000000" w:fill="FFFFFF"/>
            <w:hideMark/>
          </w:tcPr>
          <w:p w14:paraId="1E80ACE0"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974BF5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EDDBF75"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3C06A43A"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5D70BCD"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05ECA34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11.59</w:t>
            </w:r>
          </w:p>
        </w:tc>
        <w:tc>
          <w:tcPr>
            <w:tcW w:w="1019" w:type="pct"/>
            <w:shd w:val="clear" w:color="000000" w:fill="FFFFFF"/>
            <w:hideMark/>
          </w:tcPr>
          <w:p w14:paraId="62415CB2"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08DFA7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1CDC2D3"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2DB80992"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0854011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0.12</w:t>
            </w:r>
          </w:p>
        </w:tc>
        <w:tc>
          <w:tcPr>
            <w:tcW w:w="98" w:type="pct"/>
            <w:shd w:val="clear" w:color="000000" w:fill="FFFFFF"/>
            <w:hideMark/>
          </w:tcPr>
          <w:p w14:paraId="19BA2A5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5F72FC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6F1063D"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2789324C"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55B42CF"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291ED7B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0.12</w:t>
            </w:r>
          </w:p>
        </w:tc>
      </w:tr>
      <w:tr w:rsidR="007929B9" w:rsidRPr="00040062" w14:paraId="23663B78" w14:textId="77777777" w:rsidTr="00DF210B">
        <w:trPr>
          <w:trHeight w:val="202"/>
        </w:trPr>
        <w:tc>
          <w:tcPr>
            <w:tcW w:w="79" w:type="pct"/>
            <w:shd w:val="clear" w:color="000000" w:fill="FFFFFF"/>
            <w:hideMark/>
          </w:tcPr>
          <w:p w14:paraId="44CBE5B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w:t>
            </w:r>
          </w:p>
        </w:tc>
        <w:tc>
          <w:tcPr>
            <w:tcW w:w="133" w:type="pct"/>
            <w:shd w:val="clear" w:color="000000" w:fill="FFFFFF"/>
            <w:hideMark/>
          </w:tcPr>
          <w:p w14:paraId="5D37A52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50.96</w:t>
            </w:r>
          </w:p>
        </w:tc>
        <w:tc>
          <w:tcPr>
            <w:tcW w:w="153" w:type="pct"/>
            <w:shd w:val="clear" w:color="000000" w:fill="FFFFFF"/>
            <w:hideMark/>
          </w:tcPr>
          <w:p w14:paraId="3AC7613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40.09</w:t>
            </w:r>
          </w:p>
        </w:tc>
        <w:tc>
          <w:tcPr>
            <w:tcW w:w="105" w:type="pct"/>
            <w:shd w:val="clear" w:color="000000" w:fill="FFFFFF"/>
            <w:hideMark/>
          </w:tcPr>
          <w:p w14:paraId="0DE986F3"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2EAD771"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1657E89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40.09</w:t>
            </w:r>
          </w:p>
        </w:tc>
        <w:tc>
          <w:tcPr>
            <w:tcW w:w="758" w:type="pct"/>
            <w:shd w:val="clear" w:color="000000" w:fill="FFFFFF"/>
            <w:hideMark/>
          </w:tcPr>
          <w:p w14:paraId="45838B5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285DE00"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44A28BD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10.52</w:t>
            </w:r>
          </w:p>
        </w:tc>
        <w:tc>
          <w:tcPr>
            <w:tcW w:w="456" w:type="pct"/>
            <w:shd w:val="clear" w:color="000000" w:fill="FFFFFF"/>
            <w:hideMark/>
          </w:tcPr>
          <w:p w14:paraId="2ADB181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3237D63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320D33E"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3D54C944"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78BA0413"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133B4CF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50.61</w:t>
            </w:r>
          </w:p>
        </w:tc>
        <w:tc>
          <w:tcPr>
            <w:tcW w:w="1019" w:type="pct"/>
            <w:shd w:val="clear" w:color="000000" w:fill="FFFFFF"/>
            <w:hideMark/>
          </w:tcPr>
          <w:p w14:paraId="650416D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8EC122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3819E9D"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EAEC034"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71107C8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087427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00E3BE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D1DEBBC"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3FE94FB5"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74A3B40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0.35</w:t>
            </w:r>
          </w:p>
        </w:tc>
        <w:tc>
          <w:tcPr>
            <w:tcW w:w="116" w:type="pct"/>
            <w:shd w:val="clear" w:color="000000" w:fill="FFFFFF"/>
            <w:hideMark/>
          </w:tcPr>
          <w:p w14:paraId="473DA81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0.35</w:t>
            </w:r>
          </w:p>
        </w:tc>
      </w:tr>
      <w:tr w:rsidR="007929B9" w:rsidRPr="00040062" w14:paraId="0F6174EC" w14:textId="77777777" w:rsidTr="00813938">
        <w:trPr>
          <w:trHeight w:val="285"/>
        </w:trPr>
        <w:tc>
          <w:tcPr>
            <w:tcW w:w="79" w:type="pct"/>
            <w:shd w:val="clear" w:color="000000" w:fill="FFFFFF"/>
            <w:hideMark/>
          </w:tcPr>
          <w:p w14:paraId="24043E8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133" w:type="pct"/>
            <w:shd w:val="clear" w:color="000000" w:fill="FFFFFF"/>
            <w:hideMark/>
          </w:tcPr>
          <w:p w14:paraId="51DF123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51.35</w:t>
            </w:r>
          </w:p>
        </w:tc>
        <w:tc>
          <w:tcPr>
            <w:tcW w:w="153" w:type="pct"/>
            <w:shd w:val="clear" w:color="000000" w:fill="FFFFFF"/>
            <w:hideMark/>
          </w:tcPr>
          <w:p w14:paraId="75CA8DA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47.33</w:t>
            </w:r>
          </w:p>
        </w:tc>
        <w:tc>
          <w:tcPr>
            <w:tcW w:w="105" w:type="pct"/>
            <w:shd w:val="clear" w:color="000000" w:fill="FFFFFF"/>
            <w:hideMark/>
          </w:tcPr>
          <w:p w14:paraId="76A989BF"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6116603E"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32770E1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47.33</w:t>
            </w:r>
          </w:p>
        </w:tc>
        <w:tc>
          <w:tcPr>
            <w:tcW w:w="758" w:type="pct"/>
            <w:shd w:val="clear" w:color="000000" w:fill="FFFFFF"/>
            <w:hideMark/>
          </w:tcPr>
          <w:p w14:paraId="1C64E4A6"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5A468AD"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6F50B3C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3.81</w:t>
            </w:r>
          </w:p>
        </w:tc>
        <w:tc>
          <w:tcPr>
            <w:tcW w:w="456" w:type="pct"/>
            <w:shd w:val="clear" w:color="000000" w:fill="FFFFFF"/>
            <w:hideMark/>
          </w:tcPr>
          <w:p w14:paraId="060DA799"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4E3450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DDB7947"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57C875ED"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060FCD5"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63D05B4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51.14</w:t>
            </w:r>
          </w:p>
        </w:tc>
        <w:tc>
          <w:tcPr>
            <w:tcW w:w="1019" w:type="pct"/>
            <w:shd w:val="clear" w:color="000000" w:fill="FFFFFF"/>
            <w:hideMark/>
          </w:tcPr>
          <w:p w14:paraId="4B49D1B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9FE173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3CC8CDD"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944E0D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0.21</w:t>
            </w:r>
          </w:p>
        </w:tc>
        <w:tc>
          <w:tcPr>
            <w:tcW w:w="269" w:type="pct"/>
            <w:gridSpan w:val="2"/>
            <w:shd w:val="clear" w:color="000000" w:fill="FFFFFF"/>
            <w:hideMark/>
          </w:tcPr>
          <w:p w14:paraId="12734B5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C1D0B6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14BA2B2"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DAD61B4"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3F8A0477"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2CDA2D69"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90CE95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0.21</w:t>
            </w:r>
          </w:p>
        </w:tc>
      </w:tr>
      <w:tr w:rsidR="007929B9" w:rsidRPr="00040062" w14:paraId="708321B0" w14:textId="77777777" w:rsidTr="00813938">
        <w:trPr>
          <w:trHeight w:val="285"/>
        </w:trPr>
        <w:tc>
          <w:tcPr>
            <w:tcW w:w="79" w:type="pct"/>
            <w:shd w:val="clear" w:color="000000" w:fill="FFFFFF"/>
            <w:hideMark/>
          </w:tcPr>
          <w:p w14:paraId="28CF36E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17</w:t>
            </w:r>
          </w:p>
        </w:tc>
        <w:tc>
          <w:tcPr>
            <w:tcW w:w="133" w:type="pct"/>
            <w:shd w:val="clear" w:color="000000" w:fill="FFFFFF"/>
            <w:hideMark/>
          </w:tcPr>
          <w:p w14:paraId="307B475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21.42</w:t>
            </w:r>
          </w:p>
        </w:tc>
        <w:tc>
          <w:tcPr>
            <w:tcW w:w="153" w:type="pct"/>
            <w:shd w:val="clear" w:color="000000" w:fill="FFFFFF"/>
            <w:hideMark/>
          </w:tcPr>
          <w:p w14:paraId="046BB5C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15.11</w:t>
            </w:r>
          </w:p>
        </w:tc>
        <w:tc>
          <w:tcPr>
            <w:tcW w:w="105" w:type="pct"/>
            <w:shd w:val="clear" w:color="000000" w:fill="FFFFFF"/>
            <w:hideMark/>
          </w:tcPr>
          <w:p w14:paraId="3328AA52"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3A1AD34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0.39</w:t>
            </w:r>
          </w:p>
        </w:tc>
        <w:tc>
          <w:tcPr>
            <w:tcW w:w="133" w:type="pct"/>
            <w:shd w:val="clear" w:color="000000" w:fill="FFFFFF"/>
            <w:hideMark/>
          </w:tcPr>
          <w:p w14:paraId="3227E2D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15.5</w:t>
            </w:r>
          </w:p>
        </w:tc>
        <w:tc>
          <w:tcPr>
            <w:tcW w:w="758" w:type="pct"/>
            <w:shd w:val="clear" w:color="000000" w:fill="FFFFFF"/>
            <w:hideMark/>
          </w:tcPr>
          <w:p w14:paraId="3F365E12"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3C3BE12"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275F70B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5.62</w:t>
            </w:r>
          </w:p>
        </w:tc>
        <w:tc>
          <w:tcPr>
            <w:tcW w:w="456" w:type="pct"/>
            <w:shd w:val="clear" w:color="000000" w:fill="FFFFFF"/>
            <w:hideMark/>
          </w:tcPr>
          <w:p w14:paraId="1374BEFB"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0CF5F2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E813474"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2DC61A3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23E86751"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25D05A8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21.12</w:t>
            </w:r>
          </w:p>
        </w:tc>
        <w:tc>
          <w:tcPr>
            <w:tcW w:w="1019" w:type="pct"/>
            <w:shd w:val="clear" w:color="000000" w:fill="FFFFFF"/>
            <w:hideMark/>
          </w:tcPr>
          <w:p w14:paraId="452D521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6B3B75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78CE7AE"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23A0FA3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0.28</w:t>
            </w:r>
          </w:p>
        </w:tc>
        <w:tc>
          <w:tcPr>
            <w:tcW w:w="269" w:type="pct"/>
            <w:gridSpan w:val="2"/>
            <w:shd w:val="clear" w:color="000000" w:fill="FFFFFF"/>
            <w:hideMark/>
          </w:tcPr>
          <w:p w14:paraId="71AC016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0.02</w:t>
            </w:r>
          </w:p>
        </w:tc>
        <w:tc>
          <w:tcPr>
            <w:tcW w:w="98" w:type="pct"/>
            <w:shd w:val="clear" w:color="000000" w:fill="FFFFFF"/>
            <w:hideMark/>
          </w:tcPr>
          <w:p w14:paraId="6EBF663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FC1786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C346C84"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0233FC24"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1F5CB20B"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22715F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0.3</w:t>
            </w:r>
          </w:p>
        </w:tc>
      </w:tr>
      <w:tr w:rsidR="007929B9" w:rsidRPr="00040062" w14:paraId="1252ACF1" w14:textId="77777777" w:rsidTr="00813938">
        <w:trPr>
          <w:trHeight w:val="285"/>
        </w:trPr>
        <w:tc>
          <w:tcPr>
            <w:tcW w:w="79" w:type="pct"/>
            <w:shd w:val="clear" w:color="000000" w:fill="FFFFFF"/>
            <w:hideMark/>
          </w:tcPr>
          <w:p w14:paraId="71B03F2A"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18</w:t>
            </w:r>
          </w:p>
        </w:tc>
        <w:tc>
          <w:tcPr>
            <w:tcW w:w="133" w:type="pct"/>
            <w:shd w:val="clear" w:color="000000" w:fill="FFFFFF"/>
            <w:hideMark/>
          </w:tcPr>
          <w:p w14:paraId="1174338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12.5</w:t>
            </w:r>
          </w:p>
        </w:tc>
        <w:tc>
          <w:tcPr>
            <w:tcW w:w="153" w:type="pct"/>
            <w:shd w:val="clear" w:color="000000" w:fill="FFFFFF"/>
            <w:hideMark/>
          </w:tcPr>
          <w:p w14:paraId="31EAADD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8.79</w:t>
            </w:r>
          </w:p>
        </w:tc>
        <w:tc>
          <w:tcPr>
            <w:tcW w:w="105" w:type="pct"/>
            <w:shd w:val="clear" w:color="000000" w:fill="FFFFFF"/>
            <w:hideMark/>
          </w:tcPr>
          <w:p w14:paraId="131B25F6"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138C0B96"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7EA53C5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8.79</w:t>
            </w:r>
          </w:p>
        </w:tc>
        <w:tc>
          <w:tcPr>
            <w:tcW w:w="758" w:type="pct"/>
            <w:shd w:val="clear" w:color="000000" w:fill="FFFFFF"/>
            <w:hideMark/>
          </w:tcPr>
          <w:p w14:paraId="24083D4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B22BF40"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2F0FF5E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3.7</w:t>
            </w:r>
          </w:p>
        </w:tc>
        <w:tc>
          <w:tcPr>
            <w:tcW w:w="456" w:type="pct"/>
            <w:shd w:val="clear" w:color="000000" w:fill="FFFFFF"/>
            <w:hideMark/>
          </w:tcPr>
          <w:p w14:paraId="1258ADDB"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F125A5C"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E217748"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54E9C25F"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26D29FB7"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7945E3DA"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12.49</w:t>
            </w:r>
          </w:p>
        </w:tc>
        <w:tc>
          <w:tcPr>
            <w:tcW w:w="1019" w:type="pct"/>
            <w:shd w:val="clear" w:color="000000" w:fill="FFFFFF"/>
            <w:hideMark/>
          </w:tcPr>
          <w:p w14:paraId="0943212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F5A971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1629490"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3DEA1814"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58AA80D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0.01</w:t>
            </w:r>
          </w:p>
        </w:tc>
        <w:tc>
          <w:tcPr>
            <w:tcW w:w="98" w:type="pct"/>
            <w:shd w:val="clear" w:color="000000" w:fill="FFFFFF"/>
            <w:hideMark/>
          </w:tcPr>
          <w:p w14:paraId="201DD20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30E740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C857666"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371C02B1"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8A01FC2"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1EF3F0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0.01</w:t>
            </w:r>
          </w:p>
        </w:tc>
      </w:tr>
      <w:tr w:rsidR="007929B9" w:rsidRPr="00040062" w14:paraId="49EF7F3D" w14:textId="77777777" w:rsidTr="00813938">
        <w:trPr>
          <w:trHeight w:val="285"/>
        </w:trPr>
        <w:tc>
          <w:tcPr>
            <w:tcW w:w="79" w:type="pct"/>
            <w:shd w:val="clear" w:color="000000" w:fill="FFFFFF"/>
            <w:hideMark/>
          </w:tcPr>
          <w:p w14:paraId="08C15D8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19</w:t>
            </w:r>
          </w:p>
        </w:tc>
        <w:tc>
          <w:tcPr>
            <w:tcW w:w="133" w:type="pct"/>
            <w:shd w:val="clear" w:color="000000" w:fill="FFFFFF"/>
            <w:hideMark/>
          </w:tcPr>
          <w:p w14:paraId="7D2D3AC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35.12</w:t>
            </w:r>
          </w:p>
        </w:tc>
        <w:tc>
          <w:tcPr>
            <w:tcW w:w="153" w:type="pct"/>
            <w:shd w:val="clear" w:color="000000" w:fill="FFFFFF"/>
            <w:hideMark/>
          </w:tcPr>
          <w:p w14:paraId="4B34325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23.16</w:t>
            </w:r>
          </w:p>
        </w:tc>
        <w:tc>
          <w:tcPr>
            <w:tcW w:w="105" w:type="pct"/>
            <w:shd w:val="clear" w:color="000000" w:fill="FFFFFF"/>
            <w:hideMark/>
          </w:tcPr>
          <w:p w14:paraId="2C7B216C"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0ABDF777"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34CB51C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23.16</w:t>
            </w:r>
          </w:p>
        </w:tc>
        <w:tc>
          <w:tcPr>
            <w:tcW w:w="758" w:type="pct"/>
            <w:shd w:val="clear" w:color="000000" w:fill="FFFFFF"/>
            <w:hideMark/>
          </w:tcPr>
          <w:p w14:paraId="770DB01C"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32A1A6E"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6144DC5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11.49</w:t>
            </w:r>
          </w:p>
        </w:tc>
        <w:tc>
          <w:tcPr>
            <w:tcW w:w="456" w:type="pct"/>
            <w:shd w:val="clear" w:color="000000" w:fill="FFFFFF"/>
            <w:hideMark/>
          </w:tcPr>
          <w:p w14:paraId="29C571B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16A81BE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A422229"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66256B2A"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48D1628"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7397C59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34.65</w:t>
            </w:r>
          </w:p>
        </w:tc>
        <w:tc>
          <w:tcPr>
            <w:tcW w:w="1019" w:type="pct"/>
            <w:shd w:val="clear" w:color="000000" w:fill="FFFFFF"/>
            <w:hideMark/>
          </w:tcPr>
          <w:p w14:paraId="2083E92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F94591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92B35C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9BAEC89"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63110422"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ED8675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F00558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ADE2AB4"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38193599"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3A2A125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0.47</w:t>
            </w:r>
          </w:p>
        </w:tc>
        <w:tc>
          <w:tcPr>
            <w:tcW w:w="116" w:type="pct"/>
            <w:shd w:val="clear" w:color="000000" w:fill="FFFFFF"/>
            <w:hideMark/>
          </w:tcPr>
          <w:p w14:paraId="7B0D57D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0.47</w:t>
            </w:r>
          </w:p>
        </w:tc>
      </w:tr>
      <w:tr w:rsidR="007929B9" w:rsidRPr="00040062" w14:paraId="52C22A33" w14:textId="77777777" w:rsidTr="00813938">
        <w:trPr>
          <w:trHeight w:val="285"/>
        </w:trPr>
        <w:tc>
          <w:tcPr>
            <w:tcW w:w="79" w:type="pct"/>
            <w:shd w:val="clear" w:color="000000" w:fill="FFFFFF"/>
            <w:hideMark/>
          </w:tcPr>
          <w:p w14:paraId="03F1208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20</w:t>
            </w:r>
          </w:p>
        </w:tc>
        <w:tc>
          <w:tcPr>
            <w:tcW w:w="133" w:type="pct"/>
            <w:shd w:val="clear" w:color="000000" w:fill="FFFFFF"/>
            <w:hideMark/>
          </w:tcPr>
          <w:p w14:paraId="547A8F7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21.94</w:t>
            </w:r>
          </w:p>
        </w:tc>
        <w:tc>
          <w:tcPr>
            <w:tcW w:w="153" w:type="pct"/>
            <w:shd w:val="clear" w:color="000000" w:fill="FFFFFF"/>
            <w:hideMark/>
          </w:tcPr>
          <w:p w14:paraId="7CDDFA8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15.61</w:t>
            </w:r>
          </w:p>
        </w:tc>
        <w:tc>
          <w:tcPr>
            <w:tcW w:w="105" w:type="pct"/>
            <w:shd w:val="clear" w:color="000000" w:fill="FFFFFF"/>
            <w:hideMark/>
          </w:tcPr>
          <w:p w14:paraId="6AE0FF62"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4B233A2"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5373B06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15.61</w:t>
            </w:r>
          </w:p>
        </w:tc>
        <w:tc>
          <w:tcPr>
            <w:tcW w:w="758" w:type="pct"/>
            <w:shd w:val="clear" w:color="000000" w:fill="FFFFFF"/>
            <w:hideMark/>
          </w:tcPr>
          <w:p w14:paraId="184273F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867DF2A"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53E9219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4.98</w:t>
            </w:r>
          </w:p>
        </w:tc>
        <w:tc>
          <w:tcPr>
            <w:tcW w:w="456" w:type="pct"/>
            <w:shd w:val="clear" w:color="000000" w:fill="FFFFFF"/>
            <w:hideMark/>
          </w:tcPr>
          <w:p w14:paraId="31BA0402"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838810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ABA4A73"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17C6E902"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4E5B34A"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3B1BF54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20.59</w:t>
            </w:r>
          </w:p>
        </w:tc>
        <w:tc>
          <w:tcPr>
            <w:tcW w:w="1019" w:type="pct"/>
            <w:shd w:val="clear" w:color="000000" w:fill="FFFFFF"/>
            <w:hideMark/>
          </w:tcPr>
          <w:p w14:paraId="3A9C6A26"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DA0FBB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3E6438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73B9388E"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23BB875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0.09</w:t>
            </w:r>
          </w:p>
        </w:tc>
        <w:tc>
          <w:tcPr>
            <w:tcW w:w="98" w:type="pct"/>
            <w:shd w:val="clear" w:color="000000" w:fill="FFFFFF"/>
            <w:hideMark/>
          </w:tcPr>
          <w:p w14:paraId="6C44C44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52B2BF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4437257"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2A861686"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751ADEE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1.26</w:t>
            </w:r>
          </w:p>
        </w:tc>
        <w:tc>
          <w:tcPr>
            <w:tcW w:w="116" w:type="pct"/>
            <w:shd w:val="clear" w:color="000000" w:fill="FFFFFF"/>
            <w:hideMark/>
          </w:tcPr>
          <w:p w14:paraId="22E5538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1.35</w:t>
            </w:r>
          </w:p>
        </w:tc>
      </w:tr>
      <w:tr w:rsidR="007929B9" w:rsidRPr="00040062" w14:paraId="19303618" w14:textId="77777777" w:rsidTr="00813938">
        <w:trPr>
          <w:trHeight w:val="285"/>
        </w:trPr>
        <w:tc>
          <w:tcPr>
            <w:tcW w:w="79" w:type="pct"/>
            <w:shd w:val="clear" w:color="000000" w:fill="FFFFFF"/>
            <w:hideMark/>
          </w:tcPr>
          <w:p w14:paraId="7DD9BD4A"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21</w:t>
            </w:r>
          </w:p>
        </w:tc>
        <w:tc>
          <w:tcPr>
            <w:tcW w:w="133" w:type="pct"/>
            <w:shd w:val="clear" w:color="000000" w:fill="FFFFFF"/>
            <w:hideMark/>
          </w:tcPr>
          <w:p w14:paraId="253FCD2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17.43</w:t>
            </w:r>
          </w:p>
        </w:tc>
        <w:tc>
          <w:tcPr>
            <w:tcW w:w="153" w:type="pct"/>
            <w:shd w:val="clear" w:color="000000" w:fill="FFFFFF"/>
            <w:hideMark/>
          </w:tcPr>
          <w:p w14:paraId="1BAD073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11.99</w:t>
            </w:r>
          </w:p>
        </w:tc>
        <w:tc>
          <w:tcPr>
            <w:tcW w:w="105" w:type="pct"/>
            <w:shd w:val="clear" w:color="000000" w:fill="FFFFFF"/>
            <w:hideMark/>
          </w:tcPr>
          <w:p w14:paraId="57FB74FE"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64C41933"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5207AD1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11.99</w:t>
            </w:r>
          </w:p>
        </w:tc>
        <w:tc>
          <w:tcPr>
            <w:tcW w:w="758" w:type="pct"/>
            <w:shd w:val="clear" w:color="000000" w:fill="FFFFFF"/>
            <w:hideMark/>
          </w:tcPr>
          <w:p w14:paraId="0B874277"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F0D882D"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252E01F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4.38</w:t>
            </w:r>
          </w:p>
        </w:tc>
        <w:tc>
          <w:tcPr>
            <w:tcW w:w="456" w:type="pct"/>
            <w:shd w:val="clear" w:color="000000" w:fill="FFFFFF"/>
            <w:hideMark/>
          </w:tcPr>
          <w:p w14:paraId="710F0001"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7800FEF"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6F0417B"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3A0CD69D"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19921117"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13A660D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16.37</w:t>
            </w:r>
          </w:p>
        </w:tc>
        <w:tc>
          <w:tcPr>
            <w:tcW w:w="1019" w:type="pct"/>
            <w:shd w:val="clear" w:color="000000" w:fill="FFFFFF"/>
            <w:hideMark/>
          </w:tcPr>
          <w:p w14:paraId="70DE0ED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1ED30A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370D7AD"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2B0EF39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0.02</w:t>
            </w:r>
          </w:p>
        </w:tc>
        <w:tc>
          <w:tcPr>
            <w:tcW w:w="269" w:type="pct"/>
            <w:gridSpan w:val="2"/>
            <w:shd w:val="clear" w:color="000000" w:fill="FFFFFF"/>
            <w:hideMark/>
          </w:tcPr>
          <w:p w14:paraId="77A3EFB3"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72F8BE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618048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2717094"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54F89B95"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6075775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1.04</w:t>
            </w:r>
          </w:p>
        </w:tc>
        <w:tc>
          <w:tcPr>
            <w:tcW w:w="116" w:type="pct"/>
            <w:shd w:val="clear" w:color="000000" w:fill="FFFFFF"/>
            <w:hideMark/>
          </w:tcPr>
          <w:p w14:paraId="1570887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1.06</w:t>
            </w:r>
          </w:p>
        </w:tc>
      </w:tr>
      <w:tr w:rsidR="007929B9" w:rsidRPr="00040062" w14:paraId="7467B6F6" w14:textId="77777777" w:rsidTr="00813938">
        <w:trPr>
          <w:trHeight w:val="285"/>
        </w:trPr>
        <w:tc>
          <w:tcPr>
            <w:tcW w:w="79" w:type="pct"/>
            <w:shd w:val="clear" w:color="000000" w:fill="FFFFFF"/>
            <w:hideMark/>
          </w:tcPr>
          <w:p w14:paraId="6997E9A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lastRenderedPageBreak/>
              <w:t>22</w:t>
            </w:r>
          </w:p>
        </w:tc>
        <w:tc>
          <w:tcPr>
            <w:tcW w:w="133" w:type="pct"/>
            <w:shd w:val="clear" w:color="000000" w:fill="FFFFFF"/>
            <w:hideMark/>
          </w:tcPr>
          <w:p w14:paraId="03EC32B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23.09</w:t>
            </w:r>
          </w:p>
        </w:tc>
        <w:tc>
          <w:tcPr>
            <w:tcW w:w="153" w:type="pct"/>
            <w:shd w:val="clear" w:color="000000" w:fill="FFFFFF"/>
            <w:hideMark/>
          </w:tcPr>
          <w:p w14:paraId="176372E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15.11</w:t>
            </w:r>
          </w:p>
        </w:tc>
        <w:tc>
          <w:tcPr>
            <w:tcW w:w="105" w:type="pct"/>
            <w:shd w:val="clear" w:color="000000" w:fill="FFFFFF"/>
            <w:hideMark/>
          </w:tcPr>
          <w:p w14:paraId="5D3BAD28"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56EBBEF"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142CA8F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15.11</w:t>
            </w:r>
          </w:p>
        </w:tc>
        <w:tc>
          <w:tcPr>
            <w:tcW w:w="758" w:type="pct"/>
            <w:shd w:val="clear" w:color="000000" w:fill="FFFFFF"/>
            <w:hideMark/>
          </w:tcPr>
          <w:p w14:paraId="105A460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23E170B"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5306F54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7.75</w:t>
            </w:r>
          </w:p>
        </w:tc>
        <w:tc>
          <w:tcPr>
            <w:tcW w:w="456" w:type="pct"/>
            <w:shd w:val="clear" w:color="000000" w:fill="FFFFFF"/>
            <w:hideMark/>
          </w:tcPr>
          <w:p w14:paraId="4CFCC7C3"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1888604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2E3495B"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24820AAB"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2BDFF719"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4A173DAB"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22.86</w:t>
            </w:r>
          </w:p>
        </w:tc>
        <w:tc>
          <w:tcPr>
            <w:tcW w:w="1019" w:type="pct"/>
            <w:shd w:val="clear" w:color="000000" w:fill="FFFFFF"/>
            <w:hideMark/>
          </w:tcPr>
          <w:p w14:paraId="78A59CD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47DD3A6"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A2D32FC"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309E9C7"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0E5A574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AD30C6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D90459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32CB11E4"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337A35B7"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726B77C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0.23</w:t>
            </w:r>
          </w:p>
        </w:tc>
        <w:tc>
          <w:tcPr>
            <w:tcW w:w="116" w:type="pct"/>
            <w:shd w:val="clear" w:color="000000" w:fill="FFFFFF"/>
            <w:hideMark/>
          </w:tcPr>
          <w:p w14:paraId="1FE0213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0.23</w:t>
            </w:r>
          </w:p>
        </w:tc>
      </w:tr>
      <w:tr w:rsidR="007929B9" w:rsidRPr="00040062" w14:paraId="5AD1D1C6" w14:textId="77777777" w:rsidTr="00813938">
        <w:trPr>
          <w:trHeight w:val="285"/>
        </w:trPr>
        <w:tc>
          <w:tcPr>
            <w:tcW w:w="79" w:type="pct"/>
            <w:shd w:val="clear" w:color="000000" w:fill="FFFFFF"/>
            <w:hideMark/>
          </w:tcPr>
          <w:p w14:paraId="49E2F61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23</w:t>
            </w:r>
          </w:p>
        </w:tc>
        <w:tc>
          <w:tcPr>
            <w:tcW w:w="133" w:type="pct"/>
            <w:shd w:val="clear" w:color="000000" w:fill="FFFFFF"/>
            <w:hideMark/>
          </w:tcPr>
          <w:p w14:paraId="23080B4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5.63</w:t>
            </w:r>
          </w:p>
        </w:tc>
        <w:tc>
          <w:tcPr>
            <w:tcW w:w="153" w:type="pct"/>
            <w:shd w:val="clear" w:color="000000" w:fill="FFFFFF"/>
            <w:hideMark/>
          </w:tcPr>
          <w:p w14:paraId="06A66A3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5.33</w:t>
            </w:r>
          </w:p>
        </w:tc>
        <w:tc>
          <w:tcPr>
            <w:tcW w:w="105" w:type="pct"/>
            <w:shd w:val="clear" w:color="000000" w:fill="FFFFFF"/>
            <w:hideMark/>
          </w:tcPr>
          <w:p w14:paraId="39462A6F"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3D6A55C"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6C92ADB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5.33</w:t>
            </w:r>
          </w:p>
        </w:tc>
        <w:tc>
          <w:tcPr>
            <w:tcW w:w="758" w:type="pct"/>
            <w:shd w:val="clear" w:color="000000" w:fill="FFFFFF"/>
            <w:hideMark/>
          </w:tcPr>
          <w:p w14:paraId="521FF40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EE20F75"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3177BD9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0.3</w:t>
            </w:r>
          </w:p>
        </w:tc>
        <w:tc>
          <w:tcPr>
            <w:tcW w:w="456" w:type="pct"/>
            <w:shd w:val="clear" w:color="000000" w:fill="FFFFFF"/>
            <w:hideMark/>
          </w:tcPr>
          <w:p w14:paraId="59B12BA3"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7CE3E7A0"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E39D60B"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1BD533A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D2B1E00" w14:textId="77777777" w:rsidR="00813938" w:rsidRPr="00040062" w:rsidRDefault="00813938" w:rsidP="00040062">
            <w:pPr>
              <w:jc w:val="center"/>
              <w:rPr>
                <w:rFonts w:ascii="Arial" w:hAnsi="Arial" w:cs="Arial"/>
                <w:lang w:val="ru-RU" w:eastAsia="ru-RU"/>
              </w:rPr>
            </w:pPr>
          </w:p>
        </w:tc>
        <w:tc>
          <w:tcPr>
            <w:tcW w:w="165" w:type="pct"/>
            <w:shd w:val="clear" w:color="000000" w:fill="FFFFFF"/>
            <w:hideMark/>
          </w:tcPr>
          <w:p w14:paraId="5A2AD6C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5.63</w:t>
            </w:r>
          </w:p>
        </w:tc>
        <w:tc>
          <w:tcPr>
            <w:tcW w:w="1019" w:type="pct"/>
            <w:shd w:val="clear" w:color="000000" w:fill="FFFFFF"/>
            <w:hideMark/>
          </w:tcPr>
          <w:p w14:paraId="387E053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59A7A39"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24FD0D9"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6B0BDD23" w14:textId="77777777" w:rsidR="00813938" w:rsidRPr="00040062" w:rsidRDefault="00813938" w:rsidP="00040062">
            <w:pPr>
              <w:jc w:val="center"/>
              <w:rPr>
                <w:rFonts w:ascii="Arial" w:hAnsi="Arial" w:cs="Arial"/>
                <w:lang w:val="ru-RU" w:eastAsia="ru-RU"/>
              </w:rPr>
            </w:pPr>
          </w:p>
        </w:tc>
        <w:tc>
          <w:tcPr>
            <w:tcW w:w="269" w:type="pct"/>
            <w:gridSpan w:val="2"/>
            <w:shd w:val="clear" w:color="000000" w:fill="FFFFFF"/>
            <w:hideMark/>
          </w:tcPr>
          <w:p w14:paraId="412F6C6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35F238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3E1F584"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E9480C7"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721D1221"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604D72E6"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163DC596" w14:textId="77777777" w:rsidR="00813938" w:rsidRPr="00040062" w:rsidRDefault="00813938" w:rsidP="00040062">
            <w:pPr>
              <w:jc w:val="center"/>
              <w:rPr>
                <w:rFonts w:ascii="Arial" w:hAnsi="Arial" w:cs="Arial"/>
                <w:lang w:val="ru-RU" w:eastAsia="ru-RU"/>
              </w:rPr>
            </w:pPr>
          </w:p>
        </w:tc>
      </w:tr>
      <w:tr w:rsidR="007929B9" w:rsidRPr="00040062" w14:paraId="70926825" w14:textId="77777777" w:rsidTr="00DF210B">
        <w:trPr>
          <w:trHeight w:val="267"/>
        </w:trPr>
        <w:tc>
          <w:tcPr>
            <w:tcW w:w="5000" w:type="pct"/>
            <w:gridSpan w:val="27"/>
            <w:shd w:val="clear" w:color="000000" w:fill="FFFFFF"/>
            <w:hideMark/>
          </w:tcPr>
          <w:p w14:paraId="3E69814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Итого по категория защитности: Городские леса</w:t>
            </w:r>
          </w:p>
        </w:tc>
      </w:tr>
      <w:tr w:rsidR="007929B9" w:rsidRPr="00040062" w14:paraId="1EABCC9D" w14:textId="77777777" w:rsidTr="00813938">
        <w:trPr>
          <w:trHeight w:val="285"/>
        </w:trPr>
        <w:tc>
          <w:tcPr>
            <w:tcW w:w="79" w:type="pct"/>
            <w:shd w:val="clear" w:color="000000" w:fill="FFFFFF"/>
            <w:hideMark/>
          </w:tcPr>
          <w:p w14:paraId="3BB25957"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441A28D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763.05</w:t>
            </w:r>
          </w:p>
        </w:tc>
        <w:tc>
          <w:tcPr>
            <w:tcW w:w="153" w:type="pct"/>
            <w:shd w:val="clear" w:color="000000" w:fill="FFFFFF"/>
            <w:hideMark/>
          </w:tcPr>
          <w:p w14:paraId="3A9E59FD"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370.97</w:t>
            </w:r>
          </w:p>
        </w:tc>
        <w:tc>
          <w:tcPr>
            <w:tcW w:w="105" w:type="pct"/>
            <w:shd w:val="clear" w:color="000000" w:fill="FFFFFF"/>
            <w:hideMark/>
          </w:tcPr>
          <w:p w14:paraId="67EEFF1F"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6BE3BA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79.07</w:t>
            </w:r>
          </w:p>
        </w:tc>
        <w:tc>
          <w:tcPr>
            <w:tcW w:w="133" w:type="pct"/>
            <w:shd w:val="clear" w:color="000000" w:fill="FFFFFF"/>
            <w:hideMark/>
          </w:tcPr>
          <w:p w14:paraId="5B03450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450.04</w:t>
            </w:r>
          </w:p>
        </w:tc>
        <w:tc>
          <w:tcPr>
            <w:tcW w:w="758" w:type="pct"/>
            <w:shd w:val="clear" w:color="000000" w:fill="FFFFFF"/>
            <w:hideMark/>
          </w:tcPr>
          <w:p w14:paraId="277B9201"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A9D0B40"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05C57CC1"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279.92</w:t>
            </w:r>
          </w:p>
        </w:tc>
        <w:tc>
          <w:tcPr>
            <w:tcW w:w="456" w:type="pct"/>
            <w:shd w:val="clear" w:color="000000" w:fill="FFFFFF"/>
            <w:hideMark/>
          </w:tcPr>
          <w:p w14:paraId="044FBE2D"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23F7175"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98" w:type="pct"/>
            <w:shd w:val="clear" w:color="000000" w:fill="FFFFFF"/>
            <w:hideMark/>
          </w:tcPr>
          <w:p w14:paraId="56F05651"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5D2C3FD6"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0599E07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165" w:type="pct"/>
            <w:shd w:val="clear" w:color="000000" w:fill="FFFFFF"/>
            <w:hideMark/>
          </w:tcPr>
          <w:p w14:paraId="7B45FCE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730.22</w:t>
            </w:r>
          </w:p>
        </w:tc>
        <w:tc>
          <w:tcPr>
            <w:tcW w:w="1019" w:type="pct"/>
            <w:shd w:val="clear" w:color="000000" w:fill="FFFFFF"/>
            <w:hideMark/>
          </w:tcPr>
          <w:p w14:paraId="47039CBB"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70A08CF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A4CFA88"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563417B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0.87</w:t>
            </w:r>
          </w:p>
        </w:tc>
        <w:tc>
          <w:tcPr>
            <w:tcW w:w="269" w:type="pct"/>
            <w:gridSpan w:val="2"/>
            <w:shd w:val="clear" w:color="000000" w:fill="FFFFFF"/>
            <w:hideMark/>
          </w:tcPr>
          <w:p w14:paraId="277F697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4.18</w:t>
            </w:r>
          </w:p>
        </w:tc>
        <w:tc>
          <w:tcPr>
            <w:tcW w:w="98" w:type="pct"/>
            <w:shd w:val="clear" w:color="000000" w:fill="FFFFFF"/>
            <w:hideMark/>
          </w:tcPr>
          <w:p w14:paraId="5DFD5F0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C339237"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417D3FCB"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7D05133A"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46BF9906"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27.78</w:t>
            </w:r>
          </w:p>
        </w:tc>
        <w:tc>
          <w:tcPr>
            <w:tcW w:w="116" w:type="pct"/>
            <w:shd w:val="clear" w:color="000000" w:fill="FFFFFF"/>
            <w:hideMark/>
          </w:tcPr>
          <w:p w14:paraId="3F5E45E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32.83</w:t>
            </w:r>
          </w:p>
        </w:tc>
      </w:tr>
      <w:tr w:rsidR="007929B9" w:rsidRPr="00040062" w14:paraId="7A5883BC" w14:textId="77777777" w:rsidTr="00DF210B">
        <w:trPr>
          <w:trHeight w:val="132"/>
        </w:trPr>
        <w:tc>
          <w:tcPr>
            <w:tcW w:w="5000" w:type="pct"/>
            <w:gridSpan w:val="27"/>
            <w:shd w:val="clear" w:color="000000" w:fill="FFFFFF"/>
            <w:hideMark/>
          </w:tcPr>
          <w:p w14:paraId="3FD570E3"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Итого по объекту</w:t>
            </w:r>
          </w:p>
        </w:tc>
      </w:tr>
      <w:tr w:rsidR="007929B9" w:rsidRPr="00040062" w14:paraId="32D0B455" w14:textId="77777777" w:rsidTr="00813938">
        <w:trPr>
          <w:trHeight w:val="285"/>
        </w:trPr>
        <w:tc>
          <w:tcPr>
            <w:tcW w:w="79" w:type="pct"/>
            <w:shd w:val="clear" w:color="000000" w:fill="FFFFFF"/>
            <w:hideMark/>
          </w:tcPr>
          <w:p w14:paraId="30C2CA3E"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3BD58B9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763.05</w:t>
            </w:r>
          </w:p>
        </w:tc>
        <w:tc>
          <w:tcPr>
            <w:tcW w:w="153" w:type="pct"/>
            <w:shd w:val="clear" w:color="000000" w:fill="FFFFFF"/>
            <w:hideMark/>
          </w:tcPr>
          <w:p w14:paraId="0A59A66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370.97</w:t>
            </w:r>
          </w:p>
        </w:tc>
        <w:tc>
          <w:tcPr>
            <w:tcW w:w="105" w:type="pct"/>
            <w:shd w:val="clear" w:color="000000" w:fill="FFFFFF"/>
            <w:hideMark/>
          </w:tcPr>
          <w:p w14:paraId="2C51A93E"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3D6719C"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79.07</w:t>
            </w:r>
          </w:p>
        </w:tc>
        <w:tc>
          <w:tcPr>
            <w:tcW w:w="133" w:type="pct"/>
            <w:shd w:val="clear" w:color="000000" w:fill="FFFFFF"/>
            <w:hideMark/>
          </w:tcPr>
          <w:p w14:paraId="64D14F74"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450.04</w:t>
            </w:r>
          </w:p>
        </w:tc>
        <w:tc>
          <w:tcPr>
            <w:tcW w:w="758" w:type="pct"/>
            <w:shd w:val="clear" w:color="000000" w:fill="FFFFFF"/>
            <w:hideMark/>
          </w:tcPr>
          <w:p w14:paraId="4CE1F08D"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12D64225" w14:textId="77777777" w:rsidR="00813938" w:rsidRPr="00040062" w:rsidRDefault="00813938" w:rsidP="00040062">
            <w:pPr>
              <w:jc w:val="center"/>
              <w:rPr>
                <w:rFonts w:ascii="Arial" w:hAnsi="Arial" w:cs="Arial"/>
                <w:lang w:val="ru-RU" w:eastAsia="ru-RU"/>
              </w:rPr>
            </w:pPr>
          </w:p>
        </w:tc>
        <w:tc>
          <w:tcPr>
            <w:tcW w:w="133" w:type="pct"/>
            <w:shd w:val="clear" w:color="000000" w:fill="FFFFFF"/>
            <w:hideMark/>
          </w:tcPr>
          <w:p w14:paraId="40B42EA7"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279.92</w:t>
            </w:r>
          </w:p>
        </w:tc>
        <w:tc>
          <w:tcPr>
            <w:tcW w:w="456" w:type="pct"/>
            <w:shd w:val="clear" w:color="000000" w:fill="FFFFFF"/>
            <w:hideMark/>
          </w:tcPr>
          <w:p w14:paraId="5B6E92C2"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3C01115E"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98" w:type="pct"/>
            <w:shd w:val="clear" w:color="000000" w:fill="FFFFFF"/>
            <w:hideMark/>
          </w:tcPr>
          <w:p w14:paraId="1004046A" w14:textId="77777777" w:rsidR="00813938" w:rsidRPr="00040062" w:rsidRDefault="00813938" w:rsidP="00040062">
            <w:pPr>
              <w:jc w:val="center"/>
              <w:rPr>
                <w:rFonts w:ascii="Arial" w:hAnsi="Arial" w:cs="Arial"/>
                <w:lang w:val="ru-RU" w:eastAsia="ru-RU"/>
              </w:rPr>
            </w:pPr>
          </w:p>
        </w:tc>
        <w:tc>
          <w:tcPr>
            <w:tcW w:w="184" w:type="pct"/>
            <w:shd w:val="clear" w:color="000000" w:fill="FFFFFF"/>
            <w:hideMark/>
          </w:tcPr>
          <w:p w14:paraId="052A1201"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3A016C6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0.26</w:t>
            </w:r>
          </w:p>
        </w:tc>
        <w:tc>
          <w:tcPr>
            <w:tcW w:w="165" w:type="pct"/>
            <w:shd w:val="clear" w:color="000000" w:fill="FFFFFF"/>
            <w:hideMark/>
          </w:tcPr>
          <w:p w14:paraId="63A7B208"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730.22</w:t>
            </w:r>
          </w:p>
        </w:tc>
        <w:tc>
          <w:tcPr>
            <w:tcW w:w="1019" w:type="pct"/>
            <w:shd w:val="clear" w:color="000000" w:fill="FFFFFF"/>
            <w:hideMark/>
          </w:tcPr>
          <w:p w14:paraId="3365D338"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6464DDEA"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0CA23A4B" w14:textId="77777777" w:rsidR="00813938" w:rsidRPr="00040062" w:rsidRDefault="00813938" w:rsidP="00040062">
            <w:pPr>
              <w:jc w:val="center"/>
              <w:rPr>
                <w:rFonts w:ascii="Arial" w:hAnsi="Arial" w:cs="Arial"/>
                <w:lang w:val="ru-RU" w:eastAsia="ru-RU"/>
              </w:rPr>
            </w:pPr>
          </w:p>
        </w:tc>
        <w:tc>
          <w:tcPr>
            <w:tcW w:w="101" w:type="pct"/>
            <w:shd w:val="clear" w:color="000000" w:fill="FFFFFF"/>
            <w:hideMark/>
          </w:tcPr>
          <w:p w14:paraId="46A31262"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0.87</w:t>
            </w:r>
          </w:p>
        </w:tc>
        <w:tc>
          <w:tcPr>
            <w:tcW w:w="269" w:type="pct"/>
            <w:gridSpan w:val="2"/>
            <w:shd w:val="clear" w:color="000000" w:fill="FFFFFF"/>
            <w:hideMark/>
          </w:tcPr>
          <w:p w14:paraId="790509D9"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4.18</w:t>
            </w:r>
          </w:p>
        </w:tc>
        <w:tc>
          <w:tcPr>
            <w:tcW w:w="98" w:type="pct"/>
            <w:shd w:val="clear" w:color="000000" w:fill="FFFFFF"/>
            <w:hideMark/>
          </w:tcPr>
          <w:p w14:paraId="5157B847"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2D454BBE" w14:textId="77777777" w:rsidR="00813938" w:rsidRPr="00040062" w:rsidRDefault="00813938" w:rsidP="00040062">
            <w:pPr>
              <w:jc w:val="center"/>
              <w:rPr>
                <w:rFonts w:ascii="Arial" w:hAnsi="Arial" w:cs="Arial"/>
                <w:lang w:val="ru-RU" w:eastAsia="ru-RU"/>
              </w:rPr>
            </w:pPr>
          </w:p>
        </w:tc>
        <w:tc>
          <w:tcPr>
            <w:tcW w:w="98" w:type="pct"/>
            <w:shd w:val="clear" w:color="000000" w:fill="FFFFFF"/>
            <w:hideMark/>
          </w:tcPr>
          <w:p w14:paraId="56778A98" w14:textId="77777777" w:rsidR="00813938" w:rsidRPr="00040062" w:rsidRDefault="00813938" w:rsidP="00040062">
            <w:pPr>
              <w:jc w:val="center"/>
              <w:rPr>
                <w:rFonts w:ascii="Arial" w:hAnsi="Arial" w:cs="Arial"/>
                <w:lang w:val="ru-RU" w:eastAsia="ru-RU"/>
              </w:rPr>
            </w:pPr>
          </w:p>
        </w:tc>
        <w:tc>
          <w:tcPr>
            <w:tcW w:w="79" w:type="pct"/>
            <w:shd w:val="clear" w:color="000000" w:fill="FFFFFF"/>
            <w:hideMark/>
          </w:tcPr>
          <w:p w14:paraId="430CC980" w14:textId="77777777" w:rsidR="00813938" w:rsidRPr="00040062" w:rsidRDefault="00813938" w:rsidP="00040062">
            <w:pPr>
              <w:jc w:val="center"/>
              <w:rPr>
                <w:rFonts w:ascii="Arial" w:hAnsi="Arial" w:cs="Arial"/>
                <w:lang w:val="ru-RU" w:eastAsia="ru-RU"/>
              </w:rPr>
            </w:pPr>
          </w:p>
        </w:tc>
        <w:tc>
          <w:tcPr>
            <w:tcW w:w="116" w:type="pct"/>
            <w:shd w:val="clear" w:color="000000" w:fill="FFFFFF"/>
            <w:hideMark/>
          </w:tcPr>
          <w:p w14:paraId="5C9B1CFF"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27.78</w:t>
            </w:r>
          </w:p>
        </w:tc>
        <w:tc>
          <w:tcPr>
            <w:tcW w:w="116" w:type="pct"/>
            <w:shd w:val="clear" w:color="000000" w:fill="FFFFFF"/>
            <w:hideMark/>
          </w:tcPr>
          <w:p w14:paraId="45B45940" w14:textId="77777777" w:rsidR="00813938" w:rsidRPr="00040062" w:rsidRDefault="00E47E9B" w:rsidP="00040062">
            <w:pPr>
              <w:jc w:val="center"/>
              <w:rPr>
                <w:rFonts w:ascii="Arial" w:hAnsi="Arial" w:cs="Arial"/>
                <w:lang w:val="ru-RU" w:eastAsia="ru-RU"/>
              </w:rPr>
            </w:pPr>
            <w:r w:rsidRPr="00040062">
              <w:rPr>
                <w:rFonts w:ascii="Arial" w:hAnsi="Arial" w:cs="Arial"/>
                <w:lang w:val="ru-RU" w:eastAsia="ru-RU"/>
              </w:rPr>
              <w:t>32.83</w:t>
            </w:r>
          </w:p>
        </w:tc>
      </w:tr>
    </w:tbl>
    <w:p w14:paraId="0BA2F0AE" w14:textId="77777777" w:rsidR="00DF210B" w:rsidRPr="00040062" w:rsidRDefault="00E47E9B" w:rsidP="00040062">
      <w:pPr>
        <w:jc w:val="center"/>
        <w:rPr>
          <w:rFonts w:ascii="Arial" w:eastAsia="Calibri" w:hAnsi="Arial" w:cs="Arial"/>
          <w:b/>
          <w:lang w:val="ru-RU"/>
        </w:rPr>
      </w:pPr>
      <w:r w:rsidRPr="00040062">
        <w:rPr>
          <w:rFonts w:ascii="Arial" w:eastAsia="Calibri" w:hAnsi="Arial" w:cs="Arial"/>
          <w:lang w:val="ru-RU"/>
        </w:rPr>
        <w:br w:type="page"/>
      </w:r>
      <w:r w:rsidRPr="00040062">
        <w:rPr>
          <w:rFonts w:ascii="Arial" w:eastAsia="Calibri" w:hAnsi="Arial" w:cs="Arial"/>
          <w:b/>
          <w:lang w:val="ru-RU"/>
        </w:rPr>
        <w:lastRenderedPageBreak/>
        <w:t>Ведомость поквартальных итогов распределения общей площади лесов по категориям земель, м3</w:t>
      </w:r>
    </w:p>
    <w:tbl>
      <w:tblPr>
        <w:tblW w:w="5000" w:type="pct"/>
        <w:tblLook w:val="04A0" w:firstRow="1" w:lastRow="0" w:firstColumn="1" w:lastColumn="0" w:noHBand="0" w:noVBand="1"/>
      </w:tblPr>
      <w:tblGrid>
        <w:gridCol w:w="334"/>
        <w:gridCol w:w="404"/>
        <w:gridCol w:w="131"/>
        <w:gridCol w:w="335"/>
        <w:gridCol w:w="947"/>
        <w:gridCol w:w="821"/>
        <w:gridCol w:w="425"/>
        <w:gridCol w:w="391"/>
        <w:gridCol w:w="560"/>
        <w:gridCol w:w="683"/>
        <w:gridCol w:w="560"/>
        <w:gridCol w:w="821"/>
        <w:gridCol w:w="640"/>
        <w:gridCol w:w="643"/>
        <w:gridCol w:w="1040"/>
        <w:gridCol w:w="1040"/>
        <w:gridCol w:w="1081"/>
        <w:gridCol w:w="866"/>
        <w:gridCol w:w="984"/>
        <w:gridCol w:w="855"/>
        <w:gridCol w:w="892"/>
        <w:gridCol w:w="468"/>
        <w:gridCol w:w="432"/>
      </w:tblGrid>
      <w:tr w:rsidR="007929B9" w:rsidRPr="00040062" w14:paraId="2F314F64" w14:textId="77777777" w:rsidTr="00A273CB">
        <w:trPr>
          <w:trHeight w:val="229"/>
        </w:trPr>
        <w:tc>
          <w:tcPr>
            <w:tcW w:w="400" w:type="pct"/>
            <w:gridSpan w:val="4"/>
            <w:vMerge w:val="restart"/>
            <w:tcBorders>
              <w:top w:val="single" w:sz="4" w:space="0" w:color="auto"/>
              <w:left w:val="single" w:sz="4" w:space="0" w:color="auto"/>
              <w:bottom w:val="single" w:sz="4" w:space="0" w:color="000000"/>
              <w:right w:val="single" w:sz="4" w:space="0" w:color="000000"/>
            </w:tcBorders>
            <w:shd w:val="clear" w:color="000000" w:fill="FFFFFF"/>
            <w:textDirection w:val="btLr"/>
            <w:vAlign w:val="center"/>
            <w:hideMark/>
          </w:tcPr>
          <w:p w14:paraId="04F807D9"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Номер квартала</w:t>
            </w:r>
          </w:p>
        </w:tc>
        <w:tc>
          <w:tcPr>
            <w:tcW w:w="310" w:type="pct"/>
            <w:vMerge w:val="restart"/>
            <w:tcBorders>
              <w:top w:val="single" w:sz="4" w:space="0" w:color="auto"/>
              <w:left w:val="single" w:sz="4" w:space="0" w:color="000000"/>
              <w:bottom w:val="single" w:sz="4" w:space="0" w:color="000000"/>
              <w:right w:val="single" w:sz="4" w:space="0" w:color="000000"/>
            </w:tcBorders>
            <w:shd w:val="clear" w:color="000000" w:fill="FFFFFF"/>
            <w:textDirection w:val="btLr"/>
            <w:vAlign w:val="center"/>
            <w:hideMark/>
          </w:tcPr>
          <w:p w14:paraId="3A51D1FF"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Преобладающая порода</w:t>
            </w:r>
          </w:p>
        </w:tc>
        <w:tc>
          <w:tcPr>
            <w:tcW w:w="2468" w:type="pct"/>
            <w:gridSpan w:val="11"/>
            <w:tcBorders>
              <w:top w:val="single" w:sz="4" w:space="0" w:color="auto"/>
              <w:left w:val="nil"/>
              <w:bottom w:val="nil"/>
              <w:right w:val="single" w:sz="4" w:space="0" w:color="000000"/>
            </w:tcBorders>
            <w:shd w:val="clear" w:color="000000" w:fill="FFFFFF"/>
            <w:vAlign w:val="center"/>
            <w:hideMark/>
          </w:tcPr>
          <w:p w14:paraId="6FF1E605"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Запас дес.м. куб.</w:t>
            </w:r>
          </w:p>
        </w:tc>
        <w:tc>
          <w:tcPr>
            <w:tcW w:w="632" w:type="pct"/>
            <w:gridSpan w:val="2"/>
            <w:vMerge w:val="restart"/>
            <w:tcBorders>
              <w:top w:val="single" w:sz="4" w:space="0" w:color="auto"/>
              <w:left w:val="single" w:sz="4" w:space="0" w:color="000000"/>
              <w:bottom w:val="single" w:sz="4" w:space="0" w:color="000000"/>
              <w:right w:val="single" w:sz="4" w:space="0" w:color="000000"/>
            </w:tcBorders>
            <w:shd w:val="clear" w:color="000000" w:fill="FFFFFF"/>
            <w:vAlign w:val="center"/>
            <w:hideMark/>
          </w:tcPr>
          <w:p w14:paraId="2E124B79"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Приспевающий насаждения</w:t>
            </w:r>
          </w:p>
        </w:tc>
        <w:tc>
          <w:tcPr>
            <w:tcW w:w="1189" w:type="pct"/>
            <w:gridSpan w:val="5"/>
            <w:tcBorders>
              <w:top w:val="single" w:sz="4" w:space="0" w:color="auto"/>
              <w:left w:val="nil"/>
              <w:bottom w:val="nil"/>
              <w:right w:val="single" w:sz="4" w:space="0" w:color="auto"/>
            </w:tcBorders>
            <w:shd w:val="clear" w:color="000000" w:fill="FFFFFF"/>
            <w:vAlign w:val="center"/>
            <w:hideMark/>
          </w:tcPr>
          <w:p w14:paraId="0EE62BF7"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Спелые и перестойные</w:t>
            </w:r>
          </w:p>
        </w:tc>
      </w:tr>
      <w:tr w:rsidR="007929B9" w:rsidRPr="00040062" w14:paraId="1BF746C7" w14:textId="77777777" w:rsidTr="00A273CB">
        <w:trPr>
          <w:trHeight w:val="462"/>
        </w:trPr>
        <w:tc>
          <w:tcPr>
            <w:tcW w:w="400" w:type="pct"/>
            <w:gridSpan w:val="4"/>
            <w:vMerge/>
            <w:tcBorders>
              <w:top w:val="single" w:sz="4" w:space="0" w:color="000000"/>
              <w:left w:val="single" w:sz="4" w:space="0" w:color="auto"/>
              <w:bottom w:val="single" w:sz="4" w:space="0" w:color="000000"/>
              <w:right w:val="single" w:sz="4" w:space="0" w:color="000000"/>
            </w:tcBorders>
            <w:vAlign w:val="center"/>
            <w:hideMark/>
          </w:tcPr>
          <w:p w14:paraId="11BF6CB3" w14:textId="77777777" w:rsidR="00A273CB" w:rsidRPr="00040062" w:rsidRDefault="00A273CB" w:rsidP="00040062">
            <w:pPr>
              <w:rPr>
                <w:rFonts w:ascii="Arial" w:hAnsi="Arial" w:cs="Arial"/>
                <w:lang w:val="ru-RU" w:eastAsia="ru-RU"/>
              </w:rPr>
            </w:pPr>
          </w:p>
        </w:tc>
        <w:tc>
          <w:tcPr>
            <w:tcW w:w="310" w:type="pct"/>
            <w:vMerge/>
            <w:tcBorders>
              <w:top w:val="single" w:sz="4" w:space="0" w:color="000000"/>
              <w:left w:val="single" w:sz="4" w:space="0" w:color="000000"/>
              <w:bottom w:val="single" w:sz="4" w:space="0" w:color="000000"/>
              <w:right w:val="single" w:sz="4" w:space="0" w:color="000000"/>
            </w:tcBorders>
            <w:vAlign w:val="center"/>
            <w:hideMark/>
          </w:tcPr>
          <w:p w14:paraId="77B9B96F" w14:textId="77777777" w:rsidR="00A273CB" w:rsidRPr="00040062" w:rsidRDefault="00A273CB" w:rsidP="00040062">
            <w:pPr>
              <w:rPr>
                <w:rFonts w:ascii="Arial" w:hAnsi="Arial" w:cs="Arial"/>
                <w:lang w:val="ru-RU" w:eastAsia="ru-RU"/>
              </w:rPr>
            </w:pPr>
          </w:p>
        </w:tc>
        <w:tc>
          <w:tcPr>
            <w:tcW w:w="269" w:type="pct"/>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hideMark/>
          </w:tcPr>
          <w:p w14:paraId="2B0BD02F"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Общий запас насаждений</w:t>
            </w:r>
          </w:p>
        </w:tc>
        <w:tc>
          <w:tcPr>
            <w:tcW w:w="269" w:type="pct"/>
            <w:gridSpan w:val="2"/>
            <w:vMerge w:val="restart"/>
            <w:tcBorders>
              <w:top w:val="single" w:sz="4" w:space="0" w:color="auto"/>
              <w:left w:val="single" w:sz="4" w:space="0" w:color="000000"/>
              <w:bottom w:val="single" w:sz="4" w:space="0" w:color="000000"/>
              <w:right w:val="single" w:sz="4" w:space="0" w:color="000000"/>
            </w:tcBorders>
            <w:shd w:val="clear" w:color="000000" w:fill="FFFFFF"/>
            <w:textDirection w:val="btLr"/>
            <w:vAlign w:val="center"/>
            <w:hideMark/>
          </w:tcPr>
          <w:p w14:paraId="7F3E7476"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Из них: на продуктивных землях</w:t>
            </w:r>
          </w:p>
        </w:tc>
        <w:tc>
          <w:tcPr>
            <w:tcW w:w="184" w:type="pct"/>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hideMark/>
          </w:tcPr>
          <w:p w14:paraId="1A06C775"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Естественные редины</w:t>
            </w:r>
          </w:p>
        </w:tc>
        <w:tc>
          <w:tcPr>
            <w:tcW w:w="224" w:type="pct"/>
            <w:vMerge w:val="restart"/>
            <w:tcBorders>
              <w:top w:val="single" w:sz="4" w:space="0" w:color="auto"/>
              <w:left w:val="single" w:sz="4" w:space="0" w:color="000000"/>
              <w:bottom w:val="single" w:sz="4" w:space="0" w:color="000000"/>
              <w:right w:val="single" w:sz="4" w:space="0" w:color="000000"/>
            </w:tcBorders>
            <w:shd w:val="clear" w:color="000000" w:fill="FFFFFF"/>
            <w:textDirection w:val="btLr"/>
            <w:vAlign w:val="center"/>
            <w:hideMark/>
          </w:tcPr>
          <w:p w14:paraId="111E9F42"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Еденичные деревья</w:t>
            </w:r>
          </w:p>
        </w:tc>
        <w:tc>
          <w:tcPr>
            <w:tcW w:w="184" w:type="pct"/>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hideMark/>
          </w:tcPr>
          <w:p w14:paraId="5ED072F4"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Несомкнувшиеся Л.К.</w:t>
            </w:r>
          </w:p>
        </w:tc>
        <w:tc>
          <w:tcPr>
            <w:tcW w:w="269" w:type="pct"/>
            <w:vMerge w:val="restart"/>
            <w:tcBorders>
              <w:top w:val="single" w:sz="4" w:space="0" w:color="auto"/>
              <w:left w:val="single" w:sz="4" w:space="0" w:color="000000"/>
              <w:bottom w:val="single" w:sz="4" w:space="0" w:color="000000"/>
              <w:right w:val="single" w:sz="4" w:space="0" w:color="000000"/>
            </w:tcBorders>
            <w:shd w:val="clear" w:color="000000" w:fill="FFFFFF"/>
            <w:textDirection w:val="btLr"/>
            <w:vAlign w:val="center"/>
            <w:hideMark/>
          </w:tcPr>
          <w:p w14:paraId="7DD6DB85"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Всего сырорастущего</w:t>
            </w:r>
          </w:p>
        </w:tc>
        <w:tc>
          <w:tcPr>
            <w:tcW w:w="421" w:type="pct"/>
            <w:gridSpan w:val="2"/>
            <w:tcBorders>
              <w:top w:val="single" w:sz="4" w:space="0" w:color="000000"/>
              <w:left w:val="nil"/>
              <w:bottom w:val="single" w:sz="4" w:space="0" w:color="000000"/>
              <w:right w:val="single" w:sz="4" w:space="0" w:color="000000"/>
            </w:tcBorders>
            <w:shd w:val="clear" w:color="000000" w:fill="FFFFFF"/>
            <w:vAlign w:val="center"/>
            <w:hideMark/>
          </w:tcPr>
          <w:p w14:paraId="36B07833"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Сухостой</w:t>
            </w:r>
          </w:p>
        </w:tc>
        <w:tc>
          <w:tcPr>
            <w:tcW w:w="648" w:type="pct"/>
            <w:gridSpan w:val="2"/>
            <w:tcBorders>
              <w:top w:val="single" w:sz="4" w:space="0" w:color="auto"/>
              <w:left w:val="nil"/>
              <w:bottom w:val="nil"/>
              <w:right w:val="single" w:sz="4" w:space="0" w:color="000000"/>
            </w:tcBorders>
            <w:shd w:val="clear" w:color="000000" w:fill="FFFFFF"/>
            <w:vAlign w:val="center"/>
            <w:hideMark/>
          </w:tcPr>
          <w:p w14:paraId="2B00122C"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Захламленность</w:t>
            </w:r>
          </w:p>
        </w:tc>
        <w:tc>
          <w:tcPr>
            <w:tcW w:w="632" w:type="pct"/>
            <w:gridSpan w:val="2"/>
            <w:vMerge/>
            <w:tcBorders>
              <w:top w:val="single" w:sz="4" w:space="0" w:color="000000"/>
              <w:left w:val="single" w:sz="4" w:space="0" w:color="000000"/>
              <w:bottom w:val="single" w:sz="4" w:space="0" w:color="000000"/>
              <w:right w:val="single" w:sz="4" w:space="0" w:color="000000"/>
            </w:tcBorders>
            <w:vAlign w:val="center"/>
            <w:hideMark/>
          </w:tcPr>
          <w:p w14:paraId="3CC5ED10" w14:textId="77777777" w:rsidR="00A273CB" w:rsidRPr="00040062" w:rsidRDefault="00A273CB" w:rsidP="00040062">
            <w:pPr>
              <w:rPr>
                <w:rFonts w:ascii="Arial" w:hAnsi="Arial" w:cs="Arial"/>
                <w:lang w:val="ru-RU" w:eastAsia="ru-RU"/>
              </w:rPr>
            </w:pPr>
          </w:p>
        </w:tc>
        <w:tc>
          <w:tcPr>
            <w:tcW w:w="602" w:type="pct"/>
            <w:gridSpan w:val="2"/>
            <w:tcBorders>
              <w:top w:val="single" w:sz="4" w:space="0" w:color="000000"/>
              <w:left w:val="nil"/>
              <w:bottom w:val="single" w:sz="4" w:space="0" w:color="000000"/>
              <w:right w:val="single" w:sz="4" w:space="0" w:color="000000"/>
            </w:tcBorders>
            <w:shd w:val="clear" w:color="000000" w:fill="FFFFFF"/>
            <w:vAlign w:val="center"/>
            <w:hideMark/>
          </w:tcPr>
          <w:p w14:paraId="102458CE"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Продуктивные</w:t>
            </w:r>
          </w:p>
        </w:tc>
        <w:tc>
          <w:tcPr>
            <w:tcW w:w="587" w:type="pct"/>
            <w:gridSpan w:val="3"/>
            <w:tcBorders>
              <w:top w:val="single" w:sz="4" w:space="0" w:color="auto"/>
              <w:left w:val="nil"/>
              <w:bottom w:val="nil"/>
              <w:right w:val="single" w:sz="4" w:space="0" w:color="auto"/>
            </w:tcBorders>
            <w:shd w:val="clear" w:color="000000" w:fill="FFFFFF"/>
            <w:vAlign w:val="center"/>
            <w:hideMark/>
          </w:tcPr>
          <w:p w14:paraId="5D6F9014"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Низко-</w:t>
            </w:r>
            <w:r w:rsidRPr="00040062">
              <w:rPr>
                <w:rFonts w:ascii="Arial" w:hAnsi="Arial" w:cs="Arial"/>
                <w:lang w:val="ru-RU" w:eastAsia="ru-RU"/>
              </w:rPr>
              <w:br/>
              <w:t>продуктивные</w:t>
            </w:r>
          </w:p>
        </w:tc>
      </w:tr>
      <w:tr w:rsidR="007929B9" w:rsidRPr="00040062" w14:paraId="7060A897" w14:textId="77777777" w:rsidTr="00A273CB">
        <w:trPr>
          <w:trHeight w:val="2010"/>
        </w:trPr>
        <w:tc>
          <w:tcPr>
            <w:tcW w:w="400" w:type="pct"/>
            <w:gridSpan w:val="4"/>
            <w:vMerge/>
            <w:tcBorders>
              <w:top w:val="single" w:sz="4" w:space="0" w:color="000000"/>
              <w:left w:val="single" w:sz="4" w:space="0" w:color="auto"/>
              <w:bottom w:val="single" w:sz="4" w:space="0" w:color="000000"/>
              <w:right w:val="single" w:sz="4" w:space="0" w:color="000000"/>
            </w:tcBorders>
            <w:vAlign w:val="center"/>
            <w:hideMark/>
          </w:tcPr>
          <w:p w14:paraId="78630F44" w14:textId="77777777" w:rsidR="00A273CB" w:rsidRPr="00040062" w:rsidRDefault="00A273CB" w:rsidP="00040062">
            <w:pPr>
              <w:rPr>
                <w:rFonts w:ascii="Arial" w:hAnsi="Arial" w:cs="Arial"/>
                <w:lang w:val="ru-RU" w:eastAsia="ru-RU"/>
              </w:rPr>
            </w:pPr>
          </w:p>
        </w:tc>
        <w:tc>
          <w:tcPr>
            <w:tcW w:w="310" w:type="pct"/>
            <w:vMerge/>
            <w:tcBorders>
              <w:top w:val="single" w:sz="4" w:space="0" w:color="000000"/>
              <w:left w:val="single" w:sz="4" w:space="0" w:color="000000"/>
              <w:bottom w:val="single" w:sz="4" w:space="0" w:color="000000"/>
              <w:right w:val="single" w:sz="4" w:space="0" w:color="000000"/>
            </w:tcBorders>
            <w:vAlign w:val="center"/>
            <w:hideMark/>
          </w:tcPr>
          <w:p w14:paraId="0B4D8EC7" w14:textId="77777777" w:rsidR="00A273CB" w:rsidRPr="00040062" w:rsidRDefault="00A273CB" w:rsidP="00040062">
            <w:pPr>
              <w:rPr>
                <w:rFonts w:ascii="Arial" w:hAnsi="Arial" w:cs="Arial"/>
                <w:lang w:val="ru-RU" w:eastAsia="ru-RU"/>
              </w:rPr>
            </w:pPr>
          </w:p>
        </w:tc>
        <w:tc>
          <w:tcPr>
            <w:tcW w:w="269" w:type="pct"/>
            <w:vMerge/>
            <w:tcBorders>
              <w:top w:val="single" w:sz="4" w:space="0" w:color="000000"/>
              <w:left w:val="single" w:sz="4" w:space="0" w:color="000000"/>
              <w:bottom w:val="single" w:sz="4" w:space="0" w:color="000000"/>
              <w:right w:val="single" w:sz="4" w:space="0" w:color="000000"/>
            </w:tcBorders>
            <w:vAlign w:val="center"/>
            <w:hideMark/>
          </w:tcPr>
          <w:p w14:paraId="396B3180" w14:textId="77777777" w:rsidR="00A273CB" w:rsidRPr="00040062" w:rsidRDefault="00A273CB" w:rsidP="00040062">
            <w:pPr>
              <w:rPr>
                <w:rFonts w:ascii="Arial" w:hAnsi="Arial" w:cs="Arial"/>
                <w:lang w:val="ru-RU" w:eastAsia="ru-RU"/>
              </w:rPr>
            </w:pPr>
          </w:p>
        </w:tc>
        <w:tc>
          <w:tcPr>
            <w:tcW w:w="269" w:type="pct"/>
            <w:gridSpan w:val="2"/>
            <w:vMerge/>
            <w:tcBorders>
              <w:top w:val="single" w:sz="4" w:space="0" w:color="auto"/>
              <w:left w:val="single" w:sz="4" w:space="0" w:color="000000"/>
              <w:bottom w:val="single" w:sz="4" w:space="0" w:color="000000"/>
              <w:right w:val="single" w:sz="4" w:space="0" w:color="000000"/>
            </w:tcBorders>
            <w:vAlign w:val="center"/>
            <w:hideMark/>
          </w:tcPr>
          <w:p w14:paraId="6056C0BB" w14:textId="77777777" w:rsidR="00A273CB" w:rsidRPr="00040062" w:rsidRDefault="00A273CB" w:rsidP="00040062">
            <w:pPr>
              <w:rPr>
                <w:rFonts w:ascii="Arial" w:hAnsi="Arial" w:cs="Arial"/>
                <w:lang w:val="ru-RU" w:eastAsia="ru-RU"/>
              </w:rPr>
            </w:pPr>
          </w:p>
        </w:tc>
        <w:tc>
          <w:tcPr>
            <w:tcW w:w="184" w:type="pct"/>
            <w:vMerge/>
            <w:tcBorders>
              <w:top w:val="single" w:sz="4" w:space="0" w:color="000000"/>
              <w:left w:val="single" w:sz="4" w:space="0" w:color="000000"/>
              <w:bottom w:val="single" w:sz="4" w:space="0" w:color="000000"/>
              <w:right w:val="single" w:sz="4" w:space="0" w:color="000000"/>
            </w:tcBorders>
            <w:vAlign w:val="center"/>
            <w:hideMark/>
          </w:tcPr>
          <w:p w14:paraId="7B2CBFD7" w14:textId="77777777" w:rsidR="00A273CB" w:rsidRPr="00040062" w:rsidRDefault="00A273CB" w:rsidP="00040062">
            <w:pPr>
              <w:rPr>
                <w:rFonts w:ascii="Arial" w:hAnsi="Arial" w:cs="Arial"/>
                <w:lang w:val="ru-RU" w:eastAsia="ru-RU"/>
              </w:rPr>
            </w:pPr>
          </w:p>
        </w:tc>
        <w:tc>
          <w:tcPr>
            <w:tcW w:w="224" w:type="pct"/>
            <w:vMerge/>
            <w:tcBorders>
              <w:top w:val="single" w:sz="4" w:space="0" w:color="auto"/>
              <w:left w:val="single" w:sz="4" w:space="0" w:color="000000"/>
              <w:bottom w:val="single" w:sz="4" w:space="0" w:color="000000"/>
              <w:right w:val="single" w:sz="4" w:space="0" w:color="000000"/>
            </w:tcBorders>
            <w:vAlign w:val="center"/>
            <w:hideMark/>
          </w:tcPr>
          <w:p w14:paraId="7EC8893F" w14:textId="77777777" w:rsidR="00A273CB" w:rsidRPr="00040062" w:rsidRDefault="00A273CB" w:rsidP="00040062">
            <w:pPr>
              <w:rPr>
                <w:rFonts w:ascii="Arial" w:hAnsi="Arial" w:cs="Arial"/>
                <w:lang w:val="ru-RU" w:eastAsia="ru-RU"/>
              </w:rPr>
            </w:pPr>
          </w:p>
        </w:tc>
        <w:tc>
          <w:tcPr>
            <w:tcW w:w="184" w:type="pct"/>
            <w:vMerge/>
            <w:tcBorders>
              <w:top w:val="single" w:sz="4" w:space="0" w:color="000000"/>
              <w:left w:val="single" w:sz="4" w:space="0" w:color="000000"/>
              <w:bottom w:val="single" w:sz="4" w:space="0" w:color="000000"/>
              <w:right w:val="single" w:sz="4" w:space="0" w:color="000000"/>
            </w:tcBorders>
            <w:vAlign w:val="center"/>
            <w:hideMark/>
          </w:tcPr>
          <w:p w14:paraId="6E4636B0" w14:textId="77777777" w:rsidR="00A273CB" w:rsidRPr="00040062" w:rsidRDefault="00A273CB" w:rsidP="00040062">
            <w:pPr>
              <w:rPr>
                <w:rFonts w:ascii="Arial" w:hAnsi="Arial" w:cs="Arial"/>
                <w:lang w:val="ru-RU" w:eastAsia="ru-RU"/>
              </w:rPr>
            </w:pPr>
          </w:p>
        </w:tc>
        <w:tc>
          <w:tcPr>
            <w:tcW w:w="269" w:type="pct"/>
            <w:vMerge/>
            <w:tcBorders>
              <w:top w:val="single" w:sz="4" w:space="0" w:color="auto"/>
              <w:left w:val="single" w:sz="4" w:space="0" w:color="000000"/>
              <w:bottom w:val="single" w:sz="4" w:space="0" w:color="000000"/>
              <w:right w:val="single" w:sz="4" w:space="0" w:color="000000"/>
            </w:tcBorders>
            <w:vAlign w:val="center"/>
            <w:hideMark/>
          </w:tcPr>
          <w:p w14:paraId="16ACE112" w14:textId="77777777" w:rsidR="00A273CB" w:rsidRPr="00040062" w:rsidRDefault="00A273CB" w:rsidP="00040062">
            <w:pPr>
              <w:rPr>
                <w:rFonts w:ascii="Arial" w:hAnsi="Arial" w:cs="Arial"/>
                <w:lang w:val="ru-RU" w:eastAsia="ru-RU"/>
              </w:rPr>
            </w:pPr>
          </w:p>
        </w:tc>
        <w:tc>
          <w:tcPr>
            <w:tcW w:w="210" w:type="pct"/>
            <w:tcBorders>
              <w:top w:val="nil"/>
              <w:left w:val="nil"/>
              <w:bottom w:val="single" w:sz="4" w:space="0" w:color="000000"/>
              <w:right w:val="single" w:sz="4" w:space="0" w:color="000000"/>
            </w:tcBorders>
            <w:shd w:val="clear" w:color="000000" w:fill="FFFFFF"/>
            <w:textDirection w:val="btLr"/>
            <w:vAlign w:val="center"/>
            <w:hideMark/>
          </w:tcPr>
          <w:p w14:paraId="01432F02"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Свежего</w:t>
            </w:r>
          </w:p>
        </w:tc>
        <w:tc>
          <w:tcPr>
            <w:tcW w:w="210" w:type="pct"/>
            <w:tcBorders>
              <w:top w:val="nil"/>
              <w:left w:val="nil"/>
              <w:bottom w:val="single" w:sz="4" w:space="0" w:color="000000"/>
              <w:right w:val="nil"/>
            </w:tcBorders>
            <w:shd w:val="clear" w:color="000000" w:fill="FFFFFF"/>
            <w:textDirection w:val="btLr"/>
            <w:vAlign w:val="center"/>
            <w:hideMark/>
          </w:tcPr>
          <w:p w14:paraId="096F0D70"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Старого</w:t>
            </w:r>
          </w:p>
        </w:tc>
        <w:tc>
          <w:tcPr>
            <w:tcW w:w="324" w:type="pc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hideMark/>
          </w:tcPr>
          <w:p w14:paraId="04632D87"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Общий</w:t>
            </w:r>
          </w:p>
        </w:tc>
        <w:tc>
          <w:tcPr>
            <w:tcW w:w="324" w:type="pct"/>
            <w:tcBorders>
              <w:top w:val="single" w:sz="4" w:space="0" w:color="auto"/>
              <w:left w:val="nil"/>
              <w:bottom w:val="single" w:sz="4" w:space="0" w:color="000000"/>
              <w:right w:val="nil"/>
            </w:tcBorders>
            <w:shd w:val="clear" w:color="000000" w:fill="FFFFFF"/>
            <w:textDirection w:val="btLr"/>
            <w:vAlign w:val="center"/>
            <w:hideMark/>
          </w:tcPr>
          <w:p w14:paraId="6BD6369F"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Ликвид</w:t>
            </w:r>
          </w:p>
        </w:tc>
        <w:tc>
          <w:tcPr>
            <w:tcW w:w="351" w:type="pct"/>
            <w:tcBorders>
              <w:top w:val="nil"/>
              <w:left w:val="single" w:sz="4" w:space="0" w:color="000000"/>
              <w:bottom w:val="single" w:sz="4" w:space="0" w:color="000000"/>
              <w:right w:val="single" w:sz="4" w:space="0" w:color="000000"/>
            </w:tcBorders>
            <w:shd w:val="clear" w:color="000000" w:fill="FFFFFF"/>
            <w:textDirection w:val="btLr"/>
            <w:vAlign w:val="center"/>
            <w:hideMark/>
          </w:tcPr>
          <w:p w14:paraId="13FA5827"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281" w:type="pct"/>
            <w:tcBorders>
              <w:top w:val="single" w:sz="4" w:space="0" w:color="000000"/>
              <w:left w:val="nil"/>
              <w:bottom w:val="single" w:sz="4" w:space="0" w:color="auto"/>
              <w:right w:val="single" w:sz="4" w:space="0" w:color="000000"/>
            </w:tcBorders>
            <w:shd w:val="clear" w:color="000000" w:fill="FFFFFF"/>
            <w:textDirection w:val="btLr"/>
            <w:vAlign w:val="center"/>
            <w:hideMark/>
          </w:tcPr>
          <w:p w14:paraId="06149F12"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Запас, дес. м. куб.</w:t>
            </w:r>
          </w:p>
        </w:tc>
        <w:tc>
          <w:tcPr>
            <w:tcW w:w="322" w:type="pct"/>
            <w:tcBorders>
              <w:top w:val="nil"/>
              <w:left w:val="nil"/>
              <w:bottom w:val="single" w:sz="4" w:space="0" w:color="000000"/>
              <w:right w:val="single" w:sz="4" w:space="0" w:color="000000"/>
            </w:tcBorders>
            <w:shd w:val="clear" w:color="000000" w:fill="FFFFFF"/>
            <w:textDirection w:val="btLr"/>
            <w:vAlign w:val="center"/>
            <w:hideMark/>
          </w:tcPr>
          <w:p w14:paraId="60273347"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280" w:type="pct"/>
            <w:tcBorders>
              <w:top w:val="single" w:sz="4" w:space="0" w:color="000000"/>
              <w:left w:val="nil"/>
              <w:bottom w:val="single" w:sz="4" w:space="0" w:color="auto"/>
              <w:right w:val="single" w:sz="4" w:space="0" w:color="000000"/>
            </w:tcBorders>
            <w:shd w:val="clear" w:color="000000" w:fill="FFFFFF"/>
            <w:textDirection w:val="btLr"/>
            <w:vAlign w:val="center"/>
            <w:hideMark/>
          </w:tcPr>
          <w:p w14:paraId="5AE71E68"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Запас, дес. м. куб.</w:t>
            </w:r>
          </w:p>
        </w:tc>
        <w:tc>
          <w:tcPr>
            <w:tcW w:w="292" w:type="pct"/>
            <w:tcBorders>
              <w:top w:val="single" w:sz="4" w:space="0" w:color="000000"/>
              <w:left w:val="nil"/>
              <w:bottom w:val="single" w:sz="4" w:space="0" w:color="000000"/>
              <w:right w:val="single" w:sz="4" w:space="0" w:color="000000"/>
            </w:tcBorders>
            <w:shd w:val="clear" w:color="000000" w:fill="FFFFFF"/>
            <w:textDirection w:val="btLr"/>
            <w:vAlign w:val="center"/>
            <w:hideMark/>
          </w:tcPr>
          <w:p w14:paraId="6F866008"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Площадь, га</w:t>
            </w:r>
          </w:p>
        </w:tc>
        <w:tc>
          <w:tcPr>
            <w:tcW w:w="295" w:type="pct"/>
            <w:gridSpan w:val="2"/>
            <w:tcBorders>
              <w:top w:val="single" w:sz="4" w:space="0" w:color="auto"/>
              <w:left w:val="nil"/>
              <w:bottom w:val="single" w:sz="4" w:space="0" w:color="auto"/>
              <w:right w:val="single" w:sz="4" w:space="0" w:color="auto"/>
            </w:tcBorders>
            <w:shd w:val="clear" w:color="000000" w:fill="FFFFFF"/>
            <w:textDirection w:val="btLr"/>
            <w:vAlign w:val="center"/>
            <w:hideMark/>
          </w:tcPr>
          <w:p w14:paraId="111F1476"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Запас, дес. м. куб.</w:t>
            </w:r>
          </w:p>
        </w:tc>
      </w:tr>
      <w:tr w:rsidR="007929B9" w:rsidRPr="00040062" w14:paraId="3EC81E9F" w14:textId="77777777" w:rsidTr="00A273CB">
        <w:trPr>
          <w:trHeight w:val="285"/>
        </w:trPr>
        <w:tc>
          <w:tcPr>
            <w:tcW w:w="400" w:type="pct"/>
            <w:gridSpan w:val="4"/>
            <w:tcBorders>
              <w:top w:val="single" w:sz="4" w:space="0" w:color="000000"/>
              <w:left w:val="single" w:sz="4" w:space="0" w:color="auto"/>
              <w:bottom w:val="single" w:sz="4" w:space="0" w:color="000000"/>
              <w:right w:val="single" w:sz="4" w:space="0" w:color="000000"/>
            </w:tcBorders>
            <w:shd w:val="clear" w:color="000000" w:fill="FFFFFF"/>
            <w:vAlign w:val="center"/>
            <w:hideMark/>
          </w:tcPr>
          <w:p w14:paraId="47308BC3"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w:t>
            </w:r>
          </w:p>
        </w:tc>
        <w:tc>
          <w:tcPr>
            <w:tcW w:w="310" w:type="pct"/>
            <w:tcBorders>
              <w:top w:val="nil"/>
              <w:left w:val="nil"/>
              <w:bottom w:val="single" w:sz="4" w:space="0" w:color="000000"/>
              <w:right w:val="nil"/>
            </w:tcBorders>
            <w:shd w:val="clear" w:color="000000" w:fill="FFFFFF"/>
            <w:vAlign w:val="center"/>
            <w:hideMark/>
          </w:tcPr>
          <w:p w14:paraId="2C6E88B0"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2</w:t>
            </w:r>
          </w:p>
        </w:tc>
        <w:tc>
          <w:tcPr>
            <w:tcW w:w="269"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77EA167"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3</w:t>
            </w:r>
          </w:p>
        </w:tc>
        <w:tc>
          <w:tcPr>
            <w:tcW w:w="269" w:type="pct"/>
            <w:gridSpan w:val="2"/>
            <w:tcBorders>
              <w:top w:val="single" w:sz="4" w:space="0" w:color="auto"/>
              <w:left w:val="nil"/>
              <w:bottom w:val="single" w:sz="4" w:space="0" w:color="000000"/>
              <w:right w:val="single" w:sz="4" w:space="0" w:color="000000"/>
            </w:tcBorders>
            <w:shd w:val="clear" w:color="000000" w:fill="FFFFFF"/>
            <w:vAlign w:val="center"/>
            <w:hideMark/>
          </w:tcPr>
          <w:p w14:paraId="4002C19D"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4</w:t>
            </w:r>
          </w:p>
        </w:tc>
        <w:tc>
          <w:tcPr>
            <w:tcW w:w="184" w:type="pct"/>
            <w:tcBorders>
              <w:top w:val="nil"/>
              <w:left w:val="nil"/>
              <w:bottom w:val="single" w:sz="4" w:space="0" w:color="000000"/>
              <w:right w:val="single" w:sz="4" w:space="0" w:color="000000"/>
            </w:tcBorders>
            <w:shd w:val="clear" w:color="000000" w:fill="FFFFFF"/>
            <w:vAlign w:val="center"/>
            <w:hideMark/>
          </w:tcPr>
          <w:p w14:paraId="44CA6BAB"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5</w:t>
            </w:r>
          </w:p>
        </w:tc>
        <w:tc>
          <w:tcPr>
            <w:tcW w:w="224" w:type="pct"/>
            <w:tcBorders>
              <w:top w:val="nil"/>
              <w:left w:val="nil"/>
              <w:bottom w:val="single" w:sz="4" w:space="0" w:color="000000"/>
              <w:right w:val="nil"/>
            </w:tcBorders>
            <w:shd w:val="clear" w:color="000000" w:fill="FFFFFF"/>
            <w:vAlign w:val="center"/>
            <w:hideMark/>
          </w:tcPr>
          <w:p w14:paraId="24914B7A"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6</w:t>
            </w:r>
          </w:p>
        </w:tc>
        <w:tc>
          <w:tcPr>
            <w:tcW w:w="184" w:type="pct"/>
            <w:tcBorders>
              <w:top w:val="nil"/>
              <w:left w:val="single" w:sz="4" w:space="0" w:color="000000"/>
              <w:bottom w:val="single" w:sz="4" w:space="0" w:color="000000"/>
              <w:right w:val="single" w:sz="4" w:space="0" w:color="000000"/>
            </w:tcBorders>
            <w:shd w:val="clear" w:color="000000" w:fill="FFFFFF"/>
            <w:vAlign w:val="center"/>
            <w:hideMark/>
          </w:tcPr>
          <w:p w14:paraId="75093E51"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7</w:t>
            </w:r>
          </w:p>
        </w:tc>
        <w:tc>
          <w:tcPr>
            <w:tcW w:w="269" w:type="pct"/>
            <w:tcBorders>
              <w:top w:val="nil"/>
              <w:left w:val="nil"/>
              <w:bottom w:val="single" w:sz="4" w:space="0" w:color="000000"/>
              <w:right w:val="nil"/>
            </w:tcBorders>
            <w:shd w:val="clear" w:color="000000" w:fill="FFFFFF"/>
            <w:vAlign w:val="center"/>
            <w:hideMark/>
          </w:tcPr>
          <w:p w14:paraId="7EA88FB3"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8</w:t>
            </w:r>
          </w:p>
        </w:tc>
        <w:tc>
          <w:tcPr>
            <w:tcW w:w="210" w:type="pct"/>
            <w:tcBorders>
              <w:top w:val="nil"/>
              <w:left w:val="single" w:sz="4" w:space="0" w:color="000000"/>
              <w:bottom w:val="single" w:sz="4" w:space="0" w:color="000000"/>
              <w:right w:val="single" w:sz="4" w:space="0" w:color="000000"/>
            </w:tcBorders>
            <w:shd w:val="clear" w:color="000000" w:fill="FFFFFF"/>
            <w:vAlign w:val="center"/>
            <w:hideMark/>
          </w:tcPr>
          <w:p w14:paraId="239DC3FC"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9</w:t>
            </w:r>
          </w:p>
        </w:tc>
        <w:tc>
          <w:tcPr>
            <w:tcW w:w="210" w:type="pct"/>
            <w:tcBorders>
              <w:top w:val="nil"/>
              <w:left w:val="nil"/>
              <w:bottom w:val="single" w:sz="4" w:space="0" w:color="000000"/>
              <w:right w:val="nil"/>
            </w:tcBorders>
            <w:shd w:val="clear" w:color="000000" w:fill="FFFFFF"/>
            <w:vAlign w:val="center"/>
            <w:hideMark/>
          </w:tcPr>
          <w:p w14:paraId="76745B0F"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10</w:t>
            </w:r>
          </w:p>
        </w:tc>
        <w:tc>
          <w:tcPr>
            <w:tcW w:w="324" w:type="pct"/>
            <w:tcBorders>
              <w:top w:val="nil"/>
              <w:left w:val="single" w:sz="4" w:space="0" w:color="000000"/>
              <w:bottom w:val="single" w:sz="4" w:space="0" w:color="000000"/>
              <w:right w:val="single" w:sz="4" w:space="0" w:color="000000"/>
            </w:tcBorders>
            <w:shd w:val="clear" w:color="000000" w:fill="FFFFFF"/>
            <w:vAlign w:val="center"/>
            <w:hideMark/>
          </w:tcPr>
          <w:p w14:paraId="68D63759"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11</w:t>
            </w:r>
          </w:p>
        </w:tc>
        <w:tc>
          <w:tcPr>
            <w:tcW w:w="324" w:type="pct"/>
            <w:tcBorders>
              <w:top w:val="nil"/>
              <w:left w:val="nil"/>
              <w:bottom w:val="single" w:sz="4" w:space="0" w:color="000000"/>
              <w:right w:val="nil"/>
            </w:tcBorders>
            <w:shd w:val="clear" w:color="000000" w:fill="FFFFFF"/>
            <w:vAlign w:val="center"/>
            <w:hideMark/>
          </w:tcPr>
          <w:p w14:paraId="7D16368F"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12</w:t>
            </w:r>
          </w:p>
        </w:tc>
        <w:tc>
          <w:tcPr>
            <w:tcW w:w="351" w:type="pct"/>
            <w:tcBorders>
              <w:top w:val="nil"/>
              <w:left w:val="single" w:sz="4" w:space="0" w:color="000000"/>
              <w:bottom w:val="single" w:sz="4" w:space="0" w:color="000000"/>
              <w:right w:val="single" w:sz="4" w:space="0" w:color="000000"/>
            </w:tcBorders>
            <w:shd w:val="clear" w:color="000000" w:fill="FFFFFF"/>
            <w:vAlign w:val="center"/>
            <w:hideMark/>
          </w:tcPr>
          <w:p w14:paraId="5837F4FF"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13</w:t>
            </w:r>
          </w:p>
        </w:tc>
        <w:tc>
          <w:tcPr>
            <w:tcW w:w="281" w:type="pct"/>
            <w:tcBorders>
              <w:top w:val="single" w:sz="4" w:space="0" w:color="auto"/>
              <w:left w:val="nil"/>
              <w:bottom w:val="single" w:sz="4" w:space="0" w:color="000000"/>
              <w:right w:val="single" w:sz="4" w:space="0" w:color="000000"/>
            </w:tcBorders>
            <w:shd w:val="clear" w:color="000000" w:fill="FFFFFF"/>
            <w:vAlign w:val="center"/>
            <w:hideMark/>
          </w:tcPr>
          <w:p w14:paraId="75BECDF3"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14</w:t>
            </w:r>
          </w:p>
        </w:tc>
        <w:tc>
          <w:tcPr>
            <w:tcW w:w="322" w:type="pct"/>
            <w:tcBorders>
              <w:top w:val="nil"/>
              <w:left w:val="nil"/>
              <w:bottom w:val="single" w:sz="4" w:space="0" w:color="000000"/>
              <w:right w:val="single" w:sz="4" w:space="0" w:color="000000"/>
            </w:tcBorders>
            <w:shd w:val="clear" w:color="000000" w:fill="FFFFFF"/>
            <w:vAlign w:val="center"/>
            <w:hideMark/>
          </w:tcPr>
          <w:p w14:paraId="33EFD206"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15</w:t>
            </w:r>
          </w:p>
        </w:tc>
        <w:tc>
          <w:tcPr>
            <w:tcW w:w="280" w:type="pct"/>
            <w:tcBorders>
              <w:top w:val="single" w:sz="4" w:space="0" w:color="auto"/>
              <w:left w:val="nil"/>
              <w:bottom w:val="single" w:sz="4" w:space="0" w:color="000000"/>
              <w:right w:val="single" w:sz="4" w:space="0" w:color="000000"/>
            </w:tcBorders>
            <w:shd w:val="clear" w:color="000000" w:fill="FFFFFF"/>
            <w:vAlign w:val="center"/>
            <w:hideMark/>
          </w:tcPr>
          <w:p w14:paraId="1258F5A4"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16</w:t>
            </w:r>
          </w:p>
        </w:tc>
        <w:tc>
          <w:tcPr>
            <w:tcW w:w="292" w:type="pct"/>
            <w:tcBorders>
              <w:top w:val="nil"/>
              <w:left w:val="nil"/>
              <w:bottom w:val="single" w:sz="4" w:space="0" w:color="000000"/>
              <w:right w:val="single" w:sz="4" w:space="0" w:color="000000"/>
            </w:tcBorders>
            <w:shd w:val="clear" w:color="000000" w:fill="FFFFFF"/>
            <w:vAlign w:val="center"/>
            <w:hideMark/>
          </w:tcPr>
          <w:p w14:paraId="79D456A9"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15</w:t>
            </w:r>
          </w:p>
        </w:tc>
        <w:tc>
          <w:tcPr>
            <w:tcW w:w="295" w:type="pct"/>
            <w:gridSpan w:val="2"/>
            <w:tcBorders>
              <w:top w:val="single" w:sz="4" w:space="0" w:color="auto"/>
              <w:left w:val="nil"/>
              <w:bottom w:val="single" w:sz="4" w:space="0" w:color="000000"/>
              <w:right w:val="single" w:sz="4" w:space="0" w:color="auto"/>
            </w:tcBorders>
            <w:shd w:val="clear" w:color="000000" w:fill="FFFFFF"/>
            <w:vAlign w:val="center"/>
            <w:hideMark/>
          </w:tcPr>
          <w:p w14:paraId="620D998A"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16</w:t>
            </w:r>
          </w:p>
        </w:tc>
      </w:tr>
      <w:tr w:rsidR="007929B9" w:rsidRPr="00040062" w14:paraId="14ED6378" w14:textId="77777777" w:rsidTr="00A273CB">
        <w:trPr>
          <w:trHeight w:val="229"/>
        </w:trPr>
        <w:tc>
          <w:tcPr>
            <w:tcW w:w="111" w:type="pct"/>
            <w:vMerge w:val="restart"/>
            <w:tcBorders>
              <w:top w:val="nil"/>
              <w:left w:val="single" w:sz="4" w:space="0" w:color="auto"/>
              <w:bottom w:val="nil"/>
            </w:tcBorders>
            <w:shd w:val="clear" w:color="000000" w:fill="FFFFFF"/>
            <w:hideMark/>
          </w:tcPr>
          <w:p w14:paraId="1E4B8B4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bottom w:val="nil"/>
              <w:right w:val="nil"/>
            </w:tcBorders>
            <w:shd w:val="clear" w:color="000000" w:fill="FFFFFF"/>
            <w:hideMark/>
          </w:tcPr>
          <w:p w14:paraId="532B3AF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w:t>
            </w:r>
          </w:p>
        </w:tc>
        <w:tc>
          <w:tcPr>
            <w:tcW w:w="4614" w:type="pct"/>
            <w:gridSpan w:val="20"/>
            <w:tcBorders>
              <w:left w:val="nil"/>
              <w:bottom w:val="nil"/>
              <w:right w:val="nil"/>
            </w:tcBorders>
            <w:shd w:val="clear" w:color="000000" w:fill="FFFFFF"/>
            <w:hideMark/>
          </w:tcPr>
          <w:p w14:paraId="3C8238E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41" w:type="pct"/>
            <w:tcBorders>
              <w:left w:val="nil"/>
              <w:bottom w:val="nil"/>
              <w:right w:val="single" w:sz="4" w:space="0" w:color="auto"/>
            </w:tcBorders>
            <w:vAlign w:val="bottom"/>
            <w:hideMark/>
          </w:tcPr>
          <w:p w14:paraId="6ACEA719" w14:textId="77777777" w:rsidR="00A273CB" w:rsidRPr="00040062" w:rsidRDefault="00A273CB" w:rsidP="00040062">
            <w:pPr>
              <w:rPr>
                <w:rFonts w:ascii="Arial" w:hAnsi="Arial" w:cs="Arial"/>
                <w:lang w:val="ru-RU" w:eastAsia="ru-RU"/>
              </w:rPr>
            </w:pPr>
          </w:p>
        </w:tc>
      </w:tr>
      <w:tr w:rsidR="007929B9" w:rsidRPr="00040062" w14:paraId="38748210" w14:textId="77777777" w:rsidTr="00A273CB">
        <w:trPr>
          <w:trHeight w:val="229"/>
        </w:trPr>
        <w:tc>
          <w:tcPr>
            <w:tcW w:w="111" w:type="pct"/>
            <w:vMerge/>
            <w:tcBorders>
              <w:top w:val="nil"/>
              <w:left w:val="single" w:sz="4" w:space="0" w:color="auto"/>
              <w:bottom w:val="nil"/>
            </w:tcBorders>
            <w:vAlign w:val="center"/>
            <w:hideMark/>
          </w:tcPr>
          <w:p w14:paraId="720DAFF5" w14:textId="77777777" w:rsidR="00A273CB" w:rsidRPr="00040062" w:rsidRDefault="00A273CB" w:rsidP="00040062">
            <w:pPr>
              <w:rPr>
                <w:rFonts w:ascii="Arial" w:hAnsi="Arial" w:cs="Arial"/>
                <w:lang w:val="ru-RU" w:eastAsia="ru-RU"/>
              </w:rPr>
            </w:pPr>
          </w:p>
        </w:tc>
        <w:tc>
          <w:tcPr>
            <w:tcW w:w="134" w:type="pct"/>
            <w:vMerge w:val="restart"/>
            <w:tcBorders>
              <w:top w:val="nil"/>
              <w:bottom w:val="nil"/>
              <w:right w:val="nil"/>
            </w:tcBorders>
            <w:shd w:val="clear" w:color="000000" w:fill="FFFFFF"/>
            <w:hideMark/>
          </w:tcPr>
          <w:p w14:paraId="1224412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top w:val="nil"/>
              <w:left w:val="nil"/>
              <w:bottom w:val="nil"/>
              <w:right w:val="nil"/>
            </w:tcBorders>
            <w:shd w:val="clear" w:color="000000" w:fill="FFFFFF"/>
            <w:hideMark/>
          </w:tcPr>
          <w:p w14:paraId="13E3D4BA"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hideMark/>
          </w:tcPr>
          <w:p w14:paraId="2664A476"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7E0601E1" w14:textId="77777777" w:rsidR="00A273CB" w:rsidRPr="00040062" w:rsidRDefault="00A273CB" w:rsidP="00040062">
            <w:pPr>
              <w:rPr>
                <w:rFonts w:ascii="Arial" w:hAnsi="Arial" w:cs="Arial"/>
                <w:lang w:val="ru-RU" w:eastAsia="ru-RU"/>
              </w:rPr>
            </w:pPr>
          </w:p>
        </w:tc>
        <w:tc>
          <w:tcPr>
            <w:tcW w:w="269" w:type="pct"/>
            <w:gridSpan w:val="2"/>
            <w:tcBorders>
              <w:top w:val="nil"/>
              <w:left w:val="nil"/>
              <w:bottom w:val="nil"/>
              <w:right w:val="nil"/>
            </w:tcBorders>
            <w:hideMark/>
          </w:tcPr>
          <w:p w14:paraId="47830BB9" w14:textId="77777777" w:rsidR="00A273CB" w:rsidRPr="00040062" w:rsidRDefault="00A273CB" w:rsidP="00040062">
            <w:pPr>
              <w:rPr>
                <w:rFonts w:ascii="Arial" w:hAnsi="Arial" w:cs="Arial"/>
                <w:lang w:val="ru-RU" w:eastAsia="ru-RU"/>
              </w:rPr>
            </w:pPr>
          </w:p>
        </w:tc>
        <w:tc>
          <w:tcPr>
            <w:tcW w:w="184" w:type="pct"/>
            <w:vMerge w:val="restart"/>
            <w:tcBorders>
              <w:top w:val="nil"/>
              <w:left w:val="nil"/>
              <w:bottom w:val="nil"/>
              <w:right w:val="nil"/>
            </w:tcBorders>
            <w:hideMark/>
          </w:tcPr>
          <w:p w14:paraId="0965A322"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hideMark/>
          </w:tcPr>
          <w:p w14:paraId="1B300A8C" w14:textId="77777777" w:rsidR="00A273CB" w:rsidRPr="00040062" w:rsidRDefault="00A273CB" w:rsidP="00040062">
            <w:pPr>
              <w:rPr>
                <w:rFonts w:ascii="Arial" w:hAnsi="Arial" w:cs="Arial"/>
                <w:lang w:val="ru-RU" w:eastAsia="ru-RU"/>
              </w:rPr>
            </w:pPr>
          </w:p>
        </w:tc>
        <w:tc>
          <w:tcPr>
            <w:tcW w:w="184" w:type="pct"/>
            <w:tcBorders>
              <w:top w:val="nil"/>
              <w:left w:val="nil"/>
              <w:bottom w:val="nil"/>
              <w:right w:val="nil"/>
            </w:tcBorders>
            <w:hideMark/>
          </w:tcPr>
          <w:p w14:paraId="1D11635F"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3F1DE411" w14:textId="77777777" w:rsidR="00A273CB" w:rsidRPr="00040062" w:rsidRDefault="00A273CB" w:rsidP="00040062">
            <w:pPr>
              <w:rPr>
                <w:rFonts w:ascii="Arial" w:hAnsi="Arial" w:cs="Arial"/>
                <w:lang w:val="ru-RU" w:eastAsia="ru-RU"/>
              </w:rPr>
            </w:pPr>
          </w:p>
        </w:tc>
        <w:tc>
          <w:tcPr>
            <w:tcW w:w="210" w:type="pct"/>
            <w:vMerge w:val="restart"/>
            <w:tcBorders>
              <w:top w:val="nil"/>
              <w:left w:val="nil"/>
              <w:bottom w:val="nil"/>
              <w:right w:val="nil"/>
            </w:tcBorders>
            <w:hideMark/>
          </w:tcPr>
          <w:p w14:paraId="78C32E9F"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hideMark/>
          </w:tcPr>
          <w:p w14:paraId="72E090C8" w14:textId="77777777" w:rsidR="00A273CB" w:rsidRPr="00040062" w:rsidRDefault="00A273CB" w:rsidP="00040062">
            <w:pPr>
              <w:rPr>
                <w:rFonts w:ascii="Arial" w:hAnsi="Arial" w:cs="Arial"/>
                <w:lang w:val="ru-RU" w:eastAsia="ru-RU"/>
              </w:rPr>
            </w:pPr>
          </w:p>
        </w:tc>
        <w:tc>
          <w:tcPr>
            <w:tcW w:w="324" w:type="pct"/>
            <w:tcBorders>
              <w:top w:val="nil"/>
              <w:left w:val="nil"/>
              <w:bottom w:val="nil"/>
              <w:right w:val="nil"/>
            </w:tcBorders>
            <w:hideMark/>
          </w:tcPr>
          <w:p w14:paraId="2C1F2EC9" w14:textId="77777777" w:rsidR="00A273CB" w:rsidRPr="00040062" w:rsidRDefault="00A273CB" w:rsidP="00040062">
            <w:pPr>
              <w:rPr>
                <w:rFonts w:ascii="Arial" w:hAnsi="Arial" w:cs="Arial"/>
                <w:lang w:val="ru-RU" w:eastAsia="ru-RU"/>
              </w:rPr>
            </w:pPr>
          </w:p>
        </w:tc>
        <w:tc>
          <w:tcPr>
            <w:tcW w:w="324" w:type="pct"/>
            <w:vMerge w:val="restart"/>
            <w:tcBorders>
              <w:top w:val="nil"/>
              <w:left w:val="nil"/>
              <w:bottom w:val="nil"/>
              <w:right w:val="nil"/>
            </w:tcBorders>
            <w:hideMark/>
          </w:tcPr>
          <w:p w14:paraId="43529EAD"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hideMark/>
          </w:tcPr>
          <w:p w14:paraId="539E1B87" w14:textId="77777777" w:rsidR="00A273CB" w:rsidRPr="00040062" w:rsidRDefault="00A273CB" w:rsidP="00040062">
            <w:pPr>
              <w:rPr>
                <w:rFonts w:ascii="Arial" w:hAnsi="Arial" w:cs="Arial"/>
                <w:lang w:val="ru-RU" w:eastAsia="ru-RU"/>
              </w:rPr>
            </w:pPr>
          </w:p>
        </w:tc>
        <w:tc>
          <w:tcPr>
            <w:tcW w:w="281" w:type="pct"/>
            <w:tcBorders>
              <w:top w:val="nil"/>
              <w:left w:val="nil"/>
              <w:bottom w:val="nil"/>
              <w:right w:val="nil"/>
            </w:tcBorders>
            <w:hideMark/>
          </w:tcPr>
          <w:p w14:paraId="7392EB39" w14:textId="77777777" w:rsidR="00A273CB" w:rsidRPr="00040062" w:rsidRDefault="00A273CB" w:rsidP="00040062">
            <w:pPr>
              <w:rPr>
                <w:rFonts w:ascii="Arial" w:hAnsi="Arial" w:cs="Arial"/>
                <w:lang w:val="ru-RU" w:eastAsia="ru-RU"/>
              </w:rPr>
            </w:pPr>
          </w:p>
        </w:tc>
        <w:tc>
          <w:tcPr>
            <w:tcW w:w="322" w:type="pct"/>
            <w:tcBorders>
              <w:top w:val="nil"/>
              <w:left w:val="nil"/>
              <w:bottom w:val="nil"/>
              <w:right w:val="nil"/>
            </w:tcBorders>
            <w:hideMark/>
          </w:tcPr>
          <w:p w14:paraId="6656DA19" w14:textId="77777777" w:rsidR="00A273CB" w:rsidRPr="00040062" w:rsidRDefault="00A273CB" w:rsidP="00040062">
            <w:pPr>
              <w:rPr>
                <w:rFonts w:ascii="Arial" w:hAnsi="Arial" w:cs="Arial"/>
                <w:lang w:val="ru-RU" w:eastAsia="ru-RU"/>
              </w:rPr>
            </w:pPr>
          </w:p>
        </w:tc>
        <w:tc>
          <w:tcPr>
            <w:tcW w:w="280" w:type="pct"/>
            <w:tcBorders>
              <w:top w:val="nil"/>
              <w:left w:val="nil"/>
              <w:bottom w:val="nil"/>
              <w:right w:val="nil"/>
            </w:tcBorders>
            <w:hideMark/>
          </w:tcPr>
          <w:p w14:paraId="2CF9DC9B" w14:textId="77777777" w:rsidR="00A273CB" w:rsidRPr="00040062" w:rsidRDefault="00A273CB" w:rsidP="00040062">
            <w:pPr>
              <w:rPr>
                <w:rFonts w:ascii="Arial" w:hAnsi="Arial" w:cs="Arial"/>
                <w:lang w:val="ru-RU" w:eastAsia="ru-RU"/>
              </w:rPr>
            </w:pPr>
          </w:p>
        </w:tc>
        <w:tc>
          <w:tcPr>
            <w:tcW w:w="292" w:type="pct"/>
            <w:tcBorders>
              <w:top w:val="nil"/>
              <w:left w:val="nil"/>
              <w:bottom w:val="nil"/>
              <w:right w:val="nil"/>
            </w:tcBorders>
            <w:hideMark/>
          </w:tcPr>
          <w:p w14:paraId="0890F2E4"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nil"/>
              <w:right w:val="single" w:sz="4" w:space="0" w:color="auto"/>
            </w:tcBorders>
            <w:hideMark/>
          </w:tcPr>
          <w:p w14:paraId="3BC2BA5E" w14:textId="77777777" w:rsidR="00A273CB" w:rsidRPr="00040062" w:rsidRDefault="00A273CB" w:rsidP="00040062">
            <w:pPr>
              <w:rPr>
                <w:rFonts w:ascii="Arial" w:hAnsi="Arial" w:cs="Arial"/>
                <w:lang w:val="ru-RU" w:eastAsia="ru-RU"/>
              </w:rPr>
            </w:pPr>
          </w:p>
        </w:tc>
      </w:tr>
      <w:tr w:rsidR="007929B9" w:rsidRPr="00040062" w14:paraId="1D4CED92" w14:textId="77777777" w:rsidTr="00A273CB">
        <w:trPr>
          <w:trHeight w:val="285"/>
        </w:trPr>
        <w:tc>
          <w:tcPr>
            <w:tcW w:w="111" w:type="pct"/>
            <w:vMerge/>
            <w:tcBorders>
              <w:top w:val="nil"/>
              <w:left w:val="single" w:sz="4" w:space="0" w:color="auto"/>
              <w:bottom w:val="nil"/>
            </w:tcBorders>
            <w:vAlign w:val="center"/>
            <w:hideMark/>
          </w:tcPr>
          <w:p w14:paraId="68AE7873"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084FCF6A"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78D4BDBE"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1480109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ПС</w:t>
            </w:r>
          </w:p>
        </w:tc>
        <w:tc>
          <w:tcPr>
            <w:tcW w:w="269" w:type="pct"/>
            <w:tcBorders>
              <w:top w:val="nil"/>
              <w:left w:val="nil"/>
              <w:bottom w:val="nil"/>
              <w:right w:val="nil"/>
            </w:tcBorders>
            <w:shd w:val="clear" w:color="000000" w:fill="FFFFFF"/>
            <w:hideMark/>
          </w:tcPr>
          <w:p w14:paraId="100A5B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top w:val="nil"/>
              <w:left w:val="nil"/>
              <w:bottom w:val="nil"/>
              <w:right w:val="nil"/>
            </w:tcBorders>
            <w:shd w:val="clear" w:color="000000" w:fill="FFFFFF"/>
            <w:hideMark/>
          </w:tcPr>
          <w:p w14:paraId="78570A1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3E2B9715"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294FE26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184" w:type="pct"/>
            <w:tcBorders>
              <w:top w:val="nil"/>
              <w:left w:val="nil"/>
              <w:bottom w:val="nil"/>
              <w:right w:val="nil"/>
            </w:tcBorders>
            <w:shd w:val="clear" w:color="000000" w:fill="FFFFFF"/>
            <w:hideMark/>
          </w:tcPr>
          <w:p w14:paraId="78ADB18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3A81858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10" w:type="pct"/>
            <w:vMerge/>
            <w:tcBorders>
              <w:top w:val="nil"/>
              <w:left w:val="nil"/>
              <w:bottom w:val="nil"/>
              <w:right w:val="nil"/>
            </w:tcBorders>
            <w:vAlign w:val="center"/>
            <w:hideMark/>
          </w:tcPr>
          <w:p w14:paraId="15EB7584"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507FFA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EE7741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05CBE8A"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7106927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42DD3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0D12ABF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205C15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07ACB3E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077E8F5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525EF048" w14:textId="77777777" w:rsidTr="00A273CB">
        <w:trPr>
          <w:trHeight w:val="285"/>
        </w:trPr>
        <w:tc>
          <w:tcPr>
            <w:tcW w:w="111" w:type="pct"/>
            <w:vMerge/>
            <w:tcBorders>
              <w:top w:val="nil"/>
              <w:left w:val="single" w:sz="4" w:space="0" w:color="auto"/>
              <w:bottom w:val="nil"/>
            </w:tcBorders>
            <w:vAlign w:val="center"/>
            <w:hideMark/>
          </w:tcPr>
          <w:p w14:paraId="2B42B708"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39748234"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45B3C5A1"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1CB188E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top w:val="nil"/>
              <w:left w:val="nil"/>
              <w:bottom w:val="nil"/>
              <w:right w:val="nil"/>
            </w:tcBorders>
            <w:shd w:val="clear" w:color="000000" w:fill="FFFFFF"/>
            <w:hideMark/>
          </w:tcPr>
          <w:p w14:paraId="61DEEB5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25</w:t>
            </w:r>
          </w:p>
        </w:tc>
        <w:tc>
          <w:tcPr>
            <w:tcW w:w="269" w:type="pct"/>
            <w:gridSpan w:val="2"/>
            <w:tcBorders>
              <w:top w:val="nil"/>
              <w:left w:val="nil"/>
              <w:bottom w:val="nil"/>
              <w:right w:val="nil"/>
            </w:tcBorders>
            <w:shd w:val="clear" w:color="000000" w:fill="FFFFFF"/>
            <w:hideMark/>
          </w:tcPr>
          <w:p w14:paraId="3FF6B95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25</w:t>
            </w:r>
          </w:p>
        </w:tc>
        <w:tc>
          <w:tcPr>
            <w:tcW w:w="184" w:type="pct"/>
            <w:vMerge/>
            <w:tcBorders>
              <w:top w:val="nil"/>
              <w:left w:val="nil"/>
              <w:bottom w:val="nil"/>
              <w:right w:val="nil"/>
            </w:tcBorders>
            <w:vAlign w:val="center"/>
            <w:hideMark/>
          </w:tcPr>
          <w:p w14:paraId="77308DC0"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CBAEE7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4A5B44D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A6CBE6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25</w:t>
            </w:r>
          </w:p>
        </w:tc>
        <w:tc>
          <w:tcPr>
            <w:tcW w:w="210" w:type="pct"/>
            <w:vMerge/>
            <w:tcBorders>
              <w:top w:val="nil"/>
              <w:left w:val="nil"/>
              <w:bottom w:val="nil"/>
              <w:right w:val="nil"/>
            </w:tcBorders>
            <w:vAlign w:val="center"/>
            <w:hideMark/>
          </w:tcPr>
          <w:p w14:paraId="28D053A6"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5B25DAE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64C84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324" w:type="pct"/>
            <w:vMerge/>
            <w:tcBorders>
              <w:top w:val="nil"/>
              <w:left w:val="nil"/>
              <w:bottom w:val="nil"/>
              <w:right w:val="nil"/>
            </w:tcBorders>
            <w:vAlign w:val="center"/>
            <w:hideMark/>
          </w:tcPr>
          <w:p w14:paraId="50914F00"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7190887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50D12D4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03C2DF0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5F2C80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DF0FFD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1193137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4C6099C" w14:textId="77777777" w:rsidTr="00A273CB">
        <w:trPr>
          <w:trHeight w:val="285"/>
        </w:trPr>
        <w:tc>
          <w:tcPr>
            <w:tcW w:w="111" w:type="pct"/>
            <w:vMerge/>
            <w:tcBorders>
              <w:top w:val="nil"/>
              <w:left w:val="single" w:sz="4" w:space="0" w:color="auto"/>
              <w:bottom w:val="nil"/>
            </w:tcBorders>
            <w:vAlign w:val="center"/>
            <w:hideMark/>
          </w:tcPr>
          <w:p w14:paraId="1F34E681"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4B7BAF5D"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63036E15"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15A2F9A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top w:val="nil"/>
              <w:left w:val="nil"/>
              <w:bottom w:val="nil"/>
              <w:right w:val="nil"/>
            </w:tcBorders>
            <w:shd w:val="clear" w:color="000000" w:fill="FFFFFF"/>
            <w:hideMark/>
          </w:tcPr>
          <w:p w14:paraId="2850C70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75</w:t>
            </w:r>
          </w:p>
        </w:tc>
        <w:tc>
          <w:tcPr>
            <w:tcW w:w="269" w:type="pct"/>
            <w:gridSpan w:val="2"/>
            <w:tcBorders>
              <w:top w:val="nil"/>
              <w:left w:val="nil"/>
              <w:bottom w:val="nil"/>
              <w:right w:val="nil"/>
            </w:tcBorders>
            <w:shd w:val="clear" w:color="000000" w:fill="FFFFFF"/>
            <w:hideMark/>
          </w:tcPr>
          <w:p w14:paraId="3DF009F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75</w:t>
            </w:r>
          </w:p>
        </w:tc>
        <w:tc>
          <w:tcPr>
            <w:tcW w:w="184" w:type="pct"/>
            <w:vMerge/>
            <w:tcBorders>
              <w:top w:val="nil"/>
              <w:left w:val="nil"/>
              <w:bottom w:val="nil"/>
              <w:right w:val="nil"/>
            </w:tcBorders>
            <w:vAlign w:val="center"/>
            <w:hideMark/>
          </w:tcPr>
          <w:p w14:paraId="3CBB524D"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79511A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tcBorders>
              <w:top w:val="nil"/>
              <w:left w:val="nil"/>
              <w:bottom w:val="nil"/>
              <w:right w:val="nil"/>
            </w:tcBorders>
            <w:shd w:val="clear" w:color="000000" w:fill="FFFFFF"/>
            <w:hideMark/>
          </w:tcPr>
          <w:p w14:paraId="376BF7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41089C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75</w:t>
            </w:r>
          </w:p>
        </w:tc>
        <w:tc>
          <w:tcPr>
            <w:tcW w:w="210" w:type="pct"/>
            <w:vMerge/>
            <w:tcBorders>
              <w:top w:val="nil"/>
              <w:left w:val="nil"/>
              <w:bottom w:val="nil"/>
              <w:right w:val="nil"/>
            </w:tcBorders>
            <w:vAlign w:val="center"/>
            <w:hideMark/>
          </w:tcPr>
          <w:p w14:paraId="4981EBAF"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183B7D5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D44CB4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13380824"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679D054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0DE0311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6CC8E17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17EEB2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D0FE4F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19.27</w:t>
            </w:r>
          </w:p>
        </w:tc>
        <w:tc>
          <w:tcPr>
            <w:tcW w:w="295" w:type="pct"/>
            <w:gridSpan w:val="2"/>
            <w:tcBorders>
              <w:top w:val="nil"/>
              <w:left w:val="nil"/>
              <w:bottom w:val="nil"/>
              <w:right w:val="single" w:sz="4" w:space="0" w:color="auto"/>
            </w:tcBorders>
            <w:shd w:val="clear" w:color="000000" w:fill="FFFFFF"/>
            <w:hideMark/>
          </w:tcPr>
          <w:p w14:paraId="55CF178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43</w:t>
            </w:r>
          </w:p>
        </w:tc>
      </w:tr>
      <w:tr w:rsidR="007929B9" w:rsidRPr="00040062" w14:paraId="2C58F1E2" w14:textId="77777777" w:rsidTr="00A273CB">
        <w:trPr>
          <w:trHeight w:val="285"/>
        </w:trPr>
        <w:tc>
          <w:tcPr>
            <w:tcW w:w="111" w:type="pct"/>
            <w:vMerge/>
            <w:tcBorders>
              <w:top w:val="nil"/>
              <w:left w:val="single" w:sz="4" w:space="0" w:color="auto"/>
              <w:bottom w:val="nil"/>
            </w:tcBorders>
            <w:vAlign w:val="center"/>
            <w:hideMark/>
          </w:tcPr>
          <w:p w14:paraId="3C6B534E"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7C67A290"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2ED4563D"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2FD399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6797A1C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269" w:type="pct"/>
            <w:gridSpan w:val="2"/>
            <w:tcBorders>
              <w:top w:val="nil"/>
              <w:left w:val="nil"/>
              <w:bottom w:val="nil"/>
              <w:right w:val="nil"/>
            </w:tcBorders>
            <w:shd w:val="clear" w:color="000000" w:fill="FFFFFF"/>
            <w:hideMark/>
          </w:tcPr>
          <w:p w14:paraId="3F276C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vMerge/>
            <w:tcBorders>
              <w:top w:val="nil"/>
              <w:left w:val="nil"/>
              <w:bottom w:val="nil"/>
              <w:right w:val="nil"/>
            </w:tcBorders>
            <w:vAlign w:val="center"/>
            <w:hideMark/>
          </w:tcPr>
          <w:p w14:paraId="6675611C"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401B5EE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184" w:type="pct"/>
            <w:tcBorders>
              <w:top w:val="nil"/>
              <w:left w:val="nil"/>
              <w:bottom w:val="nil"/>
              <w:right w:val="nil"/>
            </w:tcBorders>
            <w:shd w:val="clear" w:color="000000" w:fill="FFFFFF"/>
            <w:hideMark/>
          </w:tcPr>
          <w:p w14:paraId="751423F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0B5DF4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210" w:type="pct"/>
            <w:vMerge/>
            <w:tcBorders>
              <w:top w:val="nil"/>
              <w:left w:val="nil"/>
              <w:bottom w:val="nil"/>
              <w:right w:val="nil"/>
            </w:tcBorders>
            <w:vAlign w:val="center"/>
            <w:hideMark/>
          </w:tcPr>
          <w:p w14:paraId="7C447BF0"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6A53A6C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6317B5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535616D8"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28B72C9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0.93</w:t>
            </w:r>
          </w:p>
        </w:tc>
        <w:tc>
          <w:tcPr>
            <w:tcW w:w="281" w:type="pct"/>
            <w:tcBorders>
              <w:top w:val="nil"/>
              <w:left w:val="nil"/>
              <w:bottom w:val="nil"/>
              <w:right w:val="nil"/>
            </w:tcBorders>
            <w:shd w:val="clear" w:color="000000" w:fill="FFFFFF"/>
            <w:hideMark/>
          </w:tcPr>
          <w:p w14:paraId="1635973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322" w:type="pct"/>
            <w:tcBorders>
              <w:top w:val="nil"/>
              <w:left w:val="nil"/>
              <w:bottom w:val="nil"/>
              <w:right w:val="nil"/>
            </w:tcBorders>
            <w:shd w:val="clear" w:color="000000" w:fill="FFFFFF"/>
            <w:hideMark/>
          </w:tcPr>
          <w:p w14:paraId="20F5BE1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0E8B48C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1074103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0.93</w:t>
            </w:r>
          </w:p>
        </w:tc>
        <w:tc>
          <w:tcPr>
            <w:tcW w:w="295" w:type="pct"/>
            <w:gridSpan w:val="2"/>
            <w:tcBorders>
              <w:top w:val="nil"/>
              <w:left w:val="nil"/>
              <w:bottom w:val="nil"/>
              <w:right w:val="single" w:sz="4" w:space="0" w:color="auto"/>
            </w:tcBorders>
            <w:shd w:val="clear" w:color="000000" w:fill="FFFFFF"/>
            <w:hideMark/>
          </w:tcPr>
          <w:p w14:paraId="4F9F464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r>
      <w:tr w:rsidR="007929B9" w:rsidRPr="00040062" w14:paraId="1B75875A" w14:textId="77777777" w:rsidTr="00A273CB">
        <w:trPr>
          <w:trHeight w:val="285"/>
        </w:trPr>
        <w:tc>
          <w:tcPr>
            <w:tcW w:w="111" w:type="pct"/>
            <w:vMerge/>
            <w:tcBorders>
              <w:top w:val="nil"/>
              <w:left w:val="single" w:sz="4" w:space="0" w:color="auto"/>
              <w:bottom w:val="nil"/>
            </w:tcBorders>
            <w:vAlign w:val="center"/>
            <w:hideMark/>
          </w:tcPr>
          <w:p w14:paraId="6B4432E1"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3260E264"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49D9EB85"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482D3B5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Р</w:t>
            </w:r>
          </w:p>
        </w:tc>
        <w:tc>
          <w:tcPr>
            <w:tcW w:w="269" w:type="pct"/>
            <w:tcBorders>
              <w:top w:val="nil"/>
              <w:left w:val="nil"/>
              <w:bottom w:val="nil"/>
              <w:right w:val="nil"/>
            </w:tcBorders>
            <w:shd w:val="clear" w:color="000000" w:fill="FFFFFF"/>
            <w:hideMark/>
          </w:tcPr>
          <w:p w14:paraId="0A49386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269" w:type="pct"/>
            <w:gridSpan w:val="2"/>
            <w:tcBorders>
              <w:top w:val="nil"/>
              <w:left w:val="nil"/>
              <w:bottom w:val="nil"/>
              <w:right w:val="nil"/>
            </w:tcBorders>
            <w:shd w:val="clear" w:color="000000" w:fill="FFFFFF"/>
            <w:hideMark/>
          </w:tcPr>
          <w:p w14:paraId="360617D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vMerge/>
            <w:tcBorders>
              <w:top w:val="nil"/>
              <w:left w:val="nil"/>
              <w:bottom w:val="nil"/>
              <w:right w:val="nil"/>
            </w:tcBorders>
            <w:vAlign w:val="center"/>
            <w:hideMark/>
          </w:tcPr>
          <w:p w14:paraId="22CE85ED"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67F4AC9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08EE2D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74A244B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210" w:type="pct"/>
            <w:vMerge/>
            <w:tcBorders>
              <w:top w:val="nil"/>
              <w:left w:val="nil"/>
              <w:bottom w:val="nil"/>
              <w:right w:val="nil"/>
            </w:tcBorders>
            <w:vAlign w:val="center"/>
            <w:hideMark/>
          </w:tcPr>
          <w:p w14:paraId="10327001"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79FF9C4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E1AEEF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4A4E42C9"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3764F6A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37584D0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518EC00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C69D43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3300002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1.4</w:t>
            </w:r>
          </w:p>
        </w:tc>
        <w:tc>
          <w:tcPr>
            <w:tcW w:w="295" w:type="pct"/>
            <w:gridSpan w:val="2"/>
            <w:tcBorders>
              <w:top w:val="nil"/>
              <w:left w:val="nil"/>
              <w:bottom w:val="nil"/>
              <w:right w:val="single" w:sz="4" w:space="0" w:color="auto"/>
            </w:tcBorders>
            <w:shd w:val="clear" w:color="000000" w:fill="FFFFFF"/>
            <w:hideMark/>
          </w:tcPr>
          <w:p w14:paraId="2211AF0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r>
      <w:tr w:rsidR="007929B9" w:rsidRPr="00040062" w14:paraId="2A2130AC"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06D6445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650788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108</w:t>
            </w:r>
          </w:p>
        </w:tc>
        <w:tc>
          <w:tcPr>
            <w:tcW w:w="269" w:type="pct"/>
            <w:gridSpan w:val="2"/>
            <w:tcBorders>
              <w:top w:val="nil"/>
              <w:left w:val="nil"/>
              <w:bottom w:val="nil"/>
              <w:right w:val="nil"/>
            </w:tcBorders>
            <w:shd w:val="clear" w:color="000000" w:fill="FFFFFF"/>
            <w:hideMark/>
          </w:tcPr>
          <w:p w14:paraId="6D1AF5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108</w:t>
            </w:r>
          </w:p>
        </w:tc>
        <w:tc>
          <w:tcPr>
            <w:tcW w:w="184" w:type="pct"/>
            <w:vMerge/>
            <w:tcBorders>
              <w:top w:val="nil"/>
              <w:left w:val="nil"/>
              <w:bottom w:val="nil"/>
              <w:right w:val="nil"/>
            </w:tcBorders>
            <w:vAlign w:val="center"/>
            <w:hideMark/>
          </w:tcPr>
          <w:p w14:paraId="3E38FC3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2B2FF4C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11</w:t>
            </w:r>
          </w:p>
        </w:tc>
        <w:tc>
          <w:tcPr>
            <w:tcW w:w="184" w:type="pct"/>
            <w:tcBorders>
              <w:top w:val="nil"/>
              <w:left w:val="nil"/>
              <w:bottom w:val="nil"/>
              <w:right w:val="nil"/>
            </w:tcBorders>
            <w:shd w:val="clear" w:color="000000" w:fill="FFFFFF"/>
            <w:hideMark/>
          </w:tcPr>
          <w:p w14:paraId="69CEAF1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391EF62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109</w:t>
            </w:r>
          </w:p>
        </w:tc>
        <w:tc>
          <w:tcPr>
            <w:tcW w:w="210" w:type="pct"/>
            <w:vMerge/>
            <w:tcBorders>
              <w:top w:val="nil"/>
              <w:left w:val="nil"/>
              <w:bottom w:val="nil"/>
              <w:right w:val="nil"/>
            </w:tcBorders>
            <w:vAlign w:val="center"/>
            <w:hideMark/>
          </w:tcPr>
          <w:p w14:paraId="73D6A509"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C864D2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74B510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324" w:type="pct"/>
            <w:vMerge/>
            <w:tcBorders>
              <w:top w:val="nil"/>
              <w:left w:val="nil"/>
              <w:bottom w:val="nil"/>
              <w:right w:val="nil"/>
            </w:tcBorders>
            <w:vAlign w:val="center"/>
            <w:hideMark/>
          </w:tcPr>
          <w:p w14:paraId="3F711ED0"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71B7E92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0.93</w:t>
            </w:r>
          </w:p>
        </w:tc>
        <w:tc>
          <w:tcPr>
            <w:tcW w:w="281" w:type="pct"/>
            <w:tcBorders>
              <w:top w:val="nil"/>
              <w:left w:val="nil"/>
              <w:bottom w:val="nil"/>
              <w:right w:val="nil"/>
            </w:tcBorders>
            <w:shd w:val="clear" w:color="000000" w:fill="FFFFFF"/>
            <w:hideMark/>
          </w:tcPr>
          <w:p w14:paraId="377863F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322" w:type="pct"/>
            <w:tcBorders>
              <w:top w:val="nil"/>
              <w:left w:val="nil"/>
              <w:bottom w:val="nil"/>
              <w:right w:val="nil"/>
            </w:tcBorders>
            <w:shd w:val="clear" w:color="000000" w:fill="FFFFFF"/>
            <w:hideMark/>
          </w:tcPr>
          <w:p w14:paraId="20A0030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5A0E68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78B8B1B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21.6</w:t>
            </w:r>
          </w:p>
        </w:tc>
        <w:tc>
          <w:tcPr>
            <w:tcW w:w="295" w:type="pct"/>
            <w:gridSpan w:val="2"/>
            <w:tcBorders>
              <w:top w:val="nil"/>
              <w:left w:val="nil"/>
              <w:bottom w:val="nil"/>
              <w:right w:val="single" w:sz="4" w:space="0" w:color="auto"/>
            </w:tcBorders>
            <w:shd w:val="clear" w:color="000000" w:fill="FFFFFF"/>
            <w:hideMark/>
          </w:tcPr>
          <w:p w14:paraId="6086B02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51</w:t>
            </w:r>
          </w:p>
        </w:tc>
      </w:tr>
      <w:tr w:rsidR="007929B9" w:rsidRPr="00040062" w14:paraId="3C793951" w14:textId="77777777" w:rsidTr="00A273CB">
        <w:trPr>
          <w:trHeight w:val="229"/>
        </w:trPr>
        <w:tc>
          <w:tcPr>
            <w:tcW w:w="111" w:type="pct"/>
            <w:vMerge w:val="restart"/>
            <w:tcBorders>
              <w:top w:val="nil"/>
              <w:left w:val="single" w:sz="4" w:space="0" w:color="auto"/>
              <w:bottom w:val="nil"/>
            </w:tcBorders>
            <w:shd w:val="clear" w:color="000000" w:fill="FFFFFF"/>
            <w:hideMark/>
          </w:tcPr>
          <w:p w14:paraId="5655022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top w:val="nil"/>
              <w:bottom w:val="nil"/>
              <w:right w:val="nil"/>
            </w:tcBorders>
            <w:shd w:val="clear" w:color="000000" w:fill="FFFFFF"/>
            <w:hideMark/>
          </w:tcPr>
          <w:p w14:paraId="1640CA4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2</w:t>
            </w:r>
          </w:p>
        </w:tc>
        <w:tc>
          <w:tcPr>
            <w:tcW w:w="1004" w:type="pct"/>
            <w:gridSpan w:val="6"/>
            <w:tcBorders>
              <w:top w:val="nil"/>
              <w:left w:val="nil"/>
              <w:bottom w:val="nil"/>
              <w:right w:val="nil"/>
            </w:tcBorders>
            <w:shd w:val="clear" w:color="000000" w:fill="FFFFFF"/>
            <w:hideMark/>
          </w:tcPr>
          <w:p w14:paraId="4E9C77B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63A92EE6"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6C7906B8"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7A03A086"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7832333B"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38E456B2"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2ADEB2AC" w14:textId="77777777" w:rsidR="00A273CB" w:rsidRPr="00040062" w:rsidRDefault="00A273CB" w:rsidP="00040062">
            <w:pPr>
              <w:rPr>
                <w:rFonts w:ascii="Arial" w:hAnsi="Arial" w:cs="Arial"/>
                <w:lang w:val="ru-RU" w:eastAsia="ru-RU"/>
              </w:rPr>
            </w:pPr>
          </w:p>
        </w:tc>
      </w:tr>
      <w:tr w:rsidR="007929B9" w:rsidRPr="00040062" w14:paraId="76F73129" w14:textId="77777777" w:rsidTr="00A273CB">
        <w:trPr>
          <w:trHeight w:val="229"/>
        </w:trPr>
        <w:tc>
          <w:tcPr>
            <w:tcW w:w="111" w:type="pct"/>
            <w:vMerge/>
            <w:tcBorders>
              <w:top w:val="nil"/>
              <w:left w:val="single" w:sz="4" w:space="0" w:color="auto"/>
              <w:bottom w:val="nil"/>
            </w:tcBorders>
            <w:vAlign w:val="center"/>
            <w:hideMark/>
          </w:tcPr>
          <w:p w14:paraId="1198A12F" w14:textId="77777777" w:rsidR="00A273CB" w:rsidRPr="00040062" w:rsidRDefault="00A273CB" w:rsidP="00040062">
            <w:pPr>
              <w:rPr>
                <w:rFonts w:ascii="Arial" w:hAnsi="Arial" w:cs="Arial"/>
                <w:lang w:val="ru-RU" w:eastAsia="ru-RU"/>
              </w:rPr>
            </w:pPr>
          </w:p>
        </w:tc>
        <w:tc>
          <w:tcPr>
            <w:tcW w:w="134" w:type="pct"/>
            <w:vMerge w:val="restart"/>
            <w:tcBorders>
              <w:top w:val="nil"/>
              <w:bottom w:val="nil"/>
              <w:right w:val="nil"/>
            </w:tcBorders>
            <w:shd w:val="clear" w:color="000000" w:fill="FFFFFF"/>
            <w:hideMark/>
          </w:tcPr>
          <w:p w14:paraId="276C49D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top w:val="nil"/>
              <w:left w:val="nil"/>
              <w:bottom w:val="nil"/>
              <w:right w:val="nil"/>
            </w:tcBorders>
            <w:shd w:val="clear" w:color="000000" w:fill="FFFFFF"/>
            <w:hideMark/>
          </w:tcPr>
          <w:p w14:paraId="005A693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hideMark/>
          </w:tcPr>
          <w:p w14:paraId="278268B3"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50F76415" w14:textId="77777777" w:rsidR="00A273CB" w:rsidRPr="00040062" w:rsidRDefault="00A273CB" w:rsidP="00040062">
            <w:pPr>
              <w:rPr>
                <w:rFonts w:ascii="Arial" w:hAnsi="Arial" w:cs="Arial"/>
                <w:lang w:val="ru-RU" w:eastAsia="ru-RU"/>
              </w:rPr>
            </w:pPr>
          </w:p>
        </w:tc>
        <w:tc>
          <w:tcPr>
            <w:tcW w:w="269" w:type="pct"/>
            <w:gridSpan w:val="2"/>
            <w:tcBorders>
              <w:top w:val="nil"/>
              <w:left w:val="nil"/>
              <w:bottom w:val="nil"/>
              <w:right w:val="nil"/>
            </w:tcBorders>
            <w:hideMark/>
          </w:tcPr>
          <w:p w14:paraId="3DC765AD" w14:textId="77777777" w:rsidR="00A273CB" w:rsidRPr="00040062" w:rsidRDefault="00A273CB" w:rsidP="00040062">
            <w:pPr>
              <w:rPr>
                <w:rFonts w:ascii="Arial" w:hAnsi="Arial" w:cs="Arial"/>
                <w:lang w:val="ru-RU" w:eastAsia="ru-RU"/>
              </w:rPr>
            </w:pPr>
          </w:p>
        </w:tc>
        <w:tc>
          <w:tcPr>
            <w:tcW w:w="184" w:type="pct"/>
            <w:vMerge/>
            <w:tcBorders>
              <w:top w:val="nil"/>
              <w:left w:val="nil"/>
              <w:bottom w:val="nil"/>
              <w:right w:val="nil"/>
            </w:tcBorders>
            <w:vAlign w:val="center"/>
            <w:hideMark/>
          </w:tcPr>
          <w:p w14:paraId="259474D7"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hideMark/>
          </w:tcPr>
          <w:p w14:paraId="4B533186" w14:textId="77777777" w:rsidR="00A273CB" w:rsidRPr="00040062" w:rsidRDefault="00A273CB" w:rsidP="00040062">
            <w:pPr>
              <w:rPr>
                <w:rFonts w:ascii="Arial" w:hAnsi="Arial" w:cs="Arial"/>
                <w:lang w:val="ru-RU" w:eastAsia="ru-RU"/>
              </w:rPr>
            </w:pPr>
          </w:p>
        </w:tc>
        <w:tc>
          <w:tcPr>
            <w:tcW w:w="184" w:type="pct"/>
            <w:tcBorders>
              <w:top w:val="nil"/>
              <w:left w:val="nil"/>
              <w:bottom w:val="nil"/>
              <w:right w:val="nil"/>
            </w:tcBorders>
            <w:hideMark/>
          </w:tcPr>
          <w:p w14:paraId="519FBE37"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78512A54"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5CD1DD5D"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hideMark/>
          </w:tcPr>
          <w:p w14:paraId="7A261492" w14:textId="77777777" w:rsidR="00A273CB" w:rsidRPr="00040062" w:rsidRDefault="00A273CB" w:rsidP="00040062">
            <w:pPr>
              <w:rPr>
                <w:rFonts w:ascii="Arial" w:hAnsi="Arial" w:cs="Arial"/>
                <w:lang w:val="ru-RU" w:eastAsia="ru-RU"/>
              </w:rPr>
            </w:pPr>
          </w:p>
        </w:tc>
        <w:tc>
          <w:tcPr>
            <w:tcW w:w="324" w:type="pct"/>
            <w:tcBorders>
              <w:top w:val="nil"/>
              <w:left w:val="nil"/>
              <w:bottom w:val="nil"/>
              <w:right w:val="nil"/>
            </w:tcBorders>
            <w:hideMark/>
          </w:tcPr>
          <w:p w14:paraId="21F01270"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12000DA9"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hideMark/>
          </w:tcPr>
          <w:p w14:paraId="2718BE00" w14:textId="77777777" w:rsidR="00A273CB" w:rsidRPr="00040062" w:rsidRDefault="00A273CB" w:rsidP="00040062">
            <w:pPr>
              <w:rPr>
                <w:rFonts w:ascii="Arial" w:hAnsi="Arial" w:cs="Arial"/>
                <w:lang w:val="ru-RU" w:eastAsia="ru-RU"/>
              </w:rPr>
            </w:pPr>
          </w:p>
        </w:tc>
        <w:tc>
          <w:tcPr>
            <w:tcW w:w="281" w:type="pct"/>
            <w:tcBorders>
              <w:top w:val="nil"/>
              <w:left w:val="nil"/>
              <w:bottom w:val="nil"/>
              <w:right w:val="nil"/>
            </w:tcBorders>
            <w:hideMark/>
          </w:tcPr>
          <w:p w14:paraId="7B3DC2EA" w14:textId="77777777" w:rsidR="00A273CB" w:rsidRPr="00040062" w:rsidRDefault="00A273CB" w:rsidP="00040062">
            <w:pPr>
              <w:rPr>
                <w:rFonts w:ascii="Arial" w:hAnsi="Arial" w:cs="Arial"/>
                <w:lang w:val="ru-RU" w:eastAsia="ru-RU"/>
              </w:rPr>
            </w:pPr>
          </w:p>
        </w:tc>
        <w:tc>
          <w:tcPr>
            <w:tcW w:w="322" w:type="pct"/>
            <w:tcBorders>
              <w:top w:val="nil"/>
              <w:left w:val="nil"/>
              <w:bottom w:val="nil"/>
              <w:right w:val="nil"/>
            </w:tcBorders>
            <w:hideMark/>
          </w:tcPr>
          <w:p w14:paraId="0B6B7EB3" w14:textId="77777777" w:rsidR="00A273CB" w:rsidRPr="00040062" w:rsidRDefault="00A273CB" w:rsidP="00040062">
            <w:pPr>
              <w:rPr>
                <w:rFonts w:ascii="Arial" w:hAnsi="Arial" w:cs="Arial"/>
                <w:lang w:val="ru-RU" w:eastAsia="ru-RU"/>
              </w:rPr>
            </w:pPr>
          </w:p>
        </w:tc>
        <w:tc>
          <w:tcPr>
            <w:tcW w:w="280" w:type="pct"/>
            <w:tcBorders>
              <w:top w:val="nil"/>
              <w:left w:val="nil"/>
              <w:bottom w:val="nil"/>
              <w:right w:val="nil"/>
            </w:tcBorders>
            <w:hideMark/>
          </w:tcPr>
          <w:p w14:paraId="35E85DE3" w14:textId="77777777" w:rsidR="00A273CB" w:rsidRPr="00040062" w:rsidRDefault="00A273CB" w:rsidP="00040062">
            <w:pPr>
              <w:rPr>
                <w:rFonts w:ascii="Arial" w:hAnsi="Arial" w:cs="Arial"/>
                <w:lang w:val="ru-RU" w:eastAsia="ru-RU"/>
              </w:rPr>
            </w:pPr>
          </w:p>
        </w:tc>
        <w:tc>
          <w:tcPr>
            <w:tcW w:w="292" w:type="pct"/>
            <w:tcBorders>
              <w:top w:val="nil"/>
              <w:left w:val="nil"/>
              <w:bottom w:val="nil"/>
              <w:right w:val="nil"/>
            </w:tcBorders>
            <w:hideMark/>
          </w:tcPr>
          <w:p w14:paraId="2E66A488"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nil"/>
              <w:right w:val="single" w:sz="4" w:space="0" w:color="auto"/>
            </w:tcBorders>
            <w:hideMark/>
          </w:tcPr>
          <w:p w14:paraId="32C2D1CB" w14:textId="77777777" w:rsidR="00A273CB" w:rsidRPr="00040062" w:rsidRDefault="00A273CB" w:rsidP="00040062">
            <w:pPr>
              <w:rPr>
                <w:rFonts w:ascii="Arial" w:hAnsi="Arial" w:cs="Arial"/>
                <w:lang w:val="ru-RU" w:eastAsia="ru-RU"/>
              </w:rPr>
            </w:pPr>
          </w:p>
        </w:tc>
      </w:tr>
      <w:tr w:rsidR="007929B9" w:rsidRPr="00040062" w14:paraId="69D73BE7" w14:textId="77777777" w:rsidTr="00A273CB">
        <w:trPr>
          <w:trHeight w:val="285"/>
        </w:trPr>
        <w:tc>
          <w:tcPr>
            <w:tcW w:w="111" w:type="pct"/>
            <w:vMerge/>
            <w:tcBorders>
              <w:top w:val="nil"/>
              <w:left w:val="single" w:sz="4" w:space="0" w:color="auto"/>
              <w:bottom w:val="nil"/>
            </w:tcBorders>
            <w:vAlign w:val="center"/>
            <w:hideMark/>
          </w:tcPr>
          <w:p w14:paraId="0425D8A0"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3AF426CD"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4381548C"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5395630A"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top w:val="nil"/>
              <w:left w:val="nil"/>
              <w:bottom w:val="nil"/>
              <w:right w:val="nil"/>
            </w:tcBorders>
            <w:shd w:val="clear" w:color="000000" w:fill="FFFFFF"/>
            <w:hideMark/>
          </w:tcPr>
          <w:p w14:paraId="25054A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40</w:t>
            </w:r>
          </w:p>
        </w:tc>
        <w:tc>
          <w:tcPr>
            <w:tcW w:w="269" w:type="pct"/>
            <w:gridSpan w:val="2"/>
            <w:tcBorders>
              <w:top w:val="nil"/>
              <w:left w:val="nil"/>
              <w:bottom w:val="nil"/>
              <w:right w:val="nil"/>
            </w:tcBorders>
            <w:shd w:val="clear" w:color="000000" w:fill="FFFFFF"/>
            <w:hideMark/>
          </w:tcPr>
          <w:p w14:paraId="57156D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40</w:t>
            </w:r>
          </w:p>
        </w:tc>
        <w:tc>
          <w:tcPr>
            <w:tcW w:w="184" w:type="pct"/>
            <w:vMerge/>
            <w:tcBorders>
              <w:top w:val="nil"/>
              <w:left w:val="nil"/>
              <w:bottom w:val="nil"/>
              <w:right w:val="nil"/>
            </w:tcBorders>
            <w:vAlign w:val="center"/>
            <w:hideMark/>
          </w:tcPr>
          <w:p w14:paraId="6C100B1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E85D6C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2F8C97E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3FAB96E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40</w:t>
            </w:r>
          </w:p>
        </w:tc>
        <w:tc>
          <w:tcPr>
            <w:tcW w:w="210" w:type="pct"/>
            <w:vMerge/>
            <w:tcBorders>
              <w:top w:val="nil"/>
              <w:left w:val="nil"/>
              <w:bottom w:val="nil"/>
              <w:right w:val="nil"/>
            </w:tcBorders>
            <w:vAlign w:val="center"/>
            <w:hideMark/>
          </w:tcPr>
          <w:p w14:paraId="34C9525F"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2A69C54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6C2FD0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7172D301"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5D15D4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978FA0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211D46F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B38832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20CD1C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00D7976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6D1E2D4" w14:textId="77777777" w:rsidTr="00A273CB">
        <w:trPr>
          <w:trHeight w:val="285"/>
        </w:trPr>
        <w:tc>
          <w:tcPr>
            <w:tcW w:w="111" w:type="pct"/>
            <w:vMerge/>
            <w:tcBorders>
              <w:top w:val="nil"/>
              <w:left w:val="single" w:sz="4" w:space="0" w:color="auto"/>
              <w:bottom w:val="nil"/>
            </w:tcBorders>
            <w:vAlign w:val="center"/>
            <w:hideMark/>
          </w:tcPr>
          <w:p w14:paraId="0121FAB1"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0F9B1B37"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4C6FC853"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7764F81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КЛМЛ</w:t>
            </w:r>
          </w:p>
        </w:tc>
        <w:tc>
          <w:tcPr>
            <w:tcW w:w="269" w:type="pct"/>
            <w:tcBorders>
              <w:top w:val="nil"/>
              <w:left w:val="nil"/>
              <w:bottom w:val="nil"/>
              <w:right w:val="nil"/>
            </w:tcBorders>
            <w:shd w:val="clear" w:color="000000" w:fill="FFFFFF"/>
            <w:hideMark/>
          </w:tcPr>
          <w:p w14:paraId="778EB4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269" w:type="pct"/>
            <w:gridSpan w:val="2"/>
            <w:tcBorders>
              <w:top w:val="nil"/>
              <w:left w:val="nil"/>
              <w:bottom w:val="nil"/>
              <w:right w:val="nil"/>
            </w:tcBorders>
            <w:shd w:val="clear" w:color="000000" w:fill="FFFFFF"/>
            <w:hideMark/>
          </w:tcPr>
          <w:p w14:paraId="38AD39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vMerge/>
            <w:tcBorders>
              <w:top w:val="nil"/>
              <w:left w:val="nil"/>
              <w:bottom w:val="nil"/>
              <w:right w:val="nil"/>
            </w:tcBorders>
            <w:vAlign w:val="center"/>
            <w:hideMark/>
          </w:tcPr>
          <w:p w14:paraId="6882E2D9"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0457D6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04E8480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E1F570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210" w:type="pct"/>
            <w:vMerge/>
            <w:tcBorders>
              <w:top w:val="nil"/>
              <w:left w:val="nil"/>
              <w:bottom w:val="nil"/>
              <w:right w:val="nil"/>
            </w:tcBorders>
            <w:vAlign w:val="center"/>
            <w:hideMark/>
          </w:tcPr>
          <w:p w14:paraId="735AC21A"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7BD5649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4480EC8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20FE60F1"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59D9C0F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11CD6FA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1141D11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24FEE3E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617AD80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0.79</w:t>
            </w:r>
          </w:p>
        </w:tc>
        <w:tc>
          <w:tcPr>
            <w:tcW w:w="295" w:type="pct"/>
            <w:gridSpan w:val="2"/>
            <w:tcBorders>
              <w:top w:val="nil"/>
              <w:left w:val="nil"/>
              <w:bottom w:val="nil"/>
              <w:right w:val="single" w:sz="4" w:space="0" w:color="auto"/>
            </w:tcBorders>
            <w:shd w:val="clear" w:color="000000" w:fill="FFFFFF"/>
            <w:hideMark/>
          </w:tcPr>
          <w:p w14:paraId="40BDA78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r>
      <w:tr w:rsidR="007929B9" w:rsidRPr="00040062" w14:paraId="7DA559B8" w14:textId="77777777" w:rsidTr="00A273CB">
        <w:trPr>
          <w:trHeight w:val="285"/>
        </w:trPr>
        <w:tc>
          <w:tcPr>
            <w:tcW w:w="111" w:type="pct"/>
            <w:vMerge/>
            <w:tcBorders>
              <w:top w:val="nil"/>
              <w:left w:val="single" w:sz="4" w:space="0" w:color="auto"/>
              <w:bottom w:val="nil"/>
            </w:tcBorders>
            <w:vAlign w:val="center"/>
            <w:hideMark/>
          </w:tcPr>
          <w:p w14:paraId="7CF7BC99"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470B34C4"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13F40E5C"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14D79A0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top w:val="nil"/>
              <w:left w:val="nil"/>
              <w:bottom w:val="nil"/>
              <w:right w:val="nil"/>
            </w:tcBorders>
            <w:shd w:val="clear" w:color="000000" w:fill="FFFFFF"/>
            <w:hideMark/>
          </w:tcPr>
          <w:p w14:paraId="2E3C66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269" w:type="pct"/>
            <w:gridSpan w:val="2"/>
            <w:tcBorders>
              <w:top w:val="nil"/>
              <w:left w:val="nil"/>
              <w:bottom w:val="nil"/>
              <w:right w:val="nil"/>
            </w:tcBorders>
            <w:shd w:val="clear" w:color="000000" w:fill="FFFFFF"/>
            <w:hideMark/>
          </w:tcPr>
          <w:p w14:paraId="5E45FD1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184" w:type="pct"/>
            <w:vMerge/>
            <w:tcBorders>
              <w:top w:val="nil"/>
              <w:left w:val="nil"/>
              <w:bottom w:val="nil"/>
              <w:right w:val="nil"/>
            </w:tcBorders>
            <w:vAlign w:val="center"/>
            <w:hideMark/>
          </w:tcPr>
          <w:p w14:paraId="3E0A8D5B"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5DDB28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1516B00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26C8F6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210" w:type="pct"/>
            <w:vMerge/>
            <w:tcBorders>
              <w:top w:val="nil"/>
              <w:left w:val="nil"/>
              <w:bottom w:val="nil"/>
              <w:right w:val="nil"/>
            </w:tcBorders>
            <w:vAlign w:val="center"/>
            <w:hideMark/>
          </w:tcPr>
          <w:p w14:paraId="39C55FF8"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63FF7DD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B8C802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81CE4C2"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780AD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E95D52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451FC49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EC592E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CA1445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18.96</w:t>
            </w:r>
          </w:p>
        </w:tc>
        <w:tc>
          <w:tcPr>
            <w:tcW w:w="295" w:type="pct"/>
            <w:gridSpan w:val="2"/>
            <w:tcBorders>
              <w:top w:val="nil"/>
              <w:left w:val="nil"/>
              <w:bottom w:val="nil"/>
              <w:right w:val="single" w:sz="4" w:space="0" w:color="auto"/>
            </w:tcBorders>
            <w:shd w:val="clear" w:color="000000" w:fill="FFFFFF"/>
            <w:hideMark/>
          </w:tcPr>
          <w:p w14:paraId="41C6AB4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47</w:t>
            </w:r>
          </w:p>
        </w:tc>
      </w:tr>
      <w:tr w:rsidR="007929B9" w:rsidRPr="00040062" w14:paraId="6FAB0432" w14:textId="77777777" w:rsidTr="00A273CB">
        <w:trPr>
          <w:trHeight w:val="285"/>
        </w:trPr>
        <w:tc>
          <w:tcPr>
            <w:tcW w:w="111" w:type="pct"/>
            <w:vMerge/>
            <w:tcBorders>
              <w:top w:val="nil"/>
              <w:left w:val="single" w:sz="4" w:space="0" w:color="auto"/>
              <w:bottom w:val="nil"/>
            </w:tcBorders>
            <w:vAlign w:val="center"/>
            <w:hideMark/>
          </w:tcPr>
          <w:p w14:paraId="4B6FD803"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1CBEC1C9"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5D1CF590"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3B05825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5D65DB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35</w:t>
            </w:r>
          </w:p>
        </w:tc>
        <w:tc>
          <w:tcPr>
            <w:tcW w:w="269" w:type="pct"/>
            <w:gridSpan w:val="2"/>
            <w:tcBorders>
              <w:top w:val="nil"/>
              <w:left w:val="nil"/>
              <w:bottom w:val="nil"/>
              <w:right w:val="nil"/>
            </w:tcBorders>
            <w:shd w:val="clear" w:color="000000" w:fill="FFFFFF"/>
            <w:hideMark/>
          </w:tcPr>
          <w:p w14:paraId="27AB818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35</w:t>
            </w:r>
          </w:p>
        </w:tc>
        <w:tc>
          <w:tcPr>
            <w:tcW w:w="184" w:type="pct"/>
            <w:vMerge/>
            <w:tcBorders>
              <w:top w:val="nil"/>
              <w:left w:val="nil"/>
              <w:bottom w:val="nil"/>
              <w:right w:val="nil"/>
            </w:tcBorders>
            <w:vAlign w:val="center"/>
            <w:hideMark/>
          </w:tcPr>
          <w:p w14:paraId="79941344"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40B41D0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184" w:type="pct"/>
            <w:tcBorders>
              <w:top w:val="nil"/>
              <w:left w:val="nil"/>
              <w:bottom w:val="nil"/>
              <w:right w:val="nil"/>
            </w:tcBorders>
            <w:shd w:val="clear" w:color="000000" w:fill="FFFFFF"/>
            <w:hideMark/>
          </w:tcPr>
          <w:p w14:paraId="58C9683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1B09A7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36</w:t>
            </w:r>
          </w:p>
        </w:tc>
        <w:tc>
          <w:tcPr>
            <w:tcW w:w="210" w:type="pct"/>
            <w:vMerge/>
            <w:tcBorders>
              <w:top w:val="nil"/>
              <w:left w:val="nil"/>
              <w:bottom w:val="nil"/>
              <w:right w:val="nil"/>
            </w:tcBorders>
            <w:vAlign w:val="center"/>
            <w:hideMark/>
          </w:tcPr>
          <w:p w14:paraId="2F22AAD0"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5FFFB06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6F1F13C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16472B50"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3556A8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11.95</w:t>
            </w:r>
          </w:p>
        </w:tc>
        <w:tc>
          <w:tcPr>
            <w:tcW w:w="281" w:type="pct"/>
            <w:tcBorders>
              <w:top w:val="nil"/>
              <w:left w:val="nil"/>
              <w:bottom w:val="nil"/>
              <w:right w:val="nil"/>
            </w:tcBorders>
            <w:shd w:val="clear" w:color="000000" w:fill="FFFFFF"/>
            <w:hideMark/>
          </w:tcPr>
          <w:p w14:paraId="3EE404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32</w:t>
            </w:r>
          </w:p>
        </w:tc>
        <w:tc>
          <w:tcPr>
            <w:tcW w:w="322" w:type="pct"/>
            <w:tcBorders>
              <w:top w:val="nil"/>
              <w:left w:val="nil"/>
              <w:bottom w:val="nil"/>
              <w:right w:val="nil"/>
            </w:tcBorders>
            <w:shd w:val="clear" w:color="000000" w:fill="FFFFFF"/>
            <w:hideMark/>
          </w:tcPr>
          <w:p w14:paraId="4C83CAD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70A624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6469A13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10.42</w:t>
            </w:r>
          </w:p>
        </w:tc>
        <w:tc>
          <w:tcPr>
            <w:tcW w:w="295" w:type="pct"/>
            <w:gridSpan w:val="2"/>
            <w:tcBorders>
              <w:top w:val="nil"/>
              <w:left w:val="nil"/>
              <w:bottom w:val="nil"/>
              <w:right w:val="single" w:sz="4" w:space="0" w:color="auto"/>
            </w:tcBorders>
            <w:shd w:val="clear" w:color="000000" w:fill="FFFFFF"/>
            <w:hideMark/>
          </w:tcPr>
          <w:p w14:paraId="435A06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22</w:t>
            </w:r>
          </w:p>
        </w:tc>
      </w:tr>
      <w:tr w:rsidR="007929B9" w:rsidRPr="00040062" w14:paraId="6E1A5BC2"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0ECCDFF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64B7B1B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128</w:t>
            </w:r>
          </w:p>
        </w:tc>
        <w:tc>
          <w:tcPr>
            <w:tcW w:w="269" w:type="pct"/>
            <w:gridSpan w:val="2"/>
            <w:tcBorders>
              <w:top w:val="nil"/>
              <w:left w:val="nil"/>
              <w:bottom w:val="nil"/>
              <w:right w:val="nil"/>
            </w:tcBorders>
            <w:shd w:val="clear" w:color="000000" w:fill="FFFFFF"/>
            <w:hideMark/>
          </w:tcPr>
          <w:p w14:paraId="76295D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128</w:t>
            </w:r>
          </w:p>
        </w:tc>
        <w:tc>
          <w:tcPr>
            <w:tcW w:w="184" w:type="pct"/>
            <w:vMerge/>
            <w:tcBorders>
              <w:top w:val="nil"/>
              <w:left w:val="nil"/>
              <w:bottom w:val="nil"/>
              <w:right w:val="nil"/>
            </w:tcBorders>
            <w:vAlign w:val="center"/>
            <w:hideMark/>
          </w:tcPr>
          <w:p w14:paraId="2BF2BF7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AA75AF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184" w:type="pct"/>
            <w:tcBorders>
              <w:top w:val="nil"/>
              <w:left w:val="nil"/>
              <w:bottom w:val="nil"/>
              <w:right w:val="nil"/>
            </w:tcBorders>
            <w:shd w:val="clear" w:color="000000" w:fill="FFFFFF"/>
            <w:hideMark/>
          </w:tcPr>
          <w:p w14:paraId="2158CA4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66551A3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129</w:t>
            </w:r>
          </w:p>
        </w:tc>
        <w:tc>
          <w:tcPr>
            <w:tcW w:w="210" w:type="pct"/>
            <w:vMerge/>
            <w:tcBorders>
              <w:top w:val="nil"/>
              <w:left w:val="nil"/>
              <w:bottom w:val="nil"/>
              <w:right w:val="nil"/>
            </w:tcBorders>
            <w:vAlign w:val="center"/>
            <w:hideMark/>
          </w:tcPr>
          <w:p w14:paraId="69DBF663"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3688339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22F28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062AF284"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38A656D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11.95</w:t>
            </w:r>
          </w:p>
        </w:tc>
        <w:tc>
          <w:tcPr>
            <w:tcW w:w="281" w:type="pct"/>
            <w:tcBorders>
              <w:top w:val="nil"/>
              <w:left w:val="nil"/>
              <w:bottom w:val="nil"/>
              <w:right w:val="nil"/>
            </w:tcBorders>
            <w:shd w:val="clear" w:color="000000" w:fill="FFFFFF"/>
            <w:hideMark/>
          </w:tcPr>
          <w:p w14:paraId="605D77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32</w:t>
            </w:r>
          </w:p>
        </w:tc>
        <w:tc>
          <w:tcPr>
            <w:tcW w:w="322" w:type="pct"/>
            <w:tcBorders>
              <w:top w:val="nil"/>
              <w:left w:val="nil"/>
              <w:bottom w:val="nil"/>
              <w:right w:val="nil"/>
            </w:tcBorders>
            <w:shd w:val="clear" w:color="000000" w:fill="FFFFFF"/>
            <w:hideMark/>
          </w:tcPr>
          <w:p w14:paraId="7CCBBD8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2F340F3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7B38529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30.17</w:t>
            </w:r>
          </w:p>
        </w:tc>
        <w:tc>
          <w:tcPr>
            <w:tcW w:w="295" w:type="pct"/>
            <w:gridSpan w:val="2"/>
            <w:tcBorders>
              <w:top w:val="nil"/>
              <w:left w:val="nil"/>
              <w:bottom w:val="nil"/>
              <w:right w:val="single" w:sz="4" w:space="0" w:color="auto"/>
            </w:tcBorders>
            <w:shd w:val="clear" w:color="000000" w:fill="FFFFFF"/>
            <w:hideMark/>
          </w:tcPr>
          <w:p w14:paraId="3AC68CF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73</w:t>
            </w:r>
          </w:p>
        </w:tc>
      </w:tr>
      <w:tr w:rsidR="007929B9" w:rsidRPr="00040062" w14:paraId="51C1FC4B" w14:textId="77777777" w:rsidTr="00A273CB">
        <w:trPr>
          <w:trHeight w:val="229"/>
        </w:trPr>
        <w:tc>
          <w:tcPr>
            <w:tcW w:w="111" w:type="pct"/>
            <w:vMerge w:val="restart"/>
            <w:tcBorders>
              <w:top w:val="nil"/>
              <w:left w:val="single" w:sz="4" w:space="0" w:color="auto"/>
              <w:bottom w:val="nil"/>
            </w:tcBorders>
            <w:shd w:val="clear" w:color="000000" w:fill="FFFFFF"/>
            <w:hideMark/>
          </w:tcPr>
          <w:p w14:paraId="043F09A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top w:val="nil"/>
              <w:bottom w:val="nil"/>
              <w:right w:val="nil"/>
            </w:tcBorders>
            <w:shd w:val="clear" w:color="000000" w:fill="FFFFFF"/>
            <w:hideMark/>
          </w:tcPr>
          <w:p w14:paraId="01612B8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3</w:t>
            </w:r>
          </w:p>
        </w:tc>
        <w:tc>
          <w:tcPr>
            <w:tcW w:w="1004" w:type="pct"/>
            <w:gridSpan w:val="6"/>
            <w:tcBorders>
              <w:top w:val="nil"/>
              <w:left w:val="nil"/>
              <w:bottom w:val="nil"/>
              <w:right w:val="nil"/>
            </w:tcBorders>
            <w:shd w:val="clear" w:color="000000" w:fill="FFFFFF"/>
            <w:hideMark/>
          </w:tcPr>
          <w:p w14:paraId="07D06D5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61FF16B1"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12166E37"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018EF0FA"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63BF54C0"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3E2330DA"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6715FE19" w14:textId="77777777" w:rsidR="00A273CB" w:rsidRPr="00040062" w:rsidRDefault="00A273CB" w:rsidP="00040062">
            <w:pPr>
              <w:rPr>
                <w:rFonts w:ascii="Arial" w:hAnsi="Arial" w:cs="Arial"/>
                <w:lang w:val="ru-RU" w:eastAsia="ru-RU"/>
              </w:rPr>
            </w:pPr>
          </w:p>
        </w:tc>
      </w:tr>
      <w:tr w:rsidR="007929B9" w:rsidRPr="00040062" w14:paraId="47EB76FB" w14:textId="77777777" w:rsidTr="00A273CB">
        <w:trPr>
          <w:trHeight w:val="285"/>
        </w:trPr>
        <w:tc>
          <w:tcPr>
            <w:tcW w:w="111" w:type="pct"/>
            <w:vMerge/>
            <w:tcBorders>
              <w:top w:val="nil"/>
              <w:left w:val="single" w:sz="4" w:space="0" w:color="auto"/>
              <w:bottom w:val="nil"/>
            </w:tcBorders>
            <w:vAlign w:val="center"/>
            <w:hideMark/>
          </w:tcPr>
          <w:p w14:paraId="19F8A2B7" w14:textId="77777777" w:rsidR="00A273CB" w:rsidRPr="00040062" w:rsidRDefault="00A273CB" w:rsidP="00040062">
            <w:pPr>
              <w:rPr>
                <w:rFonts w:ascii="Arial" w:hAnsi="Arial" w:cs="Arial"/>
                <w:lang w:val="ru-RU" w:eastAsia="ru-RU"/>
              </w:rPr>
            </w:pPr>
          </w:p>
        </w:tc>
        <w:tc>
          <w:tcPr>
            <w:tcW w:w="134" w:type="pct"/>
            <w:vMerge w:val="restart"/>
            <w:tcBorders>
              <w:top w:val="nil"/>
              <w:bottom w:val="nil"/>
              <w:right w:val="nil"/>
            </w:tcBorders>
            <w:shd w:val="clear" w:color="000000" w:fill="FFFFFF"/>
            <w:hideMark/>
          </w:tcPr>
          <w:p w14:paraId="7286F54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top w:val="nil"/>
              <w:left w:val="nil"/>
              <w:bottom w:val="nil"/>
              <w:right w:val="nil"/>
            </w:tcBorders>
            <w:shd w:val="clear" w:color="000000" w:fill="FFFFFF"/>
            <w:hideMark/>
          </w:tcPr>
          <w:p w14:paraId="3E7DC5B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shd w:val="clear" w:color="000000" w:fill="FFFFFF"/>
            <w:hideMark/>
          </w:tcPr>
          <w:p w14:paraId="7A160A0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top w:val="nil"/>
              <w:left w:val="nil"/>
              <w:bottom w:val="nil"/>
              <w:right w:val="nil"/>
            </w:tcBorders>
            <w:shd w:val="clear" w:color="000000" w:fill="FFFFFF"/>
            <w:hideMark/>
          </w:tcPr>
          <w:p w14:paraId="3A8B18D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269" w:type="pct"/>
            <w:gridSpan w:val="2"/>
            <w:tcBorders>
              <w:top w:val="nil"/>
              <w:left w:val="nil"/>
              <w:bottom w:val="nil"/>
              <w:right w:val="nil"/>
            </w:tcBorders>
            <w:shd w:val="clear" w:color="000000" w:fill="FFFFFF"/>
            <w:hideMark/>
          </w:tcPr>
          <w:p w14:paraId="0543C9F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184" w:type="pct"/>
            <w:vMerge/>
            <w:tcBorders>
              <w:top w:val="nil"/>
              <w:left w:val="nil"/>
              <w:bottom w:val="nil"/>
              <w:right w:val="nil"/>
            </w:tcBorders>
            <w:vAlign w:val="center"/>
            <w:hideMark/>
          </w:tcPr>
          <w:p w14:paraId="14A8D45E"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2BE7CB6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767208A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0FC3B6C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210" w:type="pct"/>
            <w:vMerge/>
            <w:tcBorders>
              <w:top w:val="nil"/>
              <w:left w:val="nil"/>
              <w:bottom w:val="nil"/>
              <w:right w:val="nil"/>
            </w:tcBorders>
            <w:vAlign w:val="center"/>
            <w:hideMark/>
          </w:tcPr>
          <w:p w14:paraId="6247D9B7"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7978311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30164D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785E884"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2735DF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58BBD4E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38E3D5E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791979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7708C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43D11A5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58D334B4" w14:textId="77777777" w:rsidTr="00A273CB">
        <w:trPr>
          <w:trHeight w:val="285"/>
        </w:trPr>
        <w:tc>
          <w:tcPr>
            <w:tcW w:w="111" w:type="pct"/>
            <w:vMerge/>
            <w:tcBorders>
              <w:top w:val="nil"/>
              <w:left w:val="single" w:sz="4" w:space="0" w:color="auto"/>
              <w:bottom w:val="nil"/>
            </w:tcBorders>
            <w:vAlign w:val="center"/>
            <w:hideMark/>
          </w:tcPr>
          <w:p w14:paraId="2F40680E"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54E4B800"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6573CCD0"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685283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Д</w:t>
            </w:r>
          </w:p>
        </w:tc>
        <w:tc>
          <w:tcPr>
            <w:tcW w:w="269" w:type="pct"/>
            <w:tcBorders>
              <w:top w:val="nil"/>
              <w:left w:val="nil"/>
              <w:bottom w:val="nil"/>
              <w:right w:val="nil"/>
            </w:tcBorders>
            <w:shd w:val="clear" w:color="000000" w:fill="FFFFFF"/>
            <w:hideMark/>
          </w:tcPr>
          <w:p w14:paraId="5D64D25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69" w:type="pct"/>
            <w:gridSpan w:val="2"/>
            <w:tcBorders>
              <w:top w:val="nil"/>
              <w:left w:val="nil"/>
              <w:bottom w:val="nil"/>
              <w:right w:val="nil"/>
            </w:tcBorders>
            <w:shd w:val="clear" w:color="000000" w:fill="FFFFFF"/>
            <w:hideMark/>
          </w:tcPr>
          <w:p w14:paraId="7FE575C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vMerge/>
            <w:tcBorders>
              <w:top w:val="nil"/>
              <w:left w:val="nil"/>
              <w:bottom w:val="nil"/>
              <w:right w:val="nil"/>
            </w:tcBorders>
            <w:vAlign w:val="center"/>
            <w:hideMark/>
          </w:tcPr>
          <w:p w14:paraId="20E4DD11"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701937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62822DB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3720B34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10" w:type="pct"/>
            <w:vMerge/>
            <w:tcBorders>
              <w:top w:val="nil"/>
              <w:left w:val="nil"/>
              <w:bottom w:val="nil"/>
              <w:right w:val="nil"/>
            </w:tcBorders>
            <w:vAlign w:val="center"/>
            <w:hideMark/>
          </w:tcPr>
          <w:p w14:paraId="7C897C0F"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4169352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7C29BE3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687306AA"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1FD39B1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13F0F04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1D3EE5D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103D08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5A63B51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3E2627D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5EB73F5" w14:textId="77777777" w:rsidTr="00A273CB">
        <w:trPr>
          <w:trHeight w:val="285"/>
        </w:trPr>
        <w:tc>
          <w:tcPr>
            <w:tcW w:w="400" w:type="pct"/>
            <w:gridSpan w:val="4"/>
            <w:vMerge w:val="restart"/>
            <w:tcBorders>
              <w:left w:val="single" w:sz="4" w:space="0" w:color="auto"/>
              <w:bottom w:val="nil"/>
              <w:right w:val="nil"/>
            </w:tcBorders>
            <w:shd w:val="clear" w:color="000000" w:fill="FFFFFF"/>
            <w:hideMark/>
          </w:tcPr>
          <w:p w14:paraId="3999AFD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shd w:val="clear" w:color="000000" w:fill="FFFFFF"/>
            <w:hideMark/>
          </w:tcPr>
          <w:p w14:paraId="57FA90E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left w:val="nil"/>
              <w:bottom w:val="nil"/>
              <w:right w:val="nil"/>
            </w:tcBorders>
            <w:shd w:val="clear" w:color="000000" w:fill="FFFFFF"/>
            <w:hideMark/>
          </w:tcPr>
          <w:p w14:paraId="4296060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72</w:t>
            </w:r>
          </w:p>
        </w:tc>
        <w:tc>
          <w:tcPr>
            <w:tcW w:w="269" w:type="pct"/>
            <w:gridSpan w:val="2"/>
            <w:tcBorders>
              <w:left w:val="nil"/>
              <w:bottom w:val="nil"/>
              <w:right w:val="nil"/>
            </w:tcBorders>
            <w:shd w:val="clear" w:color="000000" w:fill="FFFFFF"/>
            <w:hideMark/>
          </w:tcPr>
          <w:p w14:paraId="1071E3A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72</w:t>
            </w:r>
          </w:p>
        </w:tc>
        <w:tc>
          <w:tcPr>
            <w:tcW w:w="184" w:type="pct"/>
            <w:vMerge w:val="restart"/>
            <w:tcBorders>
              <w:left w:val="nil"/>
              <w:bottom w:val="nil"/>
              <w:right w:val="nil"/>
            </w:tcBorders>
            <w:shd w:val="clear" w:color="000000" w:fill="FFFFFF"/>
            <w:hideMark/>
          </w:tcPr>
          <w:p w14:paraId="7C38595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24" w:type="pct"/>
            <w:tcBorders>
              <w:left w:val="nil"/>
              <w:bottom w:val="nil"/>
              <w:right w:val="nil"/>
            </w:tcBorders>
            <w:shd w:val="clear" w:color="000000" w:fill="FFFFFF"/>
            <w:hideMark/>
          </w:tcPr>
          <w:p w14:paraId="18C80AE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4D568DC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0C8A6A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72</w:t>
            </w:r>
          </w:p>
        </w:tc>
        <w:tc>
          <w:tcPr>
            <w:tcW w:w="210" w:type="pct"/>
            <w:vMerge w:val="restart"/>
            <w:tcBorders>
              <w:left w:val="nil"/>
              <w:bottom w:val="nil"/>
              <w:right w:val="nil"/>
            </w:tcBorders>
            <w:shd w:val="clear" w:color="000000" w:fill="FFFFFF"/>
            <w:hideMark/>
          </w:tcPr>
          <w:p w14:paraId="352D547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tcBorders>
              <w:left w:val="nil"/>
              <w:bottom w:val="nil"/>
              <w:right w:val="nil"/>
            </w:tcBorders>
            <w:shd w:val="clear" w:color="000000" w:fill="FFFFFF"/>
            <w:hideMark/>
          </w:tcPr>
          <w:p w14:paraId="270D11A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3B69DEC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val="restart"/>
            <w:tcBorders>
              <w:left w:val="nil"/>
              <w:bottom w:val="nil"/>
              <w:right w:val="nil"/>
            </w:tcBorders>
            <w:shd w:val="clear" w:color="000000" w:fill="FFFFFF"/>
            <w:hideMark/>
          </w:tcPr>
          <w:p w14:paraId="6795105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51" w:type="pct"/>
            <w:tcBorders>
              <w:left w:val="nil"/>
              <w:bottom w:val="nil"/>
              <w:right w:val="nil"/>
            </w:tcBorders>
            <w:shd w:val="clear" w:color="000000" w:fill="FFFFFF"/>
            <w:hideMark/>
          </w:tcPr>
          <w:p w14:paraId="5CA20B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4FA65BF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3C22D91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1FEF105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315289E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3.16</w:t>
            </w:r>
          </w:p>
        </w:tc>
        <w:tc>
          <w:tcPr>
            <w:tcW w:w="295" w:type="pct"/>
            <w:gridSpan w:val="2"/>
            <w:tcBorders>
              <w:left w:val="nil"/>
              <w:bottom w:val="nil"/>
              <w:right w:val="single" w:sz="4" w:space="0" w:color="auto"/>
            </w:tcBorders>
            <w:shd w:val="clear" w:color="000000" w:fill="FFFFFF"/>
            <w:hideMark/>
          </w:tcPr>
          <w:p w14:paraId="468275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r>
      <w:tr w:rsidR="007929B9" w:rsidRPr="00040062" w14:paraId="5FC95D9B" w14:textId="77777777" w:rsidTr="00A273CB">
        <w:trPr>
          <w:trHeight w:val="285"/>
        </w:trPr>
        <w:tc>
          <w:tcPr>
            <w:tcW w:w="400" w:type="pct"/>
            <w:gridSpan w:val="4"/>
            <w:vMerge/>
            <w:tcBorders>
              <w:left w:val="single" w:sz="4" w:space="0" w:color="auto"/>
              <w:bottom w:val="nil"/>
              <w:right w:val="nil"/>
            </w:tcBorders>
            <w:vAlign w:val="center"/>
            <w:hideMark/>
          </w:tcPr>
          <w:p w14:paraId="04CC3C7F"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2A399A5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left w:val="nil"/>
              <w:bottom w:val="nil"/>
              <w:right w:val="nil"/>
            </w:tcBorders>
            <w:shd w:val="clear" w:color="000000" w:fill="FFFFFF"/>
            <w:hideMark/>
          </w:tcPr>
          <w:p w14:paraId="7EE303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69" w:type="pct"/>
            <w:gridSpan w:val="2"/>
            <w:tcBorders>
              <w:left w:val="nil"/>
              <w:bottom w:val="nil"/>
              <w:right w:val="nil"/>
            </w:tcBorders>
            <w:shd w:val="clear" w:color="000000" w:fill="FFFFFF"/>
            <w:hideMark/>
          </w:tcPr>
          <w:p w14:paraId="660558C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vMerge/>
            <w:tcBorders>
              <w:left w:val="nil"/>
              <w:bottom w:val="nil"/>
              <w:right w:val="nil"/>
            </w:tcBorders>
            <w:vAlign w:val="center"/>
            <w:hideMark/>
          </w:tcPr>
          <w:p w14:paraId="762CDC6E"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321162F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600F8E0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4FC78D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10" w:type="pct"/>
            <w:vMerge/>
            <w:tcBorders>
              <w:left w:val="nil"/>
              <w:bottom w:val="nil"/>
              <w:right w:val="nil"/>
            </w:tcBorders>
            <w:vAlign w:val="center"/>
            <w:hideMark/>
          </w:tcPr>
          <w:p w14:paraId="357E4A36"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48F1D2E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035E21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2E2F0F81"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5E72937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6C902F0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7268B72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3646E8A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5958ED6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0.33</w:t>
            </w:r>
          </w:p>
        </w:tc>
        <w:tc>
          <w:tcPr>
            <w:tcW w:w="295" w:type="pct"/>
            <w:gridSpan w:val="2"/>
            <w:tcBorders>
              <w:left w:val="nil"/>
              <w:bottom w:val="nil"/>
              <w:right w:val="single" w:sz="4" w:space="0" w:color="auto"/>
            </w:tcBorders>
            <w:shd w:val="clear" w:color="000000" w:fill="FFFFFF"/>
            <w:hideMark/>
          </w:tcPr>
          <w:p w14:paraId="4399010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r>
      <w:tr w:rsidR="007929B9" w:rsidRPr="00040062" w14:paraId="4CB6687F" w14:textId="77777777" w:rsidTr="00A273CB">
        <w:trPr>
          <w:trHeight w:val="285"/>
        </w:trPr>
        <w:tc>
          <w:tcPr>
            <w:tcW w:w="400" w:type="pct"/>
            <w:gridSpan w:val="4"/>
            <w:vMerge/>
            <w:tcBorders>
              <w:left w:val="single" w:sz="4" w:space="0" w:color="auto"/>
              <w:bottom w:val="nil"/>
              <w:right w:val="nil"/>
            </w:tcBorders>
            <w:vAlign w:val="center"/>
            <w:hideMark/>
          </w:tcPr>
          <w:p w14:paraId="4B18EB02"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15FC948E"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15DBC37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left w:val="nil"/>
              <w:bottom w:val="nil"/>
              <w:right w:val="nil"/>
            </w:tcBorders>
            <w:shd w:val="clear" w:color="000000" w:fill="FFFFFF"/>
            <w:hideMark/>
          </w:tcPr>
          <w:p w14:paraId="2AE732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0296C7FD"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6D82F2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184" w:type="pct"/>
            <w:tcBorders>
              <w:left w:val="nil"/>
              <w:bottom w:val="nil"/>
              <w:right w:val="nil"/>
            </w:tcBorders>
            <w:shd w:val="clear" w:color="000000" w:fill="FFFFFF"/>
            <w:hideMark/>
          </w:tcPr>
          <w:p w14:paraId="53AC5D8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168D196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10" w:type="pct"/>
            <w:vMerge/>
            <w:tcBorders>
              <w:left w:val="nil"/>
              <w:bottom w:val="nil"/>
              <w:right w:val="nil"/>
            </w:tcBorders>
            <w:vAlign w:val="center"/>
            <w:hideMark/>
          </w:tcPr>
          <w:p w14:paraId="3E135217"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06410A8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83CE20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22B75D31"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6F7EDA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0A24DF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1D9573F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098E9AF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3EDC574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260C9B8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D473C25" w14:textId="77777777" w:rsidTr="00A273CB">
        <w:trPr>
          <w:trHeight w:val="285"/>
        </w:trPr>
        <w:tc>
          <w:tcPr>
            <w:tcW w:w="400" w:type="pct"/>
            <w:gridSpan w:val="4"/>
            <w:vMerge/>
            <w:tcBorders>
              <w:left w:val="single" w:sz="4" w:space="0" w:color="auto"/>
              <w:bottom w:val="nil"/>
              <w:right w:val="nil"/>
            </w:tcBorders>
            <w:vAlign w:val="center"/>
            <w:hideMark/>
          </w:tcPr>
          <w:p w14:paraId="0CD3B8AA"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3160142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Р</w:t>
            </w:r>
          </w:p>
        </w:tc>
        <w:tc>
          <w:tcPr>
            <w:tcW w:w="269" w:type="pct"/>
            <w:tcBorders>
              <w:left w:val="nil"/>
              <w:bottom w:val="nil"/>
              <w:right w:val="nil"/>
            </w:tcBorders>
            <w:shd w:val="clear" w:color="000000" w:fill="FFFFFF"/>
            <w:hideMark/>
          </w:tcPr>
          <w:p w14:paraId="4DF1A6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w:t>
            </w:r>
          </w:p>
        </w:tc>
        <w:tc>
          <w:tcPr>
            <w:tcW w:w="269" w:type="pct"/>
            <w:gridSpan w:val="2"/>
            <w:tcBorders>
              <w:left w:val="nil"/>
              <w:bottom w:val="nil"/>
              <w:right w:val="nil"/>
            </w:tcBorders>
            <w:shd w:val="clear" w:color="000000" w:fill="FFFFFF"/>
            <w:hideMark/>
          </w:tcPr>
          <w:p w14:paraId="4A96453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w:t>
            </w:r>
          </w:p>
        </w:tc>
        <w:tc>
          <w:tcPr>
            <w:tcW w:w="184" w:type="pct"/>
            <w:vMerge/>
            <w:tcBorders>
              <w:left w:val="nil"/>
              <w:bottom w:val="nil"/>
              <w:right w:val="nil"/>
            </w:tcBorders>
            <w:vAlign w:val="center"/>
            <w:hideMark/>
          </w:tcPr>
          <w:p w14:paraId="01EA8E20"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1E5B231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tcBorders>
              <w:left w:val="nil"/>
              <w:bottom w:val="nil"/>
              <w:right w:val="nil"/>
            </w:tcBorders>
            <w:shd w:val="clear" w:color="000000" w:fill="FFFFFF"/>
            <w:hideMark/>
          </w:tcPr>
          <w:p w14:paraId="295EDFF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37C1C0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w:t>
            </w:r>
          </w:p>
        </w:tc>
        <w:tc>
          <w:tcPr>
            <w:tcW w:w="210" w:type="pct"/>
            <w:vMerge/>
            <w:tcBorders>
              <w:left w:val="nil"/>
              <w:bottom w:val="nil"/>
              <w:right w:val="nil"/>
            </w:tcBorders>
            <w:vAlign w:val="center"/>
            <w:hideMark/>
          </w:tcPr>
          <w:p w14:paraId="1F100353"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445C4D5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2410A3D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2D69DAF4"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51017B7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40E945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5017CE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3C60389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52678A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3.1</w:t>
            </w:r>
          </w:p>
        </w:tc>
        <w:tc>
          <w:tcPr>
            <w:tcW w:w="295" w:type="pct"/>
            <w:gridSpan w:val="2"/>
            <w:tcBorders>
              <w:left w:val="nil"/>
              <w:bottom w:val="nil"/>
              <w:right w:val="single" w:sz="4" w:space="0" w:color="auto"/>
            </w:tcBorders>
            <w:shd w:val="clear" w:color="000000" w:fill="FFFFFF"/>
            <w:hideMark/>
          </w:tcPr>
          <w:p w14:paraId="6934E52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r>
      <w:tr w:rsidR="007929B9" w:rsidRPr="00040062" w14:paraId="734F1AD3" w14:textId="77777777" w:rsidTr="00A273CB">
        <w:trPr>
          <w:trHeight w:val="285"/>
        </w:trPr>
        <w:tc>
          <w:tcPr>
            <w:tcW w:w="710" w:type="pct"/>
            <w:gridSpan w:val="5"/>
            <w:tcBorders>
              <w:left w:val="single" w:sz="4" w:space="0" w:color="auto"/>
              <w:bottom w:val="nil"/>
              <w:right w:val="nil"/>
            </w:tcBorders>
            <w:shd w:val="clear" w:color="000000" w:fill="FFFFFF"/>
            <w:hideMark/>
          </w:tcPr>
          <w:p w14:paraId="20DB156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0FD118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114</w:t>
            </w:r>
          </w:p>
        </w:tc>
        <w:tc>
          <w:tcPr>
            <w:tcW w:w="269" w:type="pct"/>
            <w:gridSpan w:val="2"/>
            <w:tcBorders>
              <w:left w:val="nil"/>
              <w:bottom w:val="nil"/>
              <w:right w:val="nil"/>
            </w:tcBorders>
            <w:shd w:val="clear" w:color="000000" w:fill="FFFFFF"/>
            <w:hideMark/>
          </w:tcPr>
          <w:p w14:paraId="63B687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114</w:t>
            </w:r>
          </w:p>
        </w:tc>
        <w:tc>
          <w:tcPr>
            <w:tcW w:w="184" w:type="pct"/>
            <w:vMerge/>
            <w:tcBorders>
              <w:left w:val="nil"/>
              <w:bottom w:val="nil"/>
              <w:right w:val="nil"/>
            </w:tcBorders>
            <w:vAlign w:val="center"/>
            <w:hideMark/>
          </w:tcPr>
          <w:p w14:paraId="6C68E693"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0F628D3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tcBorders>
              <w:left w:val="nil"/>
              <w:bottom w:val="nil"/>
              <w:right w:val="nil"/>
            </w:tcBorders>
            <w:shd w:val="clear" w:color="000000" w:fill="FFFFFF"/>
            <w:hideMark/>
          </w:tcPr>
          <w:p w14:paraId="52D03B8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1988FEB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114</w:t>
            </w:r>
          </w:p>
        </w:tc>
        <w:tc>
          <w:tcPr>
            <w:tcW w:w="210" w:type="pct"/>
            <w:vMerge/>
            <w:tcBorders>
              <w:left w:val="nil"/>
              <w:bottom w:val="nil"/>
              <w:right w:val="nil"/>
            </w:tcBorders>
            <w:vAlign w:val="center"/>
            <w:hideMark/>
          </w:tcPr>
          <w:p w14:paraId="379F92CF"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7FCFE61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65BBDB5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72DAC610"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4DED40C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21DA308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4A83E9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41AF4F5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D83EC8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6.59</w:t>
            </w:r>
          </w:p>
        </w:tc>
        <w:tc>
          <w:tcPr>
            <w:tcW w:w="295" w:type="pct"/>
            <w:gridSpan w:val="2"/>
            <w:tcBorders>
              <w:left w:val="nil"/>
              <w:bottom w:val="nil"/>
              <w:right w:val="single" w:sz="4" w:space="0" w:color="auto"/>
            </w:tcBorders>
            <w:shd w:val="clear" w:color="000000" w:fill="FFFFFF"/>
            <w:hideMark/>
          </w:tcPr>
          <w:p w14:paraId="4916307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14</w:t>
            </w:r>
          </w:p>
        </w:tc>
      </w:tr>
      <w:tr w:rsidR="007929B9" w:rsidRPr="00040062" w14:paraId="4BFBEFF6" w14:textId="77777777" w:rsidTr="00A273CB">
        <w:trPr>
          <w:trHeight w:val="229"/>
        </w:trPr>
        <w:tc>
          <w:tcPr>
            <w:tcW w:w="111" w:type="pct"/>
            <w:vMerge w:val="restart"/>
            <w:tcBorders>
              <w:top w:val="nil"/>
              <w:left w:val="single" w:sz="4" w:space="0" w:color="auto"/>
              <w:bottom w:val="nil"/>
            </w:tcBorders>
            <w:shd w:val="clear" w:color="000000" w:fill="FFFFFF"/>
            <w:hideMark/>
          </w:tcPr>
          <w:p w14:paraId="3CC514A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bottom w:val="nil"/>
              <w:right w:val="nil"/>
            </w:tcBorders>
            <w:shd w:val="clear" w:color="000000" w:fill="FFFFFF"/>
            <w:hideMark/>
          </w:tcPr>
          <w:p w14:paraId="6FB70CC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4</w:t>
            </w:r>
          </w:p>
        </w:tc>
        <w:tc>
          <w:tcPr>
            <w:tcW w:w="1004" w:type="pct"/>
            <w:gridSpan w:val="6"/>
            <w:tcBorders>
              <w:left w:val="nil"/>
              <w:bottom w:val="nil"/>
              <w:right w:val="nil"/>
            </w:tcBorders>
            <w:shd w:val="clear" w:color="000000" w:fill="FFFFFF"/>
            <w:hideMark/>
          </w:tcPr>
          <w:p w14:paraId="5C724FF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28737627" w14:textId="77777777" w:rsidR="00A273CB" w:rsidRPr="00040062" w:rsidRDefault="00A273CB" w:rsidP="00040062">
            <w:pPr>
              <w:rPr>
                <w:rFonts w:ascii="Arial" w:hAnsi="Arial" w:cs="Arial"/>
                <w:lang w:val="ru-RU" w:eastAsia="ru-RU"/>
              </w:rPr>
            </w:pPr>
          </w:p>
        </w:tc>
        <w:tc>
          <w:tcPr>
            <w:tcW w:w="677" w:type="pct"/>
            <w:gridSpan w:val="3"/>
            <w:tcBorders>
              <w:left w:val="nil"/>
              <w:bottom w:val="nil"/>
              <w:right w:val="nil"/>
            </w:tcBorders>
            <w:hideMark/>
          </w:tcPr>
          <w:p w14:paraId="70887674"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3E353A80" w14:textId="77777777" w:rsidR="00A273CB" w:rsidRPr="00040062" w:rsidRDefault="00A273CB" w:rsidP="00040062">
            <w:pPr>
              <w:rPr>
                <w:rFonts w:ascii="Arial" w:hAnsi="Arial" w:cs="Arial"/>
                <w:lang w:val="ru-RU" w:eastAsia="ru-RU"/>
              </w:rPr>
            </w:pPr>
          </w:p>
        </w:tc>
        <w:tc>
          <w:tcPr>
            <w:tcW w:w="535" w:type="pct"/>
            <w:gridSpan w:val="2"/>
            <w:tcBorders>
              <w:left w:val="nil"/>
              <w:bottom w:val="nil"/>
              <w:right w:val="nil"/>
            </w:tcBorders>
            <w:hideMark/>
          </w:tcPr>
          <w:p w14:paraId="1B120BCE"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1E5BA65E" w14:textId="77777777" w:rsidR="00A273CB" w:rsidRPr="00040062" w:rsidRDefault="00A273CB" w:rsidP="00040062">
            <w:pPr>
              <w:rPr>
                <w:rFonts w:ascii="Arial" w:hAnsi="Arial" w:cs="Arial"/>
                <w:lang w:val="ru-RU" w:eastAsia="ru-RU"/>
              </w:rPr>
            </w:pPr>
          </w:p>
        </w:tc>
        <w:tc>
          <w:tcPr>
            <w:tcW w:w="1821" w:type="pct"/>
            <w:gridSpan w:val="7"/>
            <w:tcBorders>
              <w:left w:val="nil"/>
              <w:bottom w:val="nil"/>
              <w:right w:val="single" w:sz="4" w:space="0" w:color="auto"/>
            </w:tcBorders>
            <w:hideMark/>
          </w:tcPr>
          <w:p w14:paraId="3D0A3765" w14:textId="77777777" w:rsidR="00A273CB" w:rsidRPr="00040062" w:rsidRDefault="00A273CB" w:rsidP="00040062">
            <w:pPr>
              <w:rPr>
                <w:rFonts w:ascii="Arial" w:hAnsi="Arial" w:cs="Arial"/>
                <w:lang w:val="ru-RU" w:eastAsia="ru-RU"/>
              </w:rPr>
            </w:pPr>
          </w:p>
        </w:tc>
      </w:tr>
      <w:tr w:rsidR="007929B9" w:rsidRPr="00040062" w14:paraId="51289375" w14:textId="77777777" w:rsidTr="00A273CB">
        <w:trPr>
          <w:trHeight w:val="229"/>
        </w:trPr>
        <w:tc>
          <w:tcPr>
            <w:tcW w:w="111" w:type="pct"/>
            <w:vMerge/>
            <w:tcBorders>
              <w:top w:val="nil"/>
              <w:left w:val="single" w:sz="4" w:space="0" w:color="auto"/>
              <w:bottom w:val="nil"/>
            </w:tcBorders>
            <w:vAlign w:val="center"/>
            <w:hideMark/>
          </w:tcPr>
          <w:p w14:paraId="1B319B24" w14:textId="77777777" w:rsidR="00A273CB" w:rsidRPr="00040062" w:rsidRDefault="00A273CB" w:rsidP="00040062">
            <w:pPr>
              <w:rPr>
                <w:rFonts w:ascii="Arial" w:hAnsi="Arial" w:cs="Arial"/>
                <w:lang w:val="ru-RU" w:eastAsia="ru-RU"/>
              </w:rPr>
            </w:pPr>
          </w:p>
        </w:tc>
        <w:tc>
          <w:tcPr>
            <w:tcW w:w="134" w:type="pct"/>
            <w:vMerge w:val="restart"/>
            <w:tcBorders>
              <w:bottom w:val="nil"/>
              <w:right w:val="nil"/>
            </w:tcBorders>
            <w:shd w:val="clear" w:color="000000" w:fill="FFFFFF"/>
            <w:hideMark/>
          </w:tcPr>
          <w:p w14:paraId="591987B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left w:val="nil"/>
              <w:bottom w:val="nil"/>
              <w:right w:val="nil"/>
            </w:tcBorders>
            <w:shd w:val="clear" w:color="000000" w:fill="FFFFFF"/>
            <w:hideMark/>
          </w:tcPr>
          <w:p w14:paraId="4377ACC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hideMark/>
          </w:tcPr>
          <w:p w14:paraId="612C2475"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757F985C" w14:textId="77777777" w:rsidR="00A273CB" w:rsidRPr="00040062" w:rsidRDefault="00A273CB" w:rsidP="00040062">
            <w:pPr>
              <w:rPr>
                <w:rFonts w:ascii="Arial" w:hAnsi="Arial" w:cs="Arial"/>
                <w:lang w:val="ru-RU" w:eastAsia="ru-RU"/>
              </w:rPr>
            </w:pPr>
          </w:p>
        </w:tc>
        <w:tc>
          <w:tcPr>
            <w:tcW w:w="269" w:type="pct"/>
            <w:gridSpan w:val="2"/>
            <w:tcBorders>
              <w:left w:val="nil"/>
              <w:bottom w:val="nil"/>
              <w:right w:val="nil"/>
            </w:tcBorders>
            <w:hideMark/>
          </w:tcPr>
          <w:p w14:paraId="3B04E4ED" w14:textId="77777777" w:rsidR="00A273CB" w:rsidRPr="00040062" w:rsidRDefault="00A273CB" w:rsidP="00040062">
            <w:pPr>
              <w:rPr>
                <w:rFonts w:ascii="Arial" w:hAnsi="Arial" w:cs="Arial"/>
                <w:lang w:val="ru-RU" w:eastAsia="ru-RU"/>
              </w:rPr>
            </w:pPr>
          </w:p>
        </w:tc>
        <w:tc>
          <w:tcPr>
            <w:tcW w:w="184" w:type="pct"/>
            <w:vMerge/>
            <w:tcBorders>
              <w:left w:val="nil"/>
              <w:bottom w:val="nil"/>
              <w:right w:val="nil"/>
            </w:tcBorders>
            <w:vAlign w:val="center"/>
            <w:hideMark/>
          </w:tcPr>
          <w:p w14:paraId="45CF3A54"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hideMark/>
          </w:tcPr>
          <w:p w14:paraId="39FD8760" w14:textId="77777777" w:rsidR="00A273CB" w:rsidRPr="00040062" w:rsidRDefault="00A273CB" w:rsidP="00040062">
            <w:pPr>
              <w:rPr>
                <w:rFonts w:ascii="Arial" w:hAnsi="Arial" w:cs="Arial"/>
                <w:lang w:val="ru-RU" w:eastAsia="ru-RU"/>
              </w:rPr>
            </w:pPr>
          </w:p>
        </w:tc>
        <w:tc>
          <w:tcPr>
            <w:tcW w:w="184" w:type="pct"/>
            <w:tcBorders>
              <w:left w:val="nil"/>
              <w:bottom w:val="nil"/>
              <w:right w:val="nil"/>
            </w:tcBorders>
            <w:hideMark/>
          </w:tcPr>
          <w:p w14:paraId="4E3F4611"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6C6FCBFF"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17F1DCF7"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hideMark/>
          </w:tcPr>
          <w:p w14:paraId="34B6B5CA" w14:textId="77777777" w:rsidR="00A273CB" w:rsidRPr="00040062" w:rsidRDefault="00A273CB" w:rsidP="00040062">
            <w:pPr>
              <w:rPr>
                <w:rFonts w:ascii="Arial" w:hAnsi="Arial" w:cs="Arial"/>
                <w:lang w:val="ru-RU" w:eastAsia="ru-RU"/>
              </w:rPr>
            </w:pPr>
          </w:p>
        </w:tc>
        <w:tc>
          <w:tcPr>
            <w:tcW w:w="324" w:type="pct"/>
            <w:tcBorders>
              <w:left w:val="nil"/>
              <w:bottom w:val="nil"/>
              <w:right w:val="nil"/>
            </w:tcBorders>
            <w:hideMark/>
          </w:tcPr>
          <w:p w14:paraId="6068D9DA"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317A675F"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hideMark/>
          </w:tcPr>
          <w:p w14:paraId="3FDC85EC" w14:textId="77777777" w:rsidR="00A273CB" w:rsidRPr="00040062" w:rsidRDefault="00A273CB" w:rsidP="00040062">
            <w:pPr>
              <w:rPr>
                <w:rFonts w:ascii="Arial" w:hAnsi="Arial" w:cs="Arial"/>
                <w:lang w:val="ru-RU" w:eastAsia="ru-RU"/>
              </w:rPr>
            </w:pPr>
          </w:p>
        </w:tc>
        <w:tc>
          <w:tcPr>
            <w:tcW w:w="281" w:type="pct"/>
            <w:tcBorders>
              <w:left w:val="nil"/>
              <w:bottom w:val="nil"/>
              <w:right w:val="nil"/>
            </w:tcBorders>
            <w:hideMark/>
          </w:tcPr>
          <w:p w14:paraId="0A0A837B" w14:textId="77777777" w:rsidR="00A273CB" w:rsidRPr="00040062" w:rsidRDefault="00A273CB" w:rsidP="00040062">
            <w:pPr>
              <w:rPr>
                <w:rFonts w:ascii="Arial" w:hAnsi="Arial" w:cs="Arial"/>
                <w:lang w:val="ru-RU" w:eastAsia="ru-RU"/>
              </w:rPr>
            </w:pPr>
          </w:p>
        </w:tc>
        <w:tc>
          <w:tcPr>
            <w:tcW w:w="322" w:type="pct"/>
            <w:tcBorders>
              <w:left w:val="nil"/>
              <w:bottom w:val="nil"/>
              <w:right w:val="nil"/>
            </w:tcBorders>
            <w:hideMark/>
          </w:tcPr>
          <w:p w14:paraId="5062C9DE" w14:textId="77777777" w:rsidR="00A273CB" w:rsidRPr="00040062" w:rsidRDefault="00A273CB" w:rsidP="00040062">
            <w:pPr>
              <w:rPr>
                <w:rFonts w:ascii="Arial" w:hAnsi="Arial" w:cs="Arial"/>
                <w:lang w:val="ru-RU" w:eastAsia="ru-RU"/>
              </w:rPr>
            </w:pPr>
          </w:p>
        </w:tc>
        <w:tc>
          <w:tcPr>
            <w:tcW w:w="280" w:type="pct"/>
            <w:tcBorders>
              <w:left w:val="nil"/>
              <w:bottom w:val="nil"/>
              <w:right w:val="nil"/>
            </w:tcBorders>
            <w:hideMark/>
          </w:tcPr>
          <w:p w14:paraId="78E72EB9" w14:textId="77777777" w:rsidR="00A273CB" w:rsidRPr="00040062" w:rsidRDefault="00A273CB" w:rsidP="00040062">
            <w:pPr>
              <w:rPr>
                <w:rFonts w:ascii="Arial" w:hAnsi="Arial" w:cs="Arial"/>
                <w:lang w:val="ru-RU" w:eastAsia="ru-RU"/>
              </w:rPr>
            </w:pPr>
          </w:p>
        </w:tc>
        <w:tc>
          <w:tcPr>
            <w:tcW w:w="292" w:type="pct"/>
            <w:tcBorders>
              <w:left w:val="nil"/>
              <w:bottom w:val="nil"/>
              <w:right w:val="nil"/>
            </w:tcBorders>
            <w:hideMark/>
          </w:tcPr>
          <w:p w14:paraId="57F870AF" w14:textId="77777777" w:rsidR="00A273CB" w:rsidRPr="00040062" w:rsidRDefault="00A273CB" w:rsidP="00040062">
            <w:pPr>
              <w:rPr>
                <w:rFonts w:ascii="Arial" w:hAnsi="Arial" w:cs="Arial"/>
                <w:lang w:val="ru-RU" w:eastAsia="ru-RU"/>
              </w:rPr>
            </w:pPr>
          </w:p>
        </w:tc>
        <w:tc>
          <w:tcPr>
            <w:tcW w:w="295" w:type="pct"/>
            <w:gridSpan w:val="2"/>
            <w:tcBorders>
              <w:left w:val="nil"/>
              <w:bottom w:val="nil"/>
              <w:right w:val="single" w:sz="4" w:space="0" w:color="auto"/>
            </w:tcBorders>
            <w:hideMark/>
          </w:tcPr>
          <w:p w14:paraId="7107BE9D" w14:textId="77777777" w:rsidR="00A273CB" w:rsidRPr="00040062" w:rsidRDefault="00A273CB" w:rsidP="00040062">
            <w:pPr>
              <w:rPr>
                <w:rFonts w:ascii="Arial" w:hAnsi="Arial" w:cs="Arial"/>
                <w:lang w:val="ru-RU" w:eastAsia="ru-RU"/>
              </w:rPr>
            </w:pPr>
          </w:p>
        </w:tc>
      </w:tr>
      <w:tr w:rsidR="007929B9" w:rsidRPr="00040062" w14:paraId="3B93E1CE" w14:textId="77777777" w:rsidTr="00A273CB">
        <w:trPr>
          <w:trHeight w:val="285"/>
        </w:trPr>
        <w:tc>
          <w:tcPr>
            <w:tcW w:w="111" w:type="pct"/>
            <w:vMerge/>
            <w:tcBorders>
              <w:top w:val="nil"/>
              <w:left w:val="single" w:sz="4" w:space="0" w:color="auto"/>
              <w:bottom w:val="nil"/>
            </w:tcBorders>
            <w:vAlign w:val="center"/>
            <w:hideMark/>
          </w:tcPr>
          <w:p w14:paraId="1CADC440"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514E8F6F"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4DE17A67"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5E219C8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left w:val="nil"/>
              <w:bottom w:val="nil"/>
              <w:right w:val="nil"/>
            </w:tcBorders>
            <w:shd w:val="clear" w:color="000000" w:fill="FFFFFF"/>
            <w:hideMark/>
          </w:tcPr>
          <w:p w14:paraId="4A7EE27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269" w:type="pct"/>
            <w:gridSpan w:val="2"/>
            <w:tcBorders>
              <w:left w:val="nil"/>
              <w:bottom w:val="nil"/>
              <w:right w:val="nil"/>
            </w:tcBorders>
            <w:shd w:val="clear" w:color="000000" w:fill="FFFFFF"/>
            <w:hideMark/>
          </w:tcPr>
          <w:p w14:paraId="00C235D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184" w:type="pct"/>
            <w:vMerge/>
            <w:tcBorders>
              <w:left w:val="nil"/>
              <w:bottom w:val="nil"/>
              <w:right w:val="nil"/>
            </w:tcBorders>
            <w:vAlign w:val="center"/>
            <w:hideMark/>
          </w:tcPr>
          <w:p w14:paraId="35982756"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2929EA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184" w:type="pct"/>
            <w:tcBorders>
              <w:left w:val="nil"/>
              <w:bottom w:val="nil"/>
              <w:right w:val="nil"/>
            </w:tcBorders>
            <w:shd w:val="clear" w:color="000000" w:fill="FFFFFF"/>
            <w:hideMark/>
          </w:tcPr>
          <w:p w14:paraId="4823A5F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1AA3608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c>
          <w:tcPr>
            <w:tcW w:w="210" w:type="pct"/>
            <w:vMerge/>
            <w:tcBorders>
              <w:left w:val="nil"/>
              <w:bottom w:val="nil"/>
              <w:right w:val="nil"/>
            </w:tcBorders>
            <w:vAlign w:val="center"/>
            <w:hideMark/>
          </w:tcPr>
          <w:p w14:paraId="08BB0CCA"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0AE64A8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4" w:type="pct"/>
            <w:tcBorders>
              <w:left w:val="nil"/>
              <w:bottom w:val="nil"/>
              <w:right w:val="nil"/>
            </w:tcBorders>
            <w:shd w:val="clear" w:color="000000" w:fill="FFFFFF"/>
            <w:hideMark/>
          </w:tcPr>
          <w:p w14:paraId="3FC59F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1B8284B3"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792987E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495001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1D5203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6E635C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4D839F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4.85</w:t>
            </w:r>
          </w:p>
        </w:tc>
        <w:tc>
          <w:tcPr>
            <w:tcW w:w="295" w:type="pct"/>
            <w:gridSpan w:val="2"/>
            <w:tcBorders>
              <w:left w:val="nil"/>
              <w:bottom w:val="nil"/>
              <w:right w:val="single" w:sz="4" w:space="0" w:color="auto"/>
            </w:tcBorders>
            <w:shd w:val="clear" w:color="000000" w:fill="FFFFFF"/>
            <w:hideMark/>
          </w:tcPr>
          <w:p w14:paraId="263432F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AA7524A" w14:textId="77777777" w:rsidTr="00A273CB">
        <w:trPr>
          <w:trHeight w:val="285"/>
        </w:trPr>
        <w:tc>
          <w:tcPr>
            <w:tcW w:w="111" w:type="pct"/>
            <w:vMerge/>
            <w:tcBorders>
              <w:top w:val="nil"/>
              <w:left w:val="single" w:sz="4" w:space="0" w:color="auto"/>
              <w:bottom w:val="nil"/>
            </w:tcBorders>
            <w:vAlign w:val="center"/>
            <w:hideMark/>
          </w:tcPr>
          <w:p w14:paraId="334A7EE4"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4BF2CF9D"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3D138B42"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31D238E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left w:val="nil"/>
              <w:bottom w:val="nil"/>
              <w:right w:val="nil"/>
            </w:tcBorders>
            <w:shd w:val="clear" w:color="000000" w:fill="FFFFFF"/>
            <w:hideMark/>
          </w:tcPr>
          <w:p w14:paraId="68DE765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w:t>
            </w:r>
          </w:p>
        </w:tc>
        <w:tc>
          <w:tcPr>
            <w:tcW w:w="269" w:type="pct"/>
            <w:gridSpan w:val="2"/>
            <w:tcBorders>
              <w:left w:val="nil"/>
              <w:bottom w:val="nil"/>
              <w:right w:val="nil"/>
            </w:tcBorders>
            <w:shd w:val="clear" w:color="000000" w:fill="FFFFFF"/>
            <w:hideMark/>
          </w:tcPr>
          <w:p w14:paraId="396E17A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w:t>
            </w:r>
          </w:p>
        </w:tc>
        <w:tc>
          <w:tcPr>
            <w:tcW w:w="184" w:type="pct"/>
            <w:vMerge/>
            <w:tcBorders>
              <w:left w:val="nil"/>
              <w:bottom w:val="nil"/>
              <w:right w:val="nil"/>
            </w:tcBorders>
            <w:vAlign w:val="center"/>
            <w:hideMark/>
          </w:tcPr>
          <w:p w14:paraId="4F8E6923"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25644D2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13F0275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7F22C09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w:t>
            </w:r>
          </w:p>
        </w:tc>
        <w:tc>
          <w:tcPr>
            <w:tcW w:w="210" w:type="pct"/>
            <w:vMerge/>
            <w:tcBorders>
              <w:left w:val="nil"/>
              <w:bottom w:val="nil"/>
              <w:right w:val="nil"/>
            </w:tcBorders>
            <w:vAlign w:val="center"/>
            <w:hideMark/>
          </w:tcPr>
          <w:p w14:paraId="7344898C"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275DAE6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4FF796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68456B1C"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4A2AF5F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6D2A50E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0B6DAD4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099CE85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638A14E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43504D0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02EDCF2" w14:textId="77777777" w:rsidTr="00A273CB">
        <w:trPr>
          <w:trHeight w:val="285"/>
        </w:trPr>
        <w:tc>
          <w:tcPr>
            <w:tcW w:w="111" w:type="pct"/>
            <w:vMerge/>
            <w:tcBorders>
              <w:top w:val="nil"/>
              <w:left w:val="single" w:sz="4" w:space="0" w:color="auto"/>
              <w:bottom w:val="nil"/>
            </w:tcBorders>
            <w:vAlign w:val="center"/>
            <w:hideMark/>
          </w:tcPr>
          <w:p w14:paraId="000CD7CC"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07BF6AC7"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55701A93"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48B86F6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left w:val="nil"/>
              <w:bottom w:val="nil"/>
              <w:right w:val="nil"/>
            </w:tcBorders>
            <w:shd w:val="clear" w:color="000000" w:fill="FFFFFF"/>
            <w:hideMark/>
          </w:tcPr>
          <w:p w14:paraId="6697CA8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43</w:t>
            </w:r>
          </w:p>
        </w:tc>
        <w:tc>
          <w:tcPr>
            <w:tcW w:w="269" w:type="pct"/>
            <w:gridSpan w:val="2"/>
            <w:tcBorders>
              <w:left w:val="nil"/>
              <w:bottom w:val="nil"/>
              <w:right w:val="nil"/>
            </w:tcBorders>
            <w:shd w:val="clear" w:color="000000" w:fill="FFFFFF"/>
            <w:hideMark/>
          </w:tcPr>
          <w:p w14:paraId="684117F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43</w:t>
            </w:r>
          </w:p>
        </w:tc>
        <w:tc>
          <w:tcPr>
            <w:tcW w:w="184" w:type="pct"/>
            <w:vMerge/>
            <w:tcBorders>
              <w:left w:val="nil"/>
              <w:bottom w:val="nil"/>
              <w:right w:val="nil"/>
            </w:tcBorders>
            <w:vAlign w:val="center"/>
            <w:hideMark/>
          </w:tcPr>
          <w:p w14:paraId="244091A2"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C1FAA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tcBorders>
              <w:left w:val="nil"/>
              <w:bottom w:val="nil"/>
              <w:right w:val="nil"/>
            </w:tcBorders>
            <w:shd w:val="clear" w:color="000000" w:fill="FFFFFF"/>
            <w:hideMark/>
          </w:tcPr>
          <w:p w14:paraId="45EA2D1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43D162B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43</w:t>
            </w:r>
          </w:p>
        </w:tc>
        <w:tc>
          <w:tcPr>
            <w:tcW w:w="210" w:type="pct"/>
            <w:vMerge/>
            <w:tcBorders>
              <w:left w:val="nil"/>
              <w:bottom w:val="nil"/>
              <w:right w:val="nil"/>
            </w:tcBorders>
            <w:vAlign w:val="center"/>
            <w:hideMark/>
          </w:tcPr>
          <w:p w14:paraId="52C3D9C5"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3E86409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3F69D6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5A51E6B5"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130C92A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646410C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6DE3730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49C0FF9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0C19AC6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7.66</w:t>
            </w:r>
          </w:p>
        </w:tc>
        <w:tc>
          <w:tcPr>
            <w:tcW w:w="295" w:type="pct"/>
            <w:gridSpan w:val="2"/>
            <w:tcBorders>
              <w:left w:val="nil"/>
              <w:bottom w:val="nil"/>
              <w:right w:val="single" w:sz="4" w:space="0" w:color="auto"/>
            </w:tcBorders>
            <w:shd w:val="clear" w:color="000000" w:fill="FFFFFF"/>
            <w:hideMark/>
          </w:tcPr>
          <w:p w14:paraId="4FF7CA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r>
      <w:tr w:rsidR="007929B9" w:rsidRPr="00040062" w14:paraId="6C9A1A77" w14:textId="77777777" w:rsidTr="00A273CB">
        <w:trPr>
          <w:trHeight w:val="285"/>
        </w:trPr>
        <w:tc>
          <w:tcPr>
            <w:tcW w:w="111" w:type="pct"/>
            <w:vMerge/>
            <w:tcBorders>
              <w:top w:val="nil"/>
              <w:left w:val="single" w:sz="4" w:space="0" w:color="auto"/>
              <w:bottom w:val="nil"/>
            </w:tcBorders>
            <w:vAlign w:val="center"/>
            <w:hideMark/>
          </w:tcPr>
          <w:p w14:paraId="50DF2D7E"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1CE12519"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04590042"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656BA51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6DA9374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67</w:t>
            </w:r>
          </w:p>
        </w:tc>
        <w:tc>
          <w:tcPr>
            <w:tcW w:w="269" w:type="pct"/>
            <w:gridSpan w:val="2"/>
            <w:tcBorders>
              <w:left w:val="nil"/>
              <w:bottom w:val="nil"/>
              <w:right w:val="nil"/>
            </w:tcBorders>
            <w:shd w:val="clear" w:color="000000" w:fill="FFFFFF"/>
            <w:hideMark/>
          </w:tcPr>
          <w:p w14:paraId="0FBA630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67</w:t>
            </w:r>
          </w:p>
        </w:tc>
        <w:tc>
          <w:tcPr>
            <w:tcW w:w="184" w:type="pct"/>
            <w:vMerge/>
            <w:tcBorders>
              <w:left w:val="nil"/>
              <w:bottom w:val="nil"/>
              <w:right w:val="nil"/>
            </w:tcBorders>
            <w:vAlign w:val="center"/>
            <w:hideMark/>
          </w:tcPr>
          <w:p w14:paraId="7C76D5D7"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75F69D6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tcBorders>
              <w:left w:val="nil"/>
              <w:bottom w:val="nil"/>
              <w:right w:val="nil"/>
            </w:tcBorders>
            <w:shd w:val="clear" w:color="000000" w:fill="FFFFFF"/>
            <w:hideMark/>
          </w:tcPr>
          <w:p w14:paraId="1102566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1B9BEB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67</w:t>
            </w:r>
          </w:p>
        </w:tc>
        <w:tc>
          <w:tcPr>
            <w:tcW w:w="210" w:type="pct"/>
            <w:vMerge/>
            <w:tcBorders>
              <w:left w:val="nil"/>
              <w:bottom w:val="nil"/>
              <w:right w:val="nil"/>
            </w:tcBorders>
            <w:vAlign w:val="center"/>
            <w:hideMark/>
          </w:tcPr>
          <w:p w14:paraId="6DD5E0F2"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412390C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C76460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3068B682"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3C2E75C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0.11</w:t>
            </w:r>
          </w:p>
        </w:tc>
        <w:tc>
          <w:tcPr>
            <w:tcW w:w="281" w:type="pct"/>
            <w:tcBorders>
              <w:left w:val="nil"/>
              <w:bottom w:val="nil"/>
              <w:right w:val="nil"/>
            </w:tcBorders>
            <w:shd w:val="clear" w:color="000000" w:fill="FFFFFF"/>
            <w:hideMark/>
          </w:tcPr>
          <w:p w14:paraId="5D68A03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2" w:type="pct"/>
            <w:tcBorders>
              <w:left w:val="nil"/>
              <w:bottom w:val="nil"/>
              <w:right w:val="nil"/>
            </w:tcBorders>
            <w:shd w:val="clear" w:color="000000" w:fill="FFFFFF"/>
            <w:hideMark/>
          </w:tcPr>
          <w:p w14:paraId="11D6564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66B90A3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63CA5F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6.34</w:t>
            </w:r>
          </w:p>
        </w:tc>
        <w:tc>
          <w:tcPr>
            <w:tcW w:w="295" w:type="pct"/>
            <w:gridSpan w:val="2"/>
            <w:tcBorders>
              <w:left w:val="nil"/>
              <w:bottom w:val="nil"/>
              <w:right w:val="single" w:sz="4" w:space="0" w:color="auto"/>
            </w:tcBorders>
            <w:shd w:val="clear" w:color="000000" w:fill="FFFFFF"/>
            <w:hideMark/>
          </w:tcPr>
          <w:p w14:paraId="65CC60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r>
      <w:tr w:rsidR="007929B9" w:rsidRPr="00040062" w14:paraId="075E0E39" w14:textId="77777777" w:rsidTr="00A273CB">
        <w:trPr>
          <w:trHeight w:val="285"/>
        </w:trPr>
        <w:tc>
          <w:tcPr>
            <w:tcW w:w="111" w:type="pct"/>
            <w:vMerge/>
            <w:tcBorders>
              <w:top w:val="nil"/>
              <w:left w:val="single" w:sz="4" w:space="0" w:color="auto"/>
              <w:bottom w:val="nil"/>
            </w:tcBorders>
            <w:vAlign w:val="center"/>
            <w:hideMark/>
          </w:tcPr>
          <w:p w14:paraId="6EF62E08"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7550CAD6"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37825D2B"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1F3D03FA"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Р</w:t>
            </w:r>
          </w:p>
        </w:tc>
        <w:tc>
          <w:tcPr>
            <w:tcW w:w="269" w:type="pct"/>
            <w:tcBorders>
              <w:left w:val="nil"/>
              <w:bottom w:val="nil"/>
              <w:right w:val="nil"/>
            </w:tcBorders>
            <w:shd w:val="clear" w:color="000000" w:fill="FFFFFF"/>
            <w:hideMark/>
          </w:tcPr>
          <w:p w14:paraId="02CE60F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269" w:type="pct"/>
            <w:gridSpan w:val="2"/>
            <w:tcBorders>
              <w:left w:val="nil"/>
              <w:bottom w:val="nil"/>
              <w:right w:val="nil"/>
            </w:tcBorders>
            <w:shd w:val="clear" w:color="000000" w:fill="FFFFFF"/>
            <w:hideMark/>
          </w:tcPr>
          <w:p w14:paraId="426BBB9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184" w:type="pct"/>
            <w:vMerge/>
            <w:tcBorders>
              <w:left w:val="nil"/>
              <w:bottom w:val="nil"/>
              <w:right w:val="nil"/>
            </w:tcBorders>
            <w:vAlign w:val="center"/>
            <w:hideMark/>
          </w:tcPr>
          <w:p w14:paraId="3A07E54D"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BF47E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4DB3872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7B53C23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210" w:type="pct"/>
            <w:vMerge/>
            <w:tcBorders>
              <w:left w:val="nil"/>
              <w:bottom w:val="nil"/>
              <w:right w:val="nil"/>
            </w:tcBorders>
            <w:vAlign w:val="center"/>
            <w:hideMark/>
          </w:tcPr>
          <w:p w14:paraId="574ED840"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06CAFD7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346AC5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7F350D30"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3147F83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3109AFD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5BABB9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6605A58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01AB206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1D05ECE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997F753" w14:textId="77777777" w:rsidTr="00A273CB">
        <w:trPr>
          <w:trHeight w:val="285"/>
        </w:trPr>
        <w:tc>
          <w:tcPr>
            <w:tcW w:w="710" w:type="pct"/>
            <w:gridSpan w:val="5"/>
            <w:tcBorders>
              <w:left w:val="single" w:sz="4" w:space="0" w:color="auto"/>
              <w:bottom w:val="nil"/>
              <w:right w:val="nil"/>
            </w:tcBorders>
            <w:shd w:val="clear" w:color="000000" w:fill="FFFFFF"/>
            <w:hideMark/>
          </w:tcPr>
          <w:p w14:paraId="3E5462F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4664A74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148</w:t>
            </w:r>
          </w:p>
        </w:tc>
        <w:tc>
          <w:tcPr>
            <w:tcW w:w="269" w:type="pct"/>
            <w:gridSpan w:val="2"/>
            <w:tcBorders>
              <w:left w:val="nil"/>
              <w:bottom w:val="nil"/>
              <w:right w:val="nil"/>
            </w:tcBorders>
            <w:shd w:val="clear" w:color="000000" w:fill="FFFFFF"/>
            <w:hideMark/>
          </w:tcPr>
          <w:p w14:paraId="1E71D53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148</w:t>
            </w:r>
          </w:p>
        </w:tc>
        <w:tc>
          <w:tcPr>
            <w:tcW w:w="184" w:type="pct"/>
            <w:vMerge/>
            <w:tcBorders>
              <w:left w:val="nil"/>
              <w:bottom w:val="nil"/>
              <w:right w:val="nil"/>
            </w:tcBorders>
            <w:vAlign w:val="center"/>
            <w:hideMark/>
          </w:tcPr>
          <w:p w14:paraId="100E5077"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1031ADC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w:t>
            </w:r>
          </w:p>
        </w:tc>
        <w:tc>
          <w:tcPr>
            <w:tcW w:w="184" w:type="pct"/>
            <w:tcBorders>
              <w:left w:val="nil"/>
              <w:bottom w:val="nil"/>
              <w:right w:val="nil"/>
            </w:tcBorders>
            <w:shd w:val="clear" w:color="000000" w:fill="FFFFFF"/>
            <w:hideMark/>
          </w:tcPr>
          <w:p w14:paraId="5CE3E51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DD84F4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150</w:t>
            </w:r>
          </w:p>
        </w:tc>
        <w:tc>
          <w:tcPr>
            <w:tcW w:w="210" w:type="pct"/>
            <w:vMerge/>
            <w:tcBorders>
              <w:left w:val="nil"/>
              <w:bottom w:val="nil"/>
              <w:right w:val="nil"/>
            </w:tcBorders>
            <w:vAlign w:val="center"/>
            <w:hideMark/>
          </w:tcPr>
          <w:p w14:paraId="5E65A81C"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7CEF342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4" w:type="pct"/>
            <w:tcBorders>
              <w:left w:val="nil"/>
              <w:bottom w:val="nil"/>
              <w:right w:val="nil"/>
            </w:tcBorders>
            <w:shd w:val="clear" w:color="000000" w:fill="FFFFFF"/>
            <w:hideMark/>
          </w:tcPr>
          <w:p w14:paraId="7FB0B14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388DED66"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37D93E9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0.11</w:t>
            </w:r>
          </w:p>
        </w:tc>
        <w:tc>
          <w:tcPr>
            <w:tcW w:w="281" w:type="pct"/>
            <w:tcBorders>
              <w:left w:val="nil"/>
              <w:bottom w:val="nil"/>
              <w:right w:val="nil"/>
            </w:tcBorders>
            <w:shd w:val="clear" w:color="000000" w:fill="FFFFFF"/>
            <w:hideMark/>
          </w:tcPr>
          <w:p w14:paraId="24430D3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2" w:type="pct"/>
            <w:tcBorders>
              <w:left w:val="nil"/>
              <w:bottom w:val="nil"/>
              <w:right w:val="nil"/>
            </w:tcBorders>
            <w:shd w:val="clear" w:color="000000" w:fill="FFFFFF"/>
            <w:hideMark/>
          </w:tcPr>
          <w:p w14:paraId="3B5E88B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34B096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585A0F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18.85</w:t>
            </w:r>
          </w:p>
        </w:tc>
        <w:tc>
          <w:tcPr>
            <w:tcW w:w="295" w:type="pct"/>
            <w:gridSpan w:val="2"/>
            <w:tcBorders>
              <w:left w:val="nil"/>
              <w:bottom w:val="nil"/>
              <w:right w:val="single" w:sz="4" w:space="0" w:color="auto"/>
            </w:tcBorders>
            <w:shd w:val="clear" w:color="000000" w:fill="FFFFFF"/>
            <w:hideMark/>
          </w:tcPr>
          <w:p w14:paraId="227BFC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w:t>
            </w:r>
          </w:p>
        </w:tc>
      </w:tr>
      <w:tr w:rsidR="007929B9" w:rsidRPr="00040062" w14:paraId="0F50195A" w14:textId="77777777" w:rsidTr="00A273CB">
        <w:trPr>
          <w:trHeight w:val="229"/>
        </w:trPr>
        <w:tc>
          <w:tcPr>
            <w:tcW w:w="111" w:type="pct"/>
            <w:vMerge w:val="restart"/>
            <w:tcBorders>
              <w:top w:val="nil"/>
              <w:left w:val="single" w:sz="4" w:space="0" w:color="auto"/>
              <w:bottom w:val="nil"/>
            </w:tcBorders>
            <w:shd w:val="clear" w:color="000000" w:fill="FFFFFF"/>
            <w:hideMark/>
          </w:tcPr>
          <w:p w14:paraId="25F7D32A"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bottom w:val="nil"/>
              <w:right w:val="nil"/>
            </w:tcBorders>
            <w:shd w:val="clear" w:color="000000" w:fill="FFFFFF"/>
            <w:hideMark/>
          </w:tcPr>
          <w:p w14:paraId="2F6CCBF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5</w:t>
            </w:r>
          </w:p>
        </w:tc>
        <w:tc>
          <w:tcPr>
            <w:tcW w:w="1004" w:type="pct"/>
            <w:gridSpan w:val="6"/>
            <w:tcBorders>
              <w:left w:val="nil"/>
              <w:bottom w:val="nil"/>
              <w:right w:val="nil"/>
            </w:tcBorders>
            <w:shd w:val="clear" w:color="000000" w:fill="FFFFFF"/>
            <w:hideMark/>
          </w:tcPr>
          <w:p w14:paraId="7BD8ED0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4C096DB9" w14:textId="77777777" w:rsidR="00A273CB" w:rsidRPr="00040062" w:rsidRDefault="00A273CB" w:rsidP="00040062">
            <w:pPr>
              <w:rPr>
                <w:rFonts w:ascii="Arial" w:hAnsi="Arial" w:cs="Arial"/>
                <w:lang w:val="ru-RU" w:eastAsia="ru-RU"/>
              </w:rPr>
            </w:pPr>
          </w:p>
        </w:tc>
        <w:tc>
          <w:tcPr>
            <w:tcW w:w="677" w:type="pct"/>
            <w:gridSpan w:val="3"/>
            <w:tcBorders>
              <w:left w:val="nil"/>
              <w:bottom w:val="nil"/>
              <w:right w:val="nil"/>
            </w:tcBorders>
            <w:hideMark/>
          </w:tcPr>
          <w:p w14:paraId="20C31FC3"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78A62F3D" w14:textId="77777777" w:rsidR="00A273CB" w:rsidRPr="00040062" w:rsidRDefault="00A273CB" w:rsidP="00040062">
            <w:pPr>
              <w:rPr>
                <w:rFonts w:ascii="Arial" w:hAnsi="Arial" w:cs="Arial"/>
                <w:lang w:val="ru-RU" w:eastAsia="ru-RU"/>
              </w:rPr>
            </w:pPr>
          </w:p>
        </w:tc>
        <w:tc>
          <w:tcPr>
            <w:tcW w:w="535" w:type="pct"/>
            <w:gridSpan w:val="2"/>
            <w:tcBorders>
              <w:left w:val="nil"/>
              <w:bottom w:val="nil"/>
              <w:right w:val="nil"/>
            </w:tcBorders>
            <w:hideMark/>
          </w:tcPr>
          <w:p w14:paraId="1A6F283B"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356716A8" w14:textId="77777777" w:rsidR="00A273CB" w:rsidRPr="00040062" w:rsidRDefault="00A273CB" w:rsidP="00040062">
            <w:pPr>
              <w:rPr>
                <w:rFonts w:ascii="Arial" w:hAnsi="Arial" w:cs="Arial"/>
                <w:lang w:val="ru-RU" w:eastAsia="ru-RU"/>
              </w:rPr>
            </w:pPr>
          </w:p>
        </w:tc>
        <w:tc>
          <w:tcPr>
            <w:tcW w:w="1821" w:type="pct"/>
            <w:gridSpan w:val="7"/>
            <w:tcBorders>
              <w:left w:val="nil"/>
              <w:bottom w:val="nil"/>
              <w:right w:val="single" w:sz="4" w:space="0" w:color="auto"/>
            </w:tcBorders>
            <w:hideMark/>
          </w:tcPr>
          <w:p w14:paraId="4EDCFFD9" w14:textId="77777777" w:rsidR="00A273CB" w:rsidRPr="00040062" w:rsidRDefault="00A273CB" w:rsidP="00040062">
            <w:pPr>
              <w:rPr>
                <w:rFonts w:ascii="Arial" w:hAnsi="Arial" w:cs="Arial"/>
                <w:lang w:val="ru-RU" w:eastAsia="ru-RU"/>
              </w:rPr>
            </w:pPr>
          </w:p>
        </w:tc>
      </w:tr>
      <w:tr w:rsidR="007929B9" w:rsidRPr="00040062" w14:paraId="47D9EBB0" w14:textId="77777777" w:rsidTr="00A273CB">
        <w:trPr>
          <w:trHeight w:val="229"/>
        </w:trPr>
        <w:tc>
          <w:tcPr>
            <w:tcW w:w="111" w:type="pct"/>
            <w:vMerge/>
            <w:tcBorders>
              <w:top w:val="nil"/>
              <w:left w:val="single" w:sz="4" w:space="0" w:color="auto"/>
              <w:bottom w:val="nil"/>
            </w:tcBorders>
            <w:vAlign w:val="center"/>
            <w:hideMark/>
          </w:tcPr>
          <w:p w14:paraId="0EE94C4B" w14:textId="77777777" w:rsidR="00A273CB" w:rsidRPr="00040062" w:rsidRDefault="00A273CB" w:rsidP="00040062">
            <w:pPr>
              <w:rPr>
                <w:rFonts w:ascii="Arial" w:hAnsi="Arial" w:cs="Arial"/>
                <w:lang w:val="ru-RU" w:eastAsia="ru-RU"/>
              </w:rPr>
            </w:pPr>
          </w:p>
        </w:tc>
        <w:tc>
          <w:tcPr>
            <w:tcW w:w="134" w:type="pct"/>
            <w:vMerge w:val="restart"/>
            <w:tcBorders>
              <w:bottom w:val="nil"/>
              <w:right w:val="nil"/>
            </w:tcBorders>
            <w:shd w:val="clear" w:color="000000" w:fill="FFFFFF"/>
            <w:hideMark/>
          </w:tcPr>
          <w:p w14:paraId="27208E5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left w:val="nil"/>
              <w:bottom w:val="nil"/>
              <w:right w:val="nil"/>
            </w:tcBorders>
            <w:shd w:val="clear" w:color="000000" w:fill="FFFFFF"/>
            <w:hideMark/>
          </w:tcPr>
          <w:p w14:paraId="2702A40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hideMark/>
          </w:tcPr>
          <w:p w14:paraId="2B5BB8B9"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78CA67AC" w14:textId="77777777" w:rsidR="00A273CB" w:rsidRPr="00040062" w:rsidRDefault="00A273CB" w:rsidP="00040062">
            <w:pPr>
              <w:rPr>
                <w:rFonts w:ascii="Arial" w:hAnsi="Arial" w:cs="Arial"/>
                <w:lang w:val="ru-RU" w:eastAsia="ru-RU"/>
              </w:rPr>
            </w:pPr>
          </w:p>
        </w:tc>
        <w:tc>
          <w:tcPr>
            <w:tcW w:w="269" w:type="pct"/>
            <w:gridSpan w:val="2"/>
            <w:tcBorders>
              <w:left w:val="nil"/>
              <w:bottom w:val="nil"/>
              <w:right w:val="nil"/>
            </w:tcBorders>
            <w:hideMark/>
          </w:tcPr>
          <w:p w14:paraId="07F822DB" w14:textId="77777777" w:rsidR="00A273CB" w:rsidRPr="00040062" w:rsidRDefault="00A273CB" w:rsidP="00040062">
            <w:pPr>
              <w:rPr>
                <w:rFonts w:ascii="Arial" w:hAnsi="Arial" w:cs="Arial"/>
                <w:lang w:val="ru-RU" w:eastAsia="ru-RU"/>
              </w:rPr>
            </w:pPr>
          </w:p>
        </w:tc>
        <w:tc>
          <w:tcPr>
            <w:tcW w:w="184" w:type="pct"/>
            <w:vMerge/>
            <w:tcBorders>
              <w:left w:val="nil"/>
              <w:bottom w:val="nil"/>
              <w:right w:val="nil"/>
            </w:tcBorders>
            <w:vAlign w:val="center"/>
            <w:hideMark/>
          </w:tcPr>
          <w:p w14:paraId="555DD84A"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hideMark/>
          </w:tcPr>
          <w:p w14:paraId="0C3F7996" w14:textId="77777777" w:rsidR="00A273CB" w:rsidRPr="00040062" w:rsidRDefault="00A273CB" w:rsidP="00040062">
            <w:pPr>
              <w:rPr>
                <w:rFonts w:ascii="Arial" w:hAnsi="Arial" w:cs="Arial"/>
                <w:lang w:val="ru-RU" w:eastAsia="ru-RU"/>
              </w:rPr>
            </w:pPr>
          </w:p>
        </w:tc>
        <w:tc>
          <w:tcPr>
            <w:tcW w:w="184" w:type="pct"/>
            <w:tcBorders>
              <w:left w:val="nil"/>
              <w:bottom w:val="nil"/>
              <w:right w:val="nil"/>
            </w:tcBorders>
            <w:hideMark/>
          </w:tcPr>
          <w:p w14:paraId="7A2815C7"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6ED86C86"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7FC84CFB"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hideMark/>
          </w:tcPr>
          <w:p w14:paraId="423E4693" w14:textId="77777777" w:rsidR="00A273CB" w:rsidRPr="00040062" w:rsidRDefault="00A273CB" w:rsidP="00040062">
            <w:pPr>
              <w:rPr>
                <w:rFonts w:ascii="Arial" w:hAnsi="Arial" w:cs="Arial"/>
                <w:lang w:val="ru-RU" w:eastAsia="ru-RU"/>
              </w:rPr>
            </w:pPr>
          </w:p>
        </w:tc>
        <w:tc>
          <w:tcPr>
            <w:tcW w:w="324" w:type="pct"/>
            <w:tcBorders>
              <w:left w:val="nil"/>
              <w:bottom w:val="nil"/>
              <w:right w:val="nil"/>
            </w:tcBorders>
            <w:hideMark/>
          </w:tcPr>
          <w:p w14:paraId="6A2645F3"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59565F3B"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hideMark/>
          </w:tcPr>
          <w:p w14:paraId="6190401C" w14:textId="77777777" w:rsidR="00A273CB" w:rsidRPr="00040062" w:rsidRDefault="00A273CB" w:rsidP="00040062">
            <w:pPr>
              <w:rPr>
                <w:rFonts w:ascii="Arial" w:hAnsi="Arial" w:cs="Arial"/>
                <w:lang w:val="ru-RU" w:eastAsia="ru-RU"/>
              </w:rPr>
            </w:pPr>
          </w:p>
        </w:tc>
        <w:tc>
          <w:tcPr>
            <w:tcW w:w="281" w:type="pct"/>
            <w:tcBorders>
              <w:left w:val="nil"/>
              <w:bottom w:val="nil"/>
              <w:right w:val="nil"/>
            </w:tcBorders>
            <w:hideMark/>
          </w:tcPr>
          <w:p w14:paraId="75F85EAA" w14:textId="77777777" w:rsidR="00A273CB" w:rsidRPr="00040062" w:rsidRDefault="00A273CB" w:rsidP="00040062">
            <w:pPr>
              <w:rPr>
                <w:rFonts w:ascii="Arial" w:hAnsi="Arial" w:cs="Arial"/>
                <w:lang w:val="ru-RU" w:eastAsia="ru-RU"/>
              </w:rPr>
            </w:pPr>
          </w:p>
        </w:tc>
        <w:tc>
          <w:tcPr>
            <w:tcW w:w="322" w:type="pct"/>
            <w:tcBorders>
              <w:left w:val="nil"/>
              <w:bottom w:val="nil"/>
              <w:right w:val="nil"/>
            </w:tcBorders>
            <w:hideMark/>
          </w:tcPr>
          <w:p w14:paraId="5454A08F" w14:textId="77777777" w:rsidR="00A273CB" w:rsidRPr="00040062" w:rsidRDefault="00A273CB" w:rsidP="00040062">
            <w:pPr>
              <w:rPr>
                <w:rFonts w:ascii="Arial" w:hAnsi="Arial" w:cs="Arial"/>
                <w:lang w:val="ru-RU" w:eastAsia="ru-RU"/>
              </w:rPr>
            </w:pPr>
          </w:p>
        </w:tc>
        <w:tc>
          <w:tcPr>
            <w:tcW w:w="280" w:type="pct"/>
            <w:tcBorders>
              <w:left w:val="nil"/>
              <w:bottom w:val="nil"/>
              <w:right w:val="nil"/>
            </w:tcBorders>
            <w:hideMark/>
          </w:tcPr>
          <w:p w14:paraId="4DA07114" w14:textId="77777777" w:rsidR="00A273CB" w:rsidRPr="00040062" w:rsidRDefault="00A273CB" w:rsidP="00040062">
            <w:pPr>
              <w:rPr>
                <w:rFonts w:ascii="Arial" w:hAnsi="Arial" w:cs="Arial"/>
                <w:lang w:val="ru-RU" w:eastAsia="ru-RU"/>
              </w:rPr>
            </w:pPr>
          </w:p>
        </w:tc>
        <w:tc>
          <w:tcPr>
            <w:tcW w:w="292" w:type="pct"/>
            <w:tcBorders>
              <w:left w:val="nil"/>
              <w:bottom w:val="nil"/>
              <w:right w:val="nil"/>
            </w:tcBorders>
            <w:hideMark/>
          </w:tcPr>
          <w:p w14:paraId="1F1EF205" w14:textId="77777777" w:rsidR="00A273CB" w:rsidRPr="00040062" w:rsidRDefault="00A273CB" w:rsidP="00040062">
            <w:pPr>
              <w:rPr>
                <w:rFonts w:ascii="Arial" w:hAnsi="Arial" w:cs="Arial"/>
                <w:lang w:val="ru-RU" w:eastAsia="ru-RU"/>
              </w:rPr>
            </w:pPr>
          </w:p>
        </w:tc>
        <w:tc>
          <w:tcPr>
            <w:tcW w:w="295" w:type="pct"/>
            <w:gridSpan w:val="2"/>
            <w:tcBorders>
              <w:left w:val="nil"/>
              <w:bottom w:val="nil"/>
              <w:right w:val="single" w:sz="4" w:space="0" w:color="auto"/>
            </w:tcBorders>
            <w:hideMark/>
          </w:tcPr>
          <w:p w14:paraId="013776EC" w14:textId="77777777" w:rsidR="00A273CB" w:rsidRPr="00040062" w:rsidRDefault="00A273CB" w:rsidP="00040062">
            <w:pPr>
              <w:rPr>
                <w:rFonts w:ascii="Arial" w:hAnsi="Arial" w:cs="Arial"/>
                <w:lang w:val="ru-RU" w:eastAsia="ru-RU"/>
              </w:rPr>
            </w:pPr>
          </w:p>
        </w:tc>
      </w:tr>
      <w:tr w:rsidR="007929B9" w:rsidRPr="00040062" w14:paraId="3A35BECA" w14:textId="77777777" w:rsidTr="00A273CB">
        <w:trPr>
          <w:trHeight w:val="285"/>
        </w:trPr>
        <w:tc>
          <w:tcPr>
            <w:tcW w:w="111" w:type="pct"/>
            <w:vMerge/>
            <w:tcBorders>
              <w:top w:val="nil"/>
              <w:left w:val="single" w:sz="4" w:space="0" w:color="auto"/>
              <w:bottom w:val="nil"/>
            </w:tcBorders>
            <w:vAlign w:val="center"/>
            <w:hideMark/>
          </w:tcPr>
          <w:p w14:paraId="0E33A25F"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6DE8D6DF"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18882A57"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3ACD12D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left w:val="nil"/>
              <w:bottom w:val="nil"/>
              <w:right w:val="nil"/>
            </w:tcBorders>
            <w:shd w:val="clear" w:color="000000" w:fill="FFFFFF"/>
            <w:hideMark/>
          </w:tcPr>
          <w:p w14:paraId="685978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216</w:t>
            </w:r>
          </w:p>
        </w:tc>
        <w:tc>
          <w:tcPr>
            <w:tcW w:w="269" w:type="pct"/>
            <w:gridSpan w:val="2"/>
            <w:tcBorders>
              <w:left w:val="nil"/>
              <w:bottom w:val="nil"/>
              <w:right w:val="nil"/>
            </w:tcBorders>
            <w:shd w:val="clear" w:color="000000" w:fill="FFFFFF"/>
            <w:hideMark/>
          </w:tcPr>
          <w:p w14:paraId="4B63887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216</w:t>
            </w:r>
          </w:p>
        </w:tc>
        <w:tc>
          <w:tcPr>
            <w:tcW w:w="184" w:type="pct"/>
            <w:vMerge/>
            <w:tcBorders>
              <w:left w:val="nil"/>
              <w:bottom w:val="nil"/>
              <w:right w:val="nil"/>
            </w:tcBorders>
            <w:vAlign w:val="center"/>
            <w:hideMark/>
          </w:tcPr>
          <w:p w14:paraId="4478548A"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7501B4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373286B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8682A1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216</w:t>
            </w:r>
          </w:p>
        </w:tc>
        <w:tc>
          <w:tcPr>
            <w:tcW w:w="210" w:type="pct"/>
            <w:vMerge/>
            <w:tcBorders>
              <w:left w:val="nil"/>
              <w:bottom w:val="nil"/>
              <w:right w:val="nil"/>
            </w:tcBorders>
            <w:vAlign w:val="center"/>
            <w:hideMark/>
          </w:tcPr>
          <w:p w14:paraId="3F22E8D4"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394AE34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8FD37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7544A311"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6530CC2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1C1482C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59E9F63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F987C3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17E2461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5EA6A5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CA2C74D" w14:textId="77777777" w:rsidTr="00A273CB">
        <w:trPr>
          <w:trHeight w:val="285"/>
        </w:trPr>
        <w:tc>
          <w:tcPr>
            <w:tcW w:w="111" w:type="pct"/>
            <w:vMerge/>
            <w:tcBorders>
              <w:top w:val="nil"/>
              <w:left w:val="single" w:sz="4" w:space="0" w:color="auto"/>
              <w:bottom w:val="nil"/>
            </w:tcBorders>
            <w:vAlign w:val="center"/>
            <w:hideMark/>
          </w:tcPr>
          <w:p w14:paraId="3AE52B5E"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04BD82C7"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754EC6A9"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6A282E5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left w:val="nil"/>
              <w:bottom w:val="nil"/>
              <w:right w:val="nil"/>
            </w:tcBorders>
            <w:shd w:val="clear" w:color="000000" w:fill="FFFFFF"/>
            <w:hideMark/>
          </w:tcPr>
          <w:p w14:paraId="22869DA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42</w:t>
            </w:r>
          </w:p>
        </w:tc>
        <w:tc>
          <w:tcPr>
            <w:tcW w:w="269" w:type="pct"/>
            <w:gridSpan w:val="2"/>
            <w:tcBorders>
              <w:left w:val="nil"/>
              <w:bottom w:val="nil"/>
              <w:right w:val="nil"/>
            </w:tcBorders>
            <w:shd w:val="clear" w:color="000000" w:fill="FFFFFF"/>
            <w:hideMark/>
          </w:tcPr>
          <w:p w14:paraId="215A74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42</w:t>
            </w:r>
          </w:p>
        </w:tc>
        <w:tc>
          <w:tcPr>
            <w:tcW w:w="184" w:type="pct"/>
            <w:vMerge/>
            <w:tcBorders>
              <w:left w:val="nil"/>
              <w:bottom w:val="nil"/>
              <w:right w:val="nil"/>
            </w:tcBorders>
            <w:vAlign w:val="center"/>
            <w:hideMark/>
          </w:tcPr>
          <w:p w14:paraId="26415B43"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3456D62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184" w:type="pct"/>
            <w:tcBorders>
              <w:left w:val="nil"/>
              <w:bottom w:val="nil"/>
              <w:right w:val="nil"/>
            </w:tcBorders>
            <w:shd w:val="clear" w:color="000000" w:fill="FFFFFF"/>
            <w:hideMark/>
          </w:tcPr>
          <w:p w14:paraId="02638F7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40825E4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42</w:t>
            </w:r>
          </w:p>
        </w:tc>
        <w:tc>
          <w:tcPr>
            <w:tcW w:w="210" w:type="pct"/>
            <w:vMerge/>
            <w:tcBorders>
              <w:left w:val="nil"/>
              <w:bottom w:val="nil"/>
              <w:right w:val="nil"/>
            </w:tcBorders>
            <w:vAlign w:val="center"/>
            <w:hideMark/>
          </w:tcPr>
          <w:p w14:paraId="6468AD07"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1EC2DC7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3490321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1ADEA866"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6AEF172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15966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0DCC828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9B774B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0E047E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5D70D4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0434ED1" w14:textId="77777777" w:rsidTr="00A273CB">
        <w:trPr>
          <w:trHeight w:val="285"/>
        </w:trPr>
        <w:tc>
          <w:tcPr>
            <w:tcW w:w="111" w:type="pct"/>
            <w:vMerge/>
            <w:tcBorders>
              <w:top w:val="nil"/>
              <w:left w:val="single" w:sz="4" w:space="0" w:color="auto"/>
              <w:bottom w:val="nil"/>
            </w:tcBorders>
            <w:vAlign w:val="center"/>
            <w:hideMark/>
          </w:tcPr>
          <w:p w14:paraId="1BC4A479"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61E68514"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638C4946"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17E3E9A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left w:val="nil"/>
              <w:bottom w:val="nil"/>
              <w:right w:val="nil"/>
            </w:tcBorders>
            <w:shd w:val="clear" w:color="000000" w:fill="FFFFFF"/>
            <w:hideMark/>
          </w:tcPr>
          <w:p w14:paraId="1D889D9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w:t>
            </w:r>
          </w:p>
        </w:tc>
        <w:tc>
          <w:tcPr>
            <w:tcW w:w="269" w:type="pct"/>
            <w:gridSpan w:val="2"/>
            <w:tcBorders>
              <w:left w:val="nil"/>
              <w:bottom w:val="nil"/>
              <w:right w:val="nil"/>
            </w:tcBorders>
            <w:shd w:val="clear" w:color="000000" w:fill="FFFFFF"/>
            <w:hideMark/>
          </w:tcPr>
          <w:p w14:paraId="1D127A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w:t>
            </w:r>
          </w:p>
        </w:tc>
        <w:tc>
          <w:tcPr>
            <w:tcW w:w="184" w:type="pct"/>
            <w:vMerge/>
            <w:tcBorders>
              <w:left w:val="nil"/>
              <w:bottom w:val="nil"/>
              <w:right w:val="nil"/>
            </w:tcBorders>
            <w:vAlign w:val="center"/>
            <w:hideMark/>
          </w:tcPr>
          <w:p w14:paraId="68F1853E"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14917D1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2C7855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1F66F6A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w:t>
            </w:r>
          </w:p>
        </w:tc>
        <w:tc>
          <w:tcPr>
            <w:tcW w:w="210" w:type="pct"/>
            <w:vMerge/>
            <w:tcBorders>
              <w:left w:val="nil"/>
              <w:bottom w:val="nil"/>
              <w:right w:val="nil"/>
            </w:tcBorders>
            <w:vAlign w:val="center"/>
            <w:hideMark/>
          </w:tcPr>
          <w:p w14:paraId="4C10734D"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2E2431A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3D90D37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780D5E3C"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33E5141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641812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4A04FFE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3CDAEEA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3602686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156C8BF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D38C725" w14:textId="77777777" w:rsidTr="00A273CB">
        <w:trPr>
          <w:trHeight w:val="285"/>
        </w:trPr>
        <w:tc>
          <w:tcPr>
            <w:tcW w:w="111" w:type="pct"/>
            <w:vMerge/>
            <w:tcBorders>
              <w:top w:val="nil"/>
              <w:left w:val="single" w:sz="4" w:space="0" w:color="auto"/>
              <w:bottom w:val="nil"/>
            </w:tcBorders>
            <w:vAlign w:val="center"/>
            <w:hideMark/>
          </w:tcPr>
          <w:p w14:paraId="31335C9A"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1A744E06"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7AE20861"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4C68670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Т</w:t>
            </w:r>
          </w:p>
        </w:tc>
        <w:tc>
          <w:tcPr>
            <w:tcW w:w="269" w:type="pct"/>
            <w:tcBorders>
              <w:left w:val="nil"/>
              <w:bottom w:val="nil"/>
              <w:right w:val="nil"/>
            </w:tcBorders>
            <w:shd w:val="clear" w:color="000000" w:fill="FFFFFF"/>
            <w:hideMark/>
          </w:tcPr>
          <w:p w14:paraId="5C453FB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left w:val="nil"/>
              <w:bottom w:val="nil"/>
              <w:right w:val="nil"/>
            </w:tcBorders>
            <w:shd w:val="clear" w:color="000000" w:fill="FFFFFF"/>
            <w:hideMark/>
          </w:tcPr>
          <w:p w14:paraId="67A98CC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6E8B2E9F"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6C8872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49A3A29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5A296E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10" w:type="pct"/>
            <w:vMerge/>
            <w:tcBorders>
              <w:left w:val="nil"/>
              <w:bottom w:val="nil"/>
              <w:right w:val="nil"/>
            </w:tcBorders>
            <w:vAlign w:val="center"/>
            <w:hideMark/>
          </w:tcPr>
          <w:p w14:paraId="6983563C"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6E9018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29081AF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36FF98B3"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0691E77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266A85C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5F9B9F5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03D1B0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342EB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695F046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AE72B1D" w14:textId="77777777" w:rsidTr="00A273CB">
        <w:trPr>
          <w:trHeight w:val="285"/>
        </w:trPr>
        <w:tc>
          <w:tcPr>
            <w:tcW w:w="111" w:type="pct"/>
            <w:vMerge/>
            <w:tcBorders>
              <w:top w:val="nil"/>
              <w:left w:val="single" w:sz="4" w:space="0" w:color="auto"/>
              <w:bottom w:val="nil"/>
            </w:tcBorders>
            <w:vAlign w:val="center"/>
            <w:hideMark/>
          </w:tcPr>
          <w:p w14:paraId="063CCD95"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65A77969"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64E99865"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7088401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360EC32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269" w:type="pct"/>
            <w:gridSpan w:val="2"/>
            <w:tcBorders>
              <w:left w:val="nil"/>
              <w:bottom w:val="nil"/>
              <w:right w:val="nil"/>
            </w:tcBorders>
            <w:shd w:val="clear" w:color="000000" w:fill="FFFFFF"/>
            <w:hideMark/>
          </w:tcPr>
          <w:p w14:paraId="6F61E6D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184" w:type="pct"/>
            <w:vMerge/>
            <w:tcBorders>
              <w:left w:val="nil"/>
              <w:bottom w:val="nil"/>
              <w:right w:val="nil"/>
            </w:tcBorders>
            <w:vAlign w:val="center"/>
            <w:hideMark/>
          </w:tcPr>
          <w:p w14:paraId="19E0C17C"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E6B78B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184" w:type="pct"/>
            <w:tcBorders>
              <w:left w:val="nil"/>
              <w:bottom w:val="nil"/>
              <w:right w:val="nil"/>
            </w:tcBorders>
            <w:shd w:val="clear" w:color="000000" w:fill="FFFFFF"/>
            <w:hideMark/>
          </w:tcPr>
          <w:p w14:paraId="5C02763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657F151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c>
          <w:tcPr>
            <w:tcW w:w="210" w:type="pct"/>
            <w:vMerge/>
            <w:tcBorders>
              <w:left w:val="nil"/>
              <w:bottom w:val="nil"/>
              <w:right w:val="nil"/>
            </w:tcBorders>
            <w:vAlign w:val="center"/>
            <w:hideMark/>
          </w:tcPr>
          <w:p w14:paraId="57591B20"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1072799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12AE421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422AF9DF"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05C0C7B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4FBA79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3FE4F0D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4CF722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3FEE62F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3756758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49B3C2B" w14:textId="77777777" w:rsidTr="00A273CB">
        <w:trPr>
          <w:trHeight w:val="285"/>
        </w:trPr>
        <w:tc>
          <w:tcPr>
            <w:tcW w:w="710" w:type="pct"/>
            <w:gridSpan w:val="5"/>
            <w:tcBorders>
              <w:left w:val="single" w:sz="4" w:space="0" w:color="auto"/>
              <w:bottom w:val="nil"/>
              <w:right w:val="nil"/>
            </w:tcBorders>
            <w:shd w:val="clear" w:color="000000" w:fill="FFFFFF"/>
            <w:hideMark/>
          </w:tcPr>
          <w:p w14:paraId="616DA91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46FBA72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281</w:t>
            </w:r>
          </w:p>
        </w:tc>
        <w:tc>
          <w:tcPr>
            <w:tcW w:w="269" w:type="pct"/>
            <w:gridSpan w:val="2"/>
            <w:tcBorders>
              <w:left w:val="nil"/>
              <w:bottom w:val="nil"/>
              <w:right w:val="nil"/>
            </w:tcBorders>
            <w:shd w:val="clear" w:color="000000" w:fill="FFFFFF"/>
            <w:hideMark/>
          </w:tcPr>
          <w:p w14:paraId="3F47481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281</w:t>
            </w:r>
          </w:p>
        </w:tc>
        <w:tc>
          <w:tcPr>
            <w:tcW w:w="184" w:type="pct"/>
            <w:vMerge w:val="restart"/>
            <w:tcBorders>
              <w:left w:val="nil"/>
              <w:bottom w:val="nil"/>
              <w:right w:val="nil"/>
            </w:tcBorders>
            <w:shd w:val="clear" w:color="000000" w:fill="FFFFFF"/>
            <w:hideMark/>
          </w:tcPr>
          <w:p w14:paraId="2CA4C56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24" w:type="pct"/>
            <w:tcBorders>
              <w:left w:val="nil"/>
              <w:bottom w:val="nil"/>
              <w:right w:val="nil"/>
            </w:tcBorders>
            <w:shd w:val="clear" w:color="000000" w:fill="FFFFFF"/>
            <w:hideMark/>
          </w:tcPr>
          <w:p w14:paraId="4835418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184" w:type="pct"/>
            <w:tcBorders>
              <w:left w:val="nil"/>
              <w:bottom w:val="nil"/>
              <w:right w:val="nil"/>
            </w:tcBorders>
            <w:shd w:val="clear" w:color="000000" w:fill="FFFFFF"/>
            <w:hideMark/>
          </w:tcPr>
          <w:p w14:paraId="3E20AF3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06EEA78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282</w:t>
            </w:r>
          </w:p>
        </w:tc>
        <w:tc>
          <w:tcPr>
            <w:tcW w:w="210" w:type="pct"/>
            <w:vMerge w:val="restart"/>
            <w:tcBorders>
              <w:left w:val="nil"/>
              <w:bottom w:val="nil"/>
              <w:right w:val="nil"/>
            </w:tcBorders>
            <w:shd w:val="clear" w:color="000000" w:fill="FFFFFF"/>
            <w:hideMark/>
          </w:tcPr>
          <w:p w14:paraId="0C9D91A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tcBorders>
              <w:left w:val="nil"/>
              <w:bottom w:val="nil"/>
              <w:right w:val="nil"/>
            </w:tcBorders>
            <w:shd w:val="clear" w:color="000000" w:fill="FFFFFF"/>
            <w:hideMark/>
          </w:tcPr>
          <w:p w14:paraId="13E9829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042D8C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val="restart"/>
            <w:tcBorders>
              <w:left w:val="nil"/>
              <w:bottom w:val="nil"/>
              <w:right w:val="nil"/>
            </w:tcBorders>
            <w:shd w:val="clear" w:color="000000" w:fill="FFFFFF"/>
            <w:hideMark/>
          </w:tcPr>
          <w:p w14:paraId="1F833DE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51" w:type="pct"/>
            <w:tcBorders>
              <w:left w:val="nil"/>
              <w:bottom w:val="nil"/>
              <w:right w:val="nil"/>
            </w:tcBorders>
            <w:shd w:val="clear" w:color="000000" w:fill="FFFFFF"/>
            <w:hideMark/>
          </w:tcPr>
          <w:p w14:paraId="08EAD18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33755E5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38B12D3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001F4E6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4C0F6F3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072AEB8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DE9525B" w14:textId="77777777" w:rsidTr="00A273CB">
        <w:trPr>
          <w:trHeight w:val="229"/>
        </w:trPr>
        <w:tc>
          <w:tcPr>
            <w:tcW w:w="111" w:type="pct"/>
            <w:vMerge w:val="restart"/>
            <w:tcBorders>
              <w:top w:val="nil"/>
              <w:left w:val="single" w:sz="4" w:space="0" w:color="auto"/>
              <w:bottom w:val="nil"/>
            </w:tcBorders>
            <w:shd w:val="clear" w:color="000000" w:fill="FFFFFF"/>
            <w:hideMark/>
          </w:tcPr>
          <w:p w14:paraId="225FFD1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bottom w:val="nil"/>
              <w:right w:val="nil"/>
            </w:tcBorders>
            <w:shd w:val="clear" w:color="000000" w:fill="FFFFFF"/>
            <w:hideMark/>
          </w:tcPr>
          <w:p w14:paraId="577D091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6</w:t>
            </w:r>
          </w:p>
        </w:tc>
        <w:tc>
          <w:tcPr>
            <w:tcW w:w="1004" w:type="pct"/>
            <w:gridSpan w:val="6"/>
            <w:tcBorders>
              <w:left w:val="nil"/>
              <w:bottom w:val="nil"/>
              <w:right w:val="nil"/>
            </w:tcBorders>
            <w:shd w:val="clear" w:color="000000" w:fill="FFFFFF"/>
            <w:hideMark/>
          </w:tcPr>
          <w:p w14:paraId="72D17D0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69B59987" w14:textId="77777777" w:rsidR="00A273CB" w:rsidRPr="00040062" w:rsidRDefault="00A273CB" w:rsidP="00040062">
            <w:pPr>
              <w:rPr>
                <w:rFonts w:ascii="Arial" w:hAnsi="Arial" w:cs="Arial"/>
                <w:lang w:val="ru-RU" w:eastAsia="ru-RU"/>
              </w:rPr>
            </w:pPr>
          </w:p>
        </w:tc>
        <w:tc>
          <w:tcPr>
            <w:tcW w:w="677" w:type="pct"/>
            <w:gridSpan w:val="3"/>
            <w:tcBorders>
              <w:left w:val="nil"/>
              <w:bottom w:val="nil"/>
              <w:right w:val="nil"/>
            </w:tcBorders>
            <w:hideMark/>
          </w:tcPr>
          <w:p w14:paraId="76CFCE25"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1D24562F" w14:textId="77777777" w:rsidR="00A273CB" w:rsidRPr="00040062" w:rsidRDefault="00A273CB" w:rsidP="00040062">
            <w:pPr>
              <w:rPr>
                <w:rFonts w:ascii="Arial" w:hAnsi="Arial" w:cs="Arial"/>
                <w:lang w:val="ru-RU" w:eastAsia="ru-RU"/>
              </w:rPr>
            </w:pPr>
          </w:p>
        </w:tc>
        <w:tc>
          <w:tcPr>
            <w:tcW w:w="535" w:type="pct"/>
            <w:gridSpan w:val="2"/>
            <w:tcBorders>
              <w:left w:val="nil"/>
              <w:bottom w:val="nil"/>
              <w:right w:val="nil"/>
            </w:tcBorders>
            <w:hideMark/>
          </w:tcPr>
          <w:p w14:paraId="160AFC8E"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3E877EE5" w14:textId="77777777" w:rsidR="00A273CB" w:rsidRPr="00040062" w:rsidRDefault="00A273CB" w:rsidP="00040062">
            <w:pPr>
              <w:rPr>
                <w:rFonts w:ascii="Arial" w:hAnsi="Arial" w:cs="Arial"/>
                <w:lang w:val="ru-RU" w:eastAsia="ru-RU"/>
              </w:rPr>
            </w:pPr>
          </w:p>
        </w:tc>
        <w:tc>
          <w:tcPr>
            <w:tcW w:w="1821" w:type="pct"/>
            <w:gridSpan w:val="7"/>
            <w:tcBorders>
              <w:left w:val="nil"/>
              <w:bottom w:val="nil"/>
              <w:right w:val="single" w:sz="4" w:space="0" w:color="auto"/>
            </w:tcBorders>
            <w:hideMark/>
          </w:tcPr>
          <w:p w14:paraId="6F1BF094" w14:textId="77777777" w:rsidR="00A273CB" w:rsidRPr="00040062" w:rsidRDefault="00A273CB" w:rsidP="00040062">
            <w:pPr>
              <w:rPr>
                <w:rFonts w:ascii="Arial" w:hAnsi="Arial" w:cs="Arial"/>
                <w:lang w:val="ru-RU" w:eastAsia="ru-RU"/>
              </w:rPr>
            </w:pPr>
          </w:p>
        </w:tc>
      </w:tr>
      <w:tr w:rsidR="007929B9" w:rsidRPr="00040062" w14:paraId="34914083" w14:textId="77777777" w:rsidTr="00A273CB">
        <w:trPr>
          <w:trHeight w:val="229"/>
        </w:trPr>
        <w:tc>
          <w:tcPr>
            <w:tcW w:w="111" w:type="pct"/>
            <w:vMerge/>
            <w:tcBorders>
              <w:top w:val="nil"/>
              <w:left w:val="single" w:sz="4" w:space="0" w:color="auto"/>
              <w:bottom w:val="nil"/>
            </w:tcBorders>
            <w:vAlign w:val="center"/>
            <w:hideMark/>
          </w:tcPr>
          <w:p w14:paraId="1B0938D0" w14:textId="77777777" w:rsidR="00A273CB" w:rsidRPr="00040062" w:rsidRDefault="00A273CB" w:rsidP="00040062">
            <w:pPr>
              <w:rPr>
                <w:rFonts w:ascii="Arial" w:hAnsi="Arial" w:cs="Arial"/>
                <w:lang w:val="ru-RU" w:eastAsia="ru-RU"/>
              </w:rPr>
            </w:pPr>
          </w:p>
        </w:tc>
        <w:tc>
          <w:tcPr>
            <w:tcW w:w="134" w:type="pct"/>
            <w:vMerge w:val="restart"/>
            <w:tcBorders>
              <w:bottom w:val="nil"/>
              <w:right w:val="nil"/>
            </w:tcBorders>
            <w:shd w:val="clear" w:color="000000" w:fill="FFFFFF"/>
            <w:hideMark/>
          </w:tcPr>
          <w:p w14:paraId="4BD54F8A"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left w:val="nil"/>
              <w:bottom w:val="nil"/>
              <w:right w:val="nil"/>
            </w:tcBorders>
            <w:shd w:val="clear" w:color="000000" w:fill="FFFFFF"/>
            <w:hideMark/>
          </w:tcPr>
          <w:p w14:paraId="5159420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hideMark/>
          </w:tcPr>
          <w:p w14:paraId="684667F8"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700F9119" w14:textId="77777777" w:rsidR="00A273CB" w:rsidRPr="00040062" w:rsidRDefault="00A273CB" w:rsidP="00040062">
            <w:pPr>
              <w:rPr>
                <w:rFonts w:ascii="Arial" w:hAnsi="Arial" w:cs="Arial"/>
                <w:lang w:val="ru-RU" w:eastAsia="ru-RU"/>
              </w:rPr>
            </w:pPr>
          </w:p>
        </w:tc>
        <w:tc>
          <w:tcPr>
            <w:tcW w:w="269" w:type="pct"/>
            <w:gridSpan w:val="2"/>
            <w:tcBorders>
              <w:left w:val="nil"/>
              <w:bottom w:val="nil"/>
              <w:right w:val="nil"/>
            </w:tcBorders>
            <w:hideMark/>
          </w:tcPr>
          <w:p w14:paraId="203E5D87" w14:textId="77777777" w:rsidR="00A273CB" w:rsidRPr="00040062" w:rsidRDefault="00A273CB" w:rsidP="00040062">
            <w:pPr>
              <w:rPr>
                <w:rFonts w:ascii="Arial" w:hAnsi="Arial" w:cs="Arial"/>
                <w:lang w:val="ru-RU" w:eastAsia="ru-RU"/>
              </w:rPr>
            </w:pPr>
          </w:p>
        </w:tc>
        <w:tc>
          <w:tcPr>
            <w:tcW w:w="184" w:type="pct"/>
            <w:vMerge/>
            <w:tcBorders>
              <w:left w:val="nil"/>
              <w:bottom w:val="nil"/>
              <w:right w:val="nil"/>
            </w:tcBorders>
            <w:vAlign w:val="center"/>
            <w:hideMark/>
          </w:tcPr>
          <w:p w14:paraId="1396B7D2"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hideMark/>
          </w:tcPr>
          <w:p w14:paraId="1816BA79" w14:textId="77777777" w:rsidR="00A273CB" w:rsidRPr="00040062" w:rsidRDefault="00A273CB" w:rsidP="00040062">
            <w:pPr>
              <w:rPr>
                <w:rFonts w:ascii="Arial" w:hAnsi="Arial" w:cs="Arial"/>
                <w:lang w:val="ru-RU" w:eastAsia="ru-RU"/>
              </w:rPr>
            </w:pPr>
          </w:p>
        </w:tc>
        <w:tc>
          <w:tcPr>
            <w:tcW w:w="184" w:type="pct"/>
            <w:tcBorders>
              <w:left w:val="nil"/>
              <w:bottom w:val="nil"/>
              <w:right w:val="nil"/>
            </w:tcBorders>
            <w:hideMark/>
          </w:tcPr>
          <w:p w14:paraId="3AFC7CDD"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034EFA03"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07DA02C2"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hideMark/>
          </w:tcPr>
          <w:p w14:paraId="51A892C3" w14:textId="77777777" w:rsidR="00A273CB" w:rsidRPr="00040062" w:rsidRDefault="00A273CB" w:rsidP="00040062">
            <w:pPr>
              <w:rPr>
                <w:rFonts w:ascii="Arial" w:hAnsi="Arial" w:cs="Arial"/>
                <w:lang w:val="ru-RU" w:eastAsia="ru-RU"/>
              </w:rPr>
            </w:pPr>
          </w:p>
        </w:tc>
        <w:tc>
          <w:tcPr>
            <w:tcW w:w="324" w:type="pct"/>
            <w:tcBorders>
              <w:left w:val="nil"/>
              <w:bottom w:val="nil"/>
              <w:right w:val="nil"/>
            </w:tcBorders>
            <w:hideMark/>
          </w:tcPr>
          <w:p w14:paraId="4B131BD8"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3720164B"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hideMark/>
          </w:tcPr>
          <w:p w14:paraId="65041981" w14:textId="77777777" w:rsidR="00A273CB" w:rsidRPr="00040062" w:rsidRDefault="00A273CB" w:rsidP="00040062">
            <w:pPr>
              <w:rPr>
                <w:rFonts w:ascii="Arial" w:hAnsi="Arial" w:cs="Arial"/>
                <w:lang w:val="ru-RU" w:eastAsia="ru-RU"/>
              </w:rPr>
            </w:pPr>
          </w:p>
        </w:tc>
        <w:tc>
          <w:tcPr>
            <w:tcW w:w="281" w:type="pct"/>
            <w:tcBorders>
              <w:left w:val="nil"/>
              <w:bottom w:val="nil"/>
              <w:right w:val="nil"/>
            </w:tcBorders>
            <w:hideMark/>
          </w:tcPr>
          <w:p w14:paraId="69535708" w14:textId="77777777" w:rsidR="00A273CB" w:rsidRPr="00040062" w:rsidRDefault="00A273CB" w:rsidP="00040062">
            <w:pPr>
              <w:rPr>
                <w:rFonts w:ascii="Arial" w:hAnsi="Arial" w:cs="Arial"/>
                <w:lang w:val="ru-RU" w:eastAsia="ru-RU"/>
              </w:rPr>
            </w:pPr>
          </w:p>
        </w:tc>
        <w:tc>
          <w:tcPr>
            <w:tcW w:w="322" w:type="pct"/>
            <w:tcBorders>
              <w:left w:val="nil"/>
              <w:bottom w:val="nil"/>
              <w:right w:val="nil"/>
            </w:tcBorders>
            <w:hideMark/>
          </w:tcPr>
          <w:p w14:paraId="3D3EC0B2" w14:textId="77777777" w:rsidR="00A273CB" w:rsidRPr="00040062" w:rsidRDefault="00A273CB" w:rsidP="00040062">
            <w:pPr>
              <w:rPr>
                <w:rFonts w:ascii="Arial" w:hAnsi="Arial" w:cs="Arial"/>
                <w:lang w:val="ru-RU" w:eastAsia="ru-RU"/>
              </w:rPr>
            </w:pPr>
          </w:p>
        </w:tc>
        <w:tc>
          <w:tcPr>
            <w:tcW w:w="280" w:type="pct"/>
            <w:tcBorders>
              <w:left w:val="nil"/>
              <w:bottom w:val="nil"/>
              <w:right w:val="nil"/>
            </w:tcBorders>
            <w:hideMark/>
          </w:tcPr>
          <w:p w14:paraId="2B7350FF" w14:textId="77777777" w:rsidR="00A273CB" w:rsidRPr="00040062" w:rsidRDefault="00A273CB" w:rsidP="00040062">
            <w:pPr>
              <w:rPr>
                <w:rFonts w:ascii="Arial" w:hAnsi="Arial" w:cs="Arial"/>
                <w:lang w:val="ru-RU" w:eastAsia="ru-RU"/>
              </w:rPr>
            </w:pPr>
          </w:p>
        </w:tc>
        <w:tc>
          <w:tcPr>
            <w:tcW w:w="292" w:type="pct"/>
            <w:tcBorders>
              <w:left w:val="nil"/>
              <w:bottom w:val="nil"/>
              <w:right w:val="nil"/>
            </w:tcBorders>
            <w:hideMark/>
          </w:tcPr>
          <w:p w14:paraId="01F7026F" w14:textId="77777777" w:rsidR="00A273CB" w:rsidRPr="00040062" w:rsidRDefault="00A273CB" w:rsidP="00040062">
            <w:pPr>
              <w:rPr>
                <w:rFonts w:ascii="Arial" w:hAnsi="Arial" w:cs="Arial"/>
                <w:lang w:val="ru-RU" w:eastAsia="ru-RU"/>
              </w:rPr>
            </w:pPr>
          </w:p>
        </w:tc>
        <w:tc>
          <w:tcPr>
            <w:tcW w:w="295" w:type="pct"/>
            <w:gridSpan w:val="2"/>
            <w:tcBorders>
              <w:left w:val="nil"/>
              <w:bottom w:val="nil"/>
              <w:right w:val="single" w:sz="4" w:space="0" w:color="auto"/>
            </w:tcBorders>
            <w:hideMark/>
          </w:tcPr>
          <w:p w14:paraId="7C250DD9" w14:textId="77777777" w:rsidR="00A273CB" w:rsidRPr="00040062" w:rsidRDefault="00A273CB" w:rsidP="00040062">
            <w:pPr>
              <w:rPr>
                <w:rFonts w:ascii="Arial" w:hAnsi="Arial" w:cs="Arial"/>
                <w:lang w:val="ru-RU" w:eastAsia="ru-RU"/>
              </w:rPr>
            </w:pPr>
          </w:p>
        </w:tc>
      </w:tr>
      <w:tr w:rsidR="007929B9" w:rsidRPr="00040062" w14:paraId="363C8F35" w14:textId="77777777" w:rsidTr="00A273CB">
        <w:trPr>
          <w:trHeight w:val="285"/>
        </w:trPr>
        <w:tc>
          <w:tcPr>
            <w:tcW w:w="111" w:type="pct"/>
            <w:vMerge/>
            <w:tcBorders>
              <w:top w:val="nil"/>
              <w:left w:val="single" w:sz="4" w:space="0" w:color="auto"/>
              <w:bottom w:val="nil"/>
            </w:tcBorders>
            <w:vAlign w:val="center"/>
            <w:hideMark/>
          </w:tcPr>
          <w:p w14:paraId="4364A3C0"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06EAE581"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7C7336CA"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6B09D4A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left w:val="nil"/>
              <w:bottom w:val="nil"/>
              <w:right w:val="nil"/>
            </w:tcBorders>
            <w:shd w:val="clear" w:color="000000" w:fill="FFFFFF"/>
            <w:hideMark/>
          </w:tcPr>
          <w:p w14:paraId="7330BCE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269" w:type="pct"/>
            <w:gridSpan w:val="2"/>
            <w:tcBorders>
              <w:left w:val="nil"/>
              <w:bottom w:val="nil"/>
              <w:right w:val="nil"/>
            </w:tcBorders>
            <w:shd w:val="clear" w:color="000000" w:fill="FFFFFF"/>
            <w:hideMark/>
          </w:tcPr>
          <w:p w14:paraId="2FCBAB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184" w:type="pct"/>
            <w:vMerge/>
            <w:tcBorders>
              <w:left w:val="nil"/>
              <w:bottom w:val="nil"/>
              <w:right w:val="nil"/>
            </w:tcBorders>
            <w:vAlign w:val="center"/>
            <w:hideMark/>
          </w:tcPr>
          <w:p w14:paraId="337E6520"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12FA557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28AE869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4A6DEAB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210" w:type="pct"/>
            <w:vMerge/>
            <w:tcBorders>
              <w:left w:val="nil"/>
              <w:bottom w:val="nil"/>
              <w:right w:val="nil"/>
            </w:tcBorders>
            <w:vAlign w:val="center"/>
            <w:hideMark/>
          </w:tcPr>
          <w:p w14:paraId="75D2D149"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33B3D70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154DFF8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6C512799"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006909F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58AF82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6029613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2E832FA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9C80E1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0AD205F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7BE9091" w14:textId="77777777" w:rsidTr="00A273CB">
        <w:trPr>
          <w:trHeight w:val="285"/>
        </w:trPr>
        <w:tc>
          <w:tcPr>
            <w:tcW w:w="111" w:type="pct"/>
            <w:vMerge/>
            <w:tcBorders>
              <w:top w:val="nil"/>
              <w:left w:val="single" w:sz="4" w:space="0" w:color="auto"/>
              <w:bottom w:val="nil"/>
            </w:tcBorders>
            <w:vAlign w:val="center"/>
            <w:hideMark/>
          </w:tcPr>
          <w:p w14:paraId="4C4EA4FE"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001C7BB8"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5FC2F458"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5524BE2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7D9F621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w:t>
            </w:r>
          </w:p>
        </w:tc>
        <w:tc>
          <w:tcPr>
            <w:tcW w:w="269" w:type="pct"/>
            <w:gridSpan w:val="2"/>
            <w:tcBorders>
              <w:left w:val="nil"/>
              <w:bottom w:val="nil"/>
              <w:right w:val="nil"/>
            </w:tcBorders>
            <w:shd w:val="clear" w:color="000000" w:fill="FFFFFF"/>
            <w:hideMark/>
          </w:tcPr>
          <w:p w14:paraId="6681EA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w:t>
            </w:r>
          </w:p>
        </w:tc>
        <w:tc>
          <w:tcPr>
            <w:tcW w:w="184" w:type="pct"/>
            <w:vMerge/>
            <w:tcBorders>
              <w:left w:val="nil"/>
              <w:bottom w:val="nil"/>
              <w:right w:val="nil"/>
            </w:tcBorders>
            <w:vAlign w:val="center"/>
            <w:hideMark/>
          </w:tcPr>
          <w:p w14:paraId="21170FEE"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0CCAEA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11</w:t>
            </w:r>
          </w:p>
        </w:tc>
        <w:tc>
          <w:tcPr>
            <w:tcW w:w="184" w:type="pct"/>
            <w:tcBorders>
              <w:left w:val="nil"/>
              <w:bottom w:val="nil"/>
              <w:right w:val="nil"/>
            </w:tcBorders>
            <w:shd w:val="clear" w:color="000000" w:fill="FFFFFF"/>
            <w:hideMark/>
          </w:tcPr>
          <w:p w14:paraId="5FA3CBF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9D551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13</w:t>
            </w:r>
          </w:p>
        </w:tc>
        <w:tc>
          <w:tcPr>
            <w:tcW w:w="210" w:type="pct"/>
            <w:vMerge/>
            <w:tcBorders>
              <w:left w:val="nil"/>
              <w:bottom w:val="nil"/>
              <w:right w:val="nil"/>
            </w:tcBorders>
            <w:vAlign w:val="center"/>
            <w:hideMark/>
          </w:tcPr>
          <w:p w14:paraId="779F86A5"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3DFD5FA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3C4C53E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573AA505"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7FD9993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0.87</w:t>
            </w:r>
          </w:p>
        </w:tc>
        <w:tc>
          <w:tcPr>
            <w:tcW w:w="281" w:type="pct"/>
            <w:tcBorders>
              <w:left w:val="nil"/>
              <w:bottom w:val="nil"/>
              <w:right w:val="nil"/>
            </w:tcBorders>
            <w:shd w:val="clear" w:color="000000" w:fill="FFFFFF"/>
            <w:hideMark/>
          </w:tcPr>
          <w:p w14:paraId="59D6C79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322" w:type="pct"/>
            <w:tcBorders>
              <w:left w:val="nil"/>
              <w:bottom w:val="nil"/>
              <w:right w:val="nil"/>
            </w:tcBorders>
            <w:shd w:val="clear" w:color="000000" w:fill="FFFFFF"/>
            <w:hideMark/>
          </w:tcPr>
          <w:p w14:paraId="1FB4B19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20CF83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69B4F7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3F43667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33DDC18" w14:textId="77777777" w:rsidTr="00A273CB">
        <w:trPr>
          <w:trHeight w:val="285"/>
        </w:trPr>
        <w:tc>
          <w:tcPr>
            <w:tcW w:w="710" w:type="pct"/>
            <w:gridSpan w:val="5"/>
            <w:tcBorders>
              <w:left w:val="single" w:sz="4" w:space="0" w:color="auto"/>
              <w:bottom w:val="nil"/>
              <w:right w:val="nil"/>
            </w:tcBorders>
            <w:shd w:val="clear" w:color="000000" w:fill="FFFFFF"/>
            <w:hideMark/>
          </w:tcPr>
          <w:p w14:paraId="04BCBA0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573996F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w:t>
            </w:r>
          </w:p>
        </w:tc>
        <w:tc>
          <w:tcPr>
            <w:tcW w:w="269" w:type="pct"/>
            <w:gridSpan w:val="2"/>
            <w:tcBorders>
              <w:left w:val="nil"/>
              <w:bottom w:val="nil"/>
              <w:right w:val="nil"/>
            </w:tcBorders>
            <w:shd w:val="clear" w:color="000000" w:fill="FFFFFF"/>
            <w:hideMark/>
          </w:tcPr>
          <w:p w14:paraId="5760E48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w:t>
            </w:r>
          </w:p>
        </w:tc>
        <w:tc>
          <w:tcPr>
            <w:tcW w:w="184" w:type="pct"/>
            <w:vMerge/>
            <w:tcBorders>
              <w:left w:val="nil"/>
              <w:bottom w:val="nil"/>
              <w:right w:val="nil"/>
            </w:tcBorders>
            <w:vAlign w:val="center"/>
            <w:hideMark/>
          </w:tcPr>
          <w:p w14:paraId="3B2B2F36"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02BEF8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11</w:t>
            </w:r>
          </w:p>
        </w:tc>
        <w:tc>
          <w:tcPr>
            <w:tcW w:w="184" w:type="pct"/>
            <w:tcBorders>
              <w:left w:val="nil"/>
              <w:bottom w:val="nil"/>
              <w:right w:val="nil"/>
            </w:tcBorders>
            <w:shd w:val="clear" w:color="000000" w:fill="FFFFFF"/>
            <w:hideMark/>
          </w:tcPr>
          <w:p w14:paraId="7346434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698F018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19</w:t>
            </w:r>
          </w:p>
        </w:tc>
        <w:tc>
          <w:tcPr>
            <w:tcW w:w="210" w:type="pct"/>
            <w:vMerge/>
            <w:tcBorders>
              <w:left w:val="nil"/>
              <w:bottom w:val="nil"/>
              <w:right w:val="nil"/>
            </w:tcBorders>
            <w:vAlign w:val="center"/>
            <w:hideMark/>
          </w:tcPr>
          <w:p w14:paraId="2E3BBFEA"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453E3C3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7F99CDE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4A7CACF2"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2C03A95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0.87</w:t>
            </w:r>
          </w:p>
        </w:tc>
        <w:tc>
          <w:tcPr>
            <w:tcW w:w="281" w:type="pct"/>
            <w:tcBorders>
              <w:left w:val="nil"/>
              <w:bottom w:val="nil"/>
              <w:right w:val="nil"/>
            </w:tcBorders>
            <w:shd w:val="clear" w:color="000000" w:fill="FFFFFF"/>
            <w:hideMark/>
          </w:tcPr>
          <w:p w14:paraId="238437E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322" w:type="pct"/>
            <w:tcBorders>
              <w:left w:val="nil"/>
              <w:bottom w:val="nil"/>
              <w:right w:val="nil"/>
            </w:tcBorders>
            <w:shd w:val="clear" w:color="000000" w:fill="FFFFFF"/>
            <w:hideMark/>
          </w:tcPr>
          <w:p w14:paraId="2260CBA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6722E8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1570790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16DF654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F851280" w14:textId="77777777" w:rsidTr="00A273CB">
        <w:trPr>
          <w:trHeight w:val="229"/>
        </w:trPr>
        <w:tc>
          <w:tcPr>
            <w:tcW w:w="111" w:type="pct"/>
            <w:vMerge w:val="restart"/>
            <w:tcBorders>
              <w:top w:val="nil"/>
              <w:left w:val="single" w:sz="4" w:space="0" w:color="auto"/>
              <w:bottom w:val="nil"/>
            </w:tcBorders>
            <w:shd w:val="clear" w:color="000000" w:fill="FFFFFF"/>
            <w:hideMark/>
          </w:tcPr>
          <w:p w14:paraId="4731432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bottom w:val="nil"/>
              <w:right w:val="nil"/>
            </w:tcBorders>
            <w:shd w:val="clear" w:color="000000" w:fill="FFFFFF"/>
            <w:hideMark/>
          </w:tcPr>
          <w:p w14:paraId="47E954F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7</w:t>
            </w:r>
          </w:p>
        </w:tc>
        <w:tc>
          <w:tcPr>
            <w:tcW w:w="1004" w:type="pct"/>
            <w:gridSpan w:val="6"/>
            <w:tcBorders>
              <w:left w:val="nil"/>
              <w:bottom w:val="nil"/>
              <w:right w:val="nil"/>
            </w:tcBorders>
            <w:shd w:val="clear" w:color="000000" w:fill="FFFFFF"/>
            <w:hideMark/>
          </w:tcPr>
          <w:p w14:paraId="5D6CFA2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38C6222E" w14:textId="77777777" w:rsidR="00A273CB" w:rsidRPr="00040062" w:rsidRDefault="00A273CB" w:rsidP="00040062">
            <w:pPr>
              <w:rPr>
                <w:rFonts w:ascii="Arial" w:hAnsi="Arial" w:cs="Arial"/>
                <w:lang w:val="ru-RU" w:eastAsia="ru-RU"/>
              </w:rPr>
            </w:pPr>
          </w:p>
        </w:tc>
        <w:tc>
          <w:tcPr>
            <w:tcW w:w="677" w:type="pct"/>
            <w:gridSpan w:val="3"/>
            <w:tcBorders>
              <w:left w:val="nil"/>
              <w:bottom w:val="nil"/>
              <w:right w:val="nil"/>
            </w:tcBorders>
            <w:hideMark/>
          </w:tcPr>
          <w:p w14:paraId="241A2165"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197FDBA3" w14:textId="77777777" w:rsidR="00A273CB" w:rsidRPr="00040062" w:rsidRDefault="00A273CB" w:rsidP="00040062">
            <w:pPr>
              <w:rPr>
                <w:rFonts w:ascii="Arial" w:hAnsi="Arial" w:cs="Arial"/>
                <w:lang w:val="ru-RU" w:eastAsia="ru-RU"/>
              </w:rPr>
            </w:pPr>
          </w:p>
        </w:tc>
        <w:tc>
          <w:tcPr>
            <w:tcW w:w="535" w:type="pct"/>
            <w:gridSpan w:val="2"/>
            <w:tcBorders>
              <w:left w:val="nil"/>
              <w:bottom w:val="nil"/>
              <w:right w:val="nil"/>
            </w:tcBorders>
            <w:hideMark/>
          </w:tcPr>
          <w:p w14:paraId="5919BBAE"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4B41D648" w14:textId="77777777" w:rsidR="00A273CB" w:rsidRPr="00040062" w:rsidRDefault="00A273CB" w:rsidP="00040062">
            <w:pPr>
              <w:rPr>
                <w:rFonts w:ascii="Arial" w:hAnsi="Arial" w:cs="Arial"/>
                <w:lang w:val="ru-RU" w:eastAsia="ru-RU"/>
              </w:rPr>
            </w:pPr>
          </w:p>
        </w:tc>
        <w:tc>
          <w:tcPr>
            <w:tcW w:w="1821" w:type="pct"/>
            <w:gridSpan w:val="7"/>
            <w:tcBorders>
              <w:left w:val="nil"/>
              <w:bottom w:val="nil"/>
              <w:right w:val="single" w:sz="4" w:space="0" w:color="auto"/>
            </w:tcBorders>
            <w:hideMark/>
          </w:tcPr>
          <w:p w14:paraId="37C65A5A" w14:textId="77777777" w:rsidR="00A273CB" w:rsidRPr="00040062" w:rsidRDefault="00A273CB" w:rsidP="00040062">
            <w:pPr>
              <w:rPr>
                <w:rFonts w:ascii="Arial" w:hAnsi="Arial" w:cs="Arial"/>
                <w:lang w:val="ru-RU" w:eastAsia="ru-RU"/>
              </w:rPr>
            </w:pPr>
          </w:p>
        </w:tc>
      </w:tr>
      <w:tr w:rsidR="007929B9" w:rsidRPr="00040062" w14:paraId="47759D7D" w14:textId="77777777" w:rsidTr="00A273CB">
        <w:trPr>
          <w:trHeight w:val="229"/>
        </w:trPr>
        <w:tc>
          <w:tcPr>
            <w:tcW w:w="111" w:type="pct"/>
            <w:vMerge/>
            <w:tcBorders>
              <w:top w:val="nil"/>
              <w:left w:val="single" w:sz="4" w:space="0" w:color="auto"/>
              <w:bottom w:val="nil"/>
            </w:tcBorders>
            <w:vAlign w:val="center"/>
            <w:hideMark/>
          </w:tcPr>
          <w:p w14:paraId="3F23903E" w14:textId="77777777" w:rsidR="00A273CB" w:rsidRPr="00040062" w:rsidRDefault="00A273CB" w:rsidP="00040062">
            <w:pPr>
              <w:rPr>
                <w:rFonts w:ascii="Arial" w:hAnsi="Arial" w:cs="Arial"/>
                <w:lang w:val="ru-RU" w:eastAsia="ru-RU"/>
              </w:rPr>
            </w:pPr>
          </w:p>
        </w:tc>
        <w:tc>
          <w:tcPr>
            <w:tcW w:w="134" w:type="pct"/>
            <w:vMerge w:val="restart"/>
            <w:tcBorders>
              <w:bottom w:val="nil"/>
              <w:right w:val="nil"/>
            </w:tcBorders>
            <w:shd w:val="clear" w:color="000000" w:fill="FFFFFF"/>
            <w:hideMark/>
          </w:tcPr>
          <w:p w14:paraId="526168E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left w:val="nil"/>
              <w:bottom w:val="nil"/>
              <w:right w:val="nil"/>
            </w:tcBorders>
            <w:shd w:val="clear" w:color="000000" w:fill="FFFFFF"/>
            <w:hideMark/>
          </w:tcPr>
          <w:p w14:paraId="7E02193E"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hideMark/>
          </w:tcPr>
          <w:p w14:paraId="318F49A0"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61083A64" w14:textId="77777777" w:rsidR="00A273CB" w:rsidRPr="00040062" w:rsidRDefault="00A273CB" w:rsidP="00040062">
            <w:pPr>
              <w:rPr>
                <w:rFonts w:ascii="Arial" w:hAnsi="Arial" w:cs="Arial"/>
                <w:lang w:val="ru-RU" w:eastAsia="ru-RU"/>
              </w:rPr>
            </w:pPr>
          </w:p>
        </w:tc>
        <w:tc>
          <w:tcPr>
            <w:tcW w:w="269" w:type="pct"/>
            <w:gridSpan w:val="2"/>
            <w:tcBorders>
              <w:left w:val="nil"/>
              <w:bottom w:val="nil"/>
              <w:right w:val="nil"/>
            </w:tcBorders>
            <w:hideMark/>
          </w:tcPr>
          <w:p w14:paraId="13B5022C" w14:textId="77777777" w:rsidR="00A273CB" w:rsidRPr="00040062" w:rsidRDefault="00A273CB" w:rsidP="00040062">
            <w:pPr>
              <w:rPr>
                <w:rFonts w:ascii="Arial" w:hAnsi="Arial" w:cs="Arial"/>
                <w:lang w:val="ru-RU" w:eastAsia="ru-RU"/>
              </w:rPr>
            </w:pPr>
          </w:p>
        </w:tc>
        <w:tc>
          <w:tcPr>
            <w:tcW w:w="184" w:type="pct"/>
            <w:vMerge/>
            <w:tcBorders>
              <w:left w:val="nil"/>
              <w:bottom w:val="nil"/>
              <w:right w:val="nil"/>
            </w:tcBorders>
            <w:vAlign w:val="center"/>
            <w:hideMark/>
          </w:tcPr>
          <w:p w14:paraId="2220FE6B"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hideMark/>
          </w:tcPr>
          <w:p w14:paraId="66CD1DB2" w14:textId="77777777" w:rsidR="00A273CB" w:rsidRPr="00040062" w:rsidRDefault="00A273CB" w:rsidP="00040062">
            <w:pPr>
              <w:rPr>
                <w:rFonts w:ascii="Arial" w:hAnsi="Arial" w:cs="Arial"/>
                <w:lang w:val="ru-RU" w:eastAsia="ru-RU"/>
              </w:rPr>
            </w:pPr>
          </w:p>
        </w:tc>
        <w:tc>
          <w:tcPr>
            <w:tcW w:w="184" w:type="pct"/>
            <w:tcBorders>
              <w:left w:val="nil"/>
              <w:bottom w:val="nil"/>
              <w:right w:val="nil"/>
            </w:tcBorders>
            <w:hideMark/>
          </w:tcPr>
          <w:p w14:paraId="65F912CC"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1F5313D9"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512D2959"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hideMark/>
          </w:tcPr>
          <w:p w14:paraId="4C981A0A" w14:textId="77777777" w:rsidR="00A273CB" w:rsidRPr="00040062" w:rsidRDefault="00A273CB" w:rsidP="00040062">
            <w:pPr>
              <w:rPr>
                <w:rFonts w:ascii="Arial" w:hAnsi="Arial" w:cs="Arial"/>
                <w:lang w:val="ru-RU" w:eastAsia="ru-RU"/>
              </w:rPr>
            </w:pPr>
          </w:p>
        </w:tc>
        <w:tc>
          <w:tcPr>
            <w:tcW w:w="324" w:type="pct"/>
            <w:tcBorders>
              <w:left w:val="nil"/>
              <w:bottom w:val="nil"/>
              <w:right w:val="nil"/>
            </w:tcBorders>
            <w:hideMark/>
          </w:tcPr>
          <w:p w14:paraId="022BE241"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68938B50"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hideMark/>
          </w:tcPr>
          <w:p w14:paraId="7F5462A3" w14:textId="77777777" w:rsidR="00A273CB" w:rsidRPr="00040062" w:rsidRDefault="00A273CB" w:rsidP="00040062">
            <w:pPr>
              <w:rPr>
                <w:rFonts w:ascii="Arial" w:hAnsi="Arial" w:cs="Arial"/>
                <w:lang w:val="ru-RU" w:eastAsia="ru-RU"/>
              </w:rPr>
            </w:pPr>
          </w:p>
        </w:tc>
        <w:tc>
          <w:tcPr>
            <w:tcW w:w="281" w:type="pct"/>
            <w:tcBorders>
              <w:left w:val="nil"/>
              <w:bottom w:val="nil"/>
              <w:right w:val="nil"/>
            </w:tcBorders>
            <w:hideMark/>
          </w:tcPr>
          <w:p w14:paraId="6359119B" w14:textId="77777777" w:rsidR="00A273CB" w:rsidRPr="00040062" w:rsidRDefault="00A273CB" w:rsidP="00040062">
            <w:pPr>
              <w:rPr>
                <w:rFonts w:ascii="Arial" w:hAnsi="Arial" w:cs="Arial"/>
                <w:lang w:val="ru-RU" w:eastAsia="ru-RU"/>
              </w:rPr>
            </w:pPr>
          </w:p>
        </w:tc>
        <w:tc>
          <w:tcPr>
            <w:tcW w:w="322" w:type="pct"/>
            <w:tcBorders>
              <w:left w:val="nil"/>
              <w:bottom w:val="nil"/>
              <w:right w:val="nil"/>
            </w:tcBorders>
            <w:hideMark/>
          </w:tcPr>
          <w:p w14:paraId="6B055407" w14:textId="77777777" w:rsidR="00A273CB" w:rsidRPr="00040062" w:rsidRDefault="00A273CB" w:rsidP="00040062">
            <w:pPr>
              <w:rPr>
                <w:rFonts w:ascii="Arial" w:hAnsi="Arial" w:cs="Arial"/>
                <w:lang w:val="ru-RU" w:eastAsia="ru-RU"/>
              </w:rPr>
            </w:pPr>
          </w:p>
        </w:tc>
        <w:tc>
          <w:tcPr>
            <w:tcW w:w="280" w:type="pct"/>
            <w:tcBorders>
              <w:left w:val="nil"/>
              <w:bottom w:val="nil"/>
              <w:right w:val="nil"/>
            </w:tcBorders>
            <w:hideMark/>
          </w:tcPr>
          <w:p w14:paraId="46757FE3" w14:textId="77777777" w:rsidR="00A273CB" w:rsidRPr="00040062" w:rsidRDefault="00A273CB" w:rsidP="00040062">
            <w:pPr>
              <w:rPr>
                <w:rFonts w:ascii="Arial" w:hAnsi="Arial" w:cs="Arial"/>
                <w:lang w:val="ru-RU" w:eastAsia="ru-RU"/>
              </w:rPr>
            </w:pPr>
          </w:p>
        </w:tc>
        <w:tc>
          <w:tcPr>
            <w:tcW w:w="292" w:type="pct"/>
            <w:tcBorders>
              <w:left w:val="nil"/>
              <w:bottom w:val="nil"/>
              <w:right w:val="nil"/>
            </w:tcBorders>
            <w:hideMark/>
          </w:tcPr>
          <w:p w14:paraId="24B7FE4F" w14:textId="77777777" w:rsidR="00A273CB" w:rsidRPr="00040062" w:rsidRDefault="00A273CB" w:rsidP="00040062">
            <w:pPr>
              <w:rPr>
                <w:rFonts w:ascii="Arial" w:hAnsi="Arial" w:cs="Arial"/>
                <w:lang w:val="ru-RU" w:eastAsia="ru-RU"/>
              </w:rPr>
            </w:pPr>
          </w:p>
        </w:tc>
        <w:tc>
          <w:tcPr>
            <w:tcW w:w="295" w:type="pct"/>
            <w:gridSpan w:val="2"/>
            <w:tcBorders>
              <w:left w:val="nil"/>
              <w:bottom w:val="nil"/>
              <w:right w:val="single" w:sz="4" w:space="0" w:color="auto"/>
            </w:tcBorders>
            <w:hideMark/>
          </w:tcPr>
          <w:p w14:paraId="41A3E42E" w14:textId="77777777" w:rsidR="00A273CB" w:rsidRPr="00040062" w:rsidRDefault="00A273CB" w:rsidP="00040062">
            <w:pPr>
              <w:rPr>
                <w:rFonts w:ascii="Arial" w:hAnsi="Arial" w:cs="Arial"/>
                <w:lang w:val="ru-RU" w:eastAsia="ru-RU"/>
              </w:rPr>
            </w:pPr>
          </w:p>
        </w:tc>
      </w:tr>
      <w:tr w:rsidR="007929B9" w:rsidRPr="00040062" w14:paraId="35B51FAC" w14:textId="77777777" w:rsidTr="00A273CB">
        <w:trPr>
          <w:trHeight w:val="285"/>
        </w:trPr>
        <w:tc>
          <w:tcPr>
            <w:tcW w:w="111" w:type="pct"/>
            <w:vMerge/>
            <w:tcBorders>
              <w:top w:val="nil"/>
              <w:left w:val="single" w:sz="4" w:space="0" w:color="auto"/>
              <w:bottom w:val="nil"/>
            </w:tcBorders>
            <w:vAlign w:val="center"/>
            <w:hideMark/>
          </w:tcPr>
          <w:p w14:paraId="0627AA04"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3AB21A9E"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5DB3FDF5"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5D2282A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left w:val="nil"/>
              <w:bottom w:val="nil"/>
              <w:right w:val="nil"/>
            </w:tcBorders>
            <w:shd w:val="clear" w:color="000000" w:fill="FFFFFF"/>
            <w:hideMark/>
          </w:tcPr>
          <w:p w14:paraId="0FFC55E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69" w:type="pct"/>
            <w:gridSpan w:val="2"/>
            <w:tcBorders>
              <w:left w:val="nil"/>
              <w:bottom w:val="nil"/>
              <w:right w:val="nil"/>
            </w:tcBorders>
            <w:shd w:val="clear" w:color="000000" w:fill="FFFFFF"/>
            <w:hideMark/>
          </w:tcPr>
          <w:p w14:paraId="5E777E9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vMerge/>
            <w:tcBorders>
              <w:left w:val="nil"/>
              <w:bottom w:val="nil"/>
              <w:right w:val="nil"/>
            </w:tcBorders>
            <w:vAlign w:val="center"/>
            <w:hideMark/>
          </w:tcPr>
          <w:p w14:paraId="293F54BF"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7DA2F59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6FB438E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6FF9009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10" w:type="pct"/>
            <w:vMerge/>
            <w:tcBorders>
              <w:left w:val="nil"/>
              <w:bottom w:val="nil"/>
              <w:right w:val="nil"/>
            </w:tcBorders>
            <w:vAlign w:val="center"/>
            <w:hideMark/>
          </w:tcPr>
          <w:p w14:paraId="3E978920"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5674715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4C2D9D0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0CED0D40"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7D221A9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206280C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7DF3F4A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12FD0BF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10C031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3829C69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4F057AB" w14:textId="77777777" w:rsidTr="00A273CB">
        <w:trPr>
          <w:trHeight w:val="285"/>
        </w:trPr>
        <w:tc>
          <w:tcPr>
            <w:tcW w:w="111" w:type="pct"/>
            <w:vMerge/>
            <w:tcBorders>
              <w:top w:val="nil"/>
              <w:left w:val="single" w:sz="4" w:space="0" w:color="auto"/>
              <w:bottom w:val="nil"/>
            </w:tcBorders>
            <w:vAlign w:val="center"/>
            <w:hideMark/>
          </w:tcPr>
          <w:p w14:paraId="008CCA87"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344243A2"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6D29663B"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6843DC9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left w:val="nil"/>
              <w:bottom w:val="nil"/>
              <w:right w:val="nil"/>
            </w:tcBorders>
            <w:shd w:val="clear" w:color="000000" w:fill="FFFFFF"/>
            <w:hideMark/>
          </w:tcPr>
          <w:p w14:paraId="0E730F9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69" w:type="pct"/>
            <w:gridSpan w:val="2"/>
            <w:tcBorders>
              <w:left w:val="nil"/>
              <w:bottom w:val="nil"/>
              <w:right w:val="nil"/>
            </w:tcBorders>
            <w:shd w:val="clear" w:color="000000" w:fill="FFFFFF"/>
            <w:hideMark/>
          </w:tcPr>
          <w:p w14:paraId="6F29A8D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vMerge/>
            <w:tcBorders>
              <w:left w:val="nil"/>
              <w:bottom w:val="nil"/>
              <w:right w:val="nil"/>
            </w:tcBorders>
            <w:vAlign w:val="center"/>
            <w:hideMark/>
          </w:tcPr>
          <w:p w14:paraId="2C3EEE30"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0544763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2E76E59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25340C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10" w:type="pct"/>
            <w:vMerge/>
            <w:tcBorders>
              <w:left w:val="nil"/>
              <w:bottom w:val="nil"/>
              <w:right w:val="nil"/>
            </w:tcBorders>
            <w:vAlign w:val="center"/>
            <w:hideMark/>
          </w:tcPr>
          <w:p w14:paraId="6EE9DBFA"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1CA8E80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16DB19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6E742130"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782A228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037A70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0B321D4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1C9ACDB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9D2CEE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2758639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6EEB6531" w14:textId="77777777" w:rsidTr="00A273CB">
        <w:trPr>
          <w:trHeight w:val="285"/>
        </w:trPr>
        <w:tc>
          <w:tcPr>
            <w:tcW w:w="111" w:type="pct"/>
            <w:vMerge/>
            <w:tcBorders>
              <w:top w:val="nil"/>
              <w:left w:val="single" w:sz="4" w:space="0" w:color="auto"/>
              <w:bottom w:val="nil"/>
            </w:tcBorders>
            <w:vAlign w:val="center"/>
            <w:hideMark/>
          </w:tcPr>
          <w:p w14:paraId="135FF21F"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62D84F2C"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1F6248DE"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1892261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left w:val="nil"/>
              <w:bottom w:val="nil"/>
              <w:right w:val="nil"/>
            </w:tcBorders>
            <w:shd w:val="clear" w:color="000000" w:fill="FFFFFF"/>
            <w:hideMark/>
          </w:tcPr>
          <w:p w14:paraId="39CD32F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left w:val="nil"/>
              <w:bottom w:val="nil"/>
              <w:right w:val="nil"/>
            </w:tcBorders>
            <w:shd w:val="clear" w:color="000000" w:fill="FFFFFF"/>
            <w:hideMark/>
          </w:tcPr>
          <w:p w14:paraId="10287D4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7C59EC71"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20D0B65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184" w:type="pct"/>
            <w:tcBorders>
              <w:left w:val="nil"/>
              <w:bottom w:val="nil"/>
              <w:right w:val="nil"/>
            </w:tcBorders>
            <w:shd w:val="clear" w:color="000000" w:fill="FFFFFF"/>
            <w:hideMark/>
          </w:tcPr>
          <w:p w14:paraId="01F01B3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7351179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10" w:type="pct"/>
            <w:vMerge/>
            <w:tcBorders>
              <w:left w:val="nil"/>
              <w:bottom w:val="nil"/>
              <w:right w:val="nil"/>
            </w:tcBorders>
            <w:vAlign w:val="center"/>
            <w:hideMark/>
          </w:tcPr>
          <w:p w14:paraId="090323C7"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58802F9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48AE3A0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5EF3E7CB"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4E102FC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5E051D9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054CE3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1CDEC4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03EF121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059637E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F5EC19E" w14:textId="77777777" w:rsidTr="00A273CB">
        <w:trPr>
          <w:trHeight w:val="285"/>
        </w:trPr>
        <w:tc>
          <w:tcPr>
            <w:tcW w:w="111" w:type="pct"/>
            <w:vMerge/>
            <w:tcBorders>
              <w:top w:val="nil"/>
              <w:left w:val="single" w:sz="4" w:space="0" w:color="auto"/>
              <w:bottom w:val="nil"/>
            </w:tcBorders>
            <w:vAlign w:val="center"/>
            <w:hideMark/>
          </w:tcPr>
          <w:p w14:paraId="5796058E"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3160030F"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4B62348F"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1187313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0A76ACB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c>
          <w:tcPr>
            <w:tcW w:w="269" w:type="pct"/>
            <w:gridSpan w:val="2"/>
            <w:tcBorders>
              <w:left w:val="nil"/>
              <w:bottom w:val="nil"/>
              <w:right w:val="nil"/>
            </w:tcBorders>
            <w:shd w:val="clear" w:color="000000" w:fill="FFFFFF"/>
            <w:hideMark/>
          </w:tcPr>
          <w:p w14:paraId="05CDD89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c>
          <w:tcPr>
            <w:tcW w:w="184" w:type="pct"/>
            <w:vMerge/>
            <w:tcBorders>
              <w:left w:val="nil"/>
              <w:bottom w:val="nil"/>
              <w:right w:val="nil"/>
            </w:tcBorders>
            <w:vAlign w:val="center"/>
            <w:hideMark/>
          </w:tcPr>
          <w:p w14:paraId="44FB7525"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7DC9E72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tcBorders>
              <w:left w:val="nil"/>
              <w:bottom w:val="nil"/>
              <w:right w:val="nil"/>
            </w:tcBorders>
            <w:shd w:val="clear" w:color="000000" w:fill="FFFFFF"/>
            <w:hideMark/>
          </w:tcPr>
          <w:p w14:paraId="45B6A84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0B627A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c>
          <w:tcPr>
            <w:tcW w:w="210" w:type="pct"/>
            <w:vMerge/>
            <w:tcBorders>
              <w:left w:val="nil"/>
              <w:bottom w:val="nil"/>
              <w:right w:val="nil"/>
            </w:tcBorders>
            <w:vAlign w:val="center"/>
            <w:hideMark/>
          </w:tcPr>
          <w:p w14:paraId="5BF87D2E"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66E733B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4EB6C8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5547B5DE"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3B18EA3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45DD9D9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61F3756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53EB0E0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B865C8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6C98075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B8395A5" w14:textId="77777777" w:rsidTr="00A273CB">
        <w:trPr>
          <w:trHeight w:val="285"/>
        </w:trPr>
        <w:tc>
          <w:tcPr>
            <w:tcW w:w="710" w:type="pct"/>
            <w:gridSpan w:val="5"/>
            <w:tcBorders>
              <w:left w:val="single" w:sz="4" w:space="0" w:color="auto"/>
              <w:bottom w:val="nil"/>
              <w:right w:val="nil"/>
            </w:tcBorders>
            <w:shd w:val="clear" w:color="000000" w:fill="FFFFFF"/>
            <w:hideMark/>
          </w:tcPr>
          <w:p w14:paraId="11368D9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74E370E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w:t>
            </w:r>
          </w:p>
        </w:tc>
        <w:tc>
          <w:tcPr>
            <w:tcW w:w="269" w:type="pct"/>
            <w:gridSpan w:val="2"/>
            <w:tcBorders>
              <w:left w:val="nil"/>
              <w:bottom w:val="nil"/>
              <w:right w:val="nil"/>
            </w:tcBorders>
            <w:shd w:val="clear" w:color="000000" w:fill="FFFFFF"/>
            <w:hideMark/>
          </w:tcPr>
          <w:p w14:paraId="546E9EC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w:t>
            </w:r>
          </w:p>
        </w:tc>
        <w:tc>
          <w:tcPr>
            <w:tcW w:w="184" w:type="pct"/>
            <w:vMerge/>
            <w:tcBorders>
              <w:left w:val="nil"/>
              <w:bottom w:val="nil"/>
              <w:right w:val="nil"/>
            </w:tcBorders>
            <w:vAlign w:val="center"/>
            <w:hideMark/>
          </w:tcPr>
          <w:p w14:paraId="32CE7BA2"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3669BDE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8</w:t>
            </w:r>
          </w:p>
        </w:tc>
        <w:tc>
          <w:tcPr>
            <w:tcW w:w="184" w:type="pct"/>
            <w:tcBorders>
              <w:left w:val="nil"/>
              <w:bottom w:val="nil"/>
              <w:right w:val="nil"/>
            </w:tcBorders>
            <w:shd w:val="clear" w:color="000000" w:fill="FFFFFF"/>
            <w:hideMark/>
          </w:tcPr>
          <w:p w14:paraId="11A849A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001D43C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13</w:t>
            </w:r>
          </w:p>
        </w:tc>
        <w:tc>
          <w:tcPr>
            <w:tcW w:w="210" w:type="pct"/>
            <w:vMerge/>
            <w:tcBorders>
              <w:left w:val="nil"/>
              <w:bottom w:val="nil"/>
              <w:right w:val="nil"/>
            </w:tcBorders>
            <w:vAlign w:val="center"/>
            <w:hideMark/>
          </w:tcPr>
          <w:p w14:paraId="7DBD5200"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62FFB2C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679556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77CF2317"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60822A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C9823A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739CF02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66B5AF0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6309906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00F614A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6E855B8" w14:textId="77777777" w:rsidTr="00A273CB">
        <w:trPr>
          <w:trHeight w:val="229"/>
        </w:trPr>
        <w:tc>
          <w:tcPr>
            <w:tcW w:w="111" w:type="pct"/>
            <w:vMerge w:val="restart"/>
            <w:tcBorders>
              <w:top w:val="nil"/>
              <w:left w:val="single" w:sz="4" w:space="0" w:color="auto"/>
              <w:bottom w:val="nil"/>
            </w:tcBorders>
            <w:shd w:val="clear" w:color="000000" w:fill="FFFFFF"/>
            <w:hideMark/>
          </w:tcPr>
          <w:p w14:paraId="0210DD9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bottom w:val="nil"/>
              <w:right w:val="nil"/>
            </w:tcBorders>
            <w:shd w:val="clear" w:color="000000" w:fill="FFFFFF"/>
            <w:hideMark/>
          </w:tcPr>
          <w:p w14:paraId="5C12D36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8</w:t>
            </w:r>
          </w:p>
        </w:tc>
        <w:tc>
          <w:tcPr>
            <w:tcW w:w="1004" w:type="pct"/>
            <w:gridSpan w:val="6"/>
            <w:tcBorders>
              <w:left w:val="nil"/>
              <w:bottom w:val="nil"/>
              <w:right w:val="nil"/>
            </w:tcBorders>
            <w:shd w:val="clear" w:color="000000" w:fill="FFFFFF"/>
            <w:hideMark/>
          </w:tcPr>
          <w:p w14:paraId="5944406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2A678C2E" w14:textId="77777777" w:rsidR="00A273CB" w:rsidRPr="00040062" w:rsidRDefault="00A273CB" w:rsidP="00040062">
            <w:pPr>
              <w:rPr>
                <w:rFonts w:ascii="Arial" w:hAnsi="Arial" w:cs="Arial"/>
                <w:lang w:val="ru-RU" w:eastAsia="ru-RU"/>
              </w:rPr>
            </w:pPr>
          </w:p>
        </w:tc>
        <w:tc>
          <w:tcPr>
            <w:tcW w:w="677" w:type="pct"/>
            <w:gridSpan w:val="3"/>
            <w:tcBorders>
              <w:left w:val="nil"/>
              <w:bottom w:val="nil"/>
              <w:right w:val="nil"/>
            </w:tcBorders>
            <w:hideMark/>
          </w:tcPr>
          <w:p w14:paraId="6179959A"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106D2D6F" w14:textId="77777777" w:rsidR="00A273CB" w:rsidRPr="00040062" w:rsidRDefault="00A273CB" w:rsidP="00040062">
            <w:pPr>
              <w:rPr>
                <w:rFonts w:ascii="Arial" w:hAnsi="Arial" w:cs="Arial"/>
                <w:lang w:val="ru-RU" w:eastAsia="ru-RU"/>
              </w:rPr>
            </w:pPr>
          </w:p>
        </w:tc>
        <w:tc>
          <w:tcPr>
            <w:tcW w:w="535" w:type="pct"/>
            <w:gridSpan w:val="2"/>
            <w:tcBorders>
              <w:left w:val="nil"/>
              <w:bottom w:val="nil"/>
              <w:right w:val="nil"/>
            </w:tcBorders>
            <w:hideMark/>
          </w:tcPr>
          <w:p w14:paraId="4774B1CC"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62D5BAF8" w14:textId="77777777" w:rsidR="00A273CB" w:rsidRPr="00040062" w:rsidRDefault="00A273CB" w:rsidP="00040062">
            <w:pPr>
              <w:rPr>
                <w:rFonts w:ascii="Arial" w:hAnsi="Arial" w:cs="Arial"/>
                <w:lang w:val="ru-RU" w:eastAsia="ru-RU"/>
              </w:rPr>
            </w:pPr>
          </w:p>
        </w:tc>
        <w:tc>
          <w:tcPr>
            <w:tcW w:w="1821" w:type="pct"/>
            <w:gridSpan w:val="7"/>
            <w:tcBorders>
              <w:left w:val="nil"/>
              <w:bottom w:val="nil"/>
              <w:right w:val="single" w:sz="4" w:space="0" w:color="auto"/>
            </w:tcBorders>
            <w:hideMark/>
          </w:tcPr>
          <w:p w14:paraId="3C72B075" w14:textId="77777777" w:rsidR="00A273CB" w:rsidRPr="00040062" w:rsidRDefault="00A273CB" w:rsidP="00040062">
            <w:pPr>
              <w:rPr>
                <w:rFonts w:ascii="Arial" w:hAnsi="Arial" w:cs="Arial"/>
                <w:lang w:val="ru-RU" w:eastAsia="ru-RU"/>
              </w:rPr>
            </w:pPr>
          </w:p>
        </w:tc>
      </w:tr>
      <w:tr w:rsidR="007929B9" w:rsidRPr="00040062" w14:paraId="0C4BAA2D" w14:textId="77777777" w:rsidTr="00A273CB">
        <w:trPr>
          <w:trHeight w:val="229"/>
        </w:trPr>
        <w:tc>
          <w:tcPr>
            <w:tcW w:w="111" w:type="pct"/>
            <w:vMerge/>
            <w:tcBorders>
              <w:top w:val="nil"/>
              <w:left w:val="single" w:sz="4" w:space="0" w:color="auto"/>
              <w:bottom w:val="nil"/>
            </w:tcBorders>
            <w:vAlign w:val="center"/>
            <w:hideMark/>
          </w:tcPr>
          <w:p w14:paraId="6A2D25D2" w14:textId="77777777" w:rsidR="00A273CB" w:rsidRPr="00040062" w:rsidRDefault="00A273CB" w:rsidP="00040062">
            <w:pPr>
              <w:rPr>
                <w:rFonts w:ascii="Arial" w:hAnsi="Arial" w:cs="Arial"/>
                <w:lang w:val="ru-RU" w:eastAsia="ru-RU"/>
              </w:rPr>
            </w:pPr>
          </w:p>
        </w:tc>
        <w:tc>
          <w:tcPr>
            <w:tcW w:w="134" w:type="pct"/>
            <w:vMerge w:val="restart"/>
            <w:tcBorders>
              <w:bottom w:val="nil"/>
              <w:right w:val="nil"/>
            </w:tcBorders>
            <w:shd w:val="clear" w:color="000000" w:fill="FFFFFF"/>
            <w:hideMark/>
          </w:tcPr>
          <w:p w14:paraId="6110C90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left w:val="nil"/>
              <w:bottom w:val="nil"/>
              <w:right w:val="nil"/>
            </w:tcBorders>
            <w:shd w:val="clear" w:color="000000" w:fill="FFFFFF"/>
            <w:hideMark/>
          </w:tcPr>
          <w:p w14:paraId="5BFDB07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hideMark/>
          </w:tcPr>
          <w:p w14:paraId="2E66CC26"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38B29344" w14:textId="77777777" w:rsidR="00A273CB" w:rsidRPr="00040062" w:rsidRDefault="00A273CB" w:rsidP="00040062">
            <w:pPr>
              <w:rPr>
                <w:rFonts w:ascii="Arial" w:hAnsi="Arial" w:cs="Arial"/>
                <w:lang w:val="ru-RU" w:eastAsia="ru-RU"/>
              </w:rPr>
            </w:pPr>
          </w:p>
        </w:tc>
        <w:tc>
          <w:tcPr>
            <w:tcW w:w="269" w:type="pct"/>
            <w:gridSpan w:val="2"/>
            <w:tcBorders>
              <w:left w:val="nil"/>
              <w:bottom w:val="nil"/>
              <w:right w:val="nil"/>
            </w:tcBorders>
            <w:hideMark/>
          </w:tcPr>
          <w:p w14:paraId="35C859CA" w14:textId="77777777" w:rsidR="00A273CB" w:rsidRPr="00040062" w:rsidRDefault="00A273CB" w:rsidP="00040062">
            <w:pPr>
              <w:rPr>
                <w:rFonts w:ascii="Arial" w:hAnsi="Arial" w:cs="Arial"/>
                <w:lang w:val="ru-RU" w:eastAsia="ru-RU"/>
              </w:rPr>
            </w:pPr>
          </w:p>
        </w:tc>
        <w:tc>
          <w:tcPr>
            <w:tcW w:w="184" w:type="pct"/>
            <w:vMerge/>
            <w:tcBorders>
              <w:left w:val="nil"/>
              <w:bottom w:val="nil"/>
              <w:right w:val="nil"/>
            </w:tcBorders>
            <w:vAlign w:val="center"/>
            <w:hideMark/>
          </w:tcPr>
          <w:p w14:paraId="62297C2A"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hideMark/>
          </w:tcPr>
          <w:p w14:paraId="6C8D32AB" w14:textId="77777777" w:rsidR="00A273CB" w:rsidRPr="00040062" w:rsidRDefault="00A273CB" w:rsidP="00040062">
            <w:pPr>
              <w:rPr>
                <w:rFonts w:ascii="Arial" w:hAnsi="Arial" w:cs="Arial"/>
                <w:lang w:val="ru-RU" w:eastAsia="ru-RU"/>
              </w:rPr>
            </w:pPr>
          </w:p>
        </w:tc>
        <w:tc>
          <w:tcPr>
            <w:tcW w:w="184" w:type="pct"/>
            <w:tcBorders>
              <w:left w:val="nil"/>
              <w:bottom w:val="nil"/>
              <w:right w:val="nil"/>
            </w:tcBorders>
            <w:hideMark/>
          </w:tcPr>
          <w:p w14:paraId="7FDDBB09"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785D3E47"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2C2B2D4B"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hideMark/>
          </w:tcPr>
          <w:p w14:paraId="0F7567B2" w14:textId="77777777" w:rsidR="00A273CB" w:rsidRPr="00040062" w:rsidRDefault="00A273CB" w:rsidP="00040062">
            <w:pPr>
              <w:rPr>
                <w:rFonts w:ascii="Arial" w:hAnsi="Arial" w:cs="Arial"/>
                <w:lang w:val="ru-RU" w:eastAsia="ru-RU"/>
              </w:rPr>
            </w:pPr>
          </w:p>
        </w:tc>
        <w:tc>
          <w:tcPr>
            <w:tcW w:w="324" w:type="pct"/>
            <w:tcBorders>
              <w:left w:val="nil"/>
              <w:bottom w:val="nil"/>
              <w:right w:val="nil"/>
            </w:tcBorders>
            <w:hideMark/>
          </w:tcPr>
          <w:p w14:paraId="2617DC27"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7C657864"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hideMark/>
          </w:tcPr>
          <w:p w14:paraId="5BC88552" w14:textId="77777777" w:rsidR="00A273CB" w:rsidRPr="00040062" w:rsidRDefault="00A273CB" w:rsidP="00040062">
            <w:pPr>
              <w:rPr>
                <w:rFonts w:ascii="Arial" w:hAnsi="Arial" w:cs="Arial"/>
                <w:lang w:val="ru-RU" w:eastAsia="ru-RU"/>
              </w:rPr>
            </w:pPr>
          </w:p>
        </w:tc>
        <w:tc>
          <w:tcPr>
            <w:tcW w:w="281" w:type="pct"/>
            <w:tcBorders>
              <w:left w:val="nil"/>
              <w:bottom w:val="nil"/>
              <w:right w:val="nil"/>
            </w:tcBorders>
            <w:hideMark/>
          </w:tcPr>
          <w:p w14:paraId="36AF7155" w14:textId="77777777" w:rsidR="00A273CB" w:rsidRPr="00040062" w:rsidRDefault="00A273CB" w:rsidP="00040062">
            <w:pPr>
              <w:rPr>
                <w:rFonts w:ascii="Arial" w:hAnsi="Arial" w:cs="Arial"/>
                <w:lang w:val="ru-RU" w:eastAsia="ru-RU"/>
              </w:rPr>
            </w:pPr>
          </w:p>
        </w:tc>
        <w:tc>
          <w:tcPr>
            <w:tcW w:w="322" w:type="pct"/>
            <w:tcBorders>
              <w:left w:val="nil"/>
              <w:bottom w:val="nil"/>
              <w:right w:val="nil"/>
            </w:tcBorders>
            <w:hideMark/>
          </w:tcPr>
          <w:p w14:paraId="039B9BDB" w14:textId="77777777" w:rsidR="00A273CB" w:rsidRPr="00040062" w:rsidRDefault="00A273CB" w:rsidP="00040062">
            <w:pPr>
              <w:rPr>
                <w:rFonts w:ascii="Arial" w:hAnsi="Arial" w:cs="Arial"/>
                <w:lang w:val="ru-RU" w:eastAsia="ru-RU"/>
              </w:rPr>
            </w:pPr>
          </w:p>
        </w:tc>
        <w:tc>
          <w:tcPr>
            <w:tcW w:w="280" w:type="pct"/>
            <w:tcBorders>
              <w:left w:val="nil"/>
              <w:bottom w:val="nil"/>
              <w:right w:val="nil"/>
            </w:tcBorders>
            <w:hideMark/>
          </w:tcPr>
          <w:p w14:paraId="03B6C919" w14:textId="77777777" w:rsidR="00A273CB" w:rsidRPr="00040062" w:rsidRDefault="00A273CB" w:rsidP="00040062">
            <w:pPr>
              <w:rPr>
                <w:rFonts w:ascii="Arial" w:hAnsi="Arial" w:cs="Arial"/>
                <w:lang w:val="ru-RU" w:eastAsia="ru-RU"/>
              </w:rPr>
            </w:pPr>
          </w:p>
        </w:tc>
        <w:tc>
          <w:tcPr>
            <w:tcW w:w="292" w:type="pct"/>
            <w:tcBorders>
              <w:left w:val="nil"/>
              <w:bottom w:val="nil"/>
              <w:right w:val="nil"/>
            </w:tcBorders>
            <w:hideMark/>
          </w:tcPr>
          <w:p w14:paraId="164D81D3" w14:textId="77777777" w:rsidR="00A273CB" w:rsidRPr="00040062" w:rsidRDefault="00A273CB" w:rsidP="00040062">
            <w:pPr>
              <w:rPr>
                <w:rFonts w:ascii="Arial" w:hAnsi="Arial" w:cs="Arial"/>
                <w:lang w:val="ru-RU" w:eastAsia="ru-RU"/>
              </w:rPr>
            </w:pPr>
          </w:p>
        </w:tc>
        <w:tc>
          <w:tcPr>
            <w:tcW w:w="295" w:type="pct"/>
            <w:gridSpan w:val="2"/>
            <w:tcBorders>
              <w:left w:val="nil"/>
              <w:bottom w:val="nil"/>
              <w:right w:val="single" w:sz="4" w:space="0" w:color="auto"/>
            </w:tcBorders>
            <w:hideMark/>
          </w:tcPr>
          <w:p w14:paraId="367A48E8" w14:textId="77777777" w:rsidR="00A273CB" w:rsidRPr="00040062" w:rsidRDefault="00A273CB" w:rsidP="00040062">
            <w:pPr>
              <w:rPr>
                <w:rFonts w:ascii="Arial" w:hAnsi="Arial" w:cs="Arial"/>
                <w:lang w:val="ru-RU" w:eastAsia="ru-RU"/>
              </w:rPr>
            </w:pPr>
          </w:p>
        </w:tc>
      </w:tr>
      <w:tr w:rsidR="007929B9" w:rsidRPr="00040062" w14:paraId="232C4E38" w14:textId="77777777" w:rsidTr="00A273CB">
        <w:trPr>
          <w:trHeight w:val="285"/>
        </w:trPr>
        <w:tc>
          <w:tcPr>
            <w:tcW w:w="111" w:type="pct"/>
            <w:vMerge/>
            <w:tcBorders>
              <w:top w:val="nil"/>
              <w:left w:val="single" w:sz="4" w:space="0" w:color="auto"/>
              <w:bottom w:val="nil"/>
            </w:tcBorders>
            <w:vAlign w:val="center"/>
            <w:hideMark/>
          </w:tcPr>
          <w:p w14:paraId="4DCC352C"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2E20B4FF"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37CC7693"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39EDBA5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left w:val="nil"/>
              <w:bottom w:val="nil"/>
              <w:right w:val="nil"/>
            </w:tcBorders>
            <w:shd w:val="clear" w:color="000000" w:fill="FFFFFF"/>
            <w:hideMark/>
          </w:tcPr>
          <w:p w14:paraId="7013A79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34</w:t>
            </w:r>
          </w:p>
        </w:tc>
        <w:tc>
          <w:tcPr>
            <w:tcW w:w="269" w:type="pct"/>
            <w:gridSpan w:val="2"/>
            <w:tcBorders>
              <w:left w:val="nil"/>
              <w:bottom w:val="nil"/>
              <w:right w:val="nil"/>
            </w:tcBorders>
            <w:shd w:val="clear" w:color="000000" w:fill="FFFFFF"/>
            <w:hideMark/>
          </w:tcPr>
          <w:p w14:paraId="3D1197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34</w:t>
            </w:r>
          </w:p>
        </w:tc>
        <w:tc>
          <w:tcPr>
            <w:tcW w:w="184" w:type="pct"/>
            <w:vMerge/>
            <w:tcBorders>
              <w:left w:val="nil"/>
              <w:bottom w:val="nil"/>
              <w:right w:val="nil"/>
            </w:tcBorders>
            <w:vAlign w:val="center"/>
            <w:hideMark/>
          </w:tcPr>
          <w:p w14:paraId="66F40AA1"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3B48B35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184" w:type="pct"/>
            <w:tcBorders>
              <w:left w:val="nil"/>
              <w:bottom w:val="nil"/>
              <w:right w:val="nil"/>
            </w:tcBorders>
            <w:shd w:val="clear" w:color="000000" w:fill="FFFFFF"/>
            <w:hideMark/>
          </w:tcPr>
          <w:p w14:paraId="6F148C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025E4B4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34</w:t>
            </w:r>
          </w:p>
        </w:tc>
        <w:tc>
          <w:tcPr>
            <w:tcW w:w="210" w:type="pct"/>
            <w:vMerge/>
            <w:tcBorders>
              <w:left w:val="nil"/>
              <w:bottom w:val="nil"/>
              <w:right w:val="nil"/>
            </w:tcBorders>
            <w:vAlign w:val="center"/>
            <w:hideMark/>
          </w:tcPr>
          <w:p w14:paraId="767A177D"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44E4018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7A1CB21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39EA5409"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6DA6B20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2F0807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6219DD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1551211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646FAF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2BA2E4B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F5DE027" w14:textId="77777777" w:rsidTr="00A273CB">
        <w:trPr>
          <w:trHeight w:val="285"/>
        </w:trPr>
        <w:tc>
          <w:tcPr>
            <w:tcW w:w="111" w:type="pct"/>
            <w:vMerge/>
            <w:tcBorders>
              <w:top w:val="nil"/>
              <w:left w:val="single" w:sz="4" w:space="0" w:color="auto"/>
              <w:bottom w:val="nil"/>
            </w:tcBorders>
            <w:vAlign w:val="center"/>
            <w:hideMark/>
          </w:tcPr>
          <w:p w14:paraId="75C16DBE"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189C0318"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342F66F1"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198D005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left w:val="nil"/>
              <w:bottom w:val="nil"/>
              <w:right w:val="nil"/>
            </w:tcBorders>
            <w:shd w:val="clear" w:color="000000" w:fill="FFFFFF"/>
            <w:hideMark/>
          </w:tcPr>
          <w:p w14:paraId="515407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269" w:type="pct"/>
            <w:gridSpan w:val="2"/>
            <w:tcBorders>
              <w:left w:val="nil"/>
              <w:bottom w:val="nil"/>
              <w:right w:val="nil"/>
            </w:tcBorders>
            <w:shd w:val="clear" w:color="000000" w:fill="FFFFFF"/>
            <w:hideMark/>
          </w:tcPr>
          <w:p w14:paraId="1FB6E5B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184" w:type="pct"/>
            <w:vMerge/>
            <w:tcBorders>
              <w:left w:val="nil"/>
              <w:bottom w:val="nil"/>
              <w:right w:val="nil"/>
            </w:tcBorders>
            <w:vAlign w:val="center"/>
            <w:hideMark/>
          </w:tcPr>
          <w:p w14:paraId="469778F8"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3C08939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3013DF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057F84A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210" w:type="pct"/>
            <w:vMerge/>
            <w:tcBorders>
              <w:left w:val="nil"/>
              <w:bottom w:val="nil"/>
              <w:right w:val="nil"/>
            </w:tcBorders>
            <w:vAlign w:val="center"/>
            <w:hideMark/>
          </w:tcPr>
          <w:p w14:paraId="081138C4"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17BB63D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AF2D2A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20882171"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2177BE8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09D5DA2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6C1FB79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17D3852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28A927D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7C69BBF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50329EA6" w14:textId="77777777" w:rsidTr="00A273CB">
        <w:trPr>
          <w:trHeight w:val="285"/>
        </w:trPr>
        <w:tc>
          <w:tcPr>
            <w:tcW w:w="111" w:type="pct"/>
            <w:vMerge/>
            <w:tcBorders>
              <w:top w:val="nil"/>
              <w:left w:val="single" w:sz="4" w:space="0" w:color="auto"/>
              <w:bottom w:val="nil"/>
            </w:tcBorders>
            <w:vAlign w:val="center"/>
            <w:hideMark/>
          </w:tcPr>
          <w:p w14:paraId="4F6D3320"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2B4F2F50"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17D6DDFE"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290F092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left w:val="nil"/>
              <w:bottom w:val="nil"/>
              <w:right w:val="nil"/>
            </w:tcBorders>
            <w:shd w:val="clear" w:color="000000" w:fill="FFFFFF"/>
            <w:hideMark/>
          </w:tcPr>
          <w:p w14:paraId="40DEF9A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269" w:type="pct"/>
            <w:gridSpan w:val="2"/>
            <w:tcBorders>
              <w:left w:val="nil"/>
              <w:bottom w:val="nil"/>
              <w:right w:val="nil"/>
            </w:tcBorders>
            <w:shd w:val="clear" w:color="000000" w:fill="FFFFFF"/>
            <w:hideMark/>
          </w:tcPr>
          <w:p w14:paraId="451B74D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184" w:type="pct"/>
            <w:vMerge/>
            <w:tcBorders>
              <w:left w:val="nil"/>
              <w:bottom w:val="nil"/>
              <w:right w:val="nil"/>
            </w:tcBorders>
            <w:vAlign w:val="center"/>
            <w:hideMark/>
          </w:tcPr>
          <w:p w14:paraId="495F719E"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6D9695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44FB37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74833F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210" w:type="pct"/>
            <w:vMerge/>
            <w:tcBorders>
              <w:left w:val="nil"/>
              <w:bottom w:val="nil"/>
              <w:right w:val="nil"/>
            </w:tcBorders>
            <w:vAlign w:val="center"/>
            <w:hideMark/>
          </w:tcPr>
          <w:p w14:paraId="6A30CC96"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6D2586C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53B197C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5F1797F6"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272D91D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1A406D9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34B8680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217BEDA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2A57CA2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04F1ED8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280CBDA" w14:textId="77777777" w:rsidTr="00A273CB">
        <w:trPr>
          <w:trHeight w:val="285"/>
        </w:trPr>
        <w:tc>
          <w:tcPr>
            <w:tcW w:w="111" w:type="pct"/>
            <w:vMerge/>
            <w:tcBorders>
              <w:top w:val="nil"/>
              <w:left w:val="single" w:sz="4" w:space="0" w:color="auto"/>
              <w:bottom w:val="nil"/>
            </w:tcBorders>
            <w:vAlign w:val="center"/>
            <w:hideMark/>
          </w:tcPr>
          <w:p w14:paraId="40FD2623" w14:textId="77777777" w:rsidR="00A273CB" w:rsidRPr="00040062" w:rsidRDefault="00A273CB" w:rsidP="00040062">
            <w:pPr>
              <w:rPr>
                <w:rFonts w:ascii="Arial" w:hAnsi="Arial" w:cs="Arial"/>
                <w:lang w:val="ru-RU" w:eastAsia="ru-RU"/>
              </w:rPr>
            </w:pPr>
          </w:p>
        </w:tc>
        <w:tc>
          <w:tcPr>
            <w:tcW w:w="134" w:type="pct"/>
            <w:vMerge/>
            <w:tcBorders>
              <w:bottom w:val="nil"/>
              <w:right w:val="nil"/>
            </w:tcBorders>
            <w:vAlign w:val="center"/>
            <w:hideMark/>
          </w:tcPr>
          <w:p w14:paraId="4AACF2C4" w14:textId="77777777" w:rsidR="00A273CB" w:rsidRPr="00040062" w:rsidRDefault="00A273CB" w:rsidP="00040062">
            <w:pPr>
              <w:rPr>
                <w:rFonts w:ascii="Arial" w:hAnsi="Arial" w:cs="Arial"/>
                <w:lang w:val="ru-RU" w:eastAsia="ru-RU"/>
              </w:rPr>
            </w:pPr>
          </w:p>
        </w:tc>
        <w:tc>
          <w:tcPr>
            <w:tcW w:w="156" w:type="pct"/>
            <w:gridSpan w:val="2"/>
            <w:vMerge/>
            <w:tcBorders>
              <w:left w:val="nil"/>
              <w:bottom w:val="nil"/>
              <w:right w:val="nil"/>
            </w:tcBorders>
            <w:vAlign w:val="center"/>
            <w:hideMark/>
          </w:tcPr>
          <w:p w14:paraId="67EA322D"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1E93D48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284DBD6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w:t>
            </w:r>
          </w:p>
        </w:tc>
        <w:tc>
          <w:tcPr>
            <w:tcW w:w="269" w:type="pct"/>
            <w:gridSpan w:val="2"/>
            <w:tcBorders>
              <w:left w:val="nil"/>
              <w:bottom w:val="nil"/>
              <w:right w:val="nil"/>
            </w:tcBorders>
            <w:shd w:val="clear" w:color="000000" w:fill="FFFFFF"/>
            <w:hideMark/>
          </w:tcPr>
          <w:p w14:paraId="4968CBC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w:t>
            </w:r>
          </w:p>
        </w:tc>
        <w:tc>
          <w:tcPr>
            <w:tcW w:w="184" w:type="pct"/>
            <w:vMerge/>
            <w:tcBorders>
              <w:left w:val="nil"/>
              <w:bottom w:val="nil"/>
              <w:right w:val="nil"/>
            </w:tcBorders>
            <w:vAlign w:val="center"/>
            <w:hideMark/>
          </w:tcPr>
          <w:p w14:paraId="545E4837"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4005454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184" w:type="pct"/>
            <w:tcBorders>
              <w:left w:val="nil"/>
              <w:bottom w:val="nil"/>
              <w:right w:val="nil"/>
            </w:tcBorders>
            <w:shd w:val="clear" w:color="000000" w:fill="FFFFFF"/>
            <w:hideMark/>
          </w:tcPr>
          <w:p w14:paraId="2540038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3D3E4C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20</w:t>
            </w:r>
          </w:p>
        </w:tc>
        <w:tc>
          <w:tcPr>
            <w:tcW w:w="210" w:type="pct"/>
            <w:vMerge/>
            <w:tcBorders>
              <w:left w:val="nil"/>
              <w:bottom w:val="nil"/>
              <w:right w:val="nil"/>
            </w:tcBorders>
            <w:vAlign w:val="center"/>
            <w:hideMark/>
          </w:tcPr>
          <w:p w14:paraId="12FC6982"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786851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54FB569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4935AF1A"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2B8B66E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1.4</w:t>
            </w:r>
          </w:p>
        </w:tc>
        <w:tc>
          <w:tcPr>
            <w:tcW w:w="281" w:type="pct"/>
            <w:tcBorders>
              <w:left w:val="nil"/>
              <w:bottom w:val="nil"/>
              <w:right w:val="nil"/>
            </w:tcBorders>
            <w:shd w:val="clear" w:color="000000" w:fill="FFFFFF"/>
            <w:hideMark/>
          </w:tcPr>
          <w:p w14:paraId="1DF708A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322" w:type="pct"/>
            <w:tcBorders>
              <w:left w:val="nil"/>
              <w:bottom w:val="nil"/>
              <w:right w:val="nil"/>
            </w:tcBorders>
            <w:shd w:val="clear" w:color="000000" w:fill="FFFFFF"/>
            <w:hideMark/>
          </w:tcPr>
          <w:p w14:paraId="2912CD2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515406C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1F9535C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3A3C9D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CE28DF0" w14:textId="77777777" w:rsidTr="00A273CB">
        <w:trPr>
          <w:trHeight w:val="285"/>
        </w:trPr>
        <w:tc>
          <w:tcPr>
            <w:tcW w:w="710" w:type="pct"/>
            <w:gridSpan w:val="5"/>
            <w:tcBorders>
              <w:left w:val="single" w:sz="4" w:space="0" w:color="auto"/>
              <w:bottom w:val="nil"/>
              <w:right w:val="nil"/>
            </w:tcBorders>
            <w:shd w:val="clear" w:color="000000" w:fill="FFFFFF"/>
            <w:hideMark/>
          </w:tcPr>
          <w:p w14:paraId="6219363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7C42F6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67</w:t>
            </w:r>
          </w:p>
        </w:tc>
        <w:tc>
          <w:tcPr>
            <w:tcW w:w="269" w:type="pct"/>
            <w:gridSpan w:val="2"/>
            <w:tcBorders>
              <w:left w:val="nil"/>
              <w:bottom w:val="nil"/>
              <w:right w:val="nil"/>
            </w:tcBorders>
            <w:shd w:val="clear" w:color="000000" w:fill="FFFFFF"/>
            <w:hideMark/>
          </w:tcPr>
          <w:p w14:paraId="3000810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67</w:t>
            </w:r>
          </w:p>
        </w:tc>
        <w:tc>
          <w:tcPr>
            <w:tcW w:w="184" w:type="pct"/>
            <w:vMerge/>
            <w:tcBorders>
              <w:left w:val="nil"/>
              <w:bottom w:val="nil"/>
              <w:right w:val="nil"/>
            </w:tcBorders>
            <w:vAlign w:val="center"/>
            <w:hideMark/>
          </w:tcPr>
          <w:p w14:paraId="1E63F28B"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7B5C8D0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w:t>
            </w:r>
          </w:p>
        </w:tc>
        <w:tc>
          <w:tcPr>
            <w:tcW w:w="184" w:type="pct"/>
            <w:tcBorders>
              <w:left w:val="nil"/>
              <w:bottom w:val="nil"/>
              <w:right w:val="nil"/>
            </w:tcBorders>
            <w:shd w:val="clear" w:color="000000" w:fill="FFFFFF"/>
            <w:hideMark/>
          </w:tcPr>
          <w:p w14:paraId="289AE07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58A130F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69</w:t>
            </w:r>
          </w:p>
        </w:tc>
        <w:tc>
          <w:tcPr>
            <w:tcW w:w="210" w:type="pct"/>
            <w:vMerge/>
            <w:tcBorders>
              <w:left w:val="nil"/>
              <w:bottom w:val="nil"/>
              <w:right w:val="nil"/>
            </w:tcBorders>
            <w:vAlign w:val="center"/>
            <w:hideMark/>
          </w:tcPr>
          <w:p w14:paraId="3AE0F689"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635EA8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4162FDF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0DB548B2"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7EB279F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1.4</w:t>
            </w:r>
          </w:p>
        </w:tc>
        <w:tc>
          <w:tcPr>
            <w:tcW w:w="281" w:type="pct"/>
            <w:tcBorders>
              <w:left w:val="nil"/>
              <w:bottom w:val="nil"/>
              <w:right w:val="nil"/>
            </w:tcBorders>
            <w:shd w:val="clear" w:color="000000" w:fill="FFFFFF"/>
            <w:hideMark/>
          </w:tcPr>
          <w:p w14:paraId="1FFE573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322" w:type="pct"/>
            <w:tcBorders>
              <w:left w:val="nil"/>
              <w:bottom w:val="nil"/>
              <w:right w:val="nil"/>
            </w:tcBorders>
            <w:shd w:val="clear" w:color="000000" w:fill="FFFFFF"/>
            <w:hideMark/>
          </w:tcPr>
          <w:p w14:paraId="7B63D7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405DAD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64E3593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00E3593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323FB7F" w14:textId="77777777" w:rsidTr="00A273CB">
        <w:trPr>
          <w:trHeight w:val="229"/>
        </w:trPr>
        <w:tc>
          <w:tcPr>
            <w:tcW w:w="111" w:type="pct"/>
            <w:vMerge w:val="restart"/>
            <w:tcBorders>
              <w:top w:val="nil"/>
              <w:left w:val="single" w:sz="4" w:space="0" w:color="auto"/>
              <w:bottom w:val="nil"/>
            </w:tcBorders>
            <w:shd w:val="clear" w:color="000000" w:fill="FFFFFF"/>
            <w:hideMark/>
          </w:tcPr>
          <w:p w14:paraId="0A6C0CCE"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34" w:type="pct"/>
            <w:tcBorders>
              <w:top w:val="nil"/>
              <w:bottom w:val="nil"/>
              <w:right w:val="nil"/>
            </w:tcBorders>
            <w:shd w:val="clear" w:color="000000" w:fill="FFFFFF"/>
            <w:hideMark/>
          </w:tcPr>
          <w:p w14:paraId="6E33E6EE"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9</w:t>
            </w:r>
          </w:p>
        </w:tc>
        <w:tc>
          <w:tcPr>
            <w:tcW w:w="4756" w:type="pct"/>
            <w:gridSpan w:val="21"/>
            <w:tcBorders>
              <w:top w:val="nil"/>
              <w:left w:val="nil"/>
              <w:bottom w:val="nil"/>
              <w:right w:val="single" w:sz="4" w:space="0" w:color="auto"/>
            </w:tcBorders>
            <w:shd w:val="clear" w:color="000000" w:fill="FFFFFF"/>
            <w:hideMark/>
          </w:tcPr>
          <w:p w14:paraId="582F217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r>
      <w:tr w:rsidR="007929B9" w:rsidRPr="00040062" w14:paraId="56341564" w14:textId="77777777" w:rsidTr="00A273CB">
        <w:trPr>
          <w:trHeight w:val="229"/>
        </w:trPr>
        <w:tc>
          <w:tcPr>
            <w:tcW w:w="111" w:type="pct"/>
            <w:vMerge/>
            <w:tcBorders>
              <w:top w:val="nil"/>
              <w:left w:val="single" w:sz="4" w:space="0" w:color="auto"/>
              <w:bottom w:val="nil"/>
            </w:tcBorders>
            <w:vAlign w:val="center"/>
            <w:hideMark/>
          </w:tcPr>
          <w:p w14:paraId="3673F720" w14:textId="77777777" w:rsidR="00A273CB" w:rsidRPr="00040062" w:rsidRDefault="00A273CB" w:rsidP="00040062">
            <w:pPr>
              <w:rPr>
                <w:rFonts w:ascii="Arial" w:hAnsi="Arial" w:cs="Arial"/>
                <w:lang w:val="ru-RU" w:eastAsia="ru-RU"/>
              </w:rPr>
            </w:pPr>
          </w:p>
        </w:tc>
        <w:tc>
          <w:tcPr>
            <w:tcW w:w="134" w:type="pct"/>
            <w:vMerge w:val="restart"/>
            <w:tcBorders>
              <w:top w:val="nil"/>
              <w:bottom w:val="nil"/>
              <w:right w:val="nil"/>
            </w:tcBorders>
            <w:shd w:val="clear" w:color="000000" w:fill="FFFFFF"/>
            <w:hideMark/>
          </w:tcPr>
          <w:p w14:paraId="19DC651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56" w:type="pct"/>
            <w:gridSpan w:val="2"/>
            <w:vMerge w:val="restart"/>
            <w:tcBorders>
              <w:top w:val="nil"/>
              <w:left w:val="nil"/>
              <w:bottom w:val="nil"/>
              <w:right w:val="nil"/>
            </w:tcBorders>
            <w:shd w:val="clear" w:color="000000" w:fill="FFFFFF"/>
            <w:hideMark/>
          </w:tcPr>
          <w:p w14:paraId="371FBEE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vAlign w:val="bottom"/>
            <w:hideMark/>
          </w:tcPr>
          <w:p w14:paraId="57EACA87"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vAlign w:val="bottom"/>
            <w:hideMark/>
          </w:tcPr>
          <w:p w14:paraId="6568827E" w14:textId="77777777" w:rsidR="00A273CB" w:rsidRPr="00040062" w:rsidRDefault="00A273CB" w:rsidP="00040062">
            <w:pPr>
              <w:rPr>
                <w:rFonts w:ascii="Arial" w:hAnsi="Arial" w:cs="Arial"/>
                <w:lang w:val="ru-RU" w:eastAsia="ru-RU"/>
              </w:rPr>
            </w:pPr>
          </w:p>
        </w:tc>
        <w:tc>
          <w:tcPr>
            <w:tcW w:w="269" w:type="pct"/>
            <w:gridSpan w:val="2"/>
            <w:tcBorders>
              <w:top w:val="nil"/>
              <w:left w:val="nil"/>
              <w:bottom w:val="nil"/>
              <w:right w:val="nil"/>
            </w:tcBorders>
            <w:vAlign w:val="bottom"/>
            <w:hideMark/>
          </w:tcPr>
          <w:p w14:paraId="756319BA" w14:textId="77777777" w:rsidR="00A273CB" w:rsidRPr="00040062" w:rsidRDefault="00A273CB" w:rsidP="00040062">
            <w:pPr>
              <w:rPr>
                <w:rFonts w:ascii="Arial" w:hAnsi="Arial" w:cs="Arial"/>
                <w:lang w:val="ru-RU" w:eastAsia="ru-RU"/>
              </w:rPr>
            </w:pPr>
          </w:p>
        </w:tc>
        <w:tc>
          <w:tcPr>
            <w:tcW w:w="184" w:type="pct"/>
            <w:vMerge w:val="restart"/>
            <w:tcBorders>
              <w:top w:val="nil"/>
              <w:left w:val="nil"/>
              <w:bottom w:val="nil"/>
              <w:right w:val="nil"/>
            </w:tcBorders>
            <w:vAlign w:val="bottom"/>
            <w:hideMark/>
          </w:tcPr>
          <w:p w14:paraId="75DEDB5E"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vAlign w:val="bottom"/>
            <w:hideMark/>
          </w:tcPr>
          <w:p w14:paraId="0192AD72" w14:textId="77777777" w:rsidR="00A273CB" w:rsidRPr="00040062" w:rsidRDefault="00A273CB" w:rsidP="00040062">
            <w:pPr>
              <w:rPr>
                <w:rFonts w:ascii="Arial" w:hAnsi="Arial" w:cs="Arial"/>
                <w:lang w:val="ru-RU" w:eastAsia="ru-RU"/>
              </w:rPr>
            </w:pPr>
          </w:p>
        </w:tc>
        <w:tc>
          <w:tcPr>
            <w:tcW w:w="184" w:type="pct"/>
            <w:tcBorders>
              <w:top w:val="nil"/>
              <w:left w:val="nil"/>
              <w:bottom w:val="nil"/>
              <w:right w:val="nil"/>
            </w:tcBorders>
            <w:vAlign w:val="bottom"/>
            <w:hideMark/>
          </w:tcPr>
          <w:p w14:paraId="7314B179"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vAlign w:val="bottom"/>
            <w:hideMark/>
          </w:tcPr>
          <w:p w14:paraId="7BE95E99" w14:textId="77777777" w:rsidR="00A273CB" w:rsidRPr="00040062" w:rsidRDefault="00A273CB" w:rsidP="00040062">
            <w:pPr>
              <w:rPr>
                <w:rFonts w:ascii="Arial" w:hAnsi="Arial" w:cs="Arial"/>
                <w:lang w:val="ru-RU" w:eastAsia="ru-RU"/>
              </w:rPr>
            </w:pPr>
          </w:p>
        </w:tc>
        <w:tc>
          <w:tcPr>
            <w:tcW w:w="210" w:type="pct"/>
            <w:vMerge w:val="restart"/>
            <w:tcBorders>
              <w:top w:val="nil"/>
              <w:left w:val="nil"/>
              <w:bottom w:val="nil"/>
              <w:right w:val="nil"/>
            </w:tcBorders>
            <w:hideMark/>
          </w:tcPr>
          <w:p w14:paraId="42DF11B0"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hideMark/>
          </w:tcPr>
          <w:p w14:paraId="02B65B64" w14:textId="77777777" w:rsidR="00A273CB" w:rsidRPr="00040062" w:rsidRDefault="00A273CB" w:rsidP="00040062">
            <w:pPr>
              <w:rPr>
                <w:rFonts w:ascii="Arial" w:hAnsi="Arial" w:cs="Arial"/>
                <w:lang w:val="ru-RU" w:eastAsia="ru-RU"/>
              </w:rPr>
            </w:pPr>
          </w:p>
        </w:tc>
        <w:tc>
          <w:tcPr>
            <w:tcW w:w="324" w:type="pct"/>
            <w:tcBorders>
              <w:top w:val="nil"/>
              <w:left w:val="nil"/>
              <w:bottom w:val="nil"/>
              <w:right w:val="nil"/>
            </w:tcBorders>
            <w:hideMark/>
          </w:tcPr>
          <w:p w14:paraId="28DCC5A0" w14:textId="77777777" w:rsidR="00A273CB" w:rsidRPr="00040062" w:rsidRDefault="00A273CB" w:rsidP="00040062">
            <w:pPr>
              <w:rPr>
                <w:rFonts w:ascii="Arial" w:hAnsi="Arial" w:cs="Arial"/>
                <w:lang w:val="ru-RU" w:eastAsia="ru-RU"/>
              </w:rPr>
            </w:pPr>
          </w:p>
        </w:tc>
        <w:tc>
          <w:tcPr>
            <w:tcW w:w="324" w:type="pct"/>
            <w:vMerge w:val="restart"/>
            <w:tcBorders>
              <w:top w:val="nil"/>
              <w:left w:val="nil"/>
              <w:bottom w:val="nil"/>
              <w:right w:val="nil"/>
            </w:tcBorders>
            <w:hideMark/>
          </w:tcPr>
          <w:p w14:paraId="38964ABE"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hideMark/>
          </w:tcPr>
          <w:p w14:paraId="78BE2DAB" w14:textId="77777777" w:rsidR="00A273CB" w:rsidRPr="00040062" w:rsidRDefault="00A273CB" w:rsidP="00040062">
            <w:pPr>
              <w:rPr>
                <w:rFonts w:ascii="Arial" w:hAnsi="Arial" w:cs="Arial"/>
                <w:lang w:val="ru-RU" w:eastAsia="ru-RU"/>
              </w:rPr>
            </w:pPr>
          </w:p>
        </w:tc>
        <w:tc>
          <w:tcPr>
            <w:tcW w:w="281" w:type="pct"/>
            <w:tcBorders>
              <w:top w:val="nil"/>
              <w:left w:val="nil"/>
              <w:bottom w:val="nil"/>
              <w:right w:val="nil"/>
            </w:tcBorders>
            <w:hideMark/>
          </w:tcPr>
          <w:p w14:paraId="32EAE060" w14:textId="77777777" w:rsidR="00A273CB" w:rsidRPr="00040062" w:rsidRDefault="00A273CB" w:rsidP="00040062">
            <w:pPr>
              <w:rPr>
                <w:rFonts w:ascii="Arial" w:hAnsi="Arial" w:cs="Arial"/>
                <w:lang w:val="ru-RU" w:eastAsia="ru-RU"/>
              </w:rPr>
            </w:pPr>
          </w:p>
        </w:tc>
        <w:tc>
          <w:tcPr>
            <w:tcW w:w="322" w:type="pct"/>
            <w:tcBorders>
              <w:top w:val="nil"/>
              <w:left w:val="nil"/>
              <w:bottom w:val="nil"/>
              <w:right w:val="nil"/>
            </w:tcBorders>
            <w:hideMark/>
          </w:tcPr>
          <w:p w14:paraId="77AE8209" w14:textId="77777777" w:rsidR="00A273CB" w:rsidRPr="00040062" w:rsidRDefault="00A273CB" w:rsidP="00040062">
            <w:pPr>
              <w:rPr>
                <w:rFonts w:ascii="Arial" w:hAnsi="Arial" w:cs="Arial"/>
                <w:lang w:val="ru-RU" w:eastAsia="ru-RU"/>
              </w:rPr>
            </w:pPr>
          </w:p>
        </w:tc>
        <w:tc>
          <w:tcPr>
            <w:tcW w:w="280" w:type="pct"/>
            <w:tcBorders>
              <w:top w:val="nil"/>
              <w:left w:val="nil"/>
              <w:bottom w:val="nil"/>
              <w:right w:val="nil"/>
            </w:tcBorders>
            <w:hideMark/>
          </w:tcPr>
          <w:p w14:paraId="7CBF9830" w14:textId="77777777" w:rsidR="00A273CB" w:rsidRPr="00040062" w:rsidRDefault="00A273CB" w:rsidP="00040062">
            <w:pPr>
              <w:rPr>
                <w:rFonts w:ascii="Arial" w:hAnsi="Arial" w:cs="Arial"/>
                <w:lang w:val="ru-RU" w:eastAsia="ru-RU"/>
              </w:rPr>
            </w:pPr>
          </w:p>
        </w:tc>
        <w:tc>
          <w:tcPr>
            <w:tcW w:w="292" w:type="pct"/>
            <w:tcBorders>
              <w:top w:val="nil"/>
              <w:left w:val="nil"/>
              <w:bottom w:val="nil"/>
              <w:right w:val="nil"/>
            </w:tcBorders>
            <w:hideMark/>
          </w:tcPr>
          <w:p w14:paraId="5D3E72A1"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nil"/>
              <w:right w:val="single" w:sz="4" w:space="0" w:color="auto"/>
            </w:tcBorders>
            <w:hideMark/>
          </w:tcPr>
          <w:p w14:paraId="3FC07ACE" w14:textId="77777777" w:rsidR="00A273CB" w:rsidRPr="00040062" w:rsidRDefault="00A273CB" w:rsidP="00040062">
            <w:pPr>
              <w:rPr>
                <w:rFonts w:ascii="Arial" w:hAnsi="Arial" w:cs="Arial"/>
                <w:lang w:val="ru-RU" w:eastAsia="ru-RU"/>
              </w:rPr>
            </w:pPr>
          </w:p>
        </w:tc>
      </w:tr>
      <w:tr w:rsidR="007929B9" w:rsidRPr="00040062" w14:paraId="6F578EAA" w14:textId="77777777" w:rsidTr="00A273CB">
        <w:trPr>
          <w:trHeight w:val="285"/>
        </w:trPr>
        <w:tc>
          <w:tcPr>
            <w:tcW w:w="111" w:type="pct"/>
            <w:vMerge/>
            <w:tcBorders>
              <w:top w:val="nil"/>
              <w:left w:val="single" w:sz="4" w:space="0" w:color="auto"/>
              <w:bottom w:val="nil"/>
            </w:tcBorders>
            <w:vAlign w:val="center"/>
            <w:hideMark/>
          </w:tcPr>
          <w:p w14:paraId="27256E07" w14:textId="77777777" w:rsidR="00A273CB" w:rsidRPr="00040062" w:rsidRDefault="00A273CB" w:rsidP="00040062">
            <w:pPr>
              <w:rPr>
                <w:rFonts w:ascii="Arial" w:hAnsi="Arial" w:cs="Arial"/>
                <w:lang w:val="ru-RU" w:eastAsia="ru-RU"/>
              </w:rPr>
            </w:pPr>
          </w:p>
        </w:tc>
        <w:tc>
          <w:tcPr>
            <w:tcW w:w="134" w:type="pct"/>
            <w:vMerge/>
            <w:tcBorders>
              <w:top w:val="nil"/>
              <w:bottom w:val="nil"/>
              <w:right w:val="nil"/>
            </w:tcBorders>
            <w:vAlign w:val="center"/>
            <w:hideMark/>
          </w:tcPr>
          <w:p w14:paraId="61FACE12" w14:textId="77777777" w:rsidR="00A273CB" w:rsidRPr="00040062" w:rsidRDefault="00A273CB" w:rsidP="00040062">
            <w:pPr>
              <w:rPr>
                <w:rFonts w:ascii="Arial" w:hAnsi="Arial" w:cs="Arial"/>
                <w:lang w:val="ru-RU" w:eastAsia="ru-RU"/>
              </w:rPr>
            </w:pPr>
          </w:p>
        </w:tc>
        <w:tc>
          <w:tcPr>
            <w:tcW w:w="156" w:type="pct"/>
            <w:gridSpan w:val="2"/>
            <w:vMerge/>
            <w:tcBorders>
              <w:top w:val="nil"/>
              <w:left w:val="nil"/>
              <w:bottom w:val="nil"/>
              <w:right w:val="nil"/>
            </w:tcBorders>
            <w:vAlign w:val="center"/>
            <w:hideMark/>
          </w:tcPr>
          <w:p w14:paraId="6DC065F9"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0914EEB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031642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69" w:type="pct"/>
            <w:gridSpan w:val="2"/>
            <w:tcBorders>
              <w:top w:val="nil"/>
              <w:left w:val="nil"/>
              <w:bottom w:val="nil"/>
              <w:right w:val="nil"/>
            </w:tcBorders>
            <w:shd w:val="clear" w:color="000000" w:fill="FFFFFF"/>
            <w:hideMark/>
          </w:tcPr>
          <w:p w14:paraId="0812B8F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vMerge/>
            <w:tcBorders>
              <w:top w:val="nil"/>
              <w:left w:val="nil"/>
              <w:bottom w:val="nil"/>
              <w:right w:val="nil"/>
            </w:tcBorders>
            <w:vAlign w:val="center"/>
            <w:hideMark/>
          </w:tcPr>
          <w:p w14:paraId="514EDC62"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596987B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20</w:t>
            </w:r>
          </w:p>
        </w:tc>
        <w:tc>
          <w:tcPr>
            <w:tcW w:w="184" w:type="pct"/>
            <w:tcBorders>
              <w:top w:val="nil"/>
              <w:left w:val="nil"/>
              <w:bottom w:val="nil"/>
              <w:right w:val="nil"/>
            </w:tcBorders>
            <w:shd w:val="clear" w:color="000000" w:fill="FFFFFF"/>
            <w:hideMark/>
          </w:tcPr>
          <w:p w14:paraId="408846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6F83B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210" w:type="pct"/>
            <w:vMerge/>
            <w:tcBorders>
              <w:top w:val="nil"/>
              <w:left w:val="nil"/>
              <w:bottom w:val="nil"/>
              <w:right w:val="nil"/>
            </w:tcBorders>
            <w:vAlign w:val="center"/>
            <w:hideMark/>
          </w:tcPr>
          <w:p w14:paraId="3C184E8C"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B8A33F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4FF956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2B7E84DC"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2FBBC23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5117819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0DD3591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000EB6E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F8AAD8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1630F5E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BFA3E40"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0D08FC7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2CCAC3B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69" w:type="pct"/>
            <w:gridSpan w:val="2"/>
            <w:tcBorders>
              <w:top w:val="nil"/>
              <w:left w:val="nil"/>
              <w:bottom w:val="nil"/>
              <w:right w:val="nil"/>
            </w:tcBorders>
            <w:shd w:val="clear" w:color="000000" w:fill="FFFFFF"/>
            <w:hideMark/>
          </w:tcPr>
          <w:p w14:paraId="79C4075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vMerge/>
            <w:tcBorders>
              <w:top w:val="nil"/>
              <w:left w:val="nil"/>
              <w:bottom w:val="nil"/>
              <w:right w:val="nil"/>
            </w:tcBorders>
            <w:vAlign w:val="center"/>
            <w:hideMark/>
          </w:tcPr>
          <w:p w14:paraId="7059B09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BD7E4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w:t>
            </w:r>
          </w:p>
        </w:tc>
        <w:tc>
          <w:tcPr>
            <w:tcW w:w="184" w:type="pct"/>
            <w:tcBorders>
              <w:top w:val="nil"/>
              <w:left w:val="nil"/>
              <w:bottom w:val="nil"/>
              <w:right w:val="nil"/>
            </w:tcBorders>
            <w:shd w:val="clear" w:color="000000" w:fill="FFFFFF"/>
            <w:hideMark/>
          </w:tcPr>
          <w:p w14:paraId="647427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717DBC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210" w:type="pct"/>
            <w:vMerge/>
            <w:tcBorders>
              <w:top w:val="nil"/>
              <w:left w:val="nil"/>
              <w:bottom w:val="nil"/>
              <w:right w:val="nil"/>
            </w:tcBorders>
            <w:vAlign w:val="center"/>
            <w:hideMark/>
          </w:tcPr>
          <w:p w14:paraId="495740D4"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335ECF3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73F844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AC1C2AD"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3656338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40288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10367A4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4FEDB5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1031DD7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0.68</w:t>
            </w:r>
          </w:p>
        </w:tc>
        <w:tc>
          <w:tcPr>
            <w:tcW w:w="295" w:type="pct"/>
            <w:gridSpan w:val="2"/>
            <w:tcBorders>
              <w:top w:val="nil"/>
              <w:left w:val="nil"/>
              <w:bottom w:val="nil"/>
              <w:right w:val="single" w:sz="4" w:space="0" w:color="auto"/>
            </w:tcBorders>
            <w:shd w:val="clear" w:color="000000" w:fill="FFFFFF"/>
            <w:hideMark/>
          </w:tcPr>
          <w:p w14:paraId="6409186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r>
      <w:tr w:rsidR="007929B9" w:rsidRPr="00040062" w14:paraId="5DFDF837" w14:textId="77777777" w:rsidTr="00A273CB">
        <w:trPr>
          <w:trHeight w:val="229"/>
        </w:trPr>
        <w:tc>
          <w:tcPr>
            <w:tcW w:w="111" w:type="pct"/>
            <w:vMerge w:val="restart"/>
            <w:tcBorders>
              <w:top w:val="nil"/>
              <w:left w:val="single" w:sz="4" w:space="0" w:color="auto"/>
              <w:bottom w:val="nil"/>
            </w:tcBorders>
            <w:shd w:val="clear" w:color="000000" w:fill="FFFFFF"/>
            <w:hideMark/>
          </w:tcPr>
          <w:p w14:paraId="5A32E96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6E2FF6B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10</w:t>
            </w:r>
          </w:p>
        </w:tc>
        <w:tc>
          <w:tcPr>
            <w:tcW w:w="959" w:type="pct"/>
            <w:gridSpan w:val="5"/>
            <w:tcBorders>
              <w:top w:val="nil"/>
              <w:left w:val="nil"/>
              <w:bottom w:val="nil"/>
              <w:right w:val="nil"/>
            </w:tcBorders>
            <w:shd w:val="clear" w:color="000000" w:fill="FFFFFF"/>
            <w:hideMark/>
          </w:tcPr>
          <w:p w14:paraId="4117D6F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4A9DB218"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1EC614B1"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30149934"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21461DA2"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19EB9D1B"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7EF6D2B2" w14:textId="77777777" w:rsidR="00A273CB" w:rsidRPr="00040062" w:rsidRDefault="00A273CB" w:rsidP="00040062">
            <w:pPr>
              <w:rPr>
                <w:rFonts w:ascii="Arial" w:hAnsi="Arial" w:cs="Arial"/>
                <w:lang w:val="ru-RU" w:eastAsia="ru-RU"/>
              </w:rPr>
            </w:pPr>
          </w:p>
        </w:tc>
      </w:tr>
      <w:tr w:rsidR="007929B9" w:rsidRPr="00040062" w14:paraId="241DDD21" w14:textId="77777777" w:rsidTr="00A273CB">
        <w:trPr>
          <w:trHeight w:val="229"/>
        </w:trPr>
        <w:tc>
          <w:tcPr>
            <w:tcW w:w="111" w:type="pct"/>
            <w:vMerge/>
            <w:tcBorders>
              <w:top w:val="nil"/>
              <w:left w:val="single" w:sz="4" w:space="0" w:color="auto"/>
              <w:bottom w:val="nil"/>
            </w:tcBorders>
            <w:vAlign w:val="center"/>
            <w:hideMark/>
          </w:tcPr>
          <w:p w14:paraId="73283211" w14:textId="77777777" w:rsidR="00A273CB" w:rsidRPr="00040062" w:rsidRDefault="00A273CB" w:rsidP="00040062">
            <w:pPr>
              <w:rPr>
                <w:rFonts w:ascii="Arial" w:hAnsi="Arial" w:cs="Arial"/>
                <w:lang w:val="ru-RU" w:eastAsia="ru-RU"/>
              </w:rPr>
            </w:pPr>
          </w:p>
        </w:tc>
        <w:tc>
          <w:tcPr>
            <w:tcW w:w="179" w:type="pct"/>
            <w:gridSpan w:val="2"/>
            <w:vMerge w:val="restart"/>
            <w:tcBorders>
              <w:top w:val="nil"/>
              <w:bottom w:val="nil"/>
              <w:right w:val="nil"/>
            </w:tcBorders>
            <w:shd w:val="clear" w:color="000000" w:fill="FFFFFF"/>
            <w:hideMark/>
          </w:tcPr>
          <w:p w14:paraId="6815991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top w:val="nil"/>
              <w:left w:val="nil"/>
              <w:bottom w:val="nil"/>
              <w:right w:val="nil"/>
            </w:tcBorders>
            <w:shd w:val="clear" w:color="000000" w:fill="FFFFFF"/>
            <w:hideMark/>
          </w:tcPr>
          <w:p w14:paraId="1F9E8B7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hideMark/>
          </w:tcPr>
          <w:p w14:paraId="2059A0C9"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297A1437" w14:textId="77777777" w:rsidR="00A273CB" w:rsidRPr="00040062" w:rsidRDefault="00A273CB" w:rsidP="00040062">
            <w:pPr>
              <w:rPr>
                <w:rFonts w:ascii="Arial" w:hAnsi="Arial" w:cs="Arial"/>
                <w:lang w:val="ru-RU" w:eastAsia="ru-RU"/>
              </w:rPr>
            </w:pPr>
          </w:p>
        </w:tc>
        <w:tc>
          <w:tcPr>
            <w:tcW w:w="269" w:type="pct"/>
            <w:gridSpan w:val="2"/>
            <w:tcBorders>
              <w:top w:val="nil"/>
              <w:left w:val="nil"/>
              <w:bottom w:val="nil"/>
              <w:right w:val="nil"/>
            </w:tcBorders>
            <w:hideMark/>
          </w:tcPr>
          <w:p w14:paraId="4B66499D" w14:textId="77777777" w:rsidR="00A273CB" w:rsidRPr="00040062" w:rsidRDefault="00A273CB" w:rsidP="00040062">
            <w:pPr>
              <w:rPr>
                <w:rFonts w:ascii="Arial" w:hAnsi="Arial" w:cs="Arial"/>
                <w:lang w:val="ru-RU" w:eastAsia="ru-RU"/>
              </w:rPr>
            </w:pPr>
          </w:p>
        </w:tc>
        <w:tc>
          <w:tcPr>
            <w:tcW w:w="184" w:type="pct"/>
            <w:vMerge/>
            <w:tcBorders>
              <w:top w:val="nil"/>
              <w:left w:val="nil"/>
              <w:bottom w:val="nil"/>
              <w:right w:val="nil"/>
            </w:tcBorders>
            <w:vAlign w:val="center"/>
            <w:hideMark/>
          </w:tcPr>
          <w:p w14:paraId="2E22D86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hideMark/>
          </w:tcPr>
          <w:p w14:paraId="09D42B54" w14:textId="77777777" w:rsidR="00A273CB" w:rsidRPr="00040062" w:rsidRDefault="00A273CB" w:rsidP="00040062">
            <w:pPr>
              <w:rPr>
                <w:rFonts w:ascii="Arial" w:hAnsi="Arial" w:cs="Arial"/>
                <w:lang w:val="ru-RU" w:eastAsia="ru-RU"/>
              </w:rPr>
            </w:pPr>
          </w:p>
        </w:tc>
        <w:tc>
          <w:tcPr>
            <w:tcW w:w="184" w:type="pct"/>
            <w:tcBorders>
              <w:top w:val="nil"/>
              <w:left w:val="nil"/>
              <w:bottom w:val="nil"/>
              <w:right w:val="nil"/>
            </w:tcBorders>
            <w:hideMark/>
          </w:tcPr>
          <w:p w14:paraId="2B8EF56E"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266A547B"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5837AC27"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hideMark/>
          </w:tcPr>
          <w:p w14:paraId="6AD43A38" w14:textId="77777777" w:rsidR="00A273CB" w:rsidRPr="00040062" w:rsidRDefault="00A273CB" w:rsidP="00040062">
            <w:pPr>
              <w:rPr>
                <w:rFonts w:ascii="Arial" w:hAnsi="Arial" w:cs="Arial"/>
                <w:lang w:val="ru-RU" w:eastAsia="ru-RU"/>
              </w:rPr>
            </w:pPr>
          </w:p>
        </w:tc>
        <w:tc>
          <w:tcPr>
            <w:tcW w:w="324" w:type="pct"/>
            <w:tcBorders>
              <w:top w:val="nil"/>
              <w:left w:val="nil"/>
              <w:bottom w:val="nil"/>
              <w:right w:val="nil"/>
            </w:tcBorders>
            <w:hideMark/>
          </w:tcPr>
          <w:p w14:paraId="6ACA5F51"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70B792B2"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hideMark/>
          </w:tcPr>
          <w:p w14:paraId="4D83A2A3" w14:textId="77777777" w:rsidR="00A273CB" w:rsidRPr="00040062" w:rsidRDefault="00A273CB" w:rsidP="00040062">
            <w:pPr>
              <w:rPr>
                <w:rFonts w:ascii="Arial" w:hAnsi="Arial" w:cs="Arial"/>
                <w:lang w:val="ru-RU" w:eastAsia="ru-RU"/>
              </w:rPr>
            </w:pPr>
          </w:p>
        </w:tc>
        <w:tc>
          <w:tcPr>
            <w:tcW w:w="281" w:type="pct"/>
            <w:tcBorders>
              <w:top w:val="nil"/>
              <w:left w:val="nil"/>
              <w:bottom w:val="nil"/>
              <w:right w:val="nil"/>
            </w:tcBorders>
            <w:hideMark/>
          </w:tcPr>
          <w:p w14:paraId="4E031750" w14:textId="77777777" w:rsidR="00A273CB" w:rsidRPr="00040062" w:rsidRDefault="00A273CB" w:rsidP="00040062">
            <w:pPr>
              <w:rPr>
                <w:rFonts w:ascii="Arial" w:hAnsi="Arial" w:cs="Arial"/>
                <w:lang w:val="ru-RU" w:eastAsia="ru-RU"/>
              </w:rPr>
            </w:pPr>
          </w:p>
        </w:tc>
        <w:tc>
          <w:tcPr>
            <w:tcW w:w="322" w:type="pct"/>
            <w:tcBorders>
              <w:top w:val="nil"/>
              <w:left w:val="nil"/>
              <w:bottom w:val="nil"/>
              <w:right w:val="nil"/>
            </w:tcBorders>
            <w:hideMark/>
          </w:tcPr>
          <w:p w14:paraId="67A23891" w14:textId="77777777" w:rsidR="00A273CB" w:rsidRPr="00040062" w:rsidRDefault="00A273CB" w:rsidP="00040062">
            <w:pPr>
              <w:rPr>
                <w:rFonts w:ascii="Arial" w:hAnsi="Arial" w:cs="Arial"/>
                <w:lang w:val="ru-RU" w:eastAsia="ru-RU"/>
              </w:rPr>
            </w:pPr>
          </w:p>
        </w:tc>
        <w:tc>
          <w:tcPr>
            <w:tcW w:w="280" w:type="pct"/>
            <w:tcBorders>
              <w:top w:val="nil"/>
              <w:left w:val="nil"/>
              <w:bottom w:val="nil"/>
              <w:right w:val="nil"/>
            </w:tcBorders>
            <w:hideMark/>
          </w:tcPr>
          <w:p w14:paraId="55611114" w14:textId="77777777" w:rsidR="00A273CB" w:rsidRPr="00040062" w:rsidRDefault="00A273CB" w:rsidP="00040062">
            <w:pPr>
              <w:rPr>
                <w:rFonts w:ascii="Arial" w:hAnsi="Arial" w:cs="Arial"/>
                <w:lang w:val="ru-RU" w:eastAsia="ru-RU"/>
              </w:rPr>
            </w:pPr>
          </w:p>
        </w:tc>
        <w:tc>
          <w:tcPr>
            <w:tcW w:w="292" w:type="pct"/>
            <w:tcBorders>
              <w:top w:val="nil"/>
              <w:left w:val="nil"/>
              <w:bottom w:val="nil"/>
              <w:right w:val="nil"/>
            </w:tcBorders>
            <w:hideMark/>
          </w:tcPr>
          <w:p w14:paraId="07D91685"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nil"/>
              <w:right w:val="single" w:sz="4" w:space="0" w:color="auto"/>
            </w:tcBorders>
            <w:hideMark/>
          </w:tcPr>
          <w:p w14:paraId="2E418F29" w14:textId="77777777" w:rsidR="00A273CB" w:rsidRPr="00040062" w:rsidRDefault="00A273CB" w:rsidP="00040062">
            <w:pPr>
              <w:rPr>
                <w:rFonts w:ascii="Arial" w:hAnsi="Arial" w:cs="Arial"/>
                <w:lang w:val="ru-RU" w:eastAsia="ru-RU"/>
              </w:rPr>
            </w:pPr>
          </w:p>
        </w:tc>
      </w:tr>
      <w:tr w:rsidR="007929B9" w:rsidRPr="00040062" w14:paraId="4B425409" w14:textId="77777777" w:rsidTr="00A273CB">
        <w:trPr>
          <w:trHeight w:val="285"/>
        </w:trPr>
        <w:tc>
          <w:tcPr>
            <w:tcW w:w="111" w:type="pct"/>
            <w:vMerge/>
            <w:tcBorders>
              <w:top w:val="nil"/>
              <w:left w:val="single" w:sz="4" w:space="0" w:color="auto"/>
              <w:bottom w:val="nil"/>
            </w:tcBorders>
            <w:vAlign w:val="center"/>
            <w:hideMark/>
          </w:tcPr>
          <w:p w14:paraId="28B90E89"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5E6F658D"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7297AC82"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3FC1F2B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top w:val="nil"/>
              <w:left w:val="nil"/>
              <w:bottom w:val="nil"/>
              <w:right w:val="nil"/>
            </w:tcBorders>
            <w:shd w:val="clear" w:color="000000" w:fill="FFFFFF"/>
            <w:hideMark/>
          </w:tcPr>
          <w:p w14:paraId="0E88F0C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269" w:type="pct"/>
            <w:gridSpan w:val="2"/>
            <w:tcBorders>
              <w:top w:val="nil"/>
              <w:left w:val="nil"/>
              <w:bottom w:val="nil"/>
              <w:right w:val="nil"/>
            </w:tcBorders>
            <w:shd w:val="clear" w:color="000000" w:fill="FFFFFF"/>
            <w:hideMark/>
          </w:tcPr>
          <w:p w14:paraId="3689F92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184" w:type="pct"/>
            <w:vMerge/>
            <w:tcBorders>
              <w:top w:val="nil"/>
              <w:left w:val="nil"/>
              <w:bottom w:val="nil"/>
              <w:right w:val="nil"/>
            </w:tcBorders>
            <w:vAlign w:val="center"/>
            <w:hideMark/>
          </w:tcPr>
          <w:p w14:paraId="662743F9"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B67914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1F3C56B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68D8484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210" w:type="pct"/>
            <w:vMerge/>
            <w:tcBorders>
              <w:top w:val="nil"/>
              <w:left w:val="nil"/>
              <w:bottom w:val="nil"/>
              <w:right w:val="nil"/>
            </w:tcBorders>
            <w:vAlign w:val="center"/>
            <w:hideMark/>
          </w:tcPr>
          <w:p w14:paraId="4C58DD46"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82DA35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9E0236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06BC4992"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005F1D4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5BF268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7D92B80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00AB93B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514E373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40A9C0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4FF3770" w14:textId="77777777" w:rsidTr="00A273CB">
        <w:trPr>
          <w:trHeight w:val="285"/>
        </w:trPr>
        <w:tc>
          <w:tcPr>
            <w:tcW w:w="111" w:type="pct"/>
            <w:vMerge/>
            <w:tcBorders>
              <w:top w:val="nil"/>
              <w:left w:val="single" w:sz="4" w:space="0" w:color="auto"/>
              <w:bottom w:val="nil"/>
            </w:tcBorders>
            <w:vAlign w:val="center"/>
            <w:hideMark/>
          </w:tcPr>
          <w:p w14:paraId="4A9EBADB"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46733861"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4D46AC64"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B50594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top w:val="nil"/>
              <w:left w:val="nil"/>
              <w:bottom w:val="nil"/>
              <w:right w:val="nil"/>
            </w:tcBorders>
            <w:shd w:val="clear" w:color="000000" w:fill="FFFFFF"/>
            <w:hideMark/>
          </w:tcPr>
          <w:p w14:paraId="447E210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69" w:type="pct"/>
            <w:gridSpan w:val="2"/>
            <w:tcBorders>
              <w:top w:val="nil"/>
              <w:left w:val="nil"/>
              <w:bottom w:val="nil"/>
              <w:right w:val="nil"/>
            </w:tcBorders>
            <w:shd w:val="clear" w:color="000000" w:fill="FFFFFF"/>
            <w:hideMark/>
          </w:tcPr>
          <w:p w14:paraId="35C51B4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184" w:type="pct"/>
            <w:vMerge/>
            <w:tcBorders>
              <w:top w:val="nil"/>
              <w:left w:val="nil"/>
              <w:bottom w:val="nil"/>
              <w:right w:val="nil"/>
            </w:tcBorders>
            <w:vAlign w:val="center"/>
            <w:hideMark/>
          </w:tcPr>
          <w:p w14:paraId="65B331B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26869C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153C6EE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A784D1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10" w:type="pct"/>
            <w:vMerge/>
            <w:tcBorders>
              <w:top w:val="nil"/>
              <w:left w:val="nil"/>
              <w:bottom w:val="nil"/>
              <w:right w:val="nil"/>
            </w:tcBorders>
            <w:vAlign w:val="center"/>
            <w:hideMark/>
          </w:tcPr>
          <w:p w14:paraId="04335BA2"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414F004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0EC9DCD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7129D70E"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6D2C21B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5115ECB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5126880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4E3DA88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E76DBB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20D70C4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2C303EA" w14:textId="77777777" w:rsidTr="00A273CB">
        <w:trPr>
          <w:trHeight w:val="285"/>
        </w:trPr>
        <w:tc>
          <w:tcPr>
            <w:tcW w:w="111" w:type="pct"/>
            <w:vMerge/>
            <w:tcBorders>
              <w:top w:val="nil"/>
              <w:left w:val="single" w:sz="4" w:space="0" w:color="auto"/>
              <w:bottom w:val="nil"/>
            </w:tcBorders>
            <w:vAlign w:val="center"/>
            <w:hideMark/>
          </w:tcPr>
          <w:p w14:paraId="7DFECB9B"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32D5E655"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52F20971"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A61279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top w:val="nil"/>
              <w:left w:val="nil"/>
              <w:bottom w:val="nil"/>
              <w:right w:val="nil"/>
            </w:tcBorders>
            <w:shd w:val="clear" w:color="000000" w:fill="FFFFFF"/>
            <w:hideMark/>
          </w:tcPr>
          <w:p w14:paraId="6C38A92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69" w:type="pct"/>
            <w:gridSpan w:val="2"/>
            <w:tcBorders>
              <w:top w:val="nil"/>
              <w:left w:val="nil"/>
              <w:bottom w:val="nil"/>
              <w:right w:val="nil"/>
            </w:tcBorders>
            <w:shd w:val="clear" w:color="000000" w:fill="FFFFFF"/>
            <w:hideMark/>
          </w:tcPr>
          <w:p w14:paraId="54BDA9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vMerge/>
            <w:tcBorders>
              <w:top w:val="nil"/>
              <w:left w:val="nil"/>
              <w:bottom w:val="nil"/>
              <w:right w:val="nil"/>
            </w:tcBorders>
            <w:vAlign w:val="center"/>
            <w:hideMark/>
          </w:tcPr>
          <w:p w14:paraId="0B18169B"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627F16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564E5F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7AD8187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10" w:type="pct"/>
            <w:vMerge/>
            <w:tcBorders>
              <w:top w:val="nil"/>
              <w:left w:val="nil"/>
              <w:bottom w:val="nil"/>
              <w:right w:val="nil"/>
            </w:tcBorders>
            <w:vAlign w:val="center"/>
            <w:hideMark/>
          </w:tcPr>
          <w:p w14:paraId="4F305DBC"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D88C58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30F53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0E14145A"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335D855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5D0D00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56C9F86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D4A9EE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52BE821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0.74</w:t>
            </w:r>
          </w:p>
        </w:tc>
        <w:tc>
          <w:tcPr>
            <w:tcW w:w="295" w:type="pct"/>
            <w:gridSpan w:val="2"/>
            <w:tcBorders>
              <w:top w:val="nil"/>
              <w:left w:val="nil"/>
              <w:bottom w:val="nil"/>
              <w:right w:val="single" w:sz="4" w:space="0" w:color="auto"/>
            </w:tcBorders>
            <w:shd w:val="clear" w:color="000000" w:fill="FFFFFF"/>
            <w:hideMark/>
          </w:tcPr>
          <w:p w14:paraId="7192AB5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r>
      <w:tr w:rsidR="007929B9" w:rsidRPr="00040062" w14:paraId="519AA15A" w14:textId="77777777" w:rsidTr="00A273CB">
        <w:trPr>
          <w:trHeight w:val="285"/>
        </w:trPr>
        <w:tc>
          <w:tcPr>
            <w:tcW w:w="111" w:type="pct"/>
            <w:vMerge/>
            <w:tcBorders>
              <w:top w:val="nil"/>
              <w:left w:val="single" w:sz="4" w:space="0" w:color="auto"/>
              <w:bottom w:val="nil"/>
            </w:tcBorders>
            <w:vAlign w:val="center"/>
            <w:hideMark/>
          </w:tcPr>
          <w:p w14:paraId="2E79F88F"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1841438B"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1AC8EAD0"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8E4F3B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7265CE1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269" w:type="pct"/>
            <w:gridSpan w:val="2"/>
            <w:tcBorders>
              <w:top w:val="nil"/>
              <w:left w:val="nil"/>
              <w:bottom w:val="nil"/>
              <w:right w:val="nil"/>
            </w:tcBorders>
            <w:shd w:val="clear" w:color="000000" w:fill="FFFFFF"/>
            <w:hideMark/>
          </w:tcPr>
          <w:p w14:paraId="46A09E8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184" w:type="pct"/>
            <w:vMerge/>
            <w:tcBorders>
              <w:top w:val="nil"/>
              <w:left w:val="nil"/>
              <w:bottom w:val="nil"/>
              <w:right w:val="nil"/>
            </w:tcBorders>
            <w:vAlign w:val="center"/>
            <w:hideMark/>
          </w:tcPr>
          <w:p w14:paraId="1AED7370"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2272487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8</w:t>
            </w:r>
          </w:p>
        </w:tc>
        <w:tc>
          <w:tcPr>
            <w:tcW w:w="184" w:type="pct"/>
            <w:tcBorders>
              <w:top w:val="nil"/>
              <w:left w:val="nil"/>
              <w:bottom w:val="nil"/>
              <w:right w:val="nil"/>
            </w:tcBorders>
            <w:shd w:val="clear" w:color="000000" w:fill="FFFFFF"/>
            <w:hideMark/>
          </w:tcPr>
          <w:p w14:paraId="15538AC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0FEA91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210" w:type="pct"/>
            <w:vMerge/>
            <w:tcBorders>
              <w:top w:val="nil"/>
              <w:left w:val="nil"/>
              <w:bottom w:val="nil"/>
              <w:right w:val="nil"/>
            </w:tcBorders>
            <w:vAlign w:val="center"/>
            <w:hideMark/>
          </w:tcPr>
          <w:p w14:paraId="04A999D2"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797EC52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0F5F89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5F210263"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10657B4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036976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695A16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40103BD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9D596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220915E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090A015"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342CD06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364345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42</w:t>
            </w:r>
          </w:p>
        </w:tc>
        <w:tc>
          <w:tcPr>
            <w:tcW w:w="269" w:type="pct"/>
            <w:gridSpan w:val="2"/>
            <w:tcBorders>
              <w:top w:val="nil"/>
              <w:left w:val="nil"/>
              <w:bottom w:val="nil"/>
              <w:right w:val="nil"/>
            </w:tcBorders>
            <w:shd w:val="clear" w:color="000000" w:fill="FFFFFF"/>
            <w:hideMark/>
          </w:tcPr>
          <w:p w14:paraId="4DDC690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42</w:t>
            </w:r>
          </w:p>
        </w:tc>
        <w:tc>
          <w:tcPr>
            <w:tcW w:w="184" w:type="pct"/>
            <w:vMerge/>
            <w:tcBorders>
              <w:top w:val="nil"/>
              <w:left w:val="nil"/>
              <w:bottom w:val="nil"/>
              <w:right w:val="nil"/>
            </w:tcBorders>
            <w:vAlign w:val="center"/>
            <w:hideMark/>
          </w:tcPr>
          <w:p w14:paraId="1BB63CC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945CB0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8</w:t>
            </w:r>
          </w:p>
        </w:tc>
        <w:tc>
          <w:tcPr>
            <w:tcW w:w="184" w:type="pct"/>
            <w:tcBorders>
              <w:top w:val="nil"/>
              <w:left w:val="nil"/>
              <w:bottom w:val="nil"/>
              <w:right w:val="nil"/>
            </w:tcBorders>
            <w:shd w:val="clear" w:color="000000" w:fill="FFFFFF"/>
            <w:hideMark/>
          </w:tcPr>
          <w:p w14:paraId="458B6CC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10D87A2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43</w:t>
            </w:r>
          </w:p>
        </w:tc>
        <w:tc>
          <w:tcPr>
            <w:tcW w:w="210" w:type="pct"/>
            <w:vMerge/>
            <w:tcBorders>
              <w:top w:val="nil"/>
              <w:left w:val="nil"/>
              <w:bottom w:val="nil"/>
              <w:right w:val="nil"/>
            </w:tcBorders>
            <w:vAlign w:val="center"/>
            <w:hideMark/>
          </w:tcPr>
          <w:p w14:paraId="5BD26FDF"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331AB2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22E6A9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69BC7EC5"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7F5829D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744970D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407A1B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2770928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4B29D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0.74</w:t>
            </w:r>
          </w:p>
        </w:tc>
        <w:tc>
          <w:tcPr>
            <w:tcW w:w="295" w:type="pct"/>
            <w:gridSpan w:val="2"/>
            <w:tcBorders>
              <w:top w:val="nil"/>
              <w:left w:val="nil"/>
              <w:bottom w:val="nil"/>
              <w:right w:val="single" w:sz="4" w:space="0" w:color="auto"/>
            </w:tcBorders>
            <w:shd w:val="clear" w:color="000000" w:fill="FFFFFF"/>
            <w:hideMark/>
          </w:tcPr>
          <w:p w14:paraId="73431B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r>
      <w:tr w:rsidR="007929B9" w:rsidRPr="00040062" w14:paraId="73B21E2C" w14:textId="77777777" w:rsidTr="00A273CB">
        <w:trPr>
          <w:trHeight w:val="229"/>
        </w:trPr>
        <w:tc>
          <w:tcPr>
            <w:tcW w:w="111" w:type="pct"/>
            <w:vMerge w:val="restart"/>
            <w:tcBorders>
              <w:top w:val="nil"/>
              <w:left w:val="single" w:sz="4" w:space="0" w:color="auto"/>
              <w:bottom w:val="nil"/>
            </w:tcBorders>
            <w:shd w:val="clear" w:color="000000" w:fill="FFFFFF"/>
            <w:hideMark/>
          </w:tcPr>
          <w:p w14:paraId="775A4BD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5E1BC3C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11</w:t>
            </w:r>
          </w:p>
        </w:tc>
        <w:tc>
          <w:tcPr>
            <w:tcW w:w="959" w:type="pct"/>
            <w:gridSpan w:val="5"/>
            <w:tcBorders>
              <w:top w:val="nil"/>
              <w:left w:val="nil"/>
              <w:bottom w:val="nil"/>
              <w:right w:val="nil"/>
            </w:tcBorders>
            <w:shd w:val="clear" w:color="000000" w:fill="FFFFFF"/>
            <w:hideMark/>
          </w:tcPr>
          <w:p w14:paraId="6A32994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32305ABE"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04160C36"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5CDF1748"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758D10AD"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3FC5AFCA"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1DF5A470" w14:textId="77777777" w:rsidR="00A273CB" w:rsidRPr="00040062" w:rsidRDefault="00A273CB" w:rsidP="00040062">
            <w:pPr>
              <w:rPr>
                <w:rFonts w:ascii="Arial" w:hAnsi="Arial" w:cs="Arial"/>
                <w:lang w:val="ru-RU" w:eastAsia="ru-RU"/>
              </w:rPr>
            </w:pPr>
          </w:p>
        </w:tc>
      </w:tr>
      <w:tr w:rsidR="007929B9" w:rsidRPr="00040062" w14:paraId="124ABD43" w14:textId="77777777" w:rsidTr="00A273CB">
        <w:trPr>
          <w:trHeight w:val="229"/>
        </w:trPr>
        <w:tc>
          <w:tcPr>
            <w:tcW w:w="111" w:type="pct"/>
            <w:vMerge/>
            <w:tcBorders>
              <w:top w:val="nil"/>
              <w:left w:val="single" w:sz="4" w:space="0" w:color="auto"/>
              <w:bottom w:val="nil"/>
            </w:tcBorders>
            <w:vAlign w:val="center"/>
            <w:hideMark/>
          </w:tcPr>
          <w:p w14:paraId="133C74C0" w14:textId="77777777" w:rsidR="00A273CB" w:rsidRPr="00040062" w:rsidRDefault="00A273CB" w:rsidP="00040062">
            <w:pPr>
              <w:rPr>
                <w:rFonts w:ascii="Arial" w:hAnsi="Arial" w:cs="Arial"/>
                <w:lang w:val="ru-RU" w:eastAsia="ru-RU"/>
              </w:rPr>
            </w:pPr>
          </w:p>
        </w:tc>
        <w:tc>
          <w:tcPr>
            <w:tcW w:w="179" w:type="pct"/>
            <w:gridSpan w:val="2"/>
            <w:vMerge w:val="restart"/>
            <w:tcBorders>
              <w:top w:val="nil"/>
              <w:bottom w:val="nil"/>
              <w:right w:val="nil"/>
            </w:tcBorders>
            <w:shd w:val="clear" w:color="000000" w:fill="FFFFFF"/>
            <w:hideMark/>
          </w:tcPr>
          <w:p w14:paraId="1157997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top w:val="nil"/>
              <w:left w:val="nil"/>
              <w:bottom w:val="nil"/>
              <w:right w:val="nil"/>
            </w:tcBorders>
            <w:shd w:val="clear" w:color="000000" w:fill="FFFFFF"/>
            <w:hideMark/>
          </w:tcPr>
          <w:p w14:paraId="68A7D23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hideMark/>
          </w:tcPr>
          <w:p w14:paraId="093822E2"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499EF398" w14:textId="77777777" w:rsidR="00A273CB" w:rsidRPr="00040062" w:rsidRDefault="00A273CB" w:rsidP="00040062">
            <w:pPr>
              <w:rPr>
                <w:rFonts w:ascii="Arial" w:hAnsi="Arial" w:cs="Arial"/>
                <w:lang w:val="ru-RU" w:eastAsia="ru-RU"/>
              </w:rPr>
            </w:pPr>
          </w:p>
        </w:tc>
        <w:tc>
          <w:tcPr>
            <w:tcW w:w="269" w:type="pct"/>
            <w:gridSpan w:val="2"/>
            <w:tcBorders>
              <w:top w:val="nil"/>
              <w:left w:val="nil"/>
              <w:bottom w:val="nil"/>
              <w:right w:val="nil"/>
            </w:tcBorders>
            <w:hideMark/>
          </w:tcPr>
          <w:p w14:paraId="71F3F099" w14:textId="77777777" w:rsidR="00A273CB" w:rsidRPr="00040062" w:rsidRDefault="00A273CB" w:rsidP="00040062">
            <w:pPr>
              <w:rPr>
                <w:rFonts w:ascii="Arial" w:hAnsi="Arial" w:cs="Arial"/>
                <w:lang w:val="ru-RU" w:eastAsia="ru-RU"/>
              </w:rPr>
            </w:pPr>
          </w:p>
        </w:tc>
        <w:tc>
          <w:tcPr>
            <w:tcW w:w="184" w:type="pct"/>
            <w:vMerge/>
            <w:tcBorders>
              <w:top w:val="nil"/>
              <w:left w:val="nil"/>
              <w:bottom w:val="nil"/>
              <w:right w:val="nil"/>
            </w:tcBorders>
            <w:vAlign w:val="center"/>
            <w:hideMark/>
          </w:tcPr>
          <w:p w14:paraId="36620A61"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hideMark/>
          </w:tcPr>
          <w:p w14:paraId="6A34FB2F" w14:textId="77777777" w:rsidR="00A273CB" w:rsidRPr="00040062" w:rsidRDefault="00A273CB" w:rsidP="00040062">
            <w:pPr>
              <w:rPr>
                <w:rFonts w:ascii="Arial" w:hAnsi="Arial" w:cs="Arial"/>
                <w:lang w:val="ru-RU" w:eastAsia="ru-RU"/>
              </w:rPr>
            </w:pPr>
          </w:p>
        </w:tc>
        <w:tc>
          <w:tcPr>
            <w:tcW w:w="184" w:type="pct"/>
            <w:tcBorders>
              <w:top w:val="nil"/>
              <w:left w:val="nil"/>
              <w:bottom w:val="nil"/>
              <w:right w:val="nil"/>
            </w:tcBorders>
            <w:hideMark/>
          </w:tcPr>
          <w:p w14:paraId="0D953303"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2FD2B403"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41509A3A"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hideMark/>
          </w:tcPr>
          <w:p w14:paraId="4C397351" w14:textId="77777777" w:rsidR="00A273CB" w:rsidRPr="00040062" w:rsidRDefault="00A273CB" w:rsidP="00040062">
            <w:pPr>
              <w:rPr>
                <w:rFonts w:ascii="Arial" w:hAnsi="Arial" w:cs="Arial"/>
                <w:lang w:val="ru-RU" w:eastAsia="ru-RU"/>
              </w:rPr>
            </w:pPr>
          </w:p>
        </w:tc>
        <w:tc>
          <w:tcPr>
            <w:tcW w:w="324" w:type="pct"/>
            <w:tcBorders>
              <w:top w:val="nil"/>
              <w:left w:val="nil"/>
              <w:bottom w:val="nil"/>
              <w:right w:val="nil"/>
            </w:tcBorders>
            <w:hideMark/>
          </w:tcPr>
          <w:p w14:paraId="5309D8DF"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3BD1B2D0"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hideMark/>
          </w:tcPr>
          <w:p w14:paraId="76C59A32" w14:textId="77777777" w:rsidR="00A273CB" w:rsidRPr="00040062" w:rsidRDefault="00A273CB" w:rsidP="00040062">
            <w:pPr>
              <w:rPr>
                <w:rFonts w:ascii="Arial" w:hAnsi="Arial" w:cs="Arial"/>
                <w:lang w:val="ru-RU" w:eastAsia="ru-RU"/>
              </w:rPr>
            </w:pPr>
          </w:p>
        </w:tc>
        <w:tc>
          <w:tcPr>
            <w:tcW w:w="281" w:type="pct"/>
            <w:tcBorders>
              <w:top w:val="nil"/>
              <w:left w:val="nil"/>
              <w:bottom w:val="nil"/>
              <w:right w:val="nil"/>
            </w:tcBorders>
            <w:hideMark/>
          </w:tcPr>
          <w:p w14:paraId="15B958B1" w14:textId="77777777" w:rsidR="00A273CB" w:rsidRPr="00040062" w:rsidRDefault="00A273CB" w:rsidP="00040062">
            <w:pPr>
              <w:rPr>
                <w:rFonts w:ascii="Arial" w:hAnsi="Arial" w:cs="Arial"/>
                <w:lang w:val="ru-RU" w:eastAsia="ru-RU"/>
              </w:rPr>
            </w:pPr>
          </w:p>
        </w:tc>
        <w:tc>
          <w:tcPr>
            <w:tcW w:w="322" w:type="pct"/>
            <w:tcBorders>
              <w:top w:val="nil"/>
              <w:left w:val="nil"/>
              <w:bottom w:val="nil"/>
              <w:right w:val="nil"/>
            </w:tcBorders>
            <w:hideMark/>
          </w:tcPr>
          <w:p w14:paraId="028C40C4" w14:textId="77777777" w:rsidR="00A273CB" w:rsidRPr="00040062" w:rsidRDefault="00A273CB" w:rsidP="00040062">
            <w:pPr>
              <w:rPr>
                <w:rFonts w:ascii="Arial" w:hAnsi="Arial" w:cs="Arial"/>
                <w:lang w:val="ru-RU" w:eastAsia="ru-RU"/>
              </w:rPr>
            </w:pPr>
          </w:p>
        </w:tc>
        <w:tc>
          <w:tcPr>
            <w:tcW w:w="280" w:type="pct"/>
            <w:tcBorders>
              <w:top w:val="nil"/>
              <w:left w:val="nil"/>
              <w:bottom w:val="nil"/>
              <w:right w:val="nil"/>
            </w:tcBorders>
            <w:hideMark/>
          </w:tcPr>
          <w:p w14:paraId="599D5719" w14:textId="77777777" w:rsidR="00A273CB" w:rsidRPr="00040062" w:rsidRDefault="00A273CB" w:rsidP="00040062">
            <w:pPr>
              <w:rPr>
                <w:rFonts w:ascii="Arial" w:hAnsi="Arial" w:cs="Arial"/>
                <w:lang w:val="ru-RU" w:eastAsia="ru-RU"/>
              </w:rPr>
            </w:pPr>
          </w:p>
        </w:tc>
        <w:tc>
          <w:tcPr>
            <w:tcW w:w="292" w:type="pct"/>
            <w:tcBorders>
              <w:top w:val="nil"/>
              <w:left w:val="nil"/>
              <w:bottom w:val="nil"/>
              <w:right w:val="nil"/>
            </w:tcBorders>
            <w:hideMark/>
          </w:tcPr>
          <w:p w14:paraId="04234742"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nil"/>
              <w:right w:val="single" w:sz="4" w:space="0" w:color="auto"/>
            </w:tcBorders>
            <w:hideMark/>
          </w:tcPr>
          <w:p w14:paraId="58716C0B" w14:textId="77777777" w:rsidR="00A273CB" w:rsidRPr="00040062" w:rsidRDefault="00A273CB" w:rsidP="00040062">
            <w:pPr>
              <w:rPr>
                <w:rFonts w:ascii="Arial" w:hAnsi="Arial" w:cs="Arial"/>
                <w:lang w:val="ru-RU" w:eastAsia="ru-RU"/>
              </w:rPr>
            </w:pPr>
          </w:p>
        </w:tc>
      </w:tr>
      <w:tr w:rsidR="007929B9" w:rsidRPr="00040062" w14:paraId="0E507EF7" w14:textId="77777777" w:rsidTr="00A273CB">
        <w:trPr>
          <w:trHeight w:val="285"/>
        </w:trPr>
        <w:tc>
          <w:tcPr>
            <w:tcW w:w="111" w:type="pct"/>
            <w:vMerge/>
            <w:tcBorders>
              <w:top w:val="nil"/>
              <w:left w:val="single" w:sz="4" w:space="0" w:color="auto"/>
              <w:bottom w:val="nil"/>
            </w:tcBorders>
            <w:vAlign w:val="center"/>
            <w:hideMark/>
          </w:tcPr>
          <w:p w14:paraId="584B6FF5"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6112E1D1"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2C6E0AA2"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149ABE6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Е</w:t>
            </w:r>
          </w:p>
        </w:tc>
        <w:tc>
          <w:tcPr>
            <w:tcW w:w="269" w:type="pct"/>
            <w:tcBorders>
              <w:top w:val="nil"/>
              <w:left w:val="nil"/>
              <w:bottom w:val="nil"/>
              <w:right w:val="nil"/>
            </w:tcBorders>
            <w:shd w:val="clear" w:color="000000" w:fill="FFFFFF"/>
            <w:hideMark/>
          </w:tcPr>
          <w:p w14:paraId="0F87F95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26</w:t>
            </w:r>
          </w:p>
        </w:tc>
        <w:tc>
          <w:tcPr>
            <w:tcW w:w="269" w:type="pct"/>
            <w:gridSpan w:val="2"/>
            <w:tcBorders>
              <w:top w:val="nil"/>
              <w:left w:val="nil"/>
              <w:bottom w:val="nil"/>
              <w:right w:val="nil"/>
            </w:tcBorders>
            <w:shd w:val="clear" w:color="000000" w:fill="FFFFFF"/>
            <w:hideMark/>
          </w:tcPr>
          <w:p w14:paraId="6E7583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26</w:t>
            </w:r>
          </w:p>
        </w:tc>
        <w:tc>
          <w:tcPr>
            <w:tcW w:w="184" w:type="pct"/>
            <w:vMerge/>
            <w:tcBorders>
              <w:top w:val="nil"/>
              <w:left w:val="nil"/>
              <w:bottom w:val="nil"/>
              <w:right w:val="nil"/>
            </w:tcBorders>
            <w:vAlign w:val="center"/>
            <w:hideMark/>
          </w:tcPr>
          <w:p w14:paraId="2D327580"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3D284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E28291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5BC7C9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26</w:t>
            </w:r>
          </w:p>
        </w:tc>
        <w:tc>
          <w:tcPr>
            <w:tcW w:w="210" w:type="pct"/>
            <w:vMerge/>
            <w:tcBorders>
              <w:top w:val="nil"/>
              <w:left w:val="nil"/>
              <w:bottom w:val="nil"/>
              <w:right w:val="nil"/>
            </w:tcBorders>
            <w:vAlign w:val="center"/>
            <w:hideMark/>
          </w:tcPr>
          <w:p w14:paraId="4B059483"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301F3AA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91938E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17A9173E"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CED5B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48E681E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4E11BBD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95F901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0228185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573B058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D02D1CD" w14:textId="77777777" w:rsidTr="00A273CB">
        <w:trPr>
          <w:trHeight w:val="285"/>
        </w:trPr>
        <w:tc>
          <w:tcPr>
            <w:tcW w:w="111" w:type="pct"/>
            <w:vMerge/>
            <w:tcBorders>
              <w:top w:val="nil"/>
              <w:left w:val="single" w:sz="4" w:space="0" w:color="auto"/>
              <w:bottom w:val="nil"/>
            </w:tcBorders>
            <w:vAlign w:val="center"/>
            <w:hideMark/>
          </w:tcPr>
          <w:p w14:paraId="41238F90"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0C476C3F"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2B1053B4"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C67D75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top w:val="nil"/>
              <w:left w:val="nil"/>
              <w:bottom w:val="nil"/>
              <w:right w:val="nil"/>
            </w:tcBorders>
            <w:shd w:val="clear" w:color="000000" w:fill="FFFFFF"/>
            <w:hideMark/>
          </w:tcPr>
          <w:p w14:paraId="26BBF7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69" w:type="pct"/>
            <w:gridSpan w:val="2"/>
            <w:tcBorders>
              <w:top w:val="nil"/>
              <w:left w:val="nil"/>
              <w:bottom w:val="nil"/>
              <w:right w:val="nil"/>
            </w:tcBorders>
            <w:shd w:val="clear" w:color="000000" w:fill="FFFFFF"/>
            <w:hideMark/>
          </w:tcPr>
          <w:p w14:paraId="140DD32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184" w:type="pct"/>
            <w:vMerge/>
            <w:tcBorders>
              <w:top w:val="nil"/>
              <w:left w:val="nil"/>
              <w:bottom w:val="nil"/>
              <w:right w:val="nil"/>
            </w:tcBorders>
            <w:vAlign w:val="center"/>
            <w:hideMark/>
          </w:tcPr>
          <w:p w14:paraId="716A384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2FD4BE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1A56274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762E7FE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10" w:type="pct"/>
            <w:vMerge/>
            <w:tcBorders>
              <w:top w:val="nil"/>
              <w:left w:val="nil"/>
              <w:bottom w:val="nil"/>
              <w:right w:val="nil"/>
            </w:tcBorders>
            <w:vAlign w:val="center"/>
            <w:hideMark/>
          </w:tcPr>
          <w:p w14:paraId="70ED8CF8"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6445EE0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69C90D4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610E75D7"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02CBA3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5943C36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17ABC30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3668D8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0050830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2BBEAD1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4FFC653" w14:textId="77777777" w:rsidTr="00A273CB">
        <w:trPr>
          <w:trHeight w:val="285"/>
        </w:trPr>
        <w:tc>
          <w:tcPr>
            <w:tcW w:w="111" w:type="pct"/>
            <w:vMerge/>
            <w:tcBorders>
              <w:top w:val="nil"/>
              <w:left w:val="single" w:sz="4" w:space="0" w:color="auto"/>
              <w:bottom w:val="nil"/>
            </w:tcBorders>
            <w:vAlign w:val="center"/>
            <w:hideMark/>
          </w:tcPr>
          <w:p w14:paraId="00377F2B"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6C1631FE"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2A88BEE8"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5B10A63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top w:val="nil"/>
              <w:left w:val="nil"/>
              <w:bottom w:val="nil"/>
              <w:right w:val="nil"/>
            </w:tcBorders>
            <w:shd w:val="clear" w:color="000000" w:fill="FFFFFF"/>
            <w:hideMark/>
          </w:tcPr>
          <w:p w14:paraId="28C5875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69" w:type="pct"/>
            <w:gridSpan w:val="2"/>
            <w:tcBorders>
              <w:top w:val="nil"/>
              <w:left w:val="nil"/>
              <w:bottom w:val="nil"/>
              <w:right w:val="nil"/>
            </w:tcBorders>
            <w:shd w:val="clear" w:color="000000" w:fill="FFFFFF"/>
            <w:hideMark/>
          </w:tcPr>
          <w:p w14:paraId="3CE4E12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184" w:type="pct"/>
            <w:vMerge/>
            <w:tcBorders>
              <w:top w:val="nil"/>
              <w:left w:val="nil"/>
              <w:bottom w:val="nil"/>
              <w:right w:val="nil"/>
            </w:tcBorders>
            <w:vAlign w:val="center"/>
            <w:hideMark/>
          </w:tcPr>
          <w:p w14:paraId="339E6DE2"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5FEA535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B8BFB1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042C439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10" w:type="pct"/>
            <w:vMerge/>
            <w:tcBorders>
              <w:top w:val="nil"/>
              <w:left w:val="nil"/>
              <w:bottom w:val="nil"/>
              <w:right w:val="nil"/>
            </w:tcBorders>
            <w:vAlign w:val="center"/>
            <w:hideMark/>
          </w:tcPr>
          <w:p w14:paraId="312A1ECC"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37EC464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7E503D1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6745C4B9"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7A98CDC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531B9D6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6571EB7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5E62B11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0B305AB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591490B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F4716ED" w14:textId="77777777" w:rsidTr="00A273CB">
        <w:trPr>
          <w:trHeight w:val="285"/>
        </w:trPr>
        <w:tc>
          <w:tcPr>
            <w:tcW w:w="111" w:type="pct"/>
            <w:vMerge/>
            <w:tcBorders>
              <w:top w:val="nil"/>
              <w:left w:val="single" w:sz="4" w:space="0" w:color="auto"/>
              <w:bottom w:val="nil"/>
            </w:tcBorders>
            <w:vAlign w:val="center"/>
            <w:hideMark/>
          </w:tcPr>
          <w:p w14:paraId="63680078"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27E6DCC7"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5EB08852"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356A9D5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5621D2A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top w:val="nil"/>
              <w:left w:val="nil"/>
              <w:bottom w:val="nil"/>
              <w:right w:val="nil"/>
            </w:tcBorders>
            <w:shd w:val="clear" w:color="000000" w:fill="FFFFFF"/>
            <w:hideMark/>
          </w:tcPr>
          <w:p w14:paraId="6A9AA97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4A64AD99"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3649F3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184" w:type="pct"/>
            <w:tcBorders>
              <w:top w:val="nil"/>
              <w:left w:val="nil"/>
              <w:bottom w:val="nil"/>
              <w:right w:val="nil"/>
            </w:tcBorders>
            <w:shd w:val="clear" w:color="000000" w:fill="FFFFFF"/>
            <w:hideMark/>
          </w:tcPr>
          <w:p w14:paraId="163D22F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2739F6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10" w:type="pct"/>
            <w:vMerge/>
            <w:tcBorders>
              <w:top w:val="nil"/>
              <w:left w:val="nil"/>
              <w:bottom w:val="nil"/>
              <w:right w:val="nil"/>
            </w:tcBorders>
            <w:vAlign w:val="center"/>
            <w:hideMark/>
          </w:tcPr>
          <w:p w14:paraId="68B7BA77"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6B7944F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6579A7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09CE707A"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FBD9B3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37F93F5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7000A23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35BB9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50F2B7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0A80EE6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3D9DDAAF"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3547415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09A265C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44</w:t>
            </w:r>
          </w:p>
        </w:tc>
        <w:tc>
          <w:tcPr>
            <w:tcW w:w="269" w:type="pct"/>
            <w:gridSpan w:val="2"/>
            <w:tcBorders>
              <w:top w:val="nil"/>
              <w:left w:val="nil"/>
              <w:bottom w:val="nil"/>
              <w:right w:val="nil"/>
            </w:tcBorders>
            <w:shd w:val="clear" w:color="000000" w:fill="FFFFFF"/>
            <w:hideMark/>
          </w:tcPr>
          <w:p w14:paraId="3627152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44</w:t>
            </w:r>
          </w:p>
        </w:tc>
        <w:tc>
          <w:tcPr>
            <w:tcW w:w="184" w:type="pct"/>
            <w:vMerge/>
            <w:tcBorders>
              <w:top w:val="nil"/>
              <w:left w:val="nil"/>
              <w:bottom w:val="nil"/>
              <w:right w:val="nil"/>
            </w:tcBorders>
            <w:vAlign w:val="center"/>
            <w:hideMark/>
          </w:tcPr>
          <w:p w14:paraId="14624F4F"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A8945A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184" w:type="pct"/>
            <w:tcBorders>
              <w:top w:val="nil"/>
              <w:left w:val="nil"/>
              <w:bottom w:val="nil"/>
              <w:right w:val="nil"/>
            </w:tcBorders>
            <w:shd w:val="clear" w:color="000000" w:fill="FFFFFF"/>
            <w:hideMark/>
          </w:tcPr>
          <w:p w14:paraId="1F418A6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30678B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46</w:t>
            </w:r>
          </w:p>
        </w:tc>
        <w:tc>
          <w:tcPr>
            <w:tcW w:w="210" w:type="pct"/>
            <w:vMerge/>
            <w:tcBorders>
              <w:top w:val="nil"/>
              <w:left w:val="nil"/>
              <w:bottom w:val="nil"/>
              <w:right w:val="nil"/>
            </w:tcBorders>
            <w:vAlign w:val="center"/>
            <w:hideMark/>
          </w:tcPr>
          <w:p w14:paraId="0F6CFC65"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631B6C2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E102C1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D786318"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E7E696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629EA4E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7B282D5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4F6162F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661F56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5B53EC5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C149165" w14:textId="77777777" w:rsidTr="00A273CB">
        <w:trPr>
          <w:trHeight w:val="229"/>
        </w:trPr>
        <w:tc>
          <w:tcPr>
            <w:tcW w:w="111" w:type="pct"/>
            <w:tcBorders>
              <w:top w:val="nil"/>
              <w:left w:val="single" w:sz="4" w:space="0" w:color="auto"/>
              <w:bottom w:val="nil"/>
            </w:tcBorders>
            <w:shd w:val="clear" w:color="000000" w:fill="FFFFFF"/>
            <w:hideMark/>
          </w:tcPr>
          <w:p w14:paraId="6BDB3DB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54DAB28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12</w:t>
            </w:r>
          </w:p>
        </w:tc>
        <w:tc>
          <w:tcPr>
            <w:tcW w:w="959" w:type="pct"/>
            <w:gridSpan w:val="5"/>
            <w:tcBorders>
              <w:top w:val="nil"/>
              <w:left w:val="nil"/>
              <w:bottom w:val="nil"/>
              <w:right w:val="nil"/>
            </w:tcBorders>
            <w:shd w:val="clear" w:color="000000" w:fill="FFFFFF"/>
            <w:hideMark/>
          </w:tcPr>
          <w:p w14:paraId="64FEB46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1A5D01A9"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7D15631E"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388874FA"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65FC770E"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217044EE"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6B112710" w14:textId="77777777" w:rsidR="00A273CB" w:rsidRPr="00040062" w:rsidRDefault="00A273CB" w:rsidP="00040062">
            <w:pPr>
              <w:rPr>
                <w:rFonts w:ascii="Arial" w:hAnsi="Arial" w:cs="Arial"/>
                <w:lang w:val="ru-RU" w:eastAsia="ru-RU"/>
              </w:rPr>
            </w:pPr>
          </w:p>
        </w:tc>
      </w:tr>
      <w:tr w:rsidR="007929B9" w:rsidRPr="00040062" w14:paraId="6B975E64" w14:textId="77777777" w:rsidTr="00A273CB">
        <w:trPr>
          <w:trHeight w:val="285"/>
        </w:trPr>
        <w:tc>
          <w:tcPr>
            <w:tcW w:w="400" w:type="pct"/>
            <w:gridSpan w:val="4"/>
            <w:vMerge w:val="restart"/>
            <w:tcBorders>
              <w:left w:val="single" w:sz="4" w:space="0" w:color="auto"/>
              <w:bottom w:val="nil"/>
              <w:right w:val="nil"/>
            </w:tcBorders>
            <w:shd w:val="clear" w:color="000000" w:fill="FFFFFF"/>
            <w:hideMark/>
          </w:tcPr>
          <w:p w14:paraId="0C1A777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shd w:val="clear" w:color="000000" w:fill="FFFFFF"/>
            <w:hideMark/>
          </w:tcPr>
          <w:p w14:paraId="6E666E7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Е</w:t>
            </w:r>
          </w:p>
        </w:tc>
        <w:tc>
          <w:tcPr>
            <w:tcW w:w="269" w:type="pct"/>
            <w:tcBorders>
              <w:left w:val="nil"/>
              <w:bottom w:val="nil"/>
              <w:right w:val="nil"/>
            </w:tcBorders>
            <w:shd w:val="clear" w:color="000000" w:fill="FFFFFF"/>
            <w:hideMark/>
          </w:tcPr>
          <w:p w14:paraId="6AA8C1B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69" w:type="pct"/>
            <w:gridSpan w:val="2"/>
            <w:tcBorders>
              <w:left w:val="nil"/>
              <w:bottom w:val="nil"/>
              <w:right w:val="nil"/>
            </w:tcBorders>
            <w:shd w:val="clear" w:color="000000" w:fill="FFFFFF"/>
            <w:hideMark/>
          </w:tcPr>
          <w:p w14:paraId="671B83E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vMerge w:val="restart"/>
            <w:tcBorders>
              <w:left w:val="nil"/>
              <w:bottom w:val="nil"/>
              <w:right w:val="nil"/>
            </w:tcBorders>
            <w:shd w:val="clear" w:color="000000" w:fill="FFFFFF"/>
            <w:hideMark/>
          </w:tcPr>
          <w:p w14:paraId="259F541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24" w:type="pct"/>
            <w:tcBorders>
              <w:left w:val="nil"/>
              <w:bottom w:val="nil"/>
              <w:right w:val="nil"/>
            </w:tcBorders>
            <w:shd w:val="clear" w:color="000000" w:fill="FFFFFF"/>
            <w:hideMark/>
          </w:tcPr>
          <w:p w14:paraId="6C6A9C4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tcBorders>
              <w:left w:val="nil"/>
              <w:bottom w:val="nil"/>
              <w:right w:val="nil"/>
            </w:tcBorders>
            <w:shd w:val="clear" w:color="000000" w:fill="FFFFFF"/>
            <w:hideMark/>
          </w:tcPr>
          <w:p w14:paraId="50FAFF8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482AAC7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10" w:type="pct"/>
            <w:vMerge w:val="restart"/>
            <w:tcBorders>
              <w:left w:val="nil"/>
              <w:bottom w:val="nil"/>
              <w:right w:val="nil"/>
            </w:tcBorders>
            <w:shd w:val="clear" w:color="000000" w:fill="FFFFFF"/>
            <w:hideMark/>
          </w:tcPr>
          <w:p w14:paraId="282684A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tcBorders>
              <w:left w:val="nil"/>
              <w:bottom w:val="nil"/>
              <w:right w:val="nil"/>
            </w:tcBorders>
            <w:shd w:val="clear" w:color="000000" w:fill="FFFFFF"/>
            <w:hideMark/>
          </w:tcPr>
          <w:p w14:paraId="68BBE2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AEAF8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324" w:type="pct"/>
            <w:vMerge w:val="restart"/>
            <w:tcBorders>
              <w:left w:val="nil"/>
              <w:bottom w:val="nil"/>
              <w:right w:val="nil"/>
            </w:tcBorders>
            <w:shd w:val="clear" w:color="000000" w:fill="FFFFFF"/>
            <w:hideMark/>
          </w:tcPr>
          <w:p w14:paraId="7359509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51" w:type="pct"/>
            <w:tcBorders>
              <w:left w:val="nil"/>
              <w:bottom w:val="nil"/>
              <w:right w:val="nil"/>
            </w:tcBorders>
            <w:shd w:val="clear" w:color="000000" w:fill="FFFFFF"/>
            <w:hideMark/>
          </w:tcPr>
          <w:p w14:paraId="447637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0649959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4FFD85B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4BFED97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0AE8FE2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276BBF5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34D57B74" w14:textId="77777777" w:rsidTr="00A273CB">
        <w:trPr>
          <w:trHeight w:val="285"/>
        </w:trPr>
        <w:tc>
          <w:tcPr>
            <w:tcW w:w="400" w:type="pct"/>
            <w:gridSpan w:val="4"/>
            <w:vMerge/>
            <w:tcBorders>
              <w:left w:val="single" w:sz="4" w:space="0" w:color="auto"/>
              <w:bottom w:val="nil"/>
              <w:right w:val="nil"/>
            </w:tcBorders>
            <w:vAlign w:val="center"/>
            <w:hideMark/>
          </w:tcPr>
          <w:p w14:paraId="290D059C"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739CFF1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ПС</w:t>
            </w:r>
          </w:p>
        </w:tc>
        <w:tc>
          <w:tcPr>
            <w:tcW w:w="269" w:type="pct"/>
            <w:tcBorders>
              <w:left w:val="nil"/>
              <w:bottom w:val="nil"/>
              <w:right w:val="nil"/>
            </w:tcBorders>
            <w:shd w:val="clear" w:color="000000" w:fill="FFFFFF"/>
            <w:hideMark/>
          </w:tcPr>
          <w:p w14:paraId="68F247B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69" w:type="pct"/>
            <w:gridSpan w:val="2"/>
            <w:tcBorders>
              <w:left w:val="nil"/>
              <w:bottom w:val="nil"/>
              <w:right w:val="nil"/>
            </w:tcBorders>
            <w:shd w:val="clear" w:color="000000" w:fill="FFFFFF"/>
            <w:hideMark/>
          </w:tcPr>
          <w:p w14:paraId="31B6A3E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vMerge/>
            <w:tcBorders>
              <w:left w:val="nil"/>
              <w:bottom w:val="nil"/>
              <w:right w:val="nil"/>
            </w:tcBorders>
            <w:vAlign w:val="center"/>
            <w:hideMark/>
          </w:tcPr>
          <w:p w14:paraId="46B9CB80"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60C0C26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5DEE6ED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1F1DFE6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10" w:type="pct"/>
            <w:vMerge/>
            <w:tcBorders>
              <w:left w:val="nil"/>
              <w:bottom w:val="nil"/>
              <w:right w:val="nil"/>
            </w:tcBorders>
            <w:vAlign w:val="center"/>
            <w:hideMark/>
          </w:tcPr>
          <w:p w14:paraId="5CB56AEA"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36D387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6BFD24B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6976A58C"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07B9CBB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DC82B5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033404A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DA4006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17AFE83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526CD93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A64E721" w14:textId="77777777" w:rsidTr="00A273CB">
        <w:trPr>
          <w:trHeight w:val="285"/>
        </w:trPr>
        <w:tc>
          <w:tcPr>
            <w:tcW w:w="400" w:type="pct"/>
            <w:gridSpan w:val="4"/>
            <w:vMerge/>
            <w:tcBorders>
              <w:left w:val="single" w:sz="4" w:space="0" w:color="auto"/>
              <w:bottom w:val="nil"/>
              <w:right w:val="nil"/>
            </w:tcBorders>
            <w:vAlign w:val="center"/>
            <w:hideMark/>
          </w:tcPr>
          <w:p w14:paraId="7CEDE9A1"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4E28B32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0A6EE8E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19</w:t>
            </w:r>
          </w:p>
        </w:tc>
        <w:tc>
          <w:tcPr>
            <w:tcW w:w="269" w:type="pct"/>
            <w:gridSpan w:val="2"/>
            <w:tcBorders>
              <w:left w:val="nil"/>
              <w:bottom w:val="nil"/>
              <w:right w:val="nil"/>
            </w:tcBorders>
            <w:shd w:val="clear" w:color="000000" w:fill="FFFFFF"/>
            <w:hideMark/>
          </w:tcPr>
          <w:p w14:paraId="5BEA46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19</w:t>
            </w:r>
          </w:p>
        </w:tc>
        <w:tc>
          <w:tcPr>
            <w:tcW w:w="184" w:type="pct"/>
            <w:vMerge/>
            <w:tcBorders>
              <w:left w:val="nil"/>
              <w:bottom w:val="nil"/>
              <w:right w:val="nil"/>
            </w:tcBorders>
            <w:vAlign w:val="center"/>
            <w:hideMark/>
          </w:tcPr>
          <w:p w14:paraId="45ACFDF9"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18981F1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tcBorders>
              <w:left w:val="nil"/>
              <w:bottom w:val="nil"/>
              <w:right w:val="nil"/>
            </w:tcBorders>
            <w:shd w:val="clear" w:color="000000" w:fill="FFFFFF"/>
            <w:hideMark/>
          </w:tcPr>
          <w:p w14:paraId="1EEC67F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6E5DC06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19</w:t>
            </w:r>
          </w:p>
        </w:tc>
        <w:tc>
          <w:tcPr>
            <w:tcW w:w="210" w:type="pct"/>
            <w:vMerge/>
            <w:tcBorders>
              <w:left w:val="nil"/>
              <w:bottom w:val="nil"/>
              <w:right w:val="nil"/>
            </w:tcBorders>
            <w:vAlign w:val="center"/>
            <w:hideMark/>
          </w:tcPr>
          <w:p w14:paraId="1DAA2BEC"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2463B8C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20B38A8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22D6ECCF"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2A4793C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0.05</w:t>
            </w:r>
          </w:p>
        </w:tc>
        <w:tc>
          <w:tcPr>
            <w:tcW w:w="281" w:type="pct"/>
            <w:tcBorders>
              <w:left w:val="nil"/>
              <w:bottom w:val="nil"/>
              <w:right w:val="nil"/>
            </w:tcBorders>
            <w:shd w:val="clear" w:color="000000" w:fill="FFFFFF"/>
            <w:hideMark/>
          </w:tcPr>
          <w:p w14:paraId="16FCCC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2" w:type="pct"/>
            <w:tcBorders>
              <w:left w:val="nil"/>
              <w:bottom w:val="nil"/>
              <w:right w:val="nil"/>
            </w:tcBorders>
            <w:shd w:val="clear" w:color="000000" w:fill="FFFFFF"/>
            <w:hideMark/>
          </w:tcPr>
          <w:p w14:paraId="7B4B8A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1C06AF2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47794D2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0.05</w:t>
            </w:r>
          </w:p>
        </w:tc>
        <w:tc>
          <w:tcPr>
            <w:tcW w:w="295" w:type="pct"/>
            <w:gridSpan w:val="2"/>
            <w:tcBorders>
              <w:left w:val="nil"/>
              <w:bottom w:val="nil"/>
              <w:right w:val="single" w:sz="4" w:space="0" w:color="auto"/>
            </w:tcBorders>
            <w:shd w:val="clear" w:color="000000" w:fill="FFFFFF"/>
            <w:hideMark/>
          </w:tcPr>
          <w:p w14:paraId="13915B3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r>
      <w:tr w:rsidR="007929B9" w:rsidRPr="00040062" w14:paraId="13FEDD40" w14:textId="77777777" w:rsidTr="00A273CB">
        <w:trPr>
          <w:trHeight w:val="285"/>
        </w:trPr>
        <w:tc>
          <w:tcPr>
            <w:tcW w:w="710" w:type="pct"/>
            <w:gridSpan w:val="5"/>
            <w:tcBorders>
              <w:left w:val="single" w:sz="4" w:space="0" w:color="auto"/>
              <w:bottom w:val="nil"/>
              <w:right w:val="nil"/>
            </w:tcBorders>
            <w:shd w:val="clear" w:color="000000" w:fill="FFFFFF"/>
            <w:hideMark/>
          </w:tcPr>
          <w:p w14:paraId="1C03C5E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57CB7AB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23</w:t>
            </w:r>
          </w:p>
        </w:tc>
        <w:tc>
          <w:tcPr>
            <w:tcW w:w="269" w:type="pct"/>
            <w:gridSpan w:val="2"/>
            <w:tcBorders>
              <w:left w:val="nil"/>
              <w:bottom w:val="nil"/>
              <w:right w:val="nil"/>
            </w:tcBorders>
            <w:shd w:val="clear" w:color="000000" w:fill="FFFFFF"/>
            <w:hideMark/>
          </w:tcPr>
          <w:p w14:paraId="342EC15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23</w:t>
            </w:r>
          </w:p>
        </w:tc>
        <w:tc>
          <w:tcPr>
            <w:tcW w:w="184" w:type="pct"/>
            <w:vMerge/>
            <w:tcBorders>
              <w:left w:val="nil"/>
              <w:bottom w:val="nil"/>
              <w:right w:val="nil"/>
            </w:tcBorders>
            <w:vAlign w:val="center"/>
            <w:hideMark/>
          </w:tcPr>
          <w:p w14:paraId="00BC6680"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6B4F6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tcBorders>
              <w:left w:val="nil"/>
              <w:bottom w:val="nil"/>
              <w:right w:val="nil"/>
            </w:tcBorders>
            <w:shd w:val="clear" w:color="000000" w:fill="FFFFFF"/>
            <w:hideMark/>
          </w:tcPr>
          <w:p w14:paraId="77726F7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7C2B0D7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23</w:t>
            </w:r>
          </w:p>
        </w:tc>
        <w:tc>
          <w:tcPr>
            <w:tcW w:w="210" w:type="pct"/>
            <w:vMerge/>
            <w:tcBorders>
              <w:left w:val="nil"/>
              <w:bottom w:val="nil"/>
              <w:right w:val="nil"/>
            </w:tcBorders>
            <w:vAlign w:val="center"/>
            <w:hideMark/>
          </w:tcPr>
          <w:p w14:paraId="1AB02AA2"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7360365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4D113E8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324" w:type="pct"/>
            <w:vMerge/>
            <w:tcBorders>
              <w:left w:val="nil"/>
              <w:bottom w:val="nil"/>
              <w:right w:val="nil"/>
            </w:tcBorders>
            <w:vAlign w:val="center"/>
            <w:hideMark/>
          </w:tcPr>
          <w:p w14:paraId="2998D7BA"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6798B8C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0.05</w:t>
            </w:r>
          </w:p>
        </w:tc>
        <w:tc>
          <w:tcPr>
            <w:tcW w:w="281" w:type="pct"/>
            <w:tcBorders>
              <w:left w:val="nil"/>
              <w:bottom w:val="nil"/>
              <w:right w:val="nil"/>
            </w:tcBorders>
            <w:shd w:val="clear" w:color="000000" w:fill="FFFFFF"/>
            <w:hideMark/>
          </w:tcPr>
          <w:p w14:paraId="68F4E18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2" w:type="pct"/>
            <w:tcBorders>
              <w:left w:val="nil"/>
              <w:bottom w:val="nil"/>
              <w:right w:val="nil"/>
            </w:tcBorders>
            <w:shd w:val="clear" w:color="000000" w:fill="FFFFFF"/>
            <w:hideMark/>
          </w:tcPr>
          <w:p w14:paraId="157D36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FA6CED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3D59884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0.05</w:t>
            </w:r>
          </w:p>
        </w:tc>
        <w:tc>
          <w:tcPr>
            <w:tcW w:w="295" w:type="pct"/>
            <w:gridSpan w:val="2"/>
            <w:tcBorders>
              <w:left w:val="nil"/>
              <w:bottom w:val="nil"/>
              <w:right w:val="single" w:sz="4" w:space="0" w:color="auto"/>
            </w:tcBorders>
            <w:shd w:val="clear" w:color="000000" w:fill="FFFFFF"/>
            <w:hideMark/>
          </w:tcPr>
          <w:p w14:paraId="2ECD45E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r>
      <w:tr w:rsidR="007929B9" w:rsidRPr="00040062" w14:paraId="25FEA763" w14:textId="77777777" w:rsidTr="00A273CB">
        <w:trPr>
          <w:trHeight w:val="229"/>
        </w:trPr>
        <w:tc>
          <w:tcPr>
            <w:tcW w:w="111" w:type="pct"/>
            <w:vMerge w:val="restart"/>
            <w:tcBorders>
              <w:top w:val="nil"/>
              <w:left w:val="single" w:sz="4" w:space="0" w:color="auto"/>
              <w:bottom w:val="nil"/>
            </w:tcBorders>
            <w:shd w:val="clear" w:color="000000" w:fill="FFFFFF"/>
            <w:hideMark/>
          </w:tcPr>
          <w:p w14:paraId="337A942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bottom w:val="nil"/>
              <w:right w:val="nil"/>
            </w:tcBorders>
            <w:shd w:val="clear" w:color="000000" w:fill="FFFFFF"/>
            <w:hideMark/>
          </w:tcPr>
          <w:p w14:paraId="0093577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13</w:t>
            </w:r>
          </w:p>
        </w:tc>
        <w:tc>
          <w:tcPr>
            <w:tcW w:w="959" w:type="pct"/>
            <w:gridSpan w:val="5"/>
            <w:tcBorders>
              <w:left w:val="nil"/>
              <w:bottom w:val="nil"/>
              <w:right w:val="nil"/>
            </w:tcBorders>
            <w:shd w:val="clear" w:color="000000" w:fill="FFFFFF"/>
            <w:hideMark/>
          </w:tcPr>
          <w:p w14:paraId="2F8F574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29134F74" w14:textId="77777777" w:rsidR="00A273CB" w:rsidRPr="00040062" w:rsidRDefault="00A273CB" w:rsidP="00040062">
            <w:pPr>
              <w:rPr>
                <w:rFonts w:ascii="Arial" w:hAnsi="Arial" w:cs="Arial"/>
                <w:lang w:val="ru-RU" w:eastAsia="ru-RU"/>
              </w:rPr>
            </w:pPr>
          </w:p>
        </w:tc>
        <w:tc>
          <w:tcPr>
            <w:tcW w:w="677" w:type="pct"/>
            <w:gridSpan w:val="3"/>
            <w:tcBorders>
              <w:left w:val="nil"/>
              <w:bottom w:val="nil"/>
              <w:right w:val="nil"/>
            </w:tcBorders>
            <w:hideMark/>
          </w:tcPr>
          <w:p w14:paraId="64DBD743"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60DE1DC9" w14:textId="77777777" w:rsidR="00A273CB" w:rsidRPr="00040062" w:rsidRDefault="00A273CB" w:rsidP="00040062">
            <w:pPr>
              <w:rPr>
                <w:rFonts w:ascii="Arial" w:hAnsi="Arial" w:cs="Arial"/>
                <w:lang w:val="ru-RU" w:eastAsia="ru-RU"/>
              </w:rPr>
            </w:pPr>
          </w:p>
        </w:tc>
        <w:tc>
          <w:tcPr>
            <w:tcW w:w="535" w:type="pct"/>
            <w:gridSpan w:val="2"/>
            <w:tcBorders>
              <w:left w:val="nil"/>
              <w:bottom w:val="nil"/>
              <w:right w:val="nil"/>
            </w:tcBorders>
            <w:hideMark/>
          </w:tcPr>
          <w:p w14:paraId="44299484"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0A336665" w14:textId="77777777" w:rsidR="00A273CB" w:rsidRPr="00040062" w:rsidRDefault="00A273CB" w:rsidP="00040062">
            <w:pPr>
              <w:rPr>
                <w:rFonts w:ascii="Arial" w:hAnsi="Arial" w:cs="Arial"/>
                <w:lang w:val="ru-RU" w:eastAsia="ru-RU"/>
              </w:rPr>
            </w:pPr>
          </w:p>
        </w:tc>
        <w:tc>
          <w:tcPr>
            <w:tcW w:w="1821" w:type="pct"/>
            <w:gridSpan w:val="7"/>
            <w:tcBorders>
              <w:left w:val="nil"/>
              <w:bottom w:val="nil"/>
              <w:right w:val="single" w:sz="4" w:space="0" w:color="auto"/>
            </w:tcBorders>
            <w:hideMark/>
          </w:tcPr>
          <w:p w14:paraId="70EBED61" w14:textId="77777777" w:rsidR="00A273CB" w:rsidRPr="00040062" w:rsidRDefault="00A273CB" w:rsidP="00040062">
            <w:pPr>
              <w:rPr>
                <w:rFonts w:ascii="Arial" w:hAnsi="Arial" w:cs="Arial"/>
                <w:lang w:val="ru-RU" w:eastAsia="ru-RU"/>
              </w:rPr>
            </w:pPr>
          </w:p>
        </w:tc>
      </w:tr>
      <w:tr w:rsidR="007929B9" w:rsidRPr="00040062" w14:paraId="33F5AD70" w14:textId="77777777" w:rsidTr="00A273CB">
        <w:trPr>
          <w:trHeight w:val="229"/>
        </w:trPr>
        <w:tc>
          <w:tcPr>
            <w:tcW w:w="111" w:type="pct"/>
            <w:vMerge/>
            <w:tcBorders>
              <w:top w:val="nil"/>
              <w:left w:val="single" w:sz="4" w:space="0" w:color="auto"/>
              <w:bottom w:val="nil"/>
            </w:tcBorders>
            <w:vAlign w:val="center"/>
            <w:hideMark/>
          </w:tcPr>
          <w:p w14:paraId="35685243" w14:textId="77777777" w:rsidR="00A273CB" w:rsidRPr="00040062" w:rsidRDefault="00A273CB" w:rsidP="00040062">
            <w:pPr>
              <w:rPr>
                <w:rFonts w:ascii="Arial" w:hAnsi="Arial" w:cs="Arial"/>
                <w:lang w:val="ru-RU" w:eastAsia="ru-RU"/>
              </w:rPr>
            </w:pPr>
          </w:p>
        </w:tc>
        <w:tc>
          <w:tcPr>
            <w:tcW w:w="179" w:type="pct"/>
            <w:gridSpan w:val="2"/>
            <w:tcBorders>
              <w:bottom w:val="nil"/>
              <w:right w:val="nil"/>
            </w:tcBorders>
            <w:shd w:val="clear" w:color="000000" w:fill="FFFFFF"/>
            <w:hideMark/>
          </w:tcPr>
          <w:p w14:paraId="7E28B13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tcBorders>
              <w:left w:val="nil"/>
              <w:bottom w:val="nil"/>
              <w:right w:val="nil"/>
            </w:tcBorders>
            <w:shd w:val="clear" w:color="000000" w:fill="FFFFFF"/>
            <w:hideMark/>
          </w:tcPr>
          <w:p w14:paraId="7A24C71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hideMark/>
          </w:tcPr>
          <w:p w14:paraId="6FF63A95"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54324AC2" w14:textId="77777777" w:rsidR="00A273CB" w:rsidRPr="00040062" w:rsidRDefault="00A273CB" w:rsidP="00040062">
            <w:pPr>
              <w:rPr>
                <w:rFonts w:ascii="Arial" w:hAnsi="Arial" w:cs="Arial"/>
                <w:lang w:val="ru-RU" w:eastAsia="ru-RU"/>
              </w:rPr>
            </w:pPr>
          </w:p>
        </w:tc>
        <w:tc>
          <w:tcPr>
            <w:tcW w:w="269" w:type="pct"/>
            <w:gridSpan w:val="2"/>
            <w:tcBorders>
              <w:left w:val="nil"/>
              <w:bottom w:val="nil"/>
              <w:right w:val="nil"/>
            </w:tcBorders>
            <w:hideMark/>
          </w:tcPr>
          <w:p w14:paraId="286ACC38" w14:textId="77777777" w:rsidR="00A273CB" w:rsidRPr="00040062" w:rsidRDefault="00A273CB" w:rsidP="00040062">
            <w:pPr>
              <w:rPr>
                <w:rFonts w:ascii="Arial" w:hAnsi="Arial" w:cs="Arial"/>
                <w:lang w:val="ru-RU" w:eastAsia="ru-RU"/>
              </w:rPr>
            </w:pPr>
          </w:p>
        </w:tc>
        <w:tc>
          <w:tcPr>
            <w:tcW w:w="184" w:type="pct"/>
            <w:vMerge/>
            <w:tcBorders>
              <w:left w:val="nil"/>
              <w:bottom w:val="nil"/>
              <w:right w:val="nil"/>
            </w:tcBorders>
            <w:vAlign w:val="center"/>
            <w:hideMark/>
          </w:tcPr>
          <w:p w14:paraId="24294EB9"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hideMark/>
          </w:tcPr>
          <w:p w14:paraId="5FBDC288" w14:textId="77777777" w:rsidR="00A273CB" w:rsidRPr="00040062" w:rsidRDefault="00A273CB" w:rsidP="00040062">
            <w:pPr>
              <w:rPr>
                <w:rFonts w:ascii="Arial" w:hAnsi="Arial" w:cs="Arial"/>
                <w:lang w:val="ru-RU" w:eastAsia="ru-RU"/>
              </w:rPr>
            </w:pPr>
          </w:p>
        </w:tc>
        <w:tc>
          <w:tcPr>
            <w:tcW w:w="184" w:type="pct"/>
            <w:tcBorders>
              <w:left w:val="nil"/>
              <w:bottom w:val="nil"/>
              <w:right w:val="nil"/>
            </w:tcBorders>
            <w:hideMark/>
          </w:tcPr>
          <w:p w14:paraId="0DDCC582"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6991C77E"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189F209E"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hideMark/>
          </w:tcPr>
          <w:p w14:paraId="2BB2F9D5" w14:textId="77777777" w:rsidR="00A273CB" w:rsidRPr="00040062" w:rsidRDefault="00A273CB" w:rsidP="00040062">
            <w:pPr>
              <w:rPr>
                <w:rFonts w:ascii="Arial" w:hAnsi="Arial" w:cs="Arial"/>
                <w:lang w:val="ru-RU" w:eastAsia="ru-RU"/>
              </w:rPr>
            </w:pPr>
          </w:p>
        </w:tc>
        <w:tc>
          <w:tcPr>
            <w:tcW w:w="324" w:type="pct"/>
            <w:tcBorders>
              <w:left w:val="nil"/>
              <w:bottom w:val="nil"/>
              <w:right w:val="nil"/>
            </w:tcBorders>
            <w:hideMark/>
          </w:tcPr>
          <w:p w14:paraId="0C272F35"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564ABB07"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hideMark/>
          </w:tcPr>
          <w:p w14:paraId="0BF5CCEB" w14:textId="77777777" w:rsidR="00A273CB" w:rsidRPr="00040062" w:rsidRDefault="00A273CB" w:rsidP="00040062">
            <w:pPr>
              <w:rPr>
                <w:rFonts w:ascii="Arial" w:hAnsi="Arial" w:cs="Arial"/>
                <w:lang w:val="ru-RU" w:eastAsia="ru-RU"/>
              </w:rPr>
            </w:pPr>
          </w:p>
        </w:tc>
        <w:tc>
          <w:tcPr>
            <w:tcW w:w="281" w:type="pct"/>
            <w:tcBorders>
              <w:left w:val="nil"/>
              <w:bottom w:val="nil"/>
              <w:right w:val="nil"/>
            </w:tcBorders>
            <w:hideMark/>
          </w:tcPr>
          <w:p w14:paraId="6FC310E2" w14:textId="77777777" w:rsidR="00A273CB" w:rsidRPr="00040062" w:rsidRDefault="00A273CB" w:rsidP="00040062">
            <w:pPr>
              <w:rPr>
                <w:rFonts w:ascii="Arial" w:hAnsi="Arial" w:cs="Arial"/>
                <w:lang w:val="ru-RU" w:eastAsia="ru-RU"/>
              </w:rPr>
            </w:pPr>
          </w:p>
        </w:tc>
        <w:tc>
          <w:tcPr>
            <w:tcW w:w="322" w:type="pct"/>
            <w:tcBorders>
              <w:left w:val="nil"/>
              <w:bottom w:val="nil"/>
              <w:right w:val="nil"/>
            </w:tcBorders>
            <w:hideMark/>
          </w:tcPr>
          <w:p w14:paraId="296BB32D" w14:textId="77777777" w:rsidR="00A273CB" w:rsidRPr="00040062" w:rsidRDefault="00A273CB" w:rsidP="00040062">
            <w:pPr>
              <w:rPr>
                <w:rFonts w:ascii="Arial" w:hAnsi="Arial" w:cs="Arial"/>
                <w:lang w:val="ru-RU" w:eastAsia="ru-RU"/>
              </w:rPr>
            </w:pPr>
          </w:p>
        </w:tc>
        <w:tc>
          <w:tcPr>
            <w:tcW w:w="280" w:type="pct"/>
            <w:tcBorders>
              <w:left w:val="nil"/>
              <w:bottom w:val="nil"/>
              <w:right w:val="nil"/>
            </w:tcBorders>
            <w:hideMark/>
          </w:tcPr>
          <w:p w14:paraId="23C58F9B" w14:textId="77777777" w:rsidR="00A273CB" w:rsidRPr="00040062" w:rsidRDefault="00A273CB" w:rsidP="00040062">
            <w:pPr>
              <w:rPr>
                <w:rFonts w:ascii="Arial" w:hAnsi="Arial" w:cs="Arial"/>
                <w:lang w:val="ru-RU" w:eastAsia="ru-RU"/>
              </w:rPr>
            </w:pPr>
          </w:p>
        </w:tc>
        <w:tc>
          <w:tcPr>
            <w:tcW w:w="292" w:type="pct"/>
            <w:tcBorders>
              <w:left w:val="nil"/>
              <w:bottom w:val="nil"/>
              <w:right w:val="nil"/>
            </w:tcBorders>
            <w:hideMark/>
          </w:tcPr>
          <w:p w14:paraId="6D22E102" w14:textId="77777777" w:rsidR="00A273CB" w:rsidRPr="00040062" w:rsidRDefault="00A273CB" w:rsidP="00040062">
            <w:pPr>
              <w:rPr>
                <w:rFonts w:ascii="Arial" w:hAnsi="Arial" w:cs="Arial"/>
                <w:lang w:val="ru-RU" w:eastAsia="ru-RU"/>
              </w:rPr>
            </w:pPr>
          </w:p>
        </w:tc>
        <w:tc>
          <w:tcPr>
            <w:tcW w:w="295" w:type="pct"/>
            <w:gridSpan w:val="2"/>
            <w:tcBorders>
              <w:left w:val="nil"/>
              <w:bottom w:val="nil"/>
              <w:right w:val="single" w:sz="4" w:space="0" w:color="auto"/>
            </w:tcBorders>
            <w:hideMark/>
          </w:tcPr>
          <w:p w14:paraId="6E1EF04D" w14:textId="77777777" w:rsidR="00A273CB" w:rsidRPr="00040062" w:rsidRDefault="00A273CB" w:rsidP="00040062">
            <w:pPr>
              <w:rPr>
                <w:rFonts w:ascii="Arial" w:hAnsi="Arial" w:cs="Arial"/>
                <w:lang w:val="ru-RU" w:eastAsia="ru-RU"/>
              </w:rPr>
            </w:pPr>
          </w:p>
        </w:tc>
      </w:tr>
      <w:tr w:rsidR="007929B9" w:rsidRPr="00040062" w14:paraId="2ED7A967" w14:textId="77777777" w:rsidTr="00A273CB">
        <w:trPr>
          <w:trHeight w:val="285"/>
        </w:trPr>
        <w:tc>
          <w:tcPr>
            <w:tcW w:w="710" w:type="pct"/>
            <w:gridSpan w:val="5"/>
            <w:tcBorders>
              <w:left w:val="single" w:sz="4" w:space="0" w:color="auto"/>
              <w:bottom w:val="nil"/>
              <w:right w:val="nil"/>
            </w:tcBorders>
            <w:shd w:val="clear" w:color="000000" w:fill="FFFFFF"/>
            <w:hideMark/>
          </w:tcPr>
          <w:p w14:paraId="730B781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1A0A81A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20</w:t>
            </w:r>
          </w:p>
        </w:tc>
        <w:tc>
          <w:tcPr>
            <w:tcW w:w="269" w:type="pct"/>
            <w:gridSpan w:val="2"/>
            <w:tcBorders>
              <w:left w:val="nil"/>
              <w:bottom w:val="nil"/>
              <w:right w:val="nil"/>
            </w:tcBorders>
            <w:shd w:val="clear" w:color="000000" w:fill="FFFFFF"/>
            <w:hideMark/>
          </w:tcPr>
          <w:p w14:paraId="201D2DE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20</w:t>
            </w:r>
          </w:p>
        </w:tc>
        <w:tc>
          <w:tcPr>
            <w:tcW w:w="184" w:type="pct"/>
            <w:vMerge/>
            <w:tcBorders>
              <w:left w:val="nil"/>
              <w:bottom w:val="nil"/>
              <w:right w:val="nil"/>
            </w:tcBorders>
            <w:vAlign w:val="center"/>
            <w:hideMark/>
          </w:tcPr>
          <w:p w14:paraId="1A76B3EA"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6E0C5F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13</w:t>
            </w:r>
          </w:p>
        </w:tc>
        <w:tc>
          <w:tcPr>
            <w:tcW w:w="184" w:type="pct"/>
            <w:tcBorders>
              <w:left w:val="nil"/>
              <w:bottom w:val="nil"/>
              <w:right w:val="nil"/>
            </w:tcBorders>
            <w:shd w:val="clear" w:color="000000" w:fill="FFFFFF"/>
            <w:hideMark/>
          </w:tcPr>
          <w:p w14:paraId="08166F4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5FB8415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w:t>
            </w:r>
          </w:p>
        </w:tc>
        <w:tc>
          <w:tcPr>
            <w:tcW w:w="210" w:type="pct"/>
            <w:vMerge/>
            <w:tcBorders>
              <w:left w:val="nil"/>
              <w:bottom w:val="nil"/>
              <w:right w:val="nil"/>
            </w:tcBorders>
            <w:vAlign w:val="center"/>
            <w:hideMark/>
          </w:tcPr>
          <w:p w14:paraId="3AAEE605"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62BB11A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3DA00FB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40881BED"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40A4264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45CF05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2C7E350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00C5BA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3C86AEC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15EC8C8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BB1EDAD" w14:textId="77777777" w:rsidTr="00A273CB">
        <w:trPr>
          <w:trHeight w:val="229"/>
        </w:trPr>
        <w:tc>
          <w:tcPr>
            <w:tcW w:w="111" w:type="pct"/>
            <w:vMerge w:val="restart"/>
            <w:tcBorders>
              <w:top w:val="nil"/>
              <w:left w:val="single" w:sz="4" w:space="0" w:color="auto"/>
              <w:bottom w:val="nil"/>
            </w:tcBorders>
            <w:shd w:val="clear" w:color="000000" w:fill="FFFFFF"/>
            <w:hideMark/>
          </w:tcPr>
          <w:p w14:paraId="228A9B2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bottom w:val="nil"/>
              <w:right w:val="nil"/>
            </w:tcBorders>
            <w:shd w:val="clear" w:color="000000" w:fill="FFFFFF"/>
            <w:hideMark/>
          </w:tcPr>
          <w:p w14:paraId="3A6EECA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14</w:t>
            </w:r>
          </w:p>
        </w:tc>
        <w:tc>
          <w:tcPr>
            <w:tcW w:w="959" w:type="pct"/>
            <w:gridSpan w:val="5"/>
            <w:tcBorders>
              <w:left w:val="nil"/>
              <w:bottom w:val="nil"/>
              <w:right w:val="nil"/>
            </w:tcBorders>
            <w:shd w:val="clear" w:color="000000" w:fill="FFFFFF"/>
            <w:hideMark/>
          </w:tcPr>
          <w:p w14:paraId="4C789E9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4A684F2F" w14:textId="77777777" w:rsidR="00A273CB" w:rsidRPr="00040062" w:rsidRDefault="00A273CB" w:rsidP="00040062">
            <w:pPr>
              <w:rPr>
                <w:rFonts w:ascii="Arial" w:hAnsi="Arial" w:cs="Arial"/>
                <w:lang w:val="ru-RU" w:eastAsia="ru-RU"/>
              </w:rPr>
            </w:pPr>
          </w:p>
        </w:tc>
        <w:tc>
          <w:tcPr>
            <w:tcW w:w="677" w:type="pct"/>
            <w:gridSpan w:val="3"/>
            <w:tcBorders>
              <w:left w:val="nil"/>
              <w:bottom w:val="nil"/>
              <w:right w:val="nil"/>
            </w:tcBorders>
            <w:hideMark/>
          </w:tcPr>
          <w:p w14:paraId="1EB2997D"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44B71AF7" w14:textId="77777777" w:rsidR="00A273CB" w:rsidRPr="00040062" w:rsidRDefault="00A273CB" w:rsidP="00040062">
            <w:pPr>
              <w:rPr>
                <w:rFonts w:ascii="Arial" w:hAnsi="Arial" w:cs="Arial"/>
                <w:lang w:val="ru-RU" w:eastAsia="ru-RU"/>
              </w:rPr>
            </w:pPr>
          </w:p>
        </w:tc>
        <w:tc>
          <w:tcPr>
            <w:tcW w:w="535" w:type="pct"/>
            <w:gridSpan w:val="2"/>
            <w:tcBorders>
              <w:left w:val="nil"/>
              <w:bottom w:val="nil"/>
              <w:right w:val="nil"/>
            </w:tcBorders>
            <w:hideMark/>
          </w:tcPr>
          <w:p w14:paraId="3F92454E"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6979976D" w14:textId="77777777" w:rsidR="00A273CB" w:rsidRPr="00040062" w:rsidRDefault="00A273CB" w:rsidP="00040062">
            <w:pPr>
              <w:rPr>
                <w:rFonts w:ascii="Arial" w:hAnsi="Arial" w:cs="Arial"/>
                <w:lang w:val="ru-RU" w:eastAsia="ru-RU"/>
              </w:rPr>
            </w:pPr>
          </w:p>
        </w:tc>
        <w:tc>
          <w:tcPr>
            <w:tcW w:w="1821" w:type="pct"/>
            <w:gridSpan w:val="7"/>
            <w:tcBorders>
              <w:left w:val="nil"/>
              <w:bottom w:val="nil"/>
              <w:right w:val="single" w:sz="4" w:space="0" w:color="auto"/>
            </w:tcBorders>
            <w:hideMark/>
          </w:tcPr>
          <w:p w14:paraId="78B3257C" w14:textId="77777777" w:rsidR="00A273CB" w:rsidRPr="00040062" w:rsidRDefault="00A273CB" w:rsidP="00040062">
            <w:pPr>
              <w:rPr>
                <w:rFonts w:ascii="Arial" w:hAnsi="Arial" w:cs="Arial"/>
                <w:lang w:val="ru-RU" w:eastAsia="ru-RU"/>
              </w:rPr>
            </w:pPr>
          </w:p>
        </w:tc>
      </w:tr>
      <w:tr w:rsidR="007929B9" w:rsidRPr="00040062" w14:paraId="726C0E3B" w14:textId="77777777" w:rsidTr="00A273CB">
        <w:trPr>
          <w:trHeight w:val="229"/>
        </w:trPr>
        <w:tc>
          <w:tcPr>
            <w:tcW w:w="111" w:type="pct"/>
            <w:vMerge/>
            <w:tcBorders>
              <w:top w:val="nil"/>
              <w:left w:val="single" w:sz="4" w:space="0" w:color="auto"/>
              <w:bottom w:val="nil"/>
            </w:tcBorders>
            <w:vAlign w:val="center"/>
            <w:hideMark/>
          </w:tcPr>
          <w:p w14:paraId="43F7C16A" w14:textId="77777777" w:rsidR="00A273CB" w:rsidRPr="00040062" w:rsidRDefault="00A273CB" w:rsidP="00040062">
            <w:pPr>
              <w:rPr>
                <w:rFonts w:ascii="Arial" w:hAnsi="Arial" w:cs="Arial"/>
                <w:lang w:val="ru-RU" w:eastAsia="ru-RU"/>
              </w:rPr>
            </w:pPr>
          </w:p>
        </w:tc>
        <w:tc>
          <w:tcPr>
            <w:tcW w:w="179" w:type="pct"/>
            <w:gridSpan w:val="2"/>
            <w:vMerge w:val="restart"/>
            <w:tcBorders>
              <w:bottom w:val="nil"/>
              <w:right w:val="nil"/>
            </w:tcBorders>
            <w:shd w:val="clear" w:color="000000" w:fill="FFFFFF"/>
            <w:hideMark/>
          </w:tcPr>
          <w:p w14:paraId="12C3E8D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left w:val="nil"/>
              <w:bottom w:val="nil"/>
              <w:right w:val="nil"/>
            </w:tcBorders>
            <w:shd w:val="clear" w:color="000000" w:fill="FFFFFF"/>
            <w:hideMark/>
          </w:tcPr>
          <w:p w14:paraId="00C9023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hideMark/>
          </w:tcPr>
          <w:p w14:paraId="3A67881F"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30DDDC50" w14:textId="77777777" w:rsidR="00A273CB" w:rsidRPr="00040062" w:rsidRDefault="00A273CB" w:rsidP="00040062">
            <w:pPr>
              <w:rPr>
                <w:rFonts w:ascii="Arial" w:hAnsi="Arial" w:cs="Arial"/>
                <w:lang w:val="ru-RU" w:eastAsia="ru-RU"/>
              </w:rPr>
            </w:pPr>
          </w:p>
        </w:tc>
        <w:tc>
          <w:tcPr>
            <w:tcW w:w="269" w:type="pct"/>
            <w:gridSpan w:val="2"/>
            <w:tcBorders>
              <w:left w:val="nil"/>
              <w:bottom w:val="nil"/>
              <w:right w:val="nil"/>
            </w:tcBorders>
            <w:hideMark/>
          </w:tcPr>
          <w:p w14:paraId="4A59C034" w14:textId="77777777" w:rsidR="00A273CB" w:rsidRPr="00040062" w:rsidRDefault="00A273CB" w:rsidP="00040062">
            <w:pPr>
              <w:rPr>
                <w:rFonts w:ascii="Arial" w:hAnsi="Arial" w:cs="Arial"/>
                <w:lang w:val="ru-RU" w:eastAsia="ru-RU"/>
              </w:rPr>
            </w:pPr>
          </w:p>
        </w:tc>
        <w:tc>
          <w:tcPr>
            <w:tcW w:w="184" w:type="pct"/>
            <w:vMerge/>
            <w:tcBorders>
              <w:left w:val="nil"/>
              <w:bottom w:val="nil"/>
              <w:right w:val="nil"/>
            </w:tcBorders>
            <w:vAlign w:val="center"/>
            <w:hideMark/>
          </w:tcPr>
          <w:p w14:paraId="702F6E3E"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hideMark/>
          </w:tcPr>
          <w:p w14:paraId="66A53B2E" w14:textId="77777777" w:rsidR="00A273CB" w:rsidRPr="00040062" w:rsidRDefault="00A273CB" w:rsidP="00040062">
            <w:pPr>
              <w:rPr>
                <w:rFonts w:ascii="Arial" w:hAnsi="Arial" w:cs="Arial"/>
                <w:lang w:val="ru-RU" w:eastAsia="ru-RU"/>
              </w:rPr>
            </w:pPr>
          </w:p>
        </w:tc>
        <w:tc>
          <w:tcPr>
            <w:tcW w:w="184" w:type="pct"/>
            <w:tcBorders>
              <w:left w:val="nil"/>
              <w:bottom w:val="nil"/>
              <w:right w:val="nil"/>
            </w:tcBorders>
            <w:hideMark/>
          </w:tcPr>
          <w:p w14:paraId="6BDC3AE3"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7ACBF4DF"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7D7E0A1E"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hideMark/>
          </w:tcPr>
          <w:p w14:paraId="67570B85" w14:textId="77777777" w:rsidR="00A273CB" w:rsidRPr="00040062" w:rsidRDefault="00A273CB" w:rsidP="00040062">
            <w:pPr>
              <w:rPr>
                <w:rFonts w:ascii="Arial" w:hAnsi="Arial" w:cs="Arial"/>
                <w:lang w:val="ru-RU" w:eastAsia="ru-RU"/>
              </w:rPr>
            </w:pPr>
          </w:p>
        </w:tc>
        <w:tc>
          <w:tcPr>
            <w:tcW w:w="324" w:type="pct"/>
            <w:tcBorders>
              <w:left w:val="nil"/>
              <w:bottom w:val="nil"/>
              <w:right w:val="nil"/>
            </w:tcBorders>
            <w:hideMark/>
          </w:tcPr>
          <w:p w14:paraId="1161D971"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71DF7BA5"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hideMark/>
          </w:tcPr>
          <w:p w14:paraId="2597609B" w14:textId="77777777" w:rsidR="00A273CB" w:rsidRPr="00040062" w:rsidRDefault="00A273CB" w:rsidP="00040062">
            <w:pPr>
              <w:rPr>
                <w:rFonts w:ascii="Arial" w:hAnsi="Arial" w:cs="Arial"/>
                <w:lang w:val="ru-RU" w:eastAsia="ru-RU"/>
              </w:rPr>
            </w:pPr>
          </w:p>
        </w:tc>
        <w:tc>
          <w:tcPr>
            <w:tcW w:w="281" w:type="pct"/>
            <w:tcBorders>
              <w:left w:val="nil"/>
              <w:bottom w:val="nil"/>
              <w:right w:val="nil"/>
            </w:tcBorders>
            <w:hideMark/>
          </w:tcPr>
          <w:p w14:paraId="3B61D0EF" w14:textId="77777777" w:rsidR="00A273CB" w:rsidRPr="00040062" w:rsidRDefault="00A273CB" w:rsidP="00040062">
            <w:pPr>
              <w:rPr>
                <w:rFonts w:ascii="Arial" w:hAnsi="Arial" w:cs="Arial"/>
                <w:lang w:val="ru-RU" w:eastAsia="ru-RU"/>
              </w:rPr>
            </w:pPr>
          </w:p>
        </w:tc>
        <w:tc>
          <w:tcPr>
            <w:tcW w:w="322" w:type="pct"/>
            <w:tcBorders>
              <w:left w:val="nil"/>
              <w:bottom w:val="nil"/>
              <w:right w:val="nil"/>
            </w:tcBorders>
            <w:hideMark/>
          </w:tcPr>
          <w:p w14:paraId="32992443" w14:textId="77777777" w:rsidR="00A273CB" w:rsidRPr="00040062" w:rsidRDefault="00A273CB" w:rsidP="00040062">
            <w:pPr>
              <w:rPr>
                <w:rFonts w:ascii="Arial" w:hAnsi="Arial" w:cs="Arial"/>
                <w:lang w:val="ru-RU" w:eastAsia="ru-RU"/>
              </w:rPr>
            </w:pPr>
          </w:p>
        </w:tc>
        <w:tc>
          <w:tcPr>
            <w:tcW w:w="280" w:type="pct"/>
            <w:tcBorders>
              <w:left w:val="nil"/>
              <w:bottom w:val="nil"/>
              <w:right w:val="nil"/>
            </w:tcBorders>
            <w:hideMark/>
          </w:tcPr>
          <w:p w14:paraId="3810E419" w14:textId="77777777" w:rsidR="00A273CB" w:rsidRPr="00040062" w:rsidRDefault="00A273CB" w:rsidP="00040062">
            <w:pPr>
              <w:rPr>
                <w:rFonts w:ascii="Arial" w:hAnsi="Arial" w:cs="Arial"/>
                <w:lang w:val="ru-RU" w:eastAsia="ru-RU"/>
              </w:rPr>
            </w:pPr>
          </w:p>
        </w:tc>
        <w:tc>
          <w:tcPr>
            <w:tcW w:w="292" w:type="pct"/>
            <w:tcBorders>
              <w:left w:val="nil"/>
              <w:bottom w:val="nil"/>
              <w:right w:val="nil"/>
            </w:tcBorders>
            <w:hideMark/>
          </w:tcPr>
          <w:p w14:paraId="7B0B710A" w14:textId="77777777" w:rsidR="00A273CB" w:rsidRPr="00040062" w:rsidRDefault="00A273CB" w:rsidP="00040062">
            <w:pPr>
              <w:rPr>
                <w:rFonts w:ascii="Arial" w:hAnsi="Arial" w:cs="Arial"/>
                <w:lang w:val="ru-RU" w:eastAsia="ru-RU"/>
              </w:rPr>
            </w:pPr>
          </w:p>
        </w:tc>
        <w:tc>
          <w:tcPr>
            <w:tcW w:w="295" w:type="pct"/>
            <w:gridSpan w:val="2"/>
            <w:tcBorders>
              <w:left w:val="nil"/>
              <w:bottom w:val="nil"/>
              <w:right w:val="single" w:sz="4" w:space="0" w:color="auto"/>
            </w:tcBorders>
            <w:hideMark/>
          </w:tcPr>
          <w:p w14:paraId="00FC844C" w14:textId="77777777" w:rsidR="00A273CB" w:rsidRPr="00040062" w:rsidRDefault="00A273CB" w:rsidP="00040062">
            <w:pPr>
              <w:rPr>
                <w:rFonts w:ascii="Arial" w:hAnsi="Arial" w:cs="Arial"/>
                <w:lang w:val="ru-RU" w:eastAsia="ru-RU"/>
              </w:rPr>
            </w:pPr>
          </w:p>
        </w:tc>
      </w:tr>
      <w:tr w:rsidR="007929B9" w:rsidRPr="00040062" w14:paraId="65B0A5C5" w14:textId="77777777" w:rsidTr="00A273CB">
        <w:trPr>
          <w:trHeight w:val="285"/>
        </w:trPr>
        <w:tc>
          <w:tcPr>
            <w:tcW w:w="111" w:type="pct"/>
            <w:vMerge/>
            <w:tcBorders>
              <w:top w:val="nil"/>
              <w:left w:val="single" w:sz="4" w:space="0" w:color="auto"/>
              <w:bottom w:val="nil"/>
            </w:tcBorders>
            <w:vAlign w:val="center"/>
            <w:hideMark/>
          </w:tcPr>
          <w:p w14:paraId="366AD73C" w14:textId="77777777" w:rsidR="00A273CB" w:rsidRPr="00040062" w:rsidRDefault="00A273CB" w:rsidP="00040062">
            <w:pPr>
              <w:rPr>
                <w:rFonts w:ascii="Arial" w:hAnsi="Arial" w:cs="Arial"/>
                <w:lang w:val="ru-RU" w:eastAsia="ru-RU"/>
              </w:rPr>
            </w:pPr>
          </w:p>
        </w:tc>
        <w:tc>
          <w:tcPr>
            <w:tcW w:w="179" w:type="pct"/>
            <w:gridSpan w:val="2"/>
            <w:vMerge/>
            <w:tcBorders>
              <w:bottom w:val="nil"/>
              <w:right w:val="nil"/>
            </w:tcBorders>
            <w:vAlign w:val="center"/>
            <w:hideMark/>
          </w:tcPr>
          <w:p w14:paraId="3BCFEA18" w14:textId="77777777" w:rsidR="00A273CB" w:rsidRPr="00040062" w:rsidRDefault="00A273CB" w:rsidP="00040062">
            <w:pPr>
              <w:rPr>
                <w:rFonts w:ascii="Arial" w:hAnsi="Arial" w:cs="Arial"/>
                <w:lang w:val="ru-RU" w:eastAsia="ru-RU"/>
              </w:rPr>
            </w:pPr>
          </w:p>
        </w:tc>
        <w:tc>
          <w:tcPr>
            <w:tcW w:w="111" w:type="pct"/>
            <w:vMerge/>
            <w:tcBorders>
              <w:left w:val="nil"/>
              <w:bottom w:val="nil"/>
              <w:right w:val="nil"/>
            </w:tcBorders>
            <w:vAlign w:val="center"/>
            <w:hideMark/>
          </w:tcPr>
          <w:p w14:paraId="325477A2"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6D7E3E5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Е</w:t>
            </w:r>
          </w:p>
        </w:tc>
        <w:tc>
          <w:tcPr>
            <w:tcW w:w="269" w:type="pct"/>
            <w:tcBorders>
              <w:left w:val="nil"/>
              <w:bottom w:val="nil"/>
              <w:right w:val="nil"/>
            </w:tcBorders>
            <w:shd w:val="clear" w:color="000000" w:fill="FFFFFF"/>
            <w:hideMark/>
          </w:tcPr>
          <w:p w14:paraId="1F2999A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25</w:t>
            </w:r>
          </w:p>
        </w:tc>
        <w:tc>
          <w:tcPr>
            <w:tcW w:w="269" w:type="pct"/>
            <w:gridSpan w:val="2"/>
            <w:tcBorders>
              <w:left w:val="nil"/>
              <w:bottom w:val="nil"/>
              <w:right w:val="nil"/>
            </w:tcBorders>
            <w:shd w:val="clear" w:color="000000" w:fill="FFFFFF"/>
            <w:hideMark/>
          </w:tcPr>
          <w:p w14:paraId="19F912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25</w:t>
            </w:r>
          </w:p>
        </w:tc>
        <w:tc>
          <w:tcPr>
            <w:tcW w:w="184" w:type="pct"/>
            <w:vMerge/>
            <w:tcBorders>
              <w:left w:val="nil"/>
              <w:bottom w:val="nil"/>
              <w:right w:val="nil"/>
            </w:tcBorders>
            <w:vAlign w:val="center"/>
            <w:hideMark/>
          </w:tcPr>
          <w:p w14:paraId="03553E51"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78446C5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73FD00F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4C1A55C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25</w:t>
            </w:r>
          </w:p>
        </w:tc>
        <w:tc>
          <w:tcPr>
            <w:tcW w:w="210" w:type="pct"/>
            <w:vMerge/>
            <w:tcBorders>
              <w:left w:val="nil"/>
              <w:bottom w:val="nil"/>
              <w:right w:val="nil"/>
            </w:tcBorders>
            <w:vAlign w:val="center"/>
            <w:hideMark/>
          </w:tcPr>
          <w:p w14:paraId="295A6620"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0C0CAC8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5D4259E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5580D87A"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4AFD921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CD9768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3DA52F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052A709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482DAD3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1B59F8F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717C004" w14:textId="77777777" w:rsidTr="00A273CB">
        <w:trPr>
          <w:trHeight w:val="285"/>
        </w:trPr>
        <w:tc>
          <w:tcPr>
            <w:tcW w:w="111" w:type="pct"/>
            <w:vMerge/>
            <w:tcBorders>
              <w:top w:val="nil"/>
              <w:left w:val="single" w:sz="4" w:space="0" w:color="auto"/>
              <w:bottom w:val="nil"/>
            </w:tcBorders>
            <w:vAlign w:val="center"/>
            <w:hideMark/>
          </w:tcPr>
          <w:p w14:paraId="44D45D71" w14:textId="77777777" w:rsidR="00A273CB" w:rsidRPr="00040062" w:rsidRDefault="00A273CB" w:rsidP="00040062">
            <w:pPr>
              <w:rPr>
                <w:rFonts w:ascii="Arial" w:hAnsi="Arial" w:cs="Arial"/>
                <w:lang w:val="ru-RU" w:eastAsia="ru-RU"/>
              </w:rPr>
            </w:pPr>
          </w:p>
        </w:tc>
        <w:tc>
          <w:tcPr>
            <w:tcW w:w="179" w:type="pct"/>
            <w:gridSpan w:val="2"/>
            <w:vMerge/>
            <w:tcBorders>
              <w:bottom w:val="nil"/>
              <w:right w:val="nil"/>
            </w:tcBorders>
            <w:vAlign w:val="center"/>
            <w:hideMark/>
          </w:tcPr>
          <w:p w14:paraId="2211A0F4" w14:textId="77777777" w:rsidR="00A273CB" w:rsidRPr="00040062" w:rsidRDefault="00A273CB" w:rsidP="00040062">
            <w:pPr>
              <w:rPr>
                <w:rFonts w:ascii="Arial" w:hAnsi="Arial" w:cs="Arial"/>
                <w:lang w:val="ru-RU" w:eastAsia="ru-RU"/>
              </w:rPr>
            </w:pPr>
          </w:p>
        </w:tc>
        <w:tc>
          <w:tcPr>
            <w:tcW w:w="111" w:type="pct"/>
            <w:vMerge/>
            <w:tcBorders>
              <w:left w:val="nil"/>
              <w:bottom w:val="nil"/>
              <w:right w:val="nil"/>
            </w:tcBorders>
            <w:vAlign w:val="center"/>
            <w:hideMark/>
          </w:tcPr>
          <w:p w14:paraId="19586F82"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70BA90E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40562DC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24</w:t>
            </w:r>
          </w:p>
        </w:tc>
        <w:tc>
          <w:tcPr>
            <w:tcW w:w="269" w:type="pct"/>
            <w:gridSpan w:val="2"/>
            <w:tcBorders>
              <w:left w:val="nil"/>
              <w:bottom w:val="nil"/>
              <w:right w:val="nil"/>
            </w:tcBorders>
            <w:shd w:val="clear" w:color="000000" w:fill="FFFFFF"/>
            <w:hideMark/>
          </w:tcPr>
          <w:p w14:paraId="45283F1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24</w:t>
            </w:r>
          </w:p>
        </w:tc>
        <w:tc>
          <w:tcPr>
            <w:tcW w:w="184" w:type="pct"/>
            <w:vMerge/>
            <w:tcBorders>
              <w:left w:val="nil"/>
              <w:bottom w:val="nil"/>
              <w:right w:val="nil"/>
            </w:tcBorders>
            <w:vAlign w:val="center"/>
            <w:hideMark/>
          </w:tcPr>
          <w:p w14:paraId="3408DD26"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318D07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tcBorders>
              <w:left w:val="nil"/>
              <w:bottom w:val="nil"/>
              <w:right w:val="nil"/>
            </w:tcBorders>
            <w:shd w:val="clear" w:color="000000" w:fill="FFFFFF"/>
            <w:hideMark/>
          </w:tcPr>
          <w:p w14:paraId="7A0196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A05298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24</w:t>
            </w:r>
          </w:p>
        </w:tc>
        <w:tc>
          <w:tcPr>
            <w:tcW w:w="210" w:type="pct"/>
            <w:vMerge/>
            <w:tcBorders>
              <w:left w:val="nil"/>
              <w:bottom w:val="nil"/>
              <w:right w:val="nil"/>
            </w:tcBorders>
            <w:vAlign w:val="center"/>
            <w:hideMark/>
          </w:tcPr>
          <w:p w14:paraId="2317BF8B"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611C0F9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C8FC4E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028123EB"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2F4B8D9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0084B66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7E573DC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3E9CE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6B9FA24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6621507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8998DAE" w14:textId="77777777" w:rsidTr="00A273CB">
        <w:trPr>
          <w:trHeight w:val="285"/>
        </w:trPr>
        <w:tc>
          <w:tcPr>
            <w:tcW w:w="710" w:type="pct"/>
            <w:gridSpan w:val="5"/>
            <w:tcBorders>
              <w:left w:val="single" w:sz="4" w:space="0" w:color="auto"/>
              <w:bottom w:val="nil"/>
              <w:right w:val="nil"/>
            </w:tcBorders>
            <w:shd w:val="clear" w:color="000000" w:fill="FFFFFF"/>
            <w:hideMark/>
          </w:tcPr>
          <w:p w14:paraId="552E1F6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left w:val="nil"/>
              <w:bottom w:val="nil"/>
              <w:right w:val="nil"/>
            </w:tcBorders>
            <w:shd w:val="clear" w:color="000000" w:fill="FFFFFF"/>
            <w:hideMark/>
          </w:tcPr>
          <w:p w14:paraId="6578D83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269" w:type="pct"/>
            <w:gridSpan w:val="2"/>
            <w:tcBorders>
              <w:left w:val="nil"/>
              <w:bottom w:val="nil"/>
              <w:right w:val="nil"/>
            </w:tcBorders>
            <w:shd w:val="clear" w:color="000000" w:fill="FFFFFF"/>
            <w:hideMark/>
          </w:tcPr>
          <w:p w14:paraId="680A94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184" w:type="pct"/>
            <w:vMerge/>
            <w:tcBorders>
              <w:left w:val="nil"/>
              <w:bottom w:val="nil"/>
              <w:right w:val="nil"/>
            </w:tcBorders>
            <w:vAlign w:val="center"/>
            <w:hideMark/>
          </w:tcPr>
          <w:p w14:paraId="78F8CE54"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7C106B2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tcBorders>
              <w:left w:val="nil"/>
              <w:bottom w:val="nil"/>
              <w:right w:val="nil"/>
            </w:tcBorders>
            <w:shd w:val="clear" w:color="000000" w:fill="FFFFFF"/>
            <w:hideMark/>
          </w:tcPr>
          <w:p w14:paraId="1CEB436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0884D17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210" w:type="pct"/>
            <w:vMerge/>
            <w:tcBorders>
              <w:left w:val="nil"/>
              <w:bottom w:val="nil"/>
              <w:right w:val="nil"/>
            </w:tcBorders>
            <w:vAlign w:val="center"/>
            <w:hideMark/>
          </w:tcPr>
          <w:p w14:paraId="6A643A96"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2228787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05A23D4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3C14C027"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031C745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5A7A4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3B5A5D0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14B0D30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5E9B9CF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12E079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0FB987F" w14:textId="77777777" w:rsidTr="00A273CB">
        <w:trPr>
          <w:trHeight w:val="229"/>
        </w:trPr>
        <w:tc>
          <w:tcPr>
            <w:tcW w:w="111" w:type="pct"/>
            <w:vMerge w:val="restart"/>
            <w:tcBorders>
              <w:top w:val="nil"/>
              <w:left w:val="single" w:sz="4" w:space="0" w:color="auto"/>
              <w:bottom w:val="nil"/>
            </w:tcBorders>
            <w:shd w:val="clear" w:color="000000" w:fill="FFFFFF"/>
            <w:hideMark/>
          </w:tcPr>
          <w:p w14:paraId="45DD33D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bottom w:val="nil"/>
              <w:right w:val="nil"/>
            </w:tcBorders>
            <w:shd w:val="clear" w:color="000000" w:fill="FFFFFF"/>
            <w:hideMark/>
          </w:tcPr>
          <w:p w14:paraId="521A7A9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15</w:t>
            </w:r>
          </w:p>
        </w:tc>
        <w:tc>
          <w:tcPr>
            <w:tcW w:w="959" w:type="pct"/>
            <w:gridSpan w:val="5"/>
            <w:tcBorders>
              <w:left w:val="nil"/>
              <w:bottom w:val="nil"/>
              <w:right w:val="nil"/>
            </w:tcBorders>
            <w:shd w:val="clear" w:color="000000" w:fill="FFFFFF"/>
            <w:hideMark/>
          </w:tcPr>
          <w:p w14:paraId="5CDE21F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left w:val="nil"/>
              <w:bottom w:val="nil"/>
              <w:right w:val="nil"/>
            </w:tcBorders>
            <w:vAlign w:val="center"/>
            <w:hideMark/>
          </w:tcPr>
          <w:p w14:paraId="50C9C72A" w14:textId="77777777" w:rsidR="00A273CB" w:rsidRPr="00040062" w:rsidRDefault="00A273CB" w:rsidP="00040062">
            <w:pPr>
              <w:rPr>
                <w:rFonts w:ascii="Arial" w:hAnsi="Arial" w:cs="Arial"/>
                <w:lang w:val="ru-RU" w:eastAsia="ru-RU"/>
              </w:rPr>
            </w:pPr>
          </w:p>
        </w:tc>
        <w:tc>
          <w:tcPr>
            <w:tcW w:w="677" w:type="pct"/>
            <w:gridSpan w:val="3"/>
            <w:tcBorders>
              <w:left w:val="nil"/>
              <w:bottom w:val="nil"/>
              <w:right w:val="nil"/>
            </w:tcBorders>
            <w:hideMark/>
          </w:tcPr>
          <w:p w14:paraId="67EA6634"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265FD1D4" w14:textId="77777777" w:rsidR="00A273CB" w:rsidRPr="00040062" w:rsidRDefault="00A273CB" w:rsidP="00040062">
            <w:pPr>
              <w:rPr>
                <w:rFonts w:ascii="Arial" w:hAnsi="Arial" w:cs="Arial"/>
                <w:lang w:val="ru-RU" w:eastAsia="ru-RU"/>
              </w:rPr>
            </w:pPr>
          </w:p>
        </w:tc>
        <w:tc>
          <w:tcPr>
            <w:tcW w:w="535" w:type="pct"/>
            <w:gridSpan w:val="2"/>
            <w:tcBorders>
              <w:left w:val="nil"/>
              <w:bottom w:val="nil"/>
              <w:right w:val="nil"/>
            </w:tcBorders>
            <w:hideMark/>
          </w:tcPr>
          <w:p w14:paraId="45016BEF"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62969952" w14:textId="77777777" w:rsidR="00A273CB" w:rsidRPr="00040062" w:rsidRDefault="00A273CB" w:rsidP="00040062">
            <w:pPr>
              <w:rPr>
                <w:rFonts w:ascii="Arial" w:hAnsi="Arial" w:cs="Arial"/>
                <w:lang w:val="ru-RU" w:eastAsia="ru-RU"/>
              </w:rPr>
            </w:pPr>
          </w:p>
        </w:tc>
        <w:tc>
          <w:tcPr>
            <w:tcW w:w="1821" w:type="pct"/>
            <w:gridSpan w:val="7"/>
            <w:tcBorders>
              <w:left w:val="nil"/>
              <w:bottom w:val="nil"/>
              <w:right w:val="single" w:sz="4" w:space="0" w:color="auto"/>
            </w:tcBorders>
            <w:hideMark/>
          </w:tcPr>
          <w:p w14:paraId="4684D567" w14:textId="77777777" w:rsidR="00A273CB" w:rsidRPr="00040062" w:rsidRDefault="00A273CB" w:rsidP="00040062">
            <w:pPr>
              <w:rPr>
                <w:rFonts w:ascii="Arial" w:hAnsi="Arial" w:cs="Arial"/>
                <w:lang w:val="ru-RU" w:eastAsia="ru-RU"/>
              </w:rPr>
            </w:pPr>
          </w:p>
        </w:tc>
      </w:tr>
      <w:tr w:rsidR="007929B9" w:rsidRPr="00040062" w14:paraId="3A1529ED" w14:textId="77777777" w:rsidTr="00A273CB">
        <w:trPr>
          <w:trHeight w:val="229"/>
        </w:trPr>
        <w:tc>
          <w:tcPr>
            <w:tcW w:w="111" w:type="pct"/>
            <w:vMerge/>
            <w:tcBorders>
              <w:top w:val="nil"/>
              <w:left w:val="single" w:sz="4" w:space="0" w:color="auto"/>
              <w:bottom w:val="nil"/>
            </w:tcBorders>
            <w:vAlign w:val="center"/>
            <w:hideMark/>
          </w:tcPr>
          <w:p w14:paraId="7F16364C" w14:textId="77777777" w:rsidR="00A273CB" w:rsidRPr="00040062" w:rsidRDefault="00A273CB" w:rsidP="00040062">
            <w:pPr>
              <w:rPr>
                <w:rFonts w:ascii="Arial" w:hAnsi="Arial" w:cs="Arial"/>
                <w:lang w:val="ru-RU" w:eastAsia="ru-RU"/>
              </w:rPr>
            </w:pPr>
          </w:p>
        </w:tc>
        <w:tc>
          <w:tcPr>
            <w:tcW w:w="179" w:type="pct"/>
            <w:gridSpan w:val="2"/>
            <w:vMerge w:val="restart"/>
            <w:tcBorders>
              <w:bottom w:val="nil"/>
              <w:right w:val="nil"/>
            </w:tcBorders>
            <w:shd w:val="clear" w:color="000000" w:fill="FFFFFF"/>
            <w:hideMark/>
          </w:tcPr>
          <w:p w14:paraId="122DECA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left w:val="nil"/>
              <w:bottom w:val="nil"/>
              <w:right w:val="nil"/>
            </w:tcBorders>
            <w:shd w:val="clear" w:color="000000" w:fill="FFFFFF"/>
            <w:hideMark/>
          </w:tcPr>
          <w:p w14:paraId="06DDBEC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left w:val="nil"/>
              <w:bottom w:val="nil"/>
              <w:right w:val="nil"/>
            </w:tcBorders>
            <w:hideMark/>
          </w:tcPr>
          <w:p w14:paraId="03ECC3E5"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2D23D560" w14:textId="77777777" w:rsidR="00A273CB" w:rsidRPr="00040062" w:rsidRDefault="00A273CB" w:rsidP="00040062">
            <w:pPr>
              <w:rPr>
                <w:rFonts w:ascii="Arial" w:hAnsi="Arial" w:cs="Arial"/>
                <w:lang w:val="ru-RU" w:eastAsia="ru-RU"/>
              </w:rPr>
            </w:pPr>
          </w:p>
        </w:tc>
        <w:tc>
          <w:tcPr>
            <w:tcW w:w="269" w:type="pct"/>
            <w:gridSpan w:val="2"/>
            <w:tcBorders>
              <w:left w:val="nil"/>
              <w:bottom w:val="nil"/>
              <w:right w:val="nil"/>
            </w:tcBorders>
            <w:hideMark/>
          </w:tcPr>
          <w:p w14:paraId="52BD8BA8" w14:textId="77777777" w:rsidR="00A273CB" w:rsidRPr="00040062" w:rsidRDefault="00A273CB" w:rsidP="00040062">
            <w:pPr>
              <w:rPr>
                <w:rFonts w:ascii="Arial" w:hAnsi="Arial" w:cs="Arial"/>
                <w:lang w:val="ru-RU" w:eastAsia="ru-RU"/>
              </w:rPr>
            </w:pPr>
          </w:p>
        </w:tc>
        <w:tc>
          <w:tcPr>
            <w:tcW w:w="184" w:type="pct"/>
            <w:vMerge/>
            <w:tcBorders>
              <w:left w:val="nil"/>
              <w:bottom w:val="nil"/>
              <w:right w:val="nil"/>
            </w:tcBorders>
            <w:vAlign w:val="center"/>
            <w:hideMark/>
          </w:tcPr>
          <w:p w14:paraId="4CA38652"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hideMark/>
          </w:tcPr>
          <w:p w14:paraId="3864CCE9" w14:textId="77777777" w:rsidR="00A273CB" w:rsidRPr="00040062" w:rsidRDefault="00A273CB" w:rsidP="00040062">
            <w:pPr>
              <w:rPr>
                <w:rFonts w:ascii="Arial" w:hAnsi="Arial" w:cs="Arial"/>
                <w:lang w:val="ru-RU" w:eastAsia="ru-RU"/>
              </w:rPr>
            </w:pPr>
          </w:p>
        </w:tc>
        <w:tc>
          <w:tcPr>
            <w:tcW w:w="184" w:type="pct"/>
            <w:tcBorders>
              <w:left w:val="nil"/>
              <w:bottom w:val="nil"/>
              <w:right w:val="nil"/>
            </w:tcBorders>
            <w:hideMark/>
          </w:tcPr>
          <w:p w14:paraId="0E15C750" w14:textId="77777777" w:rsidR="00A273CB" w:rsidRPr="00040062" w:rsidRDefault="00A273CB" w:rsidP="00040062">
            <w:pPr>
              <w:rPr>
                <w:rFonts w:ascii="Arial" w:hAnsi="Arial" w:cs="Arial"/>
                <w:lang w:val="ru-RU" w:eastAsia="ru-RU"/>
              </w:rPr>
            </w:pPr>
          </w:p>
        </w:tc>
        <w:tc>
          <w:tcPr>
            <w:tcW w:w="269" w:type="pct"/>
            <w:tcBorders>
              <w:left w:val="nil"/>
              <w:bottom w:val="nil"/>
              <w:right w:val="nil"/>
            </w:tcBorders>
            <w:hideMark/>
          </w:tcPr>
          <w:p w14:paraId="748BF22B" w14:textId="77777777" w:rsidR="00A273CB" w:rsidRPr="00040062" w:rsidRDefault="00A273CB" w:rsidP="00040062">
            <w:pPr>
              <w:rPr>
                <w:rFonts w:ascii="Arial" w:hAnsi="Arial" w:cs="Arial"/>
                <w:lang w:val="ru-RU" w:eastAsia="ru-RU"/>
              </w:rPr>
            </w:pPr>
          </w:p>
        </w:tc>
        <w:tc>
          <w:tcPr>
            <w:tcW w:w="210" w:type="pct"/>
            <w:vMerge/>
            <w:tcBorders>
              <w:left w:val="nil"/>
              <w:bottom w:val="nil"/>
              <w:right w:val="nil"/>
            </w:tcBorders>
            <w:vAlign w:val="center"/>
            <w:hideMark/>
          </w:tcPr>
          <w:p w14:paraId="37D65EF9"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hideMark/>
          </w:tcPr>
          <w:p w14:paraId="360639F8" w14:textId="77777777" w:rsidR="00A273CB" w:rsidRPr="00040062" w:rsidRDefault="00A273CB" w:rsidP="00040062">
            <w:pPr>
              <w:rPr>
                <w:rFonts w:ascii="Arial" w:hAnsi="Arial" w:cs="Arial"/>
                <w:lang w:val="ru-RU" w:eastAsia="ru-RU"/>
              </w:rPr>
            </w:pPr>
          </w:p>
        </w:tc>
        <w:tc>
          <w:tcPr>
            <w:tcW w:w="324" w:type="pct"/>
            <w:tcBorders>
              <w:left w:val="nil"/>
              <w:bottom w:val="nil"/>
              <w:right w:val="nil"/>
            </w:tcBorders>
            <w:hideMark/>
          </w:tcPr>
          <w:p w14:paraId="27EAABD2" w14:textId="77777777" w:rsidR="00A273CB" w:rsidRPr="00040062" w:rsidRDefault="00A273CB" w:rsidP="00040062">
            <w:pPr>
              <w:rPr>
                <w:rFonts w:ascii="Arial" w:hAnsi="Arial" w:cs="Arial"/>
                <w:lang w:val="ru-RU" w:eastAsia="ru-RU"/>
              </w:rPr>
            </w:pPr>
          </w:p>
        </w:tc>
        <w:tc>
          <w:tcPr>
            <w:tcW w:w="324" w:type="pct"/>
            <w:vMerge/>
            <w:tcBorders>
              <w:left w:val="nil"/>
              <w:bottom w:val="nil"/>
              <w:right w:val="nil"/>
            </w:tcBorders>
            <w:vAlign w:val="center"/>
            <w:hideMark/>
          </w:tcPr>
          <w:p w14:paraId="70CE7120"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hideMark/>
          </w:tcPr>
          <w:p w14:paraId="3AD6D0A9" w14:textId="77777777" w:rsidR="00A273CB" w:rsidRPr="00040062" w:rsidRDefault="00A273CB" w:rsidP="00040062">
            <w:pPr>
              <w:rPr>
                <w:rFonts w:ascii="Arial" w:hAnsi="Arial" w:cs="Arial"/>
                <w:lang w:val="ru-RU" w:eastAsia="ru-RU"/>
              </w:rPr>
            </w:pPr>
          </w:p>
        </w:tc>
        <w:tc>
          <w:tcPr>
            <w:tcW w:w="281" w:type="pct"/>
            <w:tcBorders>
              <w:left w:val="nil"/>
              <w:bottom w:val="nil"/>
              <w:right w:val="nil"/>
            </w:tcBorders>
            <w:hideMark/>
          </w:tcPr>
          <w:p w14:paraId="5E0FBCEF" w14:textId="77777777" w:rsidR="00A273CB" w:rsidRPr="00040062" w:rsidRDefault="00A273CB" w:rsidP="00040062">
            <w:pPr>
              <w:rPr>
                <w:rFonts w:ascii="Arial" w:hAnsi="Arial" w:cs="Arial"/>
                <w:lang w:val="ru-RU" w:eastAsia="ru-RU"/>
              </w:rPr>
            </w:pPr>
          </w:p>
        </w:tc>
        <w:tc>
          <w:tcPr>
            <w:tcW w:w="322" w:type="pct"/>
            <w:tcBorders>
              <w:left w:val="nil"/>
              <w:bottom w:val="nil"/>
              <w:right w:val="nil"/>
            </w:tcBorders>
            <w:hideMark/>
          </w:tcPr>
          <w:p w14:paraId="1CCFF8FD" w14:textId="77777777" w:rsidR="00A273CB" w:rsidRPr="00040062" w:rsidRDefault="00A273CB" w:rsidP="00040062">
            <w:pPr>
              <w:rPr>
                <w:rFonts w:ascii="Arial" w:hAnsi="Arial" w:cs="Arial"/>
                <w:lang w:val="ru-RU" w:eastAsia="ru-RU"/>
              </w:rPr>
            </w:pPr>
          </w:p>
        </w:tc>
        <w:tc>
          <w:tcPr>
            <w:tcW w:w="280" w:type="pct"/>
            <w:tcBorders>
              <w:left w:val="nil"/>
              <w:bottom w:val="nil"/>
              <w:right w:val="nil"/>
            </w:tcBorders>
            <w:hideMark/>
          </w:tcPr>
          <w:p w14:paraId="718FC56B" w14:textId="77777777" w:rsidR="00A273CB" w:rsidRPr="00040062" w:rsidRDefault="00A273CB" w:rsidP="00040062">
            <w:pPr>
              <w:rPr>
                <w:rFonts w:ascii="Arial" w:hAnsi="Arial" w:cs="Arial"/>
                <w:lang w:val="ru-RU" w:eastAsia="ru-RU"/>
              </w:rPr>
            </w:pPr>
          </w:p>
        </w:tc>
        <w:tc>
          <w:tcPr>
            <w:tcW w:w="292" w:type="pct"/>
            <w:tcBorders>
              <w:left w:val="nil"/>
              <w:bottom w:val="nil"/>
              <w:right w:val="nil"/>
            </w:tcBorders>
            <w:hideMark/>
          </w:tcPr>
          <w:p w14:paraId="33958CF6" w14:textId="77777777" w:rsidR="00A273CB" w:rsidRPr="00040062" w:rsidRDefault="00A273CB" w:rsidP="00040062">
            <w:pPr>
              <w:rPr>
                <w:rFonts w:ascii="Arial" w:hAnsi="Arial" w:cs="Arial"/>
                <w:lang w:val="ru-RU" w:eastAsia="ru-RU"/>
              </w:rPr>
            </w:pPr>
          </w:p>
        </w:tc>
        <w:tc>
          <w:tcPr>
            <w:tcW w:w="295" w:type="pct"/>
            <w:gridSpan w:val="2"/>
            <w:tcBorders>
              <w:left w:val="nil"/>
              <w:bottom w:val="nil"/>
              <w:right w:val="single" w:sz="4" w:space="0" w:color="auto"/>
            </w:tcBorders>
            <w:hideMark/>
          </w:tcPr>
          <w:p w14:paraId="0B4D9336" w14:textId="77777777" w:rsidR="00A273CB" w:rsidRPr="00040062" w:rsidRDefault="00A273CB" w:rsidP="00040062">
            <w:pPr>
              <w:rPr>
                <w:rFonts w:ascii="Arial" w:hAnsi="Arial" w:cs="Arial"/>
                <w:lang w:val="ru-RU" w:eastAsia="ru-RU"/>
              </w:rPr>
            </w:pPr>
          </w:p>
        </w:tc>
      </w:tr>
      <w:tr w:rsidR="007929B9" w:rsidRPr="00040062" w14:paraId="170FBE61" w14:textId="77777777" w:rsidTr="00A273CB">
        <w:trPr>
          <w:trHeight w:val="285"/>
        </w:trPr>
        <w:tc>
          <w:tcPr>
            <w:tcW w:w="111" w:type="pct"/>
            <w:vMerge/>
            <w:tcBorders>
              <w:top w:val="nil"/>
              <w:left w:val="single" w:sz="4" w:space="0" w:color="auto"/>
              <w:bottom w:val="nil"/>
            </w:tcBorders>
            <w:vAlign w:val="center"/>
            <w:hideMark/>
          </w:tcPr>
          <w:p w14:paraId="58F6427C" w14:textId="77777777" w:rsidR="00A273CB" w:rsidRPr="00040062" w:rsidRDefault="00A273CB" w:rsidP="00040062">
            <w:pPr>
              <w:rPr>
                <w:rFonts w:ascii="Arial" w:hAnsi="Arial" w:cs="Arial"/>
                <w:lang w:val="ru-RU" w:eastAsia="ru-RU"/>
              </w:rPr>
            </w:pPr>
          </w:p>
        </w:tc>
        <w:tc>
          <w:tcPr>
            <w:tcW w:w="179" w:type="pct"/>
            <w:gridSpan w:val="2"/>
            <w:vMerge/>
            <w:tcBorders>
              <w:bottom w:val="nil"/>
              <w:right w:val="nil"/>
            </w:tcBorders>
            <w:vAlign w:val="center"/>
            <w:hideMark/>
          </w:tcPr>
          <w:p w14:paraId="7A6183A2" w14:textId="77777777" w:rsidR="00A273CB" w:rsidRPr="00040062" w:rsidRDefault="00A273CB" w:rsidP="00040062">
            <w:pPr>
              <w:rPr>
                <w:rFonts w:ascii="Arial" w:hAnsi="Arial" w:cs="Arial"/>
                <w:lang w:val="ru-RU" w:eastAsia="ru-RU"/>
              </w:rPr>
            </w:pPr>
          </w:p>
        </w:tc>
        <w:tc>
          <w:tcPr>
            <w:tcW w:w="111" w:type="pct"/>
            <w:vMerge/>
            <w:tcBorders>
              <w:left w:val="nil"/>
              <w:bottom w:val="nil"/>
              <w:right w:val="nil"/>
            </w:tcBorders>
            <w:vAlign w:val="center"/>
            <w:hideMark/>
          </w:tcPr>
          <w:p w14:paraId="0A03CFF9"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4F4E292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ПС</w:t>
            </w:r>
          </w:p>
        </w:tc>
        <w:tc>
          <w:tcPr>
            <w:tcW w:w="269" w:type="pct"/>
            <w:tcBorders>
              <w:left w:val="nil"/>
              <w:bottom w:val="nil"/>
              <w:right w:val="nil"/>
            </w:tcBorders>
            <w:shd w:val="clear" w:color="000000" w:fill="FFFFFF"/>
            <w:hideMark/>
          </w:tcPr>
          <w:p w14:paraId="048D584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46</w:t>
            </w:r>
          </w:p>
        </w:tc>
        <w:tc>
          <w:tcPr>
            <w:tcW w:w="269" w:type="pct"/>
            <w:gridSpan w:val="2"/>
            <w:tcBorders>
              <w:left w:val="nil"/>
              <w:bottom w:val="nil"/>
              <w:right w:val="nil"/>
            </w:tcBorders>
            <w:shd w:val="clear" w:color="000000" w:fill="FFFFFF"/>
            <w:hideMark/>
          </w:tcPr>
          <w:p w14:paraId="3D8105A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46</w:t>
            </w:r>
          </w:p>
        </w:tc>
        <w:tc>
          <w:tcPr>
            <w:tcW w:w="184" w:type="pct"/>
            <w:vMerge/>
            <w:tcBorders>
              <w:left w:val="nil"/>
              <w:bottom w:val="nil"/>
              <w:right w:val="nil"/>
            </w:tcBorders>
            <w:vAlign w:val="center"/>
            <w:hideMark/>
          </w:tcPr>
          <w:p w14:paraId="19C260F6"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10E84E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350E3D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7E59792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46</w:t>
            </w:r>
          </w:p>
        </w:tc>
        <w:tc>
          <w:tcPr>
            <w:tcW w:w="210" w:type="pct"/>
            <w:vMerge/>
            <w:tcBorders>
              <w:left w:val="nil"/>
              <w:bottom w:val="nil"/>
              <w:right w:val="nil"/>
            </w:tcBorders>
            <w:vAlign w:val="center"/>
            <w:hideMark/>
          </w:tcPr>
          <w:p w14:paraId="498A2629"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53E6CDE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587717E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6BDCB6BB"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0D5B1E8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BAE8E1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728DBD8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42ADC93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200D8B6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42AA371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8461716" w14:textId="77777777" w:rsidTr="00A273CB">
        <w:trPr>
          <w:trHeight w:val="285"/>
        </w:trPr>
        <w:tc>
          <w:tcPr>
            <w:tcW w:w="111" w:type="pct"/>
            <w:vMerge/>
            <w:tcBorders>
              <w:top w:val="nil"/>
              <w:left w:val="single" w:sz="4" w:space="0" w:color="auto"/>
              <w:bottom w:val="nil"/>
            </w:tcBorders>
            <w:vAlign w:val="center"/>
            <w:hideMark/>
          </w:tcPr>
          <w:p w14:paraId="520746FC" w14:textId="77777777" w:rsidR="00A273CB" w:rsidRPr="00040062" w:rsidRDefault="00A273CB" w:rsidP="00040062">
            <w:pPr>
              <w:rPr>
                <w:rFonts w:ascii="Arial" w:hAnsi="Arial" w:cs="Arial"/>
                <w:lang w:val="ru-RU" w:eastAsia="ru-RU"/>
              </w:rPr>
            </w:pPr>
          </w:p>
        </w:tc>
        <w:tc>
          <w:tcPr>
            <w:tcW w:w="179" w:type="pct"/>
            <w:gridSpan w:val="2"/>
            <w:vMerge/>
            <w:tcBorders>
              <w:bottom w:val="nil"/>
              <w:right w:val="nil"/>
            </w:tcBorders>
            <w:vAlign w:val="center"/>
            <w:hideMark/>
          </w:tcPr>
          <w:p w14:paraId="7C3B10C7" w14:textId="77777777" w:rsidR="00A273CB" w:rsidRPr="00040062" w:rsidRDefault="00A273CB" w:rsidP="00040062">
            <w:pPr>
              <w:rPr>
                <w:rFonts w:ascii="Arial" w:hAnsi="Arial" w:cs="Arial"/>
                <w:lang w:val="ru-RU" w:eastAsia="ru-RU"/>
              </w:rPr>
            </w:pPr>
          </w:p>
        </w:tc>
        <w:tc>
          <w:tcPr>
            <w:tcW w:w="111" w:type="pct"/>
            <w:vMerge/>
            <w:tcBorders>
              <w:left w:val="nil"/>
              <w:bottom w:val="nil"/>
              <w:right w:val="nil"/>
            </w:tcBorders>
            <w:vAlign w:val="center"/>
            <w:hideMark/>
          </w:tcPr>
          <w:p w14:paraId="00FF9D54"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69435CE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left w:val="nil"/>
              <w:bottom w:val="nil"/>
              <w:right w:val="nil"/>
            </w:tcBorders>
            <w:shd w:val="clear" w:color="000000" w:fill="FFFFFF"/>
            <w:hideMark/>
          </w:tcPr>
          <w:p w14:paraId="584F1A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65</w:t>
            </w:r>
          </w:p>
        </w:tc>
        <w:tc>
          <w:tcPr>
            <w:tcW w:w="269" w:type="pct"/>
            <w:gridSpan w:val="2"/>
            <w:tcBorders>
              <w:left w:val="nil"/>
              <w:bottom w:val="nil"/>
              <w:right w:val="nil"/>
            </w:tcBorders>
            <w:shd w:val="clear" w:color="000000" w:fill="FFFFFF"/>
            <w:hideMark/>
          </w:tcPr>
          <w:p w14:paraId="6DC6E15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65</w:t>
            </w:r>
          </w:p>
        </w:tc>
        <w:tc>
          <w:tcPr>
            <w:tcW w:w="184" w:type="pct"/>
            <w:vMerge/>
            <w:tcBorders>
              <w:left w:val="nil"/>
              <w:bottom w:val="nil"/>
              <w:right w:val="nil"/>
            </w:tcBorders>
            <w:vAlign w:val="center"/>
            <w:hideMark/>
          </w:tcPr>
          <w:p w14:paraId="01BF718B"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2873981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759FA0B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07E4CFC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65</w:t>
            </w:r>
          </w:p>
        </w:tc>
        <w:tc>
          <w:tcPr>
            <w:tcW w:w="210" w:type="pct"/>
            <w:vMerge/>
            <w:tcBorders>
              <w:left w:val="nil"/>
              <w:bottom w:val="nil"/>
              <w:right w:val="nil"/>
            </w:tcBorders>
            <w:vAlign w:val="center"/>
            <w:hideMark/>
          </w:tcPr>
          <w:p w14:paraId="70044D6C"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701B2EA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5DD9B7C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046C118E"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40EA3A4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74CA400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0E0854D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70ACA52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2A49E26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6F804E3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B51D442" w14:textId="77777777" w:rsidTr="00A273CB">
        <w:trPr>
          <w:trHeight w:val="285"/>
        </w:trPr>
        <w:tc>
          <w:tcPr>
            <w:tcW w:w="111" w:type="pct"/>
            <w:vMerge/>
            <w:tcBorders>
              <w:top w:val="nil"/>
              <w:left w:val="single" w:sz="4" w:space="0" w:color="auto"/>
              <w:bottom w:val="nil"/>
            </w:tcBorders>
            <w:vAlign w:val="center"/>
            <w:hideMark/>
          </w:tcPr>
          <w:p w14:paraId="23F05EF7" w14:textId="77777777" w:rsidR="00A273CB" w:rsidRPr="00040062" w:rsidRDefault="00A273CB" w:rsidP="00040062">
            <w:pPr>
              <w:rPr>
                <w:rFonts w:ascii="Arial" w:hAnsi="Arial" w:cs="Arial"/>
                <w:lang w:val="ru-RU" w:eastAsia="ru-RU"/>
              </w:rPr>
            </w:pPr>
          </w:p>
        </w:tc>
        <w:tc>
          <w:tcPr>
            <w:tcW w:w="179" w:type="pct"/>
            <w:gridSpan w:val="2"/>
            <w:vMerge/>
            <w:tcBorders>
              <w:bottom w:val="nil"/>
              <w:right w:val="nil"/>
            </w:tcBorders>
            <w:vAlign w:val="center"/>
            <w:hideMark/>
          </w:tcPr>
          <w:p w14:paraId="5777F781" w14:textId="77777777" w:rsidR="00A273CB" w:rsidRPr="00040062" w:rsidRDefault="00A273CB" w:rsidP="00040062">
            <w:pPr>
              <w:rPr>
                <w:rFonts w:ascii="Arial" w:hAnsi="Arial" w:cs="Arial"/>
                <w:lang w:val="ru-RU" w:eastAsia="ru-RU"/>
              </w:rPr>
            </w:pPr>
          </w:p>
        </w:tc>
        <w:tc>
          <w:tcPr>
            <w:tcW w:w="111" w:type="pct"/>
            <w:vMerge/>
            <w:tcBorders>
              <w:left w:val="nil"/>
              <w:bottom w:val="nil"/>
              <w:right w:val="nil"/>
            </w:tcBorders>
            <w:vAlign w:val="center"/>
            <w:hideMark/>
          </w:tcPr>
          <w:p w14:paraId="305EFE89"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47578C1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left w:val="nil"/>
              <w:bottom w:val="nil"/>
              <w:right w:val="nil"/>
            </w:tcBorders>
            <w:shd w:val="clear" w:color="000000" w:fill="FFFFFF"/>
            <w:hideMark/>
          </w:tcPr>
          <w:p w14:paraId="04A6ECC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w:t>
            </w:r>
          </w:p>
        </w:tc>
        <w:tc>
          <w:tcPr>
            <w:tcW w:w="269" w:type="pct"/>
            <w:gridSpan w:val="2"/>
            <w:tcBorders>
              <w:left w:val="nil"/>
              <w:bottom w:val="nil"/>
              <w:right w:val="nil"/>
            </w:tcBorders>
            <w:shd w:val="clear" w:color="000000" w:fill="FFFFFF"/>
            <w:hideMark/>
          </w:tcPr>
          <w:p w14:paraId="12D7847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w:t>
            </w:r>
          </w:p>
        </w:tc>
        <w:tc>
          <w:tcPr>
            <w:tcW w:w="184" w:type="pct"/>
            <w:vMerge/>
            <w:tcBorders>
              <w:left w:val="nil"/>
              <w:bottom w:val="nil"/>
              <w:right w:val="nil"/>
            </w:tcBorders>
            <w:vAlign w:val="center"/>
            <w:hideMark/>
          </w:tcPr>
          <w:p w14:paraId="7102673B"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043F28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tcBorders>
              <w:left w:val="nil"/>
              <w:bottom w:val="nil"/>
              <w:right w:val="nil"/>
            </w:tcBorders>
            <w:shd w:val="clear" w:color="000000" w:fill="FFFFFF"/>
            <w:hideMark/>
          </w:tcPr>
          <w:p w14:paraId="0606C5C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4CDDADC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18</w:t>
            </w:r>
          </w:p>
        </w:tc>
        <w:tc>
          <w:tcPr>
            <w:tcW w:w="210" w:type="pct"/>
            <w:vMerge/>
            <w:tcBorders>
              <w:left w:val="nil"/>
              <w:bottom w:val="nil"/>
              <w:right w:val="nil"/>
            </w:tcBorders>
            <w:vAlign w:val="center"/>
            <w:hideMark/>
          </w:tcPr>
          <w:p w14:paraId="6F612A6C"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7DA55DB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4C09A95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29B384A5"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66F46D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4A1322F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5B31CD8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20A58AE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09CFA7B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7E62472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8E7E4A5" w14:textId="77777777" w:rsidTr="00A273CB">
        <w:trPr>
          <w:trHeight w:val="285"/>
        </w:trPr>
        <w:tc>
          <w:tcPr>
            <w:tcW w:w="111" w:type="pct"/>
            <w:vMerge/>
            <w:tcBorders>
              <w:top w:val="nil"/>
              <w:left w:val="single" w:sz="4" w:space="0" w:color="auto"/>
              <w:bottom w:val="nil"/>
            </w:tcBorders>
            <w:vAlign w:val="center"/>
            <w:hideMark/>
          </w:tcPr>
          <w:p w14:paraId="2D4896F5" w14:textId="77777777" w:rsidR="00A273CB" w:rsidRPr="00040062" w:rsidRDefault="00A273CB" w:rsidP="00040062">
            <w:pPr>
              <w:rPr>
                <w:rFonts w:ascii="Arial" w:hAnsi="Arial" w:cs="Arial"/>
                <w:lang w:val="ru-RU" w:eastAsia="ru-RU"/>
              </w:rPr>
            </w:pPr>
          </w:p>
        </w:tc>
        <w:tc>
          <w:tcPr>
            <w:tcW w:w="179" w:type="pct"/>
            <w:gridSpan w:val="2"/>
            <w:vMerge/>
            <w:tcBorders>
              <w:bottom w:val="nil"/>
              <w:right w:val="nil"/>
            </w:tcBorders>
            <w:vAlign w:val="center"/>
            <w:hideMark/>
          </w:tcPr>
          <w:p w14:paraId="54D40A92" w14:textId="77777777" w:rsidR="00A273CB" w:rsidRPr="00040062" w:rsidRDefault="00A273CB" w:rsidP="00040062">
            <w:pPr>
              <w:rPr>
                <w:rFonts w:ascii="Arial" w:hAnsi="Arial" w:cs="Arial"/>
                <w:lang w:val="ru-RU" w:eastAsia="ru-RU"/>
              </w:rPr>
            </w:pPr>
          </w:p>
        </w:tc>
        <w:tc>
          <w:tcPr>
            <w:tcW w:w="111" w:type="pct"/>
            <w:vMerge/>
            <w:tcBorders>
              <w:left w:val="nil"/>
              <w:bottom w:val="nil"/>
              <w:right w:val="nil"/>
            </w:tcBorders>
            <w:vAlign w:val="center"/>
            <w:hideMark/>
          </w:tcPr>
          <w:p w14:paraId="65A66D83"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3CC418B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left w:val="nil"/>
              <w:bottom w:val="nil"/>
              <w:right w:val="nil"/>
            </w:tcBorders>
            <w:shd w:val="clear" w:color="000000" w:fill="FFFFFF"/>
            <w:hideMark/>
          </w:tcPr>
          <w:p w14:paraId="49F46A4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269" w:type="pct"/>
            <w:gridSpan w:val="2"/>
            <w:tcBorders>
              <w:left w:val="nil"/>
              <w:bottom w:val="nil"/>
              <w:right w:val="nil"/>
            </w:tcBorders>
            <w:shd w:val="clear" w:color="000000" w:fill="FFFFFF"/>
            <w:hideMark/>
          </w:tcPr>
          <w:p w14:paraId="409D610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184" w:type="pct"/>
            <w:vMerge/>
            <w:tcBorders>
              <w:left w:val="nil"/>
              <w:bottom w:val="nil"/>
              <w:right w:val="nil"/>
            </w:tcBorders>
            <w:vAlign w:val="center"/>
            <w:hideMark/>
          </w:tcPr>
          <w:p w14:paraId="709F6D4E"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2F31328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184" w:type="pct"/>
            <w:tcBorders>
              <w:left w:val="nil"/>
              <w:bottom w:val="nil"/>
              <w:right w:val="nil"/>
            </w:tcBorders>
            <w:shd w:val="clear" w:color="000000" w:fill="FFFFFF"/>
            <w:hideMark/>
          </w:tcPr>
          <w:p w14:paraId="0D6C8C8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18572FC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210" w:type="pct"/>
            <w:vMerge/>
            <w:tcBorders>
              <w:left w:val="nil"/>
              <w:bottom w:val="nil"/>
              <w:right w:val="nil"/>
            </w:tcBorders>
            <w:vAlign w:val="center"/>
            <w:hideMark/>
          </w:tcPr>
          <w:p w14:paraId="63D14D0B"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6F8598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732825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6632E760"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49E34C4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1.42</w:t>
            </w:r>
          </w:p>
        </w:tc>
        <w:tc>
          <w:tcPr>
            <w:tcW w:w="281" w:type="pct"/>
            <w:tcBorders>
              <w:left w:val="nil"/>
              <w:bottom w:val="nil"/>
              <w:right w:val="nil"/>
            </w:tcBorders>
            <w:shd w:val="clear" w:color="000000" w:fill="FFFFFF"/>
            <w:hideMark/>
          </w:tcPr>
          <w:p w14:paraId="2FF22A0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322" w:type="pct"/>
            <w:tcBorders>
              <w:left w:val="nil"/>
              <w:bottom w:val="nil"/>
              <w:right w:val="nil"/>
            </w:tcBorders>
            <w:shd w:val="clear" w:color="000000" w:fill="FFFFFF"/>
            <w:hideMark/>
          </w:tcPr>
          <w:p w14:paraId="7843B13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57F1DD2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74BCE82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0E23A7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61A90E56" w14:textId="77777777" w:rsidTr="00A273CB">
        <w:trPr>
          <w:trHeight w:val="285"/>
        </w:trPr>
        <w:tc>
          <w:tcPr>
            <w:tcW w:w="111" w:type="pct"/>
            <w:vMerge/>
            <w:tcBorders>
              <w:top w:val="nil"/>
              <w:left w:val="single" w:sz="4" w:space="0" w:color="auto"/>
              <w:bottom w:val="nil"/>
            </w:tcBorders>
            <w:vAlign w:val="center"/>
            <w:hideMark/>
          </w:tcPr>
          <w:p w14:paraId="433B4AA2" w14:textId="77777777" w:rsidR="00A273CB" w:rsidRPr="00040062" w:rsidRDefault="00A273CB" w:rsidP="00040062">
            <w:pPr>
              <w:rPr>
                <w:rFonts w:ascii="Arial" w:hAnsi="Arial" w:cs="Arial"/>
                <w:lang w:val="ru-RU" w:eastAsia="ru-RU"/>
              </w:rPr>
            </w:pPr>
          </w:p>
        </w:tc>
        <w:tc>
          <w:tcPr>
            <w:tcW w:w="179" w:type="pct"/>
            <w:gridSpan w:val="2"/>
            <w:vMerge/>
            <w:tcBorders>
              <w:bottom w:val="nil"/>
              <w:right w:val="nil"/>
            </w:tcBorders>
            <w:vAlign w:val="center"/>
            <w:hideMark/>
          </w:tcPr>
          <w:p w14:paraId="54AB07A3" w14:textId="77777777" w:rsidR="00A273CB" w:rsidRPr="00040062" w:rsidRDefault="00A273CB" w:rsidP="00040062">
            <w:pPr>
              <w:rPr>
                <w:rFonts w:ascii="Arial" w:hAnsi="Arial" w:cs="Arial"/>
                <w:lang w:val="ru-RU" w:eastAsia="ru-RU"/>
              </w:rPr>
            </w:pPr>
          </w:p>
        </w:tc>
        <w:tc>
          <w:tcPr>
            <w:tcW w:w="111" w:type="pct"/>
            <w:vMerge/>
            <w:tcBorders>
              <w:left w:val="nil"/>
              <w:bottom w:val="nil"/>
              <w:right w:val="nil"/>
            </w:tcBorders>
            <w:vAlign w:val="center"/>
            <w:hideMark/>
          </w:tcPr>
          <w:p w14:paraId="4050C970" w14:textId="77777777" w:rsidR="00A273CB" w:rsidRPr="00040062" w:rsidRDefault="00A273CB" w:rsidP="00040062">
            <w:pPr>
              <w:rPr>
                <w:rFonts w:ascii="Arial" w:hAnsi="Arial" w:cs="Arial"/>
                <w:lang w:val="ru-RU" w:eastAsia="ru-RU"/>
              </w:rPr>
            </w:pPr>
          </w:p>
        </w:tc>
        <w:tc>
          <w:tcPr>
            <w:tcW w:w="310" w:type="pct"/>
            <w:tcBorders>
              <w:left w:val="nil"/>
              <w:bottom w:val="nil"/>
              <w:right w:val="nil"/>
            </w:tcBorders>
            <w:shd w:val="clear" w:color="000000" w:fill="FFFFFF"/>
            <w:hideMark/>
          </w:tcPr>
          <w:p w14:paraId="764CA3A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Р</w:t>
            </w:r>
          </w:p>
        </w:tc>
        <w:tc>
          <w:tcPr>
            <w:tcW w:w="269" w:type="pct"/>
            <w:tcBorders>
              <w:left w:val="nil"/>
              <w:bottom w:val="nil"/>
              <w:right w:val="nil"/>
            </w:tcBorders>
            <w:shd w:val="clear" w:color="000000" w:fill="FFFFFF"/>
            <w:hideMark/>
          </w:tcPr>
          <w:p w14:paraId="752E3E7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c>
          <w:tcPr>
            <w:tcW w:w="269" w:type="pct"/>
            <w:gridSpan w:val="2"/>
            <w:tcBorders>
              <w:left w:val="nil"/>
              <w:bottom w:val="nil"/>
              <w:right w:val="nil"/>
            </w:tcBorders>
            <w:shd w:val="clear" w:color="000000" w:fill="FFFFFF"/>
            <w:hideMark/>
          </w:tcPr>
          <w:p w14:paraId="0A1E3EB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c>
          <w:tcPr>
            <w:tcW w:w="184" w:type="pct"/>
            <w:vMerge/>
            <w:tcBorders>
              <w:left w:val="nil"/>
              <w:bottom w:val="nil"/>
              <w:right w:val="nil"/>
            </w:tcBorders>
            <w:vAlign w:val="center"/>
            <w:hideMark/>
          </w:tcPr>
          <w:p w14:paraId="45586E82"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6C9459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left w:val="nil"/>
              <w:bottom w:val="nil"/>
              <w:right w:val="nil"/>
            </w:tcBorders>
            <w:shd w:val="clear" w:color="000000" w:fill="FFFFFF"/>
            <w:hideMark/>
          </w:tcPr>
          <w:p w14:paraId="1235A42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2EE70B6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w:t>
            </w:r>
          </w:p>
        </w:tc>
        <w:tc>
          <w:tcPr>
            <w:tcW w:w="210" w:type="pct"/>
            <w:vMerge/>
            <w:tcBorders>
              <w:left w:val="nil"/>
              <w:bottom w:val="nil"/>
              <w:right w:val="nil"/>
            </w:tcBorders>
            <w:vAlign w:val="center"/>
            <w:hideMark/>
          </w:tcPr>
          <w:p w14:paraId="70ADB187"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528087F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27EC2B2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2A4041A6"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7E2345E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left w:val="nil"/>
              <w:bottom w:val="nil"/>
              <w:right w:val="nil"/>
            </w:tcBorders>
            <w:shd w:val="clear" w:color="000000" w:fill="FFFFFF"/>
            <w:hideMark/>
          </w:tcPr>
          <w:p w14:paraId="2A3DD5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left w:val="nil"/>
              <w:bottom w:val="nil"/>
              <w:right w:val="nil"/>
            </w:tcBorders>
            <w:shd w:val="clear" w:color="000000" w:fill="FFFFFF"/>
            <w:hideMark/>
          </w:tcPr>
          <w:p w14:paraId="2142271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01E1C8B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4DDCD80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2C58B1C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6841A77C" w14:textId="77777777" w:rsidTr="00A273CB">
        <w:trPr>
          <w:trHeight w:val="285"/>
        </w:trPr>
        <w:tc>
          <w:tcPr>
            <w:tcW w:w="710" w:type="pct"/>
            <w:gridSpan w:val="5"/>
            <w:tcBorders>
              <w:left w:val="single" w:sz="4" w:space="0" w:color="auto"/>
              <w:bottom w:val="nil"/>
              <w:right w:val="nil"/>
            </w:tcBorders>
            <w:shd w:val="clear" w:color="000000" w:fill="FFFFFF"/>
            <w:hideMark/>
          </w:tcPr>
          <w:p w14:paraId="2D97DA6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lastRenderedPageBreak/>
              <w:t>Итого:</w:t>
            </w:r>
          </w:p>
        </w:tc>
        <w:tc>
          <w:tcPr>
            <w:tcW w:w="269" w:type="pct"/>
            <w:tcBorders>
              <w:left w:val="nil"/>
              <w:bottom w:val="nil"/>
              <w:right w:val="nil"/>
            </w:tcBorders>
            <w:shd w:val="clear" w:color="000000" w:fill="FFFFFF"/>
            <w:hideMark/>
          </w:tcPr>
          <w:p w14:paraId="35A351A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151</w:t>
            </w:r>
          </w:p>
        </w:tc>
        <w:tc>
          <w:tcPr>
            <w:tcW w:w="269" w:type="pct"/>
            <w:gridSpan w:val="2"/>
            <w:tcBorders>
              <w:left w:val="nil"/>
              <w:bottom w:val="nil"/>
              <w:right w:val="nil"/>
            </w:tcBorders>
            <w:shd w:val="clear" w:color="000000" w:fill="FFFFFF"/>
            <w:hideMark/>
          </w:tcPr>
          <w:p w14:paraId="557F52A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151</w:t>
            </w:r>
          </w:p>
        </w:tc>
        <w:tc>
          <w:tcPr>
            <w:tcW w:w="184" w:type="pct"/>
            <w:vMerge/>
            <w:tcBorders>
              <w:left w:val="nil"/>
              <w:bottom w:val="nil"/>
              <w:right w:val="nil"/>
            </w:tcBorders>
            <w:vAlign w:val="center"/>
            <w:hideMark/>
          </w:tcPr>
          <w:p w14:paraId="109276E2" w14:textId="77777777" w:rsidR="00A273CB" w:rsidRPr="00040062" w:rsidRDefault="00A273CB" w:rsidP="00040062">
            <w:pPr>
              <w:rPr>
                <w:rFonts w:ascii="Arial" w:hAnsi="Arial" w:cs="Arial"/>
                <w:lang w:val="ru-RU" w:eastAsia="ru-RU"/>
              </w:rPr>
            </w:pPr>
          </w:p>
        </w:tc>
        <w:tc>
          <w:tcPr>
            <w:tcW w:w="224" w:type="pct"/>
            <w:tcBorders>
              <w:left w:val="nil"/>
              <w:bottom w:val="nil"/>
              <w:right w:val="nil"/>
            </w:tcBorders>
            <w:shd w:val="clear" w:color="000000" w:fill="FFFFFF"/>
            <w:hideMark/>
          </w:tcPr>
          <w:p w14:paraId="5DE7880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w:t>
            </w:r>
          </w:p>
        </w:tc>
        <w:tc>
          <w:tcPr>
            <w:tcW w:w="184" w:type="pct"/>
            <w:tcBorders>
              <w:left w:val="nil"/>
              <w:bottom w:val="nil"/>
              <w:right w:val="nil"/>
            </w:tcBorders>
            <w:shd w:val="clear" w:color="000000" w:fill="FFFFFF"/>
            <w:hideMark/>
          </w:tcPr>
          <w:p w14:paraId="165968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left w:val="nil"/>
              <w:bottom w:val="nil"/>
              <w:right w:val="nil"/>
            </w:tcBorders>
            <w:shd w:val="clear" w:color="000000" w:fill="FFFFFF"/>
            <w:hideMark/>
          </w:tcPr>
          <w:p w14:paraId="7F02446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152</w:t>
            </w:r>
          </w:p>
        </w:tc>
        <w:tc>
          <w:tcPr>
            <w:tcW w:w="210" w:type="pct"/>
            <w:vMerge/>
            <w:tcBorders>
              <w:left w:val="nil"/>
              <w:bottom w:val="nil"/>
              <w:right w:val="nil"/>
            </w:tcBorders>
            <w:vAlign w:val="center"/>
            <w:hideMark/>
          </w:tcPr>
          <w:p w14:paraId="15082B98" w14:textId="77777777" w:rsidR="00A273CB" w:rsidRPr="00040062" w:rsidRDefault="00A273CB" w:rsidP="00040062">
            <w:pPr>
              <w:rPr>
                <w:rFonts w:ascii="Arial" w:hAnsi="Arial" w:cs="Arial"/>
                <w:lang w:val="ru-RU" w:eastAsia="ru-RU"/>
              </w:rPr>
            </w:pPr>
          </w:p>
        </w:tc>
        <w:tc>
          <w:tcPr>
            <w:tcW w:w="210" w:type="pct"/>
            <w:tcBorders>
              <w:left w:val="nil"/>
              <w:bottom w:val="nil"/>
              <w:right w:val="nil"/>
            </w:tcBorders>
            <w:shd w:val="clear" w:color="000000" w:fill="FFFFFF"/>
            <w:hideMark/>
          </w:tcPr>
          <w:p w14:paraId="757D34F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left w:val="nil"/>
              <w:bottom w:val="nil"/>
              <w:right w:val="nil"/>
            </w:tcBorders>
            <w:shd w:val="clear" w:color="000000" w:fill="FFFFFF"/>
            <w:hideMark/>
          </w:tcPr>
          <w:p w14:paraId="5F65E44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left w:val="nil"/>
              <w:bottom w:val="nil"/>
              <w:right w:val="nil"/>
            </w:tcBorders>
            <w:vAlign w:val="center"/>
            <w:hideMark/>
          </w:tcPr>
          <w:p w14:paraId="62F2B3FB" w14:textId="77777777" w:rsidR="00A273CB" w:rsidRPr="00040062" w:rsidRDefault="00A273CB" w:rsidP="00040062">
            <w:pPr>
              <w:rPr>
                <w:rFonts w:ascii="Arial" w:hAnsi="Arial" w:cs="Arial"/>
                <w:lang w:val="ru-RU" w:eastAsia="ru-RU"/>
              </w:rPr>
            </w:pPr>
          </w:p>
        </w:tc>
        <w:tc>
          <w:tcPr>
            <w:tcW w:w="351" w:type="pct"/>
            <w:tcBorders>
              <w:left w:val="nil"/>
              <w:bottom w:val="nil"/>
              <w:right w:val="nil"/>
            </w:tcBorders>
            <w:shd w:val="clear" w:color="000000" w:fill="FFFFFF"/>
            <w:hideMark/>
          </w:tcPr>
          <w:p w14:paraId="13EF95A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1.42</w:t>
            </w:r>
          </w:p>
        </w:tc>
        <w:tc>
          <w:tcPr>
            <w:tcW w:w="281" w:type="pct"/>
            <w:tcBorders>
              <w:left w:val="nil"/>
              <w:bottom w:val="nil"/>
              <w:right w:val="nil"/>
            </w:tcBorders>
            <w:shd w:val="clear" w:color="000000" w:fill="FFFFFF"/>
            <w:hideMark/>
          </w:tcPr>
          <w:p w14:paraId="694BF51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322" w:type="pct"/>
            <w:tcBorders>
              <w:left w:val="nil"/>
              <w:bottom w:val="nil"/>
              <w:right w:val="nil"/>
            </w:tcBorders>
            <w:shd w:val="clear" w:color="000000" w:fill="FFFFFF"/>
            <w:hideMark/>
          </w:tcPr>
          <w:p w14:paraId="2207392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left w:val="nil"/>
              <w:bottom w:val="nil"/>
              <w:right w:val="nil"/>
            </w:tcBorders>
            <w:shd w:val="clear" w:color="000000" w:fill="FFFFFF"/>
            <w:hideMark/>
          </w:tcPr>
          <w:p w14:paraId="0A28119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left w:val="nil"/>
              <w:bottom w:val="nil"/>
              <w:right w:val="nil"/>
            </w:tcBorders>
            <w:shd w:val="clear" w:color="000000" w:fill="FFFFFF"/>
            <w:hideMark/>
          </w:tcPr>
          <w:p w14:paraId="3E379CD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left w:val="nil"/>
              <w:bottom w:val="nil"/>
              <w:right w:val="single" w:sz="4" w:space="0" w:color="auto"/>
            </w:tcBorders>
            <w:shd w:val="clear" w:color="000000" w:fill="FFFFFF"/>
            <w:hideMark/>
          </w:tcPr>
          <w:p w14:paraId="76885C1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383C323C" w14:textId="77777777" w:rsidTr="00A273CB">
        <w:trPr>
          <w:trHeight w:val="229"/>
        </w:trPr>
        <w:tc>
          <w:tcPr>
            <w:tcW w:w="111" w:type="pct"/>
            <w:vMerge w:val="restart"/>
            <w:tcBorders>
              <w:top w:val="nil"/>
              <w:left w:val="single" w:sz="4" w:space="0" w:color="auto"/>
              <w:bottom w:val="nil"/>
            </w:tcBorders>
            <w:shd w:val="clear" w:color="000000" w:fill="FFFFFF"/>
            <w:hideMark/>
          </w:tcPr>
          <w:p w14:paraId="39C324A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0E62D88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16</w:t>
            </w:r>
          </w:p>
        </w:tc>
        <w:tc>
          <w:tcPr>
            <w:tcW w:w="4711" w:type="pct"/>
            <w:gridSpan w:val="20"/>
            <w:tcBorders>
              <w:top w:val="nil"/>
              <w:left w:val="nil"/>
              <w:bottom w:val="nil"/>
              <w:right w:val="single" w:sz="4" w:space="0" w:color="auto"/>
            </w:tcBorders>
            <w:shd w:val="clear" w:color="000000" w:fill="FFFFFF"/>
            <w:hideMark/>
          </w:tcPr>
          <w:p w14:paraId="0119075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r>
      <w:tr w:rsidR="007929B9" w:rsidRPr="00040062" w14:paraId="0CBE24E6" w14:textId="77777777" w:rsidTr="00A273CB">
        <w:trPr>
          <w:trHeight w:val="229"/>
        </w:trPr>
        <w:tc>
          <w:tcPr>
            <w:tcW w:w="111" w:type="pct"/>
            <w:vMerge/>
            <w:tcBorders>
              <w:top w:val="nil"/>
              <w:left w:val="single" w:sz="4" w:space="0" w:color="auto"/>
              <w:bottom w:val="nil"/>
            </w:tcBorders>
            <w:vAlign w:val="center"/>
            <w:hideMark/>
          </w:tcPr>
          <w:p w14:paraId="785FEB28" w14:textId="77777777" w:rsidR="00A273CB" w:rsidRPr="00040062" w:rsidRDefault="00A273CB" w:rsidP="00040062">
            <w:pPr>
              <w:rPr>
                <w:rFonts w:ascii="Arial" w:hAnsi="Arial" w:cs="Arial"/>
                <w:lang w:val="ru-RU" w:eastAsia="ru-RU"/>
              </w:rPr>
            </w:pPr>
          </w:p>
        </w:tc>
        <w:tc>
          <w:tcPr>
            <w:tcW w:w="179" w:type="pct"/>
            <w:gridSpan w:val="2"/>
            <w:vMerge w:val="restart"/>
            <w:tcBorders>
              <w:top w:val="nil"/>
              <w:bottom w:val="nil"/>
              <w:right w:val="nil"/>
            </w:tcBorders>
            <w:shd w:val="clear" w:color="000000" w:fill="FFFFFF"/>
            <w:hideMark/>
          </w:tcPr>
          <w:p w14:paraId="12CD4E2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top w:val="nil"/>
              <w:left w:val="nil"/>
              <w:bottom w:val="nil"/>
              <w:right w:val="nil"/>
            </w:tcBorders>
            <w:shd w:val="clear" w:color="000000" w:fill="FFFFFF"/>
            <w:hideMark/>
          </w:tcPr>
          <w:p w14:paraId="693BE1F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shd w:val="clear" w:color="000000" w:fill="FFFFFF"/>
            <w:hideMark/>
          </w:tcPr>
          <w:p w14:paraId="3957C81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77A42FF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top w:val="nil"/>
              <w:left w:val="nil"/>
              <w:bottom w:val="nil"/>
              <w:right w:val="nil"/>
            </w:tcBorders>
            <w:shd w:val="clear" w:color="000000" w:fill="FFFFFF"/>
            <w:hideMark/>
          </w:tcPr>
          <w:p w14:paraId="70D1CCA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val="restart"/>
            <w:tcBorders>
              <w:top w:val="nil"/>
              <w:left w:val="nil"/>
              <w:bottom w:val="nil"/>
              <w:right w:val="nil"/>
            </w:tcBorders>
            <w:shd w:val="clear" w:color="000000" w:fill="FFFFFF"/>
            <w:hideMark/>
          </w:tcPr>
          <w:p w14:paraId="3BA446E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24" w:type="pct"/>
            <w:tcBorders>
              <w:top w:val="nil"/>
              <w:left w:val="nil"/>
              <w:bottom w:val="nil"/>
              <w:right w:val="nil"/>
            </w:tcBorders>
            <w:shd w:val="clear" w:color="000000" w:fill="FFFFFF"/>
            <w:hideMark/>
          </w:tcPr>
          <w:p w14:paraId="2840127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D1101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080B88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10" w:type="pct"/>
            <w:vMerge w:val="restart"/>
            <w:tcBorders>
              <w:top w:val="nil"/>
              <w:left w:val="nil"/>
              <w:bottom w:val="nil"/>
              <w:right w:val="nil"/>
            </w:tcBorders>
            <w:shd w:val="clear" w:color="000000" w:fill="FFFFFF"/>
            <w:hideMark/>
          </w:tcPr>
          <w:p w14:paraId="7533CC9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tcBorders>
              <w:top w:val="nil"/>
              <w:left w:val="nil"/>
              <w:bottom w:val="nil"/>
              <w:right w:val="nil"/>
            </w:tcBorders>
            <w:shd w:val="clear" w:color="000000" w:fill="FFFFFF"/>
            <w:hideMark/>
          </w:tcPr>
          <w:p w14:paraId="5F3C838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F8E1D8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val="restart"/>
            <w:tcBorders>
              <w:top w:val="nil"/>
              <w:left w:val="nil"/>
              <w:bottom w:val="nil"/>
              <w:right w:val="nil"/>
            </w:tcBorders>
            <w:shd w:val="clear" w:color="000000" w:fill="FFFFFF"/>
            <w:hideMark/>
          </w:tcPr>
          <w:p w14:paraId="7A0F447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51" w:type="pct"/>
            <w:tcBorders>
              <w:top w:val="nil"/>
              <w:left w:val="nil"/>
              <w:bottom w:val="nil"/>
              <w:right w:val="nil"/>
            </w:tcBorders>
            <w:shd w:val="clear" w:color="000000" w:fill="FFFFFF"/>
            <w:hideMark/>
          </w:tcPr>
          <w:p w14:paraId="36C3730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0321E5D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467AFEF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794E4E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61DB30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5C6AEAC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B5E50CE" w14:textId="77777777" w:rsidTr="00A273CB">
        <w:trPr>
          <w:trHeight w:val="285"/>
        </w:trPr>
        <w:tc>
          <w:tcPr>
            <w:tcW w:w="111" w:type="pct"/>
            <w:vMerge/>
            <w:tcBorders>
              <w:top w:val="nil"/>
              <w:left w:val="single" w:sz="4" w:space="0" w:color="auto"/>
              <w:bottom w:val="nil"/>
            </w:tcBorders>
            <w:vAlign w:val="center"/>
            <w:hideMark/>
          </w:tcPr>
          <w:p w14:paraId="759A330A"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37A4FC45"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4F6EC3CC"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675A560E"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Е</w:t>
            </w:r>
          </w:p>
        </w:tc>
        <w:tc>
          <w:tcPr>
            <w:tcW w:w="269" w:type="pct"/>
            <w:tcBorders>
              <w:top w:val="nil"/>
              <w:left w:val="nil"/>
              <w:bottom w:val="nil"/>
              <w:right w:val="nil"/>
            </w:tcBorders>
            <w:shd w:val="clear" w:color="000000" w:fill="FFFFFF"/>
            <w:hideMark/>
          </w:tcPr>
          <w:p w14:paraId="0FA434F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31</w:t>
            </w:r>
          </w:p>
        </w:tc>
        <w:tc>
          <w:tcPr>
            <w:tcW w:w="269" w:type="pct"/>
            <w:gridSpan w:val="2"/>
            <w:tcBorders>
              <w:top w:val="nil"/>
              <w:left w:val="nil"/>
              <w:bottom w:val="nil"/>
              <w:right w:val="nil"/>
            </w:tcBorders>
            <w:shd w:val="clear" w:color="000000" w:fill="FFFFFF"/>
            <w:hideMark/>
          </w:tcPr>
          <w:p w14:paraId="2990FEC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31</w:t>
            </w:r>
          </w:p>
        </w:tc>
        <w:tc>
          <w:tcPr>
            <w:tcW w:w="184" w:type="pct"/>
            <w:vMerge/>
            <w:tcBorders>
              <w:top w:val="nil"/>
              <w:left w:val="nil"/>
              <w:bottom w:val="nil"/>
              <w:right w:val="nil"/>
            </w:tcBorders>
            <w:vAlign w:val="center"/>
            <w:hideMark/>
          </w:tcPr>
          <w:p w14:paraId="3A8B460D"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C0B432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271D091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1FF3695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31</w:t>
            </w:r>
          </w:p>
        </w:tc>
        <w:tc>
          <w:tcPr>
            <w:tcW w:w="210" w:type="pct"/>
            <w:vMerge/>
            <w:tcBorders>
              <w:top w:val="nil"/>
              <w:left w:val="nil"/>
              <w:bottom w:val="nil"/>
              <w:right w:val="nil"/>
            </w:tcBorders>
            <w:vAlign w:val="center"/>
            <w:hideMark/>
          </w:tcPr>
          <w:p w14:paraId="581DE7BB"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E4FCDB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692FA8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6FA31211"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5DF919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384F53D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564F278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5AC657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31BE91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76EE346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5A27A1AD" w14:textId="77777777" w:rsidTr="00A273CB">
        <w:trPr>
          <w:trHeight w:val="285"/>
        </w:trPr>
        <w:tc>
          <w:tcPr>
            <w:tcW w:w="111" w:type="pct"/>
            <w:vMerge/>
            <w:tcBorders>
              <w:top w:val="nil"/>
              <w:left w:val="single" w:sz="4" w:space="0" w:color="auto"/>
              <w:bottom w:val="nil"/>
            </w:tcBorders>
            <w:vAlign w:val="center"/>
            <w:hideMark/>
          </w:tcPr>
          <w:p w14:paraId="5C4EB797"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52E60401"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5D3486A2"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431DE0C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ПС</w:t>
            </w:r>
          </w:p>
        </w:tc>
        <w:tc>
          <w:tcPr>
            <w:tcW w:w="269" w:type="pct"/>
            <w:tcBorders>
              <w:top w:val="nil"/>
              <w:left w:val="nil"/>
              <w:bottom w:val="nil"/>
              <w:right w:val="nil"/>
            </w:tcBorders>
            <w:shd w:val="clear" w:color="000000" w:fill="FFFFFF"/>
            <w:hideMark/>
          </w:tcPr>
          <w:p w14:paraId="6C43EEC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269" w:type="pct"/>
            <w:gridSpan w:val="2"/>
            <w:tcBorders>
              <w:top w:val="nil"/>
              <w:left w:val="nil"/>
              <w:bottom w:val="nil"/>
              <w:right w:val="nil"/>
            </w:tcBorders>
            <w:shd w:val="clear" w:color="000000" w:fill="FFFFFF"/>
            <w:hideMark/>
          </w:tcPr>
          <w:p w14:paraId="052D328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184" w:type="pct"/>
            <w:vMerge/>
            <w:tcBorders>
              <w:top w:val="nil"/>
              <w:left w:val="nil"/>
              <w:bottom w:val="nil"/>
              <w:right w:val="nil"/>
            </w:tcBorders>
            <w:vAlign w:val="center"/>
            <w:hideMark/>
          </w:tcPr>
          <w:p w14:paraId="31F70E1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6DE3C3D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55DE1B1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4C28D3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49</w:t>
            </w:r>
          </w:p>
        </w:tc>
        <w:tc>
          <w:tcPr>
            <w:tcW w:w="210" w:type="pct"/>
            <w:vMerge/>
            <w:tcBorders>
              <w:top w:val="nil"/>
              <w:left w:val="nil"/>
              <w:bottom w:val="nil"/>
              <w:right w:val="nil"/>
            </w:tcBorders>
            <w:vAlign w:val="center"/>
            <w:hideMark/>
          </w:tcPr>
          <w:p w14:paraId="76B11A00"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33F5EB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121A84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324" w:type="pct"/>
            <w:vMerge/>
            <w:tcBorders>
              <w:top w:val="nil"/>
              <w:left w:val="nil"/>
              <w:bottom w:val="nil"/>
              <w:right w:val="nil"/>
            </w:tcBorders>
            <w:vAlign w:val="center"/>
            <w:hideMark/>
          </w:tcPr>
          <w:p w14:paraId="7340F000"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1D4422C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59F783B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0784BF4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0AAAB85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526DFE1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60B9FCE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5BD253D1" w14:textId="77777777" w:rsidTr="00A273CB">
        <w:trPr>
          <w:trHeight w:val="285"/>
        </w:trPr>
        <w:tc>
          <w:tcPr>
            <w:tcW w:w="111" w:type="pct"/>
            <w:vMerge/>
            <w:tcBorders>
              <w:top w:val="nil"/>
              <w:left w:val="single" w:sz="4" w:space="0" w:color="auto"/>
              <w:bottom w:val="nil"/>
            </w:tcBorders>
            <w:vAlign w:val="center"/>
            <w:hideMark/>
          </w:tcPr>
          <w:p w14:paraId="3D724470"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63B84750"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2F94C4F8"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7955301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top w:val="nil"/>
              <w:left w:val="nil"/>
              <w:bottom w:val="nil"/>
              <w:right w:val="nil"/>
            </w:tcBorders>
            <w:shd w:val="clear" w:color="000000" w:fill="FFFFFF"/>
            <w:hideMark/>
          </w:tcPr>
          <w:p w14:paraId="5421CB1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19</w:t>
            </w:r>
          </w:p>
        </w:tc>
        <w:tc>
          <w:tcPr>
            <w:tcW w:w="269" w:type="pct"/>
            <w:gridSpan w:val="2"/>
            <w:tcBorders>
              <w:top w:val="nil"/>
              <w:left w:val="nil"/>
              <w:bottom w:val="nil"/>
              <w:right w:val="nil"/>
            </w:tcBorders>
            <w:shd w:val="clear" w:color="000000" w:fill="FFFFFF"/>
            <w:hideMark/>
          </w:tcPr>
          <w:p w14:paraId="2F787C1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19</w:t>
            </w:r>
          </w:p>
        </w:tc>
        <w:tc>
          <w:tcPr>
            <w:tcW w:w="184" w:type="pct"/>
            <w:vMerge/>
            <w:tcBorders>
              <w:top w:val="nil"/>
              <w:left w:val="nil"/>
              <w:bottom w:val="nil"/>
              <w:right w:val="nil"/>
            </w:tcBorders>
            <w:vAlign w:val="center"/>
            <w:hideMark/>
          </w:tcPr>
          <w:p w14:paraId="3C3D05D9"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C1635F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4B21204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0E0B5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19</w:t>
            </w:r>
          </w:p>
        </w:tc>
        <w:tc>
          <w:tcPr>
            <w:tcW w:w="210" w:type="pct"/>
            <w:vMerge/>
            <w:tcBorders>
              <w:top w:val="nil"/>
              <w:left w:val="nil"/>
              <w:bottom w:val="nil"/>
              <w:right w:val="nil"/>
            </w:tcBorders>
            <w:vAlign w:val="center"/>
            <w:hideMark/>
          </w:tcPr>
          <w:p w14:paraId="57A8DAFE"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3E6191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D5E5B6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17E47D05"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339CE80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57F469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1EC4D39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FF650E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78A69D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040C02C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EF9F139" w14:textId="77777777" w:rsidTr="00A273CB">
        <w:trPr>
          <w:trHeight w:val="285"/>
        </w:trPr>
        <w:tc>
          <w:tcPr>
            <w:tcW w:w="111" w:type="pct"/>
            <w:vMerge/>
            <w:tcBorders>
              <w:top w:val="nil"/>
              <w:left w:val="single" w:sz="4" w:space="0" w:color="auto"/>
              <w:bottom w:val="nil"/>
            </w:tcBorders>
            <w:vAlign w:val="center"/>
            <w:hideMark/>
          </w:tcPr>
          <w:p w14:paraId="2EE6717D"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599C85DA"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64C7D3EF"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611A6C9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top w:val="nil"/>
              <w:left w:val="nil"/>
              <w:bottom w:val="nil"/>
              <w:right w:val="nil"/>
            </w:tcBorders>
            <w:shd w:val="clear" w:color="000000" w:fill="FFFFFF"/>
            <w:hideMark/>
          </w:tcPr>
          <w:p w14:paraId="4DC3AA0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269" w:type="pct"/>
            <w:gridSpan w:val="2"/>
            <w:tcBorders>
              <w:top w:val="nil"/>
              <w:left w:val="nil"/>
              <w:bottom w:val="nil"/>
              <w:right w:val="nil"/>
            </w:tcBorders>
            <w:shd w:val="clear" w:color="000000" w:fill="FFFFFF"/>
            <w:hideMark/>
          </w:tcPr>
          <w:p w14:paraId="665DAC1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184" w:type="pct"/>
            <w:vMerge/>
            <w:tcBorders>
              <w:top w:val="nil"/>
              <w:left w:val="nil"/>
              <w:bottom w:val="nil"/>
              <w:right w:val="nil"/>
            </w:tcBorders>
            <w:vAlign w:val="center"/>
            <w:hideMark/>
          </w:tcPr>
          <w:p w14:paraId="32A01CB7"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437A65F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49A63AC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092A994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w:t>
            </w:r>
          </w:p>
        </w:tc>
        <w:tc>
          <w:tcPr>
            <w:tcW w:w="210" w:type="pct"/>
            <w:vMerge/>
            <w:tcBorders>
              <w:top w:val="nil"/>
              <w:left w:val="nil"/>
              <w:bottom w:val="nil"/>
              <w:right w:val="nil"/>
            </w:tcBorders>
            <w:vAlign w:val="center"/>
            <w:hideMark/>
          </w:tcPr>
          <w:p w14:paraId="4247D5BF"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58DFD1C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D7EE35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27E4F8C5"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162867D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723BD5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21240C4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EF7A67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7DB9A5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561C83D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5D70AC75" w14:textId="77777777" w:rsidTr="00A273CB">
        <w:trPr>
          <w:trHeight w:val="285"/>
        </w:trPr>
        <w:tc>
          <w:tcPr>
            <w:tcW w:w="111" w:type="pct"/>
            <w:vMerge/>
            <w:tcBorders>
              <w:top w:val="nil"/>
              <w:left w:val="single" w:sz="4" w:space="0" w:color="auto"/>
              <w:bottom w:val="nil"/>
            </w:tcBorders>
            <w:vAlign w:val="center"/>
            <w:hideMark/>
          </w:tcPr>
          <w:p w14:paraId="75A7DAB1"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437DA0FA"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45956738"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0FA5A55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top w:val="nil"/>
              <w:left w:val="nil"/>
              <w:bottom w:val="nil"/>
              <w:right w:val="nil"/>
            </w:tcBorders>
            <w:shd w:val="clear" w:color="000000" w:fill="FFFFFF"/>
            <w:hideMark/>
          </w:tcPr>
          <w:p w14:paraId="60C5A85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top w:val="nil"/>
              <w:left w:val="nil"/>
              <w:bottom w:val="nil"/>
              <w:right w:val="nil"/>
            </w:tcBorders>
            <w:shd w:val="clear" w:color="000000" w:fill="FFFFFF"/>
            <w:hideMark/>
          </w:tcPr>
          <w:p w14:paraId="19D7FD5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0E1F472E"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60FA6F4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184" w:type="pct"/>
            <w:tcBorders>
              <w:top w:val="nil"/>
              <w:left w:val="nil"/>
              <w:bottom w:val="nil"/>
              <w:right w:val="nil"/>
            </w:tcBorders>
            <w:shd w:val="clear" w:color="000000" w:fill="FFFFFF"/>
            <w:hideMark/>
          </w:tcPr>
          <w:p w14:paraId="028AC54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0BF75F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10" w:type="pct"/>
            <w:vMerge/>
            <w:tcBorders>
              <w:top w:val="nil"/>
              <w:left w:val="nil"/>
              <w:bottom w:val="nil"/>
              <w:right w:val="nil"/>
            </w:tcBorders>
            <w:vAlign w:val="center"/>
            <w:hideMark/>
          </w:tcPr>
          <w:p w14:paraId="6C1D1C2F"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33CF224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C6394C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034E6D1C"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72BC791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437EC18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70D406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1058E0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1D25A36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47FA03C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CE1C87F" w14:textId="77777777" w:rsidTr="00A273CB">
        <w:trPr>
          <w:trHeight w:val="285"/>
        </w:trPr>
        <w:tc>
          <w:tcPr>
            <w:tcW w:w="111" w:type="pct"/>
            <w:vMerge/>
            <w:tcBorders>
              <w:top w:val="nil"/>
              <w:left w:val="single" w:sz="4" w:space="0" w:color="auto"/>
              <w:bottom w:val="nil"/>
            </w:tcBorders>
            <w:vAlign w:val="center"/>
            <w:hideMark/>
          </w:tcPr>
          <w:p w14:paraId="4694EE4D"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5A86EC18"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051C32AF"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5D10E8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60266E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103</w:t>
            </w:r>
          </w:p>
        </w:tc>
        <w:tc>
          <w:tcPr>
            <w:tcW w:w="269" w:type="pct"/>
            <w:gridSpan w:val="2"/>
            <w:tcBorders>
              <w:top w:val="nil"/>
              <w:left w:val="nil"/>
              <w:bottom w:val="nil"/>
              <w:right w:val="nil"/>
            </w:tcBorders>
            <w:shd w:val="clear" w:color="000000" w:fill="FFFFFF"/>
            <w:hideMark/>
          </w:tcPr>
          <w:p w14:paraId="3D5C178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103</w:t>
            </w:r>
          </w:p>
        </w:tc>
        <w:tc>
          <w:tcPr>
            <w:tcW w:w="184" w:type="pct"/>
            <w:vMerge/>
            <w:tcBorders>
              <w:top w:val="nil"/>
              <w:left w:val="nil"/>
              <w:bottom w:val="nil"/>
              <w:right w:val="nil"/>
            </w:tcBorders>
            <w:vAlign w:val="center"/>
            <w:hideMark/>
          </w:tcPr>
          <w:p w14:paraId="11001FBE"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4CCE73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tcBorders>
              <w:top w:val="nil"/>
              <w:left w:val="nil"/>
              <w:bottom w:val="nil"/>
              <w:right w:val="nil"/>
            </w:tcBorders>
            <w:shd w:val="clear" w:color="000000" w:fill="FFFFFF"/>
            <w:hideMark/>
          </w:tcPr>
          <w:p w14:paraId="27280CB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67C46E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103</w:t>
            </w:r>
          </w:p>
        </w:tc>
        <w:tc>
          <w:tcPr>
            <w:tcW w:w="210" w:type="pct"/>
            <w:vMerge/>
            <w:tcBorders>
              <w:top w:val="nil"/>
              <w:left w:val="nil"/>
              <w:bottom w:val="nil"/>
              <w:right w:val="nil"/>
            </w:tcBorders>
            <w:vAlign w:val="center"/>
            <w:hideMark/>
          </w:tcPr>
          <w:p w14:paraId="28B9133D"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5F23E6A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7F543FD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5E217378"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45799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0.4</w:t>
            </w:r>
          </w:p>
        </w:tc>
        <w:tc>
          <w:tcPr>
            <w:tcW w:w="281" w:type="pct"/>
            <w:tcBorders>
              <w:top w:val="nil"/>
              <w:left w:val="nil"/>
              <w:bottom w:val="nil"/>
              <w:right w:val="nil"/>
            </w:tcBorders>
            <w:shd w:val="clear" w:color="000000" w:fill="FFFFFF"/>
            <w:hideMark/>
          </w:tcPr>
          <w:p w14:paraId="6F9AA5A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2" w:type="pct"/>
            <w:tcBorders>
              <w:top w:val="nil"/>
              <w:left w:val="nil"/>
              <w:bottom w:val="nil"/>
              <w:right w:val="nil"/>
            </w:tcBorders>
            <w:shd w:val="clear" w:color="000000" w:fill="FFFFFF"/>
            <w:hideMark/>
          </w:tcPr>
          <w:p w14:paraId="1AD31FD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07938E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358989F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787E35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57A67C99"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1CD5626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412D51C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218</w:t>
            </w:r>
          </w:p>
        </w:tc>
        <w:tc>
          <w:tcPr>
            <w:tcW w:w="269" w:type="pct"/>
            <w:gridSpan w:val="2"/>
            <w:tcBorders>
              <w:top w:val="nil"/>
              <w:left w:val="nil"/>
              <w:bottom w:val="nil"/>
              <w:right w:val="nil"/>
            </w:tcBorders>
            <w:shd w:val="clear" w:color="000000" w:fill="FFFFFF"/>
            <w:hideMark/>
          </w:tcPr>
          <w:p w14:paraId="02A70DE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218</w:t>
            </w:r>
          </w:p>
        </w:tc>
        <w:tc>
          <w:tcPr>
            <w:tcW w:w="184" w:type="pct"/>
            <w:vMerge/>
            <w:tcBorders>
              <w:top w:val="nil"/>
              <w:left w:val="nil"/>
              <w:bottom w:val="nil"/>
              <w:right w:val="nil"/>
            </w:tcBorders>
            <w:vAlign w:val="center"/>
            <w:hideMark/>
          </w:tcPr>
          <w:p w14:paraId="5DCCD26C"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5B156F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tcBorders>
              <w:top w:val="nil"/>
              <w:left w:val="nil"/>
              <w:bottom w:val="nil"/>
              <w:right w:val="nil"/>
            </w:tcBorders>
            <w:shd w:val="clear" w:color="000000" w:fill="FFFFFF"/>
            <w:hideMark/>
          </w:tcPr>
          <w:p w14:paraId="4F6261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0C50C86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218</w:t>
            </w:r>
          </w:p>
        </w:tc>
        <w:tc>
          <w:tcPr>
            <w:tcW w:w="210" w:type="pct"/>
            <w:vMerge/>
            <w:tcBorders>
              <w:top w:val="nil"/>
              <w:left w:val="nil"/>
              <w:bottom w:val="nil"/>
              <w:right w:val="nil"/>
            </w:tcBorders>
            <w:vAlign w:val="center"/>
            <w:hideMark/>
          </w:tcPr>
          <w:p w14:paraId="1224F9F4"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2F95B3A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D19AF0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324" w:type="pct"/>
            <w:vMerge/>
            <w:tcBorders>
              <w:top w:val="nil"/>
              <w:left w:val="nil"/>
              <w:bottom w:val="nil"/>
              <w:right w:val="nil"/>
            </w:tcBorders>
            <w:vAlign w:val="center"/>
            <w:hideMark/>
          </w:tcPr>
          <w:p w14:paraId="7D5BD968"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7B06A6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0.4</w:t>
            </w:r>
          </w:p>
        </w:tc>
        <w:tc>
          <w:tcPr>
            <w:tcW w:w="281" w:type="pct"/>
            <w:tcBorders>
              <w:top w:val="nil"/>
              <w:left w:val="nil"/>
              <w:bottom w:val="nil"/>
              <w:right w:val="nil"/>
            </w:tcBorders>
            <w:shd w:val="clear" w:color="000000" w:fill="FFFFFF"/>
            <w:hideMark/>
          </w:tcPr>
          <w:p w14:paraId="55EE18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2" w:type="pct"/>
            <w:tcBorders>
              <w:top w:val="nil"/>
              <w:left w:val="nil"/>
              <w:bottom w:val="nil"/>
              <w:right w:val="nil"/>
            </w:tcBorders>
            <w:shd w:val="clear" w:color="000000" w:fill="FFFFFF"/>
            <w:hideMark/>
          </w:tcPr>
          <w:p w14:paraId="2A2829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1CC1AC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6E2C9FA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40F6D06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3B54FE72" w14:textId="77777777" w:rsidTr="00A273CB">
        <w:trPr>
          <w:trHeight w:val="229"/>
        </w:trPr>
        <w:tc>
          <w:tcPr>
            <w:tcW w:w="111" w:type="pct"/>
            <w:vMerge w:val="restart"/>
            <w:tcBorders>
              <w:top w:val="nil"/>
              <w:left w:val="single" w:sz="4" w:space="0" w:color="auto"/>
              <w:bottom w:val="nil"/>
            </w:tcBorders>
            <w:shd w:val="clear" w:color="000000" w:fill="FFFFFF"/>
            <w:hideMark/>
          </w:tcPr>
          <w:p w14:paraId="2906F0B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0A4D955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17</w:t>
            </w:r>
          </w:p>
        </w:tc>
        <w:tc>
          <w:tcPr>
            <w:tcW w:w="959" w:type="pct"/>
            <w:gridSpan w:val="5"/>
            <w:tcBorders>
              <w:top w:val="nil"/>
              <w:left w:val="nil"/>
              <w:bottom w:val="nil"/>
              <w:right w:val="nil"/>
            </w:tcBorders>
            <w:shd w:val="clear" w:color="000000" w:fill="FFFFFF"/>
            <w:hideMark/>
          </w:tcPr>
          <w:p w14:paraId="5D6703E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540E3BFE"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shd w:val="clear" w:color="000000" w:fill="FFFFFF"/>
            <w:hideMark/>
          </w:tcPr>
          <w:p w14:paraId="41204F2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vMerge/>
            <w:tcBorders>
              <w:top w:val="nil"/>
              <w:left w:val="nil"/>
              <w:bottom w:val="nil"/>
              <w:right w:val="nil"/>
            </w:tcBorders>
            <w:vAlign w:val="center"/>
            <w:hideMark/>
          </w:tcPr>
          <w:p w14:paraId="0F893069"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shd w:val="clear" w:color="000000" w:fill="FFFFFF"/>
            <w:hideMark/>
          </w:tcPr>
          <w:p w14:paraId="1D12EA3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79AEF632"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shd w:val="clear" w:color="000000" w:fill="FFFFFF"/>
            <w:hideMark/>
          </w:tcPr>
          <w:p w14:paraId="4827D64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r>
      <w:tr w:rsidR="007929B9" w:rsidRPr="00040062" w14:paraId="673D0566" w14:textId="77777777" w:rsidTr="00A273CB">
        <w:trPr>
          <w:trHeight w:val="229"/>
        </w:trPr>
        <w:tc>
          <w:tcPr>
            <w:tcW w:w="111" w:type="pct"/>
            <w:vMerge/>
            <w:tcBorders>
              <w:top w:val="nil"/>
              <w:left w:val="single" w:sz="4" w:space="0" w:color="auto"/>
              <w:bottom w:val="nil"/>
            </w:tcBorders>
            <w:vAlign w:val="center"/>
            <w:hideMark/>
          </w:tcPr>
          <w:p w14:paraId="46B23747" w14:textId="77777777" w:rsidR="00A273CB" w:rsidRPr="00040062" w:rsidRDefault="00A273CB" w:rsidP="00040062">
            <w:pPr>
              <w:rPr>
                <w:rFonts w:ascii="Arial" w:hAnsi="Arial" w:cs="Arial"/>
                <w:lang w:val="ru-RU" w:eastAsia="ru-RU"/>
              </w:rPr>
            </w:pPr>
          </w:p>
        </w:tc>
        <w:tc>
          <w:tcPr>
            <w:tcW w:w="179" w:type="pct"/>
            <w:gridSpan w:val="2"/>
            <w:vMerge w:val="restart"/>
            <w:tcBorders>
              <w:top w:val="nil"/>
              <w:bottom w:val="nil"/>
              <w:right w:val="nil"/>
            </w:tcBorders>
            <w:shd w:val="clear" w:color="000000" w:fill="FFFFFF"/>
            <w:hideMark/>
          </w:tcPr>
          <w:p w14:paraId="3DFF6CC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top w:val="nil"/>
              <w:left w:val="nil"/>
              <w:bottom w:val="nil"/>
              <w:right w:val="nil"/>
            </w:tcBorders>
            <w:shd w:val="clear" w:color="000000" w:fill="FFFFFF"/>
            <w:hideMark/>
          </w:tcPr>
          <w:p w14:paraId="0AFD84F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shd w:val="clear" w:color="000000" w:fill="FFFFFF"/>
            <w:hideMark/>
          </w:tcPr>
          <w:p w14:paraId="3AE2835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1ED5A6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top w:val="nil"/>
              <w:left w:val="nil"/>
              <w:bottom w:val="nil"/>
              <w:right w:val="nil"/>
            </w:tcBorders>
            <w:shd w:val="clear" w:color="000000" w:fill="FFFFFF"/>
            <w:hideMark/>
          </w:tcPr>
          <w:p w14:paraId="056A0C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50744FC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924D7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57256D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7E7A7E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10" w:type="pct"/>
            <w:vMerge/>
            <w:tcBorders>
              <w:top w:val="nil"/>
              <w:left w:val="nil"/>
              <w:bottom w:val="nil"/>
              <w:right w:val="nil"/>
            </w:tcBorders>
            <w:vAlign w:val="center"/>
            <w:hideMark/>
          </w:tcPr>
          <w:p w14:paraId="3C4A38AA"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66C9C5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0FB578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FE1DB4F"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56A7343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678B565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677BDC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5CFFAA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66D0AB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6E55A8E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72FE0A0" w14:textId="77777777" w:rsidTr="00A273CB">
        <w:trPr>
          <w:trHeight w:val="285"/>
        </w:trPr>
        <w:tc>
          <w:tcPr>
            <w:tcW w:w="111" w:type="pct"/>
            <w:vMerge/>
            <w:tcBorders>
              <w:top w:val="nil"/>
              <w:left w:val="single" w:sz="4" w:space="0" w:color="auto"/>
              <w:bottom w:val="nil"/>
            </w:tcBorders>
            <w:vAlign w:val="center"/>
            <w:hideMark/>
          </w:tcPr>
          <w:p w14:paraId="2B04FA7D"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790A5E7B"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1DD7830E"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6FCB78F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ПС</w:t>
            </w:r>
          </w:p>
        </w:tc>
        <w:tc>
          <w:tcPr>
            <w:tcW w:w="269" w:type="pct"/>
            <w:tcBorders>
              <w:top w:val="nil"/>
              <w:left w:val="nil"/>
              <w:bottom w:val="nil"/>
              <w:right w:val="nil"/>
            </w:tcBorders>
            <w:shd w:val="clear" w:color="000000" w:fill="FFFFFF"/>
            <w:hideMark/>
          </w:tcPr>
          <w:p w14:paraId="6BED77F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31</w:t>
            </w:r>
          </w:p>
        </w:tc>
        <w:tc>
          <w:tcPr>
            <w:tcW w:w="269" w:type="pct"/>
            <w:gridSpan w:val="2"/>
            <w:tcBorders>
              <w:top w:val="nil"/>
              <w:left w:val="nil"/>
              <w:bottom w:val="nil"/>
              <w:right w:val="nil"/>
            </w:tcBorders>
            <w:shd w:val="clear" w:color="000000" w:fill="FFFFFF"/>
            <w:hideMark/>
          </w:tcPr>
          <w:p w14:paraId="102155A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31</w:t>
            </w:r>
          </w:p>
        </w:tc>
        <w:tc>
          <w:tcPr>
            <w:tcW w:w="184" w:type="pct"/>
            <w:vMerge/>
            <w:tcBorders>
              <w:top w:val="nil"/>
              <w:left w:val="nil"/>
              <w:bottom w:val="nil"/>
              <w:right w:val="nil"/>
            </w:tcBorders>
            <w:vAlign w:val="center"/>
            <w:hideMark/>
          </w:tcPr>
          <w:p w14:paraId="69E0477A"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5C2302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462A0A7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5DFBDA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31</w:t>
            </w:r>
          </w:p>
        </w:tc>
        <w:tc>
          <w:tcPr>
            <w:tcW w:w="210" w:type="pct"/>
            <w:vMerge/>
            <w:tcBorders>
              <w:top w:val="nil"/>
              <w:left w:val="nil"/>
              <w:bottom w:val="nil"/>
              <w:right w:val="nil"/>
            </w:tcBorders>
            <w:vAlign w:val="center"/>
            <w:hideMark/>
          </w:tcPr>
          <w:p w14:paraId="037CCF99"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6634DF1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55EA21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6A7DED94"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7C1025B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1283233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4BE9B64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00304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6EC3531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56585E8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F4AD663" w14:textId="77777777" w:rsidTr="00A273CB">
        <w:trPr>
          <w:trHeight w:val="285"/>
        </w:trPr>
        <w:tc>
          <w:tcPr>
            <w:tcW w:w="111" w:type="pct"/>
            <w:vMerge/>
            <w:tcBorders>
              <w:top w:val="nil"/>
              <w:left w:val="single" w:sz="4" w:space="0" w:color="auto"/>
              <w:bottom w:val="nil"/>
            </w:tcBorders>
            <w:vAlign w:val="center"/>
            <w:hideMark/>
          </w:tcPr>
          <w:p w14:paraId="22C923B5"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196B9878"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4FC4F288"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51993B6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7E898D4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36</w:t>
            </w:r>
          </w:p>
        </w:tc>
        <w:tc>
          <w:tcPr>
            <w:tcW w:w="269" w:type="pct"/>
            <w:gridSpan w:val="2"/>
            <w:tcBorders>
              <w:top w:val="nil"/>
              <w:left w:val="nil"/>
              <w:bottom w:val="nil"/>
              <w:right w:val="nil"/>
            </w:tcBorders>
            <w:shd w:val="clear" w:color="000000" w:fill="FFFFFF"/>
            <w:hideMark/>
          </w:tcPr>
          <w:p w14:paraId="7DFDBDF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36</w:t>
            </w:r>
          </w:p>
        </w:tc>
        <w:tc>
          <w:tcPr>
            <w:tcW w:w="184" w:type="pct"/>
            <w:vMerge/>
            <w:tcBorders>
              <w:top w:val="nil"/>
              <w:left w:val="nil"/>
              <w:bottom w:val="nil"/>
              <w:right w:val="nil"/>
            </w:tcBorders>
            <w:vAlign w:val="center"/>
            <w:hideMark/>
          </w:tcPr>
          <w:p w14:paraId="0A6DE9EE"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5B3F54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184" w:type="pct"/>
            <w:tcBorders>
              <w:top w:val="nil"/>
              <w:left w:val="nil"/>
              <w:bottom w:val="nil"/>
              <w:right w:val="nil"/>
            </w:tcBorders>
            <w:shd w:val="clear" w:color="000000" w:fill="FFFFFF"/>
            <w:hideMark/>
          </w:tcPr>
          <w:p w14:paraId="53D65A6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6156C33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37</w:t>
            </w:r>
          </w:p>
        </w:tc>
        <w:tc>
          <w:tcPr>
            <w:tcW w:w="210" w:type="pct"/>
            <w:vMerge/>
            <w:tcBorders>
              <w:top w:val="nil"/>
              <w:left w:val="nil"/>
              <w:bottom w:val="nil"/>
              <w:right w:val="nil"/>
            </w:tcBorders>
            <w:vAlign w:val="center"/>
            <w:hideMark/>
          </w:tcPr>
          <w:p w14:paraId="588BC562"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520277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D975C3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72B9B592"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59778B1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3.24</w:t>
            </w:r>
          </w:p>
        </w:tc>
        <w:tc>
          <w:tcPr>
            <w:tcW w:w="281" w:type="pct"/>
            <w:tcBorders>
              <w:top w:val="nil"/>
              <w:left w:val="nil"/>
              <w:bottom w:val="nil"/>
              <w:right w:val="nil"/>
            </w:tcBorders>
            <w:shd w:val="clear" w:color="000000" w:fill="FFFFFF"/>
            <w:hideMark/>
          </w:tcPr>
          <w:p w14:paraId="5A1FBE4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13</w:t>
            </w:r>
          </w:p>
        </w:tc>
        <w:tc>
          <w:tcPr>
            <w:tcW w:w="322" w:type="pct"/>
            <w:tcBorders>
              <w:top w:val="nil"/>
              <w:left w:val="nil"/>
              <w:bottom w:val="nil"/>
              <w:right w:val="nil"/>
            </w:tcBorders>
            <w:shd w:val="clear" w:color="000000" w:fill="FFFFFF"/>
            <w:hideMark/>
          </w:tcPr>
          <w:p w14:paraId="0ED4A51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0.39</w:t>
            </w:r>
          </w:p>
        </w:tc>
        <w:tc>
          <w:tcPr>
            <w:tcW w:w="280" w:type="pct"/>
            <w:tcBorders>
              <w:top w:val="nil"/>
              <w:left w:val="nil"/>
              <w:bottom w:val="nil"/>
              <w:right w:val="nil"/>
            </w:tcBorders>
            <w:shd w:val="clear" w:color="000000" w:fill="FFFFFF"/>
            <w:hideMark/>
          </w:tcPr>
          <w:p w14:paraId="0ECDDB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92" w:type="pct"/>
            <w:tcBorders>
              <w:top w:val="nil"/>
              <w:left w:val="nil"/>
              <w:bottom w:val="nil"/>
              <w:right w:val="nil"/>
            </w:tcBorders>
            <w:shd w:val="clear" w:color="000000" w:fill="FFFFFF"/>
            <w:hideMark/>
          </w:tcPr>
          <w:p w14:paraId="0A7B60B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0.39</w:t>
            </w:r>
          </w:p>
        </w:tc>
        <w:tc>
          <w:tcPr>
            <w:tcW w:w="295" w:type="pct"/>
            <w:gridSpan w:val="2"/>
            <w:tcBorders>
              <w:top w:val="nil"/>
              <w:left w:val="nil"/>
              <w:bottom w:val="nil"/>
              <w:right w:val="single" w:sz="4" w:space="0" w:color="auto"/>
            </w:tcBorders>
            <w:shd w:val="clear" w:color="000000" w:fill="FFFFFF"/>
            <w:hideMark/>
          </w:tcPr>
          <w:p w14:paraId="3A399D0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r>
      <w:tr w:rsidR="007929B9" w:rsidRPr="00040062" w14:paraId="02231780"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050F659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3AB817B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67</w:t>
            </w:r>
          </w:p>
        </w:tc>
        <w:tc>
          <w:tcPr>
            <w:tcW w:w="269" w:type="pct"/>
            <w:gridSpan w:val="2"/>
            <w:tcBorders>
              <w:top w:val="nil"/>
              <w:left w:val="nil"/>
              <w:bottom w:val="nil"/>
              <w:right w:val="nil"/>
            </w:tcBorders>
            <w:shd w:val="clear" w:color="000000" w:fill="FFFFFF"/>
            <w:hideMark/>
          </w:tcPr>
          <w:p w14:paraId="437359A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67</w:t>
            </w:r>
          </w:p>
        </w:tc>
        <w:tc>
          <w:tcPr>
            <w:tcW w:w="184" w:type="pct"/>
            <w:vMerge/>
            <w:tcBorders>
              <w:top w:val="nil"/>
              <w:left w:val="nil"/>
              <w:bottom w:val="nil"/>
              <w:right w:val="nil"/>
            </w:tcBorders>
            <w:vAlign w:val="center"/>
            <w:hideMark/>
          </w:tcPr>
          <w:p w14:paraId="3B42DA52"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EBE4B4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184" w:type="pct"/>
            <w:tcBorders>
              <w:top w:val="nil"/>
              <w:left w:val="nil"/>
              <w:bottom w:val="nil"/>
              <w:right w:val="nil"/>
            </w:tcBorders>
            <w:shd w:val="clear" w:color="000000" w:fill="FFFFFF"/>
            <w:hideMark/>
          </w:tcPr>
          <w:p w14:paraId="355B250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04A790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68</w:t>
            </w:r>
          </w:p>
        </w:tc>
        <w:tc>
          <w:tcPr>
            <w:tcW w:w="210" w:type="pct"/>
            <w:vMerge/>
            <w:tcBorders>
              <w:top w:val="nil"/>
              <w:left w:val="nil"/>
              <w:bottom w:val="nil"/>
              <w:right w:val="nil"/>
            </w:tcBorders>
            <w:vAlign w:val="center"/>
            <w:hideMark/>
          </w:tcPr>
          <w:p w14:paraId="2B5A73C4"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4817E53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7C165F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1719FA8"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6F06AB3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3.24</w:t>
            </w:r>
          </w:p>
        </w:tc>
        <w:tc>
          <w:tcPr>
            <w:tcW w:w="281" w:type="pct"/>
            <w:tcBorders>
              <w:top w:val="nil"/>
              <w:left w:val="nil"/>
              <w:bottom w:val="nil"/>
              <w:right w:val="nil"/>
            </w:tcBorders>
            <w:shd w:val="clear" w:color="000000" w:fill="FFFFFF"/>
            <w:hideMark/>
          </w:tcPr>
          <w:p w14:paraId="6DE3969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13</w:t>
            </w:r>
          </w:p>
        </w:tc>
        <w:tc>
          <w:tcPr>
            <w:tcW w:w="322" w:type="pct"/>
            <w:tcBorders>
              <w:top w:val="nil"/>
              <w:left w:val="nil"/>
              <w:bottom w:val="nil"/>
              <w:right w:val="nil"/>
            </w:tcBorders>
            <w:shd w:val="clear" w:color="000000" w:fill="FFFFFF"/>
            <w:hideMark/>
          </w:tcPr>
          <w:p w14:paraId="4F1482C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0.39</w:t>
            </w:r>
          </w:p>
        </w:tc>
        <w:tc>
          <w:tcPr>
            <w:tcW w:w="280" w:type="pct"/>
            <w:tcBorders>
              <w:top w:val="nil"/>
              <w:left w:val="nil"/>
              <w:bottom w:val="nil"/>
              <w:right w:val="nil"/>
            </w:tcBorders>
            <w:shd w:val="clear" w:color="000000" w:fill="FFFFFF"/>
            <w:hideMark/>
          </w:tcPr>
          <w:p w14:paraId="60E921F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92" w:type="pct"/>
            <w:tcBorders>
              <w:top w:val="nil"/>
              <w:left w:val="nil"/>
              <w:bottom w:val="nil"/>
              <w:right w:val="nil"/>
            </w:tcBorders>
            <w:shd w:val="clear" w:color="000000" w:fill="FFFFFF"/>
            <w:hideMark/>
          </w:tcPr>
          <w:p w14:paraId="6AC90A9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0.39</w:t>
            </w:r>
          </w:p>
        </w:tc>
        <w:tc>
          <w:tcPr>
            <w:tcW w:w="295" w:type="pct"/>
            <w:gridSpan w:val="2"/>
            <w:tcBorders>
              <w:top w:val="nil"/>
              <w:left w:val="nil"/>
              <w:bottom w:val="nil"/>
              <w:right w:val="single" w:sz="4" w:space="0" w:color="auto"/>
            </w:tcBorders>
            <w:shd w:val="clear" w:color="000000" w:fill="FFFFFF"/>
            <w:hideMark/>
          </w:tcPr>
          <w:p w14:paraId="3DA871D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r>
      <w:tr w:rsidR="007929B9" w:rsidRPr="00040062" w14:paraId="7E2D3FEA" w14:textId="77777777" w:rsidTr="00A273CB">
        <w:trPr>
          <w:trHeight w:val="229"/>
        </w:trPr>
        <w:tc>
          <w:tcPr>
            <w:tcW w:w="111" w:type="pct"/>
            <w:vMerge w:val="restart"/>
            <w:tcBorders>
              <w:top w:val="nil"/>
              <w:left w:val="single" w:sz="4" w:space="0" w:color="auto"/>
              <w:bottom w:val="nil"/>
            </w:tcBorders>
            <w:shd w:val="clear" w:color="000000" w:fill="FFFFFF"/>
            <w:hideMark/>
          </w:tcPr>
          <w:p w14:paraId="1749424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70812B4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18</w:t>
            </w:r>
          </w:p>
        </w:tc>
        <w:tc>
          <w:tcPr>
            <w:tcW w:w="959" w:type="pct"/>
            <w:gridSpan w:val="5"/>
            <w:tcBorders>
              <w:top w:val="nil"/>
              <w:left w:val="nil"/>
              <w:bottom w:val="nil"/>
              <w:right w:val="nil"/>
            </w:tcBorders>
            <w:shd w:val="clear" w:color="000000" w:fill="FFFFFF"/>
            <w:hideMark/>
          </w:tcPr>
          <w:p w14:paraId="2667746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69E97340"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shd w:val="clear" w:color="000000" w:fill="FFFFFF"/>
            <w:hideMark/>
          </w:tcPr>
          <w:p w14:paraId="3BF7444E"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vMerge/>
            <w:tcBorders>
              <w:top w:val="nil"/>
              <w:left w:val="nil"/>
              <w:bottom w:val="nil"/>
              <w:right w:val="nil"/>
            </w:tcBorders>
            <w:vAlign w:val="center"/>
            <w:hideMark/>
          </w:tcPr>
          <w:p w14:paraId="180426F3"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shd w:val="clear" w:color="000000" w:fill="FFFFFF"/>
            <w:hideMark/>
          </w:tcPr>
          <w:p w14:paraId="7256FE1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0E5F5D1B"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shd w:val="clear" w:color="000000" w:fill="FFFFFF"/>
            <w:hideMark/>
          </w:tcPr>
          <w:p w14:paraId="7B837BB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r>
      <w:tr w:rsidR="007929B9" w:rsidRPr="00040062" w14:paraId="6A256833" w14:textId="77777777" w:rsidTr="00A273CB">
        <w:trPr>
          <w:trHeight w:val="229"/>
        </w:trPr>
        <w:tc>
          <w:tcPr>
            <w:tcW w:w="111" w:type="pct"/>
            <w:vMerge/>
            <w:tcBorders>
              <w:top w:val="nil"/>
              <w:left w:val="single" w:sz="4" w:space="0" w:color="auto"/>
              <w:bottom w:val="nil"/>
            </w:tcBorders>
            <w:vAlign w:val="center"/>
            <w:hideMark/>
          </w:tcPr>
          <w:p w14:paraId="28F9F5B6" w14:textId="77777777" w:rsidR="00A273CB" w:rsidRPr="00040062" w:rsidRDefault="00A273CB" w:rsidP="00040062">
            <w:pPr>
              <w:rPr>
                <w:rFonts w:ascii="Arial" w:hAnsi="Arial" w:cs="Arial"/>
                <w:lang w:val="ru-RU" w:eastAsia="ru-RU"/>
              </w:rPr>
            </w:pPr>
          </w:p>
        </w:tc>
        <w:tc>
          <w:tcPr>
            <w:tcW w:w="179" w:type="pct"/>
            <w:gridSpan w:val="2"/>
            <w:vMerge w:val="restart"/>
            <w:tcBorders>
              <w:top w:val="nil"/>
              <w:bottom w:val="nil"/>
              <w:right w:val="nil"/>
            </w:tcBorders>
            <w:shd w:val="clear" w:color="000000" w:fill="FFFFFF"/>
            <w:hideMark/>
          </w:tcPr>
          <w:p w14:paraId="18540AC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top w:val="nil"/>
              <w:left w:val="nil"/>
              <w:bottom w:val="nil"/>
              <w:right w:val="nil"/>
            </w:tcBorders>
            <w:shd w:val="clear" w:color="000000" w:fill="FFFFFF"/>
            <w:hideMark/>
          </w:tcPr>
          <w:p w14:paraId="6B2E4EF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shd w:val="clear" w:color="000000" w:fill="FFFFFF"/>
            <w:hideMark/>
          </w:tcPr>
          <w:p w14:paraId="6A97DE9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F438C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gridSpan w:val="2"/>
            <w:tcBorders>
              <w:top w:val="nil"/>
              <w:left w:val="nil"/>
              <w:bottom w:val="nil"/>
              <w:right w:val="nil"/>
            </w:tcBorders>
            <w:shd w:val="clear" w:color="000000" w:fill="FFFFFF"/>
            <w:hideMark/>
          </w:tcPr>
          <w:p w14:paraId="3D6FA45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7F017167"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756872A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430362C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73F1851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10" w:type="pct"/>
            <w:vMerge/>
            <w:tcBorders>
              <w:top w:val="nil"/>
              <w:left w:val="nil"/>
              <w:bottom w:val="nil"/>
              <w:right w:val="nil"/>
            </w:tcBorders>
            <w:vAlign w:val="center"/>
            <w:hideMark/>
          </w:tcPr>
          <w:p w14:paraId="138AEB65"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53752B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12114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7D15C031"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67B044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7860B20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309B596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52C216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7AE3CC3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101E015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C7456B6" w14:textId="77777777" w:rsidTr="00A273CB">
        <w:trPr>
          <w:trHeight w:val="285"/>
        </w:trPr>
        <w:tc>
          <w:tcPr>
            <w:tcW w:w="111" w:type="pct"/>
            <w:vMerge/>
            <w:tcBorders>
              <w:top w:val="nil"/>
              <w:left w:val="single" w:sz="4" w:space="0" w:color="auto"/>
              <w:bottom w:val="nil"/>
            </w:tcBorders>
            <w:vAlign w:val="center"/>
            <w:hideMark/>
          </w:tcPr>
          <w:p w14:paraId="381B5C52"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0CB18FEE"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12EB64A5"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6B80D6D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ИЛГ</w:t>
            </w:r>
          </w:p>
        </w:tc>
        <w:tc>
          <w:tcPr>
            <w:tcW w:w="269" w:type="pct"/>
            <w:tcBorders>
              <w:top w:val="nil"/>
              <w:left w:val="nil"/>
              <w:bottom w:val="nil"/>
              <w:right w:val="nil"/>
            </w:tcBorders>
            <w:shd w:val="clear" w:color="000000" w:fill="FFFFFF"/>
            <w:hideMark/>
          </w:tcPr>
          <w:p w14:paraId="48BF128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69" w:type="pct"/>
            <w:gridSpan w:val="2"/>
            <w:tcBorders>
              <w:top w:val="nil"/>
              <w:left w:val="nil"/>
              <w:bottom w:val="nil"/>
              <w:right w:val="nil"/>
            </w:tcBorders>
            <w:shd w:val="clear" w:color="000000" w:fill="FFFFFF"/>
            <w:hideMark/>
          </w:tcPr>
          <w:p w14:paraId="6537B59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vMerge/>
            <w:tcBorders>
              <w:top w:val="nil"/>
              <w:left w:val="nil"/>
              <w:bottom w:val="nil"/>
              <w:right w:val="nil"/>
            </w:tcBorders>
            <w:vAlign w:val="center"/>
            <w:hideMark/>
          </w:tcPr>
          <w:p w14:paraId="253F34AF"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4D4DF9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7592584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0A5287E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10" w:type="pct"/>
            <w:vMerge/>
            <w:tcBorders>
              <w:top w:val="nil"/>
              <w:left w:val="nil"/>
              <w:bottom w:val="nil"/>
              <w:right w:val="nil"/>
            </w:tcBorders>
            <w:vAlign w:val="center"/>
            <w:hideMark/>
          </w:tcPr>
          <w:p w14:paraId="1B334045"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18354A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4F8227C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4F3CF0AF"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6FEA38E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07969D4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381CD48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4513400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0E8C0A5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2D763FA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32954A33" w14:textId="77777777" w:rsidTr="00A273CB">
        <w:trPr>
          <w:trHeight w:val="285"/>
        </w:trPr>
        <w:tc>
          <w:tcPr>
            <w:tcW w:w="111" w:type="pct"/>
            <w:vMerge/>
            <w:tcBorders>
              <w:top w:val="nil"/>
              <w:left w:val="single" w:sz="4" w:space="0" w:color="auto"/>
              <w:bottom w:val="nil"/>
            </w:tcBorders>
            <w:vAlign w:val="center"/>
            <w:hideMark/>
          </w:tcPr>
          <w:p w14:paraId="062F5FAF"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62766EB3"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7481B6B8"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F4BAE0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0560F0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w:t>
            </w:r>
          </w:p>
        </w:tc>
        <w:tc>
          <w:tcPr>
            <w:tcW w:w="269" w:type="pct"/>
            <w:gridSpan w:val="2"/>
            <w:tcBorders>
              <w:top w:val="nil"/>
              <w:left w:val="nil"/>
              <w:bottom w:val="nil"/>
              <w:right w:val="nil"/>
            </w:tcBorders>
            <w:shd w:val="clear" w:color="000000" w:fill="FFFFFF"/>
            <w:hideMark/>
          </w:tcPr>
          <w:p w14:paraId="72EEBF8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w:t>
            </w:r>
          </w:p>
        </w:tc>
        <w:tc>
          <w:tcPr>
            <w:tcW w:w="184" w:type="pct"/>
            <w:vMerge/>
            <w:tcBorders>
              <w:top w:val="nil"/>
              <w:left w:val="nil"/>
              <w:bottom w:val="nil"/>
              <w:right w:val="nil"/>
            </w:tcBorders>
            <w:vAlign w:val="center"/>
            <w:hideMark/>
          </w:tcPr>
          <w:p w14:paraId="4C36F29D"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7306570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tcBorders>
              <w:top w:val="nil"/>
              <w:left w:val="nil"/>
              <w:bottom w:val="nil"/>
              <w:right w:val="nil"/>
            </w:tcBorders>
            <w:shd w:val="clear" w:color="000000" w:fill="FFFFFF"/>
            <w:hideMark/>
          </w:tcPr>
          <w:p w14:paraId="5544F01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0BBB90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w:t>
            </w:r>
          </w:p>
        </w:tc>
        <w:tc>
          <w:tcPr>
            <w:tcW w:w="210" w:type="pct"/>
            <w:vMerge/>
            <w:tcBorders>
              <w:top w:val="nil"/>
              <w:left w:val="nil"/>
              <w:bottom w:val="nil"/>
              <w:right w:val="nil"/>
            </w:tcBorders>
            <w:vAlign w:val="center"/>
            <w:hideMark/>
          </w:tcPr>
          <w:p w14:paraId="4CB672D3"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E5FD95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0E221D3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4DC7F124"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0A7ADF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5.52</w:t>
            </w:r>
          </w:p>
        </w:tc>
        <w:tc>
          <w:tcPr>
            <w:tcW w:w="281" w:type="pct"/>
            <w:tcBorders>
              <w:top w:val="nil"/>
              <w:left w:val="nil"/>
              <w:bottom w:val="nil"/>
              <w:right w:val="nil"/>
            </w:tcBorders>
            <w:shd w:val="clear" w:color="000000" w:fill="FFFFFF"/>
            <w:hideMark/>
          </w:tcPr>
          <w:p w14:paraId="26D6468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w:t>
            </w:r>
          </w:p>
        </w:tc>
        <w:tc>
          <w:tcPr>
            <w:tcW w:w="322" w:type="pct"/>
            <w:tcBorders>
              <w:top w:val="nil"/>
              <w:left w:val="nil"/>
              <w:bottom w:val="nil"/>
              <w:right w:val="nil"/>
            </w:tcBorders>
            <w:shd w:val="clear" w:color="000000" w:fill="FFFFFF"/>
            <w:hideMark/>
          </w:tcPr>
          <w:p w14:paraId="055D491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6C8F3B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63A3B2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42FB025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59A9B4E3"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244C5FC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2102C8D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32</w:t>
            </w:r>
          </w:p>
        </w:tc>
        <w:tc>
          <w:tcPr>
            <w:tcW w:w="269" w:type="pct"/>
            <w:gridSpan w:val="2"/>
            <w:tcBorders>
              <w:top w:val="nil"/>
              <w:left w:val="nil"/>
              <w:bottom w:val="nil"/>
              <w:right w:val="nil"/>
            </w:tcBorders>
            <w:shd w:val="clear" w:color="000000" w:fill="FFFFFF"/>
            <w:hideMark/>
          </w:tcPr>
          <w:p w14:paraId="02E04D8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32</w:t>
            </w:r>
          </w:p>
        </w:tc>
        <w:tc>
          <w:tcPr>
            <w:tcW w:w="184" w:type="pct"/>
            <w:vMerge/>
            <w:tcBorders>
              <w:top w:val="nil"/>
              <w:left w:val="nil"/>
              <w:bottom w:val="nil"/>
              <w:right w:val="nil"/>
            </w:tcBorders>
            <w:vAlign w:val="center"/>
            <w:hideMark/>
          </w:tcPr>
          <w:p w14:paraId="720C0BD0"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532E127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tcBorders>
              <w:top w:val="nil"/>
              <w:left w:val="nil"/>
              <w:bottom w:val="nil"/>
              <w:right w:val="nil"/>
            </w:tcBorders>
            <w:shd w:val="clear" w:color="000000" w:fill="FFFFFF"/>
            <w:hideMark/>
          </w:tcPr>
          <w:p w14:paraId="298833C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6937487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32</w:t>
            </w:r>
          </w:p>
        </w:tc>
        <w:tc>
          <w:tcPr>
            <w:tcW w:w="210" w:type="pct"/>
            <w:vMerge/>
            <w:tcBorders>
              <w:top w:val="nil"/>
              <w:left w:val="nil"/>
              <w:bottom w:val="nil"/>
              <w:right w:val="nil"/>
            </w:tcBorders>
            <w:vAlign w:val="center"/>
            <w:hideMark/>
          </w:tcPr>
          <w:p w14:paraId="08E4AC2B"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47ADAF6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6D2F150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42477F9F"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BF7BFD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5.52</w:t>
            </w:r>
          </w:p>
        </w:tc>
        <w:tc>
          <w:tcPr>
            <w:tcW w:w="281" w:type="pct"/>
            <w:tcBorders>
              <w:top w:val="nil"/>
              <w:left w:val="nil"/>
              <w:bottom w:val="nil"/>
              <w:right w:val="nil"/>
            </w:tcBorders>
            <w:shd w:val="clear" w:color="000000" w:fill="FFFFFF"/>
            <w:hideMark/>
          </w:tcPr>
          <w:p w14:paraId="7A86929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w:t>
            </w:r>
          </w:p>
        </w:tc>
        <w:tc>
          <w:tcPr>
            <w:tcW w:w="322" w:type="pct"/>
            <w:tcBorders>
              <w:top w:val="nil"/>
              <w:left w:val="nil"/>
              <w:bottom w:val="nil"/>
              <w:right w:val="nil"/>
            </w:tcBorders>
            <w:shd w:val="clear" w:color="000000" w:fill="FFFFFF"/>
            <w:hideMark/>
          </w:tcPr>
          <w:p w14:paraId="17B260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124714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5E19FFA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26710A6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6340CA96" w14:textId="77777777" w:rsidTr="00A273CB">
        <w:trPr>
          <w:trHeight w:val="285"/>
        </w:trPr>
        <w:tc>
          <w:tcPr>
            <w:tcW w:w="111" w:type="pct"/>
            <w:tcBorders>
              <w:top w:val="nil"/>
              <w:left w:val="single" w:sz="4" w:space="0" w:color="auto"/>
              <w:bottom w:val="nil"/>
            </w:tcBorders>
            <w:shd w:val="clear" w:color="000000" w:fill="FFFFFF"/>
            <w:hideMark/>
          </w:tcPr>
          <w:p w14:paraId="5E8D58A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6F8E157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19</w:t>
            </w:r>
          </w:p>
        </w:tc>
        <w:tc>
          <w:tcPr>
            <w:tcW w:w="959" w:type="pct"/>
            <w:gridSpan w:val="5"/>
            <w:tcBorders>
              <w:top w:val="nil"/>
              <w:left w:val="nil"/>
              <w:bottom w:val="nil"/>
              <w:right w:val="nil"/>
            </w:tcBorders>
            <w:shd w:val="clear" w:color="000000" w:fill="FFFFFF"/>
            <w:hideMark/>
          </w:tcPr>
          <w:p w14:paraId="38DA758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2FDBD3A0"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shd w:val="clear" w:color="000000" w:fill="FFFFFF"/>
            <w:hideMark/>
          </w:tcPr>
          <w:p w14:paraId="1F52663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vMerge/>
            <w:tcBorders>
              <w:top w:val="nil"/>
              <w:left w:val="nil"/>
              <w:bottom w:val="nil"/>
              <w:right w:val="nil"/>
            </w:tcBorders>
            <w:vAlign w:val="center"/>
            <w:hideMark/>
          </w:tcPr>
          <w:p w14:paraId="3727EB3A"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shd w:val="clear" w:color="000000" w:fill="FFFFFF"/>
            <w:hideMark/>
          </w:tcPr>
          <w:p w14:paraId="1177E01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EDCD242"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shd w:val="clear" w:color="000000" w:fill="FFFFFF"/>
            <w:hideMark/>
          </w:tcPr>
          <w:p w14:paraId="387B0A2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r>
      <w:tr w:rsidR="007929B9" w:rsidRPr="00040062" w14:paraId="023AA26C" w14:textId="77777777" w:rsidTr="00A273CB">
        <w:trPr>
          <w:trHeight w:val="285"/>
        </w:trPr>
        <w:tc>
          <w:tcPr>
            <w:tcW w:w="400" w:type="pct"/>
            <w:gridSpan w:val="4"/>
            <w:vMerge w:val="restart"/>
            <w:tcBorders>
              <w:top w:val="nil"/>
              <w:left w:val="single" w:sz="4" w:space="0" w:color="auto"/>
              <w:bottom w:val="nil"/>
              <w:right w:val="nil"/>
            </w:tcBorders>
            <w:vAlign w:val="bottom"/>
            <w:hideMark/>
          </w:tcPr>
          <w:p w14:paraId="47A8CF95"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323060F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top w:val="nil"/>
              <w:left w:val="nil"/>
              <w:bottom w:val="nil"/>
              <w:right w:val="nil"/>
            </w:tcBorders>
            <w:shd w:val="clear" w:color="000000" w:fill="FFFFFF"/>
            <w:hideMark/>
          </w:tcPr>
          <w:p w14:paraId="0504DB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8</w:t>
            </w:r>
          </w:p>
        </w:tc>
        <w:tc>
          <w:tcPr>
            <w:tcW w:w="269" w:type="pct"/>
            <w:gridSpan w:val="2"/>
            <w:tcBorders>
              <w:top w:val="nil"/>
              <w:left w:val="nil"/>
              <w:bottom w:val="nil"/>
              <w:right w:val="nil"/>
            </w:tcBorders>
            <w:shd w:val="clear" w:color="000000" w:fill="FFFFFF"/>
            <w:hideMark/>
          </w:tcPr>
          <w:p w14:paraId="266FC79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8</w:t>
            </w:r>
          </w:p>
        </w:tc>
        <w:tc>
          <w:tcPr>
            <w:tcW w:w="184" w:type="pct"/>
            <w:vMerge w:val="restart"/>
            <w:tcBorders>
              <w:top w:val="nil"/>
              <w:left w:val="nil"/>
              <w:bottom w:val="nil"/>
              <w:right w:val="nil"/>
            </w:tcBorders>
            <w:vAlign w:val="bottom"/>
            <w:hideMark/>
          </w:tcPr>
          <w:p w14:paraId="2948E072" w14:textId="77777777" w:rsidR="00A273CB" w:rsidRPr="00040062" w:rsidRDefault="00A273CB" w:rsidP="00040062">
            <w:pPr>
              <w:jc w:val="right"/>
              <w:rPr>
                <w:rFonts w:ascii="Arial" w:hAnsi="Arial" w:cs="Arial"/>
                <w:lang w:val="ru-RU" w:eastAsia="ru-RU"/>
              </w:rPr>
            </w:pPr>
          </w:p>
        </w:tc>
        <w:tc>
          <w:tcPr>
            <w:tcW w:w="224" w:type="pct"/>
            <w:tcBorders>
              <w:top w:val="nil"/>
              <w:left w:val="nil"/>
              <w:bottom w:val="nil"/>
              <w:right w:val="nil"/>
            </w:tcBorders>
            <w:shd w:val="clear" w:color="000000" w:fill="FFFFFF"/>
            <w:hideMark/>
          </w:tcPr>
          <w:p w14:paraId="6BD7412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BEBDA9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622E009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8</w:t>
            </w:r>
          </w:p>
        </w:tc>
        <w:tc>
          <w:tcPr>
            <w:tcW w:w="210" w:type="pct"/>
            <w:vMerge w:val="restart"/>
            <w:tcBorders>
              <w:top w:val="nil"/>
              <w:left w:val="nil"/>
              <w:bottom w:val="nil"/>
              <w:right w:val="nil"/>
            </w:tcBorders>
            <w:vAlign w:val="bottom"/>
            <w:hideMark/>
          </w:tcPr>
          <w:p w14:paraId="19DA697E" w14:textId="77777777" w:rsidR="00A273CB" w:rsidRPr="00040062" w:rsidRDefault="00A273CB" w:rsidP="00040062">
            <w:pPr>
              <w:jc w:val="right"/>
              <w:rPr>
                <w:rFonts w:ascii="Arial" w:hAnsi="Arial" w:cs="Arial"/>
                <w:lang w:val="ru-RU" w:eastAsia="ru-RU"/>
              </w:rPr>
            </w:pPr>
          </w:p>
        </w:tc>
        <w:tc>
          <w:tcPr>
            <w:tcW w:w="210" w:type="pct"/>
            <w:tcBorders>
              <w:top w:val="nil"/>
              <w:left w:val="nil"/>
              <w:bottom w:val="nil"/>
              <w:right w:val="nil"/>
            </w:tcBorders>
            <w:shd w:val="clear" w:color="000000" w:fill="FFFFFF"/>
            <w:hideMark/>
          </w:tcPr>
          <w:p w14:paraId="6B0DD42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0C918E2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val="restart"/>
            <w:tcBorders>
              <w:top w:val="nil"/>
              <w:left w:val="nil"/>
              <w:bottom w:val="nil"/>
              <w:right w:val="nil"/>
            </w:tcBorders>
            <w:vAlign w:val="bottom"/>
            <w:hideMark/>
          </w:tcPr>
          <w:p w14:paraId="4708274B" w14:textId="77777777" w:rsidR="00A273CB" w:rsidRPr="00040062" w:rsidRDefault="00A273CB" w:rsidP="00040062">
            <w:pPr>
              <w:jc w:val="right"/>
              <w:rPr>
                <w:rFonts w:ascii="Arial" w:hAnsi="Arial" w:cs="Arial"/>
                <w:lang w:val="ru-RU" w:eastAsia="ru-RU"/>
              </w:rPr>
            </w:pPr>
          </w:p>
        </w:tc>
        <w:tc>
          <w:tcPr>
            <w:tcW w:w="351" w:type="pct"/>
            <w:tcBorders>
              <w:top w:val="nil"/>
              <w:left w:val="nil"/>
              <w:bottom w:val="nil"/>
              <w:right w:val="nil"/>
            </w:tcBorders>
            <w:shd w:val="clear" w:color="000000" w:fill="FFFFFF"/>
            <w:hideMark/>
          </w:tcPr>
          <w:p w14:paraId="1ED8450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69DC329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3F8ECFE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4C9EDF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31B9EC0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44A17CB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713C560" w14:textId="77777777" w:rsidTr="00A273CB">
        <w:trPr>
          <w:trHeight w:val="285"/>
        </w:trPr>
        <w:tc>
          <w:tcPr>
            <w:tcW w:w="400" w:type="pct"/>
            <w:gridSpan w:val="4"/>
            <w:vMerge/>
            <w:tcBorders>
              <w:top w:val="nil"/>
              <w:left w:val="single" w:sz="4" w:space="0" w:color="auto"/>
              <w:bottom w:val="nil"/>
              <w:right w:val="nil"/>
            </w:tcBorders>
            <w:vAlign w:val="center"/>
            <w:hideMark/>
          </w:tcPr>
          <w:p w14:paraId="1E75BB37"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259BE66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top w:val="nil"/>
              <w:left w:val="nil"/>
              <w:bottom w:val="nil"/>
              <w:right w:val="nil"/>
            </w:tcBorders>
            <w:shd w:val="clear" w:color="000000" w:fill="FFFFFF"/>
            <w:hideMark/>
          </w:tcPr>
          <w:p w14:paraId="68E1E6F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36</w:t>
            </w:r>
          </w:p>
        </w:tc>
        <w:tc>
          <w:tcPr>
            <w:tcW w:w="269" w:type="pct"/>
            <w:gridSpan w:val="2"/>
            <w:tcBorders>
              <w:top w:val="nil"/>
              <w:left w:val="nil"/>
              <w:bottom w:val="nil"/>
              <w:right w:val="nil"/>
            </w:tcBorders>
            <w:shd w:val="clear" w:color="000000" w:fill="FFFFFF"/>
            <w:hideMark/>
          </w:tcPr>
          <w:p w14:paraId="3D664F6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36</w:t>
            </w:r>
          </w:p>
        </w:tc>
        <w:tc>
          <w:tcPr>
            <w:tcW w:w="184" w:type="pct"/>
            <w:vMerge/>
            <w:tcBorders>
              <w:top w:val="nil"/>
              <w:left w:val="nil"/>
              <w:bottom w:val="nil"/>
              <w:right w:val="nil"/>
            </w:tcBorders>
            <w:vAlign w:val="center"/>
            <w:hideMark/>
          </w:tcPr>
          <w:p w14:paraId="1900C257"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4D2C459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677993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53D8C2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36</w:t>
            </w:r>
          </w:p>
        </w:tc>
        <w:tc>
          <w:tcPr>
            <w:tcW w:w="210" w:type="pct"/>
            <w:vMerge/>
            <w:tcBorders>
              <w:top w:val="nil"/>
              <w:left w:val="nil"/>
              <w:bottom w:val="nil"/>
              <w:right w:val="nil"/>
            </w:tcBorders>
            <w:vAlign w:val="center"/>
            <w:hideMark/>
          </w:tcPr>
          <w:p w14:paraId="45367E59"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5699EF6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6A83134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41881743"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1CF1383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6D06456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24A1A62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87044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360627F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2536EC4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1BF09AF" w14:textId="77777777" w:rsidTr="00A273CB">
        <w:trPr>
          <w:trHeight w:val="285"/>
        </w:trPr>
        <w:tc>
          <w:tcPr>
            <w:tcW w:w="400" w:type="pct"/>
            <w:gridSpan w:val="4"/>
            <w:vMerge/>
            <w:tcBorders>
              <w:top w:val="nil"/>
              <w:left w:val="single" w:sz="4" w:space="0" w:color="auto"/>
              <w:bottom w:val="nil"/>
              <w:right w:val="nil"/>
            </w:tcBorders>
            <w:vAlign w:val="center"/>
            <w:hideMark/>
          </w:tcPr>
          <w:p w14:paraId="5C87BC54"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5E50D52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top w:val="nil"/>
              <w:left w:val="nil"/>
              <w:bottom w:val="nil"/>
              <w:right w:val="nil"/>
            </w:tcBorders>
            <w:shd w:val="clear" w:color="000000" w:fill="FFFFFF"/>
            <w:hideMark/>
          </w:tcPr>
          <w:p w14:paraId="5E0E35E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69" w:type="pct"/>
            <w:gridSpan w:val="2"/>
            <w:tcBorders>
              <w:top w:val="nil"/>
              <w:left w:val="nil"/>
              <w:bottom w:val="nil"/>
              <w:right w:val="nil"/>
            </w:tcBorders>
            <w:shd w:val="clear" w:color="000000" w:fill="FFFFFF"/>
            <w:hideMark/>
          </w:tcPr>
          <w:p w14:paraId="6237892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vMerge/>
            <w:tcBorders>
              <w:top w:val="nil"/>
              <w:left w:val="nil"/>
              <w:bottom w:val="nil"/>
              <w:right w:val="nil"/>
            </w:tcBorders>
            <w:vAlign w:val="center"/>
            <w:hideMark/>
          </w:tcPr>
          <w:p w14:paraId="0794B47F"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6EDD292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57FAB4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7DDAD0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210" w:type="pct"/>
            <w:vMerge/>
            <w:tcBorders>
              <w:top w:val="nil"/>
              <w:left w:val="nil"/>
              <w:bottom w:val="nil"/>
              <w:right w:val="nil"/>
            </w:tcBorders>
            <w:vAlign w:val="center"/>
            <w:hideMark/>
          </w:tcPr>
          <w:p w14:paraId="4E772B4A"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4CC48AA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B0706A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324" w:type="pct"/>
            <w:vMerge/>
            <w:tcBorders>
              <w:top w:val="nil"/>
              <w:left w:val="nil"/>
              <w:bottom w:val="nil"/>
              <w:right w:val="nil"/>
            </w:tcBorders>
            <w:vAlign w:val="center"/>
            <w:hideMark/>
          </w:tcPr>
          <w:p w14:paraId="4797D990"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2782446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4B87DE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367519A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456556C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5BC01FC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7491358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5BFC3C1" w14:textId="77777777" w:rsidTr="00A273CB">
        <w:trPr>
          <w:trHeight w:val="285"/>
        </w:trPr>
        <w:tc>
          <w:tcPr>
            <w:tcW w:w="400" w:type="pct"/>
            <w:gridSpan w:val="4"/>
            <w:vMerge/>
            <w:tcBorders>
              <w:top w:val="nil"/>
              <w:left w:val="single" w:sz="4" w:space="0" w:color="auto"/>
              <w:bottom w:val="nil"/>
              <w:right w:val="nil"/>
            </w:tcBorders>
            <w:vAlign w:val="center"/>
            <w:hideMark/>
          </w:tcPr>
          <w:p w14:paraId="18E33473"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5F5FEA4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7DAAC59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53</w:t>
            </w:r>
          </w:p>
        </w:tc>
        <w:tc>
          <w:tcPr>
            <w:tcW w:w="269" w:type="pct"/>
            <w:gridSpan w:val="2"/>
            <w:tcBorders>
              <w:top w:val="nil"/>
              <w:left w:val="nil"/>
              <w:bottom w:val="nil"/>
              <w:right w:val="nil"/>
            </w:tcBorders>
            <w:shd w:val="clear" w:color="000000" w:fill="FFFFFF"/>
            <w:hideMark/>
          </w:tcPr>
          <w:p w14:paraId="1B6ADC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53</w:t>
            </w:r>
          </w:p>
        </w:tc>
        <w:tc>
          <w:tcPr>
            <w:tcW w:w="184" w:type="pct"/>
            <w:vMerge/>
            <w:tcBorders>
              <w:top w:val="nil"/>
              <w:left w:val="nil"/>
              <w:bottom w:val="nil"/>
              <w:right w:val="nil"/>
            </w:tcBorders>
            <w:vAlign w:val="center"/>
            <w:hideMark/>
          </w:tcPr>
          <w:p w14:paraId="6D9F4EA0"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398422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w:t>
            </w:r>
          </w:p>
        </w:tc>
        <w:tc>
          <w:tcPr>
            <w:tcW w:w="184" w:type="pct"/>
            <w:tcBorders>
              <w:top w:val="nil"/>
              <w:left w:val="nil"/>
              <w:bottom w:val="nil"/>
              <w:right w:val="nil"/>
            </w:tcBorders>
            <w:shd w:val="clear" w:color="000000" w:fill="FFFFFF"/>
            <w:hideMark/>
          </w:tcPr>
          <w:p w14:paraId="532F30C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46F353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54</w:t>
            </w:r>
          </w:p>
        </w:tc>
        <w:tc>
          <w:tcPr>
            <w:tcW w:w="210" w:type="pct"/>
            <w:vMerge/>
            <w:tcBorders>
              <w:top w:val="nil"/>
              <w:left w:val="nil"/>
              <w:bottom w:val="nil"/>
              <w:right w:val="nil"/>
            </w:tcBorders>
            <w:vAlign w:val="center"/>
            <w:hideMark/>
          </w:tcPr>
          <w:p w14:paraId="495A0AB3"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1E594EF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63364C3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515C912"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1FCF862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9.55</w:t>
            </w:r>
          </w:p>
        </w:tc>
        <w:tc>
          <w:tcPr>
            <w:tcW w:w="281" w:type="pct"/>
            <w:tcBorders>
              <w:top w:val="nil"/>
              <w:left w:val="nil"/>
              <w:bottom w:val="nil"/>
              <w:right w:val="nil"/>
            </w:tcBorders>
            <w:shd w:val="clear" w:color="000000" w:fill="FFFFFF"/>
            <w:hideMark/>
          </w:tcPr>
          <w:p w14:paraId="7759DB4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39</w:t>
            </w:r>
          </w:p>
        </w:tc>
        <w:tc>
          <w:tcPr>
            <w:tcW w:w="322" w:type="pct"/>
            <w:tcBorders>
              <w:top w:val="nil"/>
              <w:left w:val="nil"/>
              <w:bottom w:val="nil"/>
              <w:right w:val="nil"/>
            </w:tcBorders>
            <w:shd w:val="clear" w:color="000000" w:fill="FFFFFF"/>
            <w:hideMark/>
          </w:tcPr>
          <w:p w14:paraId="4D3F436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0F0ADC2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EACB46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3291FD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F8CD59C"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48C58E4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5DEFA7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100</w:t>
            </w:r>
          </w:p>
        </w:tc>
        <w:tc>
          <w:tcPr>
            <w:tcW w:w="269" w:type="pct"/>
            <w:gridSpan w:val="2"/>
            <w:tcBorders>
              <w:top w:val="nil"/>
              <w:left w:val="nil"/>
              <w:bottom w:val="nil"/>
              <w:right w:val="nil"/>
            </w:tcBorders>
            <w:shd w:val="clear" w:color="000000" w:fill="FFFFFF"/>
            <w:hideMark/>
          </w:tcPr>
          <w:p w14:paraId="4DFFD9E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100</w:t>
            </w:r>
          </w:p>
        </w:tc>
        <w:tc>
          <w:tcPr>
            <w:tcW w:w="184" w:type="pct"/>
            <w:vMerge/>
            <w:tcBorders>
              <w:top w:val="nil"/>
              <w:left w:val="nil"/>
              <w:bottom w:val="nil"/>
              <w:right w:val="nil"/>
            </w:tcBorders>
            <w:vAlign w:val="center"/>
            <w:hideMark/>
          </w:tcPr>
          <w:p w14:paraId="6B56849F"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712AB99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w:t>
            </w:r>
          </w:p>
        </w:tc>
        <w:tc>
          <w:tcPr>
            <w:tcW w:w="184" w:type="pct"/>
            <w:tcBorders>
              <w:top w:val="nil"/>
              <w:left w:val="nil"/>
              <w:bottom w:val="nil"/>
              <w:right w:val="nil"/>
            </w:tcBorders>
            <w:shd w:val="clear" w:color="000000" w:fill="FFFFFF"/>
            <w:hideMark/>
          </w:tcPr>
          <w:p w14:paraId="0F1E395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15895DC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101</w:t>
            </w:r>
          </w:p>
        </w:tc>
        <w:tc>
          <w:tcPr>
            <w:tcW w:w="210" w:type="pct"/>
            <w:vMerge/>
            <w:tcBorders>
              <w:top w:val="nil"/>
              <w:left w:val="nil"/>
              <w:bottom w:val="nil"/>
              <w:right w:val="nil"/>
            </w:tcBorders>
            <w:vAlign w:val="center"/>
            <w:hideMark/>
          </w:tcPr>
          <w:p w14:paraId="51DE3E41"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5607239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6AED723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324" w:type="pct"/>
            <w:vMerge/>
            <w:tcBorders>
              <w:top w:val="nil"/>
              <w:left w:val="nil"/>
              <w:bottom w:val="nil"/>
              <w:right w:val="nil"/>
            </w:tcBorders>
            <w:vAlign w:val="center"/>
            <w:hideMark/>
          </w:tcPr>
          <w:p w14:paraId="32433BFD"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58611F9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9.55</w:t>
            </w:r>
          </w:p>
        </w:tc>
        <w:tc>
          <w:tcPr>
            <w:tcW w:w="281" w:type="pct"/>
            <w:tcBorders>
              <w:top w:val="nil"/>
              <w:left w:val="nil"/>
              <w:bottom w:val="nil"/>
              <w:right w:val="nil"/>
            </w:tcBorders>
            <w:shd w:val="clear" w:color="000000" w:fill="FFFFFF"/>
            <w:hideMark/>
          </w:tcPr>
          <w:p w14:paraId="2104E28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39</w:t>
            </w:r>
          </w:p>
        </w:tc>
        <w:tc>
          <w:tcPr>
            <w:tcW w:w="322" w:type="pct"/>
            <w:tcBorders>
              <w:top w:val="nil"/>
              <w:left w:val="nil"/>
              <w:bottom w:val="nil"/>
              <w:right w:val="nil"/>
            </w:tcBorders>
            <w:shd w:val="clear" w:color="000000" w:fill="FFFFFF"/>
            <w:hideMark/>
          </w:tcPr>
          <w:p w14:paraId="5373419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07A9057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7A429EF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68DA08B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1B77933" w14:textId="77777777" w:rsidTr="00A273CB">
        <w:trPr>
          <w:trHeight w:val="229"/>
        </w:trPr>
        <w:tc>
          <w:tcPr>
            <w:tcW w:w="111" w:type="pct"/>
            <w:vMerge w:val="restart"/>
            <w:tcBorders>
              <w:top w:val="nil"/>
              <w:left w:val="single" w:sz="4" w:space="0" w:color="auto"/>
              <w:bottom w:val="nil"/>
            </w:tcBorders>
            <w:shd w:val="clear" w:color="000000" w:fill="FFFFFF"/>
            <w:hideMark/>
          </w:tcPr>
          <w:p w14:paraId="28EB6A9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6A64B6B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20</w:t>
            </w:r>
          </w:p>
        </w:tc>
        <w:tc>
          <w:tcPr>
            <w:tcW w:w="959" w:type="pct"/>
            <w:gridSpan w:val="5"/>
            <w:tcBorders>
              <w:top w:val="nil"/>
              <w:left w:val="nil"/>
              <w:bottom w:val="nil"/>
              <w:right w:val="nil"/>
            </w:tcBorders>
            <w:shd w:val="clear" w:color="000000" w:fill="FFFFFF"/>
            <w:hideMark/>
          </w:tcPr>
          <w:p w14:paraId="34C2432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1B9608C1"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65DA9DB1"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0EE07761"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5450832D"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2FC5455E"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3E02EFD4" w14:textId="77777777" w:rsidR="00A273CB" w:rsidRPr="00040062" w:rsidRDefault="00A273CB" w:rsidP="00040062">
            <w:pPr>
              <w:rPr>
                <w:rFonts w:ascii="Arial" w:hAnsi="Arial" w:cs="Arial"/>
                <w:lang w:val="ru-RU" w:eastAsia="ru-RU"/>
              </w:rPr>
            </w:pPr>
          </w:p>
        </w:tc>
      </w:tr>
      <w:tr w:rsidR="007929B9" w:rsidRPr="00040062" w14:paraId="508A3EA7" w14:textId="77777777" w:rsidTr="00A273CB">
        <w:trPr>
          <w:trHeight w:val="229"/>
        </w:trPr>
        <w:tc>
          <w:tcPr>
            <w:tcW w:w="111" w:type="pct"/>
            <w:vMerge/>
            <w:tcBorders>
              <w:top w:val="nil"/>
              <w:left w:val="single" w:sz="4" w:space="0" w:color="auto"/>
              <w:bottom w:val="nil"/>
            </w:tcBorders>
            <w:vAlign w:val="center"/>
            <w:hideMark/>
          </w:tcPr>
          <w:p w14:paraId="46B1638E" w14:textId="77777777" w:rsidR="00A273CB" w:rsidRPr="00040062" w:rsidRDefault="00A273CB" w:rsidP="00040062">
            <w:pPr>
              <w:rPr>
                <w:rFonts w:ascii="Arial" w:hAnsi="Arial" w:cs="Arial"/>
                <w:lang w:val="ru-RU" w:eastAsia="ru-RU"/>
              </w:rPr>
            </w:pPr>
          </w:p>
        </w:tc>
        <w:tc>
          <w:tcPr>
            <w:tcW w:w="179" w:type="pct"/>
            <w:gridSpan w:val="2"/>
            <w:vMerge w:val="restart"/>
            <w:tcBorders>
              <w:top w:val="nil"/>
              <w:bottom w:val="nil"/>
              <w:right w:val="nil"/>
            </w:tcBorders>
            <w:shd w:val="clear" w:color="000000" w:fill="FFFFFF"/>
            <w:hideMark/>
          </w:tcPr>
          <w:p w14:paraId="1E452A1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top w:val="nil"/>
              <w:left w:val="nil"/>
              <w:bottom w:val="nil"/>
              <w:right w:val="nil"/>
            </w:tcBorders>
            <w:shd w:val="clear" w:color="000000" w:fill="FFFFFF"/>
            <w:hideMark/>
          </w:tcPr>
          <w:p w14:paraId="5E6D40B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hideMark/>
          </w:tcPr>
          <w:p w14:paraId="2059D1A8"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30CCCD95" w14:textId="77777777" w:rsidR="00A273CB" w:rsidRPr="00040062" w:rsidRDefault="00A273CB" w:rsidP="00040062">
            <w:pPr>
              <w:rPr>
                <w:rFonts w:ascii="Arial" w:hAnsi="Arial" w:cs="Arial"/>
                <w:lang w:val="ru-RU" w:eastAsia="ru-RU"/>
              </w:rPr>
            </w:pPr>
          </w:p>
        </w:tc>
        <w:tc>
          <w:tcPr>
            <w:tcW w:w="269" w:type="pct"/>
            <w:gridSpan w:val="2"/>
            <w:tcBorders>
              <w:top w:val="nil"/>
              <w:left w:val="nil"/>
              <w:bottom w:val="nil"/>
              <w:right w:val="nil"/>
            </w:tcBorders>
            <w:hideMark/>
          </w:tcPr>
          <w:p w14:paraId="3BF7A5C5" w14:textId="77777777" w:rsidR="00A273CB" w:rsidRPr="00040062" w:rsidRDefault="00A273CB" w:rsidP="00040062">
            <w:pPr>
              <w:rPr>
                <w:rFonts w:ascii="Arial" w:hAnsi="Arial" w:cs="Arial"/>
                <w:lang w:val="ru-RU" w:eastAsia="ru-RU"/>
              </w:rPr>
            </w:pPr>
          </w:p>
        </w:tc>
        <w:tc>
          <w:tcPr>
            <w:tcW w:w="184" w:type="pct"/>
            <w:vMerge/>
            <w:tcBorders>
              <w:top w:val="nil"/>
              <w:left w:val="nil"/>
              <w:bottom w:val="nil"/>
              <w:right w:val="nil"/>
            </w:tcBorders>
            <w:vAlign w:val="center"/>
            <w:hideMark/>
          </w:tcPr>
          <w:p w14:paraId="269F4BD6"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hideMark/>
          </w:tcPr>
          <w:p w14:paraId="482D1F57" w14:textId="77777777" w:rsidR="00A273CB" w:rsidRPr="00040062" w:rsidRDefault="00A273CB" w:rsidP="00040062">
            <w:pPr>
              <w:rPr>
                <w:rFonts w:ascii="Arial" w:hAnsi="Arial" w:cs="Arial"/>
                <w:lang w:val="ru-RU" w:eastAsia="ru-RU"/>
              </w:rPr>
            </w:pPr>
          </w:p>
        </w:tc>
        <w:tc>
          <w:tcPr>
            <w:tcW w:w="184" w:type="pct"/>
            <w:tcBorders>
              <w:top w:val="nil"/>
              <w:left w:val="nil"/>
              <w:bottom w:val="nil"/>
              <w:right w:val="nil"/>
            </w:tcBorders>
            <w:hideMark/>
          </w:tcPr>
          <w:p w14:paraId="06183B34"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6AA3F143"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2E6B7A19"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hideMark/>
          </w:tcPr>
          <w:p w14:paraId="6C37D3FE" w14:textId="77777777" w:rsidR="00A273CB" w:rsidRPr="00040062" w:rsidRDefault="00A273CB" w:rsidP="00040062">
            <w:pPr>
              <w:rPr>
                <w:rFonts w:ascii="Arial" w:hAnsi="Arial" w:cs="Arial"/>
                <w:lang w:val="ru-RU" w:eastAsia="ru-RU"/>
              </w:rPr>
            </w:pPr>
          </w:p>
        </w:tc>
        <w:tc>
          <w:tcPr>
            <w:tcW w:w="324" w:type="pct"/>
            <w:tcBorders>
              <w:top w:val="nil"/>
              <w:left w:val="nil"/>
              <w:bottom w:val="nil"/>
              <w:right w:val="nil"/>
            </w:tcBorders>
            <w:hideMark/>
          </w:tcPr>
          <w:p w14:paraId="34CC98FB"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2815A9A1"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hideMark/>
          </w:tcPr>
          <w:p w14:paraId="62195429" w14:textId="77777777" w:rsidR="00A273CB" w:rsidRPr="00040062" w:rsidRDefault="00A273CB" w:rsidP="00040062">
            <w:pPr>
              <w:rPr>
                <w:rFonts w:ascii="Arial" w:hAnsi="Arial" w:cs="Arial"/>
                <w:lang w:val="ru-RU" w:eastAsia="ru-RU"/>
              </w:rPr>
            </w:pPr>
          </w:p>
        </w:tc>
        <w:tc>
          <w:tcPr>
            <w:tcW w:w="281" w:type="pct"/>
            <w:tcBorders>
              <w:top w:val="nil"/>
              <w:left w:val="nil"/>
              <w:bottom w:val="nil"/>
              <w:right w:val="nil"/>
            </w:tcBorders>
            <w:hideMark/>
          </w:tcPr>
          <w:p w14:paraId="00BE9E76" w14:textId="77777777" w:rsidR="00A273CB" w:rsidRPr="00040062" w:rsidRDefault="00A273CB" w:rsidP="00040062">
            <w:pPr>
              <w:rPr>
                <w:rFonts w:ascii="Arial" w:hAnsi="Arial" w:cs="Arial"/>
                <w:lang w:val="ru-RU" w:eastAsia="ru-RU"/>
              </w:rPr>
            </w:pPr>
          </w:p>
        </w:tc>
        <w:tc>
          <w:tcPr>
            <w:tcW w:w="322" w:type="pct"/>
            <w:tcBorders>
              <w:top w:val="nil"/>
              <w:left w:val="nil"/>
              <w:bottom w:val="nil"/>
              <w:right w:val="nil"/>
            </w:tcBorders>
            <w:hideMark/>
          </w:tcPr>
          <w:p w14:paraId="2BD1C81F" w14:textId="77777777" w:rsidR="00A273CB" w:rsidRPr="00040062" w:rsidRDefault="00A273CB" w:rsidP="00040062">
            <w:pPr>
              <w:rPr>
                <w:rFonts w:ascii="Arial" w:hAnsi="Arial" w:cs="Arial"/>
                <w:lang w:val="ru-RU" w:eastAsia="ru-RU"/>
              </w:rPr>
            </w:pPr>
          </w:p>
        </w:tc>
        <w:tc>
          <w:tcPr>
            <w:tcW w:w="280" w:type="pct"/>
            <w:tcBorders>
              <w:top w:val="nil"/>
              <w:left w:val="nil"/>
              <w:bottom w:val="nil"/>
              <w:right w:val="nil"/>
            </w:tcBorders>
            <w:hideMark/>
          </w:tcPr>
          <w:p w14:paraId="29F70A08" w14:textId="77777777" w:rsidR="00A273CB" w:rsidRPr="00040062" w:rsidRDefault="00A273CB" w:rsidP="00040062">
            <w:pPr>
              <w:rPr>
                <w:rFonts w:ascii="Arial" w:hAnsi="Arial" w:cs="Arial"/>
                <w:lang w:val="ru-RU" w:eastAsia="ru-RU"/>
              </w:rPr>
            </w:pPr>
          </w:p>
        </w:tc>
        <w:tc>
          <w:tcPr>
            <w:tcW w:w="292" w:type="pct"/>
            <w:tcBorders>
              <w:top w:val="nil"/>
              <w:left w:val="nil"/>
              <w:bottom w:val="nil"/>
              <w:right w:val="nil"/>
            </w:tcBorders>
            <w:hideMark/>
          </w:tcPr>
          <w:p w14:paraId="05489FCD"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nil"/>
              <w:right w:val="single" w:sz="4" w:space="0" w:color="auto"/>
            </w:tcBorders>
            <w:hideMark/>
          </w:tcPr>
          <w:p w14:paraId="4E2730DC" w14:textId="77777777" w:rsidR="00A273CB" w:rsidRPr="00040062" w:rsidRDefault="00A273CB" w:rsidP="00040062">
            <w:pPr>
              <w:rPr>
                <w:rFonts w:ascii="Arial" w:hAnsi="Arial" w:cs="Arial"/>
                <w:lang w:val="ru-RU" w:eastAsia="ru-RU"/>
              </w:rPr>
            </w:pPr>
          </w:p>
        </w:tc>
      </w:tr>
      <w:tr w:rsidR="007929B9" w:rsidRPr="00040062" w14:paraId="11967AD2" w14:textId="77777777" w:rsidTr="00A273CB">
        <w:trPr>
          <w:trHeight w:val="285"/>
        </w:trPr>
        <w:tc>
          <w:tcPr>
            <w:tcW w:w="111" w:type="pct"/>
            <w:vMerge/>
            <w:tcBorders>
              <w:top w:val="nil"/>
              <w:left w:val="single" w:sz="4" w:space="0" w:color="auto"/>
              <w:bottom w:val="nil"/>
            </w:tcBorders>
            <w:vAlign w:val="center"/>
            <w:hideMark/>
          </w:tcPr>
          <w:p w14:paraId="62925CD7"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24008B95"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43F7A70C"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0ED061F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ПС</w:t>
            </w:r>
          </w:p>
        </w:tc>
        <w:tc>
          <w:tcPr>
            <w:tcW w:w="269" w:type="pct"/>
            <w:tcBorders>
              <w:top w:val="nil"/>
              <w:left w:val="nil"/>
              <w:bottom w:val="nil"/>
              <w:right w:val="nil"/>
            </w:tcBorders>
            <w:shd w:val="clear" w:color="000000" w:fill="FFFFFF"/>
            <w:hideMark/>
          </w:tcPr>
          <w:p w14:paraId="6B4BC63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w:t>
            </w:r>
          </w:p>
        </w:tc>
        <w:tc>
          <w:tcPr>
            <w:tcW w:w="269" w:type="pct"/>
            <w:gridSpan w:val="2"/>
            <w:tcBorders>
              <w:top w:val="nil"/>
              <w:left w:val="nil"/>
              <w:bottom w:val="nil"/>
              <w:right w:val="nil"/>
            </w:tcBorders>
            <w:shd w:val="clear" w:color="000000" w:fill="FFFFFF"/>
            <w:hideMark/>
          </w:tcPr>
          <w:p w14:paraId="55009C6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w:t>
            </w:r>
          </w:p>
        </w:tc>
        <w:tc>
          <w:tcPr>
            <w:tcW w:w="184" w:type="pct"/>
            <w:vMerge/>
            <w:tcBorders>
              <w:top w:val="nil"/>
              <w:left w:val="nil"/>
              <w:bottom w:val="nil"/>
              <w:right w:val="nil"/>
            </w:tcBorders>
            <w:vAlign w:val="center"/>
            <w:hideMark/>
          </w:tcPr>
          <w:p w14:paraId="137DD718"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5DB170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7B438A2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6917D90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21</w:t>
            </w:r>
          </w:p>
        </w:tc>
        <w:tc>
          <w:tcPr>
            <w:tcW w:w="210" w:type="pct"/>
            <w:vMerge/>
            <w:tcBorders>
              <w:top w:val="nil"/>
              <w:left w:val="nil"/>
              <w:bottom w:val="nil"/>
              <w:right w:val="nil"/>
            </w:tcBorders>
            <w:vAlign w:val="center"/>
            <w:hideMark/>
          </w:tcPr>
          <w:p w14:paraId="52EDB9E2"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500F2D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071C10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77063075"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37DE45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4FAD2CA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4197D19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850B1D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AC4A94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759FE1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D4150B8" w14:textId="77777777" w:rsidTr="00A273CB">
        <w:trPr>
          <w:trHeight w:val="285"/>
        </w:trPr>
        <w:tc>
          <w:tcPr>
            <w:tcW w:w="111" w:type="pct"/>
            <w:vMerge/>
            <w:tcBorders>
              <w:top w:val="nil"/>
              <w:left w:val="single" w:sz="4" w:space="0" w:color="auto"/>
              <w:bottom w:val="nil"/>
            </w:tcBorders>
            <w:vAlign w:val="center"/>
            <w:hideMark/>
          </w:tcPr>
          <w:p w14:paraId="54F27479"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746B29E9"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4E33B552"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30BFF75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top w:val="nil"/>
              <w:left w:val="nil"/>
              <w:bottom w:val="nil"/>
              <w:right w:val="nil"/>
            </w:tcBorders>
            <w:shd w:val="clear" w:color="000000" w:fill="FFFFFF"/>
            <w:hideMark/>
          </w:tcPr>
          <w:p w14:paraId="4F8165D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w:t>
            </w:r>
          </w:p>
        </w:tc>
        <w:tc>
          <w:tcPr>
            <w:tcW w:w="269" w:type="pct"/>
            <w:gridSpan w:val="2"/>
            <w:tcBorders>
              <w:top w:val="nil"/>
              <w:left w:val="nil"/>
              <w:bottom w:val="nil"/>
              <w:right w:val="nil"/>
            </w:tcBorders>
            <w:shd w:val="clear" w:color="000000" w:fill="FFFFFF"/>
            <w:hideMark/>
          </w:tcPr>
          <w:p w14:paraId="322C54F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w:t>
            </w:r>
          </w:p>
        </w:tc>
        <w:tc>
          <w:tcPr>
            <w:tcW w:w="184" w:type="pct"/>
            <w:vMerge/>
            <w:tcBorders>
              <w:top w:val="nil"/>
              <w:left w:val="nil"/>
              <w:bottom w:val="nil"/>
              <w:right w:val="nil"/>
            </w:tcBorders>
            <w:vAlign w:val="center"/>
            <w:hideMark/>
          </w:tcPr>
          <w:p w14:paraId="69C3CD6F"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7AD0F6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653430A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1E3BD29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28</w:t>
            </w:r>
          </w:p>
        </w:tc>
        <w:tc>
          <w:tcPr>
            <w:tcW w:w="210" w:type="pct"/>
            <w:vMerge/>
            <w:tcBorders>
              <w:top w:val="nil"/>
              <w:left w:val="nil"/>
              <w:bottom w:val="nil"/>
              <w:right w:val="nil"/>
            </w:tcBorders>
            <w:vAlign w:val="center"/>
            <w:hideMark/>
          </w:tcPr>
          <w:p w14:paraId="780A7C63"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4552CF2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4E13E3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201CAF48"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077D14D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6494E14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3E935FF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6D4AA1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178F2D9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6AD5F5B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6B934018" w14:textId="77777777" w:rsidTr="00A273CB">
        <w:trPr>
          <w:trHeight w:val="285"/>
        </w:trPr>
        <w:tc>
          <w:tcPr>
            <w:tcW w:w="111" w:type="pct"/>
            <w:vMerge/>
            <w:tcBorders>
              <w:top w:val="nil"/>
              <w:left w:val="single" w:sz="4" w:space="0" w:color="auto"/>
              <w:bottom w:val="nil"/>
            </w:tcBorders>
            <w:vAlign w:val="center"/>
            <w:hideMark/>
          </w:tcPr>
          <w:p w14:paraId="3DC25C77"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64620EDB"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20E0C84B"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6A70ABD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7F7CC1E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29</w:t>
            </w:r>
          </w:p>
        </w:tc>
        <w:tc>
          <w:tcPr>
            <w:tcW w:w="269" w:type="pct"/>
            <w:gridSpan w:val="2"/>
            <w:tcBorders>
              <w:top w:val="nil"/>
              <w:left w:val="nil"/>
              <w:bottom w:val="nil"/>
              <w:right w:val="nil"/>
            </w:tcBorders>
            <w:shd w:val="clear" w:color="000000" w:fill="FFFFFF"/>
            <w:hideMark/>
          </w:tcPr>
          <w:p w14:paraId="7027853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29</w:t>
            </w:r>
          </w:p>
        </w:tc>
        <w:tc>
          <w:tcPr>
            <w:tcW w:w="184" w:type="pct"/>
            <w:vMerge/>
            <w:tcBorders>
              <w:top w:val="nil"/>
              <w:left w:val="nil"/>
              <w:bottom w:val="nil"/>
              <w:right w:val="nil"/>
            </w:tcBorders>
            <w:vAlign w:val="center"/>
            <w:hideMark/>
          </w:tcPr>
          <w:p w14:paraId="372FA2EB"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989F3E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184" w:type="pct"/>
            <w:tcBorders>
              <w:top w:val="nil"/>
              <w:left w:val="nil"/>
              <w:bottom w:val="nil"/>
              <w:right w:val="nil"/>
            </w:tcBorders>
            <w:shd w:val="clear" w:color="000000" w:fill="FFFFFF"/>
            <w:hideMark/>
          </w:tcPr>
          <w:p w14:paraId="7C5EB94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8F7139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30</w:t>
            </w:r>
          </w:p>
        </w:tc>
        <w:tc>
          <w:tcPr>
            <w:tcW w:w="210" w:type="pct"/>
            <w:vMerge/>
            <w:tcBorders>
              <w:top w:val="nil"/>
              <w:left w:val="nil"/>
              <w:bottom w:val="nil"/>
              <w:right w:val="nil"/>
            </w:tcBorders>
            <w:vAlign w:val="center"/>
            <w:hideMark/>
          </w:tcPr>
          <w:p w14:paraId="19B75B41"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2A34867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C17190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5D2842A3"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6C9155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6.17</w:t>
            </w:r>
          </w:p>
        </w:tc>
        <w:tc>
          <w:tcPr>
            <w:tcW w:w="281" w:type="pct"/>
            <w:tcBorders>
              <w:top w:val="nil"/>
              <w:left w:val="nil"/>
              <w:bottom w:val="nil"/>
              <w:right w:val="nil"/>
            </w:tcBorders>
            <w:shd w:val="clear" w:color="000000" w:fill="FFFFFF"/>
            <w:hideMark/>
          </w:tcPr>
          <w:p w14:paraId="1E81A4D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29</w:t>
            </w:r>
          </w:p>
        </w:tc>
        <w:tc>
          <w:tcPr>
            <w:tcW w:w="322" w:type="pct"/>
            <w:tcBorders>
              <w:top w:val="nil"/>
              <w:left w:val="nil"/>
              <w:bottom w:val="nil"/>
              <w:right w:val="nil"/>
            </w:tcBorders>
            <w:shd w:val="clear" w:color="000000" w:fill="FFFFFF"/>
            <w:hideMark/>
          </w:tcPr>
          <w:p w14:paraId="6E9DA55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0DD079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2A7A32E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2CFFC77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11D948E"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0B0ED73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53628A6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78</w:t>
            </w:r>
          </w:p>
        </w:tc>
        <w:tc>
          <w:tcPr>
            <w:tcW w:w="269" w:type="pct"/>
            <w:gridSpan w:val="2"/>
            <w:tcBorders>
              <w:top w:val="nil"/>
              <w:left w:val="nil"/>
              <w:bottom w:val="nil"/>
              <w:right w:val="nil"/>
            </w:tcBorders>
            <w:shd w:val="clear" w:color="000000" w:fill="FFFFFF"/>
            <w:hideMark/>
          </w:tcPr>
          <w:p w14:paraId="066396B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78</w:t>
            </w:r>
          </w:p>
        </w:tc>
        <w:tc>
          <w:tcPr>
            <w:tcW w:w="184" w:type="pct"/>
            <w:vMerge/>
            <w:tcBorders>
              <w:top w:val="nil"/>
              <w:left w:val="nil"/>
              <w:bottom w:val="nil"/>
              <w:right w:val="nil"/>
            </w:tcBorders>
            <w:vAlign w:val="center"/>
            <w:hideMark/>
          </w:tcPr>
          <w:p w14:paraId="3598A38C"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BC701E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5</w:t>
            </w:r>
          </w:p>
        </w:tc>
        <w:tc>
          <w:tcPr>
            <w:tcW w:w="184" w:type="pct"/>
            <w:tcBorders>
              <w:top w:val="nil"/>
              <w:left w:val="nil"/>
              <w:bottom w:val="nil"/>
              <w:right w:val="nil"/>
            </w:tcBorders>
            <w:shd w:val="clear" w:color="000000" w:fill="FFFFFF"/>
            <w:hideMark/>
          </w:tcPr>
          <w:p w14:paraId="5CA014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0444B3B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78</w:t>
            </w:r>
          </w:p>
        </w:tc>
        <w:tc>
          <w:tcPr>
            <w:tcW w:w="210" w:type="pct"/>
            <w:vMerge/>
            <w:tcBorders>
              <w:top w:val="nil"/>
              <w:left w:val="nil"/>
              <w:bottom w:val="nil"/>
              <w:right w:val="nil"/>
            </w:tcBorders>
            <w:vAlign w:val="center"/>
            <w:hideMark/>
          </w:tcPr>
          <w:p w14:paraId="5AB04388"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371BAB7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B8F00F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7825487D"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95AE32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6.17</w:t>
            </w:r>
          </w:p>
        </w:tc>
        <w:tc>
          <w:tcPr>
            <w:tcW w:w="281" w:type="pct"/>
            <w:tcBorders>
              <w:top w:val="nil"/>
              <w:left w:val="nil"/>
              <w:bottom w:val="nil"/>
              <w:right w:val="nil"/>
            </w:tcBorders>
            <w:shd w:val="clear" w:color="000000" w:fill="FFFFFF"/>
            <w:hideMark/>
          </w:tcPr>
          <w:p w14:paraId="3EC9908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29</w:t>
            </w:r>
          </w:p>
        </w:tc>
        <w:tc>
          <w:tcPr>
            <w:tcW w:w="322" w:type="pct"/>
            <w:tcBorders>
              <w:top w:val="nil"/>
              <w:left w:val="nil"/>
              <w:bottom w:val="nil"/>
              <w:right w:val="nil"/>
            </w:tcBorders>
            <w:shd w:val="clear" w:color="000000" w:fill="FFFFFF"/>
            <w:hideMark/>
          </w:tcPr>
          <w:p w14:paraId="55BB90A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7A9DE5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6AC390D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6B993F4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C489A5C" w14:textId="77777777" w:rsidTr="00A273CB">
        <w:trPr>
          <w:trHeight w:val="229"/>
        </w:trPr>
        <w:tc>
          <w:tcPr>
            <w:tcW w:w="111" w:type="pct"/>
            <w:vMerge w:val="restart"/>
            <w:tcBorders>
              <w:top w:val="nil"/>
              <w:left w:val="single" w:sz="4" w:space="0" w:color="auto"/>
              <w:bottom w:val="nil"/>
            </w:tcBorders>
            <w:shd w:val="clear" w:color="000000" w:fill="FFFFFF"/>
            <w:hideMark/>
          </w:tcPr>
          <w:p w14:paraId="16D8FEE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1DB7AC6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21</w:t>
            </w:r>
          </w:p>
        </w:tc>
        <w:tc>
          <w:tcPr>
            <w:tcW w:w="959" w:type="pct"/>
            <w:gridSpan w:val="5"/>
            <w:tcBorders>
              <w:top w:val="nil"/>
              <w:left w:val="nil"/>
              <w:bottom w:val="nil"/>
              <w:right w:val="nil"/>
            </w:tcBorders>
            <w:shd w:val="clear" w:color="000000" w:fill="FFFFFF"/>
            <w:hideMark/>
          </w:tcPr>
          <w:p w14:paraId="2A5CAB27"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401ECD90"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78C0D158"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182C1A7A"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6F007762"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7FF0EC39"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58A35033" w14:textId="77777777" w:rsidR="00A273CB" w:rsidRPr="00040062" w:rsidRDefault="00A273CB" w:rsidP="00040062">
            <w:pPr>
              <w:rPr>
                <w:rFonts w:ascii="Arial" w:hAnsi="Arial" w:cs="Arial"/>
                <w:lang w:val="ru-RU" w:eastAsia="ru-RU"/>
              </w:rPr>
            </w:pPr>
          </w:p>
        </w:tc>
      </w:tr>
      <w:tr w:rsidR="007929B9" w:rsidRPr="00040062" w14:paraId="0D34F33B" w14:textId="77777777" w:rsidTr="00A273CB">
        <w:trPr>
          <w:trHeight w:val="229"/>
        </w:trPr>
        <w:tc>
          <w:tcPr>
            <w:tcW w:w="111" w:type="pct"/>
            <w:vMerge/>
            <w:tcBorders>
              <w:top w:val="nil"/>
              <w:left w:val="single" w:sz="4" w:space="0" w:color="auto"/>
              <w:bottom w:val="nil"/>
            </w:tcBorders>
            <w:vAlign w:val="center"/>
            <w:hideMark/>
          </w:tcPr>
          <w:p w14:paraId="58566921" w14:textId="77777777" w:rsidR="00A273CB" w:rsidRPr="00040062" w:rsidRDefault="00A273CB" w:rsidP="00040062">
            <w:pPr>
              <w:rPr>
                <w:rFonts w:ascii="Arial" w:hAnsi="Arial" w:cs="Arial"/>
                <w:lang w:val="ru-RU" w:eastAsia="ru-RU"/>
              </w:rPr>
            </w:pPr>
          </w:p>
        </w:tc>
        <w:tc>
          <w:tcPr>
            <w:tcW w:w="179" w:type="pct"/>
            <w:gridSpan w:val="2"/>
            <w:vMerge w:val="restart"/>
            <w:tcBorders>
              <w:top w:val="nil"/>
              <w:bottom w:val="nil"/>
              <w:right w:val="nil"/>
            </w:tcBorders>
            <w:shd w:val="clear" w:color="000000" w:fill="FFFFFF"/>
            <w:hideMark/>
          </w:tcPr>
          <w:p w14:paraId="060BE930"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top w:val="nil"/>
              <w:left w:val="nil"/>
              <w:bottom w:val="nil"/>
              <w:right w:val="nil"/>
            </w:tcBorders>
            <w:shd w:val="clear" w:color="000000" w:fill="FFFFFF"/>
            <w:hideMark/>
          </w:tcPr>
          <w:p w14:paraId="11FD93E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hideMark/>
          </w:tcPr>
          <w:p w14:paraId="481EF67B"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66E29B0E" w14:textId="77777777" w:rsidR="00A273CB" w:rsidRPr="00040062" w:rsidRDefault="00A273CB" w:rsidP="00040062">
            <w:pPr>
              <w:rPr>
                <w:rFonts w:ascii="Arial" w:hAnsi="Arial" w:cs="Arial"/>
                <w:lang w:val="ru-RU" w:eastAsia="ru-RU"/>
              </w:rPr>
            </w:pPr>
          </w:p>
        </w:tc>
        <w:tc>
          <w:tcPr>
            <w:tcW w:w="269" w:type="pct"/>
            <w:gridSpan w:val="2"/>
            <w:tcBorders>
              <w:top w:val="nil"/>
              <w:left w:val="nil"/>
              <w:bottom w:val="nil"/>
              <w:right w:val="nil"/>
            </w:tcBorders>
            <w:hideMark/>
          </w:tcPr>
          <w:p w14:paraId="1E636824" w14:textId="77777777" w:rsidR="00A273CB" w:rsidRPr="00040062" w:rsidRDefault="00A273CB" w:rsidP="00040062">
            <w:pPr>
              <w:rPr>
                <w:rFonts w:ascii="Arial" w:hAnsi="Arial" w:cs="Arial"/>
                <w:lang w:val="ru-RU" w:eastAsia="ru-RU"/>
              </w:rPr>
            </w:pPr>
          </w:p>
        </w:tc>
        <w:tc>
          <w:tcPr>
            <w:tcW w:w="184" w:type="pct"/>
            <w:vMerge/>
            <w:tcBorders>
              <w:top w:val="nil"/>
              <w:left w:val="nil"/>
              <w:bottom w:val="nil"/>
              <w:right w:val="nil"/>
            </w:tcBorders>
            <w:vAlign w:val="center"/>
            <w:hideMark/>
          </w:tcPr>
          <w:p w14:paraId="669EF0D0"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hideMark/>
          </w:tcPr>
          <w:p w14:paraId="7A893D31" w14:textId="77777777" w:rsidR="00A273CB" w:rsidRPr="00040062" w:rsidRDefault="00A273CB" w:rsidP="00040062">
            <w:pPr>
              <w:rPr>
                <w:rFonts w:ascii="Arial" w:hAnsi="Arial" w:cs="Arial"/>
                <w:lang w:val="ru-RU" w:eastAsia="ru-RU"/>
              </w:rPr>
            </w:pPr>
          </w:p>
        </w:tc>
        <w:tc>
          <w:tcPr>
            <w:tcW w:w="184" w:type="pct"/>
            <w:tcBorders>
              <w:top w:val="nil"/>
              <w:left w:val="nil"/>
              <w:bottom w:val="nil"/>
              <w:right w:val="nil"/>
            </w:tcBorders>
            <w:hideMark/>
          </w:tcPr>
          <w:p w14:paraId="7DFD74A3"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7F708A85"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1B7F1385"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hideMark/>
          </w:tcPr>
          <w:p w14:paraId="751C8AE3" w14:textId="77777777" w:rsidR="00A273CB" w:rsidRPr="00040062" w:rsidRDefault="00A273CB" w:rsidP="00040062">
            <w:pPr>
              <w:rPr>
                <w:rFonts w:ascii="Arial" w:hAnsi="Arial" w:cs="Arial"/>
                <w:lang w:val="ru-RU" w:eastAsia="ru-RU"/>
              </w:rPr>
            </w:pPr>
          </w:p>
        </w:tc>
        <w:tc>
          <w:tcPr>
            <w:tcW w:w="324" w:type="pct"/>
            <w:tcBorders>
              <w:top w:val="nil"/>
              <w:left w:val="nil"/>
              <w:bottom w:val="nil"/>
              <w:right w:val="nil"/>
            </w:tcBorders>
            <w:hideMark/>
          </w:tcPr>
          <w:p w14:paraId="630921CC"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70626859"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hideMark/>
          </w:tcPr>
          <w:p w14:paraId="0A4A04FD" w14:textId="77777777" w:rsidR="00A273CB" w:rsidRPr="00040062" w:rsidRDefault="00A273CB" w:rsidP="00040062">
            <w:pPr>
              <w:rPr>
                <w:rFonts w:ascii="Arial" w:hAnsi="Arial" w:cs="Arial"/>
                <w:lang w:val="ru-RU" w:eastAsia="ru-RU"/>
              </w:rPr>
            </w:pPr>
          </w:p>
        </w:tc>
        <w:tc>
          <w:tcPr>
            <w:tcW w:w="281" w:type="pct"/>
            <w:tcBorders>
              <w:top w:val="nil"/>
              <w:left w:val="nil"/>
              <w:bottom w:val="nil"/>
              <w:right w:val="nil"/>
            </w:tcBorders>
            <w:hideMark/>
          </w:tcPr>
          <w:p w14:paraId="54AE0BB1" w14:textId="77777777" w:rsidR="00A273CB" w:rsidRPr="00040062" w:rsidRDefault="00A273CB" w:rsidP="00040062">
            <w:pPr>
              <w:rPr>
                <w:rFonts w:ascii="Arial" w:hAnsi="Arial" w:cs="Arial"/>
                <w:lang w:val="ru-RU" w:eastAsia="ru-RU"/>
              </w:rPr>
            </w:pPr>
          </w:p>
        </w:tc>
        <w:tc>
          <w:tcPr>
            <w:tcW w:w="322" w:type="pct"/>
            <w:tcBorders>
              <w:top w:val="nil"/>
              <w:left w:val="nil"/>
              <w:bottom w:val="nil"/>
              <w:right w:val="nil"/>
            </w:tcBorders>
            <w:hideMark/>
          </w:tcPr>
          <w:p w14:paraId="34035E77" w14:textId="77777777" w:rsidR="00A273CB" w:rsidRPr="00040062" w:rsidRDefault="00A273CB" w:rsidP="00040062">
            <w:pPr>
              <w:rPr>
                <w:rFonts w:ascii="Arial" w:hAnsi="Arial" w:cs="Arial"/>
                <w:lang w:val="ru-RU" w:eastAsia="ru-RU"/>
              </w:rPr>
            </w:pPr>
          </w:p>
        </w:tc>
        <w:tc>
          <w:tcPr>
            <w:tcW w:w="280" w:type="pct"/>
            <w:tcBorders>
              <w:top w:val="nil"/>
              <w:left w:val="nil"/>
              <w:bottom w:val="nil"/>
              <w:right w:val="nil"/>
            </w:tcBorders>
            <w:hideMark/>
          </w:tcPr>
          <w:p w14:paraId="004BDAEB" w14:textId="77777777" w:rsidR="00A273CB" w:rsidRPr="00040062" w:rsidRDefault="00A273CB" w:rsidP="00040062">
            <w:pPr>
              <w:rPr>
                <w:rFonts w:ascii="Arial" w:hAnsi="Arial" w:cs="Arial"/>
                <w:lang w:val="ru-RU" w:eastAsia="ru-RU"/>
              </w:rPr>
            </w:pPr>
          </w:p>
        </w:tc>
        <w:tc>
          <w:tcPr>
            <w:tcW w:w="292" w:type="pct"/>
            <w:tcBorders>
              <w:top w:val="nil"/>
              <w:left w:val="nil"/>
              <w:bottom w:val="nil"/>
              <w:right w:val="nil"/>
            </w:tcBorders>
            <w:hideMark/>
          </w:tcPr>
          <w:p w14:paraId="791A1B1F"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nil"/>
              <w:right w:val="single" w:sz="4" w:space="0" w:color="auto"/>
            </w:tcBorders>
            <w:hideMark/>
          </w:tcPr>
          <w:p w14:paraId="798F657A" w14:textId="77777777" w:rsidR="00A273CB" w:rsidRPr="00040062" w:rsidRDefault="00A273CB" w:rsidP="00040062">
            <w:pPr>
              <w:rPr>
                <w:rFonts w:ascii="Arial" w:hAnsi="Arial" w:cs="Arial"/>
                <w:lang w:val="ru-RU" w:eastAsia="ru-RU"/>
              </w:rPr>
            </w:pPr>
          </w:p>
        </w:tc>
      </w:tr>
      <w:tr w:rsidR="007929B9" w:rsidRPr="00040062" w14:paraId="27B37863" w14:textId="77777777" w:rsidTr="00A273CB">
        <w:trPr>
          <w:trHeight w:val="285"/>
        </w:trPr>
        <w:tc>
          <w:tcPr>
            <w:tcW w:w="111" w:type="pct"/>
            <w:vMerge/>
            <w:tcBorders>
              <w:top w:val="nil"/>
              <w:left w:val="single" w:sz="4" w:space="0" w:color="auto"/>
              <w:bottom w:val="nil"/>
            </w:tcBorders>
            <w:vAlign w:val="center"/>
            <w:hideMark/>
          </w:tcPr>
          <w:p w14:paraId="4363E64A"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6A868623"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45D4E413"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133E944E"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Л</w:t>
            </w:r>
          </w:p>
        </w:tc>
        <w:tc>
          <w:tcPr>
            <w:tcW w:w="269" w:type="pct"/>
            <w:tcBorders>
              <w:top w:val="nil"/>
              <w:left w:val="nil"/>
              <w:bottom w:val="nil"/>
              <w:right w:val="nil"/>
            </w:tcBorders>
            <w:shd w:val="clear" w:color="000000" w:fill="FFFFFF"/>
            <w:hideMark/>
          </w:tcPr>
          <w:p w14:paraId="62CC414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269" w:type="pct"/>
            <w:gridSpan w:val="2"/>
            <w:tcBorders>
              <w:top w:val="nil"/>
              <w:left w:val="nil"/>
              <w:bottom w:val="nil"/>
              <w:right w:val="nil"/>
            </w:tcBorders>
            <w:shd w:val="clear" w:color="000000" w:fill="FFFFFF"/>
            <w:hideMark/>
          </w:tcPr>
          <w:p w14:paraId="50F17C4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184" w:type="pct"/>
            <w:vMerge/>
            <w:tcBorders>
              <w:top w:val="nil"/>
              <w:left w:val="nil"/>
              <w:bottom w:val="nil"/>
              <w:right w:val="nil"/>
            </w:tcBorders>
            <w:vAlign w:val="center"/>
            <w:hideMark/>
          </w:tcPr>
          <w:p w14:paraId="5B39020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50F079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1CA388F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8CA6CC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6</w:t>
            </w:r>
          </w:p>
        </w:tc>
        <w:tc>
          <w:tcPr>
            <w:tcW w:w="210" w:type="pct"/>
            <w:vMerge/>
            <w:tcBorders>
              <w:top w:val="nil"/>
              <w:left w:val="nil"/>
              <w:bottom w:val="nil"/>
              <w:right w:val="nil"/>
            </w:tcBorders>
            <w:vAlign w:val="center"/>
            <w:hideMark/>
          </w:tcPr>
          <w:p w14:paraId="18BB2014"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5DCA4B5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4B8818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254CD6E1"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0FDC453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1059044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4206372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037F2D8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101B99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7A3A3FE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DBCA0BF" w14:textId="77777777" w:rsidTr="00A273CB">
        <w:trPr>
          <w:trHeight w:val="285"/>
        </w:trPr>
        <w:tc>
          <w:tcPr>
            <w:tcW w:w="111" w:type="pct"/>
            <w:vMerge/>
            <w:tcBorders>
              <w:top w:val="nil"/>
              <w:left w:val="single" w:sz="4" w:space="0" w:color="auto"/>
              <w:bottom w:val="nil"/>
            </w:tcBorders>
            <w:vAlign w:val="center"/>
            <w:hideMark/>
          </w:tcPr>
          <w:p w14:paraId="2B1E293C"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3F20B046"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64174039"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6B07BFE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Д</w:t>
            </w:r>
          </w:p>
        </w:tc>
        <w:tc>
          <w:tcPr>
            <w:tcW w:w="269" w:type="pct"/>
            <w:tcBorders>
              <w:top w:val="nil"/>
              <w:left w:val="nil"/>
              <w:bottom w:val="nil"/>
              <w:right w:val="nil"/>
            </w:tcBorders>
            <w:shd w:val="clear" w:color="000000" w:fill="FFFFFF"/>
            <w:hideMark/>
          </w:tcPr>
          <w:p w14:paraId="2359915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13</w:t>
            </w:r>
          </w:p>
        </w:tc>
        <w:tc>
          <w:tcPr>
            <w:tcW w:w="269" w:type="pct"/>
            <w:gridSpan w:val="2"/>
            <w:tcBorders>
              <w:top w:val="nil"/>
              <w:left w:val="nil"/>
              <w:bottom w:val="nil"/>
              <w:right w:val="nil"/>
            </w:tcBorders>
            <w:shd w:val="clear" w:color="000000" w:fill="FFFFFF"/>
            <w:hideMark/>
          </w:tcPr>
          <w:p w14:paraId="3E2914F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13</w:t>
            </w:r>
          </w:p>
        </w:tc>
        <w:tc>
          <w:tcPr>
            <w:tcW w:w="184" w:type="pct"/>
            <w:vMerge/>
            <w:tcBorders>
              <w:top w:val="nil"/>
              <w:left w:val="nil"/>
              <w:bottom w:val="nil"/>
              <w:right w:val="nil"/>
            </w:tcBorders>
            <w:vAlign w:val="center"/>
            <w:hideMark/>
          </w:tcPr>
          <w:p w14:paraId="49160C37"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6DDF749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3087CFA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6536A9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13</w:t>
            </w:r>
          </w:p>
        </w:tc>
        <w:tc>
          <w:tcPr>
            <w:tcW w:w="210" w:type="pct"/>
            <w:vMerge/>
            <w:tcBorders>
              <w:top w:val="nil"/>
              <w:left w:val="nil"/>
              <w:bottom w:val="nil"/>
              <w:right w:val="nil"/>
            </w:tcBorders>
            <w:vAlign w:val="center"/>
            <w:hideMark/>
          </w:tcPr>
          <w:p w14:paraId="7D17B0BA"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10E3C4D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0D03039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47AC592B"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39E5A6C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3A3B15A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07BB665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B51DEF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EE2740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608A1E6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E6C6402" w14:textId="77777777" w:rsidTr="00A273CB">
        <w:trPr>
          <w:trHeight w:val="285"/>
        </w:trPr>
        <w:tc>
          <w:tcPr>
            <w:tcW w:w="111" w:type="pct"/>
            <w:vMerge/>
            <w:tcBorders>
              <w:top w:val="nil"/>
              <w:left w:val="single" w:sz="4" w:space="0" w:color="auto"/>
              <w:bottom w:val="nil"/>
            </w:tcBorders>
            <w:vAlign w:val="center"/>
            <w:hideMark/>
          </w:tcPr>
          <w:p w14:paraId="386F7EA1"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2859A5A8"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1234D63B"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100B51C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top w:val="nil"/>
              <w:left w:val="nil"/>
              <w:bottom w:val="nil"/>
              <w:right w:val="nil"/>
            </w:tcBorders>
            <w:shd w:val="clear" w:color="000000" w:fill="FFFFFF"/>
            <w:hideMark/>
          </w:tcPr>
          <w:p w14:paraId="1D4C150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69" w:type="pct"/>
            <w:gridSpan w:val="2"/>
            <w:tcBorders>
              <w:top w:val="nil"/>
              <w:left w:val="nil"/>
              <w:bottom w:val="nil"/>
              <w:right w:val="nil"/>
            </w:tcBorders>
            <w:shd w:val="clear" w:color="000000" w:fill="FFFFFF"/>
            <w:hideMark/>
          </w:tcPr>
          <w:p w14:paraId="0AD09FE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184" w:type="pct"/>
            <w:vMerge/>
            <w:tcBorders>
              <w:top w:val="nil"/>
              <w:left w:val="nil"/>
              <w:bottom w:val="nil"/>
              <w:right w:val="nil"/>
            </w:tcBorders>
            <w:vAlign w:val="center"/>
            <w:hideMark/>
          </w:tcPr>
          <w:p w14:paraId="0093A815"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3BA3D97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tcBorders>
              <w:top w:val="nil"/>
              <w:left w:val="nil"/>
              <w:bottom w:val="nil"/>
              <w:right w:val="nil"/>
            </w:tcBorders>
            <w:shd w:val="clear" w:color="000000" w:fill="FFFFFF"/>
            <w:hideMark/>
          </w:tcPr>
          <w:p w14:paraId="17DA67A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30C814B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10" w:type="pct"/>
            <w:vMerge/>
            <w:tcBorders>
              <w:top w:val="nil"/>
              <w:left w:val="nil"/>
              <w:bottom w:val="nil"/>
              <w:right w:val="nil"/>
            </w:tcBorders>
            <w:vAlign w:val="center"/>
            <w:hideMark/>
          </w:tcPr>
          <w:p w14:paraId="06CE90AA"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3D906C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689A759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089D1B96"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0E38102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17D066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30FF279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479F205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3EA8FBA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73CA2EA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36F88AE1" w14:textId="77777777" w:rsidTr="00A273CB">
        <w:trPr>
          <w:trHeight w:val="285"/>
        </w:trPr>
        <w:tc>
          <w:tcPr>
            <w:tcW w:w="111" w:type="pct"/>
            <w:vMerge/>
            <w:tcBorders>
              <w:top w:val="nil"/>
              <w:left w:val="single" w:sz="4" w:space="0" w:color="auto"/>
              <w:bottom w:val="nil"/>
            </w:tcBorders>
            <w:vAlign w:val="center"/>
            <w:hideMark/>
          </w:tcPr>
          <w:p w14:paraId="0F456224"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73D2C881"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7862FD5D"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089EC66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ИВД</w:t>
            </w:r>
          </w:p>
        </w:tc>
        <w:tc>
          <w:tcPr>
            <w:tcW w:w="269" w:type="pct"/>
            <w:tcBorders>
              <w:top w:val="nil"/>
              <w:left w:val="nil"/>
              <w:bottom w:val="nil"/>
              <w:right w:val="nil"/>
            </w:tcBorders>
            <w:shd w:val="clear" w:color="000000" w:fill="FFFFFF"/>
            <w:hideMark/>
          </w:tcPr>
          <w:p w14:paraId="4E2E53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269" w:type="pct"/>
            <w:gridSpan w:val="2"/>
            <w:tcBorders>
              <w:top w:val="nil"/>
              <w:left w:val="nil"/>
              <w:bottom w:val="nil"/>
              <w:right w:val="nil"/>
            </w:tcBorders>
            <w:shd w:val="clear" w:color="000000" w:fill="FFFFFF"/>
            <w:hideMark/>
          </w:tcPr>
          <w:p w14:paraId="624EFF8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184" w:type="pct"/>
            <w:vMerge/>
            <w:tcBorders>
              <w:top w:val="nil"/>
              <w:left w:val="nil"/>
              <w:bottom w:val="nil"/>
              <w:right w:val="nil"/>
            </w:tcBorders>
            <w:vAlign w:val="center"/>
            <w:hideMark/>
          </w:tcPr>
          <w:p w14:paraId="0BACD826"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00ECECF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184" w:type="pct"/>
            <w:tcBorders>
              <w:top w:val="nil"/>
              <w:left w:val="nil"/>
              <w:bottom w:val="nil"/>
              <w:right w:val="nil"/>
            </w:tcBorders>
            <w:shd w:val="clear" w:color="000000" w:fill="FFFFFF"/>
            <w:hideMark/>
          </w:tcPr>
          <w:p w14:paraId="1C4AA9C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7760E58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10</w:t>
            </w:r>
          </w:p>
        </w:tc>
        <w:tc>
          <w:tcPr>
            <w:tcW w:w="210" w:type="pct"/>
            <w:vMerge/>
            <w:tcBorders>
              <w:top w:val="nil"/>
              <w:left w:val="nil"/>
              <w:bottom w:val="nil"/>
              <w:right w:val="nil"/>
            </w:tcBorders>
            <w:vAlign w:val="center"/>
            <w:hideMark/>
          </w:tcPr>
          <w:p w14:paraId="5B5353E2"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26C5FED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14CF1E2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68C3BA84"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37D754B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3.97</w:t>
            </w:r>
          </w:p>
        </w:tc>
        <w:tc>
          <w:tcPr>
            <w:tcW w:w="281" w:type="pct"/>
            <w:tcBorders>
              <w:top w:val="nil"/>
              <w:left w:val="nil"/>
              <w:bottom w:val="nil"/>
              <w:right w:val="nil"/>
            </w:tcBorders>
            <w:shd w:val="clear" w:color="000000" w:fill="FFFFFF"/>
            <w:hideMark/>
          </w:tcPr>
          <w:p w14:paraId="5AD8AB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322" w:type="pct"/>
            <w:tcBorders>
              <w:top w:val="nil"/>
              <w:left w:val="nil"/>
              <w:bottom w:val="nil"/>
              <w:right w:val="nil"/>
            </w:tcBorders>
            <w:shd w:val="clear" w:color="000000" w:fill="FFFFFF"/>
            <w:hideMark/>
          </w:tcPr>
          <w:p w14:paraId="453DAC4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A065F9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118D976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7FF6B7D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3CD7DF24"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77F49B4C"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7DF6B05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38</w:t>
            </w:r>
          </w:p>
        </w:tc>
        <w:tc>
          <w:tcPr>
            <w:tcW w:w="269" w:type="pct"/>
            <w:gridSpan w:val="2"/>
            <w:tcBorders>
              <w:top w:val="nil"/>
              <w:left w:val="nil"/>
              <w:bottom w:val="nil"/>
              <w:right w:val="nil"/>
            </w:tcBorders>
            <w:shd w:val="clear" w:color="000000" w:fill="FFFFFF"/>
            <w:hideMark/>
          </w:tcPr>
          <w:p w14:paraId="7BD7CBA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38</w:t>
            </w:r>
          </w:p>
        </w:tc>
        <w:tc>
          <w:tcPr>
            <w:tcW w:w="184" w:type="pct"/>
            <w:vMerge/>
            <w:tcBorders>
              <w:top w:val="nil"/>
              <w:left w:val="nil"/>
              <w:bottom w:val="nil"/>
              <w:right w:val="nil"/>
            </w:tcBorders>
            <w:vAlign w:val="center"/>
            <w:hideMark/>
          </w:tcPr>
          <w:p w14:paraId="20AC9B9D"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18DA96B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w:t>
            </w:r>
          </w:p>
        </w:tc>
        <w:tc>
          <w:tcPr>
            <w:tcW w:w="184" w:type="pct"/>
            <w:tcBorders>
              <w:top w:val="nil"/>
              <w:left w:val="nil"/>
              <w:bottom w:val="nil"/>
              <w:right w:val="nil"/>
            </w:tcBorders>
            <w:shd w:val="clear" w:color="000000" w:fill="FFFFFF"/>
            <w:hideMark/>
          </w:tcPr>
          <w:p w14:paraId="14D4218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916087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38</w:t>
            </w:r>
          </w:p>
        </w:tc>
        <w:tc>
          <w:tcPr>
            <w:tcW w:w="210" w:type="pct"/>
            <w:vMerge/>
            <w:tcBorders>
              <w:top w:val="nil"/>
              <w:left w:val="nil"/>
              <w:bottom w:val="nil"/>
              <w:right w:val="nil"/>
            </w:tcBorders>
            <w:vAlign w:val="center"/>
            <w:hideMark/>
          </w:tcPr>
          <w:p w14:paraId="4D5066D8"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2086589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D0176D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1C38013A"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2B93C49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3.97</w:t>
            </w:r>
          </w:p>
        </w:tc>
        <w:tc>
          <w:tcPr>
            <w:tcW w:w="281" w:type="pct"/>
            <w:tcBorders>
              <w:top w:val="nil"/>
              <w:left w:val="nil"/>
              <w:bottom w:val="nil"/>
              <w:right w:val="nil"/>
            </w:tcBorders>
            <w:shd w:val="clear" w:color="000000" w:fill="FFFFFF"/>
            <w:hideMark/>
          </w:tcPr>
          <w:p w14:paraId="5EEAC43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322" w:type="pct"/>
            <w:tcBorders>
              <w:top w:val="nil"/>
              <w:left w:val="nil"/>
              <w:bottom w:val="nil"/>
              <w:right w:val="nil"/>
            </w:tcBorders>
            <w:shd w:val="clear" w:color="000000" w:fill="FFFFFF"/>
            <w:hideMark/>
          </w:tcPr>
          <w:p w14:paraId="6F76D54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3CE23BA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4E17243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68D48AA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0219D43" w14:textId="77777777" w:rsidTr="00A273CB">
        <w:trPr>
          <w:trHeight w:val="285"/>
        </w:trPr>
        <w:tc>
          <w:tcPr>
            <w:tcW w:w="111" w:type="pct"/>
            <w:tcBorders>
              <w:top w:val="nil"/>
              <w:left w:val="single" w:sz="4" w:space="0" w:color="auto"/>
              <w:bottom w:val="nil"/>
            </w:tcBorders>
            <w:shd w:val="clear" w:color="000000" w:fill="FFFFFF"/>
            <w:hideMark/>
          </w:tcPr>
          <w:p w14:paraId="409843F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2C73428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22</w:t>
            </w:r>
          </w:p>
        </w:tc>
        <w:tc>
          <w:tcPr>
            <w:tcW w:w="959" w:type="pct"/>
            <w:gridSpan w:val="5"/>
            <w:tcBorders>
              <w:top w:val="nil"/>
              <w:left w:val="nil"/>
              <w:bottom w:val="nil"/>
              <w:right w:val="nil"/>
            </w:tcBorders>
            <w:shd w:val="clear" w:color="000000" w:fill="FFFFFF"/>
            <w:hideMark/>
          </w:tcPr>
          <w:p w14:paraId="5CCCF86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3E6392AA"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0CFE6385"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163C9E0A"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2E87AC5E"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25EC579C"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76E9BDC1" w14:textId="77777777" w:rsidR="00A273CB" w:rsidRPr="00040062" w:rsidRDefault="00A273CB" w:rsidP="00040062">
            <w:pPr>
              <w:rPr>
                <w:rFonts w:ascii="Arial" w:hAnsi="Arial" w:cs="Arial"/>
                <w:lang w:val="ru-RU" w:eastAsia="ru-RU"/>
              </w:rPr>
            </w:pPr>
          </w:p>
        </w:tc>
      </w:tr>
      <w:tr w:rsidR="007929B9" w:rsidRPr="00040062" w14:paraId="4A858DA3" w14:textId="77777777" w:rsidTr="00A273CB">
        <w:trPr>
          <w:trHeight w:val="285"/>
        </w:trPr>
        <w:tc>
          <w:tcPr>
            <w:tcW w:w="400" w:type="pct"/>
            <w:gridSpan w:val="4"/>
            <w:vMerge w:val="restart"/>
            <w:tcBorders>
              <w:top w:val="nil"/>
              <w:left w:val="single" w:sz="4" w:space="0" w:color="auto"/>
              <w:bottom w:val="nil"/>
              <w:right w:val="nil"/>
            </w:tcBorders>
            <w:vAlign w:val="bottom"/>
            <w:hideMark/>
          </w:tcPr>
          <w:p w14:paraId="249AC877"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61094EC1"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Б</w:t>
            </w:r>
          </w:p>
        </w:tc>
        <w:tc>
          <w:tcPr>
            <w:tcW w:w="269" w:type="pct"/>
            <w:tcBorders>
              <w:top w:val="nil"/>
              <w:left w:val="nil"/>
              <w:bottom w:val="nil"/>
              <w:right w:val="nil"/>
            </w:tcBorders>
            <w:shd w:val="clear" w:color="000000" w:fill="FFFFFF"/>
            <w:hideMark/>
          </w:tcPr>
          <w:p w14:paraId="3D1F1BF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29</w:t>
            </w:r>
          </w:p>
        </w:tc>
        <w:tc>
          <w:tcPr>
            <w:tcW w:w="269" w:type="pct"/>
            <w:gridSpan w:val="2"/>
            <w:tcBorders>
              <w:top w:val="nil"/>
              <w:left w:val="nil"/>
              <w:bottom w:val="nil"/>
              <w:right w:val="nil"/>
            </w:tcBorders>
            <w:shd w:val="clear" w:color="000000" w:fill="FFFFFF"/>
            <w:hideMark/>
          </w:tcPr>
          <w:p w14:paraId="6D80314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29</w:t>
            </w:r>
          </w:p>
        </w:tc>
        <w:tc>
          <w:tcPr>
            <w:tcW w:w="184" w:type="pct"/>
            <w:vMerge w:val="restart"/>
            <w:tcBorders>
              <w:top w:val="nil"/>
              <w:left w:val="nil"/>
              <w:bottom w:val="nil"/>
              <w:right w:val="nil"/>
            </w:tcBorders>
            <w:vAlign w:val="bottom"/>
            <w:hideMark/>
          </w:tcPr>
          <w:p w14:paraId="69F0A373" w14:textId="77777777" w:rsidR="00A273CB" w:rsidRPr="00040062" w:rsidRDefault="00A273CB" w:rsidP="00040062">
            <w:pPr>
              <w:jc w:val="right"/>
              <w:rPr>
                <w:rFonts w:ascii="Arial" w:hAnsi="Arial" w:cs="Arial"/>
                <w:lang w:val="ru-RU" w:eastAsia="ru-RU"/>
              </w:rPr>
            </w:pPr>
          </w:p>
        </w:tc>
        <w:tc>
          <w:tcPr>
            <w:tcW w:w="224" w:type="pct"/>
            <w:tcBorders>
              <w:top w:val="nil"/>
              <w:left w:val="nil"/>
              <w:bottom w:val="nil"/>
              <w:right w:val="nil"/>
            </w:tcBorders>
            <w:shd w:val="clear" w:color="000000" w:fill="FFFFFF"/>
            <w:hideMark/>
          </w:tcPr>
          <w:p w14:paraId="4FBB677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637C2C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DCE6FC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29</w:t>
            </w:r>
          </w:p>
        </w:tc>
        <w:tc>
          <w:tcPr>
            <w:tcW w:w="210" w:type="pct"/>
            <w:vMerge w:val="restart"/>
            <w:tcBorders>
              <w:top w:val="nil"/>
              <w:left w:val="nil"/>
              <w:bottom w:val="nil"/>
              <w:right w:val="nil"/>
            </w:tcBorders>
            <w:vAlign w:val="bottom"/>
            <w:hideMark/>
          </w:tcPr>
          <w:p w14:paraId="63A35346" w14:textId="77777777" w:rsidR="00A273CB" w:rsidRPr="00040062" w:rsidRDefault="00A273CB" w:rsidP="00040062">
            <w:pPr>
              <w:jc w:val="right"/>
              <w:rPr>
                <w:rFonts w:ascii="Arial" w:hAnsi="Arial" w:cs="Arial"/>
                <w:lang w:val="ru-RU" w:eastAsia="ru-RU"/>
              </w:rPr>
            </w:pPr>
          </w:p>
        </w:tc>
        <w:tc>
          <w:tcPr>
            <w:tcW w:w="210" w:type="pct"/>
            <w:tcBorders>
              <w:top w:val="nil"/>
              <w:left w:val="nil"/>
              <w:bottom w:val="nil"/>
              <w:right w:val="nil"/>
            </w:tcBorders>
            <w:shd w:val="clear" w:color="000000" w:fill="FFFFFF"/>
            <w:hideMark/>
          </w:tcPr>
          <w:p w14:paraId="0BBE9BC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2A6B7BC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val="restart"/>
            <w:tcBorders>
              <w:top w:val="nil"/>
              <w:left w:val="nil"/>
              <w:bottom w:val="nil"/>
              <w:right w:val="nil"/>
            </w:tcBorders>
            <w:vAlign w:val="bottom"/>
            <w:hideMark/>
          </w:tcPr>
          <w:p w14:paraId="78789AF8" w14:textId="77777777" w:rsidR="00A273CB" w:rsidRPr="00040062" w:rsidRDefault="00A273CB" w:rsidP="00040062">
            <w:pPr>
              <w:jc w:val="right"/>
              <w:rPr>
                <w:rFonts w:ascii="Arial" w:hAnsi="Arial" w:cs="Arial"/>
                <w:lang w:val="ru-RU" w:eastAsia="ru-RU"/>
              </w:rPr>
            </w:pPr>
          </w:p>
        </w:tc>
        <w:tc>
          <w:tcPr>
            <w:tcW w:w="351" w:type="pct"/>
            <w:tcBorders>
              <w:top w:val="nil"/>
              <w:left w:val="nil"/>
              <w:bottom w:val="nil"/>
              <w:right w:val="nil"/>
            </w:tcBorders>
            <w:shd w:val="clear" w:color="000000" w:fill="FFFFFF"/>
            <w:hideMark/>
          </w:tcPr>
          <w:p w14:paraId="45DE0AD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72529F9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66C03FC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85AFDC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55C657E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352794D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07DC39C7" w14:textId="77777777" w:rsidTr="00A273CB">
        <w:trPr>
          <w:trHeight w:val="285"/>
        </w:trPr>
        <w:tc>
          <w:tcPr>
            <w:tcW w:w="400" w:type="pct"/>
            <w:gridSpan w:val="4"/>
            <w:vMerge/>
            <w:tcBorders>
              <w:top w:val="nil"/>
              <w:left w:val="single" w:sz="4" w:space="0" w:color="auto"/>
              <w:bottom w:val="nil"/>
              <w:right w:val="nil"/>
            </w:tcBorders>
            <w:vAlign w:val="center"/>
            <w:hideMark/>
          </w:tcPr>
          <w:p w14:paraId="00979364"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51FE0964"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top w:val="nil"/>
              <w:left w:val="nil"/>
              <w:bottom w:val="nil"/>
              <w:right w:val="nil"/>
            </w:tcBorders>
            <w:shd w:val="clear" w:color="000000" w:fill="FFFFFF"/>
            <w:hideMark/>
          </w:tcPr>
          <w:p w14:paraId="19BB25A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269" w:type="pct"/>
            <w:gridSpan w:val="2"/>
            <w:tcBorders>
              <w:top w:val="nil"/>
              <w:left w:val="nil"/>
              <w:bottom w:val="nil"/>
              <w:right w:val="nil"/>
            </w:tcBorders>
            <w:shd w:val="clear" w:color="000000" w:fill="FFFFFF"/>
            <w:hideMark/>
          </w:tcPr>
          <w:p w14:paraId="3BA08BA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184" w:type="pct"/>
            <w:vMerge/>
            <w:tcBorders>
              <w:top w:val="nil"/>
              <w:left w:val="nil"/>
              <w:bottom w:val="nil"/>
              <w:right w:val="nil"/>
            </w:tcBorders>
            <w:vAlign w:val="center"/>
            <w:hideMark/>
          </w:tcPr>
          <w:p w14:paraId="191A558B"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2250811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tcBorders>
              <w:top w:val="nil"/>
              <w:left w:val="nil"/>
              <w:bottom w:val="nil"/>
              <w:right w:val="nil"/>
            </w:tcBorders>
            <w:shd w:val="clear" w:color="000000" w:fill="FFFFFF"/>
            <w:hideMark/>
          </w:tcPr>
          <w:p w14:paraId="0575807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07CEFE2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15</w:t>
            </w:r>
          </w:p>
        </w:tc>
        <w:tc>
          <w:tcPr>
            <w:tcW w:w="210" w:type="pct"/>
            <w:vMerge/>
            <w:tcBorders>
              <w:top w:val="nil"/>
              <w:left w:val="nil"/>
              <w:bottom w:val="nil"/>
              <w:right w:val="nil"/>
            </w:tcBorders>
            <w:vAlign w:val="center"/>
            <w:hideMark/>
          </w:tcPr>
          <w:p w14:paraId="2AF9B1C1"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482515C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51C2276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206E4A4D"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4225221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2598EBE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769F9F5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64B0A7F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6827B29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55FA8C1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464F9CCD"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26A1335A"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113BD60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44</w:t>
            </w:r>
          </w:p>
        </w:tc>
        <w:tc>
          <w:tcPr>
            <w:tcW w:w="269" w:type="pct"/>
            <w:gridSpan w:val="2"/>
            <w:tcBorders>
              <w:top w:val="nil"/>
              <w:left w:val="nil"/>
              <w:bottom w:val="nil"/>
              <w:right w:val="nil"/>
            </w:tcBorders>
            <w:shd w:val="clear" w:color="000000" w:fill="FFFFFF"/>
            <w:hideMark/>
          </w:tcPr>
          <w:p w14:paraId="3F8F2F6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44</w:t>
            </w:r>
          </w:p>
        </w:tc>
        <w:tc>
          <w:tcPr>
            <w:tcW w:w="184" w:type="pct"/>
            <w:vMerge/>
            <w:tcBorders>
              <w:top w:val="nil"/>
              <w:left w:val="nil"/>
              <w:bottom w:val="nil"/>
              <w:right w:val="nil"/>
            </w:tcBorders>
            <w:vAlign w:val="center"/>
            <w:hideMark/>
          </w:tcPr>
          <w:p w14:paraId="7319455F"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2B87430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3</w:t>
            </w:r>
          </w:p>
        </w:tc>
        <w:tc>
          <w:tcPr>
            <w:tcW w:w="184" w:type="pct"/>
            <w:tcBorders>
              <w:top w:val="nil"/>
              <w:left w:val="nil"/>
              <w:bottom w:val="nil"/>
              <w:right w:val="nil"/>
            </w:tcBorders>
            <w:shd w:val="clear" w:color="000000" w:fill="FFFFFF"/>
            <w:hideMark/>
          </w:tcPr>
          <w:p w14:paraId="7F2229A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5CA4863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44</w:t>
            </w:r>
          </w:p>
        </w:tc>
        <w:tc>
          <w:tcPr>
            <w:tcW w:w="210" w:type="pct"/>
            <w:vMerge/>
            <w:tcBorders>
              <w:top w:val="nil"/>
              <w:left w:val="nil"/>
              <w:bottom w:val="nil"/>
              <w:right w:val="nil"/>
            </w:tcBorders>
            <w:vAlign w:val="center"/>
            <w:hideMark/>
          </w:tcPr>
          <w:p w14:paraId="2EBCEB54"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209CD41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B80BF9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5542996F"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77051D2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1A3C353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12D3378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4C05419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00B2A6D0"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60B6225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7C493FE6" w14:textId="77777777" w:rsidTr="00A273CB">
        <w:trPr>
          <w:trHeight w:val="229"/>
        </w:trPr>
        <w:tc>
          <w:tcPr>
            <w:tcW w:w="111" w:type="pct"/>
            <w:vMerge w:val="restart"/>
            <w:tcBorders>
              <w:top w:val="nil"/>
              <w:left w:val="single" w:sz="4" w:space="0" w:color="auto"/>
              <w:bottom w:val="nil"/>
            </w:tcBorders>
            <w:shd w:val="clear" w:color="000000" w:fill="FFFFFF"/>
            <w:hideMark/>
          </w:tcPr>
          <w:p w14:paraId="773F30D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79" w:type="pct"/>
            <w:gridSpan w:val="2"/>
            <w:tcBorders>
              <w:top w:val="nil"/>
              <w:bottom w:val="nil"/>
              <w:right w:val="nil"/>
            </w:tcBorders>
            <w:shd w:val="clear" w:color="000000" w:fill="FFFFFF"/>
            <w:hideMark/>
          </w:tcPr>
          <w:p w14:paraId="4E40EC0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23</w:t>
            </w:r>
          </w:p>
        </w:tc>
        <w:tc>
          <w:tcPr>
            <w:tcW w:w="959" w:type="pct"/>
            <w:gridSpan w:val="5"/>
            <w:tcBorders>
              <w:top w:val="nil"/>
              <w:left w:val="nil"/>
              <w:bottom w:val="nil"/>
              <w:right w:val="nil"/>
            </w:tcBorders>
            <w:shd w:val="clear" w:color="000000" w:fill="FFFFFF"/>
            <w:hideMark/>
          </w:tcPr>
          <w:p w14:paraId="2BAB158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84" w:type="pct"/>
            <w:vMerge/>
            <w:tcBorders>
              <w:top w:val="nil"/>
              <w:left w:val="nil"/>
              <w:bottom w:val="nil"/>
              <w:right w:val="nil"/>
            </w:tcBorders>
            <w:vAlign w:val="center"/>
            <w:hideMark/>
          </w:tcPr>
          <w:p w14:paraId="5D654E68" w14:textId="77777777" w:rsidR="00A273CB" w:rsidRPr="00040062" w:rsidRDefault="00A273CB" w:rsidP="00040062">
            <w:pPr>
              <w:rPr>
                <w:rFonts w:ascii="Arial" w:hAnsi="Arial" w:cs="Arial"/>
                <w:lang w:val="ru-RU" w:eastAsia="ru-RU"/>
              </w:rPr>
            </w:pPr>
          </w:p>
        </w:tc>
        <w:tc>
          <w:tcPr>
            <w:tcW w:w="677" w:type="pct"/>
            <w:gridSpan w:val="3"/>
            <w:tcBorders>
              <w:top w:val="nil"/>
              <w:left w:val="nil"/>
              <w:bottom w:val="nil"/>
              <w:right w:val="nil"/>
            </w:tcBorders>
            <w:hideMark/>
          </w:tcPr>
          <w:p w14:paraId="127DC360"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7DBCFA4F" w14:textId="77777777" w:rsidR="00A273CB" w:rsidRPr="00040062" w:rsidRDefault="00A273CB" w:rsidP="00040062">
            <w:pPr>
              <w:rPr>
                <w:rFonts w:ascii="Arial" w:hAnsi="Arial" w:cs="Arial"/>
                <w:lang w:val="ru-RU" w:eastAsia="ru-RU"/>
              </w:rPr>
            </w:pPr>
          </w:p>
        </w:tc>
        <w:tc>
          <w:tcPr>
            <w:tcW w:w="535" w:type="pct"/>
            <w:gridSpan w:val="2"/>
            <w:tcBorders>
              <w:top w:val="nil"/>
              <w:left w:val="nil"/>
              <w:bottom w:val="nil"/>
              <w:right w:val="nil"/>
            </w:tcBorders>
            <w:hideMark/>
          </w:tcPr>
          <w:p w14:paraId="55DBB0FE"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6821E9B2" w14:textId="77777777" w:rsidR="00A273CB" w:rsidRPr="00040062" w:rsidRDefault="00A273CB" w:rsidP="00040062">
            <w:pPr>
              <w:rPr>
                <w:rFonts w:ascii="Arial" w:hAnsi="Arial" w:cs="Arial"/>
                <w:lang w:val="ru-RU" w:eastAsia="ru-RU"/>
              </w:rPr>
            </w:pPr>
          </w:p>
        </w:tc>
        <w:tc>
          <w:tcPr>
            <w:tcW w:w="1821" w:type="pct"/>
            <w:gridSpan w:val="7"/>
            <w:tcBorders>
              <w:top w:val="nil"/>
              <w:left w:val="nil"/>
              <w:bottom w:val="nil"/>
              <w:right w:val="single" w:sz="4" w:space="0" w:color="auto"/>
            </w:tcBorders>
            <w:hideMark/>
          </w:tcPr>
          <w:p w14:paraId="780F414E" w14:textId="77777777" w:rsidR="00A273CB" w:rsidRPr="00040062" w:rsidRDefault="00A273CB" w:rsidP="00040062">
            <w:pPr>
              <w:rPr>
                <w:rFonts w:ascii="Arial" w:hAnsi="Arial" w:cs="Arial"/>
                <w:lang w:val="ru-RU" w:eastAsia="ru-RU"/>
              </w:rPr>
            </w:pPr>
          </w:p>
        </w:tc>
      </w:tr>
      <w:tr w:rsidR="007929B9" w:rsidRPr="00040062" w14:paraId="20D28A71" w14:textId="77777777" w:rsidTr="00A273CB">
        <w:trPr>
          <w:trHeight w:val="229"/>
        </w:trPr>
        <w:tc>
          <w:tcPr>
            <w:tcW w:w="111" w:type="pct"/>
            <w:vMerge/>
            <w:tcBorders>
              <w:top w:val="nil"/>
              <w:left w:val="single" w:sz="4" w:space="0" w:color="auto"/>
              <w:bottom w:val="nil"/>
            </w:tcBorders>
            <w:vAlign w:val="center"/>
            <w:hideMark/>
          </w:tcPr>
          <w:p w14:paraId="2125506B" w14:textId="77777777" w:rsidR="00A273CB" w:rsidRPr="00040062" w:rsidRDefault="00A273CB" w:rsidP="00040062">
            <w:pPr>
              <w:rPr>
                <w:rFonts w:ascii="Arial" w:hAnsi="Arial" w:cs="Arial"/>
                <w:lang w:val="ru-RU" w:eastAsia="ru-RU"/>
              </w:rPr>
            </w:pPr>
          </w:p>
        </w:tc>
        <w:tc>
          <w:tcPr>
            <w:tcW w:w="179" w:type="pct"/>
            <w:gridSpan w:val="2"/>
            <w:vMerge w:val="restart"/>
            <w:tcBorders>
              <w:top w:val="nil"/>
              <w:bottom w:val="nil"/>
              <w:right w:val="nil"/>
            </w:tcBorders>
            <w:shd w:val="clear" w:color="000000" w:fill="FFFFFF"/>
            <w:hideMark/>
          </w:tcPr>
          <w:p w14:paraId="2F8AE812"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11" w:type="pct"/>
            <w:vMerge w:val="restart"/>
            <w:tcBorders>
              <w:top w:val="nil"/>
              <w:left w:val="nil"/>
              <w:bottom w:val="nil"/>
              <w:right w:val="nil"/>
            </w:tcBorders>
            <w:shd w:val="clear" w:color="000000" w:fill="FFFFFF"/>
            <w:hideMark/>
          </w:tcPr>
          <w:p w14:paraId="7EF5D42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10" w:type="pct"/>
            <w:tcBorders>
              <w:top w:val="nil"/>
              <w:left w:val="nil"/>
              <w:bottom w:val="nil"/>
              <w:right w:val="nil"/>
            </w:tcBorders>
            <w:hideMark/>
          </w:tcPr>
          <w:p w14:paraId="37D8BF4D"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112FAC71" w14:textId="77777777" w:rsidR="00A273CB" w:rsidRPr="00040062" w:rsidRDefault="00A273CB" w:rsidP="00040062">
            <w:pPr>
              <w:rPr>
                <w:rFonts w:ascii="Arial" w:hAnsi="Arial" w:cs="Arial"/>
                <w:lang w:val="ru-RU" w:eastAsia="ru-RU"/>
              </w:rPr>
            </w:pPr>
          </w:p>
        </w:tc>
        <w:tc>
          <w:tcPr>
            <w:tcW w:w="269" w:type="pct"/>
            <w:gridSpan w:val="2"/>
            <w:tcBorders>
              <w:top w:val="nil"/>
              <w:left w:val="nil"/>
              <w:bottom w:val="nil"/>
              <w:right w:val="nil"/>
            </w:tcBorders>
            <w:hideMark/>
          </w:tcPr>
          <w:p w14:paraId="6CF718C1" w14:textId="77777777" w:rsidR="00A273CB" w:rsidRPr="00040062" w:rsidRDefault="00A273CB" w:rsidP="00040062">
            <w:pPr>
              <w:rPr>
                <w:rFonts w:ascii="Arial" w:hAnsi="Arial" w:cs="Arial"/>
                <w:lang w:val="ru-RU" w:eastAsia="ru-RU"/>
              </w:rPr>
            </w:pPr>
          </w:p>
        </w:tc>
        <w:tc>
          <w:tcPr>
            <w:tcW w:w="184" w:type="pct"/>
            <w:vMerge/>
            <w:tcBorders>
              <w:top w:val="nil"/>
              <w:left w:val="nil"/>
              <w:bottom w:val="nil"/>
              <w:right w:val="nil"/>
            </w:tcBorders>
            <w:vAlign w:val="center"/>
            <w:hideMark/>
          </w:tcPr>
          <w:p w14:paraId="5E7D9CAC"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hideMark/>
          </w:tcPr>
          <w:p w14:paraId="13F0565E" w14:textId="77777777" w:rsidR="00A273CB" w:rsidRPr="00040062" w:rsidRDefault="00A273CB" w:rsidP="00040062">
            <w:pPr>
              <w:rPr>
                <w:rFonts w:ascii="Arial" w:hAnsi="Arial" w:cs="Arial"/>
                <w:lang w:val="ru-RU" w:eastAsia="ru-RU"/>
              </w:rPr>
            </w:pPr>
          </w:p>
        </w:tc>
        <w:tc>
          <w:tcPr>
            <w:tcW w:w="184" w:type="pct"/>
            <w:tcBorders>
              <w:top w:val="nil"/>
              <w:left w:val="nil"/>
              <w:bottom w:val="nil"/>
              <w:right w:val="nil"/>
            </w:tcBorders>
            <w:hideMark/>
          </w:tcPr>
          <w:p w14:paraId="062E0C80" w14:textId="77777777" w:rsidR="00A273CB" w:rsidRPr="00040062" w:rsidRDefault="00A273CB" w:rsidP="00040062">
            <w:pPr>
              <w:rPr>
                <w:rFonts w:ascii="Arial" w:hAnsi="Arial" w:cs="Arial"/>
                <w:lang w:val="ru-RU" w:eastAsia="ru-RU"/>
              </w:rPr>
            </w:pPr>
          </w:p>
        </w:tc>
        <w:tc>
          <w:tcPr>
            <w:tcW w:w="269" w:type="pct"/>
            <w:tcBorders>
              <w:top w:val="nil"/>
              <w:left w:val="nil"/>
              <w:bottom w:val="nil"/>
              <w:right w:val="nil"/>
            </w:tcBorders>
            <w:hideMark/>
          </w:tcPr>
          <w:p w14:paraId="2FA22E64" w14:textId="77777777" w:rsidR="00A273CB" w:rsidRPr="00040062" w:rsidRDefault="00A273CB" w:rsidP="00040062">
            <w:pPr>
              <w:rPr>
                <w:rFonts w:ascii="Arial" w:hAnsi="Arial" w:cs="Arial"/>
                <w:lang w:val="ru-RU" w:eastAsia="ru-RU"/>
              </w:rPr>
            </w:pPr>
          </w:p>
        </w:tc>
        <w:tc>
          <w:tcPr>
            <w:tcW w:w="210" w:type="pct"/>
            <w:vMerge/>
            <w:tcBorders>
              <w:top w:val="nil"/>
              <w:left w:val="nil"/>
              <w:bottom w:val="nil"/>
              <w:right w:val="nil"/>
            </w:tcBorders>
            <w:vAlign w:val="center"/>
            <w:hideMark/>
          </w:tcPr>
          <w:p w14:paraId="7BDA8C63"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hideMark/>
          </w:tcPr>
          <w:p w14:paraId="0A48BEE9" w14:textId="77777777" w:rsidR="00A273CB" w:rsidRPr="00040062" w:rsidRDefault="00A273CB" w:rsidP="00040062">
            <w:pPr>
              <w:rPr>
                <w:rFonts w:ascii="Arial" w:hAnsi="Arial" w:cs="Arial"/>
                <w:lang w:val="ru-RU" w:eastAsia="ru-RU"/>
              </w:rPr>
            </w:pPr>
          </w:p>
        </w:tc>
        <w:tc>
          <w:tcPr>
            <w:tcW w:w="324" w:type="pct"/>
            <w:tcBorders>
              <w:top w:val="nil"/>
              <w:left w:val="nil"/>
              <w:bottom w:val="nil"/>
              <w:right w:val="nil"/>
            </w:tcBorders>
            <w:hideMark/>
          </w:tcPr>
          <w:p w14:paraId="23D09762" w14:textId="77777777" w:rsidR="00A273CB" w:rsidRPr="00040062" w:rsidRDefault="00A273CB" w:rsidP="00040062">
            <w:pPr>
              <w:rPr>
                <w:rFonts w:ascii="Arial" w:hAnsi="Arial" w:cs="Arial"/>
                <w:lang w:val="ru-RU" w:eastAsia="ru-RU"/>
              </w:rPr>
            </w:pPr>
          </w:p>
        </w:tc>
        <w:tc>
          <w:tcPr>
            <w:tcW w:w="324" w:type="pct"/>
            <w:vMerge/>
            <w:tcBorders>
              <w:top w:val="nil"/>
              <w:left w:val="nil"/>
              <w:bottom w:val="nil"/>
              <w:right w:val="nil"/>
            </w:tcBorders>
            <w:vAlign w:val="center"/>
            <w:hideMark/>
          </w:tcPr>
          <w:p w14:paraId="144C60EC"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hideMark/>
          </w:tcPr>
          <w:p w14:paraId="512EFACD" w14:textId="77777777" w:rsidR="00A273CB" w:rsidRPr="00040062" w:rsidRDefault="00A273CB" w:rsidP="00040062">
            <w:pPr>
              <w:rPr>
                <w:rFonts w:ascii="Arial" w:hAnsi="Arial" w:cs="Arial"/>
                <w:lang w:val="ru-RU" w:eastAsia="ru-RU"/>
              </w:rPr>
            </w:pPr>
          </w:p>
        </w:tc>
        <w:tc>
          <w:tcPr>
            <w:tcW w:w="281" w:type="pct"/>
            <w:tcBorders>
              <w:top w:val="nil"/>
              <w:left w:val="nil"/>
              <w:bottom w:val="nil"/>
              <w:right w:val="nil"/>
            </w:tcBorders>
            <w:hideMark/>
          </w:tcPr>
          <w:p w14:paraId="125865BD" w14:textId="77777777" w:rsidR="00A273CB" w:rsidRPr="00040062" w:rsidRDefault="00A273CB" w:rsidP="00040062">
            <w:pPr>
              <w:rPr>
                <w:rFonts w:ascii="Arial" w:hAnsi="Arial" w:cs="Arial"/>
                <w:lang w:val="ru-RU" w:eastAsia="ru-RU"/>
              </w:rPr>
            </w:pPr>
          </w:p>
        </w:tc>
        <w:tc>
          <w:tcPr>
            <w:tcW w:w="322" w:type="pct"/>
            <w:tcBorders>
              <w:top w:val="nil"/>
              <w:left w:val="nil"/>
              <w:bottom w:val="nil"/>
              <w:right w:val="nil"/>
            </w:tcBorders>
            <w:hideMark/>
          </w:tcPr>
          <w:p w14:paraId="6443C046" w14:textId="77777777" w:rsidR="00A273CB" w:rsidRPr="00040062" w:rsidRDefault="00A273CB" w:rsidP="00040062">
            <w:pPr>
              <w:rPr>
                <w:rFonts w:ascii="Arial" w:hAnsi="Arial" w:cs="Arial"/>
                <w:lang w:val="ru-RU" w:eastAsia="ru-RU"/>
              </w:rPr>
            </w:pPr>
          </w:p>
        </w:tc>
        <w:tc>
          <w:tcPr>
            <w:tcW w:w="280" w:type="pct"/>
            <w:tcBorders>
              <w:top w:val="nil"/>
              <w:left w:val="nil"/>
              <w:bottom w:val="nil"/>
              <w:right w:val="nil"/>
            </w:tcBorders>
            <w:hideMark/>
          </w:tcPr>
          <w:p w14:paraId="16343B9D" w14:textId="77777777" w:rsidR="00A273CB" w:rsidRPr="00040062" w:rsidRDefault="00A273CB" w:rsidP="00040062">
            <w:pPr>
              <w:rPr>
                <w:rFonts w:ascii="Arial" w:hAnsi="Arial" w:cs="Arial"/>
                <w:lang w:val="ru-RU" w:eastAsia="ru-RU"/>
              </w:rPr>
            </w:pPr>
          </w:p>
        </w:tc>
        <w:tc>
          <w:tcPr>
            <w:tcW w:w="292" w:type="pct"/>
            <w:tcBorders>
              <w:top w:val="nil"/>
              <w:left w:val="nil"/>
              <w:bottom w:val="nil"/>
              <w:right w:val="nil"/>
            </w:tcBorders>
            <w:hideMark/>
          </w:tcPr>
          <w:p w14:paraId="6CDFA503"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nil"/>
              <w:right w:val="single" w:sz="4" w:space="0" w:color="auto"/>
            </w:tcBorders>
            <w:hideMark/>
          </w:tcPr>
          <w:p w14:paraId="5ACA6005" w14:textId="77777777" w:rsidR="00A273CB" w:rsidRPr="00040062" w:rsidRDefault="00A273CB" w:rsidP="00040062">
            <w:pPr>
              <w:rPr>
                <w:rFonts w:ascii="Arial" w:hAnsi="Arial" w:cs="Arial"/>
                <w:lang w:val="ru-RU" w:eastAsia="ru-RU"/>
              </w:rPr>
            </w:pPr>
          </w:p>
        </w:tc>
      </w:tr>
      <w:tr w:rsidR="007929B9" w:rsidRPr="00040062" w14:paraId="6B338920" w14:textId="77777777" w:rsidTr="00A273CB">
        <w:trPr>
          <w:trHeight w:val="285"/>
        </w:trPr>
        <w:tc>
          <w:tcPr>
            <w:tcW w:w="111" w:type="pct"/>
            <w:vMerge/>
            <w:tcBorders>
              <w:top w:val="nil"/>
              <w:left w:val="single" w:sz="4" w:space="0" w:color="auto"/>
              <w:bottom w:val="nil"/>
            </w:tcBorders>
            <w:vAlign w:val="center"/>
            <w:hideMark/>
          </w:tcPr>
          <w:p w14:paraId="4815D6BC" w14:textId="77777777" w:rsidR="00A273CB" w:rsidRPr="00040062" w:rsidRDefault="00A273CB" w:rsidP="00040062">
            <w:pPr>
              <w:rPr>
                <w:rFonts w:ascii="Arial" w:hAnsi="Arial" w:cs="Arial"/>
                <w:lang w:val="ru-RU" w:eastAsia="ru-RU"/>
              </w:rPr>
            </w:pPr>
          </w:p>
        </w:tc>
        <w:tc>
          <w:tcPr>
            <w:tcW w:w="179" w:type="pct"/>
            <w:gridSpan w:val="2"/>
            <w:vMerge/>
            <w:tcBorders>
              <w:top w:val="nil"/>
              <w:bottom w:val="nil"/>
              <w:right w:val="nil"/>
            </w:tcBorders>
            <w:vAlign w:val="center"/>
            <w:hideMark/>
          </w:tcPr>
          <w:p w14:paraId="08DBC14B" w14:textId="77777777" w:rsidR="00A273CB" w:rsidRPr="00040062" w:rsidRDefault="00A273CB" w:rsidP="00040062">
            <w:pPr>
              <w:rPr>
                <w:rFonts w:ascii="Arial" w:hAnsi="Arial" w:cs="Arial"/>
                <w:lang w:val="ru-RU" w:eastAsia="ru-RU"/>
              </w:rPr>
            </w:pPr>
          </w:p>
        </w:tc>
        <w:tc>
          <w:tcPr>
            <w:tcW w:w="111" w:type="pct"/>
            <w:vMerge/>
            <w:tcBorders>
              <w:top w:val="nil"/>
              <w:left w:val="nil"/>
              <w:bottom w:val="nil"/>
              <w:right w:val="nil"/>
            </w:tcBorders>
            <w:vAlign w:val="center"/>
            <w:hideMark/>
          </w:tcPr>
          <w:p w14:paraId="7193094C" w14:textId="77777777" w:rsidR="00A273CB" w:rsidRPr="00040062" w:rsidRDefault="00A273CB" w:rsidP="00040062">
            <w:pPr>
              <w:rPr>
                <w:rFonts w:ascii="Arial" w:hAnsi="Arial" w:cs="Arial"/>
                <w:lang w:val="ru-RU" w:eastAsia="ru-RU"/>
              </w:rPr>
            </w:pPr>
          </w:p>
        </w:tc>
        <w:tc>
          <w:tcPr>
            <w:tcW w:w="310" w:type="pct"/>
            <w:tcBorders>
              <w:top w:val="nil"/>
              <w:left w:val="nil"/>
              <w:bottom w:val="nil"/>
              <w:right w:val="nil"/>
            </w:tcBorders>
            <w:shd w:val="clear" w:color="000000" w:fill="FFFFFF"/>
            <w:hideMark/>
          </w:tcPr>
          <w:p w14:paraId="30D8AB83"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ОЛ</w:t>
            </w:r>
          </w:p>
        </w:tc>
        <w:tc>
          <w:tcPr>
            <w:tcW w:w="269" w:type="pct"/>
            <w:tcBorders>
              <w:top w:val="nil"/>
              <w:left w:val="nil"/>
              <w:bottom w:val="nil"/>
              <w:right w:val="nil"/>
            </w:tcBorders>
            <w:shd w:val="clear" w:color="000000" w:fill="FFFFFF"/>
            <w:hideMark/>
          </w:tcPr>
          <w:p w14:paraId="033880A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69" w:type="pct"/>
            <w:gridSpan w:val="2"/>
            <w:tcBorders>
              <w:top w:val="nil"/>
              <w:left w:val="nil"/>
              <w:bottom w:val="nil"/>
              <w:right w:val="nil"/>
            </w:tcBorders>
            <w:shd w:val="clear" w:color="000000" w:fill="FFFFFF"/>
            <w:hideMark/>
          </w:tcPr>
          <w:p w14:paraId="29AC6C1F"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184" w:type="pct"/>
            <w:vMerge/>
            <w:tcBorders>
              <w:top w:val="nil"/>
              <w:left w:val="nil"/>
              <w:bottom w:val="nil"/>
              <w:right w:val="nil"/>
            </w:tcBorders>
            <w:vAlign w:val="center"/>
            <w:hideMark/>
          </w:tcPr>
          <w:p w14:paraId="56BCB8DB"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210C8101"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77BDB5D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43F6C975"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9</w:t>
            </w:r>
          </w:p>
        </w:tc>
        <w:tc>
          <w:tcPr>
            <w:tcW w:w="210" w:type="pct"/>
            <w:vMerge/>
            <w:tcBorders>
              <w:top w:val="nil"/>
              <w:left w:val="nil"/>
              <w:bottom w:val="nil"/>
              <w:right w:val="nil"/>
            </w:tcBorders>
            <w:vAlign w:val="center"/>
            <w:hideMark/>
          </w:tcPr>
          <w:p w14:paraId="6D9B762D"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0011930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3D428F5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3D810878"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1A2EB63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0D12296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0CCB868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76F4934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1FC3DBE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37D7C1D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270FE6E9"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332089C9"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Итого:</w:t>
            </w:r>
          </w:p>
        </w:tc>
        <w:tc>
          <w:tcPr>
            <w:tcW w:w="269" w:type="pct"/>
            <w:tcBorders>
              <w:top w:val="nil"/>
              <w:left w:val="nil"/>
              <w:bottom w:val="nil"/>
              <w:right w:val="nil"/>
            </w:tcBorders>
            <w:shd w:val="clear" w:color="000000" w:fill="FFFFFF"/>
            <w:hideMark/>
          </w:tcPr>
          <w:p w14:paraId="0252B2E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w:t>
            </w:r>
          </w:p>
        </w:tc>
        <w:tc>
          <w:tcPr>
            <w:tcW w:w="269" w:type="pct"/>
            <w:gridSpan w:val="2"/>
            <w:tcBorders>
              <w:top w:val="nil"/>
              <w:left w:val="nil"/>
              <w:bottom w:val="nil"/>
              <w:right w:val="nil"/>
            </w:tcBorders>
            <w:shd w:val="clear" w:color="000000" w:fill="FFFFFF"/>
            <w:hideMark/>
          </w:tcPr>
          <w:p w14:paraId="39A6C57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w:t>
            </w:r>
          </w:p>
        </w:tc>
        <w:tc>
          <w:tcPr>
            <w:tcW w:w="184" w:type="pct"/>
            <w:vMerge/>
            <w:tcBorders>
              <w:top w:val="nil"/>
              <w:left w:val="nil"/>
              <w:bottom w:val="nil"/>
              <w:right w:val="nil"/>
            </w:tcBorders>
            <w:vAlign w:val="center"/>
            <w:hideMark/>
          </w:tcPr>
          <w:p w14:paraId="4DF2A693" w14:textId="77777777" w:rsidR="00A273CB" w:rsidRPr="00040062" w:rsidRDefault="00A273CB" w:rsidP="00040062">
            <w:pPr>
              <w:rPr>
                <w:rFonts w:ascii="Arial" w:hAnsi="Arial" w:cs="Arial"/>
                <w:lang w:val="ru-RU" w:eastAsia="ru-RU"/>
              </w:rPr>
            </w:pPr>
          </w:p>
        </w:tc>
        <w:tc>
          <w:tcPr>
            <w:tcW w:w="224" w:type="pct"/>
            <w:tcBorders>
              <w:top w:val="nil"/>
              <w:left w:val="nil"/>
              <w:bottom w:val="nil"/>
              <w:right w:val="nil"/>
            </w:tcBorders>
            <w:shd w:val="clear" w:color="000000" w:fill="FFFFFF"/>
            <w:hideMark/>
          </w:tcPr>
          <w:p w14:paraId="70ED2A4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184" w:type="pct"/>
            <w:tcBorders>
              <w:top w:val="nil"/>
              <w:left w:val="nil"/>
              <w:bottom w:val="nil"/>
              <w:right w:val="nil"/>
            </w:tcBorders>
            <w:shd w:val="clear" w:color="000000" w:fill="FFFFFF"/>
            <w:hideMark/>
          </w:tcPr>
          <w:p w14:paraId="557C77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30A1DC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w:t>
            </w:r>
          </w:p>
        </w:tc>
        <w:tc>
          <w:tcPr>
            <w:tcW w:w="210" w:type="pct"/>
            <w:vMerge/>
            <w:tcBorders>
              <w:top w:val="nil"/>
              <w:left w:val="nil"/>
              <w:bottom w:val="nil"/>
              <w:right w:val="nil"/>
            </w:tcBorders>
            <w:vAlign w:val="center"/>
            <w:hideMark/>
          </w:tcPr>
          <w:p w14:paraId="5624EA6D" w14:textId="77777777" w:rsidR="00A273CB" w:rsidRPr="00040062" w:rsidRDefault="00A273CB" w:rsidP="00040062">
            <w:pPr>
              <w:rPr>
                <w:rFonts w:ascii="Arial" w:hAnsi="Arial" w:cs="Arial"/>
                <w:lang w:val="ru-RU" w:eastAsia="ru-RU"/>
              </w:rPr>
            </w:pPr>
          </w:p>
        </w:tc>
        <w:tc>
          <w:tcPr>
            <w:tcW w:w="210" w:type="pct"/>
            <w:tcBorders>
              <w:top w:val="nil"/>
              <w:left w:val="nil"/>
              <w:bottom w:val="nil"/>
              <w:right w:val="nil"/>
            </w:tcBorders>
            <w:shd w:val="clear" w:color="000000" w:fill="FFFFFF"/>
            <w:hideMark/>
          </w:tcPr>
          <w:p w14:paraId="61424BF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tcBorders>
              <w:top w:val="nil"/>
              <w:left w:val="nil"/>
              <w:bottom w:val="nil"/>
              <w:right w:val="nil"/>
            </w:tcBorders>
            <w:shd w:val="clear" w:color="000000" w:fill="FFFFFF"/>
            <w:hideMark/>
          </w:tcPr>
          <w:p w14:paraId="4768F994"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4" w:type="pct"/>
            <w:vMerge/>
            <w:tcBorders>
              <w:top w:val="nil"/>
              <w:left w:val="nil"/>
              <w:bottom w:val="nil"/>
              <w:right w:val="nil"/>
            </w:tcBorders>
            <w:vAlign w:val="center"/>
            <w:hideMark/>
          </w:tcPr>
          <w:p w14:paraId="213B7B1C" w14:textId="77777777" w:rsidR="00A273CB" w:rsidRPr="00040062" w:rsidRDefault="00A273CB" w:rsidP="00040062">
            <w:pPr>
              <w:rPr>
                <w:rFonts w:ascii="Arial" w:hAnsi="Arial" w:cs="Arial"/>
                <w:lang w:val="ru-RU" w:eastAsia="ru-RU"/>
              </w:rPr>
            </w:pPr>
          </w:p>
        </w:tc>
        <w:tc>
          <w:tcPr>
            <w:tcW w:w="351" w:type="pct"/>
            <w:tcBorders>
              <w:top w:val="nil"/>
              <w:left w:val="nil"/>
              <w:bottom w:val="nil"/>
              <w:right w:val="nil"/>
            </w:tcBorders>
            <w:shd w:val="clear" w:color="000000" w:fill="FFFFFF"/>
            <w:hideMark/>
          </w:tcPr>
          <w:p w14:paraId="01EE9A92"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1" w:type="pct"/>
            <w:tcBorders>
              <w:top w:val="nil"/>
              <w:left w:val="nil"/>
              <w:bottom w:val="nil"/>
              <w:right w:val="nil"/>
            </w:tcBorders>
            <w:shd w:val="clear" w:color="000000" w:fill="FFFFFF"/>
            <w:hideMark/>
          </w:tcPr>
          <w:p w14:paraId="39AC8BC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322" w:type="pct"/>
            <w:tcBorders>
              <w:top w:val="nil"/>
              <w:left w:val="nil"/>
              <w:bottom w:val="nil"/>
              <w:right w:val="nil"/>
            </w:tcBorders>
            <w:shd w:val="clear" w:color="000000" w:fill="FFFFFF"/>
            <w:hideMark/>
          </w:tcPr>
          <w:p w14:paraId="2B7A7E9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80" w:type="pct"/>
            <w:tcBorders>
              <w:top w:val="nil"/>
              <w:left w:val="nil"/>
              <w:bottom w:val="nil"/>
              <w:right w:val="nil"/>
            </w:tcBorders>
            <w:shd w:val="clear" w:color="000000" w:fill="FFFFFF"/>
            <w:hideMark/>
          </w:tcPr>
          <w:p w14:paraId="1556A9D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2" w:type="pct"/>
            <w:tcBorders>
              <w:top w:val="nil"/>
              <w:left w:val="nil"/>
              <w:bottom w:val="nil"/>
              <w:right w:val="nil"/>
            </w:tcBorders>
            <w:shd w:val="clear" w:color="000000" w:fill="FFFFFF"/>
            <w:hideMark/>
          </w:tcPr>
          <w:p w14:paraId="38BF62A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95" w:type="pct"/>
            <w:gridSpan w:val="2"/>
            <w:tcBorders>
              <w:top w:val="nil"/>
              <w:left w:val="nil"/>
              <w:bottom w:val="nil"/>
              <w:right w:val="single" w:sz="4" w:space="0" w:color="auto"/>
            </w:tcBorders>
            <w:shd w:val="clear" w:color="000000" w:fill="FFFFFF"/>
            <w:hideMark/>
          </w:tcPr>
          <w:p w14:paraId="21391CBB"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r>
      <w:tr w:rsidR="007929B9" w:rsidRPr="00040062" w14:paraId="11857722" w14:textId="77777777" w:rsidTr="00A273CB">
        <w:trPr>
          <w:trHeight w:val="285"/>
        </w:trPr>
        <w:tc>
          <w:tcPr>
            <w:tcW w:w="5000" w:type="pct"/>
            <w:gridSpan w:val="23"/>
            <w:tcBorders>
              <w:top w:val="nil"/>
              <w:left w:val="single" w:sz="4" w:space="0" w:color="auto"/>
              <w:bottom w:val="nil"/>
              <w:right w:val="single" w:sz="4" w:space="0" w:color="auto"/>
            </w:tcBorders>
            <w:hideMark/>
          </w:tcPr>
          <w:p w14:paraId="281A3C3B" w14:textId="77777777" w:rsidR="00A273CB" w:rsidRPr="00040062" w:rsidRDefault="00A273CB" w:rsidP="00040062">
            <w:pPr>
              <w:jc w:val="right"/>
              <w:rPr>
                <w:rFonts w:ascii="Arial" w:hAnsi="Arial" w:cs="Arial"/>
                <w:lang w:val="ru-RU" w:eastAsia="ru-RU"/>
              </w:rPr>
            </w:pPr>
          </w:p>
        </w:tc>
      </w:tr>
      <w:tr w:rsidR="007929B9" w:rsidRPr="00040062" w14:paraId="663E3519" w14:textId="77777777" w:rsidTr="00A273CB">
        <w:trPr>
          <w:trHeight w:val="285"/>
        </w:trPr>
        <w:tc>
          <w:tcPr>
            <w:tcW w:w="710" w:type="pct"/>
            <w:gridSpan w:val="5"/>
            <w:tcBorders>
              <w:top w:val="nil"/>
              <w:left w:val="single" w:sz="4" w:space="0" w:color="auto"/>
              <w:bottom w:val="nil"/>
              <w:right w:val="nil"/>
            </w:tcBorders>
            <w:shd w:val="clear" w:color="000000" w:fill="FFFFFF"/>
            <w:hideMark/>
          </w:tcPr>
          <w:p w14:paraId="483802B5"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27CCABCD"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1799</w:t>
            </w:r>
          </w:p>
        </w:tc>
        <w:tc>
          <w:tcPr>
            <w:tcW w:w="269" w:type="pct"/>
            <w:gridSpan w:val="2"/>
            <w:tcBorders>
              <w:top w:val="nil"/>
              <w:left w:val="nil"/>
              <w:bottom w:val="nil"/>
              <w:right w:val="nil"/>
            </w:tcBorders>
            <w:shd w:val="clear" w:color="000000" w:fill="FFFFFF"/>
            <w:hideMark/>
          </w:tcPr>
          <w:p w14:paraId="71E7AD56"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1799</w:t>
            </w:r>
          </w:p>
        </w:tc>
        <w:tc>
          <w:tcPr>
            <w:tcW w:w="184" w:type="pct"/>
            <w:tcBorders>
              <w:top w:val="nil"/>
              <w:left w:val="nil"/>
              <w:bottom w:val="nil"/>
              <w:right w:val="nil"/>
            </w:tcBorders>
            <w:shd w:val="clear" w:color="000000" w:fill="FFFFFF"/>
            <w:hideMark/>
          </w:tcPr>
          <w:p w14:paraId="5FF1C29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24" w:type="pct"/>
            <w:tcBorders>
              <w:top w:val="nil"/>
              <w:left w:val="nil"/>
              <w:bottom w:val="nil"/>
              <w:right w:val="nil"/>
            </w:tcBorders>
            <w:shd w:val="clear" w:color="000000" w:fill="FFFFFF"/>
            <w:hideMark/>
          </w:tcPr>
          <w:p w14:paraId="58C2E88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205</w:t>
            </w:r>
          </w:p>
        </w:tc>
        <w:tc>
          <w:tcPr>
            <w:tcW w:w="184" w:type="pct"/>
            <w:tcBorders>
              <w:top w:val="nil"/>
              <w:left w:val="nil"/>
              <w:bottom w:val="nil"/>
              <w:right w:val="nil"/>
            </w:tcBorders>
            <w:shd w:val="clear" w:color="000000" w:fill="FFFFFF"/>
            <w:hideMark/>
          </w:tcPr>
          <w:p w14:paraId="4860774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nil"/>
              <w:right w:val="nil"/>
            </w:tcBorders>
            <w:shd w:val="clear" w:color="000000" w:fill="FFFFFF"/>
            <w:hideMark/>
          </w:tcPr>
          <w:p w14:paraId="37CD1458"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1779</w:t>
            </w:r>
          </w:p>
        </w:tc>
        <w:tc>
          <w:tcPr>
            <w:tcW w:w="210" w:type="pct"/>
            <w:tcBorders>
              <w:top w:val="nil"/>
              <w:left w:val="nil"/>
              <w:bottom w:val="nil"/>
              <w:right w:val="nil"/>
            </w:tcBorders>
            <w:shd w:val="clear" w:color="000000" w:fill="FFFFFF"/>
            <w:hideMark/>
          </w:tcPr>
          <w:p w14:paraId="5192523A"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tcBorders>
              <w:top w:val="nil"/>
              <w:left w:val="nil"/>
              <w:bottom w:val="nil"/>
              <w:right w:val="nil"/>
            </w:tcBorders>
            <w:shd w:val="clear" w:color="000000" w:fill="FFFFFF"/>
            <w:hideMark/>
          </w:tcPr>
          <w:p w14:paraId="7569683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w:t>
            </w:r>
          </w:p>
        </w:tc>
        <w:tc>
          <w:tcPr>
            <w:tcW w:w="324" w:type="pct"/>
            <w:tcBorders>
              <w:top w:val="nil"/>
              <w:left w:val="nil"/>
              <w:bottom w:val="nil"/>
              <w:right w:val="nil"/>
            </w:tcBorders>
            <w:shd w:val="clear" w:color="000000" w:fill="FFFFFF"/>
            <w:hideMark/>
          </w:tcPr>
          <w:p w14:paraId="67D0DEF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12</w:t>
            </w:r>
          </w:p>
        </w:tc>
        <w:tc>
          <w:tcPr>
            <w:tcW w:w="324" w:type="pct"/>
            <w:tcBorders>
              <w:top w:val="nil"/>
              <w:left w:val="nil"/>
              <w:bottom w:val="nil"/>
              <w:right w:val="nil"/>
            </w:tcBorders>
            <w:shd w:val="clear" w:color="000000" w:fill="FFFFFF"/>
            <w:hideMark/>
          </w:tcPr>
          <w:p w14:paraId="5305F49B"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51" w:type="pct"/>
            <w:tcBorders>
              <w:top w:val="nil"/>
              <w:left w:val="nil"/>
              <w:bottom w:val="nil"/>
              <w:right w:val="nil"/>
            </w:tcBorders>
            <w:shd w:val="clear" w:color="000000" w:fill="FFFFFF"/>
            <w:hideMark/>
          </w:tcPr>
          <w:p w14:paraId="2685C077"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45.58</w:t>
            </w:r>
          </w:p>
        </w:tc>
        <w:tc>
          <w:tcPr>
            <w:tcW w:w="281" w:type="pct"/>
            <w:tcBorders>
              <w:top w:val="nil"/>
              <w:left w:val="nil"/>
              <w:bottom w:val="nil"/>
              <w:right w:val="nil"/>
            </w:tcBorders>
            <w:shd w:val="clear" w:color="000000" w:fill="FFFFFF"/>
            <w:hideMark/>
          </w:tcPr>
          <w:p w14:paraId="74356D1E"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163</w:t>
            </w:r>
          </w:p>
        </w:tc>
        <w:tc>
          <w:tcPr>
            <w:tcW w:w="322" w:type="pct"/>
            <w:tcBorders>
              <w:top w:val="nil"/>
              <w:left w:val="nil"/>
              <w:bottom w:val="nil"/>
              <w:right w:val="nil"/>
            </w:tcBorders>
            <w:shd w:val="clear" w:color="000000" w:fill="FFFFFF"/>
            <w:hideMark/>
          </w:tcPr>
          <w:p w14:paraId="40A81A93"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0.39</w:t>
            </w:r>
          </w:p>
        </w:tc>
        <w:tc>
          <w:tcPr>
            <w:tcW w:w="280" w:type="pct"/>
            <w:tcBorders>
              <w:top w:val="nil"/>
              <w:left w:val="nil"/>
              <w:bottom w:val="nil"/>
              <w:right w:val="nil"/>
            </w:tcBorders>
            <w:shd w:val="clear" w:color="000000" w:fill="FFFFFF"/>
            <w:hideMark/>
          </w:tcPr>
          <w:p w14:paraId="0C104ADA"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2</w:t>
            </w:r>
          </w:p>
        </w:tc>
        <w:tc>
          <w:tcPr>
            <w:tcW w:w="292" w:type="pct"/>
            <w:tcBorders>
              <w:top w:val="nil"/>
              <w:left w:val="nil"/>
              <w:bottom w:val="nil"/>
              <w:right w:val="nil"/>
            </w:tcBorders>
            <w:shd w:val="clear" w:color="000000" w:fill="FFFFFF"/>
            <w:hideMark/>
          </w:tcPr>
          <w:p w14:paraId="681451AD"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79.07</w:t>
            </w:r>
          </w:p>
        </w:tc>
        <w:tc>
          <w:tcPr>
            <w:tcW w:w="295" w:type="pct"/>
            <w:gridSpan w:val="2"/>
            <w:tcBorders>
              <w:top w:val="nil"/>
              <w:left w:val="nil"/>
              <w:bottom w:val="nil"/>
              <w:right w:val="single" w:sz="4" w:space="0" w:color="auto"/>
            </w:tcBorders>
            <w:shd w:val="clear" w:color="000000" w:fill="FFFFFF"/>
            <w:hideMark/>
          </w:tcPr>
          <w:p w14:paraId="6E8E5ACC"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175</w:t>
            </w:r>
          </w:p>
        </w:tc>
      </w:tr>
      <w:tr w:rsidR="007929B9" w:rsidRPr="00040062" w14:paraId="2B0147E2" w14:textId="77777777" w:rsidTr="00A273CB">
        <w:trPr>
          <w:trHeight w:val="229"/>
        </w:trPr>
        <w:tc>
          <w:tcPr>
            <w:tcW w:w="5000" w:type="pct"/>
            <w:gridSpan w:val="23"/>
            <w:tcBorders>
              <w:top w:val="nil"/>
              <w:left w:val="single" w:sz="4" w:space="0" w:color="auto"/>
              <w:bottom w:val="nil"/>
              <w:right w:val="single" w:sz="4" w:space="0" w:color="auto"/>
            </w:tcBorders>
            <w:shd w:val="clear" w:color="000000" w:fill="FFFFFF"/>
            <w:hideMark/>
          </w:tcPr>
          <w:p w14:paraId="7B87FCFC" w14:textId="77777777" w:rsidR="00A273CB" w:rsidRPr="00040062" w:rsidRDefault="00E47E9B" w:rsidP="00040062">
            <w:pPr>
              <w:jc w:val="center"/>
              <w:rPr>
                <w:rFonts w:ascii="Arial" w:hAnsi="Arial" w:cs="Arial"/>
                <w:lang w:val="ru-RU" w:eastAsia="ru-RU"/>
              </w:rPr>
            </w:pPr>
            <w:r w:rsidRPr="00040062">
              <w:rPr>
                <w:rFonts w:ascii="Arial" w:hAnsi="Arial" w:cs="Arial"/>
                <w:lang w:val="ru-RU" w:eastAsia="ru-RU"/>
              </w:rPr>
              <w:t>Итого по объекту:</w:t>
            </w:r>
          </w:p>
        </w:tc>
      </w:tr>
      <w:tr w:rsidR="007929B9" w:rsidRPr="00040062" w14:paraId="51318A74" w14:textId="77777777" w:rsidTr="00A273CB">
        <w:trPr>
          <w:trHeight w:val="229"/>
        </w:trPr>
        <w:tc>
          <w:tcPr>
            <w:tcW w:w="710" w:type="pct"/>
            <w:gridSpan w:val="5"/>
            <w:tcBorders>
              <w:top w:val="nil"/>
              <w:left w:val="single" w:sz="4" w:space="0" w:color="auto"/>
              <w:bottom w:val="single" w:sz="4" w:space="0" w:color="auto"/>
              <w:right w:val="nil"/>
            </w:tcBorders>
            <w:shd w:val="clear" w:color="000000" w:fill="FFFFFF"/>
            <w:hideMark/>
          </w:tcPr>
          <w:p w14:paraId="6B2F7826"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69" w:type="pct"/>
            <w:tcBorders>
              <w:top w:val="nil"/>
              <w:left w:val="nil"/>
              <w:bottom w:val="single" w:sz="4" w:space="0" w:color="auto"/>
              <w:right w:val="nil"/>
            </w:tcBorders>
            <w:shd w:val="clear" w:color="000000" w:fill="FFFFFF"/>
            <w:hideMark/>
          </w:tcPr>
          <w:p w14:paraId="17213BD9" w14:textId="77777777" w:rsidR="00A273CB" w:rsidRPr="00040062" w:rsidRDefault="00E47E9B" w:rsidP="00040062">
            <w:pPr>
              <w:jc w:val="right"/>
              <w:rPr>
                <w:rFonts w:ascii="Arial" w:hAnsi="Arial" w:cs="Arial"/>
                <w:lang w:val="ru-RU" w:eastAsia="ru-RU"/>
              </w:rPr>
            </w:pPr>
            <w:r w:rsidRPr="00040062">
              <w:rPr>
                <w:rFonts w:ascii="Arial" w:hAnsi="Arial" w:cs="Arial"/>
                <w:lang w:val="ru-RU" w:eastAsia="ru-RU"/>
              </w:rPr>
              <w:t>1799</w:t>
            </w:r>
          </w:p>
        </w:tc>
        <w:tc>
          <w:tcPr>
            <w:tcW w:w="140" w:type="pct"/>
            <w:tcBorders>
              <w:top w:val="nil"/>
              <w:left w:val="nil"/>
              <w:bottom w:val="single" w:sz="4" w:space="0" w:color="auto"/>
              <w:right w:val="nil"/>
            </w:tcBorders>
            <w:shd w:val="clear" w:color="000000" w:fill="FFFFFF"/>
            <w:hideMark/>
          </w:tcPr>
          <w:p w14:paraId="7101B8F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129" w:type="pct"/>
            <w:tcBorders>
              <w:top w:val="nil"/>
              <w:left w:val="nil"/>
              <w:bottom w:val="single" w:sz="4" w:space="0" w:color="auto"/>
              <w:right w:val="nil"/>
            </w:tcBorders>
            <w:hideMark/>
          </w:tcPr>
          <w:p w14:paraId="6A22B4D9" w14:textId="77777777" w:rsidR="00A273CB" w:rsidRPr="00040062" w:rsidRDefault="00A273CB" w:rsidP="00040062">
            <w:pPr>
              <w:rPr>
                <w:rFonts w:ascii="Arial" w:hAnsi="Arial" w:cs="Arial"/>
                <w:lang w:val="ru-RU" w:eastAsia="ru-RU"/>
              </w:rPr>
            </w:pPr>
          </w:p>
        </w:tc>
        <w:tc>
          <w:tcPr>
            <w:tcW w:w="184" w:type="pct"/>
            <w:tcBorders>
              <w:top w:val="nil"/>
              <w:left w:val="nil"/>
              <w:bottom w:val="single" w:sz="4" w:space="0" w:color="auto"/>
              <w:right w:val="nil"/>
            </w:tcBorders>
            <w:shd w:val="clear" w:color="000000" w:fill="FFFFFF"/>
            <w:hideMark/>
          </w:tcPr>
          <w:p w14:paraId="5080DB3F"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24" w:type="pct"/>
            <w:tcBorders>
              <w:top w:val="nil"/>
              <w:left w:val="nil"/>
              <w:bottom w:val="single" w:sz="4" w:space="0" w:color="auto"/>
              <w:right w:val="nil"/>
            </w:tcBorders>
            <w:hideMark/>
          </w:tcPr>
          <w:p w14:paraId="7A67E7BC" w14:textId="77777777" w:rsidR="00A273CB" w:rsidRPr="00040062" w:rsidRDefault="00A273CB" w:rsidP="00040062">
            <w:pPr>
              <w:rPr>
                <w:rFonts w:ascii="Arial" w:hAnsi="Arial" w:cs="Arial"/>
                <w:lang w:val="ru-RU" w:eastAsia="ru-RU"/>
              </w:rPr>
            </w:pPr>
          </w:p>
        </w:tc>
        <w:tc>
          <w:tcPr>
            <w:tcW w:w="184" w:type="pct"/>
            <w:tcBorders>
              <w:top w:val="nil"/>
              <w:left w:val="nil"/>
              <w:bottom w:val="single" w:sz="4" w:space="0" w:color="auto"/>
              <w:right w:val="nil"/>
            </w:tcBorders>
            <w:hideMark/>
          </w:tcPr>
          <w:p w14:paraId="7F320E0E" w14:textId="77777777" w:rsidR="00A273CB" w:rsidRPr="00040062" w:rsidRDefault="00A273CB" w:rsidP="00040062">
            <w:pPr>
              <w:rPr>
                <w:rFonts w:ascii="Arial" w:hAnsi="Arial" w:cs="Arial"/>
                <w:lang w:val="ru-RU" w:eastAsia="ru-RU"/>
              </w:rPr>
            </w:pPr>
          </w:p>
        </w:tc>
        <w:tc>
          <w:tcPr>
            <w:tcW w:w="269" w:type="pct"/>
            <w:tcBorders>
              <w:top w:val="nil"/>
              <w:left w:val="nil"/>
              <w:bottom w:val="single" w:sz="4" w:space="0" w:color="auto"/>
              <w:right w:val="nil"/>
            </w:tcBorders>
            <w:hideMark/>
          </w:tcPr>
          <w:p w14:paraId="3E522B8B" w14:textId="77777777" w:rsidR="00A273CB" w:rsidRPr="00040062" w:rsidRDefault="00A273CB" w:rsidP="00040062">
            <w:pPr>
              <w:rPr>
                <w:rFonts w:ascii="Arial" w:hAnsi="Arial" w:cs="Arial"/>
                <w:lang w:val="ru-RU" w:eastAsia="ru-RU"/>
              </w:rPr>
            </w:pPr>
          </w:p>
        </w:tc>
        <w:tc>
          <w:tcPr>
            <w:tcW w:w="210" w:type="pct"/>
            <w:tcBorders>
              <w:top w:val="nil"/>
              <w:left w:val="nil"/>
              <w:bottom w:val="single" w:sz="4" w:space="0" w:color="auto"/>
              <w:right w:val="nil"/>
            </w:tcBorders>
            <w:shd w:val="clear" w:color="000000" w:fill="FFFFFF"/>
            <w:hideMark/>
          </w:tcPr>
          <w:p w14:paraId="715D4218"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210" w:type="pct"/>
            <w:tcBorders>
              <w:top w:val="nil"/>
              <w:left w:val="nil"/>
              <w:bottom w:val="single" w:sz="4" w:space="0" w:color="auto"/>
              <w:right w:val="nil"/>
            </w:tcBorders>
            <w:hideMark/>
          </w:tcPr>
          <w:p w14:paraId="21BD8151" w14:textId="77777777" w:rsidR="00A273CB" w:rsidRPr="00040062" w:rsidRDefault="00A273CB" w:rsidP="00040062">
            <w:pPr>
              <w:rPr>
                <w:rFonts w:ascii="Arial" w:hAnsi="Arial" w:cs="Arial"/>
                <w:lang w:val="ru-RU" w:eastAsia="ru-RU"/>
              </w:rPr>
            </w:pPr>
          </w:p>
        </w:tc>
        <w:tc>
          <w:tcPr>
            <w:tcW w:w="324" w:type="pct"/>
            <w:tcBorders>
              <w:top w:val="nil"/>
              <w:left w:val="nil"/>
              <w:bottom w:val="single" w:sz="4" w:space="0" w:color="auto"/>
              <w:right w:val="nil"/>
            </w:tcBorders>
            <w:hideMark/>
          </w:tcPr>
          <w:p w14:paraId="7E16B7CB" w14:textId="77777777" w:rsidR="00A273CB" w:rsidRPr="00040062" w:rsidRDefault="00A273CB" w:rsidP="00040062">
            <w:pPr>
              <w:rPr>
                <w:rFonts w:ascii="Arial" w:hAnsi="Arial" w:cs="Arial"/>
                <w:lang w:val="ru-RU" w:eastAsia="ru-RU"/>
              </w:rPr>
            </w:pPr>
          </w:p>
        </w:tc>
        <w:tc>
          <w:tcPr>
            <w:tcW w:w="324" w:type="pct"/>
            <w:tcBorders>
              <w:top w:val="nil"/>
              <w:left w:val="nil"/>
              <w:bottom w:val="single" w:sz="4" w:space="0" w:color="auto"/>
              <w:right w:val="nil"/>
            </w:tcBorders>
            <w:shd w:val="clear" w:color="000000" w:fill="FFFFFF"/>
            <w:hideMark/>
          </w:tcPr>
          <w:p w14:paraId="4895EFDD" w14:textId="77777777" w:rsidR="00A273CB" w:rsidRPr="00040062" w:rsidRDefault="00E47E9B" w:rsidP="00040062">
            <w:pPr>
              <w:rPr>
                <w:rFonts w:ascii="Arial" w:hAnsi="Arial" w:cs="Arial"/>
                <w:lang w:val="ru-RU" w:eastAsia="ru-RU"/>
              </w:rPr>
            </w:pPr>
            <w:r w:rsidRPr="00040062">
              <w:rPr>
                <w:rFonts w:ascii="Arial" w:hAnsi="Arial" w:cs="Arial"/>
                <w:lang w:val="ru-RU" w:eastAsia="ru-RU"/>
              </w:rPr>
              <w:t> </w:t>
            </w:r>
          </w:p>
        </w:tc>
        <w:tc>
          <w:tcPr>
            <w:tcW w:w="351" w:type="pct"/>
            <w:tcBorders>
              <w:top w:val="nil"/>
              <w:left w:val="nil"/>
              <w:bottom w:val="single" w:sz="4" w:space="0" w:color="auto"/>
              <w:right w:val="nil"/>
            </w:tcBorders>
            <w:hideMark/>
          </w:tcPr>
          <w:p w14:paraId="3B1FDAB6" w14:textId="77777777" w:rsidR="00A273CB" w:rsidRPr="00040062" w:rsidRDefault="00A273CB" w:rsidP="00040062">
            <w:pPr>
              <w:rPr>
                <w:rFonts w:ascii="Arial" w:hAnsi="Arial" w:cs="Arial"/>
                <w:lang w:val="ru-RU" w:eastAsia="ru-RU"/>
              </w:rPr>
            </w:pPr>
          </w:p>
        </w:tc>
        <w:tc>
          <w:tcPr>
            <w:tcW w:w="281" w:type="pct"/>
            <w:tcBorders>
              <w:top w:val="nil"/>
              <w:left w:val="nil"/>
              <w:bottom w:val="single" w:sz="4" w:space="0" w:color="auto"/>
              <w:right w:val="nil"/>
            </w:tcBorders>
            <w:hideMark/>
          </w:tcPr>
          <w:p w14:paraId="50164165" w14:textId="77777777" w:rsidR="00A273CB" w:rsidRPr="00040062" w:rsidRDefault="00A273CB" w:rsidP="00040062">
            <w:pPr>
              <w:rPr>
                <w:rFonts w:ascii="Arial" w:hAnsi="Arial" w:cs="Arial"/>
                <w:lang w:val="ru-RU" w:eastAsia="ru-RU"/>
              </w:rPr>
            </w:pPr>
          </w:p>
        </w:tc>
        <w:tc>
          <w:tcPr>
            <w:tcW w:w="322" w:type="pct"/>
            <w:tcBorders>
              <w:top w:val="nil"/>
              <w:left w:val="nil"/>
              <w:bottom w:val="single" w:sz="4" w:space="0" w:color="auto"/>
              <w:right w:val="nil"/>
            </w:tcBorders>
            <w:hideMark/>
          </w:tcPr>
          <w:p w14:paraId="00D7B243" w14:textId="77777777" w:rsidR="00A273CB" w:rsidRPr="00040062" w:rsidRDefault="00A273CB" w:rsidP="00040062">
            <w:pPr>
              <w:rPr>
                <w:rFonts w:ascii="Arial" w:hAnsi="Arial" w:cs="Arial"/>
                <w:lang w:val="ru-RU" w:eastAsia="ru-RU"/>
              </w:rPr>
            </w:pPr>
          </w:p>
        </w:tc>
        <w:tc>
          <w:tcPr>
            <w:tcW w:w="280" w:type="pct"/>
            <w:tcBorders>
              <w:top w:val="nil"/>
              <w:left w:val="nil"/>
              <w:bottom w:val="single" w:sz="4" w:space="0" w:color="auto"/>
              <w:right w:val="nil"/>
            </w:tcBorders>
            <w:hideMark/>
          </w:tcPr>
          <w:p w14:paraId="6DDE5D66" w14:textId="77777777" w:rsidR="00A273CB" w:rsidRPr="00040062" w:rsidRDefault="00A273CB" w:rsidP="00040062">
            <w:pPr>
              <w:rPr>
                <w:rFonts w:ascii="Arial" w:hAnsi="Arial" w:cs="Arial"/>
                <w:lang w:val="ru-RU" w:eastAsia="ru-RU"/>
              </w:rPr>
            </w:pPr>
          </w:p>
        </w:tc>
        <w:tc>
          <w:tcPr>
            <w:tcW w:w="292" w:type="pct"/>
            <w:tcBorders>
              <w:top w:val="nil"/>
              <w:left w:val="nil"/>
              <w:bottom w:val="single" w:sz="4" w:space="0" w:color="auto"/>
              <w:right w:val="nil"/>
            </w:tcBorders>
            <w:hideMark/>
          </w:tcPr>
          <w:p w14:paraId="06B20094" w14:textId="77777777" w:rsidR="00A273CB" w:rsidRPr="00040062" w:rsidRDefault="00A273CB" w:rsidP="00040062">
            <w:pPr>
              <w:rPr>
                <w:rFonts w:ascii="Arial" w:hAnsi="Arial" w:cs="Arial"/>
                <w:lang w:val="ru-RU" w:eastAsia="ru-RU"/>
              </w:rPr>
            </w:pPr>
          </w:p>
        </w:tc>
        <w:tc>
          <w:tcPr>
            <w:tcW w:w="295" w:type="pct"/>
            <w:gridSpan w:val="2"/>
            <w:tcBorders>
              <w:top w:val="nil"/>
              <w:left w:val="nil"/>
              <w:bottom w:val="single" w:sz="4" w:space="0" w:color="auto"/>
              <w:right w:val="single" w:sz="4" w:space="0" w:color="auto"/>
            </w:tcBorders>
            <w:hideMark/>
          </w:tcPr>
          <w:p w14:paraId="75CCE9C8" w14:textId="77777777" w:rsidR="00A273CB" w:rsidRPr="00040062" w:rsidRDefault="00A273CB" w:rsidP="00040062">
            <w:pPr>
              <w:rPr>
                <w:rFonts w:ascii="Arial" w:hAnsi="Arial" w:cs="Arial"/>
                <w:lang w:val="ru-RU" w:eastAsia="ru-RU"/>
              </w:rPr>
            </w:pPr>
          </w:p>
        </w:tc>
      </w:tr>
    </w:tbl>
    <w:p w14:paraId="74995416" w14:textId="77777777" w:rsidR="00DF210B" w:rsidRPr="00040062" w:rsidRDefault="00DF210B" w:rsidP="00040062">
      <w:pPr>
        <w:rPr>
          <w:rFonts w:ascii="Arial" w:eastAsia="Calibri" w:hAnsi="Arial" w:cs="Arial"/>
          <w:lang w:val="ru-RU"/>
        </w:rPr>
      </w:pPr>
    </w:p>
    <w:p w14:paraId="393BC8ED" w14:textId="77777777" w:rsidR="00813938" w:rsidRPr="00040062" w:rsidRDefault="00813938" w:rsidP="00040062">
      <w:pPr>
        <w:rPr>
          <w:rFonts w:ascii="Arial" w:eastAsia="Calibri" w:hAnsi="Arial" w:cs="Arial"/>
          <w:lang w:val="ru-RU"/>
        </w:rPr>
      </w:pPr>
    </w:p>
    <w:p w14:paraId="45980C88" w14:textId="77777777" w:rsidR="00DF210B"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5258E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3CD7CC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DD46B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9219F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A031D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49CFA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54202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06E41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0D2C4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0D6CF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BEC58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515CE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2.6   Редина естественная       -                                                             1                                      </w:t>
      </w:r>
    </w:p>
    <w:p w14:paraId="40ABCE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Редина                                          -  ИВКД                                                                        </w:t>
      </w:r>
    </w:p>
    <w:p w14:paraId="1A12E6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10ИВД+ОЛ             4    ИВД  35  4   8           С5     0.2       1     1     3       0.4                                    </w:t>
      </w:r>
    </w:p>
    <w:p w14:paraId="622F0E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4   8                                                                                       </w:t>
      </w:r>
    </w:p>
    <w:p w14:paraId="425ED8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0.4 тыс.шт/га, благонадежный                                                                        </w:t>
      </w:r>
    </w:p>
    <w:p w14:paraId="4BB4CD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7249B7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11E0A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87713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B328B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2474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7.2   Редина естественная       -                                                                                                    </w:t>
      </w:r>
    </w:p>
    <w:p w14:paraId="7A8A2C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21CEAD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10F2E0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2 м, 0.3 тыс.шт/га, благонадежный                                                                        </w:t>
      </w:r>
    </w:p>
    <w:p w14:paraId="50AB7B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5DA704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B7125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EB8ED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76A08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9DB94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D595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2.8   Редина естественная       -                                                                                                    </w:t>
      </w:r>
    </w:p>
    <w:p w14:paraId="27C70B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1A12DD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60CE9A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2 м, 0.3 тыс.шт/га, благонадежный                                                                        </w:t>
      </w:r>
    </w:p>
    <w:p w14:paraId="7109EE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РБН Редкий                                                                                                       </w:t>
      </w:r>
    </w:p>
    <w:p w14:paraId="251DE1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6500C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80F08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3B863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3C0EF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BA02A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0.6   10ОЛ+ИВД          1  5    ОЛ   35  5   8  4  2  5А ОЛК    0.4  1    1     1                                                    </w:t>
      </w:r>
    </w:p>
    <w:p w14:paraId="3A8A79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5   8           В4                                                                          </w:t>
      </w:r>
    </w:p>
    <w:p w14:paraId="6D5906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9ОЛ1ИВД (15) 3 м, 0.4 тыс.шт/га, благонадежный                                                                        </w:t>
      </w:r>
    </w:p>
    <w:p w14:paraId="0B50B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1B041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1CEB9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2B30F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A64AC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32989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B9C34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w:t>
      </w:r>
    </w:p>
    <w:p w14:paraId="528BFEF7" w14:textId="77777777" w:rsidR="00BF2400" w:rsidRPr="00040062" w:rsidRDefault="00BF2400" w:rsidP="00040062">
      <w:pPr>
        <w:rPr>
          <w:rFonts w:ascii="Arial" w:eastAsia="Calibri" w:hAnsi="Arial" w:cs="Arial"/>
          <w:lang w:val="ru-RU"/>
        </w:rPr>
      </w:pPr>
    </w:p>
    <w:p w14:paraId="5FC133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11E2AE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0405F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091B8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16548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59AC6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DB40E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F8A92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234A3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86713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56CCC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9DE82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0.2   Редина естественная       -                                                                                                    </w:t>
      </w:r>
    </w:p>
    <w:p w14:paraId="383E2A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5А ОЛК                                                                         </w:t>
      </w:r>
    </w:p>
    <w:p w14:paraId="43F40B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8ОЛ2ИВД              4    ОЛ   35  4   8           В4     0.2                                                                  </w:t>
      </w:r>
    </w:p>
    <w:p w14:paraId="0477FB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5   8                                                                                       </w:t>
      </w:r>
    </w:p>
    <w:p w14:paraId="09F9F0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4929C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78C8B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5C492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138A9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5BC73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3.4   Редина естественная       -                                                                                                    </w:t>
      </w:r>
    </w:p>
    <w:p w14:paraId="39A72D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D8925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10ИВД+ОЛ             4    ИВД  35  4   8           С5     0.2                   3            1                                 </w:t>
      </w:r>
    </w:p>
    <w:p w14:paraId="71751F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4   8                                                                                       </w:t>
      </w:r>
    </w:p>
    <w:p w14:paraId="35408A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0.4 тыс.шт/га, благонадежный                                                                        </w:t>
      </w:r>
    </w:p>
    <w:p w14:paraId="080768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1F4846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2CAAA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3ECFE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5F1A6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299F7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3.0   Редина естественная       -                                                                                                    </w:t>
      </w:r>
    </w:p>
    <w:p w14:paraId="57AFED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132DB2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5B2A80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5ИВД5ОЛ (15) 2 м, 0.3 тыс.шт/га, благонадежный                                                                        </w:t>
      </w:r>
    </w:p>
    <w:p w14:paraId="087FBA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272D63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13586F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2AB14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84548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4EA09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182A5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C1487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w:t>
      </w:r>
    </w:p>
    <w:p w14:paraId="3A8FDB98" w14:textId="77777777" w:rsidR="00BF2400" w:rsidRPr="00040062" w:rsidRDefault="00BF2400" w:rsidP="00040062">
      <w:pPr>
        <w:rPr>
          <w:rFonts w:ascii="Arial" w:eastAsia="Calibri" w:hAnsi="Arial" w:cs="Arial"/>
          <w:lang w:val="ru-RU"/>
        </w:rPr>
      </w:pPr>
    </w:p>
    <w:p w14:paraId="3BE826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541891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9969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176C9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52DE4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CAC02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DF6D5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17A49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B61BF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00577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CB8BD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3F49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3.4   Редина естественная       -                                                                                                    </w:t>
      </w:r>
    </w:p>
    <w:p w14:paraId="550337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77698B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2710DD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2 м, 0.3 тыс.шт/га, благонадежный                                                                        </w:t>
      </w:r>
    </w:p>
    <w:p w14:paraId="4D1E19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16C9CA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- 32                                                                                                                   </w:t>
      </w:r>
    </w:p>
    <w:p w14:paraId="5674B1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5CB1F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C927E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B13D7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5344B2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D7BFA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1.3   9ОЛ1ИВД+Л         1  6    ОЛ   45  6   12 5  2  5А ОЛТО   0.4  2    3     3                                                    </w:t>
      </w:r>
    </w:p>
    <w:p w14:paraId="68374A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5   12          В5                                                                          </w:t>
      </w:r>
    </w:p>
    <w:p w14:paraId="2C37EF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6   16                                                                                      </w:t>
      </w:r>
    </w:p>
    <w:p w14:paraId="78E1D9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8ОЛ2ИВД+Л (15) 2 м, 0.5 тыс.шт/га, благонадежный                                                                      </w:t>
      </w:r>
    </w:p>
    <w:p w14:paraId="0B692F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5D56A1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5F7867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9355A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ED563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B5931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DC33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10  0.3   8ОЛ2ИВД+Л         1  6    ОЛ   45  6   12 5  2  5А ОЛК    0.6  2    1     1                                                    </w:t>
      </w:r>
    </w:p>
    <w:p w14:paraId="25ABB6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6   12          В4                                                                          </w:t>
      </w:r>
    </w:p>
    <w:p w14:paraId="4777CC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6   16                                                                                      </w:t>
      </w:r>
    </w:p>
    <w:p w14:paraId="59EF74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6ОЛ2ИВД2Л (15) 3 м, 0.6 тыс.шт/га, благонадежный                                                                      </w:t>
      </w:r>
    </w:p>
    <w:p w14:paraId="524F51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47F572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E2F3B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504F9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AD771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623C9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5E6FA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w:t>
      </w:r>
    </w:p>
    <w:p w14:paraId="293757C9" w14:textId="77777777" w:rsidR="00BF2400" w:rsidRPr="00040062" w:rsidRDefault="00BF2400" w:rsidP="00040062">
      <w:pPr>
        <w:rPr>
          <w:rFonts w:ascii="Arial" w:eastAsia="Calibri" w:hAnsi="Arial" w:cs="Arial"/>
          <w:lang w:val="ru-RU"/>
        </w:rPr>
      </w:pPr>
    </w:p>
    <w:p w14:paraId="4B2F83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78CFCD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FA10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25E12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DF353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AEA52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A5E67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2A34E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E0E72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B5BE8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FFD1B38" w14:textId="77777777" w:rsidR="00BF2400" w:rsidRPr="00040062" w:rsidRDefault="00BF2400" w:rsidP="00040062">
      <w:pPr>
        <w:rPr>
          <w:rFonts w:ascii="Arial" w:eastAsia="Calibri" w:hAnsi="Arial" w:cs="Arial"/>
          <w:lang w:val="ru-RU"/>
        </w:rPr>
      </w:pPr>
    </w:p>
    <w:p w14:paraId="7C09E4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28CDC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1.6   9ОЛ1ИВД+Л         1  6    ОЛ   45  6   12 5  2  5А ОЛК    0.4  2    3     3                                                    </w:t>
      </w:r>
    </w:p>
    <w:p w14:paraId="10E495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5   12          В4                                                                          </w:t>
      </w:r>
    </w:p>
    <w:p w14:paraId="2C4486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6   16                                                                                      </w:t>
      </w:r>
    </w:p>
    <w:p w14:paraId="5BFA26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8ОЛ2ИВД+Л (15) 2 м, 0.5 тыс.шт/га, благонадежный                                                                      </w:t>
      </w:r>
    </w:p>
    <w:p w14:paraId="269520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4218DC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4ED1D2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294E5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52C83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7CAF8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A714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1.4   8ОЛ2ИВД+Л         1  6    ОЛ   45  6   12 5  2  5А ОЛТО   0.6  2    3     2                                                    </w:t>
      </w:r>
    </w:p>
    <w:p w14:paraId="04CA50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6   12          В5                     1                                                    </w:t>
      </w:r>
    </w:p>
    <w:p w14:paraId="6091AF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6   16                                                                                      </w:t>
      </w:r>
    </w:p>
    <w:p w14:paraId="4FFD5D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6ОЛ2ИВД2Л (15) 3 м, 0.6 тыс.шт/га, благонадежный                                                                      </w:t>
      </w:r>
    </w:p>
    <w:p w14:paraId="45F51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6787CB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F9AB9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DD4B6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4632A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B6CD6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13  0.5   Редина естественная       -                                                                                                    </w:t>
      </w:r>
    </w:p>
    <w:p w14:paraId="3971C8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5D2D9D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3A0A7C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5ИВД4ОЛ1Л (15) 3 м, 0.3 тыс.шт/га, благонадежный                                                                      </w:t>
      </w:r>
    </w:p>
    <w:p w14:paraId="3F568C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766429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- 27                                                                                                                   </w:t>
      </w:r>
    </w:p>
    <w:p w14:paraId="7B8E7B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436DA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76908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36FC3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1B247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F630F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w:t>
      </w:r>
    </w:p>
    <w:p w14:paraId="3663F63D" w14:textId="77777777" w:rsidR="00BF2400" w:rsidRPr="00040062" w:rsidRDefault="00BF2400" w:rsidP="00040062">
      <w:pPr>
        <w:rPr>
          <w:rFonts w:ascii="Arial" w:eastAsia="Calibri" w:hAnsi="Arial" w:cs="Arial"/>
          <w:lang w:val="ru-RU"/>
        </w:rPr>
      </w:pPr>
    </w:p>
    <w:p w14:paraId="33EA46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3D8E03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2B96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F493C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796EB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3D88D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5BBD6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229A2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2543E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4DDE8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01EAD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4032D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1.2   Редина естественная       -                                                                                                    </w:t>
      </w:r>
    </w:p>
    <w:p w14:paraId="68F817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ПЕКГ                                                                        </w:t>
      </w:r>
    </w:p>
    <w:p w14:paraId="109DEA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5Б5ПС+ИВД            5    Б    30  4   12          С2     0.2                                                                  </w:t>
      </w:r>
    </w:p>
    <w:p w14:paraId="154278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6   16                                                    1                                 </w:t>
      </w:r>
    </w:p>
    <w:p w14:paraId="321E2F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12                                                                                      </w:t>
      </w:r>
    </w:p>
    <w:p w14:paraId="4B2114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4F2118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43A9D0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49DF6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1, санитарно-гигиен. оценка Средняя, Устойчивые,        </w:t>
      </w:r>
    </w:p>
    <w:p w14:paraId="1B059C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Средняя, стадия дигресии регулирование рекреации не требуется                           </w:t>
      </w:r>
    </w:p>
    <w:p w14:paraId="413FC6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46AD51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2184F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0.7   4Р3Б2ОЛ1Д+Л       1  7    Р    40  7   16 4  2  5А ББКГ   0.6  3    2     1                                                    </w:t>
      </w:r>
    </w:p>
    <w:p w14:paraId="79BB64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9   20          В2                     1                                                    </w:t>
      </w:r>
    </w:p>
    <w:p w14:paraId="2508F0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10                                                                                      </w:t>
      </w:r>
    </w:p>
    <w:p w14:paraId="62F22C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40  6   10                                                                                      </w:t>
      </w:r>
    </w:p>
    <w:p w14:paraId="7FACF7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16                                                                                      </w:t>
      </w:r>
    </w:p>
    <w:p w14:paraId="299949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4Р3ИВД2Б (15) 3 м, 0.5 тыс.шт/га                                                                                      </w:t>
      </w:r>
    </w:p>
    <w:p w14:paraId="789EE0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02071A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58EE7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654E4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71D038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C26CD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2.8   Редина естественная       -                                                                                                    </w:t>
      </w:r>
    </w:p>
    <w:p w14:paraId="57A76D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5А ОЛК                                                                         </w:t>
      </w:r>
    </w:p>
    <w:p w14:paraId="4D212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4ОЛ4Р2ПС+Б           6    ОЛ   40  6   16          В4     0.2                                1                                 </w:t>
      </w:r>
    </w:p>
    <w:p w14:paraId="0AEE1C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40  6   12                                                    1                                 </w:t>
      </w:r>
    </w:p>
    <w:p w14:paraId="6BCA39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7   16                                                                                      </w:t>
      </w:r>
    </w:p>
    <w:p w14:paraId="4809A2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5   8                                                                                       </w:t>
      </w:r>
    </w:p>
    <w:p w14:paraId="34B75F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9E020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64A2A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63C37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F1D75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8407C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CFBD2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w:t>
      </w:r>
    </w:p>
    <w:p w14:paraId="03C01C43" w14:textId="77777777" w:rsidR="00BF2400" w:rsidRPr="00040062" w:rsidRDefault="00BF2400" w:rsidP="00040062">
      <w:pPr>
        <w:rPr>
          <w:rFonts w:ascii="Arial" w:eastAsia="Calibri" w:hAnsi="Arial" w:cs="Arial"/>
          <w:lang w:val="ru-RU"/>
        </w:rPr>
      </w:pPr>
    </w:p>
    <w:p w14:paraId="7C08D7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7A4448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88BEB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ADAD3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7EB24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2E11F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17B6F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778D0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0E40B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788ED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B03AA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6BBD3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0.7   4Р3Б2ОЛ1Д+Л       1  7    Р    40  7   16 4  2  5А ББКГ   0.5  3    2     1                                                    </w:t>
      </w:r>
    </w:p>
    <w:p w14:paraId="1EB6B0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9   20          В2                     1                                                    </w:t>
      </w:r>
    </w:p>
    <w:p w14:paraId="61A403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10                                                                                      </w:t>
      </w:r>
    </w:p>
    <w:p w14:paraId="6C2584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40  6   10                                                                                      </w:t>
      </w:r>
    </w:p>
    <w:p w14:paraId="766A82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16                                                                                      </w:t>
      </w:r>
    </w:p>
    <w:p w14:paraId="6F20E8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4Р3ИВД2Б (15) 3 м, 0.5 тыс.шт/га                                                                                      </w:t>
      </w:r>
    </w:p>
    <w:p w14:paraId="5C74C9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076A77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A7A07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68F4B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24667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1F151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2.4   3ОЛ3Р2Б2Л         1  8    ОЛ   40  6   16 4  2  5А ОЛК    0.5  3    7     2                                                    </w:t>
      </w:r>
    </w:p>
    <w:p w14:paraId="51DE52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45  7   16          В4                     1                                                    </w:t>
      </w:r>
    </w:p>
    <w:p w14:paraId="5908CE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50  10  20                                 2                                                    </w:t>
      </w:r>
    </w:p>
    <w:p w14:paraId="41F0C0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2                                                    </w:t>
      </w:r>
    </w:p>
    <w:p w14:paraId="4C1392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4Р3Б3ИВД (15) 3 м, 0.5 тыс.шт/га, благонадежный                                                                       </w:t>
      </w:r>
    </w:p>
    <w:p w14:paraId="25E194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59FF7A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8FC81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A04CD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5460E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5B9F39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2.1   3ОЛ3Р2Б2Л         1  8    ОЛ   40  6   16 4  2  5А ОЛК    0.6  4    9     3                                                    </w:t>
      </w:r>
    </w:p>
    <w:p w14:paraId="067FE0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45  7   16          В4                     2                                                    </w:t>
      </w:r>
    </w:p>
    <w:p w14:paraId="72D156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50  10  20                                 2                                                    </w:t>
      </w:r>
    </w:p>
    <w:p w14:paraId="63EA2F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2                                                    </w:t>
      </w:r>
    </w:p>
    <w:p w14:paraId="2A3CAB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4Р3Б3ИВД (15) 3 м, 0.5 тыс.шт/га, благонадежный                                                                       </w:t>
      </w:r>
    </w:p>
    <w:p w14:paraId="747DCE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195F69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C70D9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043F4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A0234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194C8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3CE13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w:t>
      </w:r>
    </w:p>
    <w:p w14:paraId="33CDC400" w14:textId="77777777" w:rsidR="00BF2400" w:rsidRPr="00040062" w:rsidRDefault="00BF2400" w:rsidP="00040062">
      <w:pPr>
        <w:rPr>
          <w:rFonts w:ascii="Arial" w:eastAsia="Calibri" w:hAnsi="Arial" w:cs="Arial"/>
          <w:lang w:val="ru-RU"/>
        </w:rPr>
      </w:pPr>
    </w:p>
    <w:p w14:paraId="77E512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2A1439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50146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CF686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88C25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3780F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FEAAB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8BC87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3A7BB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4CD40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124BF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E44B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0.5   5ОЛ5Р+ИВД         1  6    ОЛ   45  6   12 5  2  5А ОЛК    0.6  2    1     1                                                    </w:t>
      </w:r>
    </w:p>
    <w:p w14:paraId="06221A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45  5   12          В4                                                                          </w:t>
      </w:r>
    </w:p>
    <w:p w14:paraId="655AF7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8                                                                                       </w:t>
      </w:r>
    </w:p>
    <w:p w14:paraId="6DDD36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4ПС4Б2ОЛ (15) 3 м, 0.4 тыс.шт/га, благонадежный                                                                       </w:t>
      </w:r>
    </w:p>
    <w:p w14:paraId="5A74B7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4A9FC2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- 20                                                                                                                   </w:t>
      </w:r>
    </w:p>
    <w:p w14:paraId="6DFEDC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55911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4F52E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D129D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3B09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0.3   Редина естественная       -                                                                                                    </w:t>
      </w:r>
    </w:p>
    <w:p w14:paraId="39E453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0764B1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3CEB8E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2 м, 0.2 тыс.шт/га, благонадежный                                                                          </w:t>
      </w:r>
    </w:p>
    <w:p w14:paraId="33BE5D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921BF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0EBC10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FDE56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FA963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051D7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BFAB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0.8   3ОЛ3Р2Б2Л         1  8    ОЛ   40  6   16 4  2  5А ОЛК    0.6  4    3     1                                                    </w:t>
      </w:r>
    </w:p>
    <w:p w14:paraId="4A3581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45  7   16          В4                                                                          </w:t>
      </w:r>
    </w:p>
    <w:p w14:paraId="01B879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50  10  20                                 1                                                    </w:t>
      </w:r>
    </w:p>
    <w:p w14:paraId="1D1299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1                                                    </w:t>
      </w:r>
    </w:p>
    <w:p w14:paraId="6D8B26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4Р3Б3ИВД (15) 3 м, 0.5 тыс.шт/га, благонадежный                                                                       </w:t>
      </w:r>
    </w:p>
    <w:p w14:paraId="0E433F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44DF0E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C3106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FDE06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3A60F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4B5F7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3D3E5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w:t>
      </w:r>
    </w:p>
    <w:p w14:paraId="53276E2A" w14:textId="77777777" w:rsidR="00BF2400" w:rsidRPr="00040062" w:rsidRDefault="00BF2400" w:rsidP="00040062">
      <w:pPr>
        <w:rPr>
          <w:rFonts w:ascii="Arial" w:eastAsia="Calibri" w:hAnsi="Arial" w:cs="Arial"/>
          <w:lang w:val="ru-RU"/>
        </w:rPr>
      </w:pPr>
    </w:p>
    <w:p w14:paraId="2ABA11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3F35D0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E9418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28940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67D47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372A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262A9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E0BA0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F1A4F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6DC5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14297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2B2AC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0.8   3ОЛ3Р2Б2Л         1  8    ОЛ   40  6   16 4  2  5А ОЛК    0.5  3    2     1                                                    </w:t>
      </w:r>
    </w:p>
    <w:p w14:paraId="3B8CC0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45  7   16          В4                     1                                                    </w:t>
      </w:r>
    </w:p>
    <w:p w14:paraId="21AF0F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50  10  20                                                                                      </w:t>
      </w:r>
    </w:p>
    <w:p w14:paraId="53FA33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4090B7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4Р3Б3ИВД (15) 3 м, 0.5 тыс.шт/га, благонадежный                                                                       </w:t>
      </w:r>
    </w:p>
    <w:p w14:paraId="0AE403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6870BF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87560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A1271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08DAD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635EC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2.2   Обнажения скальные                                                                                                             </w:t>
      </w:r>
    </w:p>
    <w:p w14:paraId="7DC382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50715F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8707C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E6A5E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1BE9D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0.8   7ОЛ3Р+ОЛ          1  6    ОЛ   45  6   12 5  2  5А ОЛК    0.6  2    2     2                                                    </w:t>
      </w:r>
    </w:p>
    <w:p w14:paraId="18B535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45  5   12          В4                                                                          </w:t>
      </w:r>
    </w:p>
    <w:p w14:paraId="7AE53A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w:t>
      </w:r>
    </w:p>
    <w:p w14:paraId="46F58F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5Б2ПС3ИВД (15) 3 м, 0.2 тыс.шт/га, благонадежный                                                                      </w:t>
      </w:r>
    </w:p>
    <w:p w14:paraId="5583F3BE" w14:textId="77777777" w:rsidR="00BF2400" w:rsidRPr="00040062" w:rsidRDefault="00BF2400" w:rsidP="00040062">
      <w:pPr>
        <w:rPr>
          <w:rFonts w:ascii="Arial" w:eastAsia="Calibri" w:hAnsi="Arial" w:cs="Arial"/>
          <w:lang w:val="ru-RU"/>
        </w:rPr>
      </w:pPr>
    </w:p>
    <w:p w14:paraId="422A93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674AF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757B03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B3884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23FB2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0A867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0.3   Овраг                                                                                                                          </w:t>
      </w:r>
    </w:p>
    <w:p w14:paraId="47863C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03C098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EB922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F603D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A36C4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0.1   Овраг                                                                                                                          </w:t>
      </w:r>
    </w:p>
    <w:p w14:paraId="020F59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21ECDE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72A77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33144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423CB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C3492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w:t>
      </w:r>
    </w:p>
    <w:p w14:paraId="57E9AB3D" w14:textId="77777777" w:rsidR="00BF2400" w:rsidRPr="00040062" w:rsidRDefault="00BF2400" w:rsidP="00040062">
      <w:pPr>
        <w:rPr>
          <w:rFonts w:ascii="Arial" w:eastAsia="Calibri" w:hAnsi="Arial" w:cs="Arial"/>
          <w:lang w:val="ru-RU"/>
        </w:rPr>
      </w:pPr>
    </w:p>
    <w:p w14:paraId="3A5B15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536626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0EC70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99759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E52E7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D753C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5AA4E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19B0F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4B680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64D2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EFAD1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7427F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0.3   5ОЛ5ИВД+Р         1  6    ОЛ   40  6   12 4  2  5А ОЛТО   0.4  1                                                               </w:t>
      </w:r>
    </w:p>
    <w:p w14:paraId="6D3160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5   12          В5                                                                          </w:t>
      </w:r>
    </w:p>
    <w:p w14:paraId="1A5CDA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4   8                                                                                       </w:t>
      </w:r>
    </w:p>
    <w:p w14:paraId="77288B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(20) 3 м, 0.4 тыс.шт/га, благонадежный                                                                        </w:t>
      </w:r>
    </w:p>
    <w:p w14:paraId="698784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EF3CE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A4EFC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32B65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2D4DA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D5A6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3.7   Редина естественная       -                                                                                                    </w:t>
      </w:r>
    </w:p>
    <w:p w14:paraId="616F6D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0AD586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3C9F76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СЗ - 30                                                                                                                  </w:t>
      </w:r>
    </w:p>
    <w:p w14:paraId="4C80A5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E6150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655E5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840B3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28CF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0.1   6ИВД3ОЛ1Р         1  6    ИВД  40  6   12 4  3  5А ИВКД   0.4  2                                                               </w:t>
      </w:r>
    </w:p>
    <w:p w14:paraId="49A77F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5   12          С5                                                                          </w:t>
      </w:r>
    </w:p>
    <w:p w14:paraId="39CA50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4   8                                                                                       </w:t>
      </w:r>
    </w:p>
    <w:p w14:paraId="217203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7ИВД3ОЛ+Р (15) 3 м, 0.4 тыс.шт/га, благонадежный                                                                      </w:t>
      </w:r>
    </w:p>
    <w:p w14:paraId="2DFA07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Редкий                                                                                                            </w:t>
      </w:r>
    </w:p>
    <w:p w14:paraId="6BFE74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BDB16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F00F1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23F12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8A44B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0.3   7ОЛ3Р+ИВД         1  6    ОЛ   45  6   12 5  2  5А ОЛК    0.6  2    1     1                                                    </w:t>
      </w:r>
    </w:p>
    <w:p w14:paraId="01E4B7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45  5   12          В4                                                                          </w:t>
      </w:r>
    </w:p>
    <w:p w14:paraId="3E65F4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8                                                                                       </w:t>
      </w:r>
    </w:p>
    <w:p w14:paraId="6863CD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8ОЛ2Р (15) 3 м, 0.4 тыс.шт/га, благонадежный                                                                          </w:t>
      </w:r>
    </w:p>
    <w:p w14:paraId="57D321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9AC96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D2361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Высокая, Повышенной    </w:t>
      </w:r>
    </w:p>
    <w:p w14:paraId="615739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A3889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612ED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F1B12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w:t>
      </w:r>
    </w:p>
    <w:p w14:paraId="7C9D1D54" w14:textId="77777777" w:rsidR="00BF2400" w:rsidRPr="00040062" w:rsidRDefault="00BF2400" w:rsidP="00040062">
      <w:pPr>
        <w:rPr>
          <w:rFonts w:ascii="Arial" w:eastAsia="Calibri" w:hAnsi="Arial" w:cs="Arial"/>
          <w:lang w:val="ru-RU"/>
        </w:rPr>
      </w:pPr>
    </w:p>
    <w:p w14:paraId="327B16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3723B7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03489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A856B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B8397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267CC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3293B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FDB91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559C3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B561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C5DC9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4FC78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0.1   Овраг                                                                                                                          </w:t>
      </w:r>
    </w:p>
    <w:p w14:paraId="64B331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96DC5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32F0F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F7FC1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32BC1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0.2   Овраг                                                                                                                          </w:t>
      </w:r>
    </w:p>
    <w:p w14:paraId="30A066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48EB7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23421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4E4AA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36F60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0.6   Редина естественная       -                                                                                                    </w:t>
      </w:r>
    </w:p>
    <w:p w14:paraId="52D6E0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1863F7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4E1982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3B01C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630F7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F8E80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8D367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2.8   10ОЛ              1  8    ОЛ   45  8   16 5  2  5А ОЛК    0.3  2    6     6                                                    </w:t>
      </w:r>
    </w:p>
    <w:p w14:paraId="313D93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2243B6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0.6 тыс.шт/га, благонадежный                                                                        </w:t>
      </w:r>
    </w:p>
    <w:p w14:paraId="1AB7A3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2144B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2FAE32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8D23A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106B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2.7   Редина естественная       -                                                                                                    </w:t>
      </w:r>
    </w:p>
    <w:p w14:paraId="44F45D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DBF5B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8ИВД1ОЛ1Б            8    ИВД  35  8   16          С5     0.2                                5                                 </w:t>
      </w:r>
    </w:p>
    <w:p w14:paraId="61163E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w:t>
      </w:r>
    </w:p>
    <w:p w14:paraId="2D5A11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734E73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6ИВД2ОЛ2Р (15) 3 м, 0.8 тыс.шт/га, благонадежный                                                                      </w:t>
      </w:r>
    </w:p>
    <w:p w14:paraId="23AEEE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90BC5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3A969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54E00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0C8910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15289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675CC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w:t>
      </w:r>
    </w:p>
    <w:p w14:paraId="002CCE99" w14:textId="77777777" w:rsidR="00BF2400" w:rsidRPr="00040062" w:rsidRDefault="00BF2400" w:rsidP="00040062">
      <w:pPr>
        <w:rPr>
          <w:rFonts w:ascii="Arial" w:eastAsia="Calibri" w:hAnsi="Arial" w:cs="Arial"/>
          <w:lang w:val="ru-RU"/>
        </w:rPr>
      </w:pPr>
    </w:p>
    <w:p w14:paraId="51FE69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283062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34E5C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0370A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A95E5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37F59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79144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AF8DE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8716E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2997C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54C85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3A068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1.4   6Л2ОЛ1Р1Б+ИВД     1  8    Л    60  10  24 3  2  5  ЛЧГ    0.6  6    8     4                       4.2   0.8  Уборка захламл.   </w:t>
      </w:r>
    </w:p>
    <w:p w14:paraId="5BDD78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16          В2                     2                                                    </w:t>
      </w:r>
    </w:p>
    <w:p w14:paraId="5A5D74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40  6   12                                 1                                                    </w:t>
      </w:r>
    </w:p>
    <w:p w14:paraId="4E463C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12                                 1                                                    </w:t>
      </w:r>
    </w:p>
    <w:p w14:paraId="777E5D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16                                                                                      </w:t>
      </w:r>
    </w:p>
    <w:p w14:paraId="45CCBC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4ИВД4Б2Л (15) 3 м, 0.5 тыс.шт/га, благонадежный                                                                       </w:t>
      </w:r>
    </w:p>
    <w:p w14:paraId="5A7834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507B38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- 33                                                                                                                   </w:t>
      </w:r>
    </w:p>
    <w:p w14:paraId="2242C1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6182E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18CDCA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9D735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401F0E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26B16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38  1.0   7Л1Б1Р1ОЛ+ИВД     1  11   Л    70  12  24 4  2  4  ЛОСД   0.6  8    8     5                                                    </w:t>
      </w:r>
    </w:p>
    <w:p w14:paraId="615325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16          С4                     1                                                    </w:t>
      </w:r>
    </w:p>
    <w:p w14:paraId="4DE4A3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16                                 1                                                    </w:t>
      </w:r>
    </w:p>
    <w:p w14:paraId="576E4C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7   16                                 1                                                    </w:t>
      </w:r>
    </w:p>
    <w:p w14:paraId="3D7B37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7   16                                                                                      </w:t>
      </w:r>
    </w:p>
    <w:p w14:paraId="3B0857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4Б4Р2Л (15) 3 м, 0.6 тыс.шт/га, благонадежный                                                                         </w:t>
      </w:r>
    </w:p>
    <w:p w14:paraId="4A16C2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61F9B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65AFC0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27ACF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5C6F43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39  1.9   4ОЛ2Р1Б3Л         1  8    ОЛ   35  8   16 4  2  5  ОЛК    0.6  4    7     2                                                    </w:t>
      </w:r>
    </w:p>
    <w:p w14:paraId="337FEA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7   16          В4                     2                                                    </w:t>
      </w:r>
    </w:p>
    <w:p w14:paraId="4D63F9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8   20                                 1                                                    </w:t>
      </w:r>
    </w:p>
    <w:p w14:paraId="0F6D9C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24                                 2                                                    </w:t>
      </w:r>
    </w:p>
    <w:p w14:paraId="7B1573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4Б3ОЛ3Л (15) 3 м, 0.4 тыс.шт/га, благонадежный                                                                        </w:t>
      </w:r>
    </w:p>
    <w:p w14:paraId="00FEF6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043D7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59D26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8E549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F3630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CEE70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27099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13</w:t>
      </w:r>
    </w:p>
    <w:p w14:paraId="54CB5680" w14:textId="77777777" w:rsidR="00BF2400" w:rsidRPr="00040062" w:rsidRDefault="00BF2400" w:rsidP="00040062">
      <w:pPr>
        <w:rPr>
          <w:rFonts w:ascii="Arial" w:eastAsia="Calibri" w:hAnsi="Arial" w:cs="Arial"/>
          <w:lang w:val="ru-RU"/>
        </w:rPr>
      </w:pPr>
    </w:p>
    <w:p w14:paraId="17C254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153370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17799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44519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9FC94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9EC5F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C1907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74FC3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A05A5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5A99D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70449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A7137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40  0.4   4ОЛ2Р1Б3Л         1  8    ОЛ   35  8   16 4  2  5  ОЛК    0.5  3    1     1                                                    </w:t>
      </w:r>
    </w:p>
    <w:p w14:paraId="745CB4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7   16          В4                                                                          </w:t>
      </w:r>
    </w:p>
    <w:p w14:paraId="237E84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8   20                                                                                      </w:t>
      </w:r>
    </w:p>
    <w:p w14:paraId="47B302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24                                                                                      </w:t>
      </w:r>
    </w:p>
    <w:p w14:paraId="39703B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4Б3ОЛ3Л (15) 3 м, 0.4 тыс.шт/га, благонадежный                                                                        </w:t>
      </w:r>
    </w:p>
    <w:p w14:paraId="21A88B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9FD79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C2E24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12E53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94DB7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986D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41  0.4   6ОЛ2Р1Б1Л+ИВД     1  8    ОЛ   35  8   16 4  2  5  ОЛК    0.5  3    1     1                                                    </w:t>
      </w:r>
    </w:p>
    <w:p w14:paraId="63AAEC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40  8   16          В4                                                                          </w:t>
      </w:r>
    </w:p>
    <w:p w14:paraId="2F4D43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8   16                                                                                      </w:t>
      </w:r>
    </w:p>
    <w:p w14:paraId="4223A3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24                                                                                      </w:t>
      </w:r>
    </w:p>
    <w:p w14:paraId="6C4AE8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w:t>
      </w:r>
    </w:p>
    <w:p w14:paraId="10BFDF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4ОЛ4Р2Б (15) 3 м, 0.6 тыс.шт/га, благонадежный                                                                        </w:t>
      </w:r>
    </w:p>
    <w:p w14:paraId="2BECC9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5F346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0D5E1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829E4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A3BB9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20530C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42  1.3   6ОЛ2Р1Б1Л+ИВД     1  8    ОЛ   35  8   16 4  2  5  ОЛК    0.5  3    4     3                                                    </w:t>
      </w:r>
    </w:p>
    <w:p w14:paraId="2D19BB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40  8   16          В4                     1                                                    </w:t>
      </w:r>
    </w:p>
    <w:p w14:paraId="4F49BD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8   16                                                                                      </w:t>
      </w:r>
    </w:p>
    <w:p w14:paraId="5AE637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24                                                                                      </w:t>
      </w:r>
    </w:p>
    <w:p w14:paraId="4CDB92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w:t>
      </w:r>
    </w:p>
    <w:p w14:paraId="1E9D3220" w14:textId="77777777" w:rsidR="00BF2400" w:rsidRPr="00040062" w:rsidRDefault="00BF2400" w:rsidP="00040062">
      <w:pPr>
        <w:rPr>
          <w:rFonts w:ascii="Arial" w:eastAsia="Calibri" w:hAnsi="Arial" w:cs="Arial"/>
          <w:lang w:val="ru-RU"/>
        </w:rPr>
      </w:pPr>
    </w:p>
    <w:p w14:paraId="0F98BE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4ОЛ4Р2Б (15) 3 м, 0.6 тыс.шт/га, благонадежный                                                                        </w:t>
      </w:r>
    </w:p>
    <w:p w14:paraId="71C997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DC693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60F82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C0DE8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C9790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D9317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EF93B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w:t>
      </w:r>
    </w:p>
    <w:p w14:paraId="6A77168F" w14:textId="77777777" w:rsidR="00BF2400" w:rsidRPr="00040062" w:rsidRDefault="00BF2400" w:rsidP="00040062">
      <w:pPr>
        <w:rPr>
          <w:rFonts w:ascii="Arial" w:eastAsia="Calibri" w:hAnsi="Arial" w:cs="Arial"/>
          <w:lang w:val="ru-RU"/>
        </w:rPr>
      </w:pPr>
    </w:p>
    <w:p w14:paraId="75A961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7DFD78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0170A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F0732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21C7C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9E422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01C10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FB3A4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9C518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94C7C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65882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C920C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43  3.0   6ОЛ2Р1ИВД1Л+Б     1  7    ОЛ   35  7   16 4  2  5  ОЛК    0.6  3    9     5                                                    </w:t>
      </w:r>
    </w:p>
    <w:p w14:paraId="39EB4C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В4                     2                                                    </w:t>
      </w:r>
    </w:p>
    <w:p w14:paraId="12E4D4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20                                 1                                                    </w:t>
      </w:r>
    </w:p>
    <w:p w14:paraId="6FC4A7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24                                 1                                                    </w:t>
      </w:r>
    </w:p>
    <w:p w14:paraId="666ACE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7   16                                                                                      </w:t>
      </w:r>
    </w:p>
    <w:p w14:paraId="2A7AD6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4Р4ОЛ2Б (15) 3 м, 0.6 тыс.шт/га, благонадежный                                                                        </w:t>
      </w:r>
    </w:p>
    <w:p w14:paraId="45732A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E3953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84998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A63F1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742F1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E3953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44  0.4   4ОЛ4ИВД2Б         1  7    ОЛ   35  7   16 4  2  5  ОЛК    0.5  2    1                                                          </w:t>
      </w:r>
    </w:p>
    <w:p w14:paraId="38383A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7   16          В4                     1                                                    </w:t>
      </w:r>
    </w:p>
    <w:p w14:paraId="60342A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7   16                                                                                      </w:t>
      </w:r>
    </w:p>
    <w:p w14:paraId="4C5434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8ИВД2Р (15) 3 м, 0.6 тыс.шт/га, благонадежный                                                                         </w:t>
      </w:r>
    </w:p>
    <w:p w14:paraId="5578E1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96627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F1464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C6A63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86519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45  0.8   9ИВД1Р            1  6    ИВД  35  6   12 4  3  5А ИВКД   0.5  3    3     3                                                    </w:t>
      </w:r>
    </w:p>
    <w:p w14:paraId="498B1C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30  7   12          С5                                                                          </w:t>
      </w:r>
    </w:p>
    <w:p w14:paraId="78D4A6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8ИВД2Р (15) 3 м, 0.5 тыс.шт/га, благонадежный                                                                         </w:t>
      </w:r>
    </w:p>
    <w:p w14:paraId="11118C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937AC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7DE2D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183B2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746D85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8AB6F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46  1.8   6ОЛ2Р1ИВД1Л+Б     1  7    ОЛ   35  7   16 4  2  5  ОЛК    0.5  3    5     4                                                    </w:t>
      </w:r>
    </w:p>
    <w:p w14:paraId="53F221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В4                     1                                                    </w:t>
      </w:r>
    </w:p>
    <w:p w14:paraId="0B0C75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20                                                                                      </w:t>
      </w:r>
    </w:p>
    <w:p w14:paraId="78116C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24                                                                                      </w:t>
      </w:r>
    </w:p>
    <w:p w14:paraId="4F79A2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7   16                                                                                      </w:t>
      </w:r>
    </w:p>
    <w:p w14:paraId="084AFB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4Р4ОЛ2Б (15) 3 м, 0.6 тыс.шт/га, благонадежный                                                                        </w:t>
      </w:r>
    </w:p>
    <w:p w14:paraId="3F8F22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11C38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2B461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CFF32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540B6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w:t>
      </w:r>
    </w:p>
    <w:p w14:paraId="3EB0FA89" w14:textId="77777777" w:rsidR="00BF2400" w:rsidRPr="00040062" w:rsidRDefault="00BF2400" w:rsidP="00040062">
      <w:pPr>
        <w:rPr>
          <w:rFonts w:ascii="Arial" w:eastAsia="Calibri" w:hAnsi="Arial" w:cs="Arial"/>
          <w:lang w:val="ru-RU"/>
        </w:rPr>
      </w:pPr>
    </w:p>
    <w:p w14:paraId="268838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52EB90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22421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F1C7A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2A0E4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15949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95F9C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40755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8579C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41922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354CE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77DE5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47  1.4   Редина естественная       -                                                                                                    </w:t>
      </w:r>
    </w:p>
    <w:p w14:paraId="53E6F5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5E6995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6ОЛ2Р2ИВД            7    ОЛ   35  8   16          В4     0.1                                2                                 </w:t>
      </w:r>
    </w:p>
    <w:p w14:paraId="1387E7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5FD149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ИВД  30  6   16                                                                                      </w:t>
      </w:r>
    </w:p>
    <w:p w14:paraId="7AED1F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5DCEF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Повышенной         </w:t>
      </w:r>
    </w:p>
    <w:p w14:paraId="37E092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D6600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D2B62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48  1.3   Редина естественная       -                                                                                                    </w:t>
      </w:r>
    </w:p>
    <w:p w14:paraId="547E74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1248A6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082FE4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0.6 тыс.шт/га, благонадежный                                                                        </w:t>
      </w:r>
    </w:p>
    <w:p w14:paraId="304E0F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DBAAC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D7554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Повышенной         </w:t>
      </w:r>
    </w:p>
    <w:p w14:paraId="592FAF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Хорошая, стадия дигресии регулирование рекреации не требуется             </w:t>
      </w:r>
    </w:p>
    <w:p w14:paraId="1576C8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908B8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49  0.9   6ОЛ2Р1ИВД1Л+Б     1  7    ОЛ   35  7   16 4  2  5  ОЛК    0.6  3    3     3                                                    </w:t>
      </w:r>
    </w:p>
    <w:p w14:paraId="2EACEA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В4                                                                          </w:t>
      </w:r>
    </w:p>
    <w:p w14:paraId="3ABFF7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20                                                                                      </w:t>
      </w:r>
    </w:p>
    <w:p w14:paraId="7186D2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24                                                                                      </w:t>
      </w:r>
    </w:p>
    <w:p w14:paraId="5C4838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7   16                                                                                      </w:t>
      </w:r>
    </w:p>
    <w:p w14:paraId="599A1F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4Р4ОЛ2Б (15) 3 м, 0.6 тыс.шт/га, благонадежный                                                                        </w:t>
      </w:r>
    </w:p>
    <w:p w14:paraId="08A67D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622FB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7180E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0FB02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8A02E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427D3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50  0.5   Редина естественная       -                                                                                                    </w:t>
      </w:r>
    </w:p>
    <w:p w14:paraId="26D7CF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405327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5117A1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12A012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1FD10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47828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Повышенной         </w:t>
      </w:r>
    </w:p>
    <w:p w14:paraId="10B8C0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1AAF85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16</w:t>
      </w:r>
    </w:p>
    <w:p w14:paraId="5A916153" w14:textId="77777777" w:rsidR="00BF2400" w:rsidRPr="00040062" w:rsidRDefault="00BF2400" w:rsidP="00040062">
      <w:pPr>
        <w:rPr>
          <w:rFonts w:ascii="Arial" w:eastAsia="Calibri" w:hAnsi="Arial" w:cs="Arial"/>
          <w:lang w:val="ru-RU"/>
        </w:rPr>
      </w:pPr>
    </w:p>
    <w:p w14:paraId="164FA0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       </w:t>
      </w:r>
    </w:p>
    <w:p w14:paraId="07C064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ADC0B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6B492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86C62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0FA46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C77CA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AB198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A3096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5006E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C9995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F90A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51  1.2   4Л2ПС2Б2ОЛ        1  9    Л    60  10  20 3  2  5  ЛОСД   0.6  7    9     3                                                    </w:t>
      </w:r>
    </w:p>
    <w:p w14:paraId="5F1DD2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С4                     2                                                    </w:t>
      </w:r>
    </w:p>
    <w:p w14:paraId="162BAE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2                                                    </w:t>
      </w:r>
    </w:p>
    <w:p w14:paraId="24DDC3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2                                                    </w:t>
      </w:r>
    </w:p>
    <w:p w14:paraId="6A941F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(15) 3 м, 0.5 тыс.шт/га, благонадежный                                                                       </w:t>
      </w:r>
    </w:p>
    <w:p w14:paraId="4F8F59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95F07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DA2FB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50991E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34CD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52  0.2   Дорога железная                                                                                                                </w:t>
      </w:r>
    </w:p>
    <w:p w14:paraId="0DB8B0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014F4E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A8A86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F6766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3.0 м, протяженность  0.55 км                                                              </w:t>
      </w:r>
    </w:p>
    <w:p w14:paraId="0CC997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C556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53  0.6   Дорога автом.грунтовая                                                                                                         </w:t>
      </w:r>
    </w:p>
    <w:p w14:paraId="299EC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AF44C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91FE7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810A9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1.30 км                                                              </w:t>
      </w:r>
    </w:p>
    <w:p w14:paraId="324304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FFCA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54  0.8   Линия электропередач                                                                                                           </w:t>
      </w:r>
    </w:p>
    <w:p w14:paraId="22FA38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                                                                              </w:t>
      </w:r>
    </w:p>
    <w:p w14:paraId="7457FD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9932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63A8D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0.85 км                                                              </w:t>
      </w:r>
    </w:p>
    <w:p w14:paraId="0F5C52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3DA51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497F81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74.3                                                                      104                 1    12   4     1                      </w:t>
      </w:r>
    </w:p>
    <w:p w14:paraId="3BA844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4145AB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2                                                    </w:t>
      </w:r>
    </w:p>
    <w:p w14:paraId="28C610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24                                                   </w:t>
      </w:r>
    </w:p>
    <w:p w14:paraId="5163CA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w:t>
      </w:r>
    </w:p>
    <w:p w14:paraId="7C68C8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10                                                   </w:t>
      </w:r>
    </w:p>
    <w:p w14:paraId="5AD864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45                                                   </w:t>
      </w:r>
    </w:p>
    <w:p w14:paraId="3AA29C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6                                                    </w:t>
      </w:r>
    </w:p>
    <w:p w14:paraId="0B58AE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17                                                   </w:t>
      </w:r>
    </w:p>
    <w:p w14:paraId="64315C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17</w:t>
      </w:r>
    </w:p>
    <w:p w14:paraId="54C19197" w14:textId="77777777" w:rsidR="00BF2400" w:rsidRPr="00040062" w:rsidRDefault="00BF2400" w:rsidP="00040062">
      <w:pPr>
        <w:rPr>
          <w:rFonts w:ascii="Arial" w:eastAsia="Calibri" w:hAnsi="Arial" w:cs="Arial"/>
          <w:lang w:val="ru-RU"/>
        </w:rPr>
      </w:pPr>
    </w:p>
    <w:p w14:paraId="20FB30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1       </w:t>
      </w:r>
    </w:p>
    <w:p w14:paraId="5F7C1A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70B1C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06269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A79EB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258BD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17B9A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DE4B8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A770B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110D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D4BBD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DB1C8A4" w14:textId="77777777" w:rsidR="00BF2400" w:rsidRPr="00040062" w:rsidRDefault="00BF2400" w:rsidP="00040062">
      <w:pPr>
        <w:rPr>
          <w:rFonts w:ascii="Arial" w:eastAsia="Calibri" w:hAnsi="Arial" w:cs="Arial"/>
          <w:lang w:val="ru-RU"/>
        </w:rPr>
      </w:pPr>
    </w:p>
    <w:p w14:paraId="686B20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70B9A9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74.3                                                                      104                 1    12   4     1                      </w:t>
      </w:r>
    </w:p>
    <w:p w14:paraId="1D9C19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885BB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2                                                    </w:t>
      </w:r>
    </w:p>
    <w:p w14:paraId="0D792E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24                                                   </w:t>
      </w:r>
    </w:p>
    <w:p w14:paraId="7CF2E3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w:t>
      </w:r>
    </w:p>
    <w:p w14:paraId="0D14F5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10                                                   </w:t>
      </w:r>
    </w:p>
    <w:p w14:paraId="7827B6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45                                                   </w:t>
      </w:r>
    </w:p>
    <w:p w14:paraId="26963E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6                                                    </w:t>
      </w:r>
    </w:p>
    <w:p w14:paraId="6CF87D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17                                                   </w:t>
      </w:r>
    </w:p>
    <w:p w14:paraId="13FC70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66B81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w:t>
      </w:r>
    </w:p>
    <w:p w14:paraId="75579A74" w14:textId="77777777" w:rsidR="00BF2400" w:rsidRPr="00040062" w:rsidRDefault="00BF2400" w:rsidP="00040062">
      <w:pPr>
        <w:rPr>
          <w:rFonts w:ascii="Arial" w:eastAsia="Calibri" w:hAnsi="Arial" w:cs="Arial"/>
          <w:lang w:val="ru-RU"/>
        </w:rPr>
      </w:pPr>
    </w:p>
    <w:p w14:paraId="3CCD46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2A075E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7B906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103F84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6FD20A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67F1B9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3F65D4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4093B9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E39DA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76CA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4097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F2BD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75DDD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70762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151EB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B320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8F198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65D9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94737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254C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FA5B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8B12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A4AA1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27DF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0C38E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94947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B441A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ECB87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12A04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3F9DE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3D171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0CA8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1A460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5A22E1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737B8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FB007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F1184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E13F8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30A7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8A16B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3A661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0492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81B6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3FF3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E79AE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1654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B78C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89049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267BB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w:t>
      </w:r>
    </w:p>
    <w:p w14:paraId="20902FA8" w14:textId="77777777" w:rsidR="00BF2400" w:rsidRPr="00040062" w:rsidRDefault="00BF2400" w:rsidP="00040062">
      <w:pPr>
        <w:rPr>
          <w:rFonts w:ascii="Arial" w:eastAsia="Calibri" w:hAnsi="Arial" w:cs="Arial"/>
          <w:lang w:val="ru-RU"/>
        </w:rPr>
      </w:pPr>
    </w:p>
    <w:p w14:paraId="56810E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3026A4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5841B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83037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CC852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C2084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67928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1127E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D9C2356" w14:textId="77777777" w:rsidR="00BF2400" w:rsidRPr="00040062" w:rsidRDefault="00BF2400" w:rsidP="00040062">
      <w:pPr>
        <w:rPr>
          <w:rFonts w:ascii="Arial" w:eastAsia="Calibri" w:hAnsi="Arial" w:cs="Arial"/>
          <w:lang w:val="ru-RU"/>
        </w:rPr>
      </w:pPr>
    </w:p>
    <w:p w14:paraId="4A0480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9D1A5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ABAED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03C7A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0.7   4ОЛ3ИВД2КЛ1Л      1  7    ОЛ   40  7   16 4  2  5А ОЛТО   0.7  3    2     1                                                    </w:t>
      </w:r>
    </w:p>
    <w:p w14:paraId="4B3B62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16          В5                     1                                                    </w:t>
      </w:r>
    </w:p>
    <w:p w14:paraId="404F89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16                                                                                      </w:t>
      </w:r>
    </w:p>
    <w:p w14:paraId="4658C8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8   20                                                                                      </w:t>
      </w:r>
    </w:p>
    <w:p w14:paraId="5718AF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4ОЛ3Р3ИВД (15) 3 м, 0.6 тыс.шт/га, благонадежный                                                                      </w:t>
      </w:r>
    </w:p>
    <w:p w14:paraId="6923FD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4B010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Закрыт. гориз. сомкн, эстетическая оценка 2, санитарно-гигиен. оценка Низкая, Устойчивые,    </w:t>
      </w:r>
    </w:p>
    <w:p w14:paraId="116B4A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5C15EA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D75C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0.9   5ОЛ3ИВД2КЛ        1  6    ОЛ   35  6   16 4  2  5А ОЛТО   0.5  2    2     2                                                    </w:t>
      </w:r>
    </w:p>
    <w:p w14:paraId="140E6D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5   12          В5                                                                          </w:t>
      </w:r>
    </w:p>
    <w:p w14:paraId="089508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35  5   12                                                                                      </w:t>
      </w:r>
    </w:p>
    <w:p w14:paraId="5864FE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4ИВД3ОЛ3КЛ (15) 3 м, 0.5 тыс.шт/га, благонадежный                                                                     </w:t>
      </w:r>
    </w:p>
    <w:p w14:paraId="3578D7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Ж Средний                                                                                                            </w:t>
      </w:r>
    </w:p>
    <w:p w14:paraId="77E39B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СЗ - 25                                                                                                                  </w:t>
      </w:r>
    </w:p>
    <w:p w14:paraId="71CBF3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83F24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w:t>
      </w:r>
    </w:p>
    <w:p w14:paraId="69619B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608941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9F66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1.0   4ОЛ2ИВД2Р1КЛ1Л    1  7    ОЛ   40  7   16 4  2  5А ОЛТО   0.7  3    3     1                                                    </w:t>
      </w:r>
    </w:p>
    <w:p w14:paraId="5A1C27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12          В5                     1                                                    </w:t>
      </w:r>
    </w:p>
    <w:p w14:paraId="0511BA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7   16                                 1                                                    </w:t>
      </w:r>
    </w:p>
    <w:p w14:paraId="141FC4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35  7   16                                                                                      </w:t>
      </w:r>
    </w:p>
    <w:p w14:paraId="21CE14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8   20                                                                                      </w:t>
      </w:r>
    </w:p>
    <w:p w14:paraId="79E576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4ОЛ3Р3ИВД (15) 3 м, 0.6 тыс.шт/га, благонадежный                                                                      </w:t>
      </w:r>
    </w:p>
    <w:p w14:paraId="72FFAC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- 33                                                                                                                   </w:t>
      </w:r>
    </w:p>
    <w:p w14:paraId="557DCD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64986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w:t>
      </w:r>
    </w:p>
    <w:p w14:paraId="5DCBDF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715240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7B806F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94AD9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779C2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w:t>
      </w:r>
    </w:p>
    <w:p w14:paraId="3521C2F9" w14:textId="77777777" w:rsidR="00BF2400" w:rsidRPr="00040062" w:rsidRDefault="00BF2400" w:rsidP="00040062">
      <w:pPr>
        <w:rPr>
          <w:rFonts w:ascii="Arial" w:eastAsia="Calibri" w:hAnsi="Arial" w:cs="Arial"/>
          <w:lang w:val="ru-RU"/>
        </w:rPr>
      </w:pPr>
    </w:p>
    <w:p w14:paraId="6B41A0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4FC48F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B7A1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9BE67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89F51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310D9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87B4C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D3509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6ADED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97DEF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F69D3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9EC59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1.0   Редина естественная       -                                                                                                    </w:t>
      </w:r>
    </w:p>
    <w:p w14:paraId="1B3B99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5А ИВКД                                                                        </w:t>
      </w:r>
    </w:p>
    <w:p w14:paraId="587BB3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6ИВД4ОЛ              6    ИВД  40  6   12          С5     0.2                                1                                 </w:t>
      </w:r>
    </w:p>
    <w:p w14:paraId="1CAD17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6   12                                                    1                                 </w:t>
      </w:r>
    </w:p>
    <w:p w14:paraId="376703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0.2 тыс.шт/га, благонадежный                                                                        </w:t>
      </w:r>
    </w:p>
    <w:p w14:paraId="0610BE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B607A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F4ADF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66074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D5A75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1.1   5ОЛ2ИВД2Р1КЛ      1  7    ОЛ   40  7   16 4  2  5А ОЛК    0.7  3    3     1                                                    </w:t>
      </w:r>
    </w:p>
    <w:p w14:paraId="525028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16          В4                     1                                                    </w:t>
      </w:r>
    </w:p>
    <w:p w14:paraId="68272A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45  7   20                                 1                                                    </w:t>
      </w:r>
    </w:p>
    <w:p w14:paraId="418EB0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5   8                                                                                       </w:t>
      </w:r>
    </w:p>
    <w:p w14:paraId="1A113C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4ИВД3ОЛ3Р (15) 3 м, 0.6 тыс.шт/га, благонадежный                                                                      </w:t>
      </w:r>
    </w:p>
    <w:p w14:paraId="22379F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AF925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2, санитарно-гигиен. оценка Средняя,               </w:t>
      </w:r>
    </w:p>
    <w:p w14:paraId="5316FC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значит. регулир. рекреации                    </w:t>
      </w:r>
    </w:p>
    <w:p w14:paraId="33E310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8F80F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0.2   6ОЛ4ИВД           1  8    ОЛ   40  8   20 4  2  5  ОЛТО   0.3  2                                                               </w:t>
      </w:r>
    </w:p>
    <w:p w14:paraId="4F7135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7   16          В5                                                                          </w:t>
      </w:r>
    </w:p>
    <w:p w14:paraId="45231D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F386A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6251C3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75B344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 с дерев., эстетическая оценка 2, санитарно-гигиен. оценка Средняя, Устойчивые,      </w:t>
      </w:r>
    </w:p>
    <w:p w14:paraId="794FFB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значит. регулир. рекреации                                </w:t>
      </w:r>
    </w:p>
    <w:p w14:paraId="0C6729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CB5F6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0.5   5ОЛ2Р2ИВД1Л       1  12   ОЛ   40  7   16 4  2  5А ОЛК    0.5  5    3     3                                                    </w:t>
      </w:r>
    </w:p>
    <w:p w14:paraId="1BC489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20  8           В4                                                                          </w:t>
      </w:r>
    </w:p>
    <w:p w14:paraId="5DCAF2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16  7                                                                                       </w:t>
      </w:r>
    </w:p>
    <w:p w14:paraId="4DC0EB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9   20                                                                                      </w:t>
      </w:r>
    </w:p>
    <w:p w14:paraId="7D2691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4ИВД3ОЛ3КЛ (15) 3 м, 0.5 тыс.шт/га, благонадежный                                                                     </w:t>
      </w:r>
    </w:p>
    <w:p w14:paraId="4BAF59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10506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2, санитарно-гигиен. оценка Средняя,               </w:t>
      </w:r>
    </w:p>
    <w:p w14:paraId="58C422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значит. регулир. рекреации                    </w:t>
      </w:r>
    </w:p>
    <w:p w14:paraId="776A06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99646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52992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w:t>
      </w:r>
    </w:p>
    <w:p w14:paraId="36F0DE38" w14:textId="77777777" w:rsidR="00BF2400" w:rsidRPr="00040062" w:rsidRDefault="00BF2400" w:rsidP="00040062">
      <w:pPr>
        <w:rPr>
          <w:rFonts w:ascii="Arial" w:eastAsia="Calibri" w:hAnsi="Arial" w:cs="Arial"/>
          <w:lang w:val="ru-RU"/>
        </w:rPr>
      </w:pPr>
    </w:p>
    <w:p w14:paraId="5189E2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31CFF3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1ACF6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382C4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AC75D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D5804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4A5FE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F103D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D19C5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0BF47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5191C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F758D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2.2   5ОЛ5ИВД+ПС,Б      1  8    ОЛ   45  8   16 5  2  5А ОЛК    0.5  3    7     3                                                    </w:t>
      </w:r>
    </w:p>
    <w:p w14:paraId="4BBB7B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7   15          В4                     4                                                    </w:t>
      </w:r>
    </w:p>
    <w:p w14:paraId="728648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8   20                                                                                      </w:t>
      </w:r>
    </w:p>
    <w:p w14:paraId="2497CC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8   20                                                                                      </w:t>
      </w:r>
    </w:p>
    <w:p w14:paraId="6E9CD6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10ИВД+ОЛ (15) 3 м, 0.6 тыс.шт/га, благонадежный                                                                       </w:t>
      </w:r>
    </w:p>
    <w:p w14:paraId="11ECD7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60B68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3EB023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065A9C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D3204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0.3   5ОЛ5ИВД+ПС,Б      1  8    ОЛ   45  8   16 5  2  5А ОЛК    0.4  2    1                                                          </w:t>
      </w:r>
    </w:p>
    <w:p w14:paraId="62D74F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7   15          В4                     1                                                    </w:t>
      </w:r>
    </w:p>
    <w:p w14:paraId="790AEB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8   20                                                                                      </w:t>
      </w:r>
    </w:p>
    <w:p w14:paraId="32EF2C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8   20                                                                                      </w:t>
      </w:r>
    </w:p>
    <w:p w14:paraId="1C8EAE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10ИВД+ОЛ (15) 3 м, 0.6 тыс.шт/га, благонадежный                                                                       </w:t>
      </w:r>
    </w:p>
    <w:p w14:paraId="28C13C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83613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6D9713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57D50F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3CC7C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1.5   5ОЛ5ИВД+ПС,Б      1  8    ОЛ   45  8   16 5  2  5А ОЛК    0.5  3    5     2                                                    </w:t>
      </w:r>
    </w:p>
    <w:p w14:paraId="76CF12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7   16          В4                     3                                                    </w:t>
      </w:r>
    </w:p>
    <w:p w14:paraId="00F676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ПС   60  8   20                                                                                      </w:t>
      </w:r>
    </w:p>
    <w:p w14:paraId="0A39F8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8   20                                                                                      </w:t>
      </w:r>
    </w:p>
    <w:p w14:paraId="6D0459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10ИВД+ОЛ (15) 3 м, 0.6 тыс.шт/га, благонадежный                                                                       </w:t>
      </w:r>
    </w:p>
    <w:p w14:paraId="5AEDA2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9878F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1089F6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17B2D7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2F4C4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0.6   4ИВД3ОЛ2ПС1Б+Е    1  6    ИВД  40  5   16 4  3  5А ИВКД   0.6  3    2     2                                                    </w:t>
      </w:r>
    </w:p>
    <w:p w14:paraId="431946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7   20          С5                                                                          </w:t>
      </w:r>
    </w:p>
    <w:p w14:paraId="3BB398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8   20                                                                                      </w:t>
      </w:r>
    </w:p>
    <w:p w14:paraId="73E424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7   20                                                                                      </w:t>
      </w:r>
    </w:p>
    <w:p w14:paraId="12690D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8   20                                                                                      </w:t>
      </w:r>
    </w:p>
    <w:p w14:paraId="632AA3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4ОЛ5ИВД1КЛ (15) 3 м, 0.6 тыс.шт/га, благонадежный                                                                     </w:t>
      </w:r>
    </w:p>
    <w:p w14:paraId="75E09B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44AB68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ECEFC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Низкая, Устойчивые,    </w:t>
      </w:r>
    </w:p>
    <w:p w14:paraId="65C5B9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6D6F88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w:t>
      </w:r>
    </w:p>
    <w:p w14:paraId="6AD9E107" w14:textId="77777777" w:rsidR="00BF2400" w:rsidRPr="00040062" w:rsidRDefault="00BF2400" w:rsidP="00040062">
      <w:pPr>
        <w:rPr>
          <w:rFonts w:ascii="Arial" w:eastAsia="Calibri" w:hAnsi="Arial" w:cs="Arial"/>
          <w:lang w:val="ru-RU"/>
        </w:rPr>
      </w:pPr>
    </w:p>
    <w:p w14:paraId="439AC7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23E9F9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21F41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42B08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1F39E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A1484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0382A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5C281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1EA58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643C7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14667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4FF8C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0.4   4ИВД3ОЛ2ПС1Б+Е    1  6    ИВД  40  5   16 4  3  5А ИВКД   0.5  3    1     1                                                    </w:t>
      </w:r>
    </w:p>
    <w:p w14:paraId="0ACF22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7   20          С5                                                                          </w:t>
      </w:r>
    </w:p>
    <w:p w14:paraId="47662C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8   20                                                                                      </w:t>
      </w:r>
    </w:p>
    <w:p w14:paraId="35D033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7   20                                                                                      </w:t>
      </w:r>
    </w:p>
    <w:p w14:paraId="0F421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Е    60  8   20                                                                                      </w:t>
      </w:r>
    </w:p>
    <w:p w14:paraId="763F26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4ОЛ5ИВД1КЛ (15) 3 м, 0.6 тыс.шт/га, благонадежный                                                                     </w:t>
      </w:r>
    </w:p>
    <w:p w14:paraId="6FB367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09052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BC4F5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5E112B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53CE69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0B153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0.6   4ИВД3ОЛ2ПС1Е+Б    1  7    ИВД  40  7   8  4  3  5А ИВКД   0.5  3    2     2                                                    </w:t>
      </w:r>
    </w:p>
    <w:p w14:paraId="1DD84C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2   16          С5                                                                          </w:t>
      </w:r>
    </w:p>
    <w:p w14:paraId="0DFB1D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11  20                                                                                      </w:t>
      </w:r>
    </w:p>
    <w:p w14:paraId="759DB8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11  20                                                                                      </w:t>
      </w:r>
    </w:p>
    <w:p w14:paraId="3EBA07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8   16                                                                                      </w:t>
      </w:r>
    </w:p>
    <w:p w14:paraId="01B78B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8ИВД2ОЛ1КЛ (15) 3 м, 0.6 тыс.шт/га, благонадежный                                                                     </w:t>
      </w:r>
    </w:p>
    <w:p w14:paraId="797D64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A7899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F9325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2B18C4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702C93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7932CC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DE09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0.1   Редина естественная       -                                                                                                    </w:t>
      </w:r>
    </w:p>
    <w:p w14:paraId="5D2229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2ABE3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4    ИВД  20  4   8           С5     0.2                                                                  </w:t>
      </w:r>
    </w:p>
    <w:p w14:paraId="175634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12174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2 м, 0.3 тыс.шт/га, благонадежный                                                                          </w:t>
      </w:r>
    </w:p>
    <w:p w14:paraId="5B80F2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CD1E8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BC628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регулирование рекреации не требуется                            </w:t>
      </w:r>
    </w:p>
    <w:p w14:paraId="1BFF0D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A47D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B8264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w:t>
      </w:r>
    </w:p>
    <w:p w14:paraId="7444F3FA" w14:textId="77777777" w:rsidR="00BF2400" w:rsidRPr="00040062" w:rsidRDefault="00BF2400" w:rsidP="00040062">
      <w:pPr>
        <w:rPr>
          <w:rFonts w:ascii="Arial" w:eastAsia="Calibri" w:hAnsi="Arial" w:cs="Arial"/>
          <w:lang w:val="ru-RU"/>
        </w:rPr>
      </w:pPr>
    </w:p>
    <w:p w14:paraId="1450B2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76ED51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94BD5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D4FAD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4C968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DCB45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A3843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B7A14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564AE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294DD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3FC9E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D617D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0.1   Редина естественная       -                                                                                                    </w:t>
      </w:r>
    </w:p>
    <w:p w14:paraId="702667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C62EF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4    ИВД  20  4   8           С5     0.2                                                                  </w:t>
      </w:r>
    </w:p>
    <w:p w14:paraId="4A796B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F2042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2 м, 0.3 тыс.шт/га, благонадежный                                                                          </w:t>
      </w:r>
    </w:p>
    <w:p w14:paraId="03AD14D2" w14:textId="77777777" w:rsidR="00BF2400" w:rsidRPr="00040062" w:rsidRDefault="00BF2400" w:rsidP="00040062">
      <w:pPr>
        <w:rPr>
          <w:rFonts w:ascii="Arial" w:eastAsia="Calibri" w:hAnsi="Arial" w:cs="Arial"/>
          <w:lang w:val="ru-RU"/>
        </w:rPr>
      </w:pPr>
    </w:p>
    <w:p w14:paraId="22046C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ECAA9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FC90C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EE7B2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9A8EB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0.1   Редина естественная       -                                                                                                    </w:t>
      </w:r>
    </w:p>
    <w:p w14:paraId="4062A6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3926C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4    ИВД  20  4   8           С5     0.2                                                                  </w:t>
      </w:r>
    </w:p>
    <w:p w14:paraId="434822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165A0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2 м, 0.3 тыс.шт/га, благонадежный                                                                          </w:t>
      </w:r>
    </w:p>
    <w:p w14:paraId="72DD87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7B2EC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63A00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A3895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7D614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0.0   Редина естественная       -                                                                                                    </w:t>
      </w:r>
    </w:p>
    <w:p w14:paraId="7ACC62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DEA08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30  6   16          С5     0.2                                                                  </w:t>
      </w:r>
    </w:p>
    <w:p w14:paraId="6659F8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249F5B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095B4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A3903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83EE6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01D89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0.0   9ОЛ1ИВД+ИВД       1  8    ОЛ   40  8   20 4  2  5  ОЛК    0.5  3                                                               </w:t>
      </w:r>
    </w:p>
    <w:p w14:paraId="082090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6   16          В4                                                                          </w:t>
      </w:r>
    </w:p>
    <w:p w14:paraId="64479B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50  7   24                                                                                      </w:t>
      </w:r>
    </w:p>
    <w:p w14:paraId="2A26BD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6ОЛ4ИВД (15) 3 м, 0.3 тыс.шт/га, благонадежный                                                                        </w:t>
      </w:r>
    </w:p>
    <w:p w14:paraId="2B4BAF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19B4E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0E2FC0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58FC9A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ACEB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DE031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w:t>
      </w:r>
    </w:p>
    <w:p w14:paraId="3CD9F312" w14:textId="77777777" w:rsidR="00BF2400" w:rsidRPr="00040062" w:rsidRDefault="00BF2400" w:rsidP="00040062">
      <w:pPr>
        <w:rPr>
          <w:rFonts w:ascii="Arial" w:eastAsia="Calibri" w:hAnsi="Arial" w:cs="Arial"/>
          <w:lang w:val="ru-RU"/>
        </w:rPr>
      </w:pPr>
    </w:p>
    <w:p w14:paraId="104ED5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3B57DE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50678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441F9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20FF0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87B6A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1B040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1AA6D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23575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7F017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0BCF0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B50FA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0.7   6ИВД3ИВД1ОЛ       1  7    ИВД  30  7   16 3  2  5  ИВКД   0.6  4    3     2                                                    </w:t>
      </w:r>
    </w:p>
    <w:p w14:paraId="1CAA0F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8   24          С5                     1                                                    </w:t>
      </w:r>
    </w:p>
    <w:p w14:paraId="43180F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20                                                                                      </w:t>
      </w:r>
    </w:p>
    <w:p w14:paraId="0D2A8C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0.6 тыс.шт/га, благонадежный                                                                        </w:t>
      </w:r>
    </w:p>
    <w:p w14:paraId="345301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Ж Редкий                                                                                                             </w:t>
      </w:r>
    </w:p>
    <w:p w14:paraId="6F7B3E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627C4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1EB229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33F0B8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34F13B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75F4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0.3   6Л4Л              1  12   Л    60  12  28 3  2  4  ЛЧД    0.5  8    3     2                                                    </w:t>
      </w:r>
    </w:p>
    <w:p w14:paraId="393641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80  12  36          В3                     1                                                    </w:t>
      </w:r>
    </w:p>
    <w:p w14:paraId="7189AD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Ж Редкий                                                                                                             </w:t>
      </w:r>
    </w:p>
    <w:p w14:paraId="49DC73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95159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30D417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Средняя, просматриваемость Средняя, стадия дигресии треб. незначит. регулир. рекреации                </w:t>
      </w:r>
    </w:p>
    <w:p w14:paraId="53A220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0DB6D0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95862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0.3   7ИВД3ИВД+Л        1  7    ИВД  35  7   16 4  3  5  ИВКД   0.4  3    1     1                                                    </w:t>
      </w:r>
    </w:p>
    <w:p w14:paraId="0EC9C7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8   24          С5                                                                          </w:t>
      </w:r>
    </w:p>
    <w:p w14:paraId="6DFCA1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36                                                                                      </w:t>
      </w:r>
    </w:p>
    <w:p w14:paraId="0FC09A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9ИВД1КЛ (15) 3 м, 0.3 тыс.шт/га, благонадежный                                                                        </w:t>
      </w:r>
    </w:p>
    <w:p w14:paraId="6AF91D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1F84E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5DF51E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1FABFE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45DFE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0.8   8ИВД2ОЛ+ПС        1  6    ИВД  40  6   16 4  3  5А ИВКД   0.6  3    2     2                                                    </w:t>
      </w:r>
    </w:p>
    <w:p w14:paraId="44F7F7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16          С5                                                                          </w:t>
      </w:r>
    </w:p>
    <w:p w14:paraId="77D7C1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2B20AA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0.6 тыс.шт/га, благонадежный                                                                        </w:t>
      </w:r>
    </w:p>
    <w:p w14:paraId="1F427B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479BD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D614F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w:t>
      </w:r>
    </w:p>
    <w:p w14:paraId="793D6B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445EF0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094E45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AD344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6016A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w:t>
      </w:r>
    </w:p>
    <w:p w14:paraId="6F54B278" w14:textId="77777777" w:rsidR="00BF2400" w:rsidRPr="00040062" w:rsidRDefault="00BF2400" w:rsidP="00040062">
      <w:pPr>
        <w:rPr>
          <w:rFonts w:ascii="Arial" w:eastAsia="Calibri" w:hAnsi="Arial" w:cs="Arial"/>
          <w:lang w:val="ru-RU"/>
        </w:rPr>
      </w:pPr>
    </w:p>
    <w:p w14:paraId="1F4F94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4AFD72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82C3F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48493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D18E0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E7957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02A82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9CF15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8726C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C943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C36D2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E3E82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1.0   9ИВД1ОЛ           1  6    ИВД  40  6   12 4  3  5А ИВКД   0.5  2    2     2                                                    </w:t>
      </w:r>
    </w:p>
    <w:p w14:paraId="4F1423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5   12          С5                                                                          </w:t>
      </w:r>
    </w:p>
    <w:p w14:paraId="52B239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0.5 тыс.шт/га, благонадежный                                                                        </w:t>
      </w:r>
    </w:p>
    <w:p w14:paraId="1A64E6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BFA1E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58063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w:t>
      </w:r>
    </w:p>
    <w:p w14:paraId="1979E3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7408A7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1510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2.3   7ИВД3ИВД+Л,ОЛ     1  8    ИВД  40  8   20 4  3  5  ИВКД   0.5  4    9     6                                                    </w:t>
      </w:r>
    </w:p>
    <w:p w14:paraId="421B87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60  9   24          С5                     3                                                    </w:t>
      </w:r>
    </w:p>
    <w:p w14:paraId="35175C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30  7   28                                                                                      </w:t>
      </w:r>
    </w:p>
    <w:p w14:paraId="5C3330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12                                                                                      </w:t>
      </w:r>
    </w:p>
    <w:p w14:paraId="32C60C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7ИВД2ОЛ1К (15) 3 м, 0.8 тыс.шт/га, благонадежный                                                                      </w:t>
      </w:r>
    </w:p>
    <w:p w14:paraId="72E31E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E121F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w:t>
      </w:r>
    </w:p>
    <w:p w14:paraId="684784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1AAD06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7AE7D0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35E0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0.2   Обнажения скальные                                                                                                             </w:t>
      </w:r>
    </w:p>
    <w:p w14:paraId="6FEE30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FD1EA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220B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C2613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3BCA16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2.7   Редина естественная       -                                                                                                    </w:t>
      </w:r>
    </w:p>
    <w:p w14:paraId="52BB7D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DDBE6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40  7   12          С5     0.3                                5                                 </w:t>
      </w:r>
    </w:p>
    <w:p w14:paraId="7815C7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8AFC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0.4 тыс.шт/га, благонадежный                                                                        </w:t>
      </w:r>
    </w:p>
    <w:p w14:paraId="4D04E7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022CA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1B9CC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FF42E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5A4AD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9ACC5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41712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42F3B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w:t>
      </w:r>
    </w:p>
    <w:p w14:paraId="7309C77B" w14:textId="77777777" w:rsidR="00BF2400" w:rsidRPr="00040062" w:rsidRDefault="00BF2400" w:rsidP="00040062">
      <w:pPr>
        <w:rPr>
          <w:rFonts w:ascii="Arial" w:eastAsia="Calibri" w:hAnsi="Arial" w:cs="Arial"/>
          <w:lang w:val="ru-RU"/>
        </w:rPr>
      </w:pPr>
    </w:p>
    <w:p w14:paraId="5936A5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2083AD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6B21C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9F3A8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3973F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C686C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D1622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54282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3A826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4DFF9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F7F60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4B63F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1.1   10ИВД+ОЛ          1  7    ИВД  40  7   12 4  3  5А ИВКД   0.4  2    2     2                                                    </w:t>
      </w:r>
    </w:p>
    <w:p w14:paraId="0E9E0F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6   12          С5                                                                          </w:t>
      </w:r>
    </w:p>
    <w:p w14:paraId="60D592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7C6B84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3BB78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9F9C8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E7D0E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2E9820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1D2CBF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8C292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1.5   Редина естественная       -                                                                                                    </w:t>
      </w:r>
    </w:p>
    <w:p w14:paraId="3B72E2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157A7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40  8   12          С5     0.3                                3                                 </w:t>
      </w:r>
    </w:p>
    <w:p w14:paraId="5ABEE7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8B496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0.3 тыс.шт/га, благонадежный                                                                          </w:t>
      </w:r>
    </w:p>
    <w:p w14:paraId="72FEA6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E3FF2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635E1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C1B79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51AA1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9A620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4530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0.1   Редина естественная       -                                                                                                    </w:t>
      </w:r>
    </w:p>
    <w:p w14:paraId="6A51BC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  ИВКД                                                                        </w:t>
      </w:r>
    </w:p>
    <w:p w14:paraId="5CBDB4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74D451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03754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5C271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F9A4D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D9424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1.0   8ОЛ1ИВД1Б+Е       1  8    ОЛ   45  8   16 5  2  5А ОЛК    0.5  3    3     3                                                    </w:t>
      </w:r>
    </w:p>
    <w:p w14:paraId="173C4B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6   12          В4                                                                          </w:t>
      </w:r>
    </w:p>
    <w:p w14:paraId="7F1926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7   16                                                                                      </w:t>
      </w:r>
    </w:p>
    <w:p w14:paraId="02EF1C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12  20                                                                                      </w:t>
      </w:r>
    </w:p>
    <w:p w14:paraId="2A1C11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4ОЛ3ИВД3Р (15) 3 м, 0.5 тыс.шт/га, благонадежный                                                                      </w:t>
      </w:r>
    </w:p>
    <w:p w14:paraId="11E4C3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02E67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F48D9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8C384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w:t>
      </w:r>
    </w:p>
    <w:p w14:paraId="4FCAA5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2C46C6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27</w:t>
      </w:r>
    </w:p>
    <w:p w14:paraId="3236CBC4" w14:textId="77777777" w:rsidR="00BF2400" w:rsidRPr="00040062" w:rsidRDefault="00BF2400" w:rsidP="00040062">
      <w:pPr>
        <w:rPr>
          <w:rFonts w:ascii="Arial" w:eastAsia="Calibri" w:hAnsi="Arial" w:cs="Arial"/>
          <w:lang w:val="ru-RU"/>
        </w:rPr>
      </w:pPr>
    </w:p>
    <w:p w14:paraId="7B33F0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12977C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8A2D1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95946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0FDFF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B4210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07098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A9FE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31D10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D0B89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EA9A8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C2E5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0.2   Редина естественная       -                                                                                                    </w:t>
      </w:r>
    </w:p>
    <w:p w14:paraId="48ECBD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D38F1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8    ИВД  30  7   8           С5     0.3                                                                  </w:t>
      </w:r>
    </w:p>
    <w:p w14:paraId="4CA316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45  8   16                                                                                      </w:t>
      </w:r>
    </w:p>
    <w:p w14:paraId="279E6D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3D958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428C9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BC87272" w14:textId="77777777" w:rsidR="00BF2400" w:rsidRPr="00040062" w:rsidRDefault="00BF2400" w:rsidP="00040062">
      <w:pPr>
        <w:rPr>
          <w:rFonts w:ascii="Arial" w:eastAsia="Calibri" w:hAnsi="Arial" w:cs="Arial"/>
          <w:lang w:val="ru-RU"/>
        </w:rPr>
      </w:pPr>
    </w:p>
    <w:p w14:paraId="03DB6B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3C7A4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CEE9C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0.5   7ОЛ1Е1ИВД1Р       1  8    ОЛ   45  8   16 5  2  5А ОЛК    0.6  4    2     2                                                    </w:t>
      </w:r>
    </w:p>
    <w:p w14:paraId="18FDC4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65  12  20          В4                                                                          </w:t>
      </w:r>
    </w:p>
    <w:p w14:paraId="5A62CE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6   20                                                                                      </w:t>
      </w:r>
    </w:p>
    <w:p w14:paraId="1BA145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14FDDF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4ИВД3ОЛ3Р (15) 3 м, 0.4 тыс.шт/га, благонадежный                                                                      </w:t>
      </w:r>
    </w:p>
    <w:p w14:paraId="6A8510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DE219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5F2A6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38F1EC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33FE81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C158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0.4   4ИВД3Т3ОЛ         1  9    ИВД  40  7   16 4  3  5А ИВКД   0.6  5    2     2                                                    </w:t>
      </w:r>
    </w:p>
    <w:p w14:paraId="25712A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Т    50  12  48          С5                                                                          </w:t>
      </w:r>
    </w:p>
    <w:p w14:paraId="016C8B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8   16                                                                                      </w:t>
      </w:r>
    </w:p>
    <w:p w14:paraId="3C3502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(10) 2 м, 0.3 тыс.шт/га, благонадежный                                                                        </w:t>
      </w:r>
    </w:p>
    <w:p w14:paraId="58BBC9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733EA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5DAAB5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79105F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41FB3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1.8   4Л2Е2ОЛ2Б         1  8    Л    50  7   16 3  2  5  ЛЧГ    0.7  7    12    6                                                    </w:t>
      </w:r>
    </w:p>
    <w:p w14:paraId="4F3E24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65  12  24          В2                     2                                                    </w:t>
      </w:r>
    </w:p>
    <w:p w14:paraId="1E18DA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50  8   16                                 2                                                    </w:t>
      </w:r>
    </w:p>
    <w:p w14:paraId="3A7B6F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8   16                                 2                                                    </w:t>
      </w:r>
    </w:p>
    <w:p w14:paraId="2C69A0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6КЛ2ОЛ1Б (10) 2 м, 0.4 тыс.шт/га, благонадежный                                                                       </w:t>
      </w:r>
    </w:p>
    <w:p w14:paraId="6B4721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22D8A0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B8FE1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9DDD0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1D90AE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28</w:t>
      </w:r>
    </w:p>
    <w:p w14:paraId="5273D524" w14:textId="77777777" w:rsidR="00BF2400" w:rsidRPr="00040062" w:rsidRDefault="00BF2400" w:rsidP="00040062">
      <w:pPr>
        <w:rPr>
          <w:rFonts w:ascii="Arial" w:eastAsia="Calibri" w:hAnsi="Arial" w:cs="Arial"/>
          <w:lang w:val="ru-RU"/>
        </w:rPr>
      </w:pPr>
    </w:p>
    <w:p w14:paraId="40C49A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516E95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5AA7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N :Пло- :Состав.Подр.Подл.:Я:Вы- :Эле-:Воз:Вы-:Ди:Кл.Гр.Бо: Тип  :Полн:Запас сырораст. :Кл. Запас на выделе, дес.кбм:                 :</w:t>
      </w:r>
    </w:p>
    <w:p w14:paraId="22C705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81786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9984A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2600B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9A188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4EDC9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158C8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61F70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3455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0.9   7Л2Е1Б            1  12   Л    90  12  44 5  2  5  ЛЧГ    0.5  8    7     4                                                    </w:t>
      </w:r>
    </w:p>
    <w:p w14:paraId="35B775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65  12  24          В2                     2                                                    </w:t>
      </w:r>
    </w:p>
    <w:p w14:paraId="5A2790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50  7   20                                 1                                                    </w:t>
      </w:r>
    </w:p>
    <w:p w14:paraId="3AE80C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4ОЛ3Р3Л (15) 2 м, 0.5 тыс.шт/га, благонадежный                                                                        </w:t>
      </w:r>
    </w:p>
    <w:p w14:paraId="73254E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93459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855BA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3BCE65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781E79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2C03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0.8   9ИВД1ОЛ+КЛ        1  6    ИВД  40  6   12 4  3  5А ИВКД   0.4  2    2     2                                                    </w:t>
      </w:r>
    </w:p>
    <w:p w14:paraId="6781D2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w:t>
      </w:r>
    </w:p>
    <w:p w14:paraId="7A8492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40  7   16                                                                                      </w:t>
      </w:r>
    </w:p>
    <w:p w14:paraId="4AEE73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8BF13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55B23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w:t>
      </w:r>
    </w:p>
    <w:p w14:paraId="647D6D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3ADAAE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25349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0.1   9ИВД1ОЛ+КЛ        1  6    ИВД  40  6   12 4  3  5А ИВКД   0.3  2                                                               </w:t>
      </w:r>
    </w:p>
    <w:p w14:paraId="00429E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w:t>
      </w:r>
    </w:p>
    <w:p w14:paraId="16D6D9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40  7   16                                                                                      </w:t>
      </w:r>
    </w:p>
    <w:p w14:paraId="4B6534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497C8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DFAC4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 с дерев., эстетическая оценка 3, санитарно-гигиен. оценка Средняя, Устойчивые,      </w:t>
      </w:r>
    </w:p>
    <w:p w14:paraId="2847D3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6699C4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408AC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38  0.3   7Л2Б1ОЛ           1  10   Л    90  12  44 5  2  5  ЛЧГ    0.6  8    3     3                                                    </w:t>
      </w:r>
    </w:p>
    <w:p w14:paraId="4BD23B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Б    50  7   16          В2                                                                          </w:t>
      </w:r>
    </w:p>
    <w:p w14:paraId="5B4C25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20                                                                                      </w:t>
      </w:r>
    </w:p>
    <w:p w14:paraId="133807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4ОЛ3Р3Л (15) 2 м, 0.6 тыс.шт/га, благонадежный                                                                        </w:t>
      </w:r>
    </w:p>
    <w:p w14:paraId="6790F8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F87F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F3107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76FACE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Средней устойчивости, проходимость Плохая, просматриваемость Плохая, стадия дигресии треб. незначит. регулир.      </w:t>
      </w:r>
    </w:p>
    <w:p w14:paraId="0EBF23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рекреации                                                                                                                      </w:t>
      </w:r>
    </w:p>
    <w:p w14:paraId="55B2BC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E7A7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617D3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29</w:t>
      </w:r>
    </w:p>
    <w:p w14:paraId="5B119001" w14:textId="77777777" w:rsidR="00BF2400" w:rsidRPr="00040062" w:rsidRDefault="00BF2400" w:rsidP="00040062">
      <w:pPr>
        <w:rPr>
          <w:rFonts w:ascii="Arial" w:eastAsia="Calibri" w:hAnsi="Arial" w:cs="Arial"/>
          <w:lang w:val="ru-RU"/>
        </w:rPr>
      </w:pPr>
    </w:p>
    <w:p w14:paraId="4BCE53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455AA7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1D475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EA5F4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FAA5B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594D9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A6523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50FD2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B0EFD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90E51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54974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E03BB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39  1.8   6Л2Б1ОЛ1ИВД       1  12   Л    90  12  40 5  2  5  ЛОСД   0.5  8    14    9                                                    </w:t>
      </w:r>
    </w:p>
    <w:p w14:paraId="504207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507 16              С4                     3                                                    </w:t>
      </w:r>
    </w:p>
    <w:p w14:paraId="1021B9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16                                 1                                                    </w:t>
      </w:r>
    </w:p>
    <w:p w14:paraId="78CFA1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12                                 1                                                    </w:t>
      </w:r>
    </w:p>
    <w:p w14:paraId="50860B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4ОЛ4Р2Л (15) 2 м, 0.6 тыс.шт/га, благонадежный                                                                        </w:t>
      </w:r>
    </w:p>
    <w:p w14:paraId="4175F3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50455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724279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7B336B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B62E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40  0.4   9ИВД1ОЛ+КЛ        1  6    ИВД  40  6   12 4  3  5А ИВКД   0.3  2    1     1                                                    </w:t>
      </w:r>
    </w:p>
    <w:p w14:paraId="2E2A70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12          С5                                                                          </w:t>
      </w:r>
    </w:p>
    <w:p w14:paraId="2D1999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16                                                                                      </w:t>
      </w:r>
    </w:p>
    <w:p w14:paraId="4A27BF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6ИВД3ОЛ1КЛ (15) 3 м, 0.4 тыс.шт/га, благонадежный                                                                     </w:t>
      </w:r>
    </w:p>
    <w:p w14:paraId="71F627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- 20                                                                                                                   </w:t>
      </w:r>
    </w:p>
    <w:p w14:paraId="0B56B9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9075B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4A4B6E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4AC86E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639EB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41  0.3   9ИВД1ОЛ+КЛ        1  6    ИВД  40  6   12 4  3  5А ИВКД   0.5  2    1     1                                                    </w:t>
      </w:r>
    </w:p>
    <w:p w14:paraId="7707E4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12          С5                                                                          </w:t>
      </w:r>
    </w:p>
    <w:p w14:paraId="04D78F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16                                                                                      </w:t>
      </w:r>
    </w:p>
    <w:p w14:paraId="5CA6F8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6ИВД3ОЛ1КЛ (15) 3 м, 0.4 тыс.шт/га, благонадежный                                                                     </w:t>
      </w:r>
    </w:p>
    <w:p w14:paraId="0C9583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- 20                                                                                                                   </w:t>
      </w:r>
    </w:p>
    <w:p w14:paraId="5ECF9E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E022A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Низкая, Устойчивые,    </w:t>
      </w:r>
    </w:p>
    <w:p w14:paraId="143431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316E83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7B71E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42  0.2   6Л2Б1ОЛ1ИВД       1  10   Л    90  12  40 5  2  5  ЛОСД   0.5  6    1     1                                                    </w:t>
      </w:r>
    </w:p>
    <w:p w14:paraId="4712BC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50  7   16          С4                                                                          </w:t>
      </w:r>
    </w:p>
    <w:p w14:paraId="34E89B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16                                                                                      </w:t>
      </w:r>
    </w:p>
    <w:p w14:paraId="5AA0D3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12                                                                                      </w:t>
      </w:r>
    </w:p>
    <w:p w14:paraId="66D0B4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4ОЛ4Р2Л (15) 2 м, 0.6 тыс.шт/га, благонадежный                                                                        </w:t>
      </w:r>
    </w:p>
    <w:p w14:paraId="6FA24F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0D6BD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093AEB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345782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28C9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3C2D6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30</w:t>
      </w:r>
    </w:p>
    <w:p w14:paraId="449E3AF5" w14:textId="77777777" w:rsidR="00BF2400" w:rsidRPr="00040062" w:rsidRDefault="00BF2400" w:rsidP="00040062">
      <w:pPr>
        <w:rPr>
          <w:rFonts w:ascii="Arial" w:eastAsia="Calibri" w:hAnsi="Arial" w:cs="Arial"/>
          <w:lang w:val="ru-RU"/>
        </w:rPr>
      </w:pPr>
    </w:p>
    <w:p w14:paraId="0548A9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4FAD1D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5F2C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12AED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6D615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DF42B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B25BE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1F75C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9B0B5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B1EF9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E4F25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D4BD1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43  0.3   9ИВД1ОЛ+КЛ        1  6    ИВД  40  6   12 4  3  5А ИВКД   0.6  3    1     1                                                    </w:t>
      </w:r>
    </w:p>
    <w:p w14:paraId="40B902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6   12          С5                                                                          </w:t>
      </w:r>
    </w:p>
    <w:p w14:paraId="14B495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16                                                                                      </w:t>
      </w:r>
    </w:p>
    <w:p w14:paraId="6EE696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6ИВД3ОЛ1КЛ (15) 3 м, 0.4 тыс.шт/га, благонадежный                                                                     </w:t>
      </w:r>
    </w:p>
    <w:p w14:paraId="1F3339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- 20                                                                                                                   </w:t>
      </w:r>
    </w:p>
    <w:p w14:paraId="0B2E91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498FD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Низкая, Устойчивые,    </w:t>
      </w:r>
    </w:p>
    <w:p w14:paraId="4C33F1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7FC551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E516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44  1.0   3ОЛ3Р2ИВД2Л       1  7    ОЛ   35  6   12 4  2  5А ОЛК    0.3  2    2     1                                                    </w:t>
      </w:r>
    </w:p>
    <w:p w14:paraId="22A728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В4                     1                                                    </w:t>
      </w:r>
    </w:p>
    <w:p w14:paraId="01B88C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w:t>
      </w:r>
    </w:p>
    <w:p w14:paraId="1FF429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9   20                                                                                      </w:t>
      </w:r>
    </w:p>
    <w:p w14:paraId="74E43E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4ИВД3Р3ОЛ (15) 3 м, 0.6 тыс.шт/га, благонадежный                                                                      </w:t>
      </w:r>
    </w:p>
    <w:p w14:paraId="733580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69E3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DD7F5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 с дерев., эстетическая оценка 3, санитарно-гигиен. оценка Средняя, Устойчивые,      </w:t>
      </w:r>
    </w:p>
    <w:p w14:paraId="40F8DF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26A673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AA439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45  0.8   3КЛМЛ3Б3ИВД1Л+Р   1  7    КЛМЛ 40  7   16 2  1  5А ББКГ   0.7  5    4     1                                                    </w:t>
      </w:r>
    </w:p>
    <w:p w14:paraId="693292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Б    40  7   16          В2                     1                                                    </w:t>
      </w:r>
    </w:p>
    <w:p w14:paraId="543384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16                                 2                                                    </w:t>
      </w:r>
    </w:p>
    <w:p w14:paraId="575F72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16                                                                                      </w:t>
      </w:r>
    </w:p>
    <w:p w14:paraId="03A8F9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16                                                                                      </w:t>
      </w:r>
    </w:p>
    <w:p w14:paraId="048059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5ИВД2КЛ3Л (15) 4 м, 0.4 тыс.шт/га, благонадежный                                                                      </w:t>
      </w:r>
    </w:p>
    <w:p w14:paraId="4AEF33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59C21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1B52A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w:t>
      </w:r>
    </w:p>
    <w:p w14:paraId="7E3ED3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4B57BE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02C29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46  2.3   6ИВД2ОЛ2КЛ        1  6    ИВД  35  6   16 4  3  5А ИВКД   0.3  1    2     2                                                    </w:t>
      </w:r>
    </w:p>
    <w:p w14:paraId="393C11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5   12          С5                                                                          </w:t>
      </w:r>
    </w:p>
    <w:p w14:paraId="507677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5   12                                                                                      </w:t>
      </w:r>
    </w:p>
    <w:p w14:paraId="6BC86C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2FDC7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CD552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 с дерев., эстетическая оценка 3, санитарно-гигиен. оценка Средняя, Устойчивые,      </w:t>
      </w:r>
    </w:p>
    <w:p w14:paraId="7EBBD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треб. незначит. регулир. рекреации                              </w:t>
      </w:r>
    </w:p>
    <w:p w14:paraId="087B29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31</w:t>
      </w:r>
    </w:p>
    <w:p w14:paraId="77EDCCA3" w14:textId="77777777" w:rsidR="00BF2400" w:rsidRPr="00040062" w:rsidRDefault="00BF2400" w:rsidP="00040062">
      <w:pPr>
        <w:rPr>
          <w:rFonts w:ascii="Arial" w:eastAsia="Calibri" w:hAnsi="Arial" w:cs="Arial"/>
          <w:lang w:val="ru-RU"/>
        </w:rPr>
      </w:pPr>
    </w:p>
    <w:p w14:paraId="78D087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72F842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1881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C19A2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E6ECB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B80AD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27A0D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F6A97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733E6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0CD1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FD184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3D0D7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47  0.5   6ИВД2ОЛ2КЛ        1  6    ИВД  35  6   16 4  3  5А ИВКД   0.4  2    1     1                                                    </w:t>
      </w:r>
    </w:p>
    <w:p w14:paraId="1DF3CD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5   12          С5                                                                          </w:t>
      </w:r>
    </w:p>
    <w:p w14:paraId="2D2C2F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5   12                                                                                      </w:t>
      </w:r>
    </w:p>
    <w:p w14:paraId="132B35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BA616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DAD1B28" w14:textId="77777777" w:rsidR="00BF2400" w:rsidRPr="00040062" w:rsidRDefault="00BF2400" w:rsidP="00040062">
      <w:pPr>
        <w:rPr>
          <w:rFonts w:ascii="Arial" w:eastAsia="Calibri" w:hAnsi="Arial" w:cs="Arial"/>
          <w:lang w:val="ru-RU"/>
        </w:rPr>
      </w:pPr>
    </w:p>
    <w:p w14:paraId="64F795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w:t>
      </w:r>
    </w:p>
    <w:p w14:paraId="093097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2842A7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02028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48  3.1   3ОЛ3ИВД3Р1КЛ+Л    1  6    ОЛ   35  6   8  4  2  5А ОЛК    0.4  1    3     1                                                    </w:t>
      </w:r>
    </w:p>
    <w:p w14:paraId="0CB2F2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5   8           В4                     1                                                    </w:t>
      </w:r>
    </w:p>
    <w:p w14:paraId="480B78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6   8                                  1                                                    </w:t>
      </w:r>
    </w:p>
    <w:p w14:paraId="7B0FEB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6   8                                                                                       </w:t>
      </w:r>
    </w:p>
    <w:p w14:paraId="2CD475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8   16                                                                                      </w:t>
      </w:r>
    </w:p>
    <w:p w14:paraId="6DAC8B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4Р3ИВД3КЛ (15) 3 м, 0.6 тыс.шт/га, благонадежный                                                                      </w:t>
      </w:r>
    </w:p>
    <w:p w14:paraId="0F6E1C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E4E32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EB67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w:t>
      </w:r>
    </w:p>
    <w:p w14:paraId="29F6D1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7CDCF0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42FCD4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87CBA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49  0.9   7ОЛ3ИВД+Р         1  6    ОЛ   35  6   12 4  2  5А ОЛК    0.5  2    2     1                                                    </w:t>
      </w:r>
    </w:p>
    <w:p w14:paraId="64030E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5   12          В4                     1                                                    </w:t>
      </w:r>
    </w:p>
    <w:p w14:paraId="64562D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5   8                                                                                       </w:t>
      </w:r>
    </w:p>
    <w:p w14:paraId="5916CC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0.6 тыс.шт/га, благонадежный                                                                      </w:t>
      </w:r>
    </w:p>
    <w:p w14:paraId="5AA5DA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7CBF0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5D8AE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w:t>
      </w:r>
    </w:p>
    <w:p w14:paraId="74BBF2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треб. незначит. регулир. рекреации                  </w:t>
      </w:r>
    </w:p>
    <w:p w14:paraId="69612C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E1F7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50  1.3   Редина естественная       -                                                                                                    </w:t>
      </w:r>
    </w:p>
    <w:p w14:paraId="2AEE70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184DF8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02319C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45B55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EF578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A1F77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43334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32</w:t>
      </w:r>
    </w:p>
    <w:p w14:paraId="0B74ED08" w14:textId="77777777" w:rsidR="00BF2400" w:rsidRPr="00040062" w:rsidRDefault="00BF2400" w:rsidP="00040062">
      <w:pPr>
        <w:rPr>
          <w:rFonts w:ascii="Arial" w:eastAsia="Calibri" w:hAnsi="Arial" w:cs="Arial"/>
          <w:lang w:val="ru-RU"/>
        </w:rPr>
      </w:pPr>
    </w:p>
    <w:p w14:paraId="1FB608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2571D4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F1E1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C6401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390DE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7BD3D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1E62B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625C7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25294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13A9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E5B7A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68223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51  0.3   Редина естественная       -                                                                                                    </w:t>
      </w:r>
    </w:p>
    <w:p w14:paraId="198E10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7A0EAF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2063AA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A8D86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2711F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8DCF5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CBB1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52  0.6   4ОЛ4ИВД2Б+Р       1  6    ОЛ   40  7   12 4  2  5А ОЛК    0.4  2    1                                                          </w:t>
      </w:r>
    </w:p>
    <w:p w14:paraId="746ACE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6   12          В4                     1                                                    </w:t>
      </w:r>
    </w:p>
    <w:p w14:paraId="409209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w:t>
      </w:r>
    </w:p>
    <w:p w14:paraId="3D771F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8                                                                                       </w:t>
      </w:r>
    </w:p>
    <w:p w14:paraId="1E0E99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4ИВД2ОЛ4Б (15) 3 м, 0.6 тыс.шт/га, благонадежный                                                                      </w:t>
      </w:r>
    </w:p>
    <w:p w14:paraId="3110CA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РБН, МЛ, ШП Густой                                                                                                   </w:t>
      </w:r>
    </w:p>
    <w:p w14:paraId="6C2BE1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A89F1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8FA95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Средней       </w:t>
      </w:r>
    </w:p>
    <w:p w14:paraId="503C8B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Средняя, просматриваемость Плохая, стадия дигресии треб. незначит. регулир. рекреации               </w:t>
      </w:r>
    </w:p>
    <w:p w14:paraId="3DB7B9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C5F97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53  1.8   4ОЛ4ИВД2Б+Р       1  6    ОЛ   40  7   12 4  2  5А ОЛК    0.4  2    4     1                                                    </w:t>
      </w:r>
    </w:p>
    <w:p w14:paraId="0A528B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6   12          В4                     2                                                    </w:t>
      </w:r>
    </w:p>
    <w:p w14:paraId="1BC245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1                                                    </w:t>
      </w:r>
    </w:p>
    <w:p w14:paraId="07004F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8                                                                                       </w:t>
      </w:r>
    </w:p>
    <w:p w14:paraId="3202AE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4ИВД2ОЛ4Б (15) 3 м, 0.6 тыс.шт/га, благонадежный                                                                      </w:t>
      </w:r>
    </w:p>
    <w:p w14:paraId="2BEACA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РБН, МЛ, ШП Густой                                                                                                   </w:t>
      </w:r>
    </w:p>
    <w:p w14:paraId="695F5D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A8AA2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38E67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Средней       </w:t>
      </w:r>
    </w:p>
    <w:p w14:paraId="092D8D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Средняя, просматриваемость Плохая, стадия дигресии треб. незначит. регулир. рекреации               </w:t>
      </w:r>
    </w:p>
    <w:p w14:paraId="33A5E5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6C40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9E342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33</w:t>
      </w:r>
    </w:p>
    <w:p w14:paraId="3E6B4BE4" w14:textId="77777777" w:rsidR="00BF2400" w:rsidRPr="00040062" w:rsidRDefault="00BF2400" w:rsidP="00040062">
      <w:pPr>
        <w:rPr>
          <w:rFonts w:ascii="Arial" w:eastAsia="Calibri" w:hAnsi="Arial" w:cs="Arial"/>
          <w:lang w:val="ru-RU"/>
        </w:rPr>
      </w:pPr>
    </w:p>
    <w:p w14:paraId="354B34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       </w:t>
      </w:r>
    </w:p>
    <w:p w14:paraId="211703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AFA79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626AB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49086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7788E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70DB3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3B252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B13FF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935D7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1A01C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67548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54  1.8   4ОЛ4ИВД2Б+Р       1  6    ОЛ   40  7   12 4  2  5А ОЛК    0.4  2    4     1                                                    </w:t>
      </w:r>
    </w:p>
    <w:p w14:paraId="0C7CCE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6   12          В4                     2                                                    </w:t>
      </w:r>
    </w:p>
    <w:p w14:paraId="2AFC6F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1                                                    </w:t>
      </w:r>
    </w:p>
    <w:p w14:paraId="313C2B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8                                                                                       </w:t>
      </w:r>
    </w:p>
    <w:p w14:paraId="6C58AE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4ИВД2ОЛ4Б (15) 3 м, 0.6 тыс.шт/га, благонадежный                                                                      </w:t>
      </w:r>
    </w:p>
    <w:p w14:paraId="21299B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РБН, МЛ, ШП Густой                                                                                                   </w:t>
      </w:r>
    </w:p>
    <w:p w14:paraId="543654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35E03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8B701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Средней       </w:t>
      </w:r>
    </w:p>
    <w:p w14:paraId="6FAE86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Средняя, просматриваемость Плохая, стадия дигресии треб. незначит. регулир. рекреации               </w:t>
      </w:r>
    </w:p>
    <w:p w14:paraId="15647E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5834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55  1.3   Дорога автом.грунтовая                                                                                                         </w:t>
      </w:r>
    </w:p>
    <w:p w14:paraId="11EC8C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3AE299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2C39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5B94E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2.75 км                                                              </w:t>
      </w:r>
    </w:p>
    <w:p w14:paraId="0104F8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B8D1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56  1.2   Линия электропередач                                                                                                           </w:t>
      </w:r>
    </w:p>
    <w:p w14:paraId="6B41E4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59FAB2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1AA23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729C5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1.30 км                                                              </w:t>
      </w:r>
    </w:p>
    <w:p w14:paraId="187D4B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19C832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303D56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48.1                                                                      122                      11                                </w:t>
      </w:r>
    </w:p>
    <w:p w14:paraId="3C3CEE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8A248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                                                    </w:t>
      </w:r>
    </w:p>
    <w:p w14:paraId="54D0A7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1                                                    </w:t>
      </w:r>
    </w:p>
    <w:p w14:paraId="63B247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26                                                   </w:t>
      </w:r>
    </w:p>
    <w:p w14:paraId="496FA3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                                                    </w:t>
      </w:r>
    </w:p>
    <w:p w14:paraId="5AE9A0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1                                                    </w:t>
      </w:r>
    </w:p>
    <w:p w14:paraId="4FC76D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10                                                   </w:t>
      </w:r>
    </w:p>
    <w:p w14:paraId="30C11D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w:t>
      </w:r>
    </w:p>
    <w:p w14:paraId="7B8422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Т                                                          </w:t>
      </w:r>
    </w:p>
    <w:p w14:paraId="17365E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44                                                   </w:t>
      </w:r>
    </w:p>
    <w:p w14:paraId="1BDA99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                                                    </w:t>
      </w:r>
    </w:p>
    <w:p w14:paraId="2C2EFD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1D0B5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34</w:t>
      </w:r>
    </w:p>
    <w:p w14:paraId="5EBFB8C0" w14:textId="77777777" w:rsidR="00BF2400" w:rsidRPr="00040062" w:rsidRDefault="00BF2400" w:rsidP="00040062">
      <w:pPr>
        <w:rPr>
          <w:rFonts w:ascii="Arial" w:eastAsia="Calibri" w:hAnsi="Arial" w:cs="Arial"/>
          <w:lang w:val="ru-RU"/>
        </w:rPr>
      </w:pPr>
    </w:p>
    <w:p w14:paraId="7C1F7A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2       </w:t>
      </w:r>
    </w:p>
    <w:p w14:paraId="5EAEA8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7D79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19FD1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B312C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88B64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68FFA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C7F6D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F862C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96C33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6EF43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3FE68AA" w14:textId="77777777" w:rsidR="00BF2400" w:rsidRPr="00040062" w:rsidRDefault="00BF2400" w:rsidP="00040062">
      <w:pPr>
        <w:rPr>
          <w:rFonts w:ascii="Arial" w:eastAsia="Calibri" w:hAnsi="Arial" w:cs="Arial"/>
          <w:lang w:val="ru-RU"/>
        </w:rPr>
      </w:pPr>
    </w:p>
    <w:p w14:paraId="2201F4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400752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48.1                                                                      122                      11                                </w:t>
      </w:r>
    </w:p>
    <w:p w14:paraId="73E26E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0AE23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                                                    </w:t>
      </w:r>
    </w:p>
    <w:p w14:paraId="438E9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1                                                    </w:t>
      </w:r>
    </w:p>
    <w:p w14:paraId="4F40EA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26                                                   </w:t>
      </w:r>
    </w:p>
    <w:p w14:paraId="0877B9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                                                    </w:t>
      </w:r>
    </w:p>
    <w:p w14:paraId="740AB4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1                                                    </w:t>
      </w:r>
    </w:p>
    <w:p w14:paraId="59B1D9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10                                                   </w:t>
      </w:r>
    </w:p>
    <w:p w14:paraId="16F51D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w:t>
      </w:r>
    </w:p>
    <w:p w14:paraId="547388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Т                                                          </w:t>
      </w:r>
    </w:p>
    <w:p w14:paraId="6F3E93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44                                                   </w:t>
      </w:r>
    </w:p>
    <w:p w14:paraId="4E9E51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                                                    </w:t>
      </w:r>
    </w:p>
    <w:p w14:paraId="2AB5A5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589D3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35</w:t>
      </w:r>
    </w:p>
    <w:p w14:paraId="638A08D5" w14:textId="77777777" w:rsidR="00BF2400" w:rsidRPr="00040062" w:rsidRDefault="00BF2400" w:rsidP="00040062">
      <w:pPr>
        <w:rPr>
          <w:rFonts w:ascii="Arial" w:eastAsia="Calibri" w:hAnsi="Arial" w:cs="Arial"/>
          <w:lang w:val="ru-RU"/>
        </w:rPr>
      </w:pPr>
    </w:p>
    <w:p w14:paraId="4181B8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2896DB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3E652F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4ACD4C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4104F8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76CC6E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1BB94A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2E6604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1AC30B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79B31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7C851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DE0C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9B00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8072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6A6F5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E1827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A85C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8F889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1C985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B0CEE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A13C4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36C13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27D3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6E20E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95DF8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0E86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9468C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28569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31C91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A0ADE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100D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DEA4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05A71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38BE97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2C5E9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9141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9C90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52F6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EC62C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39EE7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21B96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76631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68609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F1E42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6EFEF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DC07A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C347E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E378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9AB8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36</w:t>
      </w:r>
    </w:p>
    <w:p w14:paraId="6BB2821F" w14:textId="77777777" w:rsidR="00BF2400" w:rsidRPr="00040062" w:rsidRDefault="00BF2400" w:rsidP="00040062">
      <w:pPr>
        <w:rPr>
          <w:rFonts w:ascii="Arial" w:eastAsia="Calibri" w:hAnsi="Arial" w:cs="Arial"/>
          <w:lang w:val="ru-RU"/>
        </w:rPr>
      </w:pPr>
    </w:p>
    <w:p w14:paraId="3A36D3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646CFD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5509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D47BB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3F461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142D1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B7D35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D8CF5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3A626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818FE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1E329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2AF72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0.5   8Д1Б1Р            1  9    Д    35  10  20 2  1  3  ДГКБ   0.5  5    3     3                                                    </w:t>
      </w:r>
    </w:p>
    <w:p w14:paraId="3FCFFE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8   28          В2                                                                          </w:t>
      </w:r>
    </w:p>
    <w:p w14:paraId="29585E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12                                                                                      </w:t>
      </w:r>
    </w:p>
    <w:p w14:paraId="3E3C51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4Б4Д2Р (15) 3 м, 0.4 тыс.шт/га, благонадежный                                                                         </w:t>
      </w:r>
    </w:p>
    <w:p w14:paraId="2B020B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87583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F442C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1564B1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2EB53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0.7   Редина естественная       -                                                                                                    </w:t>
      </w:r>
    </w:p>
    <w:p w14:paraId="28FF22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5EDD86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35  7   16          С5     0.1                                                                  </w:t>
      </w:r>
    </w:p>
    <w:p w14:paraId="738402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6EFA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3 м, 0.3 тыс.шт/га, благонадежный                                                                          </w:t>
      </w:r>
    </w:p>
    <w:p w14:paraId="7E7BCB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E2FFE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252E2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0D84D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511CD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1.2   Редина естественная       -                                                                                                    </w:t>
      </w:r>
    </w:p>
    <w:p w14:paraId="17124E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3467EA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1A7A0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6CE05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- 35                                                                                                                   </w:t>
      </w:r>
    </w:p>
    <w:p w14:paraId="08AED7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67C29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4471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6A90A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5E0A7E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9F6E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3.4   Редина естественная       -                                                                                                    </w:t>
      </w:r>
    </w:p>
    <w:p w14:paraId="264C3E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ББКГ                                                                        </w:t>
      </w:r>
    </w:p>
    <w:p w14:paraId="56181C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10Р                  6    Р    30  6   16          В2     0.1                                2                                 </w:t>
      </w:r>
    </w:p>
    <w:p w14:paraId="761CE3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D51DF80" w14:textId="77777777" w:rsidR="00BF2400" w:rsidRPr="00040062" w:rsidRDefault="00BF2400" w:rsidP="00040062">
      <w:pPr>
        <w:rPr>
          <w:rFonts w:ascii="Arial" w:eastAsia="Calibri" w:hAnsi="Arial" w:cs="Arial"/>
          <w:lang w:val="ru-RU"/>
        </w:rPr>
      </w:pPr>
    </w:p>
    <w:p w14:paraId="58F81E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10Р (15) 3 м, 0.5 тыс.шт/га, благонадежный                                                                            </w:t>
      </w:r>
    </w:p>
    <w:p w14:paraId="41B7B9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04793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4E6A0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E9CF0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5B740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37</w:t>
      </w:r>
    </w:p>
    <w:p w14:paraId="3235FB6F" w14:textId="77777777" w:rsidR="00BF2400" w:rsidRPr="00040062" w:rsidRDefault="00BF2400" w:rsidP="00040062">
      <w:pPr>
        <w:rPr>
          <w:rFonts w:ascii="Arial" w:eastAsia="Calibri" w:hAnsi="Arial" w:cs="Arial"/>
          <w:lang w:val="ru-RU"/>
        </w:rPr>
      </w:pPr>
    </w:p>
    <w:p w14:paraId="5BFBA0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5F4CEE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59A0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A6636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:вы-:щадь,:Покров,почва, ре-:Р:со- :мент:   :   :ам:во:во:ни:      :ота : леса, дес.кбм  :то:-------------------------:                 :</w:t>
      </w:r>
    </w:p>
    <w:p w14:paraId="3E5252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74569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CE2C9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351C3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2CAA8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3AEBB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1627D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7233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3.1   5Р2Б2Л1ИВД        1  6    Р    40  5   12 4  2  5А ББКГ   0.6  2    6     3                                                    </w:t>
      </w:r>
    </w:p>
    <w:p w14:paraId="6A3780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6   12          В2                     1                                                    </w:t>
      </w:r>
    </w:p>
    <w:p w14:paraId="6E3CFF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24                                 1                                                    </w:t>
      </w:r>
    </w:p>
    <w:p w14:paraId="352CA5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5   8                                  1                                                    </w:t>
      </w:r>
    </w:p>
    <w:p w14:paraId="0CCD22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4Р4ИВД2Л (15) 3 м, 0.2 тыс.шт/га, благонадежный                                                                       </w:t>
      </w:r>
    </w:p>
    <w:p w14:paraId="34A612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21E1B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- 35                                                                                                                   </w:t>
      </w:r>
    </w:p>
    <w:p w14:paraId="381565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7F4B2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173C4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142D8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7C7941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2C74E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0.9   Редина естественная       -                                                                                                    </w:t>
      </w:r>
    </w:p>
    <w:p w14:paraId="43174A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ББКГ                                                                        </w:t>
      </w:r>
    </w:p>
    <w:p w14:paraId="6F89CB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В2                                                                          </w:t>
      </w:r>
    </w:p>
    <w:p w14:paraId="144941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0.2 тыс.шт/га, благонадежный                                                                        </w:t>
      </w:r>
    </w:p>
    <w:p w14:paraId="5969A2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479BD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- 33                                                                                                                   </w:t>
      </w:r>
    </w:p>
    <w:p w14:paraId="0D54E7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D3256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F3674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71BF1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15FD44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04AAA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1.6   5Р2Б2Л1ИВД        1  6    Р    30  6   12 3  2  5  ББКГ   0.5  2    3     1                                                    </w:t>
      </w:r>
    </w:p>
    <w:p w14:paraId="3B89CD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5   12          В2                     1                                                    </w:t>
      </w:r>
    </w:p>
    <w:p w14:paraId="30AD0D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24                                 1                                                    </w:t>
      </w:r>
    </w:p>
    <w:p w14:paraId="79DE83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8                                                                                       </w:t>
      </w:r>
    </w:p>
    <w:p w14:paraId="685993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6Р2Б2ИВД (15) 2 м, 0.6 тыс.шт/га, благонадежный                                                                       </w:t>
      </w:r>
    </w:p>
    <w:p w14:paraId="4F863C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BC1C3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03865E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4D6A5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9A3AD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7327D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0D1B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CEFCD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38</w:t>
      </w:r>
    </w:p>
    <w:p w14:paraId="069C4B8B" w14:textId="77777777" w:rsidR="00BF2400" w:rsidRPr="00040062" w:rsidRDefault="00BF2400" w:rsidP="00040062">
      <w:pPr>
        <w:rPr>
          <w:rFonts w:ascii="Arial" w:eastAsia="Calibri" w:hAnsi="Arial" w:cs="Arial"/>
          <w:lang w:val="ru-RU"/>
        </w:rPr>
      </w:pPr>
    </w:p>
    <w:p w14:paraId="350AD8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7C31F1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2FAE1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D9BD7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E9BB7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6D828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DA83B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A0C4B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4C2B1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C1CC6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6F860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195A2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0.3   7ОЛ2ИВД1Р         1  3    ОЛ   20  3   4  2  1  5А ОЛК    0.8  2    1     1                                                    </w:t>
      </w:r>
    </w:p>
    <w:p w14:paraId="647F7D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3   4           В4                                                                          </w:t>
      </w:r>
    </w:p>
    <w:p w14:paraId="09FD52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3   4                                                                                       </w:t>
      </w:r>
    </w:p>
    <w:p w14:paraId="5647E3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(10) 3 м, 0.5 тыс.шт/га, благонадежный                                                                        </w:t>
      </w:r>
    </w:p>
    <w:p w14:paraId="1EE884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92B2A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0CF8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4AFFC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E7776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80BB8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0.8   4ОЛ2Б2Б2ИВД+Д     1  5    ОЛ   25  6   8  3  2  5  ОЛК    0.6  2    2     2                                                    </w:t>
      </w:r>
    </w:p>
    <w:p w14:paraId="04BF04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7   20          В4                                                                          </w:t>
      </w:r>
    </w:p>
    <w:p w14:paraId="2F0FCD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4   8                                                                                       </w:t>
      </w:r>
    </w:p>
    <w:p w14:paraId="0C44AB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4   8                                                                                       </w:t>
      </w:r>
    </w:p>
    <w:p w14:paraId="417884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20  5   12                                                                                      </w:t>
      </w:r>
    </w:p>
    <w:p w14:paraId="47781E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3Р3ОЛ2ИВД (15) 4 м, 0.8 тыс.шт/га, благонадежный                                                                      </w:t>
      </w:r>
    </w:p>
    <w:p w14:paraId="6633BB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9A536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23977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1A442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5A5C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4E5BC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10  1.9   4Р3Б2ОЛ1Д         1  7    Р    30  6   12 3  2  5  ББКГ   0.5  2    4     2                                                    </w:t>
      </w:r>
    </w:p>
    <w:p w14:paraId="7C767E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В2                     1                                                    </w:t>
      </w:r>
    </w:p>
    <w:p w14:paraId="68E14B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7   20                                 1                                                    </w:t>
      </w:r>
    </w:p>
    <w:p w14:paraId="26175F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25  5   8                                                                                       </w:t>
      </w:r>
    </w:p>
    <w:p w14:paraId="69BB69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5Р5Д (15) 3 м, 0.6 тыс.шт/га                                                                                          </w:t>
      </w:r>
    </w:p>
    <w:p w14:paraId="55DD0C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C33DB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C7DF5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72FB3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BFB32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ED10D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0BFC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7F19B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39</w:t>
      </w:r>
    </w:p>
    <w:p w14:paraId="0ADD0F90" w14:textId="77777777" w:rsidR="00BF2400" w:rsidRPr="00040062" w:rsidRDefault="00BF2400" w:rsidP="00040062">
      <w:pPr>
        <w:rPr>
          <w:rFonts w:ascii="Arial" w:eastAsia="Calibri" w:hAnsi="Arial" w:cs="Arial"/>
          <w:lang w:val="ru-RU"/>
        </w:rPr>
      </w:pPr>
    </w:p>
    <w:p w14:paraId="5DAAB4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78E6B3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7D40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115A1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5DDA5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334BB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905A9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950A3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59D37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68CB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E5C7E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759A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1.2   7Б2Р1Д            1  8    Б    35  8   20 4  2  5  ББКГ   0.4  2    2     2                                                    </w:t>
      </w:r>
    </w:p>
    <w:p w14:paraId="53C65B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В2                                                                          </w:t>
      </w:r>
    </w:p>
    <w:p w14:paraId="7BA8AE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20  7   8                                                                                       </w:t>
      </w:r>
    </w:p>
    <w:p w14:paraId="113B3A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4С4Р2Е (15) 2 м, 0.4 тыс.шт/га, благонадежный                                                                         </w:t>
      </w:r>
    </w:p>
    <w:p w14:paraId="282F88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429FE6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0B4D63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2EFE1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79B58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5DA38B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63523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3.7   6Б2Р1ОЛ1Л         1  7    Б    30  7   12 3  2  5  ББКГ   0.6  3    11    7                                                    </w:t>
      </w:r>
    </w:p>
    <w:p w14:paraId="1F9590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12          В2                     2                                                    </w:t>
      </w:r>
    </w:p>
    <w:p w14:paraId="47D5B1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1                                                    </w:t>
      </w:r>
    </w:p>
    <w:p w14:paraId="6C0D39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45  9   16                                 1                                                    </w:t>
      </w:r>
    </w:p>
    <w:p w14:paraId="525531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6Р2ОЛ2Б (15) 3 м, 0.6 тыс.шт/га, благонадежный                                                                        </w:t>
      </w:r>
    </w:p>
    <w:p w14:paraId="29665F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75A1E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74E93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C8D61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D149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0.2   4Р2ОЛ3Б1Д+Л       1  10   Р    35  9   16 4  2  5  ББКГ   0.6  5    1     1                                                    </w:t>
      </w:r>
    </w:p>
    <w:p w14:paraId="15F3FD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30  8   12          В2                                                                          </w:t>
      </w:r>
    </w:p>
    <w:p w14:paraId="4C3FF6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11  20                                                                                      </w:t>
      </w:r>
    </w:p>
    <w:p w14:paraId="4CCD37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40  11  16                                                                                      </w:t>
      </w:r>
    </w:p>
    <w:p w14:paraId="77E124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11  20                                                                                      </w:t>
      </w:r>
    </w:p>
    <w:p w14:paraId="1351B5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5Б3Р2Л (20) 3 м, 0.5 тыс.шт/га, благонадежный                                                                         </w:t>
      </w:r>
    </w:p>
    <w:p w14:paraId="40B7FA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D158E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F1648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4DA6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A744E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E3AE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BAE2E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40</w:t>
      </w:r>
    </w:p>
    <w:p w14:paraId="64321595" w14:textId="77777777" w:rsidR="00BF2400" w:rsidRPr="00040062" w:rsidRDefault="00BF2400" w:rsidP="00040062">
      <w:pPr>
        <w:rPr>
          <w:rFonts w:ascii="Arial" w:eastAsia="Calibri" w:hAnsi="Arial" w:cs="Arial"/>
          <w:lang w:val="ru-RU"/>
        </w:rPr>
      </w:pPr>
    </w:p>
    <w:p w14:paraId="7072F3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04F592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C0800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A03A9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97C6F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5BBDB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2DAB8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BE7D8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85A9B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71C2F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F575D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A518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0.9   4Б2Р2ОЛ1КЛ1Л      1  8    Б    40  9   20 4  2  5  ББКГ   0.5  3    3     3                                                    </w:t>
      </w:r>
    </w:p>
    <w:p w14:paraId="49A3A8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16          В2                                                                          </w:t>
      </w:r>
    </w:p>
    <w:p w14:paraId="2691BE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4056CD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8   12                                                                                      </w:t>
      </w:r>
    </w:p>
    <w:p w14:paraId="5D2269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0C27AB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4Б4Р2ОЛ (20) 3 м, 0.4 тыс.шт/га, благонадежный                                                                        </w:t>
      </w:r>
    </w:p>
    <w:p w14:paraId="68F75D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4D632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84A04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AAE65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F65C4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28E8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0.1   Редина естественная       -                                                                                                    </w:t>
      </w:r>
    </w:p>
    <w:p w14:paraId="026F8C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ББКГ                                                                        </w:t>
      </w:r>
    </w:p>
    <w:p w14:paraId="0C7D15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В2                                                                          </w:t>
      </w:r>
    </w:p>
    <w:p w14:paraId="35A5B7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16AA8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3CA41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14237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5B3C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0.1   Редина естественная       -                                                                                                    </w:t>
      </w:r>
    </w:p>
    <w:p w14:paraId="7B1F62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7E18B3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10ОЛ                 7    ОЛ   40  7   24          В4     0.1                                                                  </w:t>
      </w:r>
    </w:p>
    <w:p w14:paraId="14AEFC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1816C7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8ОЛ1Р1КЛ (10) 2 м, 0.3 тыс.шт/га, благонадежный                                                                       </w:t>
      </w:r>
    </w:p>
    <w:p w14:paraId="3CF334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92E6A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4A925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815AE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2E412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2A7EF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F908B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41</w:t>
      </w:r>
    </w:p>
    <w:p w14:paraId="6736A81B" w14:textId="77777777" w:rsidR="00BF2400" w:rsidRPr="00040062" w:rsidRDefault="00BF2400" w:rsidP="00040062">
      <w:pPr>
        <w:rPr>
          <w:rFonts w:ascii="Arial" w:eastAsia="Calibri" w:hAnsi="Arial" w:cs="Arial"/>
          <w:lang w:val="ru-RU"/>
        </w:rPr>
      </w:pPr>
    </w:p>
    <w:p w14:paraId="36DC09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32719A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B3B39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A0A5C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A7B6F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C8324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E1C57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056E1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006CD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01241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76710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7E69B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0.8   4Л2ППК2Р1ОЛ1ИВД   1  8    Л    60  10  20 3  2  5  ЛОСД   0.7  7    6     2                                                    </w:t>
      </w:r>
    </w:p>
    <w:p w14:paraId="74DF9F5F" w14:textId="77777777" w:rsidR="00BF2400" w:rsidRPr="00040062" w:rsidRDefault="00BF2400" w:rsidP="00040062">
      <w:pPr>
        <w:rPr>
          <w:rFonts w:ascii="Arial" w:eastAsia="Calibri" w:hAnsi="Arial" w:cs="Arial"/>
          <w:lang w:val="ru-RU"/>
        </w:rPr>
      </w:pPr>
    </w:p>
    <w:p w14:paraId="41F202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ППК  60  10  20          С4                     1                                                    </w:t>
      </w:r>
    </w:p>
    <w:p w14:paraId="7C5BFC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16                                 1                                                    </w:t>
      </w:r>
    </w:p>
    <w:p w14:paraId="6FE950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16                                 1                                                    </w:t>
      </w:r>
    </w:p>
    <w:p w14:paraId="64B03E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1                                                    </w:t>
      </w:r>
    </w:p>
    <w:p w14:paraId="5847E3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4Р2Л4ИВД (15) 3 м, 0.6 тыс.шт/га, благонадежный                                                                       </w:t>
      </w:r>
    </w:p>
    <w:p w14:paraId="58F7A9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02187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14E77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A51B7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BFF8E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60624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1.0   4Б2Р2Л1ПС1ИВД     1  9    Б    45  9   20 5  2  5  ББКГ   0.6  4    4     2                                                    </w:t>
      </w:r>
    </w:p>
    <w:p w14:paraId="04A33B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16          В2                     1                                                    </w:t>
      </w:r>
    </w:p>
    <w:p w14:paraId="05392E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11  20                                 1                                                    </w:t>
      </w:r>
    </w:p>
    <w:p w14:paraId="7DC0F7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6EDAE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w:t>
      </w:r>
    </w:p>
    <w:p w14:paraId="5F5118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4Р4ОЛ2Л (15) 3 м, 0.6 тыс.шт/га, благонадежный                                                                        </w:t>
      </w:r>
    </w:p>
    <w:p w14:paraId="451F76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314F5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62341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018831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Закрыт. гориз. сомкн, эстетическая оценка 3, санитарно-гигиен. оценка Средняя, Повышенной    </w:t>
      </w:r>
    </w:p>
    <w:p w14:paraId="60CF2B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6B9FF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88E95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1.9   3Б3Р2ОЛ1ИВД1Л     1  15   Б    35  16  16 4  2  2  ББКГ   0.7  10   19    6                                                    </w:t>
      </w:r>
    </w:p>
    <w:p w14:paraId="011791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16  20          В2                     5                                                    </w:t>
      </w:r>
    </w:p>
    <w:p w14:paraId="00415B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12  20                                 4                                                    </w:t>
      </w:r>
    </w:p>
    <w:p w14:paraId="666DE0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12  12                                 2                                                    </w:t>
      </w:r>
    </w:p>
    <w:p w14:paraId="2048F6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20  24                                 2                                                    </w:t>
      </w:r>
    </w:p>
    <w:p w14:paraId="2A267D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4Б4Р2ИВД (15) 3 м, 0.6 тыс.шт/га, благонадежный                                                                       </w:t>
      </w:r>
    </w:p>
    <w:p w14:paraId="21A767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E3BE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4BFC36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5C7A6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74122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8C3B6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72D96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42</w:t>
      </w:r>
    </w:p>
    <w:p w14:paraId="1AEA05CB" w14:textId="77777777" w:rsidR="00BF2400" w:rsidRPr="00040062" w:rsidRDefault="00BF2400" w:rsidP="00040062">
      <w:pPr>
        <w:rPr>
          <w:rFonts w:ascii="Arial" w:eastAsia="Calibri" w:hAnsi="Arial" w:cs="Arial"/>
          <w:lang w:val="ru-RU"/>
        </w:rPr>
      </w:pPr>
    </w:p>
    <w:p w14:paraId="1EED0F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078595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AD0CC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741AA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D2E61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77080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1F68E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AD886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FB1BE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0F789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35785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FB02C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2.8   4Б2Р2Л1ПС1ИВД     1  9    Б    45  9   20 5  2  5  ББКГ   0.5  3    8     2                                                    </w:t>
      </w:r>
    </w:p>
    <w:p w14:paraId="24A2E8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16          В2                     2                                                    </w:t>
      </w:r>
    </w:p>
    <w:p w14:paraId="18D11F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11  20                                 2                                                    </w:t>
      </w:r>
    </w:p>
    <w:p w14:paraId="29BEF3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1                                                    </w:t>
      </w:r>
    </w:p>
    <w:p w14:paraId="1D9A61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1                                                    </w:t>
      </w:r>
    </w:p>
    <w:p w14:paraId="46946C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4Р4ОЛ2Л (15) 3 м, 0.6 тыс.шт/га, благонадежный                                                                        </w:t>
      </w:r>
    </w:p>
    <w:p w14:paraId="471A9D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312E0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64257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A1F6B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26DB9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68520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C498A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1.6   4Б2Р1КЛ2ОЛ1Д      1  6    Б    40  5   8  4  2  5А ББКГ   0.5  2    3     1                                                    </w:t>
      </w:r>
    </w:p>
    <w:p w14:paraId="6C48E7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5   8           В2                     1                                                    </w:t>
      </w:r>
    </w:p>
    <w:p w14:paraId="43D7B3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5   8                                                                                           </w:t>
      </w:r>
    </w:p>
    <w:p w14:paraId="451AB9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1                                                    </w:t>
      </w:r>
    </w:p>
    <w:p w14:paraId="2D5BF1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35  7   8                                                                                       </w:t>
      </w:r>
    </w:p>
    <w:p w14:paraId="3B4F4F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4ОЛ4Р2КЛ (15) 3 м, 0.6 тыс.шт/га, благонадежный                                                                       </w:t>
      </w:r>
    </w:p>
    <w:p w14:paraId="6CAA87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5124A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9BC5F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1AB233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17DCE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0.1   Обнажения скальные                                                                                                             </w:t>
      </w:r>
    </w:p>
    <w:p w14:paraId="126DBD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6FF3F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92FA3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3953E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F7F7C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0.3   Редина естественная       -                                                                                                    </w:t>
      </w:r>
    </w:p>
    <w:p w14:paraId="38DEA6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09448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35  7   16          С5     0.2                                                                  </w:t>
      </w:r>
    </w:p>
    <w:p w14:paraId="63B562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34  7   16                                                                                      </w:t>
      </w:r>
    </w:p>
    <w:p w14:paraId="408620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0.6 тыс.шт/га, благонадежный                                                                        </w:t>
      </w:r>
    </w:p>
    <w:p w14:paraId="748DB8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BEA7D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DE53F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EC2EF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76A79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ABD93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43</w:t>
      </w:r>
    </w:p>
    <w:p w14:paraId="55CDF632" w14:textId="77777777" w:rsidR="00BF2400" w:rsidRPr="00040062" w:rsidRDefault="00BF2400" w:rsidP="00040062">
      <w:pPr>
        <w:rPr>
          <w:rFonts w:ascii="Arial" w:eastAsia="Calibri" w:hAnsi="Arial" w:cs="Arial"/>
          <w:lang w:val="ru-RU"/>
        </w:rPr>
      </w:pPr>
    </w:p>
    <w:p w14:paraId="596AB3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6D67DA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4778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4F2A9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C7034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795AB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3DC68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9AB76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1F3A3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AD581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BD432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69ABB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0.4   3Б3Р2ОЛ1ИВД1Л     1  15   Б    35  16  16 4  2  2  ББКГ   0.5  7    3     1                                                    </w:t>
      </w:r>
    </w:p>
    <w:p w14:paraId="690D27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16  20          В2                     1                                                    </w:t>
      </w:r>
    </w:p>
    <w:p w14:paraId="38BF1E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12  20                                 1                                                    </w:t>
      </w:r>
    </w:p>
    <w:p w14:paraId="17125B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12  12                                                                                      </w:t>
      </w:r>
    </w:p>
    <w:p w14:paraId="364E97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20  24                                                                                      </w:t>
      </w:r>
    </w:p>
    <w:p w14:paraId="00085F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4Б4Р2ИВД (15) 3 м, 0.6 тыс.шт/га, благонадежный                                                                       </w:t>
      </w:r>
    </w:p>
    <w:p w14:paraId="5C52BF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Редкий                                                                                                            </w:t>
      </w:r>
    </w:p>
    <w:p w14:paraId="6D7C56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61D7B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41243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BC2BE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202F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0.6   7Б1ОЛ1ПС1Р        1  9    Б    50  10  24 5  2  5  ББКГ   0.6  4    2     2                                                    </w:t>
      </w:r>
    </w:p>
    <w:p w14:paraId="72CA07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8   20          В2                                                                          </w:t>
      </w:r>
    </w:p>
    <w:p w14:paraId="4BA0E5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55  8   16                                                                                      </w:t>
      </w:r>
    </w:p>
    <w:p w14:paraId="769323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40  8   10                                                                                      </w:t>
      </w:r>
    </w:p>
    <w:p w14:paraId="05B543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4Р4Б2ПС (15) 3 м, 0.2 тыс.шт/га, благонадежный                                                                        </w:t>
      </w:r>
    </w:p>
    <w:p w14:paraId="15D852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6E9BF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05D97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180C3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3D6F2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80F31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1.0   6Б2ПС1Е1Р+ИВД     1  8    Б    45  7   24 5  2  5А ББКГ   0.6  3    3     2                                                    </w:t>
      </w:r>
    </w:p>
    <w:p w14:paraId="79F4C3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24          В2                     1                                                    </w:t>
      </w:r>
    </w:p>
    <w:p w14:paraId="3DEBD9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8   24                                                                                      </w:t>
      </w:r>
    </w:p>
    <w:p w14:paraId="1BFE80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6   16                                                                                      </w:t>
      </w:r>
    </w:p>
    <w:p w14:paraId="0D8926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16                                                                                      </w:t>
      </w:r>
    </w:p>
    <w:p w14:paraId="618F48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4ПС4ОЛ1Р (15) 2 м, 0.5 тыс.шт/га, благонадежный                                                                       </w:t>
      </w:r>
    </w:p>
    <w:p w14:paraId="50EC22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0DF09F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32433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EC9C7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DEA51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14F15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0.1   Обнажения скальные                                                                                                             </w:t>
      </w:r>
    </w:p>
    <w:p w14:paraId="11F03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8C1E5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197CA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72FED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4C1D1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44</w:t>
      </w:r>
    </w:p>
    <w:p w14:paraId="6AA004E8" w14:textId="77777777" w:rsidR="00BF2400" w:rsidRPr="00040062" w:rsidRDefault="00BF2400" w:rsidP="00040062">
      <w:pPr>
        <w:rPr>
          <w:rFonts w:ascii="Arial" w:eastAsia="Calibri" w:hAnsi="Arial" w:cs="Arial"/>
          <w:lang w:val="ru-RU"/>
        </w:rPr>
      </w:pPr>
    </w:p>
    <w:p w14:paraId="17E929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Городские леса уч. лес-во                          Категория защитности: Городские леса                               Квартал 3       </w:t>
      </w:r>
    </w:p>
    <w:p w14:paraId="66F837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B86C9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CEF1E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C7142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02359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71BE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58F5B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7B8EE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C97AF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23BC8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87E7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0.3   3Р3ОЛ2Л1ПС1ИВД    1  8    Р    30  7   16 3  2  5  ББКГ   0.5  3    1                                                          </w:t>
      </w:r>
    </w:p>
    <w:p w14:paraId="6AC86C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6   12          В2                     1                                                    </w:t>
      </w:r>
    </w:p>
    <w:p w14:paraId="25E7AB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43B33A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4DDC56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w:t>
      </w:r>
    </w:p>
    <w:p w14:paraId="18E2DE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4Р4ОЛ2Л (15) 3 м, 0.8 тыс.шт/га, благонадежный                                                                        </w:t>
      </w:r>
    </w:p>
    <w:p w14:paraId="5281B2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4AE7C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E401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0.5   4Б2Р1КЛ2ОЛ1Д      1  6    Б    40  5   8  4  2  5А ББКГ   0.4  1                                                               </w:t>
      </w:r>
    </w:p>
    <w:p w14:paraId="7A10B5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5   8           В2                                                                          </w:t>
      </w:r>
    </w:p>
    <w:p w14:paraId="6E04C4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5   8                                                                                           </w:t>
      </w:r>
    </w:p>
    <w:p w14:paraId="480504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0385F6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35  7   8                                                                                       </w:t>
      </w:r>
    </w:p>
    <w:p w14:paraId="455035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4ОЛ4Р2КЛ (15) 3 м, 0.6 тыс.шт/га, благонадежный                                                                       </w:t>
      </w:r>
    </w:p>
    <w:p w14:paraId="3125E9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681A4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68349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59487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E148A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2.3   4Р2ОЛ3Б1Л         1  8    Р    35  7   16 4  2  5  ББКГ   0.6  3    7     3                                                    </w:t>
      </w:r>
    </w:p>
    <w:p w14:paraId="5501B1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В2                     1                                                    </w:t>
      </w:r>
    </w:p>
    <w:p w14:paraId="3D0FCA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2                                                    </w:t>
      </w:r>
    </w:p>
    <w:p w14:paraId="21EA1B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1                                                    </w:t>
      </w:r>
    </w:p>
    <w:p w14:paraId="2D1AD4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4Р3Б3Л (20) 3 м, 0.6 тыс.шт/га, благонадежный                                                                         </w:t>
      </w:r>
    </w:p>
    <w:p w14:paraId="796365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547A6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3                                                                                                     </w:t>
      </w:r>
    </w:p>
    <w:p w14:paraId="58CB66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E347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EA872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2A39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1.9   4Р3Б1ОЛ2Л         1  8    Р    35  7   16 4  2  5  ББКГ   0.6  4    8     3                                                    </w:t>
      </w:r>
    </w:p>
    <w:p w14:paraId="41F832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16          В2                     2                                                    </w:t>
      </w:r>
    </w:p>
    <w:p w14:paraId="69A71E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1                                                    </w:t>
      </w:r>
    </w:p>
    <w:p w14:paraId="4B438B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2                                                    </w:t>
      </w:r>
    </w:p>
    <w:p w14:paraId="795076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3Б4Р3КЛ (15) 3 м, 0.5 тыс.шт/га, благонадежный                                                                        </w:t>
      </w:r>
    </w:p>
    <w:p w14:paraId="1EE9A1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3E8C3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3A293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EFB8D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37914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45</w:t>
      </w:r>
    </w:p>
    <w:p w14:paraId="07259C33" w14:textId="77777777" w:rsidR="00BF2400" w:rsidRPr="00040062" w:rsidRDefault="00BF2400" w:rsidP="00040062">
      <w:pPr>
        <w:rPr>
          <w:rFonts w:ascii="Arial" w:eastAsia="Calibri" w:hAnsi="Arial" w:cs="Arial"/>
          <w:lang w:val="ru-RU"/>
        </w:rPr>
      </w:pPr>
    </w:p>
    <w:p w14:paraId="48E615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3DE64C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724B4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62A48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F23E3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ECB1F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18361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842AD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11164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347F3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A51D6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094CCDC" w14:textId="77777777" w:rsidR="00BF2400" w:rsidRPr="00040062" w:rsidRDefault="00BF2400" w:rsidP="00040062">
      <w:pPr>
        <w:rPr>
          <w:rFonts w:ascii="Arial" w:eastAsia="Calibri" w:hAnsi="Arial" w:cs="Arial"/>
          <w:lang w:val="ru-RU"/>
        </w:rPr>
      </w:pPr>
    </w:p>
    <w:p w14:paraId="3783E0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0.7   4Б3Р2Л1ИВД        1  10   Б    45  10  20 5  2  5  ББКГ   0.5  4    3     1                                                    </w:t>
      </w:r>
    </w:p>
    <w:p w14:paraId="594B3A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9   20          В2                     1                                                    </w:t>
      </w:r>
    </w:p>
    <w:p w14:paraId="360765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65  11  24                                 1                                                    </w:t>
      </w:r>
    </w:p>
    <w:p w14:paraId="54C314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5AFECE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4Б3Р (20) 3 м, 0.4 тыс.шт/га, благонадежный                                                                           </w:t>
      </w:r>
    </w:p>
    <w:p w14:paraId="7C5646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4EE95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FDAF9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Закрыт. гориз. сомкн, эстетическая оценка 3, санитарно-гигиен. оценка Средняя, Повышенной    </w:t>
      </w:r>
    </w:p>
    <w:p w14:paraId="2E8FB7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A800B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3707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0.5   Редина естественная       -                                                                                                    </w:t>
      </w:r>
    </w:p>
    <w:p w14:paraId="433869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662373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9ИВД1Л+ОЛ            7    ИВД  35  7   16          С5     0.2                                                                  </w:t>
      </w:r>
    </w:p>
    <w:p w14:paraId="791DD2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9   16                                                                                      </w:t>
      </w:r>
    </w:p>
    <w:p w14:paraId="08166C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5F5CF3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(10) 3 м, 0.6 тыс.шт/га, благонадежный                                                                        </w:t>
      </w:r>
    </w:p>
    <w:p w14:paraId="0C057C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983FC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77E7B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A6641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FFC8F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71ABA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73C0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0.9   Редина естественная       -                                                                                                    </w:t>
      </w:r>
    </w:p>
    <w:p w14:paraId="6EA2B8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37FA1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35  7   16          С5     0.2                                1                                 </w:t>
      </w:r>
    </w:p>
    <w:p w14:paraId="026D77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w:t>
      </w:r>
    </w:p>
    <w:p w14:paraId="3C8A81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3 м, 0.3 тыс.шт/га, благонадежный                                                                          </w:t>
      </w:r>
    </w:p>
    <w:p w14:paraId="28A4AD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0ABF9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083D2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C36E7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150AF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F6993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056D7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46</w:t>
      </w:r>
    </w:p>
    <w:p w14:paraId="6E8FF84C" w14:textId="77777777" w:rsidR="00BF2400" w:rsidRPr="00040062" w:rsidRDefault="00BF2400" w:rsidP="00040062">
      <w:pPr>
        <w:rPr>
          <w:rFonts w:ascii="Arial" w:eastAsia="Calibri" w:hAnsi="Arial" w:cs="Arial"/>
          <w:lang w:val="ru-RU"/>
        </w:rPr>
      </w:pPr>
    </w:p>
    <w:p w14:paraId="243577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3       </w:t>
      </w:r>
    </w:p>
    <w:p w14:paraId="323D93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F4A93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AFDEB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A40CE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336D4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98920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CBD18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D6CEA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67D75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60C66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4D35D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1.1   3Б3Р2ОЛ1ИВД1Л     1  15   Б    35  16  16 4  2  2  ББКГ   0.6  9    10    3                                                    </w:t>
      </w:r>
    </w:p>
    <w:p w14:paraId="5BA535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16  20          В2                     3                                                    </w:t>
      </w:r>
    </w:p>
    <w:p w14:paraId="6BF9CD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12  20                                 2                                                    </w:t>
      </w:r>
    </w:p>
    <w:p w14:paraId="6940C5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12  12                                 1                                                    </w:t>
      </w:r>
    </w:p>
    <w:p w14:paraId="74E312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20  24                                 1                                                    </w:t>
      </w:r>
    </w:p>
    <w:p w14:paraId="46574C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4Б4Р2ИВД (15) 3 м, 0.6 тыс.шт/га, благонадежный                                                                       </w:t>
      </w:r>
    </w:p>
    <w:p w14:paraId="1E0F54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D30DC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68AB7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2BA7A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6EE2B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1413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0.1   Дорога автом.грунтовая                                                                                                         </w:t>
      </w:r>
    </w:p>
    <w:p w14:paraId="5F4C14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04C409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BD81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4131D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0.15 км                                                              </w:t>
      </w:r>
    </w:p>
    <w:p w14:paraId="7C4E88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BD7EF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0.8   Линия электропередач                                                                                                           </w:t>
      </w:r>
    </w:p>
    <w:p w14:paraId="55FA50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7EF831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280DF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517AE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Земли линейного протяжения: ширина 10.0 м, протяженность  0.82 км                                                              </w:t>
      </w:r>
    </w:p>
    <w:p w14:paraId="28808B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6622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5E809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40.3                                                                      113                      5                                 </w:t>
      </w:r>
    </w:p>
    <w:p w14:paraId="07355B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250F1D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w:t>
      </w:r>
    </w:p>
    <w:p w14:paraId="4FF78E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2                                                    </w:t>
      </w:r>
    </w:p>
    <w:p w14:paraId="672A56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14                                                   </w:t>
      </w:r>
    </w:p>
    <w:p w14:paraId="5E480E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                                                    </w:t>
      </w:r>
    </w:p>
    <w:p w14:paraId="0D59BC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1                                                    </w:t>
      </w:r>
    </w:p>
    <w:p w14:paraId="469E5F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39                                                   </w:t>
      </w:r>
    </w:p>
    <w:p w14:paraId="44B979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14                                                   </w:t>
      </w:r>
    </w:p>
    <w:p w14:paraId="1A89A0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7                                                    </w:t>
      </w:r>
    </w:p>
    <w:p w14:paraId="2CEF58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32                                                   </w:t>
      </w:r>
    </w:p>
    <w:p w14:paraId="7524D2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ППК   1                                                    </w:t>
      </w:r>
    </w:p>
    <w:p w14:paraId="20A836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04DDC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47</w:t>
      </w:r>
    </w:p>
    <w:p w14:paraId="7607A23F" w14:textId="77777777" w:rsidR="00BF2400" w:rsidRPr="00040062" w:rsidRDefault="00BF2400" w:rsidP="00040062">
      <w:pPr>
        <w:rPr>
          <w:rFonts w:ascii="Arial" w:eastAsia="Calibri" w:hAnsi="Arial" w:cs="Arial"/>
          <w:lang w:val="ru-RU"/>
        </w:rPr>
      </w:pPr>
    </w:p>
    <w:p w14:paraId="1DE835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3       </w:t>
      </w:r>
    </w:p>
    <w:p w14:paraId="706527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3B5E3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3F31B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07300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6EEAE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DB82E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DE958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BEA81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E7378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EF4F4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665D7EE" w14:textId="77777777" w:rsidR="00BF2400" w:rsidRPr="00040062" w:rsidRDefault="00BF2400" w:rsidP="00040062">
      <w:pPr>
        <w:rPr>
          <w:rFonts w:ascii="Arial" w:eastAsia="Calibri" w:hAnsi="Arial" w:cs="Arial"/>
          <w:lang w:val="ru-RU"/>
        </w:rPr>
      </w:pPr>
    </w:p>
    <w:p w14:paraId="3C19B4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412E9A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40.3                                                                      113                      5                                 </w:t>
      </w:r>
    </w:p>
    <w:p w14:paraId="33DE48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7181FD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w:t>
      </w:r>
    </w:p>
    <w:p w14:paraId="22DE0D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2                                                    </w:t>
      </w:r>
    </w:p>
    <w:p w14:paraId="3BB4A0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14                                                   </w:t>
      </w:r>
    </w:p>
    <w:p w14:paraId="1B8018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                                                    </w:t>
      </w:r>
    </w:p>
    <w:p w14:paraId="1C30AB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1                                                    </w:t>
      </w:r>
    </w:p>
    <w:p w14:paraId="12274E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39                                                   </w:t>
      </w:r>
    </w:p>
    <w:p w14:paraId="08FAAB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14                                                   </w:t>
      </w:r>
    </w:p>
    <w:p w14:paraId="138EB6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7                                                    </w:t>
      </w:r>
    </w:p>
    <w:p w14:paraId="64ED17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32                                                   </w:t>
      </w:r>
    </w:p>
    <w:p w14:paraId="76A2E7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ППК   1                                                    </w:t>
      </w:r>
    </w:p>
    <w:p w14:paraId="628857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39413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48</w:t>
      </w:r>
    </w:p>
    <w:p w14:paraId="02AB5DC6" w14:textId="77777777" w:rsidR="00BF2400" w:rsidRPr="00040062" w:rsidRDefault="00BF2400" w:rsidP="00040062">
      <w:pPr>
        <w:rPr>
          <w:rFonts w:ascii="Arial" w:eastAsia="Calibri" w:hAnsi="Arial" w:cs="Arial"/>
          <w:lang w:val="ru-RU"/>
        </w:rPr>
      </w:pPr>
    </w:p>
    <w:p w14:paraId="033921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41B63C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072D9C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7BCFDC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7039BD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721F55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373294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2A85C6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692CD6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83472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F1005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ACE9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89841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087D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4CD80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ACF2B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8BF94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C067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84A47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B46E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9024C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839C6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B939A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AA2C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6773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CEFA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964B5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78C7C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37EFA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9647D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F1EDF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6E21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213A1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461703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BDE2A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1BDF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94F59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4334F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7719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729FC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0B660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F918A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8AA8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B69FF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C8C28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08E3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81CF1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957BC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25E20A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49</w:t>
      </w:r>
    </w:p>
    <w:p w14:paraId="6BB26053" w14:textId="77777777" w:rsidR="00BF2400" w:rsidRPr="00040062" w:rsidRDefault="00BF2400" w:rsidP="00040062">
      <w:pPr>
        <w:rPr>
          <w:rFonts w:ascii="Arial" w:eastAsia="Calibri" w:hAnsi="Arial" w:cs="Arial"/>
          <w:lang w:val="ru-RU"/>
        </w:rPr>
      </w:pPr>
    </w:p>
    <w:p w14:paraId="352632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155959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C20D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286D7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9F46D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12B02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A1A58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FBDC8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EC0A3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F3EBC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4C2CA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FE9D0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0.4   Редина естественная       -                                                                                                    </w:t>
      </w:r>
    </w:p>
    <w:p w14:paraId="17F22A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404EBD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27C68B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6E5FD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402D2D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0330A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12A95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9B279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EFEDC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0.6   Редина естественная       -                                                                                                    </w:t>
      </w:r>
    </w:p>
    <w:p w14:paraId="625D91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AACA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30  6   12          С5     0.1                                1                                 </w:t>
      </w:r>
    </w:p>
    <w:p w14:paraId="0CEE48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4FAE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07E4A9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A391C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C0DC9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7F722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EFC89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0.6   8Л1Б1ОЛ           1  10   Л    60  10  24 3  2  5  ЛЧД    0.5  6    4     4                                                    </w:t>
      </w:r>
    </w:p>
    <w:p w14:paraId="492829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В3                                                                          </w:t>
      </w:r>
    </w:p>
    <w:p w14:paraId="24CD8B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7C6B23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4ОЛ4Б2Р (15) 3 м, 0.6 тыс.шт/га, благонадежный                                                                        </w:t>
      </w:r>
    </w:p>
    <w:p w14:paraId="3539E6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3                                                                                                     </w:t>
      </w:r>
    </w:p>
    <w:p w14:paraId="094BE2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3F3210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EA371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F33FB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0.7   4ИВД4Р1ОЛ1Л       1  6    ИВД  25  5   12 3  2  5  ИВКД   0.5  2    1     1                                                    </w:t>
      </w:r>
    </w:p>
    <w:p w14:paraId="685199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16          С5                                                                          </w:t>
      </w:r>
    </w:p>
    <w:p w14:paraId="1D80BC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6ECAF3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7   16                                                                                      </w:t>
      </w:r>
    </w:p>
    <w:p w14:paraId="7AE980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7ИВД3Р+ОЛ (15) 3 м, 0.5 тыс.шт/га, благонадежный                                                                      </w:t>
      </w:r>
    </w:p>
    <w:p w14:paraId="6AEFC7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РБН, ШП Средний                                                                                                      </w:t>
      </w:r>
    </w:p>
    <w:p w14:paraId="0BB83E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363C96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D6E3D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94C57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0BF95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70CF65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50</w:t>
      </w:r>
    </w:p>
    <w:p w14:paraId="5F7B2708" w14:textId="77777777" w:rsidR="00BF2400" w:rsidRPr="00040062" w:rsidRDefault="00BF2400" w:rsidP="00040062">
      <w:pPr>
        <w:rPr>
          <w:rFonts w:ascii="Arial" w:eastAsia="Calibri" w:hAnsi="Arial" w:cs="Arial"/>
          <w:lang w:val="ru-RU"/>
        </w:rPr>
      </w:pPr>
    </w:p>
    <w:p w14:paraId="129551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0570BF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15E46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8CE90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7996F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445C8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420DF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C30C2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59E3D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9954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F42C3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F5380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1.0   9ОЛ1Р             1  5    ОЛ   25  5   12 3  2  5  ОЛК    0.4  1    1     1                                                    </w:t>
      </w:r>
    </w:p>
    <w:p w14:paraId="117E87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8           В4                                                                          </w:t>
      </w:r>
    </w:p>
    <w:p w14:paraId="3E291B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7ОЛ3Р (15) 3 м, 0.4 тыс.шт/га, благонадежный                                                                          </w:t>
      </w:r>
    </w:p>
    <w:p w14:paraId="4A1765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Густой                                                                                                            </w:t>
      </w:r>
    </w:p>
    <w:p w14:paraId="7E8CC6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- 35                                                                                                                   </w:t>
      </w:r>
    </w:p>
    <w:p w14:paraId="79A991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92D54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5B0D54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9820A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7CDDCB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3E61B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0.1   9ОЛ1Р             1  6    ОЛ   25  6   16 3  2  5  ОЛК    0.4  2                                                               </w:t>
      </w:r>
    </w:p>
    <w:p w14:paraId="0DC6FC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В4                                                                          </w:t>
      </w:r>
    </w:p>
    <w:p w14:paraId="25E385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7ОЛ2Р1Б (15) 3 м, 0.6 тыс.шт/га, благонадежный                                                                        </w:t>
      </w:r>
    </w:p>
    <w:p w14:paraId="247A87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BBFD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A6DF6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78DAC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10E59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E91F0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FC425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1.6   6ИВД3Р1ОЛ+Л       1  5    ИВД  30  5   12 3  2  5А ИВКД   0.5  2    3     2                                                    </w:t>
      </w:r>
    </w:p>
    <w:p w14:paraId="22CC94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16          С5                     1                                                    </w:t>
      </w:r>
    </w:p>
    <w:p w14:paraId="1D6F4C65" w14:textId="77777777" w:rsidR="00BF2400" w:rsidRPr="00040062" w:rsidRDefault="00BF2400" w:rsidP="00040062">
      <w:pPr>
        <w:rPr>
          <w:rFonts w:ascii="Arial" w:eastAsia="Calibri" w:hAnsi="Arial" w:cs="Arial"/>
          <w:lang w:val="ru-RU"/>
        </w:rPr>
      </w:pPr>
    </w:p>
    <w:p w14:paraId="51D278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5   8                                                                                       </w:t>
      </w:r>
    </w:p>
    <w:p w14:paraId="127841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7   28                                                                                      </w:t>
      </w:r>
    </w:p>
    <w:p w14:paraId="2A7693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7ИВД3Р+ОЛ (15) 3 м, 0.5 тыс.шт/га, благонадежный                                                                      </w:t>
      </w:r>
    </w:p>
    <w:p w14:paraId="220C90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РБН, ШП Средний                                                                                                      </w:t>
      </w:r>
    </w:p>
    <w:p w14:paraId="571F5F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99B03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ADA6C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88147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2B189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E72A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261FC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51</w:t>
      </w:r>
    </w:p>
    <w:p w14:paraId="5430E3A4" w14:textId="77777777" w:rsidR="00BF2400" w:rsidRPr="00040062" w:rsidRDefault="00BF2400" w:rsidP="00040062">
      <w:pPr>
        <w:rPr>
          <w:rFonts w:ascii="Arial" w:eastAsia="Calibri" w:hAnsi="Arial" w:cs="Arial"/>
          <w:lang w:val="ru-RU"/>
        </w:rPr>
      </w:pPr>
    </w:p>
    <w:p w14:paraId="7299F8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17E7AB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DAAFC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39F10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8493D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CDA23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7A087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48B40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D2CB7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77886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5D3AA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3A79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1.8   8ОЛ1Р1Л+Б         1  6    ОЛ   30  6   16 3  2  5  ОЛК    0.4  2    4     4                                                    </w:t>
      </w:r>
    </w:p>
    <w:p w14:paraId="124144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12          В4                                                                          </w:t>
      </w:r>
    </w:p>
    <w:p w14:paraId="6CF854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65  8   20                                                                                      </w:t>
      </w:r>
    </w:p>
    <w:p w14:paraId="0DC3BE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6   12                                                                                      </w:t>
      </w:r>
    </w:p>
    <w:p w14:paraId="29735D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9ОЛ1Р (15) 3 м, 0.3 тыс.шт/га, благонадежный                                                                          </w:t>
      </w:r>
    </w:p>
    <w:p w14:paraId="49C4BB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Густой                                                                                                            </w:t>
      </w:r>
    </w:p>
    <w:p w14:paraId="1B691E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2ACAAE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C978A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CA46A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A8FF0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EFB22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0.4   7ОЛ2Р1Л           1  7    ОЛ   35  7   12 4  2  5  ОЛК    0.4  2    1     1                                                    </w:t>
      </w:r>
    </w:p>
    <w:p w14:paraId="736B9C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В4                                                                          </w:t>
      </w:r>
    </w:p>
    <w:p w14:paraId="0263A9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20                                                                                      </w:t>
      </w:r>
    </w:p>
    <w:p w14:paraId="44628B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7ОЛ2Р (15) 3 м, 0.3 тыс.шт/га, благонадежный                                                                          </w:t>
      </w:r>
    </w:p>
    <w:p w14:paraId="137E0F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63109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23DF8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E81B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10570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8C982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65A2F2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2.1   8ОЛ2Р+Б,Л         1  7    ОЛ   40  7   12 4  2  5А ОЛК    0.5  2    4     3                                                    </w:t>
      </w:r>
    </w:p>
    <w:p w14:paraId="373D31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40  6   12          В4                     1                                                    </w:t>
      </w:r>
    </w:p>
    <w:p w14:paraId="41A591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6   12                                                                                      </w:t>
      </w:r>
    </w:p>
    <w:p w14:paraId="07DB2F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24                                                                                      </w:t>
      </w:r>
    </w:p>
    <w:p w14:paraId="7EB625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8ОЛ2Р (15) 3 м, 0.6 тыс.шт/га, благонадежный                                                                          </w:t>
      </w:r>
    </w:p>
    <w:p w14:paraId="2CD45F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6A670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C81B5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716FB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7B025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B94D1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404C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8CB82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52</w:t>
      </w:r>
    </w:p>
    <w:p w14:paraId="126AFA19" w14:textId="77777777" w:rsidR="00BF2400" w:rsidRPr="00040062" w:rsidRDefault="00BF2400" w:rsidP="00040062">
      <w:pPr>
        <w:rPr>
          <w:rFonts w:ascii="Arial" w:eastAsia="Calibri" w:hAnsi="Arial" w:cs="Arial"/>
          <w:lang w:val="ru-RU"/>
        </w:rPr>
      </w:pPr>
    </w:p>
    <w:p w14:paraId="2D093A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5613E5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481C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D89FF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2093D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78E29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3C895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116BD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0715B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7D5E2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35842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BED93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1.3   Редина естественная       -                                                                                                    </w:t>
      </w:r>
    </w:p>
    <w:p w14:paraId="743F7E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42E86D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69C930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658A4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1B293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ABF82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FF8BE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4C3D9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0.2   Редина естественная       -                                                                                                    </w:t>
      </w:r>
    </w:p>
    <w:p w14:paraId="3872A1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20B053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279306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E6669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9F6D5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D651B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AEECD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4476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1.0   5ОЛ2ИВД3Л+Р,Б     1  6    ОЛ   35  5   16 4  2  5А ОЛК    0.5  2    2     1                                                    </w:t>
      </w:r>
    </w:p>
    <w:p w14:paraId="4B7C2D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12          В4                                                                          </w:t>
      </w:r>
    </w:p>
    <w:p w14:paraId="75F742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20                                 1                                                    </w:t>
      </w:r>
    </w:p>
    <w:p w14:paraId="29CCBC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12                                                                                      </w:t>
      </w:r>
    </w:p>
    <w:p w14:paraId="2E72E3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12                                                                                      </w:t>
      </w:r>
    </w:p>
    <w:p w14:paraId="088CA5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6ОЛ2Р2ИВД (15) 3 м, 0.5 тыс.шт/га, благонадежный                                                                      </w:t>
      </w:r>
    </w:p>
    <w:p w14:paraId="16BE4F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Средний                                                                                                           </w:t>
      </w:r>
    </w:p>
    <w:p w14:paraId="1E062C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DDE5E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6E082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DF3B9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A1057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0.6   8ИВД2ОЛ           1  7    ИВД  30  7   16 3  2  5  ИВКД   0.4  2    1     1                                                    </w:t>
      </w:r>
    </w:p>
    <w:p w14:paraId="1FEC95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52319A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53F5E3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B2990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4A958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FB5B5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8F8C2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A5BFA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597CE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53</w:t>
      </w:r>
    </w:p>
    <w:p w14:paraId="2BEC4ADA" w14:textId="77777777" w:rsidR="00BF2400" w:rsidRPr="00040062" w:rsidRDefault="00BF2400" w:rsidP="00040062">
      <w:pPr>
        <w:rPr>
          <w:rFonts w:ascii="Arial" w:eastAsia="Calibri" w:hAnsi="Arial" w:cs="Arial"/>
          <w:lang w:val="ru-RU"/>
        </w:rPr>
      </w:pPr>
    </w:p>
    <w:p w14:paraId="230054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5EBA75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24456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2C43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C2E17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3FA9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850D9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0A6B5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68853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6EEAD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D7DD7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FB96A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1.0   5ОЛ2ИВД3Л+Р,Б     1  6    ОЛ   35  5   16 4  2  5А ОЛТО   0.6  2    2     1                                                    </w:t>
      </w:r>
    </w:p>
    <w:p w14:paraId="674625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12          В5                                                                          </w:t>
      </w:r>
    </w:p>
    <w:p w14:paraId="092187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20                                 1                                                    </w:t>
      </w:r>
    </w:p>
    <w:p w14:paraId="664A49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12                                                                                      </w:t>
      </w:r>
    </w:p>
    <w:p w14:paraId="4AF70E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12                                                                                      </w:t>
      </w:r>
    </w:p>
    <w:p w14:paraId="02F66D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6ОЛ2Р2ИВД (15) 3 м, 0.5 тыс.шт/га, благонадежный                                                                      </w:t>
      </w:r>
    </w:p>
    <w:p w14:paraId="42E004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714D7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58C02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759A7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58A0B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BE520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0.6   4ОЛ2Б2Л1Р1ИВД     1  6    ОЛ   20  6   8  2  1  4  ОЛК    0.4  2    1     1                                                    </w:t>
      </w:r>
    </w:p>
    <w:p w14:paraId="101408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5   8           В4                                                                          </w:t>
      </w:r>
    </w:p>
    <w:p w14:paraId="6BA285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40  7   16                                                                                      </w:t>
      </w:r>
    </w:p>
    <w:p w14:paraId="54E76D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8                                                                                       </w:t>
      </w:r>
    </w:p>
    <w:p w14:paraId="4D5F47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5   8                                                                                       </w:t>
      </w:r>
    </w:p>
    <w:p w14:paraId="5B45AD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5ОЛ2Б2ИВД (15) 3 м, 0.6 тыс.шт/га, благонадежный                                                                      </w:t>
      </w:r>
    </w:p>
    <w:p w14:paraId="1B141D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DCB32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- 33                                                                                                                   </w:t>
      </w:r>
    </w:p>
    <w:p w14:paraId="2756A8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288CE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15669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AC7A7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786D69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877A9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0.5   4ОЛ2Б2Л1Р1ИВД     1  6    ОЛ   20  6   8  2  1  4  ОЛК    0.5  2    1     1                                                    </w:t>
      </w:r>
    </w:p>
    <w:p w14:paraId="419C6B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5   8           В4                                                                          </w:t>
      </w:r>
    </w:p>
    <w:p w14:paraId="28C789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40  7   16                                                                                      </w:t>
      </w:r>
    </w:p>
    <w:p w14:paraId="09F078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8                                                                                       </w:t>
      </w:r>
    </w:p>
    <w:p w14:paraId="694A1A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5   8                                                                                       </w:t>
      </w:r>
    </w:p>
    <w:p w14:paraId="5AE6FC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5ОЛ2Б2ИВД (15) 3 м, 0.6 тыс.шт/га, благонадежный                                                                      </w:t>
      </w:r>
    </w:p>
    <w:p w14:paraId="6A6487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D9E46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- 33                                                                                                                   </w:t>
      </w:r>
    </w:p>
    <w:p w14:paraId="2BFC01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DDF77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0F1FD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E87A6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15164C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38C58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54</w:t>
      </w:r>
    </w:p>
    <w:p w14:paraId="0A391530" w14:textId="77777777" w:rsidR="00BF2400" w:rsidRPr="00040062" w:rsidRDefault="00BF2400" w:rsidP="00040062">
      <w:pPr>
        <w:rPr>
          <w:rFonts w:ascii="Arial" w:eastAsia="Calibri" w:hAnsi="Arial" w:cs="Arial"/>
          <w:lang w:val="ru-RU"/>
        </w:rPr>
      </w:pPr>
    </w:p>
    <w:p w14:paraId="4AEE87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3BC511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23C7B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563FC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7DF16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45C38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0DEFE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5DEDB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18FAF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03F47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6A74D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B4590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0.3   7ОЛ2Р1Л           1  7    ОЛ   30  7   12 3  2  5  ОЛК    0.4  2    1     1                                                    </w:t>
      </w:r>
    </w:p>
    <w:p w14:paraId="76B6DF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В4                                                                          </w:t>
      </w:r>
    </w:p>
    <w:p w14:paraId="60A96D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20                                                                                      </w:t>
      </w:r>
    </w:p>
    <w:p w14:paraId="5EE5F0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9ОЛ1Р (15) 3 м, 0.4 тыс.шт/га, благонадежный                                                                          </w:t>
      </w:r>
    </w:p>
    <w:p w14:paraId="364513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Густой                                                                                                            </w:t>
      </w:r>
    </w:p>
    <w:p w14:paraId="130580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- 35                                                                                                                   </w:t>
      </w:r>
    </w:p>
    <w:p w14:paraId="552454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DD59A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6A761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E5849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2C0E7D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2EDF4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2.0   Обнажения скальные                                                                                                             </w:t>
      </w:r>
    </w:p>
    <w:p w14:paraId="3DCF2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5000B7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98DA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104C5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F1A03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3FA19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0.5   Редина естественная       -                                                                                                    </w:t>
      </w:r>
    </w:p>
    <w:p w14:paraId="2CB2A4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5C64E0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25113C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Густой                                                                                                            </w:t>
      </w:r>
    </w:p>
    <w:p w14:paraId="213C19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- 35                                                                                                                   </w:t>
      </w:r>
    </w:p>
    <w:p w14:paraId="19A54B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3                                                                                                     </w:t>
      </w:r>
    </w:p>
    <w:p w14:paraId="75610E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784FC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3D677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45C30A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66B17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0.4   Обнажения скальные                                                                                                             </w:t>
      </w:r>
    </w:p>
    <w:p w14:paraId="3566D7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569E6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AAA14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9E8EA6C" w14:textId="77777777" w:rsidR="00BF2400" w:rsidRPr="00040062" w:rsidRDefault="00BF2400" w:rsidP="00040062">
      <w:pPr>
        <w:rPr>
          <w:rFonts w:ascii="Arial" w:eastAsia="Calibri" w:hAnsi="Arial" w:cs="Arial"/>
          <w:lang w:val="ru-RU"/>
        </w:rPr>
      </w:pPr>
    </w:p>
    <w:p w14:paraId="377611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787FE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73E6E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121EC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55</w:t>
      </w:r>
    </w:p>
    <w:p w14:paraId="4D6F8093" w14:textId="77777777" w:rsidR="00BF2400" w:rsidRPr="00040062" w:rsidRDefault="00BF2400" w:rsidP="00040062">
      <w:pPr>
        <w:rPr>
          <w:rFonts w:ascii="Arial" w:eastAsia="Calibri" w:hAnsi="Arial" w:cs="Arial"/>
          <w:lang w:val="ru-RU"/>
        </w:rPr>
      </w:pPr>
    </w:p>
    <w:p w14:paraId="49A46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421C5A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BE5D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61310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460E9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4E56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072E6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2F0E2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E1F0E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6A47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04A0B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3A839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2.0   4ОЛ2Б4Л+ИВД       1  7    ОЛ   30  6   12 3  2  5  ОЛК    0.6  3    6     2                                                    </w:t>
      </w:r>
    </w:p>
    <w:p w14:paraId="47C2AF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7   12          В4                     1                                                    </w:t>
      </w:r>
    </w:p>
    <w:p w14:paraId="12C57F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24                                 3                                                    </w:t>
      </w:r>
    </w:p>
    <w:p w14:paraId="3DAAA4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6   8                                                                                       </w:t>
      </w:r>
    </w:p>
    <w:p w14:paraId="5686CC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4ОЛ4Р2Б (15) 3 м, 0.6 тыс.шт/га, благонадежный                                                                        </w:t>
      </w:r>
    </w:p>
    <w:p w14:paraId="0C54BD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9E89D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BFB13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A390D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9C882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C492A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DF4C3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1.4   4ОЛ2Р1Б2ИВД1Л     1  6    ОЛ   25  6   12 3  2  5  ОЛК    0.6  2    3     3                                                    </w:t>
      </w:r>
    </w:p>
    <w:p w14:paraId="41ED45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7   12          В4                                                                          </w:t>
      </w:r>
    </w:p>
    <w:p w14:paraId="46908B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5   12                                                                                      </w:t>
      </w:r>
    </w:p>
    <w:p w14:paraId="32488B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5   12                                                                                      </w:t>
      </w:r>
    </w:p>
    <w:p w14:paraId="240B78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6   20                                                                                      </w:t>
      </w:r>
    </w:p>
    <w:p w14:paraId="671877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4ОЛ4Р2ИВД (15) 3 м, 0.5 тыс.шт/га, благонадежный                                                                      </w:t>
      </w:r>
    </w:p>
    <w:p w14:paraId="30ADF5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1CADDE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554BDD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A7536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Закрыт. гориз. сомкн, эстетическая оценка 3, санитарно-гигиен. оценка Средняя, Повышенной    </w:t>
      </w:r>
    </w:p>
    <w:p w14:paraId="5DB005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4DC6D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547A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1.1   Обнажения скальные                                                                                                             </w:t>
      </w:r>
    </w:p>
    <w:p w14:paraId="5EFB2A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4A43B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8E74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3 м, 0.4 тыс.шт/га                                                                                         </w:t>
      </w:r>
    </w:p>
    <w:p w14:paraId="730CEE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217DF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- 33                                                                                                                   </w:t>
      </w:r>
    </w:p>
    <w:p w14:paraId="78D59E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62374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0931A3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055D8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864F6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56</w:t>
      </w:r>
    </w:p>
    <w:p w14:paraId="2462AD48" w14:textId="77777777" w:rsidR="00BF2400" w:rsidRPr="00040062" w:rsidRDefault="00BF2400" w:rsidP="00040062">
      <w:pPr>
        <w:rPr>
          <w:rFonts w:ascii="Arial" w:eastAsia="Calibri" w:hAnsi="Arial" w:cs="Arial"/>
          <w:lang w:val="ru-RU"/>
        </w:rPr>
      </w:pPr>
    </w:p>
    <w:p w14:paraId="789E77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72539E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E684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277D4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A32B7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6B61E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3BC77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03B9E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A420F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36559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21FEE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E1778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0.5   4Б2ОЛ1Р3Л         1  6    Б    25  5   8  3  2  5  ББКГ   0.6  2    1     1                                                    </w:t>
      </w:r>
    </w:p>
    <w:p w14:paraId="156AE9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В2                                                                          </w:t>
      </w:r>
    </w:p>
    <w:p w14:paraId="418653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5   8                                                                                       </w:t>
      </w:r>
    </w:p>
    <w:p w14:paraId="5945AA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8   24                                                                                      </w:t>
      </w:r>
    </w:p>
    <w:p w14:paraId="609CA5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4Б4ОЛ2Р (15) 3 м, 0.5 тыс.шт/га, благонадежный                                                                        </w:t>
      </w:r>
    </w:p>
    <w:p w14:paraId="748067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CFF4D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96000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2FF6E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C424C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6838C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2.0   6ИВД3Р1ОЛ+Л       1  5    ИВД  30  5   12 3  2  5А ИВКД   0.4  2    4     3                                                    </w:t>
      </w:r>
    </w:p>
    <w:p w14:paraId="0FB37D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16          С5                     1                                                    </w:t>
      </w:r>
    </w:p>
    <w:p w14:paraId="73D7CD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5   8                                                                                       </w:t>
      </w:r>
    </w:p>
    <w:p w14:paraId="38F545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7   28                                                                                      </w:t>
      </w:r>
    </w:p>
    <w:p w14:paraId="34794B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7ИВД3Р+ОЛ (15) 3 м, 0.5 тыс.шт/га, благонадежный                                                                      </w:t>
      </w:r>
    </w:p>
    <w:p w14:paraId="2C635F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РБН, ШП Средний                                                                                                      </w:t>
      </w:r>
    </w:p>
    <w:p w14:paraId="7B4345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ED8B0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9E589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5DEC3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E06A9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20AC2B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0.0   Обнажения скальные                                                                                                             </w:t>
      </w:r>
    </w:p>
    <w:p w14:paraId="081C48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023C5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5DF9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2B3F50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6F417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D264B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1.3   4ИВД4Р2Л+ОЛ       1  6    ИВД  30  5   12 3  2  5А ИВКД   0.6  3    4     2                                                    </w:t>
      </w:r>
    </w:p>
    <w:p w14:paraId="513338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16          С5                     1                                                    </w:t>
      </w:r>
    </w:p>
    <w:p w14:paraId="3514B0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7   28                                 1                                                    </w:t>
      </w:r>
    </w:p>
    <w:p w14:paraId="75C907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5   8                                                                                       </w:t>
      </w:r>
    </w:p>
    <w:p w14:paraId="3C44B6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6ИВД4Р+ОЛ (15) 3 м, 0.5 тыс.шт/га, благонадежный                                                                      </w:t>
      </w:r>
    </w:p>
    <w:p w14:paraId="332C59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47793F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117D63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252B4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9D516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EC755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57</w:t>
      </w:r>
    </w:p>
    <w:p w14:paraId="502DFB80" w14:textId="77777777" w:rsidR="00BF2400" w:rsidRPr="00040062" w:rsidRDefault="00BF2400" w:rsidP="00040062">
      <w:pPr>
        <w:rPr>
          <w:rFonts w:ascii="Arial" w:eastAsia="Calibri" w:hAnsi="Arial" w:cs="Arial"/>
          <w:lang w:val="ru-RU"/>
        </w:rPr>
      </w:pPr>
    </w:p>
    <w:p w14:paraId="0F1645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64809D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52010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A15BF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F5DDB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ECB85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0CCFD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327EE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E02F8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311FD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43E4D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211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1.3   4ИВД4Р2Л+ОЛ       1  6    ИВД  30  5   12 3  2  5А ИВКД   0.4  2    3     1                                                    </w:t>
      </w:r>
    </w:p>
    <w:p w14:paraId="012B7A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16          С5                     2                                                    </w:t>
      </w:r>
    </w:p>
    <w:p w14:paraId="7C0164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7   28                                                                                      </w:t>
      </w:r>
    </w:p>
    <w:p w14:paraId="5C6817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5   8                                                                                       </w:t>
      </w:r>
    </w:p>
    <w:p w14:paraId="206000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6ИВД4Р+ОЛ (15) 3 м, 0.5 тыс.шт/га, благонадежный                                                                      </w:t>
      </w:r>
    </w:p>
    <w:p w14:paraId="1E0FE1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РБН Редкий                                                                                                       </w:t>
      </w:r>
    </w:p>
    <w:p w14:paraId="6238C9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3794F6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C44F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E2223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EB97F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4FF3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1.0   4Р3ИВД2ОЛ1Л       1  6    Р    30  6   16 3  2  5  ББКГ   0.5  2    2     1                                                    </w:t>
      </w:r>
    </w:p>
    <w:p w14:paraId="7F31EB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12          В2                     1                                                    </w:t>
      </w:r>
    </w:p>
    <w:p w14:paraId="391BF7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5   8                                                                                       </w:t>
      </w:r>
    </w:p>
    <w:p w14:paraId="00F116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7   24                                                                                      </w:t>
      </w:r>
    </w:p>
    <w:p w14:paraId="3BF156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5ИВД5Р+ОЛ (15) 3 м, 0.5 тыс.шт/га, благонадежный                                                                      </w:t>
      </w:r>
    </w:p>
    <w:p w14:paraId="349BAD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535226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11A463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A7977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0EBC6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024F6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0A14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1.9   4ОЛ2ИВД2Р2Л       1  7    ОЛ   30  7   16 3  2  5  ОЛТО   0.6  3    6     3                                                    </w:t>
      </w:r>
    </w:p>
    <w:p w14:paraId="0EBFAB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В5                     1                                                    </w:t>
      </w:r>
    </w:p>
    <w:p w14:paraId="6A2694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16                                 1                                                    </w:t>
      </w:r>
    </w:p>
    <w:p w14:paraId="652DFB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1                                                    </w:t>
      </w:r>
    </w:p>
    <w:p w14:paraId="301594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4ИВД4ОЛ2Р (15) 3 м, 0.6 тыс.шт/га, благонадежный                                                                      </w:t>
      </w:r>
    </w:p>
    <w:p w14:paraId="46EF8F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F5966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3C87F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DD760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AB008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E4B7A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0940E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58</w:t>
      </w:r>
    </w:p>
    <w:p w14:paraId="6B0A3AD3" w14:textId="77777777" w:rsidR="00BF2400" w:rsidRPr="00040062" w:rsidRDefault="00BF2400" w:rsidP="00040062">
      <w:pPr>
        <w:rPr>
          <w:rFonts w:ascii="Arial" w:eastAsia="Calibri" w:hAnsi="Arial" w:cs="Arial"/>
          <w:lang w:val="ru-RU"/>
        </w:rPr>
      </w:pPr>
    </w:p>
    <w:p w14:paraId="027FA0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7529D0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2FC6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3D235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24C7D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B65CA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B245F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D62E6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636A6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9A7DB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7A66A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64921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0.6   Редина естественная       -                                                                                                    </w:t>
      </w:r>
    </w:p>
    <w:p w14:paraId="3E9547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FDCCE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0.1                                1                                 </w:t>
      </w:r>
    </w:p>
    <w:p w14:paraId="54DD9A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46C47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0.3 тыс.шт/га, благонадежный                                                                        </w:t>
      </w:r>
    </w:p>
    <w:p w14:paraId="58F580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D3FF4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993E6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9F553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389D5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9D99D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0.2   6ИВД3ОЛ1Р         1  7    ИВД  30  7   16 3  2  5  ИВКД   0.4  2                                                               </w:t>
      </w:r>
    </w:p>
    <w:p w14:paraId="1C8BBC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37D8BC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12                                                                                      </w:t>
      </w:r>
    </w:p>
    <w:p w14:paraId="10C19B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0.4 тыс.шт/га, благонадежный                                                                        </w:t>
      </w:r>
    </w:p>
    <w:p w14:paraId="6E7792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7C2931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34A3B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1DF17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682A1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7712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0.3   Редина естественная       -                                                                                                    </w:t>
      </w:r>
    </w:p>
    <w:p w14:paraId="1F092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C2731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10ИВД                6    ИВД  25  6   8           С5     0.1                                                                  </w:t>
      </w:r>
    </w:p>
    <w:p w14:paraId="46A6F8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EA777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99F81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0726A1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01318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7A726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27DD5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08760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47B65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59</w:t>
      </w:r>
    </w:p>
    <w:p w14:paraId="2CE35724" w14:textId="77777777" w:rsidR="00BF2400" w:rsidRPr="00040062" w:rsidRDefault="00BF2400" w:rsidP="00040062">
      <w:pPr>
        <w:rPr>
          <w:rFonts w:ascii="Arial" w:eastAsia="Calibri" w:hAnsi="Arial" w:cs="Arial"/>
          <w:lang w:val="ru-RU"/>
        </w:rPr>
      </w:pPr>
    </w:p>
    <w:p w14:paraId="2892C3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216C04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7EEB5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BBF59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6CCBF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7D4EB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E5212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D9BA1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68D650F" w14:textId="77777777" w:rsidR="00BF2400" w:rsidRPr="00040062" w:rsidRDefault="00BF2400" w:rsidP="00040062">
      <w:pPr>
        <w:rPr>
          <w:rFonts w:ascii="Arial" w:eastAsia="Calibri" w:hAnsi="Arial" w:cs="Arial"/>
          <w:lang w:val="ru-RU"/>
        </w:rPr>
      </w:pPr>
    </w:p>
    <w:p w14:paraId="596AD7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2E1D3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C780D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4A713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0.5   5ИВД3ОЛ2Л         1  6    ИВД  25  6   12 3  2  5  ИВКД   0.5  3    1     1                                                    </w:t>
      </w:r>
    </w:p>
    <w:p w14:paraId="189DD2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79945B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8   20                                                                                      </w:t>
      </w:r>
    </w:p>
    <w:p w14:paraId="4B9145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5ИВД3ОЛ2Р (15) 3 м, 0.6 тыс.шт/га, благонадежный                                                                      </w:t>
      </w:r>
    </w:p>
    <w:p w14:paraId="1F1584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17911A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34BD03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24BBD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EA989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919BB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B3323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0.1   10ИВД+ОЛ          1  6    ИВД  35  6   12 4  3  5А ИВКД   0.4  2                                                               </w:t>
      </w:r>
    </w:p>
    <w:p w14:paraId="33DE59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6   12          С5                                                                          </w:t>
      </w:r>
    </w:p>
    <w:p w14:paraId="7411E3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6D51B9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73373A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8D46C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85AF0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3C3D1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A44A6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1.6   4Б3ОЛ1ИВД1Р1Л     1  7    Б    30  8   16 3  2  4  ББКГ   0.7  4    7     2                                                    </w:t>
      </w:r>
    </w:p>
    <w:p w14:paraId="56B04B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30  7   12          В2                     2                                                    </w:t>
      </w:r>
    </w:p>
    <w:p w14:paraId="445EB2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1                                                    </w:t>
      </w:r>
    </w:p>
    <w:p w14:paraId="7FF755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1                                                    </w:t>
      </w:r>
    </w:p>
    <w:p w14:paraId="4E9AE4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1                                                    </w:t>
      </w:r>
    </w:p>
    <w:p w14:paraId="272DDB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0.4 тыс.шт/га, благонадежный                                                                      </w:t>
      </w:r>
    </w:p>
    <w:p w14:paraId="2556AC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09117C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EDC68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89A49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201E9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E582F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82D10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60</w:t>
      </w:r>
    </w:p>
    <w:p w14:paraId="33EC50D7" w14:textId="77777777" w:rsidR="00BF2400" w:rsidRPr="00040062" w:rsidRDefault="00BF2400" w:rsidP="00040062">
      <w:pPr>
        <w:rPr>
          <w:rFonts w:ascii="Arial" w:eastAsia="Calibri" w:hAnsi="Arial" w:cs="Arial"/>
          <w:lang w:val="ru-RU"/>
        </w:rPr>
      </w:pPr>
    </w:p>
    <w:p w14:paraId="0BE613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147ACC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F361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4ED3D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C58A7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0219D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4A31A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03A92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20F77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663E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B6C6E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9E99D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38  1.5   4Б3ОЛ1ИВД1Р1Л     1  7    Б    30  8   16 3  2  4  ББКГ   0.8  4    6     1                                                    </w:t>
      </w:r>
    </w:p>
    <w:p w14:paraId="125396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В2                     2                                                    </w:t>
      </w:r>
    </w:p>
    <w:p w14:paraId="2BC90D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1                                                    </w:t>
      </w:r>
    </w:p>
    <w:p w14:paraId="5B0C0B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1                                                    </w:t>
      </w:r>
    </w:p>
    <w:p w14:paraId="78234E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1                                                    </w:t>
      </w:r>
    </w:p>
    <w:p w14:paraId="7D8671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0.4 тыс.шт/га, благонадежный                                                                      </w:t>
      </w:r>
    </w:p>
    <w:p w14:paraId="29C279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24C82D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2E8C3A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4B21F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080E2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B769E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39  1.3   3ИВД3Б1ОЛ3Л       1  8    ИВД  30  7   16 3  2  5  ИВКД   0.5  4    5     2                                                    </w:t>
      </w:r>
    </w:p>
    <w:p w14:paraId="109F2E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16          С5                     2                                                    </w:t>
      </w:r>
    </w:p>
    <w:p w14:paraId="45C296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550548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1                                                    </w:t>
      </w:r>
    </w:p>
    <w:p w14:paraId="46A7F8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34FCB6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DF443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EBC04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DF4AD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EA5AA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348C33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40  0.3   10ИВД             1  7    ИВД  30  7   16 3  2  5  ИВКД   0.5  3    1     1                                                    </w:t>
      </w:r>
    </w:p>
    <w:p w14:paraId="0197AE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330721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0 м, 0.6 тыс.шт/га, благонадежный                                                                        </w:t>
      </w:r>
    </w:p>
    <w:p w14:paraId="339D48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33E104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A7D58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5A6A0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47A81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ABC18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41  0.2   Обнажения скальные                                                                                                             </w:t>
      </w:r>
    </w:p>
    <w:p w14:paraId="7D0430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24C1B3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1834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99AFF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A4EA4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6142A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EAE6F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61</w:t>
      </w:r>
    </w:p>
    <w:p w14:paraId="34F4772B" w14:textId="77777777" w:rsidR="00BF2400" w:rsidRPr="00040062" w:rsidRDefault="00BF2400" w:rsidP="00040062">
      <w:pPr>
        <w:rPr>
          <w:rFonts w:ascii="Arial" w:eastAsia="Calibri" w:hAnsi="Arial" w:cs="Arial"/>
          <w:lang w:val="ru-RU"/>
        </w:rPr>
      </w:pPr>
    </w:p>
    <w:p w14:paraId="218C81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265736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ADEC4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F25FE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FB1B7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FD65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DEA00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51023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73845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4C98E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363E1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9D1D5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42  0.2   Редина естественная       -                                                                                                    </w:t>
      </w:r>
    </w:p>
    <w:p w14:paraId="620B22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02630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30  6   16          С5     0.2                                                                  </w:t>
      </w:r>
    </w:p>
    <w:p w14:paraId="340F43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89FAC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0.3 тыс.шт/га, благонадежный                                                                          </w:t>
      </w:r>
    </w:p>
    <w:p w14:paraId="309846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CC892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59A99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6FD1F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7BE90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4B885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43  0.0   Редина естественная       -                                                                                                    </w:t>
      </w:r>
    </w:p>
    <w:p w14:paraId="35DF19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4ADCF3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97D2D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245B3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70E9D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6C4D6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855DF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76FB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44  1.6   3ИВД3Б1ОЛ3Л       1  8    ИВД  30  7   16 3  2  5  ИВКД   0.6  4    7     2                                                    </w:t>
      </w:r>
    </w:p>
    <w:p w14:paraId="6C895A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16          С5                     2                                                    </w:t>
      </w:r>
    </w:p>
    <w:p w14:paraId="6C4F2B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1                                                    </w:t>
      </w:r>
    </w:p>
    <w:p w14:paraId="345094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2                                                    </w:t>
      </w:r>
    </w:p>
    <w:p w14:paraId="1269F0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4ИВД4ОЛ2Б (15) 3 м, 0.5 тыс.шт/га, благонадежный                                                                      </w:t>
      </w:r>
    </w:p>
    <w:p w14:paraId="052B83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15B29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14D4B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D4C47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253E9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821B3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FDD08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62</w:t>
      </w:r>
    </w:p>
    <w:p w14:paraId="5D8F85E1" w14:textId="77777777" w:rsidR="00BF2400" w:rsidRPr="00040062" w:rsidRDefault="00BF2400" w:rsidP="00040062">
      <w:pPr>
        <w:rPr>
          <w:rFonts w:ascii="Arial" w:eastAsia="Calibri" w:hAnsi="Arial" w:cs="Arial"/>
          <w:lang w:val="ru-RU"/>
        </w:rPr>
      </w:pPr>
    </w:p>
    <w:p w14:paraId="660FF9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0DDDF2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69E75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81B86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2F595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27CDB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B0097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0C6C8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4FA06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6C6A7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E1367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72DF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45  4.1   4ИВД2Б2ОЛ2Л       1  8    ИВД  25  8   16 3  2  4  ИВКД   0.5  4    17    8                                                    </w:t>
      </w:r>
    </w:p>
    <w:p w14:paraId="06E92F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20          С5                     3                                                    </w:t>
      </w:r>
    </w:p>
    <w:p w14:paraId="3AD1D2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3                                                    </w:t>
      </w:r>
    </w:p>
    <w:p w14:paraId="1E73D5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9   20                                 3                                                    </w:t>
      </w:r>
    </w:p>
    <w:p w14:paraId="5CC215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1CAD0F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6385B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2B0F61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8262C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B7635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0E818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FDE9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46  1.0   Редина естественная       -                                                                                                    </w:t>
      </w:r>
    </w:p>
    <w:p w14:paraId="01FAC1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BDD5C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30  6   16          С5     0.2                                1                                 </w:t>
      </w:r>
    </w:p>
    <w:p w14:paraId="4633A6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95A5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0.3 тыс.шт/га, благонадежный                                                                          </w:t>
      </w:r>
    </w:p>
    <w:p w14:paraId="75EF6B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CEF42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1C639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CAA0C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2BDA3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03395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47  0.1   3ИВД2Б2ОЛ2Р1Л     1  6    ИВД  30  6   16 3  2  5  ИВКД   0.5  3                                                               </w:t>
      </w:r>
    </w:p>
    <w:p w14:paraId="25FDB7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7   16          С5                                                                          </w:t>
      </w:r>
    </w:p>
    <w:p w14:paraId="1162D8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6   12                                                                                      </w:t>
      </w:r>
    </w:p>
    <w:p w14:paraId="1806CB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w:t>
      </w:r>
    </w:p>
    <w:p w14:paraId="57B32B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w:t>
      </w:r>
    </w:p>
    <w:p w14:paraId="0F8E6E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5ИВД3ОЛ2Б (15) 3 м, 0.4 тыс.шт/га, благонадежный                                                                      </w:t>
      </w:r>
    </w:p>
    <w:p w14:paraId="663F2A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04805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05FD4F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1E740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F9E4F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761FE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55DF5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0AD6D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63</w:t>
      </w:r>
    </w:p>
    <w:p w14:paraId="185E4296" w14:textId="77777777" w:rsidR="00BF2400" w:rsidRPr="00040062" w:rsidRDefault="00BF2400" w:rsidP="00040062">
      <w:pPr>
        <w:rPr>
          <w:rFonts w:ascii="Arial" w:eastAsia="Calibri" w:hAnsi="Arial" w:cs="Arial"/>
          <w:lang w:val="ru-RU"/>
        </w:rPr>
      </w:pPr>
    </w:p>
    <w:p w14:paraId="732D3E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29B60B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7F6B2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E276D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9A509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B68BD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C2D27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B3E47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F3C6B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BEE25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A318F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A514C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48  0.1   3ИВД3Б1ОЛ3Л       1  8    ИВД  30  7   16 3  2  5  ИВКД   0.4  3                                                               </w:t>
      </w:r>
    </w:p>
    <w:p w14:paraId="1BFBA0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16          С5                                                                          </w:t>
      </w:r>
    </w:p>
    <w:p w14:paraId="1F3F7A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613898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w:t>
      </w:r>
    </w:p>
    <w:p w14:paraId="534D0C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4DE98A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1376E5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35BAC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EE6B3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39120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AAF2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49  0.4   4Б2ИВД1ОЛ3Л       1  8    Б    25  8   16 3  2  4  ББКГ   0.6  3    1     1                                                    </w:t>
      </w:r>
    </w:p>
    <w:p w14:paraId="3618D2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w:t>
      </w:r>
    </w:p>
    <w:p w14:paraId="71526C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020FA4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w:t>
      </w:r>
    </w:p>
    <w:p w14:paraId="2D33EB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3BD7CE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61269FA3" w14:textId="77777777" w:rsidR="00BF2400" w:rsidRPr="00040062" w:rsidRDefault="00BF2400" w:rsidP="00040062">
      <w:pPr>
        <w:rPr>
          <w:rFonts w:ascii="Arial" w:eastAsia="Calibri" w:hAnsi="Arial" w:cs="Arial"/>
          <w:lang w:val="ru-RU"/>
        </w:rPr>
      </w:pPr>
    </w:p>
    <w:p w14:paraId="21C71D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EBF2B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6F07F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35E32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0FBB13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50  0.1   4ИВД4ОЛ2Р+Л       1  6    ИВД  30  6   16 3  2  5  ИВКД   0.4  2                                                               </w:t>
      </w:r>
    </w:p>
    <w:p w14:paraId="16DC63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1FEA5B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7   16                                                                                      </w:t>
      </w:r>
    </w:p>
    <w:p w14:paraId="7CCB70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w:t>
      </w:r>
    </w:p>
    <w:p w14:paraId="2397C1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5ИВД3ОЛ2Б (15) 3 м, 0.6 тыс.шт/га, благонадежный                                                                      </w:t>
      </w:r>
    </w:p>
    <w:p w14:paraId="0FF960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CF6D4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544F9E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D8C44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924A3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DA500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1D42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39748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64</w:t>
      </w:r>
    </w:p>
    <w:p w14:paraId="0DBE5A05" w14:textId="77777777" w:rsidR="00BF2400" w:rsidRPr="00040062" w:rsidRDefault="00BF2400" w:rsidP="00040062">
      <w:pPr>
        <w:rPr>
          <w:rFonts w:ascii="Arial" w:eastAsia="Calibri" w:hAnsi="Arial" w:cs="Arial"/>
          <w:lang w:val="ru-RU"/>
        </w:rPr>
      </w:pPr>
    </w:p>
    <w:p w14:paraId="5A9018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650516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F300E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1ABAB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1D33A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769B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43982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D42F2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C5EEF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10951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D7589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11B65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51  0.6   4ИВД2Б2ОЛ2Л       1  8    ИВД  25  8   16 3  2  4  ИВКД   0.5  4    2     2                                                    </w:t>
      </w:r>
    </w:p>
    <w:p w14:paraId="030AF7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20          С5                                                                          </w:t>
      </w:r>
    </w:p>
    <w:p w14:paraId="56D5D9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64FC2E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9   20                                                                                      </w:t>
      </w:r>
    </w:p>
    <w:p w14:paraId="399BD1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29B764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B8D1F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FFB52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7AABA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BCB3C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EE3AC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592F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52  1.5   4Б2ИВД1ОЛ3Л       1  8    Б    25  8   16 3  2  4  ББКГ   0.6  3    4     2                                                    </w:t>
      </w:r>
    </w:p>
    <w:p w14:paraId="2B7689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1                                                    </w:t>
      </w:r>
    </w:p>
    <w:p w14:paraId="7D880E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67A46F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1                                                    </w:t>
      </w:r>
    </w:p>
    <w:p w14:paraId="2A67A7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657E90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СВ - 30                                                                                                                  </w:t>
      </w:r>
    </w:p>
    <w:p w14:paraId="436D0A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492F0A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CA61A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B504B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527E4A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53  2.8   4Б2ИВД1ОЛ3Л       1  8    Б    25  8   16 3  2  4  ББКГ   0.6  3    9     3                                                    </w:t>
      </w:r>
    </w:p>
    <w:p w14:paraId="520D08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2                                                    </w:t>
      </w:r>
    </w:p>
    <w:p w14:paraId="59114B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1                                                    </w:t>
      </w:r>
    </w:p>
    <w:p w14:paraId="0782AD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3                                                    </w:t>
      </w:r>
    </w:p>
    <w:p w14:paraId="3B33C5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4C3233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CE785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8EF54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090FA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4F403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3996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C3CBD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65</w:t>
      </w:r>
    </w:p>
    <w:p w14:paraId="6147F4E4" w14:textId="77777777" w:rsidR="00BF2400" w:rsidRPr="00040062" w:rsidRDefault="00BF2400" w:rsidP="00040062">
      <w:pPr>
        <w:rPr>
          <w:rFonts w:ascii="Arial" w:eastAsia="Calibri" w:hAnsi="Arial" w:cs="Arial"/>
          <w:lang w:val="ru-RU"/>
        </w:rPr>
      </w:pPr>
    </w:p>
    <w:p w14:paraId="208ACA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0799FE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C7AC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C209B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A061E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7C562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A5F37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1E827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2353F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FCD09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80206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CB30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54  0.2   Редина естественная       -                                                                                                    </w:t>
      </w:r>
    </w:p>
    <w:p w14:paraId="6E0BA7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01903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8ИВД1ОЛ1Р            7    ИВД  30  7   12          С5     0.2                                                                  </w:t>
      </w:r>
    </w:p>
    <w:p w14:paraId="6AB0A7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w:t>
      </w:r>
    </w:p>
    <w:p w14:paraId="161C64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8                                                                                       </w:t>
      </w:r>
    </w:p>
    <w:p w14:paraId="5A3BAF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2 м, 0.2 тыс.шт/га, благонадежный                                                                          </w:t>
      </w:r>
    </w:p>
    <w:p w14:paraId="3ED3E7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25F0A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329D5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6E15E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EF236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31FC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55  2.2   5ОЛ2ИВД2Р1Л+Б     1  7    ОЛ   40  7   16 4  2  5А ОЛК    0.6  3    6     3                                                    </w:t>
      </w:r>
    </w:p>
    <w:p w14:paraId="21A957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В4                     1                                                    </w:t>
      </w:r>
    </w:p>
    <w:p w14:paraId="78839D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5   16                                 1                                                    </w:t>
      </w:r>
    </w:p>
    <w:p w14:paraId="6C4838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1                                                    </w:t>
      </w:r>
    </w:p>
    <w:p w14:paraId="29A4C2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6   12                                                                                      </w:t>
      </w:r>
    </w:p>
    <w:p w14:paraId="30C8A0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4ИВД4ОЛ2Р (15) 3 м, 0.6 тыс.шт/га, благонадежный                                                                      </w:t>
      </w:r>
    </w:p>
    <w:p w14:paraId="1BC8AD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- 28                                                                                                                   </w:t>
      </w:r>
    </w:p>
    <w:p w14:paraId="7CAA02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13A5A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6BEF1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649F0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0D8D24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56  1.2   4ОЛ2ИВД2Р2Л       1  7    ОЛ   30  7   16 3  2  5  ОЛТО   0.6  3    3                                                          </w:t>
      </w:r>
    </w:p>
    <w:p w14:paraId="7ABD79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В5                     1                                                    </w:t>
      </w:r>
    </w:p>
    <w:p w14:paraId="51E8E0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16                                 1                                                    </w:t>
      </w:r>
    </w:p>
    <w:p w14:paraId="6DF6C9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8   20                                 1                                                    </w:t>
      </w:r>
    </w:p>
    <w:p w14:paraId="2FABA8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4ИВД4ОЛ2Р (15) 3 м, 0.6 тыс.шт/га, благонадежный                                                                      </w:t>
      </w:r>
    </w:p>
    <w:p w14:paraId="676B7E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21E7A6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EF280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8417B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31D31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1FCE7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E4724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66</w:t>
      </w:r>
    </w:p>
    <w:p w14:paraId="4A4F3B08" w14:textId="77777777" w:rsidR="00BF2400" w:rsidRPr="00040062" w:rsidRDefault="00BF2400" w:rsidP="00040062">
      <w:pPr>
        <w:rPr>
          <w:rFonts w:ascii="Arial" w:eastAsia="Calibri" w:hAnsi="Arial" w:cs="Arial"/>
          <w:lang w:val="ru-RU"/>
        </w:rPr>
      </w:pPr>
    </w:p>
    <w:p w14:paraId="5C986C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5E7A3A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234AF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A40B4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F4C31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9226C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8A12D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A6B84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9D2DD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983A6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A9896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D2D0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57  0.9   3Р3ИВД3Б1Л+КЛ     1  7    Р    35  7   16 4  2  5  ББКГ   0.6  3    3     1                                                    </w:t>
      </w:r>
    </w:p>
    <w:p w14:paraId="649C08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6   12          В2                     1                                                    </w:t>
      </w:r>
    </w:p>
    <w:p w14:paraId="511195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1                                                    </w:t>
      </w:r>
    </w:p>
    <w:p w14:paraId="2AA99C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9   20                                                                                      </w:t>
      </w:r>
    </w:p>
    <w:p w14:paraId="47E38A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40  6   12                                                                                      </w:t>
      </w:r>
    </w:p>
    <w:p w14:paraId="7F4F7A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4ИВД4Р2Б (15) 3 м, 0.6 тыс.шт/га, благонадежный                                                                       </w:t>
      </w:r>
    </w:p>
    <w:p w14:paraId="27246F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РБН, ШП Средний                                                                                                      </w:t>
      </w:r>
    </w:p>
    <w:p w14:paraId="3BE81F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530700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EA956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16E2F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B2D35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5807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58  1.2   4ИВД4ОЛ1Б1Р       1  6    ИВД  25  6   12 3  2  5  ИВКД   0.6  3    4     2                                                    </w:t>
      </w:r>
    </w:p>
    <w:p w14:paraId="2C2BC2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2                                                    </w:t>
      </w:r>
    </w:p>
    <w:p w14:paraId="25E3DB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7   16                                                                                      </w:t>
      </w:r>
    </w:p>
    <w:p w14:paraId="31580A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7   16                                                                                      </w:t>
      </w:r>
    </w:p>
    <w:p w14:paraId="19A106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4ИВД4Р2Б (15) 3 м, 0.6 тыс.шт/га, благонадежный                                                                       </w:t>
      </w:r>
    </w:p>
    <w:p w14:paraId="5187D5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630EFF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516BEB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44884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Закрыт. гориз. сомкн, эстетическая оценка 3, санитарно-гигиен. оценка Средняя, Повышенной    </w:t>
      </w:r>
    </w:p>
    <w:p w14:paraId="5D12E2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88566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0B78D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59  0.3   Редина естественная       -                                                                                                    </w:t>
      </w:r>
    </w:p>
    <w:p w14:paraId="4CB4F9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55D469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0D6E6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F6656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- 25                                                                                                                   </w:t>
      </w:r>
    </w:p>
    <w:p w14:paraId="7410AF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F3B2C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C33D7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BE6AC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B69B1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0B9BE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67</w:t>
      </w:r>
    </w:p>
    <w:p w14:paraId="00CEF81F" w14:textId="77777777" w:rsidR="00BF2400" w:rsidRPr="00040062" w:rsidRDefault="00BF2400" w:rsidP="00040062">
      <w:pPr>
        <w:rPr>
          <w:rFonts w:ascii="Arial" w:eastAsia="Calibri" w:hAnsi="Arial" w:cs="Arial"/>
          <w:lang w:val="ru-RU"/>
        </w:rPr>
      </w:pPr>
    </w:p>
    <w:p w14:paraId="1F115D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784795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2DFF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8AD10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25279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11A2C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42D68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D18B4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7D018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555C1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5E3A9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EDCA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60  0.4   Редина естественная       -                                                                                                    </w:t>
      </w:r>
    </w:p>
    <w:p w14:paraId="7286A5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328CA8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91A5B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32F0D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- 25                                                                                                                   </w:t>
      </w:r>
    </w:p>
    <w:p w14:paraId="1F2B42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99538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CACC1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A857E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E5AFF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61  1.6   7ИВД1Р1ОЛ1Л       1  5    ИВД  25  5   8  3  2  5  ИВКД   0.5  2    3     3                                                    </w:t>
      </w:r>
    </w:p>
    <w:p w14:paraId="540BCD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4   8           С5                                                                          </w:t>
      </w:r>
    </w:p>
    <w:p w14:paraId="63D571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0E7D46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7   16                                                                                      </w:t>
      </w:r>
    </w:p>
    <w:p w14:paraId="770F56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8ИВД1Р1ОЛ (15) 2 м, 0.6 тыс.шт/га, благонадежный                                                                      </w:t>
      </w:r>
    </w:p>
    <w:p w14:paraId="228626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F8C42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12CCA9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0841A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6F43F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34413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5AA1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62  1.0   7ИВД1Р1ОЛ1Л       1  5    ИВД  25  5   8  3  2  5  ИВКД   0.4  2    2     2                                                    </w:t>
      </w:r>
    </w:p>
    <w:p w14:paraId="586821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25  4   8           С5                                                                          </w:t>
      </w:r>
    </w:p>
    <w:p w14:paraId="2DCCBA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2211DE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7   16                                                                                      </w:t>
      </w:r>
    </w:p>
    <w:p w14:paraId="227E7B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8ИВД1Р1ОЛ (15) 2 м, 0.6 тыс.шт/га, благонадежный                                                                      </w:t>
      </w:r>
    </w:p>
    <w:p w14:paraId="694335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2572E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5A6A5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53456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3EB79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B920A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C9F31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2486F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68</w:t>
      </w:r>
    </w:p>
    <w:p w14:paraId="6FF52199" w14:textId="77777777" w:rsidR="00BF2400" w:rsidRPr="00040062" w:rsidRDefault="00BF2400" w:rsidP="00040062">
      <w:pPr>
        <w:rPr>
          <w:rFonts w:ascii="Arial" w:eastAsia="Calibri" w:hAnsi="Arial" w:cs="Arial"/>
          <w:lang w:val="ru-RU"/>
        </w:rPr>
      </w:pPr>
    </w:p>
    <w:p w14:paraId="2A16D189" w14:textId="77777777" w:rsidR="00BF2400" w:rsidRPr="00040062" w:rsidRDefault="00BF2400" w:rsidP="00040062">
      <w:pPr>
        <w:rPr>
          <w:rFonts w:ascii="Arial" w:eastAsia="Calibri" w:hAnsi="Arial" w:cs="Arial"/>
          <w:lang w:val="ru-RU"/>
        </w:rPr>
      </w:pPr>
    </w:p>
    <w:p w14:paraId="48713E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3B74A4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4CF18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7FDF8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54088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7BBD7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C4C54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743DC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17AF0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45DD0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E0783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14C67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63  1.4   Редина естественная       -                                                                                                    </w:t>
      </w:r>
    </w:p>
    <w:p w14:paraId="2B265E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7A12E6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422F48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2 м, 0.4 тыс.шт/га, благонадежный                                                                          </w:t>
      </w:r>
    </w:p>
    <w:p w14:paraId="2B09F5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80F01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2B1FE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173D3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379AE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2966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64  0.4   Редина естественная       -                                                                                                    </w:t>
      </w:r>
    </w:p>
    <w:p w14:paraId="453B22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08B8EE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9ИВД1ОЛ+Б            5    ИВД  25  5   8           С5     0.2                                                                  </w:t>
      </w:r>
    </w:p>
    <w:p w14:paraId="39ABAB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4   8                                                                                       </w:t>
      </w:r>
    </w:p>
    <w:p w14:paraId="09DBEA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5   8                                                                                       </w:t>
      </w:r>
    </w:p>
    <w:p w14:paraId="54CADC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9ИВД1ОЛ+Р (15) 2 м, 0.5 тыс.шт/га, благонадежный                                                                      </w:t>
      </w:r>
    </w:p>
    <w:p w14:paraId="0574B0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89996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7207F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4C339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07363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5C6C8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14B9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65  1.4   Редина естественная       -                                                                                                    </w:t>
      </w:r>
    </w:p>
    <w:p w14:paraId="2426D1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4ОЛ3Л2ИВД1Б       1  5    ОЛ   25  4   8        5А ОЛК    0.3  0.8  1     1                                                    </w:t>
      </w:r>
    </w:p>
    <w:p w14:paraId="002F5C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6   16          В4                                                                          </w:t>
      </w:r>
    </w:p>
    <w:p w14:paraId="340081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4   8                                                                                       </w:t>
      </w:r>
    </w:p>
    <w:p w14:paraId="1277A1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5   8                                                                                       </w:t>
      </w:r>
    </w:p>
    <w:p w14:paraId="126923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2 м, 0.2 тыс.шт/га, благонадежный                                                                          </w:t>
      </w:r>
    </w:p>
    <w:p w14:paraId="667147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2CB9E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- 25                                                                                                                   </w:t>
      </w:r>
    </w:p>
    <w:p w14:paraId="78959E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EE835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D626E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42698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A755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987E0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69</w:t>
      </w:r>
    </w:p>
    <w:p w14:paraId="0CC4EF27" w14:textId="77777777" w:rsidR="00BF2400" w:rsidRPr="00040062" w:rsidRDefault="00BF2400" w:rsidP="00040062">
      <w:pPr>
        <w:rPr>
          <w:rFonts w:ascii="Arial" w:eastAsia="Calibri" w:hAnsi="Arial" w:cs="Arial"/>
          <w:lang w:val="ru-RU"/>
        </w:rPr>
      </w:pPr>
    </w:p>
    <w:p w14:paraId="7A176B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6F8DBA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4B10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9BFB0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9D979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72036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9D6D8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24E2B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BF19B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EF5B7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38E26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F6078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66  4.8   Редина естественная       -                                                                                                    </w:t>
      </w:r>
    </w:p>
    <w:p w14:paraId="230E8F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5А ЛЧД                                                                         </w:t>
      </w:r>
    </w:p>
    <w:p w14:paraId="00A20D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9Л1Б                 7    Л    60  7   24          В3     0.2                                9                                 </w:t>
      </w:r>
    </w:p>
    <w:p w14:paraId="63E0BF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5   8                                                     1                                 </w:t>
      </w:r>
    </w:p>
    <w:p w14:paraId="401332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6ИВД3Б1Р (15) 2 м, 0.5 тыс.шт/га, благонадежный                                                                       </w:t>
      </w:r>
    </w:p>
    <w:p w14:paraId="3B7BFE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EE007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1, санитарно-гигиен. оценка Средняя, Устойчивые,        </w:t>
      </w:r>
    </w:p>
    <w:p w14:paraId="138931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149F8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DC090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67  3.5   Редина естественная       -                                                                                                    </w:t>
      </w:r>
    </w:p>
    <w:p w14:paraId="3F663E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ЛЧГ                                                                         </w:t>
      </w:r>
    </w:p>
    <w:p w14:paraId="506AEA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10Л                  5    Л    60  5   20          В2     0.1                                6                                 </w:t>
      </w:r>
    </w:p>
    <w:p w14:paraId="30B15C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F2CE3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(10) 2 м, 0.2 тыс.шт/га, благонадежный                                                                          </w:t>
      </w:r>
    </w:p>
    <w:p w14:paraId="1824A1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05F1B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- 40                                                                                                                   </w:t>
      </w:r>
    </w:p>
    <w:p w14:paraId="6BABC6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7F240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1, санитарно-гигиен. оценка Средняя, Устойчивые,        </w:t>
      </w:r>
    </w:p>
    <w:p w14:paraId="63A444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FDD5C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5A3901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F6F0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68  0.3   8Л1Б1ИВД+ОЛ       1  8    Л    60  8   20 3  2  5  ЛЧГ    0.4  3    1     1        1                         Выбор.санрубка    </w:t>
      </w:r>
    </w:p>
    <w:p w14:paraId="377D1D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Б    25  7   12          В2                                                                          </w:t>
      </w:r>
    </w:p>
    <w:p w14:paraId="55CE93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5   8                                                                                       </w:t>
      </w:r>
    </w:p>
    <w:p w14:paraId="7101EF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4   8                                                                                       </w:t>
      </w:r>
    </w:p>
    <w:p w14:paraId="725129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4ИВД4Р2Б (15) 2 м, 0.4 тыс.шт/га, благонадежный                                                                       </w:t>
      </w:r>
    </w:p>
    <w:p w14:paraId="2EB215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СМР Средний                                                                                                 </w:t>
      </w:r>
    </w:p>
    <w:p w14:paraId="00FB2E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- 40                                                                                                                   </w:t>
      </w:r>
    </w:p>
    <w:p w14:paraId="3F345E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7076D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5307BA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A9057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3E7DC5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A07F0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D968F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70</w:t>
      </w:r>
    </w:p>
    <w:p w14:paraId="34061370" w14:textId="77777777" w:rsidR="00BF2400" w:rsidRPr="00040062" w:rsidRDefault="00BF2400" w:rsidP="00040062">
      <w:pPr>
        <w:rPr>
          <w:rFonts w:ascii="Arial" w:eastAsia="Calibri" w:hAnsi="Arial" w:cs="Arial"/>
          <w:lang w:val="ru-RU"/>
        </w:rPr>
      </w:pPr>
    </w:p>
    <w:p w14:paraId="68247B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5AAEC9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E7080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D0D0E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8E3F2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BD976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0B634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8F7D1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636BC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CF1C6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26AC4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4FF5D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69  1.9   10ИВД+Р,ОЛ        1  5    ИВД  25  5   8  3  2  5  ИВКД   0.5  2    4     4                                                    </w:t>
      </w:r>
    </w:p>
    <w:p w14:paraId="43C5E0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12          С5                                                                          </w:t>
      </w:r>
    </w:p>
    <w:p w14:paraId="195182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66FC52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9ИВД1ОС (15) 3 м, 0.4 тыс.шт/га, благонадежный                                                                        </w:t>
      </w:r>
    </w:p>
    <w:p w14:paraId="7902CF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BCE3A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1B3C2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84674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E73D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70  0.4   Редина естественная       -                                                                                                    </w:t>
      </w:r>
    </w:p>
    <w:p w14:paraId="3F2D62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B2607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5    ИВД  30  5   8           С5     0.1                                                                  </w:t>
      </w:r>
    </w:p>
    <w:p w14:paraId="0CF114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7B2A5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Густой                                                                                                            </w:t>
      </w:r>
    </w:p>
    <w:p w14:paraId="3B8822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708FE2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AF34F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33DF3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ABA69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5BEC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71  2.7   Редина естественная       -                                                                                                    </w:t>
      </w:r>
    </w:p>
    <w:p w14:paraId="0D9E74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12F2E7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10ОЛ                 5    ОЛ   25  5   8           В4     0.1                                2                                 </w:t>
      </w:r>
    </w:p>
    <w:p w14:paraId="0B9CD2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1A3877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0.1 тыс.шт/га, благонадежный                                                                        </w:t>
      </w:r>
    </w:p>
    <w:p w14:paraId="035C5A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91106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6D241B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D462B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7F1CA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1F5B3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F091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72  0.7   Дорога автом.грунтовая                                                                                                         </w:t>
      </w:r>
    </w:p>
    <w:p w14:paraId="2D0E54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9DB12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45C06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95EF8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1.48 км                                                              </w:t>
      </w:r>
    </w:p>
    <w:p w14:paraId="2B7ACE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5B4B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67262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71</w:t>
      </w:r>
    </w:p>
    <w:p w14:paraId="2D281D0F" w14:textId="77777777" w:rsidR="00BF2400" w:rsidRPr="00040062" w:rsidRDefault="00BF2400" w:rsidP="00040062">
      <w:pPr>
        <w:rPr>
          <w:rFonts w:ascii="Arial" w:eastAsia="Calibri" w:hAnsi="Arial" w:cs="Arial"/>
          <w:lang w:val="ru-RU"/>
        </w:rPr>
      </w:pPr>
    </w:p>
    <w:p w14:paraId="76EF92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4       </w:t>
      </w:r>
    </w:p>
    <w:p w14:paraId="5FE19D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5865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33AAD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D1645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A6B74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76515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BEF37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33559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0B956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1273D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96150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73  0.8   Линия электропередач                                                                                                           </w:t>
      </w:r>
    </w:p>
    <w:p w14:paraId="15671B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2FA53D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1245C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B0694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0.83 км                                                              </w:t>
      </w:r>
    </w:p>
    <w:p w14:paraId="668B3E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6E7CE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05E996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77.2                                                                      144            1         22                                </w:t>
      </w:r>
    </w:p>
    <w:p w14:paraId="6D363D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4E96F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27                                                   </w:t>
      </w:r>
    </w:p>
    <w:p w14:paraId="1A6228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w:t>
      </w:r>
    </w:p>
    <w:p w14:paraId="42B163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23                                                   </w:t>
      </w:r>
    </w:p>
    <w:p w14:paraId="2A47AD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37                                                   </w:t>
      </w:r>
    </w:p>
    <w:p w14:paraId="1AD5AA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42                                                   </w:t>
      </w:r>
    </w:p>
    <w:p w14:paraId="11F54A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15                                                   </w:t>
      </w:r>
    </w:p>
    <w:p w14:paraId="0A46BA8A" w14:textId="77777777" w:rsidR="00BF2400" w:rsidRPr="00040062" w:rsidRDefault="00BF2400" w:rsidP="00040062">
      <w:pPr>
        <w:rPr>
          <w:rFonts w:ascii="Arial" w:eastAsia="Calibri" w:hAnsi="Arial" w:cs="Arial"/>
          <w:lang w:val="ru-RU"/>
        </w:rPr>
      </w:pPr>
    </w:p>
    <w:p w14:paraId="566EEB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785F46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77.2                                                                      144            1         22                                </w:t>
      </w:r>
    </w:p>
    <w:p w14:paraId="7A21CD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7DD5E9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27                                                   </w:t>
      </w:r>
    </w:p>
    <w:p w14:paraId="125A05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w:t>
      </w:r>
    </w:p>
    <w:p w14:paraId="228CAD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23                                                   </w:t>
      </w:r>
    </w:p>
    <w:p w14:paraId="09F49C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37                                                   </w:t>
      </w:r>
    </w:p>
    <w:p w14:paraId="082BF8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42                                                   </w:t>
      </w:r>
    </w:p>
    <w:p w14:paraId="19E974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15                                                   </w:t>
      </w:r>
    </w:p>
    <w:p w14:paraId="2C2C49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A1783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72</w:t>
      </w:r>
    </w:p>
    <w:p w14:paraId="3310496A" w14:textId="77777777" w:rsidR="00BF2400" w:rsidRPr="00040062" w:rsidRDefault="00BF2400" w:rsidP="00040062">
      <w:pPr>
        <w:rPr>
          <w:rFonts w:ascii="Arial" w:eastAsia="Calibri" w:hAnsi="Arial" w:cs="Arial"/>
          <w:lang w:val="ru-RU"/>
        </w:rPr>
      </w:pPr>
    </w:p>
    <w:p w14:paraId="12DD28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4974CF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21414E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616D98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446E5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590D59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704247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39BB1E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5A9B6D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7C7C5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5F24C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B6301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043EA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8B8B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C6651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4CB3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9032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E8D7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AB262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7A53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7EF62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B225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488F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BBD9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1A248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D3C0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928E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06CCC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E273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2721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ED20F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BAAC5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7AAF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2AADFE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130A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59902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A14B2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721E4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A4BB6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5B820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3BC88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CAEF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E4C3D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E655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700E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DEC1E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6692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81ED8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3270EA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73</w:t>
      </w:r>
    </w:p>
    <w:p w14:paraId="30F22D04" w14:textId="77777777" w:rsidR="00BF2400" w:rsidRPr="00040062" w:rsidRDefault="00BF2400" w:rsidP="00040062">
      <w:pPr>
        <w:rPr>
          <w:rFonts w:ascii="Arial" w:eastAsia="Calibri" w:hAnsi="Arial" w:cs="Arial"/>
          <w:lang w:val="ru-RU"/>
        </w:rPr>
      </w:pPr>
    </w:p>
    <w:p w14:paraId="55B5C9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3A0F2F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38D16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69BCA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1B759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1E2CD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4EFE6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26F77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935CE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02F0E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83C26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9A11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0.9   Редина естественная       -                                                                                                    </w:t>
      </w:r>
    </w:p>
    <w:p w14:paraId="6F8C7B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B6634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0.1                                1                                 </w:t>
      </w:r>
    </w:p>
    <w:p w14:paraId="1B033F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69CC5C5" w14:textId="77777777" w:rsidR="00BF2400" w:rsidRPr="00040062" w:rsidRDefault="00BF2400" w:rsidP="00040062">
      <w:pPr>
        <w:rPr>
          <w:rFonts w:ascii="Arial" w:eastAsia="Calibri" w:hAnsi="Arial" w:cs="Arial"/>
          <w:lang w:val="ru-RU"/>
        </w:rPr>
      </w:pPr>
    </w:p>
    <w:p w14:paraId="275BF7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0E33AB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F3A62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DD3F0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6CD57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AB99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0.9   6ИВД2Б2Л          1  8    ИВД  30  7   16 3  2  5  ИВКД   0.5  4    4     2                                                    </w:t>
      </w:r>
    </w:p>
    <w:p w14:paraId="1823BA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С5                     1                                                    </w:t>
      </w:r>
    </w:p>
    <w:p w14:paraId="2DC879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1                                                    </w:t>
      </w:r>
    </w:p>
    <w:p w14:paraId="7EF9B3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7ИВД2ОЛ1Б (15) 3 м, 0.4 тыс.шт/га, благонадежный                                                                      </w:t>
      </w:r>
    </w:p>
    <w:p w14:paraId="4C7605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6BAB5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23D21B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E7CF2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A6273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DE371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97842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0.3   Редина естественная       -                                                                                                    </w:t>
      </w:r>
    </w:p>
    <w:p w14:paraId="559278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Единичные деревья                               5  ИВКД                                                                        </w:t>
      </w:r>
    </w:p>
    <w:p w14:paraId="6F2E4B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4ИВД4Б2ОЛ+Л          7    ИВД  35  6   16          С5     0.2                                                                  </w:t>
      </w:r>
    </w:p>
    <w:p w14:paraId="5E12E5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w:t>
      </w:r>
    </w:p>
    <w:p w14:paraId="15E950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w:t>
      </w:r>
    </w:p>
    <w:p w14:paraId="32AFFA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9   20                                                                                      </w:t>
      </w:r>
    </w:p>
    <w:p w14:paraId="2429F8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4ИВД4Б2ОЛ (15) 3 м, 0.1 тыс.шт/га, благонадежный                                                                      </w:t>
      </w:r>
    </w:p>
    <w:p w14:paraId="792219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C44D6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7EC28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9CA45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FD76A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61218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F3F9E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0.1   Озеро                                                                                                                          </w:t>
      </w:r>
    </w:p>
    <w:p w14:paraId="16A903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CFB3E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9A7A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A6938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74</w:t>
      </w:r>
    </w:p>
    <w:p w14:paraId="21BC6315" w14:textId="77777777" w:rsidR="00BF2400" w:rsidRPr="00040062" w:rsidRDefault="00BF2400" w:rsidP="00040062">
      <w:pPr>
        <w:rPr>
          <w:rFonts w:ascii="Arial" w:eastAsia="Calibri" w:hAnsi="Arial" w:cs="Arial"/>
          <w:lang w:val="ru-RU"/>
        </w:rPr>
      </w:pPr>
    </w:p>
    <w:p w14:paraId="5331EB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3D1CDE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79207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8321D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5AB74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DA851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D39C2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BF8C7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21246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17CA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5B8E6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16356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1.3   Редина естественная       -                                                                                                    </w:t>
      </w:r>
    </w:p>
    <w:p w14:paraId="1AF51D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88AF0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30  6   16          С5     0.1                                2                                 </w:t>
      </w:r>
    </w:p>
    <w:p w14:paraId="152FEC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AA0BE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3AB9C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99766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03A74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Открытый-редина, эстетическая оценка 2, санитарно-гигиен. оценка Средняя, Устойчивые,        </w:t>
      </w:r>
    </w:p>
    <w:p w14:paraId="7DA378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3570F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E0613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0.9   5Л3Б1ОЛ1Р         1  8    Л    70  9   24 4  2  5  ЛЧГ    0.6  6    5     3                                                    </w:t>
      </w:r>
    </w:p>
    <w:p w14:paraId="0A28C7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В2                     2                                                    </w:t>
      </w:r>
    </w:p>
    <w:p w14:paraId="596D5F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54055C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6CC1AD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5ОЛ4Б1Р (15) 3 м, 0.5 тыс.шт/га, благонадежный                                                                        </w:t>
      </w:r>
    </w:p>
    <w:p w14:paraId="5D1B48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7AB12A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9B4A4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221229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DCDEE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0522B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4.0   5Л3Б2ОЛ           1  9    Л    60  10  20 3  2  5  ЛЧГ    0.7  7    28    14                                                   </w:t>
      </w:r>
    </w:p>
    <w:p w14:paraId="7B5A6C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В2                     8                                                    </w:t>
      </w:r>
    </w:p>
    <w:p w14:paraId="5700E5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6                                                    </w:t>
      </w:r>
    </w:p>
    <w:p w14:paraId="587912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4Б2Р4Л (15) 3 м, 0.6 тыс.шт/га, благонадежный                                                                         </w:t>
      </w:r>
    </w:p>
    <w:p w14:paraId="37CC04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28CCD9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5B58F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15606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C4C61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94B7F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06D6C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75</w:t>
      </w:r>
    </w:p>
    <w:p w14:paraId="10E78EB7" w14:textId="77777777" w:rsidR="00BF2400" w:rsidRPr="00040062" w:rsidRDefault="00BF2400" w:rsidP="00040062">
      <w:pPr>
        <w:rPr>
          <w:rFonts w:ascii="Arial" w:eastAsia="Calibri" w:hAnsi="Arial" w:cs="Arial"/>
          <w:lang w:val="ru-RU"/>
        </w:rPr>
      </w:pPr>
    </w:p>
    <w:p w14:paraId="1E5AC8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1BD4C9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381D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CDBD4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86B98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2BFEE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82D03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1F315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57E9A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09A3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DC4FD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92E20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0.3   5Л3Б1ОЛ1Р         1  8    Л    70  9   24 4  2  5  ЛЧГ    0.4  4    1     1                                                    </w:t>
      </w:r>
    </w:p>
    <w:p w14:paraId="69AAD4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В2                                                                          </w:t>
      </w:r>
    </w:p>
    <w:p w14:paraId="59994E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6977CE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342F2E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5ОЛ4Б1Р (15) 3 м, 0.5 тыс.шт/га, благонадежный                                                                        </w:t>
      </w:r>
    </w:p>
    <w:p w14:paraId="112292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7667EF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C6D90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624D5A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C87D0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14A11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1.0   Редина естественная       -                                                                                                    </w:t>
      </w:r>
    </w:p>
    <w:p w14:paraId="619072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ЛЧГ                                                                         </w:t>
      </w:r>
    </w:p>
    <w:p w14:paraId="7D789F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В2                                                                          </w:t>
      </w:r>
    </w:p>
    <w:p w14:paraId="178EE7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04C5C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6C893B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7BA1A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1, санитарно-гигиен. оценка Средняя, Устойчивые,        </w:t>
      </w:r>
    </w:p>
    <w:p w14:paraId="6986EB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7F402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082C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0.5   Нарушенные земли                                                                                                               </w:t>
      </w:r>
    </w:p>
    <w:p w14:paraId="3F9627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7E6CD5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049AC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157858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DA6B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0.2   4Б2ИВД2ОЛ2Л       1  8    Б    35  8   16 4  2  5  ББКГ   0.5  3    1     1                                                    </w:t>
      </w:r>
    </w:p>
    <w:p w14:paraId="0A58AC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w:t>
      </w:r>
    </w:p>
    <w:p w14:paraId="06DA1F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790084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65  10  20                                                                                      </w:t>
      </w:r>
    </w:p>
    <w:p w14:paraId="23E16F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4Б4ИВД2Л (15) 3 м, 0.4 тыс.шт/га, благонадежный                                                                       </w:t>
      </w:r>
    </w:p>
    <w:p w14:paraId="1A7495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5AA81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7935B6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CB1D6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D7E96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C679B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C66F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0BE92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76</w:t>
      </w:r>
    </w:p>
    <w:p w14:paraId="09F701D4" w14:textId="77777777" w:rsidR="00BF2400" w:rsidRPr="00040062" w:rsidRDefault="00BF2400" w:rsidP="00040062">
      <w:pPr>
        <w:rPr>
          <w:rFonts w:ascii="Arial" w:eastAsia="Calibri" w:hAnsi="Arial" w:cs="Arial"/>
          <w:lang w:val="ru-RU"/>
        </w:rPr>
      </w:pPr>
    </w:p>
    <w:p w14:paraId="640DDF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034263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4E636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EBC82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0D547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12A5D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15212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49D97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CD402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5FDA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45622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78007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1.1   8Л1Б1ОЛ           1  10   Л    65  10  24 4  2  5  ЛЧГ    0.7  9    10    8                                                    </w:t>
      </w:r>
    </w:p>
    <w:p w14:paraId="559F30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В2                     1                                                    </w:t>
      </w:r>
    </w:p>
    <w:p w14:paraId="5705DD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1                                                    </w:t>
      </w:r>
    </w:p>
    <w:p w14:paraId="1714C8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5Л3Б2ОЛ (15) 3 м, 0.6 тыс.шт/га, благонадежный                                                                        </w:t>
      </w:r>
    </w:p>
    <w:p w14:paraId="135319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61037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73BF3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20A83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68515D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47E41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A99A4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1.3   Редина естественная       -                                                                                                    </w:t>
      </w:r>
    </w:p>
    <w:p w14:paraId="03409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EF98A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30  8   16          С5     0.2                                2                                 </w:t>
      </w:r>
    </w:p>
    <w:p w14:paraId="263C1B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B0142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0.2 тыс.шт/га, благонадежный                                                                          </w:t>
      </w:r>
    </w:p>
    <w:p w14:paraId="2A5F54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6413A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2F7DB4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4953E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3, эстетическая оценка 2, санитарно-гигиен. оценка      </w:t>
      </w:r>
    </w:p>
    <w:p w14:paraId="6C8C9B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Средняя, Повышенной устойчивости, проходимость Плохая, просматриваемость Плохая, просматриваемость Хорошая, стадия дигресии    </w:t>
      </w:r>
    </w:p>
    <w:p w14:paraId="692741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регулирование рекреации не требуется                                                                                           </w:t>
      </w:r>
    </w:p>
    <w:p w14:paraId="220440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81AA2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0D89F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6069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1.4   8Л1Б1ОЛ           1  10   Л    65  10  24 4  2  5  ЛОСД   0.7  9    13    11                                                   </w:t>
      </w:r>
    </w:p>
    <w:p w14:paraId="0AAEE0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С4                     1                                                    </w:t>
      </w:r>
    </w:p>
    <w:p w14:paraId="71D9E9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1                                                    </w:t>
      </w:r>
    </w:p>
    <w:p w14:paraId="4FE44E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5Л3Б2ОЛ (15) 3 м, 0.6 тыс.шт/га, благонадежный                                                                        </w:t>
      </w:r>
    </w:p>
    <w:p w14:paraId="049537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B7D28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B7CC6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CD18A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DBD8E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C0DDC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ADD03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77</w:t>
      </w:r>
    </w:p>
    <w:p w14:paraId="4BC94FD9" w14:textId="77777777" w:rsidR="00BF2400" w:rsidRPr="00040062" w:rsidRDefault="00BF2400" w:rsidP="00040062">
      <w:pPr>
        <w:rPr>
          <w:rFonts w:ascii="Arial" w:eastAsia="Calibri" w:hAnsi="Arial" w:cs="Arial"/>
          <w:lang w:val="ru-RU"/>
        </w:rPr>
      </w:pPr>
    </w:p>
    <w:p w14:paraId="050915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4895DE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87428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B522F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AE635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C9C01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7E2CA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283BB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2B2AA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B39BD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13715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938B8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0.5   Редина естественная       -                                                                                                    </w:t>
      </w:r>
    </w:p>
    <w:p w14:paraId="3FFAF5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9B234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30  8   16          С5     0.1                                1                                 </w:t>
      </w:r>
    </w:p>
    <w:p w14:paraId="64826D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ABFC2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0.2 тыс.шт/га, благонадежный                                                                          </w:t>
      </w:r>
    </w:p>
    <w:p w14:paraId="29A360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BC325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087DB1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90531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3, эстетическая оценка 2, санитарно-гигиен. оценка      </w:t>
      </w:r>
    </w:p>
    <w:p w14:paraId="373E3D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Средняя, Повышенной устойчивости, проходимость Плохая, просматриваемость Хорошая, просматриваемость Плохая, стадия дигресии    </w:t>
      </w:r>
    </w:p>
    <w:p w14:paraId="69BD25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регулирование рекреации не требуется                                                                                           </w:t>
      </w:r>
    </w:p>
    <w:p w14:paraId="1853EC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6B222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AEC7C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D65261D" w14:textId="77777777" w:rsidR="00BF2400" w:rsidRPr="00040062" w:rsidRDefault="00BF2400" w:rsidP="00040062">
      <w:pPr>
        <w:rPr>
          <w:rFonts w:ascii="Arial" w:eastAsia="Calibri" w:hAnsi="Arial" w:cs="Arial"/>
          <w:lang w:val="ru-RU"/>
        </w:rPr>
      </w:pPr>
    </w:p>
    <w:p w14:paraId="6C73F6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1.5   8Л1Б1ОЛ           1  10   Л    65  10  24 4  2  5  ЛЧГ    0.5  6    9     7                                                    </w:t>
      </w:r>
    </w:p>
    <w:p w14:paraId="37D224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В2                     1                                                    </w:t>
      </w:r>
    </w:p>
    <w:p w14:paraId="13E130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1                                                    </w:t>
      </w:r>
    </w:p>
    <w:p w14:paraId="410353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5Л3Б2ОЛ (15) 3 м, 0.6 тыс.шт/га, благонадежный                                                                        </w:t>
      </w:r>
    </w:p>
    <w:p w14:paraId="37AACF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ED7EC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Склон с - 30                                                                                                                   </w:t>
      </w:r>
    </w:p>
    <w:p w14:paraId="2CAA95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7314E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29AEC0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020C0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37650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1.4   8Л1Б1ОЛ           1  10   Л    65  10  24 4  2  5  ЛЧГ    0.6  7    9     7                                                    </w:t>
      </w:r>
    </w:p>
    <w:p w14:paraId="1CF0B6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В2                     1                                                    </w:t>
      </w:r>
    </w:p>
    <w:p w14:paraId="59929F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1                                                    </w:t>
      </w:r>
    </w:p>
    <w:p w14:paraId="68EAC0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5Л3Б2ОЛ (15) 3 м, 0.6 тыс.шт/га, благонадежный                                                                        </w:t>
      </w:r>
    </w:p>
    <w:p w14:paraId="10E518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3FE3E6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251814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7C877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09D30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95E92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C2B3E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20A31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78</w:t>
      </w:r>
    </w:p>
    <w:p w14:paraId="7C1DF79F" w14:textId="77777777" w:rsidR="00BF2400" w:rsidRPr="00040062" w:rsidRDefault="00BF2400" w:rsidP="00040062">
      <w:pPr>
        <w:rPr>
          <w:rFonts w:ascii="Arial" w:eastAsia="Calibri" w:hAnsi="Arial" w:cs="Arial"/>
          <w:lang w:val="ru-RU"/>
        </w:rPr>
      </w:pPr>
    </w:p>
    <w:p w14:paraId="24B199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4C6179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26E0D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3189F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2A055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BFDC2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1098A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60A38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138CC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B14AE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3801D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50690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1.3   4Б2ИВД2ОЛ2Л       1  8    Б    35  8   16 4  2  5  ББКГ   0.5  3    4     1                                                    </w:t>
      </w:r>
    </w:p>
    <w:p w14:paraId="47E77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1                                                    </w:t>
      </w:r>
    </w:p>
    <w:p w14:paraId="17142E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1                                                    </w:t>
      </w:r>
    </w:p>
    <w:p w14:paraId="7C439B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65  10  20                                 1                                                    </w:t>
      </w:r>
    </w:p>
    <w:p w14:paraId="48A5BF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4Б4ИВД2Л (15) 3 м, 0.4 тыс.шт/га, благонадежный                                                                       </w:t>
      </w:r>
    </w:p>
    <w:p w14:paraId="19A519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DCCC4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638B4B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1EB6A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F5546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57788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CD2E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4.5   4Б2ИВД2ОЛ2Л       1  8    Б    35  8   16 4  2  5  ББКГ   0.6  4    18    6                                                    </w:t>
      </w:r>
    </w:p>
    <w:p w14:paraId="6B73A5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4                                                    </w:t>
      </w:r>
    </w:p>
    <w:p w14:paraId="4EADEE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4                                                    </w:t>
      </w:r>
    </w:p>
    <w:p w14:paraId="0194B3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65  10  20                                 4                                                    </w:t>
      </w:r>
    </w:p>
    <w:p w14:paraId="40BB69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4Б4ИВД2Л (15) 3 м, 0.4 тыс.шт/га, благонадежный                                                                       </w:t>
      </w:r>
    </w:p>
    <w:p w14:paraId="70BDAB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7768F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5A6662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24E5B2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B1069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5FB3F7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62722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1.3   Редина естественная       -                                                                                                    </w:t>
      </w:r>
    </w:p>
    <w:p w14:paraId="766475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6F8BA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30  8   16          С5     0.2                                2                                 </w:t>
      </w:r>
    </w:p>
    <w:p w14:paraId="0F1872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FC17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0.2 тыс.шт/га, благонадежный                                                                          </w:t>
      </w:r>
    </w:p>
    <w:p w14:paraId="5D1F5E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76DA1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63D1A1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C1F0B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3, эстетическая оценка 2, санитарно-гигиен. оценка      </w:t>
      </w:r>
    </w:p>
    <w:p w14:paraId="4DFC09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Средняя, Повышенной устойчивости, проходимость Плохая, просматриваемость Хорошая, просматриваемость Плохая, стадия дигресии    </w:t>
      </w:r>
    </w:p>
    <w:p w14:paraId="58F6D3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регулирование рекреации не требуется                                                                                           </w:t>
      </w:r>
    </w:p>
    <w:p w14:paraId="101850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FDE18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6714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1C7D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6FBE9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79</w:t>
      </w:r>
    </w:p>
    <w:p w14:paraId="094C6E4C" w14:textId="77777777" w:rsidR="00BF2400" w:rsidRPr="00040062" w:rsidRDefault="00BF2400" w:rsidP="00040062">
      <w:pPr>
        <w:rPr>
          <w:rFonts w:ascii="Arial" w:eastAsia="Calibri" w:hAnsi="Arial" w:cs="Arial"/>
          <w:lang w:val="ru-RU"/>
        </w:rPr>
      </w:pPr>
    </w:p>
    <w:p w14:paraId="543015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53C327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0D076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85954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61545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924D9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5C7CD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D2A5B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D0484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160F3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F6A35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88A3B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2.3   4Б2ИВД2ОЛ2Л       1  8    Б    35  8   16 4  2  5  ББКГ   0.6  4    9     3                                                    </w:t>
      </w:r>
    </w:p>
    <w:p w14:paraId="0A1401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2                                                    </w:t>
      </w:r>
    </w:p>
    <w:p w14:paraId="3C7B23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2                                                    </w:t>
      </w:r>
    </w:p>
    <w:p w14:paraId="5B12A1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65  10  20                                 2                                                    </w:t>
      </w:r>
    </w:p>
    <w:p w14:paraId="74CB30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4Б4ИВД2Л (15) 3 м, 0.4 тыс.шт/га, благонадежный                                                                       </w:t>
      </w:r>
    </w:p>
    <w:p w14:paraId="320F8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86A37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3DE41D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33F7E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5DCD9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487CD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8DA48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0.8   6Л2Б1ОЛ1Р         1  9    Л    65  10  20 4  2  5  ЛЧГ    0.6  7    6     3                                                    </w:t>
      </w:r>
    </w:p>
    <w:p w14:paraId="7924C2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В2                     1                                                    </w:t>
      </w:r>
    </w:p>
    <w:p w14:paraId="124DBF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1                                                    </w:t>
      </w:r>
    </w:p>
    <w:p w14:paraId="4BC576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1                                                    </w:t>
      </w:r>
    </w:p>
    <w:p w14:paraId="715237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4Л3Б3ИВД (15) 3 м, 0.3 тыс.шт/га, благонадежный                                                                       </w:t>
      </w:r>
    </w:p>
    <w:p w14:paraId="7A28A7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4A097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1FE67C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83469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DB8D0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62169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7ADCF7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0.3   6Л2Б1ОЛ1Р         1  9    Л    65  10  20 4  2  5  ЛЧГ    0.4  5    2     2                                                    </w:t>
      </w:r>
    </w:p>
    <w:p w14:paraId="0A15E9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В2                                                                          </w:t>
      </w:r>
    </w:p>
    <w:p w14:paraId="05AED5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w:t>
      </w:r>
    </w:p>
    <w:p w14:paraId="1F3681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w:t>
      </w:r>
    </w:p>
    <w:p w14:paraId="0921B2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4Л3Б3ИВД (15) 3 м, 0.3 тыс.шт/га, благонадежный                                                                       </w:t>
      </w:r>
    </w:p>
    <w:p w14:paraId="6CC280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CC990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BAF3B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C9887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328191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FAC5A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215B5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5E4C3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80</w:t>
      </w:r>
    </w:p>
    <w:p w14:paraId="041A43C8" w14:textId="77777777" w:rsidR="00BF2400" w:rsidRPr="00040062" w:rsidRDefault="00BF2400" w:rsidP="00040062">
      <w:pPr>
        <w:rPr>
          <w:rFonts w:ascii="Arial" w:eastAsia="Calibri" w:hAnsi="Arial" w:cs="Arial"/>
          <w:lang w:val="ru-RU"/>
        </w:rPr>
      </w:pPr>
    </w:p>
    <w:p w14:paraId="7EA6F3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65CBBC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0E01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86CFF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8A3C3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D9978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3B4ED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EF64F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A53FA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2AB97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BF0B1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BCD91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9.9   4Л4Б1ОЛ1Р+ИВД     1  10   Л    70  11  28 4  2  5  ЛЧГ    0.7  8    79    32                                                   </w:t>
      </w:r>
    </w:p>
    <w:p w14:paraId="7846BD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20          В2                     31                                                   </w:t>
      </w:r>
    </w:p>
    <w:p w14:paraId="4CE8FD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8                                                    </w:t>
      </w:r>
    </w:p>
    <w:p w14:paraId="216275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8                                                    </w:t>
      </w:r>
    </w:p>
    <w:p w14:paraId="593E66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49F5E3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4Б4ОЛ2Р (15) 3 м, 0.6 тыс.шт/га, благонадежный                                                                        </w:t>
      </w:r>
    </w:p>
    <w:p w14:paraId="79265C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FA461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7039EB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90335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B2145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6727C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10D39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0.6   Редина естественная       -                                                                                                    </w:t>
      </w:r>
    </w:p>
    <w:p w14:paraId="336910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ББКГ                                                                        </w:t>
      </w:r>
    </w:p>
    <w:p w14:paraId="60A293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3Б2ИВД2Р1ОЛ2Л        8    Б    35  8   16          В2     0.2                                1                                 </w:t>
      </w:r>
    </w:p>
    <w:p w14:paraId="580E78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3E2BAE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w:t>
      </w:r>
    </w:p>
    <w:p w14:paraId="2CD6DD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4A0626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6907AF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6DD8D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C9576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CF55F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проходимость Средняя, просматриваемость Хорошая, стадия дигресии регулирование рекреации не требуется                          </w:t>
      </w:r>
    </w:p>
    <w:p w14:paraId="1C6BD6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006AF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1.0   6Л2Б1ОЛ1Р         1  9    Л    65  10  20 4  2  5  ЛЧГ    0.6  7    7     3                                                    </w:t>
      </w:r>
    </w:p>
    <w:p w14:paraId="4B78B3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В2                     2                                                    </w:t>
      </w:r>
    </w:p>
    <w:p w14:paraId="709B03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1                                                    </w:t>
      </w:r>
    </w:p>
    <w:p w14:paraId="05EEC4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1                                                    </w:t>
      </w:r>
    </w:p>
    <w:p w14:paraId="33F3EB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4Л3Б3ИВД (15) 3 м, 0.3 тыс.шт/га, благонадежный                                                                       </w:t>
      </w:r>
    </w:p>
    <w:p w14:paraId="2F916D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918CC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475E90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1E7CA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4469E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43DE5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5A14F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876B4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81</w:t>
      </w:r>
    </w:p>
    <w:p w14:paraId="0D0727E3" w14:textId="77777777" w:rsidR="00BF2400" w:rsidRPr="00040062" w:rsidRDefault="00BF2400" w:rsidP="00040062">
      <w:pPr>
        <w:rPr>
          <w:rFonts w:ascii="Arial" w:eastAsia="Calibri" w:hAnsi="Arial" w:cs="Arial"/>
          <w:lang w:val="ru-RU"/>
        </w:rPr>
      </w:pPr>
    </w:p>
    <w:p w14:paraId="6691EF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07A793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C364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CEF84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BCD68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230BB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2875C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DEB8B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062BF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75221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4EC4D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87831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1.8   4ОЛ3Б2Е1Р         1  8    ОЛ   25  8   16 3  2  4  ОЛК    0.6  4    7     3                                                    </w:t>
      </w:r>
    </w:p>
    <w:p w14:paraId="560B53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20          В4                     2                                                    </w:t>
      </w:r>
    </w:p>
    <w:p w14:paraId="0BA122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65  11  24                                 1                                                    </w:t>
      </w:r>
    </w:p>
    <w:p w14:paraId="3FC832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7   12                                 1                                                    </w:t>
      </w:r>
    </w:p>
    <w:p w14:paraId="7E3ADD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5ОЛ3Б2Е (15) 3 м, 0.4 тыс.шт/га, благонадежный                                                                        </w:t>
      </w:r>
    </w:p>
    <w:p w14:paraId="334194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5F557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03843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992AD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B093A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C0EC8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0.1   4Б2ИВД2Р2Л        1  8    Б    30  8   16 3  2  4  ББКГ   0.4  2                                                               </w:t>
      </w:r>
    </w:p>
    <w:p w14:paraId="0E35AF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В2                                                                          </w:t>
      </w:r>
    </w:p>
    <w:p w14:paraId="3C8F18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58A288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16                                                                                      </w:t>
      </w:r>
    </w:p>
    <w:p w14:paraId="6E6BA3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4Б2Р4Л (15) 3 м, 0.4 тыс.шт/га, благонадежный                                                                         </w:t>
      </w:r>
    </w:p>
    <w:p w14:paraId="3270D5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DABB4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2F341C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D3328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EAAC1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BC95F1" w14:textId="77777777" w:rsidR="00BF2400" w:rsidRPr="00040062" w:rsidRDefault="00BF2400" w:rsidP="00040062">
      <w:pPr>
        <w:rPr>
          <w:rFonts w:ascii="Arial" w:eastAsia="Calibri" w:hAnsi="Arial" w:cs="Arial"/>
          <w:lang w:val="ru-RU"/>
        </w:rPr>
      </w:pPr>
    </w:p>
    <w:p w14:paraId="48D11B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1.1   4Б3ОЛ2ИВД1Л       1  8    Б    30  8   16 3  2  4  ББКГ   0.7  4    4     2                                                    </w:t>
      </w:r>
    </w:p>
    <w:p w14:paraId="1911A0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В2                     1                                                    </w:t>
      </w:r>
    </w:p>
    <w:p w14:paraId="5458A9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1                                                    </w:t>
      </w:r>
    </w:p>
    <w:p w14:paraId="685D0D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w:t>
      </w:r>
    </w:p>
    <w:p w14:paraId="54DA43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4Б4ОЛ2Л (15) 3 м, 0.5 тыс.шт/га, благонадежный                                                                        </w:t>
      </w:r>
    </w:p>
    <w:p w14:paraId="54652A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82CF0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F0161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30A7D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47AC4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4C586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8D55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C59F5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82</w:t>
      </w:r>
    </w:p>
    <w:p w14:paraId="623DDBB8" w14:textId="77777777" w:rsidR="00BF2400" w:rsidRPr="00040062" w:rsidRDefault="00BF2400" w:rsidP="00040062">
      <w:pPr>
        <w:rPr>
          <w:rFonts w:ascii="Arial" w:eastAsia="Calibri" w:hAnsi="Arial" w:cs="Arial"/>
          <w:lang w:val="ru-RU"/>
        </w:rPr>
      </w:pPr>
    </w:p>
    <w:p w14:paraId="7A231D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30345F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446BC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8C6A9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86AB5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0C62E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DFFA9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41D14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AB518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68A1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90508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11831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0.5   4ОЛ3Б2Е1Р         1  8    ОЛ   25  8   16 3  2  4  ОЛК    0.5  3    1     1                                                    </w:t>
      </w:r>
    </w:p>
    <w:p w14:paraId="583CF0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20          В4                                                                          </w:t>
      </w:r>
    </w:p>
    <w:p w14:paraId="34E25D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65  11  24                                                                                      </w:t>
      </w:r>
    </w:p>
    <w:p w14:paraId="6B230D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7   12                                                                                      </w:t>
      </w:r>
    </w:p>
    <w:p w14:paraId="3AC1F5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5ОЛ3Б2Е (15) 3 м, 0.4 тыс.шт/га, благонадежный                                                                        </w:t>
      </w:r>
    </w:p>
    <w:p w14:paraId="3DFE8C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96AFA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827E5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DA7D5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ABCE6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BD24D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0.1   Редина естественная       -                                                                                                    </w:t>
      </w:r>
    </w:p>
    <w:p w14:paraId="7E034D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FCE10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30  8   16          С5     0.1                                                                  </w:t>
      </w:r>
    </w:p>
    <w:p w14:paraId="7F5B6E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19B4A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D8C1B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2FD2D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5D4DD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23FD1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6737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1.6   4ОЛ3Б2Е1Р         1  8    ОЛ   25  8   16 3  2  4  ОЛК    0.6  4    6     2                                                    </w:t>
      </w:r>
    </w:p>
    <w:p w14:paraId="03D518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20          В4                     2                                                    </w:t>
      </w:r>
    </w:p>
    <w:p w14:paraId="210C78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Е    65  11  24                                 1                                                    </w:t>
      </w:r>
    </w:p>
    <w:p w14:paraId="766808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7   12                                 1                                                    </w:t>
      </w:r>
    </w:p>
    <w:p w14:paraId="100B05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5ОЛ3Б2Е (15) 3 м, 0.4 тыс.шт/га, благонадежный                                                                        </w:t>
      </w:r>
    </w:p>
    <w:p w14:paraId="11EDC3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97EB1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C6F1D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DBE6F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DCF52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59C24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23431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83</w:t>
      </w:r>
    </w:p>
    <w:p w14:paraId="274FB5D0" w14:textId="77777777" w:rsidR="00BF2400" w:rsidRPr="00040062" w:rsidRDefault="00BF2400" w:rsidP="00040062">
      <w:pPr>
        <w:rPr>
          <w:rFonts w:ascii="Arial" w:eastAsia="Calibri" w:hAnsi="Arial" w:cs="Arial"/>
          <w:lang w:val="ru-RU"/>
        </w:rPr>
      </w:pPr>
    </w:p>
    <w:p w14:paraId="37FEA8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3FA498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88B48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25670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92148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CD4D6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C326E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5D4AD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B1C08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D7E38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E4348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5378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1.2   4Б3ОЛ1Р2ИВД       1  6    Б    25  7   16 3  2  4  ББКГ   0.5  2    2     1                                                    </w:t>
      </w:r>
    </w:p>
    <w:p w14:paraId="5B45DD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16          В2                     1                                                    </w:t>
      </w:r>
    </w:p>
    <w:p w14:paraId="2243A4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w:t>
      </w:r>
    </w:p>
    <w:p w14:paraId="18114E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5   12                                                                                      </w:t>
      </w:r>
    </w:p>
    <w:p w14:paraId="6B04F8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4Б4ОЛ2ИВД (15) 3 м, 0.5 тыс.шт/га, благонадежный                                                                      </w:t>
      </w:r>
    </w:p>
    <w:p w14:paraId="38B682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CBB60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B786D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602C2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2F81A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32DB1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AFFF0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0.6   4Б3ОЛ1Р2ИВД       1  6    Б    25  7   16 3  2  4  ББКГ   0.6  3    2     2                                                    </w:t>
      </w:r>
    </w:p>
    <w:p w14:paraId="67B510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16          В2                                                                          </w:t>
      </w:r>
    </w:p>
    <w:p w14:paraId="284E98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w:t>
      </w:r>
    </w:p>
    <w:p w14:paraId="6A4F11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5   12                                                                                      </w:t>
      </w:r>
    </w:p>
    <w:p w14:paraId="766B9A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4Б4ОЛ2ИВД (15) 3 м, 0.5 тыс.шт/га, благонадежный                                                                      </w:t>
      </w:r>
    </w:p>
    <w:p w14:paraId="190697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D010D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1C6B78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1F37D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52B8B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02A611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FDE6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0.2   4Б3ОЛ1Р2ИВД       1  6    Б    25  7   16 3  2  4  ББКГ   0.4  2                                                               </w:t>
      </w:r>
    </w:p>
    <w:p w14:paraId="22775D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16          В2                                                                          </w:t>
      </w:r>
    </w:p>
    <w:p w14:paraId="58451B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w:t>
      </w:r>
    </w:p>
    <w:p w14:paraId="6E36A3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5   12                                                                                      </w:t>
      </w:r>
    </w:p>
    <w:p w14:paraId="41324A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4Б4ОЛ2ИВД (15) 3 м, 0.5 тыс.шт/га, благонадежный                                                                      </w:t>
      </w:r>
    </w:p>
    <w:p w14:paraId="416355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AE6EF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288889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921B4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D0A0E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5D42F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83B18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E1879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84</w:t>
      </w:r>
    </w:p>
    <w:p w14:paraId="5BFE1955" w14:textId="77777777" w:rsidR="00BF2400" w:rsidRPr="00040062" w:rsidRDefault="00BF2400" w:rsidP="00040062">
      <w:pPr>
        <w:rPr>
          <w:rFonts w:ascii="Arial" w:eastAsia="Calibri" w:hAnsi="Arial" w:cs="Arial"/>
          <w:lang w:val="ru-RU"/>
        </w:rPr>
      </w:pPr>
    </w:p>
    <w:p w14:paraId="3E1EAC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39CE22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3FEC5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FDDC8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A5EC8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150EE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8D38E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71E79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72DE2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66736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0B1F4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5EEDF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1.0   4ОЛ3Б2Е1Р         1  8    ОЛ   25  8   16 3  2  4  ОЛК    0.5  3    3     1                                                    </w:t>
      </w:r>
    </w:p>
    <w:p w14:paraId="17F623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20          В4                     1                                                    </w:t>
      </w:r>
    </w:p>
    <w:p w14:paraId="58B48D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65  11  24                                 1                                                    </w:t>
      </w:r>
    </w:p>
    <w:p w14:paraId="219F63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7   12                                                                                      </w:t>
      </w:r>
    </w:p>
    <w:p w14:paraId="7AB538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5ОЛ3Б2Е (15) 3 м, 0.4 тыс.шт/га, благонадежный                                                                        </w:t>
      </w:r>
    </w:p>
    <w:p w14:paraId="1549C2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9C489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3E918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05282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87641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BC15E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6.7   5Л4Л1Б+Р,ИВД,ОЛ   1  9    Л    45  7   16 3  2  5  ЛЧГ    0.7  7    47    23                                                   </w:t>
      </w:r>
    </w:p>
    <w:p w14:paraId="2463EA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11  28          В2                     19                                                   </w:t>
      </w:r>
    </w:p>
    <w:p w14:paraId="282E4E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5                                                    </w:t>
      </w:r>
    </w:p>
    <w:p w14:paraId="13886C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w:t>
      </w:r>
    </w:p>
    <w:p w14:paraId="73B3D5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7   12                                                                                      </w:t>
      </w:r>
    </w:p>
    <w:p w14:paraId="5509FC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w:t>
      </w:r>
    </w:p>
    <w:p w14:paraId="7B29AB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4Б4ОЛ2Л (15) 3 м, 0.6 тыс.шт/га, благонадежный                                                                        </w:t>
      </w:r>
    </w:p>
    <w:p w14:paraId="0894BE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D50F9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36844B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C4AD3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2D9409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Устойчивые, проходимость Плохая, просматриваемость Плохая, стадия дигресии регулирование рекреации не требуется                </w:t>
      </w:r>
    </w:p>
    <w:p w14:paraId="234D22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12081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38  0.8   Нарушенные земли                                                                                                               </w:t>
      </w:r>
    </w:p>
    <w:p w14:paraId="370D37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1120D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C9DE1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FF286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60FE8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B4A87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85</w:t>
      </w:r>
    </w:p>
    <w:p w14:paraId="052D9CE2" w14:textId="77777777" w:rsidR="00BF2400" w:rsidRPr="00040062" w:rsidRDefault="00BF2400" w:rsidP="00040062">
      <w:pPr>
        <w:rPr>
          <w:rFonts w:ascii="Arial" w:eastAsia="Calibri" w:hAnsi="Arial" w:cs="Arial"/>
          <w:lang w:val="ru-RU"/>
        </w:rPr>
      </w:pPr>
    </w:p>
    <w:p w14:paraId="41E832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03E89B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DA05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BFC01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DD975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A753B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E82F5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1007A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A70D4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5862C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75CC4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CD847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39  0.4   5ИВД3ОЛ1Л1Б       1  6    ИВД  25  6   16 3  2  5  ИВКД   0.5  2    1     1                                                    </w:t>
      </w:r>
    </w:p>
    <w:p w14:paraId="102BDF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5   12          С5                                                                          </w:t>
      </w:r>
    </w:p>
    <w:p w14:paraId="7E3C2A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40  7   16                                                                                      </w:t>
      </w:r>
    </w:p>
    <w:p w14:paraId="652F93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7   16                                                                                      </w:t>
      </w:r>
    </w:p>
    <w:p w14:paraId="6D38AE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327AB5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89A0A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8A1A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B8DB1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5CC79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06EA8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03D7F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40  0.9   Редина естественная       -                                                                                                    </w:t>
      </w:r>
    </w:p>
    <w:p w14:paraId="025146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030BEB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6ИВД2ОЛ2Р+Л          6    ИВД  25  6   16          С5     0.2                                1                                 </w:t>
      </w:r>
    </w:p>
    <w:p w14:paraId="7B55B5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5   12                                                                                      </w:t>
      </w:r>
    </w:p>
    <w:p w14:paraId="2216B0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20  6   12                                                                                      </w:t>
      </w:r>
    </w:p>
    <w:p w14:paraId="5B84FF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40  7   16                                                                                      </w:t>
      </w:r>
    </w:p>
    <w:p w14:paraId="184B51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0.3 тыс.шт/га, благонадежный                                                                        </w:t>
      </w:r>
    </w:p>
    <w:p w14:paraId="1C91FA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74ED2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5DFFF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Открытый-редина, эстетическая оценка 2, эстетическая оценка 3, санитарно-гигиен. оценка      </w:t>
      </w:r>
    </w:p>
    <w:p w14:paraId="4D485F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Средняя, Повышенной устойчивости, проходимость Плохая, просматриваемость Плохая, просматриваемость Хорошая, стадия дигресии    </w:t>
      </w:r>
    </w:p>
    <w:p w14:paraId="6C7175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регулирование рекреации не требуется                                                                                           </w:t>
      </w:r>
    </w:p>
    <w:p w14:paraId="57B80B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A8EAC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E8066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F13A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41  0.3   5ИВД3ОЛ1Л1Б       1  6    ИВД  25  6   16 3  2  5  ИВКД   0.6  3    1     1                                                    </w:t>
      </w:r>
    </w:p>
    <w:p w14:paraId="07710B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5   12          С5                                                                          </w:t>
      </w:r>
    </w:p>
    <w:p w14:paraId="16C67C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40  7   16                                                                                      </w:t>
      </w:r>
    </w:p>
    <w:p w14:paraId="57980C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7   16                                                                                      </w:t>
      </w:r>
    </w:p>
    <w:p w14:paraId="7F2AC8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276AE6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B1B30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D0F16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6D094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AD738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D9012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1C65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86</w:t>
      </w:r>
    </w:p>
    <w:p w14:paraId="1B776D69" w14:textId="77777777" w:rsidR="00BF2400" w:rsidRPr="00040062" w:rsidRDefault="00BF2400" w:rsidP="00040062">
      <w:pPr>
        <w:rPr>
          <w:rFonts w:ascii="Arial" w:eastAsia="Calibri" w:hAnsi="Arial" w:cs="Arial"/>
          <w:lang w:val="ru-RU"/>
        </w:rPr>
      </w:pPr>
    </w:p>
    <w:p w14:paraId="4FAD0A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5       </w:t>
      </w:r>
    </w:p>
    <w:p w14:paraId="3C7E29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F1BDF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B64142D" w14:textId="77777777" w:rsidR="00BF2400" w:rsidRPr="00040062" w:rsidRDefault="00BF2400" w:rsidP="00040062">
      <w:pPr>
        <w:rPr>
          <w:rFonts w:ascii="Arial" w:eastAsia="Calibri" w:hAnsi="Arial" w:cs="Arial"/>
          <w:lang w:val="ru-RU"/>
        </w:rPr>
      </w:pPr>
    </w:p>
    <w:p w14:paraId="496708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0BCC2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48B13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67F04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1CF35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53F31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69A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4ACC3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2C99A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42  0.3   Редина естественная       -                                                                                                    </w:t>
      </w:r>
    </w:p>
    <w:p w14:paraId="5B4B30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ТИВВД                                                                       </w:t>
      </w:r>
    </w:p>
    <w:p w14:paraId="6E973E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7Т3ИВД               7    Т    35  7   16          В5     0.2                                                                  </w:t>
      </w:r>
    </w:p>
    <w:p w14:paraId="3B3662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w:t>
      </w:r>
    </w:p>
    <w:p w14:paraId="307960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- 15                                                                                                                   </w:t>
      </w:r>
    </w:p>
    <w:p w14:paraId="3B70B0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D4277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9FB05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E1D86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B3DB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43  0.2   Дорога автом.грунтовая                                                                                                         </w:t>
      </w:r>
    </w:p>
    <w:p w14:paraId="28071B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33A4E9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88EA9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3F7B9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0.46 км                                                              </w:t>
      </w:r>
    </w:p>
    <w:p w14:paraId="018F82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98B4E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44  0.7   Линия электропередач                                                                                                           </w:t>
      </w:r>
    </w:p>
    <w:p w14:paraId="704DED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78AD28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FFAD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CC129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15.0 м, протяженность  0.47 км                                                              </w:t>
      </w:r>
    </w:p>
    <w:p w14:paraId="795E44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07165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45  0.6   Линия электропередач                                                                                                           </w:t>
      </w:r>
    </w:p>
    <w:p w14:paraId="094F9E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E80FE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B338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784A9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0.58 км                                                              </w:t>
      </w:r>
    </w:p>
    <w:p w14:paraId="076F71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966DE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5A611A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58.7                                                                      282                      10                                </w:t>
      </w:r>
    </w:p>
    <w:p w14:paraId="5A4068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73E560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                                                    </w:t>
      </w:r>
    </w:p>
    <w:p w14:paraId="41B489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141                                                  </w:t>
      </w:r>
    </w:p>
    <w:p w14:paraId="461D6C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77                                                   </w:t>
      </w:r>
    </w:p>
    <w:p w14:paraId="71D16A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37                                                   </w:t>
      </w:r>
    </w:p>
    <w:p w14:paraId="09E982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11                                                   </w:t>
      </w:r>
    </w:p>
    <w:p w14:paraId="5E46A5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12                                                   </w:t>
      </w:r>
    </w:p>
    <w:p w14:paraId="57508E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87</w:t>
      </w:r>
    </w:p>
    <w:p w14:paraId="487BDFCC" w14:textId="77777777" w:rsidR="00BF2400" w:rsidRPr="00040062" w:rsidRDefault="00BF2400" w:rsidP="00040062">
      <w:pPr>
        <w:rPr>
          <w:rFonts w:ascii="Arial" w:eastAsia="Calibri" w:hAnsi="Arial" w:cs="Arial"/>
          <w:lang w:val="ru-RU"/>
        </w:rPr>
      </w:pPr>
    </w:p>
    <w:p w14:paraId="534568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Городские леса уч. лес-во                          Категория защитности:                                              Квартал 5       </w:t>
      </w:r>
    </w:p>
    <w:p w14:paraId="28D55C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C478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059DD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2A383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5ECF4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E6E8F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290BC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5A766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05C4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243B1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9EC8DED" w14:textId="77777777" w:rsidR="00BF2400" w:rsidRPr="00040062" w:rsidRDefault="00BF2400" w:rsidP="00040062">
      <w:pPr>
        <w:rPr>
          <w:rFonts w:ascii="Arial" w:eastAsia="Calibri" w:hAnsi="Arial" w:cs="Arial"/>
          <w:lang w:val="ru-RU"/>
        </w:rPr>
      </w:pPr>
    </w:p>
    <w:p w14:paraId="730D92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6AAC4F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58.7                                                                      282                      10                                </w:t>
      </w:r>
    </w:p>
    <w:p w14:paraId="6F64C6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81E61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                                                    </w:t>
      </w:r>
    </w:p>
    <w:p w14:paraId="107E14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141                                                  </w:t>
      </w:r>
    </w:p>
    <w:p w14:paraId="4FF697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77                                                   </w:t>
      </w:r>
    </w:p>
    <w:p w14:paraId="42183E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37                                                   </w:t>
      </w:r>
    </w:p>
    <w:p w14:paraId="371B8A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11                                                   </w:t>
      </w:r>
    </w:p>
    <w:p w14:paraId="3692ED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12                                                   </w:t>
      </w:r>
    </w:p>
    <w:p w14:paraId="3DA849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C090E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88</w:t>
      </w:r>
    </w:p>
    <w:p w14:paraId="02891289" w14:textId="77777777" w:rsidR="00BF2400" w:rsidRPr="00040062" w:rsidRDefault="00BF2400" w:rsidP="00040062">
      <w:pPr>
        <w:rPr>
          <w:rFonts w:ascii="Arial" w:eastAsia="Calibri" w:hAnsi="Arial" w:cs="Arial"/>
          <w:lang w:val="ru-RU"/>
        </w:rPr>
      </w:pPr>
    </w:p>
    <w:p w14:paraId="5F98B9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0107E8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2765D6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08EFA5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6CB41D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54CA6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74DF27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2FF35C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26208A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97EF5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AE40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5E0AA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6EAAA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A157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FB247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7AB9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03C9D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08585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D704D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5F2C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64C2B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36B3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49A88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766B5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3BE4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C642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E781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252F6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D51E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1F29B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53E6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C55B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2430A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30FB23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D9804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BE8C4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BD0D2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53B1A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776DA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5A793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D8E6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1B45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33EF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72AA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F4E0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6561A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04FAF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04DB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169EA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89</w:t>
      </w:r>
    </w:p>
    <w:p w14:paraId="6749BFE0" w14:textId="77777777" w:rsidR="00BF2400" w:rsidRPr="00040062" w:rsidRDefault="00BF2400" w:rsidP="00040062">
      <w:pPr>
        <w:rPr>
          <w:rFonts w:ascii="Arial" w:eastAsia="Calibri" w:hAnsi="Arial" w:cs="Arial"/>
          <w:lang w:val="ru-RU"/>
        </w:rPr>
      </w:pPr>
    </w:p>
    <w:p w14:paraId="1352D4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6       </w:t>
      </w:r>
    </w:p>
    <w:p w14:paraId="6B9E1B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9454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47BAA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74B49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E460E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0AD77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9D26C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888C4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1E969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28165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923F3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1.8   10ОЛ+ИВД          1  7    ОЛ   35  7   12 4  2  5  ОЛК    0.5  2    4     4                                                    </w:t>
      </w:r>
    </w:p>
    <w:p w14:paraId="23341C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8           В4                                                                          </w:t>
      </w:r>
    </w:p>
    <w:p w14:paraId="2125D6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10ОЛ (15) 3 м, 0.4 тыс.шт/га, благонадежный                                                                           </w:t>
      </w:r>
    </w:p>
    <w:p w14:paraId="43B11E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СЗ - 25                                                                                                                  </w:t>
      </w:r>
    </w:p>
    <w:p w14:paraId="7CE347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63C20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BA544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4E3421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0F9C2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4.3   Редина естественная       -                                                                                                    </w:t>
      </w:r>
    </w:p>
    <w:p w14:paraId="48A678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560C0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6    ИВД  30  5   8           С5     0.1                                2                                 </w:t>
      </w:r>
    </w:p>
    <w:p w14:paraId="5BC64C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8                                                     1                                 </w:t>
      </w:r>
    </w:p>
    <w:p w14:paraId="616F3F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0.2 тыс.шт/га, благонадежный                                                                        </w:t>
      </w:r>
    </w:p>
    <w:p w14:paraId="03DB51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FCF72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- 25                                                                                                                   </w:t>
      </w:r>
    </w:p>
    <w:p w14:paraId="24730E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CF715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E0499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17054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78B8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0.1   Редина естественная       -                                                                                                    </w:t>
      </w:r>
    </w:p>
    <w:p w14:paraId="1B52F9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5938C1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715742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BAF29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49D174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36A60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2F8FF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55DB2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8EE5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7.9   Редина естественная       -                                                                                                    </w:t>
      </w:r>
    </w:p>
    <w:p w14:paraId="231101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E740E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6    ИВД  30  5   8           С5     0.1                                3                                 </w:t>
      </w:r>
    </w:p>
    <w:p w14:paraId="254CE9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8                                                     3                                 </w:t>
      </w:r>
    </w:p>
    <w:p w14:paraId="1294DA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3A0B6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77969E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8533B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Повышенной         </w:t>
      </w:r>
    </w:p>
    <w:p w14:paraId="5C2ED9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Хорошая, стадия дигресии регулирование рекреации не требуется             </w:t>
      </w:r>
    </w:p>
    <w:p w14:paraId="0C5BCF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90</w:t>
      </w:r>
    </w:p>
    <w:p w14:paraId="392622F2" w14:textId="77777777" w:rsidR="00BF2400" w:rsidRPr="00040062" w:rsidRDefault="00BF2400" w:rsidP="00040062">
      <w:pPr>
        <w:rPr>
          <w:rFonts w:ascii="Arial" w:eastAsia="Calibri" w:hAnsi="Arial" w:cs="Arial"/>
          <w:lang w:val="ru-RU"/>
        </w:rPr>
      </w:pPr>
    </w:p>
    <w:p w14:paraId="07175E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6       </w:t>
      </w:r>
    </w:p>
    <w:p w14:paraId="268B84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16BD7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N :Пло- :Состав.Подр.Подл.:Я:Вы- :Эле-:Воз:Вы-:Ди:Кл.Гр.Бо: Тип  :Полн:Запас сырораст. :Кл. Запас на выделе, дес.кбм:                 :</w:t>
      </w:r>
    </w:p>
    <w:p w14:paraId="313625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54E88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0CAF5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53515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08F92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EEC9F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6AC80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2CF28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05D46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0.9   10ОЛ+Р,ИВД        1  7    ОЛ   35  7   12 4  2  5  ОЛК    0.4  2    2     2                                                    </w:t>
      </w:r>
    </w:p>
    <w:p w14:paraId="157593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7   12          В4                                                                          </w:t>
      </w:r>
    </w:p>
    <w:p w14:paraId="5AB362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8                                                                                       </w:t>
      </w:r>
    </w:p>
    <w:p w14:paraId="2EDBB6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10ОЛ (15) 3 м, 0.3 тыс.шт/га, благонадежный                                                                           </w:t>
      </w:r>
    </w:p>
    <w:p w14:paraId="3DE8B9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42C1A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4B10E3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1ED54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8C6BD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B646A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67DA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0.1   Обнажения скальные                                                                                                             </w:t>
      </w:r>
    </w:p>
    <w:p w14:paraId="19305B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F38EE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3220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7C2644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330B7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EF61E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0.0   Обнажения скальные                                                                                                             </w:t>
      </w:r>
    </w:p>
    <w:p w14:paraId="2300FB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77B473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C137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6F6A81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3F27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6C95D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0.1   Обнажения скальные                                                                                                             </w:t>
      </w:r>
    </w:p>
    <w:p w14:paraId="562558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71AE62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F83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5363B3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32DAB3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1E70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9DE7A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91</w:t>
      </w:r>
    </w:p>
    <w:p w14:paraId="571BDFBA" w14:textId="77777777" w:rsidR="00BF2400" w:rsidRPr="00040062" w:rsidRDefault="00BF2400" w:rsidP="00040062">
      <w:pPr>
        <w:rPr>
          <w:rFonts w:ascii="Arial" w:eastAsia="Calibri" w:hAnsi="Arial" w:cs="Arial"/>
          <w:lang w:val="ru-RU"/>
        </w:rPr>
      </w:pPr>
    </w:p>
    <w:p w14:paraId="6362B6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6       </w:t>
      </w:r>
    </w:p>
    <w:p w14:paraId="5D1103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0B6CE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01512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380F5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55949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D755D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A8209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9C30A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77E9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55555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5C5AD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3.0   Редина естественная       -                                                                                                    </w:t>
      </w:r>
    </w:p>
    <w:p w14:paraId="7BABB8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5C275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8           С5     0.1                                2                                 </w:t>
      </w:r>
    </w:p>
    <w:p w14:paraId="102237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B8AD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0.6 тыс.шт/га, благонадежный                                                                          </w:t>
      </w:r>
    </w:p>
    <w:p w14:paraId="46E4EC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754C4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6A11C0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61D98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87879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0C9AA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39F50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0.4   8ИВД2Р+ОЛ         1  7    ИВД  30  7   8  3  2  5  ИВКД   0.5  3    1     1                                                    </w:t>
      </w:r>
    </w:p>
    <w:p w14:paraId="61EFD5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7   12          С5                                                                          </w:t>
      </w:r>
    </w:p>
    <w:p w14:paraId="48CB89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8                                                                                       </w:t>
      </w:r>
    </w:p>
    <w:p w14:paraId="4372D3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6ИВД3Р1ОЛ (15) 3 м, 0.8 тыс.шт/га, благонадежный                                                                      </w:t>
      </w:r>
    </w:p>
    <w:p w14:paraId="272773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2F848F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0B8290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AE0C9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C9C9A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ECE4E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BB94C8C" w14:textId="77777777" w:rsidR="00BF2400" w:rsidRPr="00040062" w:rsidRDefault="00BF2400" w:rsidP="00040062">
      <w:pPr>
        <w:rPr>
          <w:rFonts w:ascii="Arial" w:eastAsia="Calibri" w:hAnsi="Arial" w:cs="Arial"/>
          <w:lang w:val="ru-RU"/>
        </w:rPr>
      </w:pPr>
    </w:p>
    <w:p w14:paraId="0EBA94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0.7   8ИВД2Р+ОЛ         1  7    ИВД  30  7   8  3  2  5  ИВКД   0.5  3    2     2                                                    </w:t>
      </w:r>
    </w:p>
    <w:p w14:paraId="26EBD6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7   12          С5                                                                          </w:t>
      </w:r>
    </w:p>
    <w:p w14:paraId="408E6F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8                                                                                       </w:t>
      </w:r>
    </w:p>
    <w:p w14:paraId="335BB2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6ИВД3Р1ОЛ (15) 3 м, 0.8 тыс.шт/га, благонадежный                                                                      </w:t>
      </w:r>
    </w:p>
    <w:p w14:paraId="5FE425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4E8E8E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4E1087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B1AFE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59604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73687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1EC8E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B20FD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92</w:t>
      </w:r>
    </w:p>
    <w:p w14:paraId="1BBA89DA" w14:textId="77777777" w:rsidR="00BF2400" w:rsidRPr="00040062" w:rsidRDefault="00BF2400" w:rsidP="00040062">
      <w:pPr>
        <w:rPr>
          <w:rFonts w:ascii="Arial" w:eastAsia="Calibri" w:hAnsi="Arial" w:cs="Arial"/>
          <w:lang w:val="ru-RU"/>
        </w:rPr>
      </w:pPr>
    </w:p>
    <w:p w14:paraId="5E4723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6       </w:t>
      </w:r>
    </w:p>
    <w:p w14:paraId="6A24CF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13FE3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B020D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8BF44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CB93F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9CA43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F897A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839BC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9FDAD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3FFCC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74FBA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1.6   Редина естественная       -                                                                                                    </w:t>
      </w:r>
    </w:p>
    <w:p w14:paraId="28A008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1E623B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398361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04885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7938EE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8259A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5B750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4A186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3BB6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3.4   Нарушенные земли                                                                                                               </w:t>
      </w:r>
    </w:p>
    <w:p w14:paraId="183136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330EB6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6888A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F2DA6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5A4F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0.9   5ИВД3ОЛ1Р1Л       1  9    ИВД  35  10  16 4  3  4  ИВКД   0.5  4    3     2                                                    </w:t>
      </w:r>
    </w:p>
    <w:p w14:paraId="14AD8B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С5                     1                                                    </w:t>
      </w:r>
    </w:p>
    <w:p w14:paraId="60BABC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76DB35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45  10  16                                                                                      </w:t>
      </w:r>
    </w:p>
    <w:p w14:paraId="52AFC1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5ИВД3ОЛ2Р (15) 3 м, 0.8 тыс.шт/га, благонадежный                                                                      </w:t>
      </w:r>
    </w:p>
    <w:p w14:paraId="3B9A4D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РБН, ШП Густой                                                                                                       </w:t>
      </w:r>
    </w:p>
    <w:p w14:paraId="299928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- 25                                                                                                                   </w:t>
      </w:r>
    </w:p>
    <w:p w14:paraId="73AE42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F3992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5EC635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5028A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9541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0.9   Редина естественная       -                                                                                                    </w:t>
      </w:r>
    </w:p>
    <w:p w14:paraId="6204A5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673D71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3B3F58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82314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- 25                                                                                                                   </w:t>
      </w:r>
    </w:p>
    <w:p w14:paraId="44C696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19674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3F97E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572FE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79F05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A9D6D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93</w:t>
      </w:r>
    </w:p>
    <w:p w14:paraId="44908AE0" w14:textId="77777777" w:rsidR="00BF2400" w:rsidRPr="00040062" w:rsidRDefault="00BF2400" w:rsidP="00040062">
      <w:pPr>
        <w:rPr>
          <w:rFonts w:ascii="Arial" w:eastAsia="Calibri" w:hAnsi="Arial" w:cs="Arial"/>
          <w:lang w:val="ru-RU"/>
        </w:rPr>
      </w:pPr>
    </w:p>
    <w:p w14:paraId="782C8D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6       </w:t>
      </w:r>
    </w:p>
    <w:p w14:paraId="604387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9C083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97DD6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BA9C5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B16A6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EF903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209C9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C853E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EC225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91CD1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1A600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0.9   Нарушенные земли                                                                                                               </w:t>
      </w:r>
    </w:p>
    <w:p w14:paraId="486BDA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CA186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B192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64EF7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E6D1A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0.2   Редина естественная       -                                                                                                    </w:t>
      </w:r>
    </w:p>
    <w:p w14:paraId="0A976C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6E215A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09B91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3B2EFF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51BBA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3C7DC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5666F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E01C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5.0   Редина естественная       -                                                                                                    </w:t>
      </w:r>
    </w:p>
    <w:p w14:paraId="41AF79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03C8D6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4AC73E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0.5 тыс.шт/га, благонадежный                                                                        </w:t>
      </w:r>
    </w:p>
    <w:p w14:paraId="58B1E5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BB602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- 25                                                                                                                   </w:t>
      </w:r>
    </w:p>
    <w:p w14:paraId="508F9D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09BF3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9D968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47A23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6CB493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0.3   Редина естественная       -                                                                                                    </w:t>
      </w:r>
    </w:p>
    <w:p w14:paraId="667C23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35FB5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30  7   12          С5     0.2                                                                  </w:t>
      </w:r>
    </w:p>
    <w:p w14:paraId="49C84B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2401FE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B8D11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6DE7FA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774D4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81986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65546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07704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0F032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94</w:t>
      </w:r>
    </w:p>
    <w:p w14:paraId="39DF0D76" w14:textId="77777777" w:rsidR="00BF2400" w:rsidRPr="00040062" w:rsidRDefault="00BF2400" w:rsidP="00040062">
      <w:pPr>
        <w:rPr>
          <w:rFonts w:ascii="Arial" w:eastAsia="Calibri" w:hAnsi="Arial" w:cs="Arial"/>
          <w:lang w:val="ru-RU"/>
        </w:rPr>
      </w:pPr>
    </w:p>
    <w:p w14:paraId="3D142D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6       </w:t>
      </w:r>
    </w:p>
    <w:p w14:paraId="4A1E91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1BFAC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14E05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929C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322E1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C4224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0819A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7059A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CFE4F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338DA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7348B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0.2   8ИВД2ОЛ           1  7    ИВД  30  7   12 3  2  5  ИВКД   0.4  2                                                               </w:t>
      </w:r>
    </w:p>
    <w:p w14:paraId="35CECA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С5                                                                          </w:t>
      </w:r>
    </w:p>
    <w:p w14:paraId="592C15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0B4553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D9C0D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66B50A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A5C9C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DF59C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27580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C70F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0.1   Редина естественная       -                                                                                                    </w:t>
      </w:r>
    </w:p>
    <w:p w14:paraId="4FA642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86053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30  7   12          С5     0.2                                                                  </w:t>
      </w:r>
    </w:p>
    <w:p w14:paraId="6262FF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0AFCF0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49FAC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1CB551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30B10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A83B5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9D2A9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BB7E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1.2   4ИВД3Б2Л1Р        1  8    ИВД  30  8   16 3  2  4  ИВКД   0.5  4    5     3                                                    </w:t>
      </w:r>
    </w:p>
    <w:p w14:paraId="30F9EA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С5                     1                                                    </w:t>
      </w:r>
    </w:p>
    <w:p w14:paraId="7E96F8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Л    50  9   16                                 1                                                    </w:t>
      </w:r>
    </w:p>
    <w:p w14:paraId="00CE1F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7E9FE1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3Б3ИВЛ4Л (15) 3 м, 0.6 тыс.шт/га, благонадежный                                                                       </w:t>
      </w:r>
    </w:p>
    <w:p w14:paraId="56996F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5760A5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1B6A1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66775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A023F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35296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0.1   Редина естественная       -                                                                                                    </w:t>
      </w:r>
    </w:p>
    <w:p w14:paraId="62743D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205B49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692EED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486D29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EE2BE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BBC03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6DCFB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6A4F0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95</w:t>
      </w:r>
    </w:p>
    <w:p w14:paraId="509F3894" w14:textId="77777777" w:rsidR="00BF2400" w:rsidRPr="00040062" w:rsidRDefault="00BF2400" w:rsidP="00040062">
      <w:pPr>
        <w:rPr>
          <w:rFonts w:ascii="Arial" w:eastAsia="Calibri" w:hAnsi="Arial" w:cs="Arial"/>
          <w:lang w:val="ru-RU"/>
        </w:rPr>
      </w:pPr>
    </w:p>
    <w:p w14:paraId="074A69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6       </w:t>
      </w:r>
    </w:p>
    <w:p w14:paraId="4CAF9E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6294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8EEFB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32E91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C817C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E96A2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3D1A3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C74AD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3267B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665CA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A0A8D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0.2   Дорога автом.грунтовая                                                                                                         </w:t>
      </w:r>
    </w:p>
    <w:p w14:paraId="41D1EE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2DBC9E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81BA8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817F9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0.45 км                                                              </w:t>
      </w:r>
    </w:p>
    <w:p w14:paraId="6AC65A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684E1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1.6   Линия электропередач                                                                                                           </w:t>
      </w:r>
    </w:p>
    <w:p w14:paraId="42DCE4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2F255F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7D715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16E22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1.72 км                                                              </w:t>
      </w:r>
    </w:p>
    <w:p w14:paraId="192EDF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2E9E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0.5   Линия электропередач                                                                                                           </w:t>
      </w:r>
    </w:p>
    <w:p w14:paraId="357348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22A770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9B7E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459C7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15.0 м, протяженность  0.37 км                                                              </w:t>
      </w:r>
    </w:p>
    <w:p w14:paraId="435553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B7B17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7C44B4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36.6                                                                      17                       13                                </w:t>
      </w:r>
    </w:p>
    <w:p w14:paraId="72D618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1A6CBF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                                                    </w:t>
      </w:r>
    </w:p>
    <w:p w14:paraId="590A5E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                                                    </w:t>
      </w:r>
    </w:p>
    <w:p w14:paraId="7DDEEC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6                                                    </w:t>
      </w:r>
    </w:p>
    <w:p w14:paraId="6C1C8E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7                                                    </w:t>
      </w:r>
    </w:p>
    <w:p w14:paraId="1E8A41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3906A9F8" w14:textId="77777777" w:rsidR="00BF2400" w:rsidRPr="00040062" w:rsidRDefault="00BF2400" w:rsidP="00040062">
      <w:pPr>
        <w:rPr>
          <w:rFonts w:ascii="Arial" w:eastAsia="Calibri" w:hAnsi="Arial" w:cs="Arial"/>
          <w:lang w:val="ru-RU"/>
        </w:rPr>
      </w:pPr>
    </w:p>
    <w:p w14:paraId="4FB36F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31C1BF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36.6                                                                      17                       13                                </w:t>
      </w:r>
    </w:p>
    <w:p w14:paraId="70DC8C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7FCA181" w14:textId="77777777" w:rsidR="00BF2400" w:rsidRPr="00040062" w:rsidRDefault="00BF2400" w:rsidP="00040062">
      <w:pPr>
        <w:rPr>
          <w:rFonts w:ascii="Arial" w:eastAsia="Calibri" w:hAnsi="Arial" w:cs="Arial"/>
          <w:lang w:val="ru-RU"/>
        </w:rPr>
      </w:pPr>
    </w:p>
    <w:p w14:paraId="11CCA5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                                                    </w:t>
      </w:r>
    </w:p>
    <w:p w14:paraId="72ECB5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                                                    </w:t>
      </w:r>
    </w:p>
    <w:p w14:paraId="7DEFAE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6                                                    </w:t>
      </w:r>
    </w:p>
    <w:p w14:paraId="6F0A44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7                                                    </w:t>
      </w:r>
    </w:p>
    <w:p w14:paraId="77FC6E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2A35EA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17319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96</w:t>
      </w:r>
    </w:p>
    <w:p w14:paraId="67A9291E" w14:textId="77777777" w:rsidR="00BF2400" w:rsidRPr="00040062" w:rsidRDefault="00BF2400" w:rsidP="00040062">
      <w:pPr>
        <w:rPr>
          <w:rFonts w:ascii="Arial" w:eastAsia="Calibri" w:hAnsi="Arial" w:cs="Arial"/>
          <w:lang w:val="ru-RU"/>
        </w:rPr>
      </w:pPr>
    </w:p>
    <w:p w14:paraId="5F9B42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625445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55EA08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0E4C25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1A3E98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6E71A2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1886A9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0124CC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BB563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8AC3A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244A0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D0AE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9BE48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E5E8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614A9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1C4CA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9EC3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B0A2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16090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0A07F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45B9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5EBB2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2820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46E6E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B9D47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BDB25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14BE9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851F6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B7826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B6B8D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81D23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0E7D9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989B1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226D4A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E27A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C8013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6C5B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00B63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FEA7D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1CBC1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D3AE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3EA6F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3D66E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44738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B55A7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01524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62E8E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1C73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85E5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97</w:t>
      </w:r>
    </w:p>
    <w:p w14:paraId="6CB51C53" w14:textId="77777777" w:rsidR="00BF2400" w:rsidRPr="00040062" w:rsidRDefault="00BF2400" w:rsidP="00040062">
      <w:pPr>
        <w:rPr>
          <w:rFonts w:ascii="Arial" w:eastAsia="Calibri" w:hAnsi="Arial" w:cs="Arial"/>
          <w:lang w:val="ru-RU"/>
        </w:rPr>
      </w:pPr>
    </w:p>
    <w:p w14:paraId="7B0C92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7       </w:t>
      </w:r>
    </w:p>
    <w:p w14:paraId="2C5BB1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C3C5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58450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00C3F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0E831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6B622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46838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D598B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F4A00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507B5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3B977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9.7   Редина естественная       -                                                                                                    </w:t>
      </w:r>
    </w:p>
    <w:p w14:paraId="4D3CC4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2F40E2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7ОЛ2ИВД1Б            6    ОЛ   35  6   12          В4     0.1                                3                                 </w:t>
      </w:r>
    </w:p>
    <w:p w14:paraId="673B45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8                                                     1                                 </w:t>
      </w:r>
    </w:p>
    <w:p w14:paraId="67D386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6   12                                                                                      </w:t>
      </w:r>
    </w:p>
    <w:p w14:paraId="38EE7E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0.6 тыс.шт/га, благонадежный                                                                        </w:t>
      </w:r>
    </w:p>
    <w:p w14:paraId="306EAE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135B0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Склон ЮЗ - 30                                                                                                                  </w:t>
      </w:r>
    </w:p>
    <w:p w14:paraId="23BBC6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5AFEB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8D9E9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AD17D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1D670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0.8   Редина естественная       -                                                                                                    </w:t>
      </w:r>
    </w:p>
    <w:p w14:paraId="0A9D80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574AFC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10ОЛ                 5    ОЛ   30  5   8           В4     0.1                                                                  </w:t>
      </w:r>
    </w:p>
    <w:p w14:paraId="72D56A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0576A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34982A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CAF03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123EF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AB264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8B65B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1.2   Редина естественная       -                                                                                                    </w:t>
      </w:r>
    </w:p>
    <w:p w14:paraId="06EEE5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15F202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5ОЛ5ИВД              5    ОЛ   30  5   8           В4     0.2                                                                  </w:t>
      </w:r>
    </w:p>
    <w:p w14:paraId="004373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8                                                     1                                 </w:t>
      </w:r>
    </w:p>
    <w:p w14:paraId="36AEC8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6A5941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D207D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627722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F77F7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8670C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44585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3146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F6F1F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98</w:t>
      </w:r>
    </w:p>
    <w:p w14:paraId="250CAE69" w14:textId="77777777" w:rsidR="00BF2400" w:rsidRPr="00040062" w:rsidRDefault="00BF2400" w:rsidP="00040062">
      <w:pPr>
        <w:rPr>
          <w:rFonts w:ascii="Arial" w:eastAsia="Calibri" w:hAnsi="Arial" w:cs="Arial"/>
          <w:lang w:val="ru-RU"/>
        </w:rPr>
      </w:pPr>
    </w:p>
    <w:p w14:paraId="728BC5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7       </w:t>
      </w:r>
    </w:p>
    <w:p w14:paraId="77261F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8D2F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F5626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702C1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C8CD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57676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CB76D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3DFBE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9909D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C09EF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3C37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0.5   Редина естественная       -                                                                                                    </w:t>
      </w:r>
    </w:p>
    <w:p w14:paraId="251CD0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5D7E39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4E7DC1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9714D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1AA9CE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F75FF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CD0D6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2D384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77D6A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0.9   3Б2ОЛ1Л2ИВД2Р     1  7    Б    30  7   20 3  2  5  ББКГ   0.6  3    3     3                                                    </w:t>
      </w:r>
    </w:p>
    <w:p w14:paraId="11677A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В2                                                                          </w:t>
      </w:r>
    </w:p>
    <w:p w14:paraId="49DB5F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70  10  24                                                                                      </w:t>
      </w:r>
    </w:p>
    <w:p w14:paraId="7FF235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5   8                                                                                       </w:t>
      </w:r>
    </w:p>
    <w:p w14:paraId="09F0F9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7CB06B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4ИВД4ОЛ2Р (15) 3 м, 0.8 тыс.шт/га, благонадежный                                                                      </w:t>
      </w:r>
    </w:p>
    <w:p w14:paraId="172B84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7B8905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52A663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44B27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24223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E5821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000F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6   0.2   Редина естественная       -                                                                                                    </w:t>
      </w:r>
    </w:p>
    <w:p w14:paraId="3B523D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5D1CE4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5ОЛ5ИВД              5    ОЛ   30  5   8           В4     0.2                                                                  </w:t>
      </w:r>
    </w:p>
    <w:p w14:paraId="387569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5   8                                                                                       </w:t>
      </w:r>
    </w:p>
    <w:p w14:paraId="0B4F87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051FA1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99074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25DD78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C6D1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019BF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6D6C4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83CCC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F85A7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99</w:t>
      </w:r>
    </w:p>
    <w:p w14:paraId="4589D718" w14:textId="77777777" w:rsidR="00BF2400" w:rsidRPr="00040062" w:rsidRDefault="00BF2400" w:rsidP="00040062">
      <w:pPr>
        <w:rPr>
          <w:rFonts w:ascii="Arial" w:eastAsia="Calibri" w:hAnsi="Arial" w:cs="Arial"/>
          <w:lang w:val="ru-RU"/>
        </w:rPr>
      </w:pPr>
    </w:p>
    <w:p w14:paraId="540D93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7       </w:t>
      </w:r>
    </w:p>
    <w:p w14:paraId="27D6EE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B93B4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C8D86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C7959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66AE3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DA0F6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329AB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098FC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12C6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36430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AF35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0.3   10ИВД+ОЛ,Б        1  7    ИВД  30  7   12 3  2  5  ИВКД   0.5  3    1     1                                                    </w:t>
      </w:r>
    </w:p>
    <w:p w14:paraId="6DB713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w:t>
      </w:r>
    </w:p>
    <w:p w14:paraId="2368D2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12                                                                                      </w:t>
      </w:r>
    </w:p>
    <w:p w14:paraId="075EDC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0.6 тыс.шт/га, благонадежный                                                                        </w:t>
      </w:r>
    </w:p>
    <w:p w14:paraId="5D41AA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- 20                                                                                                                   </w:t>
      </w:r>
    </w:p>
    <w:p w14:paraId="3B3137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A2D1B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F9434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3A272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A04C0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0.2   10ИВД+ОЛ          1  7    ИВД  30  7   16 3  2  5  ИВКД   0.4  2                                                               </w:t>
      </w:r>
    </w:p>
    <w:p w14:paraId="43527B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w:t>
      </w:r>
    </w:p>
    <w:p w14:paraId="4E497D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8ИВД3ОЛ (15) 3 м, 0.5 тыс.шт/га, благонадежный                                                                        </w:t>
      </w:r>
    </w:p>
    <w:p w14:paraId="74631D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97B6A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2EC054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37536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2B665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A5C8D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B9D64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0.2   Озеро                                                                                                                          </w:t>
      </w:r>
    </w:p>
    <w:p w14:paraId="00151A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49337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5EC36B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A115F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78A0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0.1   8Л2Б+ИВД          1  10   Л    60  10  16 3  2  5  ЛЧГ    0.7  9    1     1                                                    </w:t>
      </w:r>
    </w:p>
    <w:p w14:paraId="49A32D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В2                                                                          </w:t>
      </w:r>
    </w:p>
    <w:p w14:paraId="1426FD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36D413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4Б2ИВД4Л (15) 3 м, 0.6 тыс.шт/га, благонадежный                                                                       </w:t>
      </w:r>
    </w:p>
    <w:p w14:paraId="00F894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B7651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652AB3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22F54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CB712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65B9A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33C4D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B76F2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100</w:t>
      </w:r>
    </w:p>
    <w:p w14:paraId="0D4BD798" w14:textId="77777777" w:rsidR="00BF2400" w:rsidRPr="00040062" w:rsidRDefault="00BF2400" w:rsidP="00040062">
      <w:pPr>
        <w:rPr>
          <w:rFonts w:ascii="Arial" w:eastAsia="Calibri" w:hAnsi="Arial" w:cs="Arial"/>
          <w:lang w:val="ru-RU"/>
        </w:rPr>
      </w:pPr>
    </w:p>
    <w:p w14:paraId="319A90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7       </w:t>
      </w:r>
    </w:p>
    <w:p w14:paraId="11B5A7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0EC06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9C72B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8CD4B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6D294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793C8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B8744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F6E35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21344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83032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C1649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0.2   8Л2Б+ИВД          1  10   Л    60  10  16 3  2  5  ЛЧГ    0.6  8    1     1                                                    </w:t>
      </w:r>
    </w:p>
    <w:p w14:paraId="3E1A4D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В2                                                                          </w:t>
      </w:r>
    </w:p>
    <w:p w14:paraId="122CAB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56BA74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4Б2ИВД4Л (15) 3 м, 0.6 тыс.шт/га, благонадежный                                                                       </w:t>
      </w:r>
    </w:p>
    <w:p w14:paraId="4A2693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507D3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5836D0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9F77F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6E933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B7950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80C7D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0.1   Редина естественная       -                                                                                                    </w:t>
      </w:r>
    </w:p>
    <w:p w14:paraId="423040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018F2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30  6   12          С5     0.1                                                                  </w:t>
      </w:r>
    </w:p>
    <w:p w14:paraId="681081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C54E3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0.2 тыс.шт/га, благонадежный                                                                          </w:t>
      </w:r>
    </w:p>
    <w:p w14:paraId="3FB0F1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2298A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EB636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F4CBB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DB3A5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1.6   Редина естественная       -                                                                                                    </w:t>
      </w:r>
    </w:p>
    <w:p w14:paraId="2FD18E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54BAC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7ИВД2ОЛ1Б            7    ИВД  30  7   12          С5     0.2                                2                                 </w:t>
      </w:r>
    </w:p>
    <w:p w14:paraId="133510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30  6   12                                                                                      </w:t>
      </w:r>
    </w:p>
    <w:p w14:paraId="75D378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4CD4A7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0.5 тыс.шт/га, благонадежный                                                                        </w:t>
      </w:r>
    </w:p>
    <w:p w14:paraId="15351D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1ABA9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183E9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C9602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1E3F7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A84D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1.5   6ИВД2ОЛ1Б1Л       1  7    ИВД  30  7   12 3  2  5  ИВКД   0.5  3    5     4                                                    </w:t>
      </w:r>
    </w:p>
    <w:p w14:paraId="50C133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1                                                    </w:t>
      </w:r>
    </w:p>
    <w:p w14:paraId="1ECF15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0980F1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16                                                                                      </w:t>
      </w:r>
    </w:p>
    <w:p w14:paraId="32C0D4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8В2ОЛ (15) 3 м, 0.6 тыс.шт/га, благонадежный                                                                          </w:t>
      </w:r>
    </w:p>
    <w:p w14:paraId="2AAE61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ED6BB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EF66833" w14:textId="77777777" w:rsidR="00BF2400" w:rsidRPr="00040062" w:rsidRDefault="00BF2400" w:rsidP="00040062">
      <w:pPr>
        <w:rPr>
          <w:rFonts w:ascii="Arial" w:eastAsia="Calibri" w:hAnsi="Arial" w:cs="Arial"/>
          <w:lang w:val="ru-RU"/>
        </w:rPr>
      </w:pPr>
    </w:p>
    <w:p w14:paraId="1E0822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101</w:t>
      </w:r>
    </w:p>
    <w:p w14:paraId="3911146A" w14:textId="77777777" w:rsidR="00BF2400" w:rsidRPr="00040062" w:rsidRDefault="00BF2400" w:rsidP="00040062">
      <w:pPr>
        <w:rPr>
          <w:rFonts w:ascii="Arial" w:eastAsia="Calibri" w:hAnsi="Arial" w:cs="Arial"/>
          <w:lang w:val="ru-RU"/>
        </w:rPr>
      </w:pPr>
    </w:p>
    <w:p w14:paraId="5F48FF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7       </w:t>
      </w:r>
    </w:p>
    <w:p w14:paraId="0E8269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C0E64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F3FA3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768FC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1B206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5A9DF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0EBEA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58F1A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DF55B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8BF70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3433E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1.0   Редина естественная       -                                                                                                    </w:t>
      </w:r>
    </w:p>
    <w:p w14:paraId="35AFF5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A5E91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12          С5     0.1                                1                                 </w:t>
      </w:r>
    </w:p>
    <w:p w14:paraId="58F24C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260FB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0.2 тыс.шт/га                                                                                         </w:t>
      </w:r>
    </w:p>
    <w:p w14:paraId="3DA768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A607E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2F0D7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проходимость Средняя, просматриваемость Хорошая, стадия дигресии регулирование рекреации не требуется                          </w:t>
      </w:r>
    </w:p>
    <w:p w14:paraId="2C95BD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81B8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0.1   Дорога автом.грунтовая                                                                                                         </w:t>
      </w:r>
    </w:p>
    <w:p w14:paraId="169EEC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9E8A2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A528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71CDE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0.15 км                                                              </w:t>
      </w:r>
    </w:p>
    <w:p w14:paraId="79827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CB7E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0.2   Линия электропередач                                                                                                           </w:t>
      </w:r>
    </w:p>
    <w:p w14:paraId="45BC65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79ECC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22870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47C0D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0.20 км                                                              </w:t>
      </w:r>
    </w:p>
    <w:p w14:paraId="562403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EACE4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0.3   Линия электропередач                                                                                                           </w:t>
      </w:r>
    </w:p>
    <w:p w14:paraId="09CBA8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50B9F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9F2AE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E0BAC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15.0 м, протяженность  0.19 км                                                              </w:t>
      </w:r>
    </w:p>
    <w:p w14:paraId="60F2B3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9EDAD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0E1360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19.0                                                                      10                       7                                 </w:t>
      </w:r>
    </w:p>
    <w:p w14:paraId="1867E8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654117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3                                                    </w:t>
      </w:r>
    </w:p>
    <w:p w14:paraId="0D2997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                                                    </w:t>
      </w:r>
    </w:p>
    <w:p w14:paraId="0FAA13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                                                    </w:t>
      </w:r>
    </w:p>
    <w:p w14:paraId="0AAEF8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                                                    </w:t>
      </w:r>
    </w:p>
    <w:p w14:paraId="757755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w:t>
      </w:r>
    </w:p>
    <w:p w14:paraId="7E0948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53D7F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102</w:t>
      </w:r>
    </w:p>
    <w:p w14:paraId="6348D920" w14:textId="77777777" w:rsidR="00BF2400" w:rsidRPr="00040062" w:rsidRDefault="00BF2400" w:rsidP="00040062">
      <w:pPr>
        <w:rPr>
          <w:rFonts w:ascii="Arial" w:eastAsia="Calibri" w:hAnsi="Arial" w:cs="Arial"/>
          <w:lang w:val="ru-RU"/>
        </w:rPr>
      </w:pPr>
    </w:p>
    <w:p w14:paraId="7CBE97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7       </w:t>
      </w:r>
    </w:p>
    <w:p w14:paraId="36B427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86127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23DD5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9231C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3029C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64397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A0809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156AE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73C8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5EDBE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B0E8EC" w14:textId="77777777" w:rsidR="00BF2400" w:rsidRPr="00040062" w:rsidRDefault="00BF2400" w:rsidP="00040062">
      <w:pPr>
        <w:rPr>
          <w:rFonts w:ascii="Arial" w:eastAsia="Calibri" w:hAnsi="Arial" w:cs="Arial"/>
          <w:lang w:val="ru-RU"/>
        </w:rPr>
      </w:pPr>
    </w:p>
    <w:p w14:paraId="79E46B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4B053E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19.0                                                                      10                       7                                 </w:t>
      </w:r>
    </w:p>
    <w:p w14:paraId="2335A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B7B6B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3                                                    </w:t>
      </w:r>
    </w:p>
    <w:p w14:paraId="28DC13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                                                    </w:t>
      </w:r>
    </w:p>
    <w:p w14:paraId="1DF112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                                                    </w:t>
      </w:r>
    </w:p>
    <w:p w14:paraId="444FDC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                                                    </w:t>
      </w:r>
    </w:p>
    <w:p w14:paraId="46B943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w:t>
      </w:r>
    </w:p>
    <w:p w14:paraId="4C68E7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F89EA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103</w:t>
      </w:r>
    </w:p>
    <w:p w14:paraId="18F1EA4D" w14:textId="77777777" w:rsidR="00BF2400" w:rsidRPr="00040062" w:rsidRDefault="00BF2400" w:rsidP="00040062">
      <w:pPr>
        <w:rPr>
          <w:rFonts w:ascii="Arial" w:eastAsia="Calibri" w:hAnsi="Arial" w:cs="Arial"/>
          <w:lang w:val="ru-RU"/>
        </w:rPr>
      </w:pPr>
    </w:p>
    <w:p w14:paraId="13B65C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55F6FF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FA347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35F6FE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5F86BF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4F74BC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4C6F39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61F487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D0D49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1C03B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6ADCA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44A48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0D617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6312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3D392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6994E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269F1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52FC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BAFE7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65C52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ED6E1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498D1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9B4A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1816D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4B7C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3F3AC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63B71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8C85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6E0D1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9C484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30A0F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12F6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931D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74E510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2B68B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013F7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91D69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87821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3A04B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77FCD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FFE2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FAC48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F6C36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7CC5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EA26B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80243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DAA1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3756E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1B1D06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104</w:t>
      </w:r>
    </w:p>
    <w:p w14:paraId="438113D4" w14:textId="77777777" w:rsidR="00BF2400" w:rsidRPr="00040062" w:rsidRDefault="00BF2400" w:rsidP="00040062">
      <w:pPr>
        <w:rPr>
          <w:rFonts w:ascii="Arial" w:eastAsia="Calibri" w:hAnsi="Arial" w:cs="Arial"/>
          <w:lang w:val="ru-RU"/>
        </w:rPr>
      </w:pPr>
    </w:p>
    <w:p w14:paraId="49E27E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1127C0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D0C73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1A87D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7EF9E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EAC23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CDC7C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1923E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2785A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E27A3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1C864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FB461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1.3   Редина естественная       -                                                                                                    </w:t>
      </w:r>
    </w:p>
    <w:p w14:paraId="1603DC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D2DC9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12          С5     0.1                                1                                 </w:t>
      </w:r>
    </w:p>
    <w:p w14:paraId="50AA42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EBC87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11A971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C82CB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0C158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45DAD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8DD4D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CFC68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0.3   4ИВД3Б3ОЛ         1  7    ИВД  30  7   12 3  2  5  ИВКД   0.3  2    1     1                                                    </w:t>
      </w:r>
    </w:p>
    <w:p w14:paraId="7A35BE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С5                                                                          </w:t>
      </w:r>
    </w:p>
    <w:p w14:paraId="7AC9A1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2434CB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18750A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D2290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22175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89E16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3C05C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5A086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0.3   Редина естественная       -                                                                                                    </w:t>
      </w:r>
    </w:p>
    <w:p w14:paraId="4A4F08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51485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10ИВД                7    ИВД  30  7   12          С5     0.2                                                                  </w:t>
      </w:r>
    </w:p>
    <w:p w14:paraId="0F633F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7886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43BAEC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520EC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B1D32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A256B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88997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750E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2C05F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105</w:t>
      </w:r>
    </w:p>
    <w:p w14:paraId="490A967D" w14:textId="77777777" w:rsidR="00BF2400" w:rsidRPr="00040062" w:rsidRDefault="00BF2400" w:rsidP="00040062">
      <w:pPr>
        <w:rPr>
          <w:rFonts w:ascii="Arial" w:eastAsia="Calibri" w:hAnsi="Arial" w:cs="Arial"/>
          <w:lang w:val="ru-RU"/>
        </w:rPr>
      </w:pPr>
    </w:p>
    <w:p w14:paraId="363C18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3A81A7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F074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5B539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478D2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A2CCF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42CB4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2081D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C5ACF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2E2B7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EAD37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62E40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0.5   Редина естественная       -                                                                                                    </w:t>
      </w:r>
    </w:p>
    <w:p w14:paraId="1770A8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57F3F0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8ИВД1Б1Л             7    ИВД  30  7   12          С5     0.2                                                                  </w:t>
      </w:r>
    </w:p>
    <w:p w14:paraId="4450CB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6A9CDF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30  9   12                                                                                      </w:t>
      </w:r>
    </w:p>
    <w:p w14:paraId="1F2B63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5E8B38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E0F3D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9BC40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6138C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6F2B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6F4C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0.5   Редина естественная       -                                                                                                    </w:t>
      </w:r>
    </w:p>
    <w:p w14:paraId="33D041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575B95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6F8F38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475CF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6B66E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FB8D4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0B743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0.4   6Л2Б2ИВД+ОЛ       1  9    Л    60  10  20 3  2  5  ЛОСД   0.6  7    3     1                                                    </w:t>
      </w:r>
    </w:p>
    <w:p w14:paraId="31A973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С4                     1                                                    </w:t>
      </w:r>
    </w:p>
    <w:p w14:paraId="4CB114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1                                                    </w:t>
      </w:r>
    </w:p>
    <w:p w14:paraId="407694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201D38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3Б4ИВД3Л (15) 3 м, 0.6 тыс.шт/га, благонадежный                                                                       </w:t>
      </w:r>
    </w:p>
    <w:p w14:paraId="1C1A3F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60FC3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15C2EF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2644B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AC5D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1.1   4Л3Б2ИВД1ОЛ       1  9    Л    60  10  20 3  2  5  ЛОСД   0.5  5    5     2                                                    </w:t>
      </w:r>
    </w:p>
    <w:p w14:paraId="4B9AE0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С4                     2                                                    </w:t>
      </w:r>
    </w:p>
    <w:p w14:paraId="0FAB09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1                                                    </w:t>
      </w:r>
    </w:p>
    <w:p w14:paraId="2FA957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0E896B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5ИВД3Б2ОЛ (15) 3 м, 0.5 тыс.шт/га, благонадежный                                                                      </w:t>
      </w:r>
    </w:p>
    <w:p w14:paraId="48EBB4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56652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179B5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052863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98D65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08029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106</w:t>
      </w:r>
    </w:p>
    <w:p w14:paraId="0FD54689" w14:textId="77777777" w:rsidR="00BF2400" w:rsidRPr="00040062" w:rsidRDefault="00BF2400" w:rsidP="00040062">
      <w:pPr>
        <w:rPr>
          <w:rFonts w:ascii="Arial" w:eastAsia="Calibri" w:hAnsi="Arial" w:cs="Arial"/>
          <w:lang w:val="ru-RU"/>
        </w:rPr>
      </w:pPr>
    </w:p>
    <w:p w14:paraId="03FFBC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04F526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BC214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F86E6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53FB8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89D99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10CE7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70C47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D1D7B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F0ACE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C947E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7D7DC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0.4   4Л3Б2ИВД1ОЛ       1  9    Л    60  10  20 3  2  5  ЛОСД   0.6  6    2     1                                                    </w:t>
      </w:r>
    </w:p>
    <w:p w14:paraId="3F2807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С4                     1                                                    </w:t>
      </w:r>
    </w:p>
    <w:p w14:paraId="7DC579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1BE056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086C99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5ИВД3Б2ОЛ (15) 3 м, 0.5 тыс.шт/га, благонадежный                                                                      </w:t>
      </w:r>
    </w:p>
    <w:p w14:paraId="495730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0EA16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F6550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0CC472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765BA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ABD0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2.2   7ИВД2ОЛ1Б         1  7    ИВД  30  7   16 3  2  5  ИВКД   0.3  2    4     3                                                    </w:t>
      </w:r>
    </w:p>
    <w:p w14:paraId="0E6551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1                                                    </w:t>
      </w:r>
    </w:p>
    <w:p w14:paraId="5FED0F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246B21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6ИВД3ОЛ1Б (15) 3 м, 0.6 тыс.шт/га, благонадежный                                                                      </w:t>
      </w:r>
    </w:p>
    <w:p w14:paraId="3CF635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- 33                                                                                                                   </w:t>
      </w:r>
    </w:p>
    <w:p w14:paraId="4C6478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56A6B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EAB77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31CED11" w14:textId="77777777" w:rsidR="00BF2400" w:rsidRPr="00040062" w:rsidRDefault="00BF2400" w:rsidP="00040062">
      <w:pPr>
        <w:rPr>
          <w:rFonts w:ascii="Arial" w:eastAsia="Calibri" w:hAnsi="Arial" w:cs="Arial"/>
          <w:lang w:val="ru-RU"/>
        </w:rPr>
      </w:pPr>
    </w:p>
    <w:p w14:paraId="77BF7E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08646F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00455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0.1   Редина естественная       -                                                                                                    </w:t>
      </w:r>
    </w:p>
    <w:p w14:paraId="115E85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Единичные деревья                               -  ИВКД                                                                        </w:t>
      </w:r>
    </w:p>
    <w:p w14:paraId="722623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4ИВД2ОЛ3Б1Л          8    ИВД  25  7   12          С5     0.2                                                                  </w:t>
      </w:r>
    </w:p>
    <w:p w14:paraId="3C23F7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4ADD45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25D05D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10  20                                                                                      </w:t>
      </w:r>
    </w:p>
    <w:p w14:paraId="45937D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6ИВД2ОЛ2Л (15) 3 м, 0.4 тыс.шт/га, благонадежный                                                                      </w:t>
      </w:r>
    </w:p>
    <w:p w14:paraId="4642CF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C14A6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F3A0E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13EF8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7CAF9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0C240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72A4B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107</w:t>
      </w:r>
    </w:p>
    <w:p w14:paraId="1C96B332" w14:textId="77777777" w:rsidR="00BF2400" w:rsidRPr="00040062" w:rsidRDefault="00BF2400" w:rsidP="00040062">
      <w:pPr>
        <w:rPr>
          <w:rFonts w:ascii="Arial" w:eastAsia="Calibri" w:hAnsi="Arial" w:cs="Arial"/>
          <w:lang w:val="ru-RU"/>
        </w:rPr>
      </w:pPr>
    </w:p>
    <w:p w14:paraId="5C6534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31A823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7401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F5F7C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D36A0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3C280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7CC88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C98FB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405BB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AFB74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BA917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0EBAA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0.3   4Б2ИВД1ОЛ3Л       1  9    Б    30  9   16 3  2  4  ББКГ   0.3  2    1     1                                                    </w:t>
      </w:r>
    </w:p>
    <w:p w14:paraId="7BFD0D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w:t>
      </w:r>
    </w:p>
    <w:p w14:paraId="35FF61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2156D5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11  20                                                                                      </w:t>
      </w:r>
    </w:p>
    <w:p w14:paraId="1B5AB0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5ИВД3Б2ОЛ (15) 3 м, 0.4 тыс.шт/га, благонадежный                                                                      </w:t>
      </w:r>
    </w:p>
    <w:p w14:paraId="0123CE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5B825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47DF2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EDFE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E5D11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36B28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0.9   4Б2ИВД1ОЛ3Л       1  9    Б    30  9   16 3  2  4  ББКГ   0.4  3    3     2                                                    </w:t>
      </w:r>
    </w:p>
    <w:p w14:paraId="00F035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w:t>
      </w:r>
    </w:p>
    <w:p w14:paraId="1A4498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54892A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11  20                                 1                                                    </w:t>
      </w:r>
    </w:p>
    <w:p w14:paraId="2D3F7D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5ИВД3Б2ОЛ (15) 3 м, 0.4 тыс.шт/га, благонадежный                                                                      </w:t>
      </w:r>
    </w:p>
    <w:p w14:paraId="77B211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55FA3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411155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108DE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C41ED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83A60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13  1.7   Редина естественная       -                                                                                                    </w:t>
      </w:r>
    </w:p>
    <w:p w14:paraId="22A6DF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6D6A1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12          С5     0.1                                2                                 </w:t>
      </w:r>
    </w:p>
    <w:p w14:paraId="22F525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19C9B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FF9F3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30138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0EBC1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F6BF0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092C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A075C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108</w:t>
      </w:r>
    </w:p>
    <w:p w14:paraId="4761756B" w14:textId="77777777" w:rsidR="00BF2400" w:rsidRPr="00040062" w:rsidRDefault="00BF2400" w:rsidP="00040062">
      <w:pPr>
        <w:rPr>
          <w:rFonts w:ascii="Arial" w:eastAsia="Calibri" w:hAnsi="Arial" w:cs="Arial"/>
          <w:lang w:val="ru-RU"/>
        </w:rPr>
      </w:pPr>
    </w:p>
    <w:p w14:paraId="00E268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08D5C6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2381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92E1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836B2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575AA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E1DB6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4E672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7BD8E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E1B6F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D8A36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A47FF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4.2   Редина естественная       -                                                                                                    </w:t>
      </w:r>
    </w:p>
    <w:p w14:paraId="672700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E4C45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7    ИВД  30  7   16          С5     0.1                                4                                 </w:t>
      </w:r>
    </w:p>
    <w:p w14:paraId="2F24BF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1                                 </w:t>
      </w:r>
    </w:p>
    <w:p w14:paraId="2FC2BA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5C8168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B9F53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- 20                                                                                                                   </w:t>
      </w:r>
    </w:p>
    <w:p w14:paraId="5A6271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DBA57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0BDF2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20AF6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098D32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8DBF3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0.4   Редина естественная       -                                                                                                    </w:t>
      </w:r>
    </w:p>
    <w:p w14:paraId="79298F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A7BE1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0.1                                                                  </w:t>
      </w:r>
    </w:p>
    <w:p w14:paraId="0D852E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4F2A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0.5 тыс.шт/га, благонадежный                                                                        </w:t>
      </w:r>
    </w:p>
    <w:p w14:paraId="7D28DB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36A40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3E478F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A52DE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838B6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2C700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ОЗУ: Берегозащитные участки леса                                                                                               </w:t>
      </w:r>
    </w:p>
    <w:p w14:paraId="576142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3AA1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1.6   Редина естественная       -                                                                                                    </w:t>
      </w:r>
    </w:p>
    <w:p w14:paraId="695E17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9A654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7    ИВД  30  7   12          С5     0.1                                1                                 </w:t>
      </w:r>
    </w:p>
    <w:p w14:paraId="5D013D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1                                 </w:t>
      </w:r>
    </w:p>
    <w:p w14:paraId="139E4D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0.3 тыс.шт/га, благонадежный                                                                        </w:t>
      </w:r>
    </w:p>
    <w:p w14:paraId="3AFEA6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Густой                                                                                                            </w:t>
      </w:r>
    </w:p>
    <w:p w14:paraId="5633CD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1C5CD6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0AFB2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F4E5A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C0293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9E952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70671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109</w:t>
      </w:r>
    </w:p>
    <w:p w14:paraId="0D409B1B" w14:textId="77777777" w:rsidR="00BF2400" w:rsidRPr="00040062" w:rsidRDefault="00BF2400" w:rsidP="00040062">
      <w:pPr>
        <w:rPr>
          <w:rFonts w:ascii="Arial" w:eastAsia="Calibri" w:hAnsi="Arial" w:cs="Arial"/>
          <w:lang w:val="ru-RU"/>
        </w:rPr>
      </w:pPr>
    </w:p>
    <w:p w14:paraId="028B07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2AB8A3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5E16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C95B0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5A475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14A4D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A7B5E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9DF0F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D5A6D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127A1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85868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BD08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0.2   4ОЛ3ИВД3Б+Р       1  7    ОЛ   25  6   12 3  2  5  ОЛТО   0.4  2                                                               </w:t>
      </w:r>
    </w:p>
    <w:p w14:paraId="690026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В5                                                                          </w:t>
      </w:r>
    </w:p>
    <w:p w14:paraId="45CB66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20                                                                                      </w:t>
      </w:r>
    </w:p>
    <w:p w14:paraId="272E75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3C513A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5ОЛ3Б2ИВД (15) 3 м, 0.6 тыс.шт/га, благонадежный                                                                      </w:t>
      </w:r>
    </w:p>
    <w:p w14:paraId="133E18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03D70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0121E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238E2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B4BC8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557B2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07686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1.0   Редина естественная       -                                                                                                    </w:t>
      </w:r>
    </w:p>
    <w:p w14:paraId="5E214C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E7F4C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5    ИВД  25  5   12          С5     0.1                                1                                 </w:t>
      </w:r>
    </w:p>
    <w:p w14:paraId="349AEC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78C8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52B3BF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4BD63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00B04F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6EF3C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2DDDD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48206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7B3E3A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0.5   9ИВД1ОЛ           1  7    ИВД  30  7   12 3  2  5  ИВКД   0.5  3    2     2                                                    </w:t>
      </w:r>
    </w:p>
    <w:p w14:paraId="1D6315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С5                                                                          </w:t>
      </w:r>
    </w:p>
    <w:p w14:paraId="7D33AF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0.6 тыс.шт/га, благонадежный                                                                        </w:t>
      </w:r>
    </w:p>
    <w:p w14:paraId="42EF7D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8B4D9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4D0F59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0D913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2D6C1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3B715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21C2F2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EE7C4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C7795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110</w:t>
      </w:r>
    </w:p>
    <w:p w14:paraId="02A5CDA9" w14:textId="77777777" w:rsidR="00BF2400" w:rsidRPr="00040062" w:rsidRDefault="00BF2400" w:rsidP="00040062">
      <w:pPr>
        <w:rPr>
          <w:rFonts w:ascii="Arial" w:eastAsia="Calibri" w:hAnsi="Arial" w:cs="Arial"/>
          <w:lang w:val="ru-RU"/>
        </w:rPr>
      </w:pPr>
    </w:p>
    <w:p w14:paraId="2DCF87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0D8313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87D36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6971F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E91DB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C9BC5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EF3D4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B20A4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E54E6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28EC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F1213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3922F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0.8   4ОЛ3ИВД3Б+Р       1  7    ОЛ   25  6   12 3  2  5  ОЛТО   0.6  3    2                                                          </w:t>
      </w:r>
    </w:p>
    <w:p w14:paraId="3A3CDB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В5                     1                                                    </w:t>
      </w:r>
    </w:p>
    <w:p w14:paraId="4BBB49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20                                 1                                                    </w:t>
      </w:r>
    </w:p>
    <w:p w14:paraId="6B084F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38EFB5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5ОЛ3Б2ИВД (15) 3 м, 0.6 тыс.шт/га, благонадежный                                                                      </w:t>
      </w:r>
    </w:p>
    <w:p w14:paraId="5F14DC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3E64CB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3BD05D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3AA00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BDB14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EB3C3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14DA9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0.5   Редина естественная       -                                                                                                    </w:t>
      </w:r>
    </w:p>
    <w:p w14:paraId="7B64CC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6516BE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348888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74DFC2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73C9F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BC74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7FCA4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2237AA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C88BE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0.6   4Б2ИВД2ОЛ2Л       1  8    Б    30  9   20 3  2  4  ББКГ   0.5  3    2     2                                                    </w:t>
      </w:r>
    </w:p>
    <w:p w14:paraId="34F628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ИВД  25  6   12          В2                                                                          </w:t>
      </w:r>
    </w:p>
    <w:p w14:paraId="627B00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23D2BD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66B25D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4Б4ИВД2Л (15) 3 м, 0.6 тыс.шт/га, благонадежный                                                                       </w:t>
      </w:r>
    </w:p>
    <w:p w14:paraId="63B99B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290E5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BB327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30658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5862C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776BF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9C0E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AE9D4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111</w:t>
      </w:r>
    </w:p>
    <w:p w14:paraId="777FDFE7" w14:textId="77777777" w:rsidR="00BF2400" w:rsidRPr="00040062" w:rsidRDefault="00BF2400" w:rsidP="00040062">
      <w:pPr>
        <w:rPr>
          <w:rFonts w:ascii="Arial" w:eastAsia="Calibri" w:hAnsi="Arial" w:cs="Arial"/>
          <w:lang w:val="ru-RU"/>
        </w:rPr>
      </w:pPr>
    </w:p>
    <w:p w14:paraId="7FBDA683" w14:textId="77777777" w:rsidR="00BF2400" w:rsidRPr="00040062" w:rsidRDefault="00BF2400" w:rsidP="00040062">
      <w:pPr>
        <w:rPr>
          <w:rFonts w:ascii="Arial" w:eastAsia="Calibri" w:hAnsi="Arial" w:cs="Arial"/>
          <w:lang w:val="ru-RU"/>
        </w:rPr>
      </w:pPr>
    </w:p>
    <w:p w14:paraId="29A9EA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769D99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70E71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0279E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B049B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AC5ED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6333B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68CFE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A0003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9608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FD3D8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1267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0.8   Редина естественная       -                                                                                                    </w:t>
      </w:r>
    </w:p>
    <w:p w14:paraId="5621D1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ББКГ                                                                        </w:t>
      </w:r>
    </w:p>
    <w:p w14:paraId="6A5C51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В2                                                                          </w:t>
      </w:r>
    </w:p>
    <w:p w14:paraId="72B948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490C47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731ED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517CC3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A59E4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5A4D1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F07D8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2B0E5A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A45B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0.1   4Б2ИВД2ОЛ2Л       1  8    Б    30  9   20 3  2  4  ББКГ   0.5  3                                                               </w:t>
      </w:r>
    </w:p>
    <w:p w14:paraId="1C68BA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В2                                                                          </w:t>
      </w:r>
    </w:p>
    <w:p w14:paraId="78B9E5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0EAFB5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05C311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4Б4ИВД2Л (15) 3 м, 0.6 тыс.шт/га, благонадежный                                                                       </w:t>
      </w:r>
    </w:p>
    <w:p w14:paraId="279600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0A04C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60959A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6570A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42C9E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2EC1FC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2EDEB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0.3   Обнажения скальные                                                                                                             </w:t>
      </w:r>
    </w:p>
    <w:p w14:paraId="5C73B3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5DCA94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FB06A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6DFBA5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A17A5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8237E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4A67C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208EF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BDEC3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112</w:t>
      </w:r>
    </w:p>
    <w:p w14:paraId="4C007839" w14:textId="77777777" w:rsidR="00BF2400" w:rsidRPr="00040062" w:rsidRDefault="00BF2400" w:rsidP="00040062">
      <w:pPr>
        <w:rPr>
          <w:rFonts w:ascii="Arial" w:eastAsia="Calibri" w:hAnsi="Arial" w:cs="Arial"/>
          <w:lang w:val="ru-RU"/>
        </w:rPr>
      </w:pPr>
    </w:p>
    <w:p w14:paraId="4910FC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2BB558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71232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0338A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44ED0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EB492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06971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84418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77BB8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60C5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B73C4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342B7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1.0   5Л3Б1Р1ОЛ         1  9    Л    65  10  24 4  2  5  ЛЧГ    0.6  7    7     3                                                    </w:t>
      </w:r>
    </w:p>
    <w:p w14:paraId="517FDA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20          В2                     2                                                    </w:t>
      </w:r>
    </w:p>
    <w:p w14:paraId="30F0F0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1                                                    </w:t>
      </w:r>
    </w:p>
    <w:p w14:paraId="264EDE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1                                                    </w:t>
      </w:r>
    </w:p>
    <w:p w14:paraId="3AC6BE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4Б4Р2Л (15) 3 м, 0.6 тыс.шт/га, благонадежный                                                                         </w:t>
      </w:r>
    </w:p>
    <w:p w14:paraId="75989E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AFF21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28A9D1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5DE01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0FC31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60767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2A51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0.2   4Б2ИВД2ОЛ2Л       1  8    Б    30  9   20 3  2  4  ББКГ   0.5  3    1     1                                                    </w:t>
      </w:r>
    </w:p>
    <w:p w14:paraId="038E2A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В2                                                                          </w:t>
      </w:r>
    </w:p>
    <w:p w14:paraId="7FF135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639D7E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2C1C5D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4Б4ИВД2Л (15) 3 м, 0.6 тыс.шт/га, благонадежный                                                                       </w:t>
      </w:r>
    </w:p>
    <w:p w14:paraId="5744E2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8A842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A0880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33582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6EF06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AD411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34B7D9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0.3   7ИВД2ОЛ1Л         1  7    ИВД  30  7   12 3  2  5  ИВКД   0.3  2    1     1                                                    </w:t>
      </w:r>
    </w:p>
    <w:p w14:paraId="0C2B0B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6A68D8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16                                                                                      </w:t>
      </w:r>
    </w:p>
    <w:p w14:paraId="533470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1DCD47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74F1B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- 15                                                                                                                   </w:t>
      </w:r>
    </w:p>
    <w:p w14:paraId="60D974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15A62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36E8D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32785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E2DA0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7800B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113</w:t>
      </w:r>
    </w:p>
    <w:p w14:paraId="7637E593" w14:textId="77777777" w:rsidR="00BF2400" w:rsidRPr="00040062" w:rsidRDefault="00BF2400" w:rsidP="00040062">
      <w:pPr>
        <w:rPr>
          <w:rFonts w:ascii="Arial" w:eastAsia="Calibri" w:hAnsi="Arial" w:cs="Arial"/>
          <w:lang w:val="ru-RU"/>
        </w:rPr>
      </w:pPr>
    </w:p>
    <w:p w14:paraId="596F2A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18BEFC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1E489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78EF2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1F609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6C9C5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5A40F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1E5B9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51AE8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4AFF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C3FE9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FC99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1.4   9ИВД1ОЛ           1  7    ИВД  35  7   12 4  3  5  ИВКД   0.5  3    4     4                                                    </w:t>
      </w:r>
    </w:p>
    <w:p w14:paraId="679332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w:t>
      </w:r>
    </w:p>
    <w:p w14:paraId="1517D6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0.5 тыс.шт/га, благонадежный                                                                        </w:t>
      </w:r>
    </w:p>
    <w:p w14:paraId="4E9ED7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EC739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- 20                                                                                                                   </w:t>
      </w:r>
    </w:p>
    <w:p w14:paraId="7C03A2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285E8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62C9C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873F0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62EDFF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F6CB7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0.6   4ОЛ4Б1ИВД1Р       1  7    ОЛ   25  6   12 3  2  5  ОЛК    0.6  3    2     1                                                    </w:t>
      </w:r>
    </w:p>
    <w:p w14:paraId="68D572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В4                     1                                                    </w:t>
      </w:r>
    </w:p>
    <w:p w14:paraId="5F8D9F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57319F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25CC84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4ОЛ4Б2ИВД (15) 3 м, 0.4 тыс.шт/га, благонадежный                                                                      </w:t>
      </w:r>
    </w:p>
    <w:p w14:paraId="31F63E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ED81E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41134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326F2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83708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2517D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ОЗУ: Берегозащитные участки леса                                                                                               </w:t>
      </w:r>
    </w:p>
    <w:p w14:paraId="3B4C0A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2AB3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0.4   5Л3Б1Р1ОЛ         1  9    Л    65  10  24 4  2  5  ЛЧГ    0.6  7    3     2                                                    </w:t>
      </w:r>
    </w:p>
    <w:p w14:paraId="542965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20          В2                     1                                                    </w:t>
      </w:r>
    </w:p>
    <w:p w14:paraId="53288F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w:t>
      </w:r>
    </w:p>
    <w:p w14:paraId="56269D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w:t>
      </w:r>
    </w:p>
    <w:p w14:paraId="2283F4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4Б4Р2Л (15) 3 м, 0.6 тыс.шт/га, благонадежный                                                                         </w:t>
      </w:r>
    </w:p>
    <w:p w14:paraId="3B3617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51E10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D6CF2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7A38C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4842CE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5F199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8C0D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7F7A6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114</w:t>
      </w:r>
    </w:p>
    <w:p w14:paraId="72AC5E94" w14:textId="77777777" w:rsidR="00BF2400" w:rsidRPr="00040062" w:rsidRDefault="00BF2400" w:rsidP="00040062">
      <w:pPr>
        <w:rPr>
          <w:rFonts w:ascii="Arial" w:eastAsia="Calibri" w:hAnsi="Arial" w:cs="Arial"/>
          <w:lang w:val="ru-RU"/>
        </w:rPr>
      </w:pPr>
    </w:p>
    <w:p w14:paraId="59B54E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1B9FAB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78851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3BABB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DB9BF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9EBE3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97CF3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9A46A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38876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5262A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42F4B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749D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0.6   4Б2ИВД2ОЛ2Л       1  8    Б    30  9   20 3  2  4  ББКГ   0.5  3    2     2                                                    </w:t>
      </w:r>
    </w:p>
    <w:p w14:paraId="25CFE9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В2                                                                          </w:t>
      </w:r>
    </w:p>
    <w:p w14:paraId="344E0B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3109F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6604B7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4Б4ИВД2Л (15) 3 м, 0.6 тыс.шт/га, благонадежный                                                                       </w:t>
      </w:r>
    </w:p>
    <w:p w14:paraId="5E00A0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90E20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E0127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D4562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9DB6E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2360F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FE87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0.3   Редина естественная       -                                                                                                    </w:t>
      </w:r>
    </w:p>
    <w:p w14:paraId="3595DB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12375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0.2                                                                  </w:t>
      </w:r>
    </w:p>
    <w:p w14:paraId="585819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D696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0.6 тыс.шт/га, благонадежный                                                                          </w:t>
      </w:r>
    </w:p>
    <w:p w14:paraId="31518D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0A772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- 20                                                                                                                   </w:t>
      </w:r>
    </w:p>
    <w:p w14:paraId="52D538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8F544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45D0D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0CDFF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49CC37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1.0   Редина естественная       -                                                                                                    </w:t>
      </w:r>
    </w:p>
    <w:p w14:paraId="3A6B10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862FF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0.2                                1                                 </w:t>
      </w:r>
    </w:p>
    <w:p w14:paraId="48EF63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C730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E913D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4F694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2BEBA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A18C9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08CF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11FEC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115</w:t>
      </w:r>
    </w:p>
    <w:p w14:paraId="60CBA69F" w14:textId="77777777" w:rsidR="00BF2400" w:rsidRPr="00040062" w:rsidRDefault="00BF2400" w:rsidP="00040062">
      <w:pPr>
        <w:rPr>
          <w:rFonts w:ascii="Arial" w:eastAsia="Calibri" w:hAnsi="Arial" w:cs="Arial"/>
          <w:lang w:val="ru-RU"/>
        </w:rPr>
      </w:pPr>
    </w:p>
    <w:p w14:paraId="7FC406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1E2D62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E241D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A8A82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EACB6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2DC24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27467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6B0D8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95F41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670EA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4ED96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9B9D4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1.7   Редина естественная       -                                                                                                    </w:t>
      </w:r>
    </w:p>
    <w:p w14:paraId="492646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C789C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0.2                                2                                 </w:t>
      </w:r>
    </w:p>
    <w:p w14:paraId="1A0728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F99C8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9BC47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70A9C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D2821F5" w14:textId="77777777" w:rsidR="00BF2400" w:rsidRPr="00040062" w:rsidRDefault="00BF2400" w:rsidP="00040062">
      <w:pPr>
        <w:rPr>
          <w:rFonts w:ascii="Arial" w:eastAsia="Calibri" w:hAnsi="Arial" w:cs="Arial"/>
          <w:lang w:val="ru-RU"/>
        </w:rPr>
      </w:pPr>
    </w:p>
    <w:p w14:paraId="37ABA0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E4788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94753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1.8   Редина естественная       -                                                                                                    </w:t>
      </w:r>
    </w:p>
    <w:p w14:paraId="305DBE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75703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0.1                                2                                 </w:t>
      </w:r>
    </w:p>
    <w:p w14:paraId="00401F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084C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46ACA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FF0F5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9FC84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8207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0.8   6ИВД4ОЛ           1  6    ИВД  30  6   12 3  2  5  ИВКД   0.5  2    2     1                                                    </w:t>
      </w:r>
    </w:p>
    <w:p w14:paraId="02658A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1                                                    </w:t>
      </w:r>
    </w:p>
    <w:p w14:paraId="0C6F8C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0.6 тыс.шт/га, благонадежный                                                                        </w:t>
      </w:r>
    </w:p>
    <w:p w14:paraId="2E5E32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EBA1D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Склон с - 30                                                                                                                   </w:t>
      </w:r>
    </w:p>
    <w:p w14:paraId="750A8F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13B9B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6B7BA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1731C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18269A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0F9E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38  0.4   8Л1Б1ОЛ           1  10   Л    60  10  24 3  2  5  ЛЧГ    0.5  6    2     2                                                    </w:t>
      </w:r>
    </w:p>
    <w:p w14:paraId="1E35C2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В2                                                                          </w:t>
      </w:r>
    </w:p>
    <w:p w14:paraId="0F6BFC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3CCC70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4ОЛ4Б2Р (15) 3 м, 0.6 тыс.шт/га, благонадежный                                                                        </w:t>
      </w:r>
    </w:p>
    <w:p w14:paraId="0A111A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D2074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11E88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3B76FE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5F1EB1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8968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116</w:t>
      </w:r>
    </w:p>
    <w:p w14:paraId="2D7DE8A2" w14:textId="77777777" w:rsidR="00BF2400" w:rsidRPr="00040062" w:rsidRDefault="00BF2400" w:rsidP="00040062">
      <w:pPr>
        <w:rPr>
          <w:rFonts w:ascii="Arial" w:eastAsia="Calibri" w:hAnsi="Arial" w:cs="Arial"/>
          <w:lang w:val="ru-RU"/>
        </w:rPr>
      </w:pPr>
    </w:p>
    <w:p w14:paraId="525253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3B6524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22505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14B26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B1046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A63F1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746A6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C6BED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37E82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75692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F3B87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9C962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39  0.2   8Л1Б1ОЛ           1  10   Л    60  10  24 3  2  5  ЛЧГ    0.5  6    1     1                                                    </w:t>
      </w:r>
    </w:p>
    <w:p w14:paraId="6DD4F3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В2                                                                          </w:t>
      </w:r>
    </w:p>
    <w:p w14:paraId="1D8DC9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636D35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4ОЛ4Б2Р (15) 3 м, 0.6 тыс.шт/га, благонадежный                                                                        </w:t>
      </w:r>
    </w:p>
    <w:p w14:paraId="6FB78A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F535F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C797F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0C1D31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Устойчивые, проходимость Плохая, просматриваемость Плохая, стадия дигресии регулирование рекреации не требуется                </w:t>
      </w:r>
    </w:p>
    <w:p w14:paraId="56FA70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A7C6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40  0.6   Редина естественная       -                                                                                                    </w:t>
      </w:r>
    </w:p>
    <w:p w14:paraId="1F6F86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ЛЧГ                                                                         </w:t>
      </w:r>
    </w:p>
    <w:p w14:paraId="14844F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4Л4Б1ОЛ1ИВД          8    Л    60  9   24          В2     0.2                                                                  </w:t>
      </w:r>
    </w:p>
    <w:p w14:paraId="32E8B8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7   16                                                    1                                 </w:t>
      </w:r>
    </w:p>
    <w:p w14:paraId="24F843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8   8                                                                                       </w:t>
      </w:r>
    </w:p>
    <w:p w14:paraId="632F5E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8   8                                                                                       </w:t>
      </w:r>
    </w:p>
    <w:p w14:paraId="2B4AEA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4ИВД3Б3ОЛ (15) 3 м, 0.6 тыс.шт/га, благонадежный                                                                      </w:t>
      </w:r>
    </w:p>
    <w:p w14:paraId="7421F1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54D43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1022DE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4BD3C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1, санитарно-гигиен. оценка Средняя, Устойчивые,        </w:t>
      </w:r>
    </w:p>
    <w:p w14:paraId="0ACF2F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95433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E4A23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41  0.4   6ИВД4ОЛ           1  6    ИВД  30  6   12 3  2  5  ИВКД   0.5  2    1     1                                                    </w:t>
      </w:r>
    </w:p>
    <w:p w14:paraId="3D2F95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w:t>
      </w:r>
    </w:p>
    <w:p w14:paraId="6585FE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0.6 тыс.шт/га, благонадежный                                                                        </w:t>
      </w:r>
    </w:p>
    <w:p w14:paraId="607104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AD22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1C36B8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A4EF8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29105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09EAC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7256EB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A17A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CD72F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117</w:t>
      </w:r>
    </w:p>
    <w:p w14:paraId="764C40E8" w14:textId="77777777" w:rsidR="00BF2400" w:rsidRPr="00040062" w:rsidRDefault="00BF2400" w:rsidP="00040062">
      <w:pPr>
        <w:rPr>
          <w:rFonts w:ascii="Arial" w:eastAsia="Calibri" w:hAnsi="Arial" w:cs="Arial"/>
          <w:lang w:val="ru-RU"/>
        </w:rPr>
      </w:pPr>
    </w:p>
    <w:p w14:paraId="6662EE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7C5D01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6FF0E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1DAE0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4D1E6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38A7A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28FED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6A84D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1A7B4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D71E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CBE12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2CD0B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42  1.5   6Л3Б1Р+ИВД,ОЛ     1  9    Л    65  10  24 4  2  5  ЛЧГ    0.6  7    11    7                                                    </w:t>
      </w:r>
    </w:p>
    <w:p w14:paraId="3F50C9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В2                     3                                                    </w:t>
      </w:r>
    </w:p>
    <w:p w14:paraId="19535F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1                                                    </w:t>
      </w:r>
    </w:p>
    <w:p w14:paraId="2E869E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4                                                                                       </w:t>
      </w:r>
    </w:p>
    <w:p w14:paraId="7D8B2A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4                                                                                       </w:t>
      </w:r>
    </w:p>
    <w:p w14:paraId="5EFAE7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4ИВД3Б3ОЛ (15) 3 м, 0.6 тыс.шт/га, благонадежный                                                                      </w:t>
      </w:r>
    </w:p>
    <w:p w14:paraId="5AA0EF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B13D1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24EEE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912EB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45DA4F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31E44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B4539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43  0.3   6ИВД2ОЛ2Б         1  7    ИВД  25  7   12 3  2  4  ИВКД   0.4  2    1     1                                                    </w:t>
      </w:r>
    </w:p>
    <w:p w14:paraId="49B3A5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С5                                                                          </w:t>
      </w:r>
    </w:p>
    <w:p w14:paraId="0BE69C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8   12                                                                                      </w:t>
      </w:r>
    </w:p>
    <w:p w14:paraId="28FBD6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5ИВД3ОЛ2Б (15) 3 м, 0.6 тыс.шт/га, благонадежный                                                                      </w:t>
      </w:r>
    </w:p>
    <w:p w14:paraId="6056B0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8AB32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5AB7FA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F0CC7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8440F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61499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4F5F9B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44  0.2   Нарушенные земли                                                                                                               </w:t>
      </w:r>
    </w:p>
    <w:p w14:paraId="21E65D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D8DA3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DCD14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FA272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1A12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45  0.2   6ИВД2ОЛ2Б         1  7    ИВД  25  7   12 3  2  4  ИВКД   0.4  2                                                               </w:t>
      </w:r>
    </w:p>
    <w:p w14:paraId="21402E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6   8           С5                                                                          </w:t>
      </w:r>
    </w:p>
    <w:p w14:paraId="364459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w:t>
      </w:r>
    </w:p>
    <w:p w14:paraId="771890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5ИВД3Б2ОЛ (15) 3 м, 0.6 тыс.шт/га, благонадежный                                                                      </w:t>
      </w:r>
    </w:p>
    <w:p w14:paraId="045DFE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4E659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СЗ - 30                                                                                                                  </w:t>
      </w:r>
    </w:p>
    <w:p w14:paraId="33FA29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F1F1F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818CE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AA83A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2E785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118</w:t>
      </w:r>
    </w:p>
    <w:p w14:paraId="66F4CA8E" w14:textId="77777777" w:rsidR="00BF2400" w:rsidRPr="00040062" w:rsidRDefault="00BF2400" w:rsidP="00040062">
      <w:pPr>
        <w:rPr>
          <w:rFonts w:ascii="Arial" w:eastAsia="Calibri" w:hAnsi="Arial" w:cs="Arial"/>
          <w:lang w:val="ru-RU"/>
        </w:rPr>
      </w:pPr>
    </w:p>
    <w:p w14:paraId="580B8E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8       </w:t>
      </w:r>
    </w:p>
    <w:p w14:paraId="4E58CB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8E5C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38BC1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393C3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6BE0C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3F3C3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9B230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3F5C1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5FC70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08361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B3D45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46  0.6   8ИВД2ОЛ           1  7    ИВД  30  7   16 3  2  5  ИВКД   0.3  2    1     1                                                    </w:t>
      </w:r>
    </w:p>
    <w:p w14:paraId="489F19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1AA649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0.6 тыс.шт/га, благонадежный                                                                        </w:t>
      </w:r>
    </w:p>
    <w:p w14:paraId="7864F0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3656E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543B1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0FA2E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8DFCC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B9BF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47  0.2   Редина естественная       -                                                                                                    </w:t>
      </w:r>
    </w:p>
    <w:p w14:paraId="1D051B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7F52C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12          С5     0.2                                                                  </w:t>
      </w:r>
    </w:p>
    <w:p w14:paraId="43C811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5254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A8CF9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D5204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E80F9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4FD1C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317B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48  0.5   Дорога автом.грунтовая                                                                                                         </w:t>
      </w:r>
    </w:p>
    <w:p w14:paraId="0E6526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5985CD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2CDA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CD370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0.97 км                                                              </w:t>
      </w:r>
    </w:p>
    <w:p w14:paraId="1686FA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5334CA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49  0.4   Линия электропередач                                                                                                           </w:t>
      </w:r>
    </w:p>
    <w:p w14:paraId="2B4966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39E624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D09F0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14C5C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0.39 км                                                              </w:t>
      </w:r>
    </w:p>
    <w:p w14:paraId="397FB2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2FB2E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293792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36.0                                                                      62                       18                                </w:t>
      </w:r>
    </w:p>
    <w:p w14:paraId="53F845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769973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21                                                   </w:t>
      </w:r>
    </w:p>
    <w:p w14:paraId="780131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15                                                   </w:t>
      </w:r>
    </w:p>
    <w:p w14:paraId="60D007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8                                                    </w:t>
      </w:r>
    </w:p>
    <w:p w14:paraId="27BB47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16                                                   </w:t>
      </w:r>
    </w:p>
    <w:p w14:paraId="56A3BF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62FE67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119</w:t>
      </w:r>
    </w:p>
    <w:p w14:paraId="54E7F13B" w14:textId="77777777" w:rsidR="00BF2400" w:rsidRPr="00040062" w:rsidRDefault="00BF2400" w:rsidP="00040062">
      <w:pPr>
        <w:rPr>
          <w:rFonts w:ascii="Arial" w:eastAsia="Calibri" w:hAnsi="Arial" w:cs="Arial"/>
          <w:lang w:val="ru-RU"/>
        </w:rPr>
      </w:pPr>
    </w:p>
    <w:p w14:paraId="611E57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8       </w:t>
      </w:r>
    </w:p>
    <w:p w14:paraId="641369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7BEEE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2DF07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12FAA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CAF5A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E23B1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A5533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19866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E9245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C82CB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0CA82B5" w14:textId="77777777" w:rsidR="00BF2400" w:rsidRPr="00040062" w:rsidRDefault="00BF2400" w:rsidP="00040062">
      <w:pPr>
        <w:rPr>
          <w:rFonts w:ascii="Arial" w:eastAsia="Calibri" w:hAnsi="Arial" w:cs="Arial"/>
          <w:lang w:val="ru-RU"/>
        </w:rPr>
      </w:pPr>
    </w:p>
    <w:p w14:paraId="64051B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32FB89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36.0                                                                      62                       18                                </w:t>
      </w:r>
    </w:p>
    <w:p w14:paraId="76D816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AE11C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21                                                   </w:t>
      </w:r>
    </w:p>
    <w:p w14:paraId="0906B1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15                                                   </w:t>
      </w:r>
    </w:p>
    <w:p w14:paraId="60C5F0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8                                                    </w:t>
      </w:r>
    </w:p>
    <w:p w14:paraId="24ABB4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16                                                   </w:t>
      </w:r>
    </w:p>
    <w:p w14:paraId="6A2A70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79191ADA" w14:textId="77777777" w:rsidR="00BF2400" w:rsidRPr="00040062" w:rsidRDefault="00BF2400" w:rsidP="00040062">
      <w:pPr>
        <w:rPr>
          <w:rFonts w:ascii="Arial" w:eastAsia="Calibri" w:hAnsi="Arial" w:cs="Arial"/>
          <w:lang w:val="ru-RU"/>
        </w:rPr>
      </w:pPr>
    </w:p>
    <w:p w14:paraId="53281A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49248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120</w:t>
      </w:r>
    </w:p>
    <w:p w14:paraId="3AFA61BF" w14:textId="77777777" w:rsidR="00BF2400" w:rsidRPr="00040062" w:rsidRDefault="00BF2400" w:rsidP="00040062">
      <w:pPr>
        <w:rPr>
          <w:rFonts w:ascii="Arial" w:eastAsia="Calibri" w:hAnsi="Arial" w:cs="Arial"/>
          <w:lang w:val="ru-RU"/>
        </w:rPr>
      </w:pPr>
    </w:p>
    <w:p w14:paraId="3284BA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2901D8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46E417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376B87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333292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363B7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22007D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07DAE7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3EBF6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E5744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EAA5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8C909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7A9F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250ED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5AFC3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2DCE2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E3DC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9F48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A230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43846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E04D8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AF24C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C5BF5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EEAB4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1671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1132F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80D14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CD97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246DC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392CD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1DE52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0B90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BC3D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4FA0D8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8916A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DB610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AEFA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FBCFC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346F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6B0DD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A1F87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6A72E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A48B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7D55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05677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044CC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63EE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B260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3078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121</w:t>
      </w:r>
    </w:p>
    <w:p w14:paraId="42895CFE" w14:textId="77777777" w:rsidR="00BF2400" w:rsidRPr="00040062" w:rsidRDefault="00BF2400" w:rsidP="00040062">
      <w:pPr>
        <w:rPr>
          <w:rFonts w:ascii="Arial" w:eastAsia="Calibri" w:hAnsi="Arial" w:cs="Arial"/>
          <w:lang w:val="ru-RU"/>
        </w:rPr>
      </w:pPr>
    </w:p>
    <w:p w14:paraId="2AC163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9       </w:t>
      </w:r>
    </w:p>
    <w:p w14:paraId="580871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F9F5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E4C65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3E480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033B6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AEC5C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89666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CE07B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E93F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14565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E5B43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2.6   Редина естественная       -                                                                                                    </w:t>
      </w:r>
    </w:p>
    <w:p w14:paraId="6E306D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2DB5A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8    ИВД  30  8   16          С5     0.1                                1                                 </w:t>
      </w:r>
    </w:p>
    <w:p w14:paraId="442A15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1                                 </w:t>
      </w:r>
    </w:p>
    <w:p w14:paraId="1D7DC4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0.4 тыс.шт/га, благонадежный                                                                        </w:t>
      </w:r>
    </w:p>
    <w:p w14:paraId="7CD874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170023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B686A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Открытый-редина, эстетическая оценка 2, санитарно-гигиен. оценка Средняя, Устойчивые,        </w:t>
      </w:r>
    </w:p>
    <w:p w14:paraId="6FDC8D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B2786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6CDB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2.5   Редина естественная       -                                                                                                    </w:t>
      </w:r>
    </w:p>
    <w:p w14:paraId="092E49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4FB603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7ОЛ3ИВД              4    ОЛ   25  4   8           В4     0.2                                1                                 </w:t>
      </w:r>
    </w:p>
    <w:p w14:paraId="14B1BF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4   8                                                                                       </w:t>
      </w:r>
    </w:p>
    <w:p w14:paraId="021949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9ОЛ1ИВД (15) 3 м, 0.2 тыс.шт/га, благонадежный                                                                        </w:t>
      </w:r>
    </w:p>
    <w:p w14:paraId="1F1C64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1F5AE2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7CB505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79226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CD98F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15387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9355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0.7   8ОЛ2ИВД           1  4    ОЛ   25  4   8  3  2  5А ОЛК    0.3  0.6                                                             </w:t>
      </w:r>
    </w:p>
    <w:p w14:paraId="0B3AB8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4   8           В4                                                                          </w:t>
      </w:r>
    </w:p>
    <w:p w14:paraId="66D6BC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708E7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BB1F4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4FBAA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5B9AE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0.8   Редина естественная       -                                                                                                    </w:t>
      </w:r>
    </w:p>
    <w:p w14:paraId="3F7550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12A071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303745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36ABA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08728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C3156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BC80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2CD70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E5E6E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122</w:t>
      </w:r>
    </w:p>
    <w:p w14:paraId="57BD0083" w14:textId="77777777" w:rsidR="00BF2400" w:rsidRPr="00040062" w:rsidRDefault="00BF2400" w:rsidP="00040062">
      <w:pPr>
        <w:rPr>
          <w:rFonts w:ascii="Arial" w:eastAsia="Calibri" w:hAnsi="Arial" w:cs="Arial"/>
          <w:lang w:val="ru-RU"/>
        </w:rPr>
      </w:pPr>
    </w:p>
    <w:p w14:paraId="08C97E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9       </w:t>
      </w:r>
    </w:p>
    <w:p w14:paraId="351256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B9949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29EA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C8131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345C4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6953D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65284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6BF1A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C64A3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BD8CE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764F0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0.3   Редина естественная       -                                                                                                    </w:t>
      </w:r>
    </w:p>
    <w:p w14:paraId="567233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761B87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7ОЛ3ИВД              4    ОЛ   25  4   8           В4     0.2                                                                  </w:t>
      </w:r>
    </w:p>
    <w:p w14:paraId="192A27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4   8                                                                                       </w:t>
      </w:r>
    </w:p>
    <w:p w14:paraId="0128C0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9ОЛ1ИВД (15) 3 м, 0.2 тыс.шт/га, благонадежный                                                                        </w:t>
      </w:r>
    </w:p>
    <w:p w14:paraId="136A80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7C3CD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2DAC07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BAF67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33078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5850F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CB810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1.0   8ИВД2ОЛ           1  7    ИВД  30  7   16 3  2  5  ИВКД   0.3  2    2     2                                                    </w:t>
      </w:r>
    </w:p>
    <w:p w14:paraId="1C4CD4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4A8531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0.6 тыс.шт/га, благонадежный                                                                        </w:t>
      </w:r>
    </w:p>
    <w:p w14:paraId="72BF30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BA722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5D358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7EE24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5F4C5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A56B7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2.2   Редина естественная       -                                                                                                    </w:t>
      </w:r>
    </w:p>
    <w:p w14:paraId="6BD22B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8E5BA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5ИВД5ОЛ              5    ИВД  25  5   8           С5     0.2                                1                                 </w:t>
      </w:r>
    </w:p>
    <w:p w14:paraId="203722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1                                 </w:t>
      </w:r>
    </w:p>
    <w:p w14:paraId="7E3107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9F286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80F0E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4A37F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52C2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1.3   Редина естественная       -                                                                                                    </w:t>
      </w:r>
    </w:p>
    <w:p w14:paraId="550924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ADA26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30  6   12          С5     0.1                                1                                 </w:t>
      </w:r>
    </w:p>
    <w:p w14:paraId="7E0058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4540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1C928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D35BF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20588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94C26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97F45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28982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123</w:t>
      </w:r>
    </w:p>
    <w:p w14:paraId="20653215" w14:textId="77777777" w:rsidR="00BF2400" w:rsidRPr="00040062" w:rsidRDefault="00BF2400" w:rsidP="00040062">
      <w:pPr>
        <w:rPr>
          <w:rFonts w:ascii="Arial" w:eastAsia="Calibri" w:hAnsi="Arial" w:cs="Arial"/>
          <w:lang w:val="ru-RU"/>
        </w:rPr>
      </w:pPr>
    </w:p>
    <w:p w14:paraId="653F10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9       </w:t>
      </w:r>
    </w:p>
    <w:p w14:paraId="3F5B1D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99E5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BF4E6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D3816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BD522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AA1E0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F384C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DD1B1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88DB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D5F90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44C6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0.6   Редина естественная       -                                                                                                    </w:t>
      </w:r>
    </w:p>
    <w:p w14:paraId="277A25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3F843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5    ИВД  25  5   8           С5     0.2                                                                  </w:t>
      </w:r>
    </w:p>
    <w:p w14:paraId="36386E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w:t>
      </w:r>
    </w:p>
    <w:p w14:paraId="2E0445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СЗ - 30                                                                                                                  </w:t>
      </w:r>
    </w:p>
    <w:p w14:paraId="74FB68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BD34A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3E7C9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E2AD3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BFEBE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3.4   Редина естественная       -                                                                                                    </w:t>
      </w:r>
    </w:p>
    <w:p w14:paraId="16D8E8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A4CCE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5    ИВД  25  5   8           С5     0.2                                1                                 </w:t>
      </w:r>
    </w:p>
    <w:p w14:paraId="0F978F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2                                 </w:t>
      </w:r>
    </w:p>
    <w:p w14:paraId="446337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2D489E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5E717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D72F1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DAB59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1879C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A95A0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3.6   Редина естественная       -                                                                                                    </w:t>
      </w:r>
    </w:p>
    <w:p w14:paraId="7945FE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D40AF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5    ИВД  25  5   8           С5     0.2                                1                                 </w:t>
      </w:r>
    </w:p>
    <w:p w14:paraId="058AE4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25  5   8                                                     2                                 </w:t>
      </w:r>
    </w:p>
    <w:p w14:paraId="3C6310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3F73D0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9072A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02E3AE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39ADC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7038E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E7561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82E32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F5FC5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124</w:t>
      </w:r>
    </w:p>
    <w:p w14:paraId="38158BCF" w14:textId="77777777" w:rsidR="00BF2400" w:rsidRPr="00040062" w:rsidRDefault="00BF2400" w:rsidP="00040062">
      <w:pPr>
        <w:rPr>
          <w:rFonts w:ascii="Arial" w:eastAsia="Calibri" w:hAnsi="Arial" w:cs="Arial"/>
          <w:lang w:val="ru-RU"/>
        </w:rPr>
      </w:pPr>
    </w:p>
    <w:p w14:paraId="2DA152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9       </w:t>
      </w:r>
    </w:p>
    <w:p w14:paraId="20F52A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86F23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A9F33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88AC0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E194B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B61EA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65EA4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7EB50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96BD9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9849D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9678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0.1   Редина естественная       -                                                                                                    </w:t>
      </w:r>
    </w:p>
    <w:p w14:paraId="6AA5B6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2687D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5    ИВД  25  5   8           С5     0.2                                                                  </w:t>
      </w:r>
    </w:p>
    <w:p w14:paraId="2DB63A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42ED9B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3082E1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80C44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79A2AC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0BBE5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35B49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01216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0EFD1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0.7   Редина естественная       -                                                                                                    </w:t>
      </w:r>
    </w:p>
    <w:p w14:paraId="2B52BE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075B0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5    ИВД  25  5   8           С5     0.2                                1                                 </w:t>
      </w:r>
    </w:p>
    <w:p w14:paraId="5DF288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3C713E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5F6507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1CA8C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127359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E4707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5EAF6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1FDA7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0E6C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14  3.5   Редина естественная       -                                                                                                    </w:t>
      </w:r>
    </w:p>
    <w:p w14:paraId="036836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FF6BA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5    ИВД  25  5   8           С5     0.1                                1                                 </w:t>
      </w:r>
    </w:p>
    <w:p w14:paraId="474A70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0DB8E1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08B11D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DC7DA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4708F6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DF451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0F348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04032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9E743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80E5F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125</w:t>
      </w:r>
    </w:p>
    <w:p w14:paraId="0A6CF33D" w14:textId="77777777" w:rsidR="00BF2400" w:rsidRPr="00040062" w:rsidRDefault="00BF2400" w:rsidP="00040062">
      <w:pPr>
        <w:rPr>
          <w:rFonts w:ascii="Arial" w:eastAsia="Calibri" w:hAnsi="Arial" w:cs="Arial"/>
          <w:lang w:val="ru-RU"/>
        </w:rPr>
      </w:pPr>
    </w:p>
    <w:p w14:paraId="10BC22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9       </w:t>
      </w:r>
    </w:p>
    <w:p w14:paraId="1C745E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76AF8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DD896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90399C0" w14:textId="77777777" w:rsidR="00BF2400" w:rsidRPr="00040062" w:rsidRDefault="00BF2400" w:rsidP="00040062">
      <w:pPr>
        <w:rPr>
          <w:rFonts w:ascii="Arial" w:eastAsia="Calibri" w:hAnsi="Arial" w:cs="Arial"/>
          <w:lang w:val="ru-RU"/>
        </w:rPr>
      </w:pPr>
    </w:p>
    <w:p w14:paraId="3A2E0B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37FFD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02410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28FDB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3E9D0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BE292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E2D46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9F699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0.2   Редина естественная       -                                                                                                    </w:t>
      </w:r>
    </w:p>
    <w:p w14:paraId="04793B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9FEC2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5    ИВД  25  5   8           С5     0.2                                                                  </w:t>
      </w:r>
    </w:p>
    <w:p w14:paraId="7D7303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5   8                                                                                       </w:t>
      </w:r>
    </w:p>
    <w:p w14:paraId="4056B1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58E949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8ACEF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6D7952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27165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35036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73539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FDB97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0.7   Редина естественная       -                                                                                                    </w:t>
      </w:r>
    </w:p>
    <w:p w14:paraId="664623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2BD485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31B52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1A46D2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2A103A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BA46B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DC593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FAE6E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1DB31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5.2   Редина естественная       -                                                                                                    </w:t>
      </w:r>
    </w:p>
    <w:p w14:paraId="51177F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Единичные деревья                               -  ИВКД                                                                        </w:t>
      </w:r>
    </w:p>
    <w:p w14:paraId="0D8458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30  8   12          С5     0.1                                4                                 </w:t>
      </w:r>
    </w:p>
    <w:p w14:paraId="295188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FCBF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64BB8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- 33                                                                                                                   </w:t>
      </w:r>
    </w:p>
    <w:p w14:paraId="51F834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A0EEE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9E05D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F67FA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32FA90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18281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6BD73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126</w:t>
      </w:r>
    </w:p>
    <w:p w14:paraId="7CF18DCE" w14:textId="77777777" w:rsidR="00BF2400" w:rsidRPr="00040062" w:rsidRDefault="00BF2400" w:rsidP="00040062">
      <w:pPr>
        <w:rPr>
          <w:rFonts w:ascii="Arial" w:eastAsia="Calibri" w:hAnsi="Arial" w:cs="Arial"/>
          <w:lang w:val="ru-RU"/>
        </w:rPr>
      </w:pPr>
    </w:p>
    <w:p w14:paraId="59DA0A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9       </w:t>
      </w:r>
    </w:p>
    <w:p w14:paraId="1CD680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C0AC4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4196F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ED75D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739A5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9A06F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ADC0D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6EECC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22A02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0B2D5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7C08C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0.7   Редина естественная       -                                                                                                    </w:t>
      </w:r>
    </w:p>
    <w:p w14:paraId="50D2A7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C72E7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8    ИВД  30  8   12          С5     0.1                                                                  </w:t>
      </w:r>
    </w:p>
    <w:p w14:paraId="1F15B5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1EDB5E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0CA99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777B6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6A809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78905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AD61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2.5   Редина естественная       -                                                                                                    </w:t>
      </w:r>
    </w:p>
    <w:p w14:paraId="5C70F7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4C86A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30  8   12          С5     0.1                                2                                 </w:t>
      </w:r>
    </w:p>
    <w:p w14:paraId="47B6C7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A0EFD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C2650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24D809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EFB37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69417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A473B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9B61B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2.8   Редина естественная       -                                                                                                    </w:t>
      </w:r>
    </w:p>
    <w:p w14:paraId="0A46AB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542250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436576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Склон с - 30                                                                                                                   </w:t>
      </w:r>
    </w:p>
    <w:p w14:paraId="2677A2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6A26D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04365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49EF5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14027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0.1   Редина естественная       -                                                                                                    </w:t>
      </w:r>
    </w:p>
    <w:p w14:paraId="1525FF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6DC6AD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79EEBC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6C07E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31B7CA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2E9B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B92AB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4B841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BC5E9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2A658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127</w:t>
      </w:r>
    </w:p>
    <w:p w14:paraId="729D0A6C" w14:textId="77777777" w:rsidR="00BF2400" w:rsidRPr="00040062" w:rsidRDefault="00BF2400" w:rsidP="00040062">
      <w:pPr>
        <w:rPr>
          <w:rFonts w:ascii="Arial" w:eastAsia="Calibri" w:hAnsi="Arial" w:cs="Arial"/>
          <w:lang w:val="ru-RU"/>
        </w:rPr>
      </w:pPr>
    </w:p>
    <w:p w14:paraId="0DA5C3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9       </w:t>
      </w:r>
    </w:p>
    <w:p w14:paraId="2B555E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52945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B5F37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EEB8E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DBA60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20522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A1BBB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4FE49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A599F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B4E07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B7471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0.3   Редина естественная       -                                                                                                    </w:t>
      </w:r>
    </w:p>
    <w:p w14:paraId="4D3EA6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77825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8    ИВД  30  8   16          С5     0.2                                                                  </w:t>
      </w:r>
    </w:p>
    <w:p w14:paraId="575556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1                                 </w:t>
      </w:r>
    </w:p>
    <w:p w14:paraId="7FED5A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FBA1D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20DFA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D57A4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65C3A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B46C5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0.3   Редина естественная       -                                                                                                    </w:t>
      </w:r>
    </w:p>
    <w:p w14:paraId="051CFC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418BC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7    ИВД  30  7   16          С5     0.1                                                                  </w:t>
      </w:r>
    </w:p>
    <w:p w14:paraId="03F1F2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73E15A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74F8F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245F9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185EB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9BABD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13DF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4171D4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36.2                                                                      3                        22                                </w:t>
      </w:r>
    </w:p>
    <w:p w14:paraId="46FD38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7B6A8E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                                                    </w:t>
      </w:r>
    </w:p>
    <w:p w14:paraId="41F458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ИВД   2                                                    </w:t>
      </w:r>
    </w:p>
    <w:p w14:paraId="55FB1D18" w14:textId="77777777" w:rsidR="00BF2400" w:rsidRPr="00040062" w:rsidRDefault="00BF2400" w:rsidP="00040062">
      <w:pPr>
        <w:rPr>
          <w:rFonts w:ascii="Arial" w:eastAsia="Calibri" w:hAnsi="Arial" w:cs="Arial"/>
          <w:lang w:val="ru-RU"/>
        </w:rPr>
      </w:pPr>
    </w:p>
    <w:p w14:paraId="1D9814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6E5D63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36.2                                                                      3                        22                                </w:t>
      </w:r>
    </w:p>
    <w:p w14:paraId="0FB734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266D1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                                                    </w:t>
      </w:r>
    </w:p>
    <w:p w14:paraId="3D790C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                                                    </w:t>
      </w:r>
    </w:p>
    <w:p w14:paraId="67D06A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18153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128</w:t>
      </w:r>
    </w:p>
    <w:p w14:paraId="197EB2AD" w14:textId="77777777" w:rsidR="00BF2400" w:rsidRPr="00040062" w:rsidRDefault="00BF2400" w:rsidP="00040062">
      <w:pPr>
        <w:rPr>
          <w:rFonts w:ascii="Arial" w:eastAsia="Calibri" w:hAnsi="Arial" w:cs="Arial"/>
          <w:lang w:val="ru-RU"/>
        </w:rPr>
      </w:pPr>
    </w:p>
    <w:p w14:paraId="2C9954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113AD3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18BDF4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4A6641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4FEEBF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1532B1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54D74E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62E8B3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14303C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987BD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76AC2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5BB55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CF6D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6A9AE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69A67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C85A6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E4B02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EB8C4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5B21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17CE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C5D93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EEBB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D929E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E8D7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BA104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B2AEE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FFD9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3714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E2B9B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A05B6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395B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7EB9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79FC3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6711BD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931B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C9E4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E22C4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6CAAC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4309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EDA24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A8D8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9445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4916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2E6EB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EBB9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491C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CDA45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A0F4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45D1FE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129</w:t>
      </w:r>
    </w:p>
    <w:p w14:paraId="2422AF86" w14:textId="77777777" w:rsidR="00BF2400" w:rsidRPr="00040062" w:rsidRDefault="00BF2400" w:rsidP="00040062">
      <w:pPr>
        <w:rPr>
          <w:rFonts w:ascii="Arial" w:eastAsia="Calibri" w:hAnsi="Arial" w:cs="Arial"/>
          <w:lang w:val="ru-RU"/>
        </w:rPr>
      </w:pPr>
    </w:p>
    <w:p w14:paraId="61B468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6110E8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B70A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90D16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6330B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F5D75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F77CA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19435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DCAEF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D475E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5FD7E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E3CE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0.2   Редина естественная       -                                                                                                    </w:t>
      </w:r>
    </w:p>
    <w:p w14:paraId="267BC5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755CF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0988CA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(15) 3 м, 0.2 тыс.шт/га, благонадежный                                                                               </w:t>
      </w:r>
    </w:p>
    <w:p w14:paraId="5FD6F5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48D64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F5E71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52FDA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7D663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6B275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47A6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0.6   Редина естественная       -                                                                                                    </w:t>
      </w:r>
    </w:p>
    <w:p w14:paraId="62CC8A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5BE245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29A9C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07E84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0B47B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6EAF1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E2D21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1.9   Редина естественная       -                                                                                                    </w:t>
      </w:r>
    </w:p>
    <w:p w14:paraId="646D55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175CE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25  6   12          С5     0.1                                2                                 </w:t>
      </w:r>
    </w:p>
    <w:p w14:paraId="2F74EF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40540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89258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3                                                                                                     </w:t>
      </w:r>
    </w:p>
    <w:p w14:paraId="316944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E6842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0C8C9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1F3A4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0.3   Редина естественная       -                                                                                                    </w:t>
      </w:r>
    </w:p>
    <w:p w14:paraId="5AF5F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97087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25  6   12          С5     0.2                                                                  </w:t>
      </w:r>
    </w:p>
    <w:p w14:paraId="5D168C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08B5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A26FD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4E4B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6946E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757FB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55195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5DA0910" w14:textId="77777777" w:rsidR="00BF2400" w:rsidRPr="00040062" w:rsidRDefault="00BF2400" w:rsidP="00040062">
      <w:pPr>
        <w:rPr>
          <w:rFonts w:ascii="Arial" w:eastAsia="Calibri" w:hAnsi="Arial" w:cs="Arial"/>
          <w:lang w:val="ru-RU"/>
        </w:rPr>
      </w:pPr>
    </w:p>
    <w:p w14:paraId="189A6C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775375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7C449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0464A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3B2D3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E613B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323CB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F53FB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3EEB4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7859C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BC407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597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3.1   Редина естественная       -                                                                                                    </w:t>
      </w:r>
    </w:p>
    <w:p w14:paraId="75AB42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46342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9CA7E7A" w14:textId="77777777" w:rsidR="00BF2400" w:rsidRPr="00040062" w:rsidRDefault="00BF2400" w:rsidP="00040062">
      <w:pPr>
        <w:rPr>
          <w:rFonts w:ascii="Arial" w:eastAsia="Calibri" w:hAnsi="Arial" w:cs="Arial"/>
          <w:lang w:val="ru-RU"/>
        </w:rPr>
      </w:pPr>
    </w:p>
    <w:p w14:paraId="4862F1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16E9CD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28249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B53D6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A6A8C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9D3B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0.4   Редина естественная       -                                                                                                    </w:t>
      </w:r>
    </w:p>
    <w:p w14:paraId="5F0E18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AC430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7    ИВД  30  7   16          С5     0.2                                1                                 </w:t>
      </w:r>
    </w:p>
    <w:p w14:paraId="138496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12  6   12                                                                                      </w:t>
      </w:r>
    </w:p>
    <w:p w14:paraId="608059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(15) 3 м, 0.2 тыс.шт/га, благонадежный                                                                               </w:t>
      </w:r>
    </w:p>
    <w:p w14:paraId="36FE80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C8BB9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774AB7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8773B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11F66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CAC7E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08045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0.7   9ИВД1ОЛ           1  7    ИВД  30  7   16 3  2  5  ИВКД   0.4  2    1     1                                                    </w:t>
      </w:r>
    </w:p>
    <w:p w14:paraId="63F2B0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12  6   12          С5                                                                          </w:t>
      </w:r>
    </w:p>
    <w:p w14:paraId="705A6D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821C6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Склон З - 30                                                                                                                   </w:t>
      </w:r>
    </w:p>
    <w:p w14:paraId="22DC12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FC0BD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02C47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DBA7A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5F67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0.6   Редина естественная       -                                                                                                    </w:t>
      </w:r>
    </w:p>
    <w:p w14:paraId="5C2898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C797B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30  7   16          С5     0.2                                1                                 </w:t>
      </w:r>
    </w:p>
    <w:p w14:paraId="7B8D92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12  6   12                                                                                      </w:t>
      </w:r>
    </w:p>
    <w:p w14:paraId="012D93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4C8ED5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EAD53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7A671B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08E24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81FB9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42250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131</w:t>
      </w:r>
    </w:p>
    <w:p w14:paraId="33706861" w14:textId="77777777" w:rsidR="00BF2400" w:rsidRPr="00040062" w:rsidRDefault="00BF2400" w:rsidP="00040062">
      <w:pPr>
        <w:rPr>
          <w:rFonts w:ascii="Arial" w:eastAsia="Calibri" w:hAnsi="Arial" w:cs="Arial"/>
          <w:lang w:val="ru-RU"/>
        </w:rPr>
      </w:pPr>
    </w:p>
    <w:p w14:paraId="7A611E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7ACD26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4394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AA75F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21544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50309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09BCA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3A320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42774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89B7C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FFB5E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6CC7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3.6   Редина естественная       -                                                                                                    </w:t>
      </w:r>
    </w:p>
    <w:p w14:paraId="1D3333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5053F7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404DCB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038596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6EF00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9F568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6C0A9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48260C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0.6   Редина естественная       -                                                                                                    </w:t>
      </w:r>
    </w:p>
    <w:p w14:paraId="76B54B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4285A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30  7   16          С5     0.2                                1                                 </w:t>
      </w:r>
    </w:p>
    <w:p w14:paraId="3B36C1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12  6   12                                                                                      </w:t>
      </w:r>
    </w:p>
    <w:p w14:paraId="3EBA4E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0C6E07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410A1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D189A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3F9B8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E22F5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E2458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0.8   Редина естественная       -                                                                                                    </w:t>
      </w:r>
    </w:p>
    <w:p w14:paraId="436D87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BED89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30  7   12          С5     0.2                                1                                 </w:t>
      </w:r>
    </w:p>
    <w:p w14:paraId="42C44B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7F842D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0.4 тыс.шт/га, благонадежный                                                                        </w:t>
      </w:r>
    </w:p>
    <w:p w14:paraId="0CD442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61779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D9364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A7875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A3758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8515C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0.3   Редина естественная       -                                                                                                    </w:t>
      </w:r>
    </w:p>
    <w:p w14:paraId="5468E0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566FD3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B16EC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980C3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BCDEF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67ADE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2A44E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455A8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132</w:t>
      </w:r>
    </w:p>
    <w:p w14:paraId="253764AE" w14:textId="77777777" w:rsidR="00BF2400" w:rsidRPr="00040062" w:rsidRDefault="00BF2400" w:rsidP="00040062">
      <w:pPr>
        <w:rPr>
          <w:rFonts w:ascii="Arial" w:eastAsia="Calibri" w:hAnsi="Arial" w:cs="Arial"/>
          <w:lang w:val="ru-RU"/>
        </w:rPr>
      </w:pPr>
    </w:p>
    <w:p w14:paraId="591E31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764B3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72B4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E829D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3E27C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2C435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C56A1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284D0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C37E6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79D1A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11792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050FB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0.6   Редина естественная       -                                                                                                    </w:t>
      </w:r>
    </w:p>
    <w:p w14:paraId="0DC8A9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613F2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12          С5     0.1                                1                                 </w:t>
      </w:r>
    </w:p>
    <w:p w14:paraId="26583C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1CD4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71E69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4BEE6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A9E3C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373BB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9E4A8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0.0   7ОЛ1Б2Л           1  8    ОЛ   40  7   12 4  2  5А ОЛК    0.4  2                                                               </w:t>
      </w:r>
    </w:p>
    <w:p w14:paraId="24158D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7   12          В4                                                                          </w:t>
      </w:r>
    </w:p>
    <w:p w14:paraId="69EA49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5C04FB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642FF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34945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CFFFE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3E116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0.2   7ОЛ1Б2Л           1  8    ОЛ   40  7   12 4  2  5А ОЛК    0.3  2                                                               </w:t>
      </w:r>
    </w:p>
    <w:p w14:paraId="6D2B67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7   12          В4                                                                          </w:t>
      </w:r>
    </w:p>
    <w:p w14:paraId="35346D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375D71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6CCC3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4885A5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A1EAB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597ED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0.5   7ОЛ1Б2Л           1  8    ОЛ   40  7   12 4  2  5А ОЛК    0.3  2    1     1                                                    </w:t>
      </w:r>
    </w:p>
    <w:p w14:paraId="008014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7   12          В4                                                                          </w:t>
      </w:r>
    </w:p>
    <w:p w14:paraId="4C8D55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6511B9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3F4A6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BA540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D9985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5B0FC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0.3   Редина естественная       -                                                                                                    </w:t>
      </w:r>
    </w:p>
    <w:p w14:paraId="51E3C5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2A28EC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7EFA0B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9854B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9B05B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DC38F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252EA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133</w:t>
      </w:r>
    </w:p>
    <w:p w14:paraId="01E87991" w14:textId="77777777" w:rsidR="00BF2400" w:rsidRPr="00040062" w:rsidRDefault="00BF2400" w:rsidP="00040062">
      <w:pPr>
        <w:rPr>
          <w:rFonts w:ascii="Arial" w:eastAsia="Calibri" w:hAnsi="Arial" w:cs="Arial"/>
          <w:lang w:val="ru-RU"/>
        </w:rPr>
      </w:pPr>
    </w:p>
    <w:p w14:paraId="4E8C68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7B9397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82910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A6FAA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8E381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AED63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013B8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F9B17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BD682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F6118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AF76E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159F4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0.6   7ИВД2ОЛ1Л         1  7    ИВД  30  7   16 3  2  5  ИВКД   0.3  2    1     1                                                    </w:t>
      </w:r>
    </w:p>
    <w:p w14:paraId="530CE4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30A1E1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9   16                                                                                      </w:t>
      </w:r>
    </w:p>
    <w:p w14:paraId="4D57FF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4ИВД4ОЛ2Р (15) 3 м, 0.5 тыс.шт/га, благонадежный                                                                      </w:t>
      </w:r>
    </w:p>
    <w:p w14:paraId="43F19A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6BA77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5A8C6A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7CB6E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 с дерев., эстетическая оценка 3, санитарно-гигиен. оценка Средняя, Повышенной       </w:t>
      </w:r>
    </w:p>
    <w:p w14:paraId="325238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76024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E7010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0.5   3Л3ПС2Б1Р1ИВД     1  9    Л    60  10  20 3  2  5  ЛЧГ    0.5  6    3     1                                                    </w:t>
      </w:r>
    </w:p>
    <w:p w14:paraId="0C3CBF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В2                     1                                                    </w:t>
      </w:r>
    </w:p>
    <w:p w14:paraId="11782A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1                                                    </w:t>
      </w:r>
    </w:p>
    <w:p w14:paraId="49F156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w:t>
      </w:r>
    </w:p>
    <w:p w14:paraId="4A863A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1A70C0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4Б2ИВД4ПС (20) 3 м, 0.3 тыс.шт/га, благонадежный                                                                      </w:t>
      </w:r>
    </w:p>
    <w:p w14:paraId="72A551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4B3892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45A42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25B7D8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8EE8A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23B86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0.4   3Л3ПС2Б1Р1ИВД     1  9    Л    60  10  20 3  2  5  ЛОСД   0.6  7    3     1                                                    </w:t>
      </w:r>
    </w:p>
    <w:p w14:paraId="10A4E6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ПС   60  10  20          С4                     1                                                    </w:t>
      </w:r>
    </w:p>
    <w:p w14:paraId="2138EB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1                                                    </w:t>
      </w:r>
    </w:p>
    <w:p w14:paraId="1FB6F5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w:t>
      </w:r>
    </w:p>
    <w:p w14:paraId="4901FB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6C1428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4Б2ИВД4ПС (20) 3 м, 0.3 тыс.шт/га, благонадежный                                                                      </w:t>
      </w:r>
    </w:p>
    <w:p w14:paraId="5C5BCB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893FA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7001E2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365B7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035B1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6EF31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134</w:t>
      </w:r>
    </w:p>
    <w:p w14:paraId="013B0C03" w14:textId="77777777" w:rsidR="00BF2400" w:rsidRPr="00040062" w:rsidRDefault="00BF2400" w:rsidP="00040062">
      <w:pPr>
        <w:rPr>
          <w:rFonts w:ascii="Arial" w:eastAsia="Calibri" w:hAnsi="Arial" w:cs="Arial"/>
          <w:lang w:val="ru-RU"/>
        </w:rPr>
      </w:pPr>
    </w:p>
    <w:p w14:paraId="51487B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64BA72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FC2B1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B1AB9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B564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862F1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6E981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719CD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3DF96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38C3E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6467C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92ECF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1.1   3Б2ИВД2Р2Л1ПС     1  9    Б    30  9   16 3  2  4  ББКГ   0.4  3    3                                                          </w:t>
      </w:r>
    </w:p>
    <w:p w14:paraId="73DCBF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8   16          В2                     1                                                    </w:t>
      </w:r>
    </w:p>
    <w:p w14:paraId="76B5AB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1                                                    </w:t>
      </w:r>
    </w:p>
    <w:p w14:paraId="328EA8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1                                                    </w:t>
      </w:r>
    </w:p>
    <w:p w14:paraId="25E437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w:t>
      </w:r>
    </w:p>
    <w:p w14:paraId="3F28AE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4Б4Р2Л (15) 3 м, 0.4 тыс.шт/га, благонадежный                                                                         </w:t>
      </w:r>
    </w:p>
    <w:p w14:paraId="16B1ADD6" w14:textId="77777777" w:rsidR="00BF2400" w:rsidRPr="00040062" w:rsidRDefault="00BF2400" w:rsidP="00040062">
      <w:pPr>
        <w:rPr>
          <w:rFonts w:ascii="Arial" w:eastAsia="Calibri" w:hAnsi="Arial" w:cs="Arial"/>
          <w:lang w:val="ru-RU"/>
        </w:rPr>
      </w:pPr>
    </w:p>
    <w:p w14:paraId="3966A3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3196F3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06F8A9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C83B0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31E0E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32D97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0.5   3Б2ИВД2Р2Л1ПС     1  9    Б    30  9   16 3  2  4  ББКГ   0.4  3    2     2                                                    </w:t>
      </w:r>
    </w:p>
    <w:p w14:paraId="2715C6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8   16          В2                                                                          </w:t>
      </w:r>
    </w:p>
    <w:p w14:paraId="09680B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w:t>
      </w:r>
    </w:p>
    <w:p w14:paraId="779575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3BD0F2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w:t>
      </w:r>
    </w:p>
    <w:p w14:paraId="5A0055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4Б4Р2Л (15) 3 м, 0.4 тыс.шт/га, благонадежный                                                                         </w:t>
      </w:r>
    </w:p>
    <w:p w14:paraId="59D564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A721B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368474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127158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161AC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B14EB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0.4   Редина естественная       -                                                                                                    </w:t>
      </w:r>
    </w:p>
    <w:p w14:paraId="2C9641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ББКГ                                                                        </w:t>
      </w:r>
    </w:p>
    <w:p w14:paraId="1B5309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В2                                                                          </w:t>
      </w:r>
    </w:p>
    <w:p w14:paraId="5B96A8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DCC19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9F8A1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2610D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049F2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FF01E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9C4A4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135</w:t>
      </w:r>
    </w:p>
    <w:p w14:paraId="07E8F337" w14:textId="77777777" w:rsidR="00BF2400" w:rsidRPr="00040062" w:rsidRDefault="00BF2400" w:rsidP="00040062">
      <w:pPr>
        <w:rPr>
          <w:rFonts w:ascii="Arial" w:eastAsia="Calibri" w:hAnsi="Arial" w:cs="Arial"/>
          <w:lang w:val="ru-RU"/>
        </w:rPr>
      </w:pPr>
    </w:p>
    <w:p w14:paraId="0EC737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0BAB33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1EC4B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107FB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A4660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8FC02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6F699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D77CE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84A38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263C8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90335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B2FD5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0.7   4Б2Р2Л2ПС         1  9    Б    30  9   16 3  2  4  ББКГ   0.4  3    2     2                                                    </w:t>
      </w:r>
    </w:p>
    <w:p w14:paraId="251379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В2                                                                          </w:t>
      </w:r>
    </w:p>
    <w:p w14:paraId="773720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18DC1E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65  11  24                                                                                      </w:t>
      </w:r>
    </w:p>
    <w:p w14:paraId="4F7B74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4Б4ИВД2Р (15) 3 м, 0.5 тыс.шт/га, благонадежный                                                                       </w:t>
      </w:r>
    </w:p>
    <w:p w14:paraId="4E2E87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A1187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3D8739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7C219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C612E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74517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0.5   Редина естественная       -                                                                                                    </w:t>
      </w:r>
    </w:p>
    <w:p w14:paraId="30A9D9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F0B0B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6    ИВД  30  6   12          С5     0.1                                                                  </w:t>
      </w:r>
    </w:p>
    <w:p w14:paraId="65B79B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w:t>
      </w:r>
    </w:p>
    <w:p w14:paraId="4FCFB0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DC336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51989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FC91E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19752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547D4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0.4   Редина естественная       -                                                                                                    </w:t>
      </w:r>
    </w:p>
    <w:p w14:paraId="5FAE34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91046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8ИВД2ОЛ              7    ИВД  30  7   6           С5     0.2                                                                  </w:t>
      </w:r>
    </w:p>
    <w:p w14:paraId="406A53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w:t>
      </w:r>
    </w:p>
    <w:p w14:paraId="4A0BC3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04EC3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8BFF6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756DF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ABD7B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2D0F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0.5   6ИВД2ОЛ2Б         1  7    ИВД  30  7   16 3  2  5  ИВКД   0.4  2    1     1                                                    </w:t>
      </w:r>
    </w:p>
    <w:p w14:paraId="35B59A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12FA81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2F52C2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4Б4ИВД2Р (15) 3 м, 0.5 тыс.шт/га, благонадежный                                                                       </w:t>
      </w:r>
    </w:p>
    <w:p w14:paraId="14F052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2A17D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6268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24CD5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898D0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98711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136</w:t>
      </w:r>
    </w:p>
    <w:p w14:paraId="6DC613FE" w14:textId="77777777" w:rsidR="00BF2400" w:rsidRPr="00040062" w:rsidRDefault="00BF2400" w:rsidP="00040062">
      <w:pPr>
        <w:rPr>
          <w:rFonts w:ascii="Arial" w:eastAsia="Calibri" w:hAnsi="Arial" w:cs="Arial"/>
          <w:lang w:val="ru-RU"/>
        </w:rPr>
      </w:pPr>
    </w:p>
    <w:p w14:paraId="62F9F2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29C5FE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C47B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BBE55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FF4A5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78843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1930D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18151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91A2A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BE718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B95D1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D8E47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0.2   Обнажения скальные                                                                                                             </w:t>
      </w:r>
    </w:p>
    <w:p w14:paraId="1666AF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7C5D90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7C5F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A6B80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35BF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1.3   3Л3ПС2Б1Р1ИВД     1  9    Л    60  10  20 3  2  5  ЛОСД   0.5  6    8     2                                                    </w:t>
      </w:r>
    </w:p>
    <w:p w14:paraId="2DEF36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С4                     2                                                    </w:t>
      </w:r>
    </w:p>
    <w:p w14:paraId="4CF7AD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2                                                    </w:t>
      </w:r>
    </w:p>
    <w:p w14:paraId="54D5C7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1                                                    </w:t>
      </w:r>
    </w:p>
    <w:p w14:paraId="28549A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1                                                    </w:t>
      </w:r>
    </w:p>
    <w:p w14:paraId="50C56C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4Б2ИВД4ПС (20) 3 м, 0.3 тыс.шт/га, благонадежный                                                                      </w:t>
      </w:r>
    </w:p>
    <w:p w14:paraId="40F337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D9C3A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7D809B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9DE60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32CBE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0.1   6ИВД2ОЛ2Б         1  7    ИВД  30  7   16 3  2  5  ИВКД   0.4  2                                                               </w:t>
      </w:r>
    </w:p>
    <w:p w14:paraId="16A643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03709E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127740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4Б4ИВД2Р (15) 3 м, 0.5 тыс.шт/га, благонадежный                                                                       </w:t>
      </w:r>
    </w:p>
    <w:p w14:paraId="03ED9B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D7C54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5C6D2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77E57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34E10B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89101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0.2   3Л3ПС2Б1Р1ИВД     1  9    Л    60  10  20 3  2  5  ЛОСД   0.5  6    1                                                          </w:t>
      </w:r>
    </w:p>
    <w:p w14:paraId="2DFAA6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С4                     1                                                    </w:t>
      </w:r>
    </w:p>
    <w:p w14:paraId="03C187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w:t>
      </w:r>
    </w:p>
    <w:p w14:paraId="327B3B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w:t>
      </w:r>
    </w:p>
    <w:p w14:paraId="3CB28E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291F17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4Б2ИВД4ПС (20) 3 м, 0.3 тыс.шт/га, благонадежный                                                                      </w:t>
      </w:r>
    </w:p>
    <w:p w14:paraId="28D300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1B991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0703C1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6119E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CF40C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99CF4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137</w:t>
      </w:r>
    </w:p>
    <w:p w14:paraId="3564BFD6" w14:textId="77777777" w:rsidR="00BF2400" w:rsidRPr="00040062" w:rsidRDefault="00BF2400" w:rsidP="00040062">
      <w:pPr>
        <w:rPr>
          <w:rFonts w:ascii="Arial" w:eastAsia="Calibri" w:hAnsi="Arial" w:cs="Arial"/>
          <w:lang w:val="ru-RU"/>
        </w:rPr>
      </w:pPr>
    </w:p>
    <w:p w14:paraId="752046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724889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3C63C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70757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FAA9E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93FC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B5CB3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E6897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D8FBA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DE984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2811C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E2966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0.7   3Б3ОЛ1ИВД1Р2Л     1  9    Б    30  10  16 3  2  4  ББКГ   0.4  3    2     1                                                    </w:t>
      </w:r>
    </w:p>
    <w:p w14:paraId="5545E4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16          В2                     1                                                    </w:t>
      </w:r>
    </w:p>
    <w:p w14:paraId="75503E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8   12                                                                                      </w:t>
      </w:r>
    </w:p>
    <w:p w14:paraId="2280B3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9   16                                                                                      </w:t>
      </w:r>
    </w:p>
    <w:p w14:paraId="3E7FD5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11  20                                                                                      </w:t>
      </w:r>
    </w:p>
    <w:p w14:paraId="492EC1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4Б4ОЛ2Л (15) 3 м, 0.4 тыс.шт/га, благонадежный                                                                        </w:t>
      </w:r>
    </w:p>
    <w:p w14:paraId="21D487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156D1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ABCE2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B3D8D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3636C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0.2   Редина естественная       -                                                                                                    </w:t>
      </w:r>
    </w:p>
    <w:p w14:paraId="484F62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87D12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25  7   12          С5     0.1                                                                  </w:t>
      </w:r>
    </w:p>
    <w:p w14:paraId="61490E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AB2FF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FFB73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C7D1C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6BCF2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9C29C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9F58E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0.3   Редина естественная       -                                                                                                    </w:t>
      </w:r>
    </w:p>
    <w:p w14:paraId="1C65C2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06D5B1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С5                                                                          </w:t>
      </w:r>
    </w:p>
    <w:p w14:paraId="4EF60E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09BCD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4358A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51E7D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DCD49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8536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0.2   7ИВД3ОЛ           1  7    ИВД  30  7   16 3  2  5  ИВКД   0.4  2                                                               </w:t>
      </w:r>
    </w:p>
    <w:p w14:paraId="2C9AF0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16          С5                                                                          </w:t>
      </w:r>
    </w:p>
    <w:p w14:paraId="4F1317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0.4 тыс.шт/га, благонадежный                                                                        </w:t>
      </w:r>
    </w:p>
    <w:p w14:paraId="2A7749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D4BB2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C0EB4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B1C54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8EFAB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82D2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EC676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138</w:t>
      </w:r>
    </w:p>
    <w:p w14:paraId="2ECCFC66" w14:textId="77777777" w:rsidR="00BF2400" w:rsidRPr="00040062" w:rsidRDefault="00BF2400" w:rsidP="00040062">
      <w:pPr>
        <w:rPr>
          <w:rFonts w:ascii="Arial" w:eastAsia="Calibri" w:hAnsi="Arial" w:cs="Arial"/>
          <w:lang w:val="ru-RU"/>
        </w:rPr>
      </w:pPr>
    </w:p>
    <w:p w14:paraId="08FBA5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390A09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1093B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A3664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3C311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D845F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A5859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A66C1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325C5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1EDB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9C6EF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F1D4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0.4   Редина естественная       -                                                                                                    </w:t>
      </w:r>
    </w:p>
    <w:p w14:paraId="3B7D2A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4BCE27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3EBE95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07036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BF9EB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DC440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FA17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0.6   Редина естественная       -                                                                                                    </w:t>
      </w:r>
    </w:p>
    <w:p w14:paraId="7163D3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1  7    ИВД  30  7   16       5  ИВКД   0.4  2    1     1                                                    </w:t>
      </w:r>
    </w:p>
    <w:p w14:paraId="1DC04A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С5                                                                          </w:t>
      </w:r>
    </w:p>
    <w:p w14:paraId="74E640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7ИВД2ОЛ1Б (15) 3 м, 0.4 тыс.шт/га, благонадежный                                                                      </w:t>
      </w:r>
    </w:p>
    <w:p w14:paraId="40519F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66256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5A36F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A0AC651" w14:textId="77777777" w:rsidR="00BF2400" w:rsidRPr="00040062" w:rsidRDefault="00BF2400" w:rsidP="00040062">
      <w:pPr>
        <w:rPr>
          <w:rFonts w:ascii="Arial" w:eastAsia="Calibri" w:hAnsi="Arial" w:cs="Arial"/>
          <w:lang w:val="ru-RU"/>
        </w:rPr>
      </w:pPr>
    </w:p>
    <w:p w14:paraId="0A671A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060F0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1F8FE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38  0.5   4ИВД3Б2ОЛ1ПС      1  8    ИВД  30  7   16 3  2  5  ИВКД   0.6  5    2     1                                                    </w:t>
      </w:r>
    </w:p>
    <w:p w14:paraId="1858C2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С5                     1                                                    </w:t>
      </w:r>
    </w:p>
    <w:p w14:paraId="20308A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w:t>
      </w:r>
    </w:p>
    <w:p w14:paraId="014B0B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55  11  20                                                                                      </w:t>
      </w:r>
    </w:p>
    <w:p w14:paraId="370462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E40A2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50B72D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E5196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AFCEB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3F056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39  0.3   4ИВД3Б2ОЛ1ПС      1  8    ИВД  30  7   16 3  2  5  ИВКД   0.4  3    1     1                                                    </w:t>
      </w:r>
    </w:p>
    <w:p w14:paraId="063313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С5                                                                          </w:t>
      </w:r>
    </w:p>
    <w:p w14:paraId="7075E1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w:t>
      </w:r>
    </w:p>
    <w:p w14:paraId="7557E8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55  11  20                                                                                      </w:t>
      </w:r>
    </w:p>
    <w:p w14:paraId="4888E9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762DB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67903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B7967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B8445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C6D51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8D49B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139</w:t>
      </w:r>
    </w:p>
    <w:p w14:paraId="5F71088F" w14:textId="77777777" w:rsidR="00BF2400" w:rsidRPr="00040062" w:rsidRDefault="00BF2400" w:rsidP="00040062">
      <w:pPr>
        <w:rPr>
          <w:rFonts w:ascii="Arial" w:eastAsia="Calibri" w:hAnsi="Arial" w:cs="Arial"/>
          <w:lang w:val="ru-RU"/>
        </w:rPr>
      </w:pPr>
    </w:p>
    <w:p w14:paraId="0E6233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684BC4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DBDFD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CBD73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AFBC5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7D3C7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2AC19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F5F7A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CF1DB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588F2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1D596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9E962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40  0.1   6ИВД3ОЛ1Б         1  7    ИВД  30  7   16 3  2  5  ИВКД   0.4  3                                                               </w:t>
      </w:r>
    </w:p>
    <w:p w14:paraId="5963B9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С5                                                                          </w:t>
      </w:r>
    </w:p>
    <w:p w14:paraId="61C7E5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4CB10B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7ИВД2ОЛ1Б (15) 3 м, 0.4 тыс.шт/га, благонадежный                                                                      </w:t>
      </w:r>
    </w:p>
    <w:p w14:paraId="3F089C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85FC1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C9431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C29B6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757C2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C6C5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41  0.9   Редина естественная       -                                                                                                    </w:t>
      </w:r>
    </w:p>
    <w:p w14:paraId="609EB5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3B2E2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0.2                                1                                 </w:t>
      </w:r>
    </w:p>
    <w:p w14:paraId="40AF04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549B3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0.4 тыс.шт/га, благонадежный                                                                        </w:t>
      </w:r>
    </w:p>
    <w:p w14:paraId="478834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F628F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331D9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A6DE2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49003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3D420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42  0.2   Редина естественная       -                                                                                                    </w:t>
      </w:r>
    </w:p>
    <w:p w14:paraId="7BE880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21935D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7ИВД3ОЛ              7    ИВД  30  7   16          С5     0.2                                                                  </w:t>
      </w:r>
    </w:p>
    <w:p w14:paraId="2D69FB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w:t>
      </w:r>
    </w:p>
    <w:p w14:paraId="55DFAF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7ИВД2ОЛ1Б (15) 3 м, 0.4 тыс.шт/га, благонадежный                                                                      </w:t>
      </w:r>
    </w:p>
    <w:p w14:paraId="016594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0ED2E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6117F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8604E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1C370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B927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43  0.2   6ИВД3ОЛ1Б         1  7    ИВД  30  7   16 3  2  5  ИВКД   0.4  3    1     1                                                    </w:t>
      </w:r>
    </w:p>
    <w:p w14:paraId="571AE9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С5                                                                          </w:t>
      </w:r>
    </w:p>
    <w:p w14:paraId="3E71F3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349AD7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7ИВД2ОЛ1Б (15) 3 м, 0.4 тыс.шт/га, благонадежный                                                                      </w:t>
      </w:r>
    </w:p>
    <w:p w14:paraId="334735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DE8FF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EAEEE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80F08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3B3C9BD" w14:textId="77777777" w:rsidR="00BF2400" w:rsidRPr="00040062" w:rsidRDefault="00BF2400" w:rsidP="00040062">
      <w:pPr>
        <w:rPr>
          <w:rFonts w:ascii="Arial" w:eastAsia="Calibri" w:hAnsi="Arial" w:cs="Arial"/>
          <w:lang w:val="ru-RU"/>
        </w:rPr>
      </w:pPr>
    </w:p>
    <w:p w14:paraId="734F1F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3D704C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83767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077F1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48033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54196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0354F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83ADB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50385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31A15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ABA81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00C57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44  0.8   4ИВД3Б2ПС1Л+Р     1  9    ИВД  30  7   16 3  2  5  ИВКД   0.5  4    3     1                                                    </w:t>
      </w:r>
    </w:p>
    <w:p w14:paraId="747B5D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20          С5                     1                                                    </w:t>
      </w:r>
    </w:p>
    <w:p w14:paraId="3BBC2D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55  11  20                                 1                                                    </w:t>
      </w:r>
    </w:p>
    <w:p w14:paraId="3D29E4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w:t>
      </w:r>
    </w:p>
    <w:p w14:paraId="0B302F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9   16                                                                                      </w:t>
      </w:r>
    </w:p>
    <w:p w14:paraId="52A417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6ИВД2Б2ОЛ (15) 3 м, 0.4 тыс.шт/га, благонадежный                                                                      </w:t>
      </w:r>
    </w:p>
    <w:p w14:paraId="7C2028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8BE32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33B68C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D3898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F39F2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15A3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45  0.2   7ИВД3ОЛ           1  6    ИВД  25  6   12 3  2  5  ИВКД   0.4  2                                                               </w:t>
      </w:r>
    </w:p>
    <w:p w14:paraId="721CFB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5CF38A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61584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27F82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0AE62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D17FA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F682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46  0.0   Дорога автом.грунтовая                                                                                                         </w:t>
      </w:r>
    </w:p>
    <w:p w14:paraId="4AFD03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77CDA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BCEFB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E9768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0.06 км                                                              </w:t>
      </w:r>
    </w:p>
    <w:p w14:paraId="618C7A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538E7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47  0.3   Линия электропередач                                                                                                           </w:t>
      </w:r>
    </w:p>
    <w:p w14:paraId="5310F0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BD889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D10EB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D2E83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0.32 км                                                              </w:t>
      </w:r>
    </w:p>
    <w:p w14:paraId="1C8020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A6430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48  0.3   Линия электропередач                                                                                                           </w:t>
      </w:r>
    </w:p>
    <w:p w14:paraId="70B2A6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0AAB3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FB6F8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96702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15.0 м, протяженность  0.18 км                                                              </w:t>
      </w:r>
    </w:p>
    <w:p w14:paraId="6FC609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B6A6B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5CB292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28.7                                                                      39                       9                                 </w:t>
      </w:r>
    </w:p>
    <w:p w14:paraId="49A989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141</w:t>
      </w:r>
    </w:p>
    <w:p w14:paraId="081DAA90" w14:textId="77777777" w:rsidR="00BF2400" w:rsidRPr="00040062" w:rsidRDefault="00BF2400" w:rsidP="00040062">
      <w:pPr>
        <w:rPr>
          <w:rFonts w:ascii="Arial" w:eastAsia="Calibri" w:hAnsi="Arial" w:cs="Arial"/>
          <w:lang w:val="ru-RU"/>
        </w:rPr>
      </w:pPr>
    </w:p>
    <w:p w14:paraId="7524F8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10      </w:t>
      </w:r>
    </w:p>
    <w:p w14:paraId="2668D9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6979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C61FE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66903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5C159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59191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C7F3E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88758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B5B69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CE406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2CA8D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F9021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                                                    </w:t>
      </w:r>
    </w:p>
    <w:p w14:paraId="375D3A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                                                    </w:t>
      </w:r>
    </w:p>
    <w:p w14:paraId="0EA43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8                                                    </w:t>
      </w:r>
    </w:p>
    <w:p w14:paraId="4C05C3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                                                    </w:t>
      </w:r>
    </w:p>
    <w:p w14:paraId="1417B7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11                                                   </w:t>
      </w:r>
    </w:p>
    <w:p w14:paraId="6CD4D5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                                                    </w:t>
      </w:r>
    </w:p>
    <w:p w14:paraId="3C06701D" w14:textId="77777777" w:rsidR="00BF2400" w:rsidRPr="00040062" w:rsidRDefault="00BF2400" w:rsidP="00040062">
      <w:pPr>
        <w:rPr>
          <w:rFonts w:ascii="Arial" w:eastAsia="Calibri" w:hAnsi="Arial" w:cs="Arial"/>
          <w:lang w:val="ru-RU"/>
        </w:rPr>
      </w:pPr>
    </w:p>
    <w:p w14:paraId="5E07DD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6EC0D7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28.7                                                                      39                       9                                 </w:t>
      </w:r>
    </w:p>
    <w:p w14:paraId="771209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A0A59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                                                    </w:t>
      </w:r>
    </w:p>
    <w:p w14:paraId="4A2269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7                                                    </w:t>
      </w:r>
    </w:p>
    <w:p w14:paraId="25468C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8                                                    </w:t>
      </w:r>
    </w:p>
    <w:p w14:paraId="1E75D3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                                                    </w:t>
      </w:r>
    </w:p>
    <w:p w14:paraId="293498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11                                                   </w:t>
      </w:r>
    </w:p>
    <w:p w14:paraId="61BB32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                                                    </w:t>
      </w:r>
    </w:p>
    <w:p w14:paraId="659990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F410C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142</w:t>
      </w:r>
    </w:p>
    <w:p w14:paraId="0D97A460" w14:textId="77777777" w:rsidR="00BF2400" w:rsidRPr="00040062" w:rsidRDefault="00BF2400" w:rsidP="00040062">
      <w:pPr>
        <w:rPr>
          <w:rFonts w:ascii="Arial" w:eastAsia="Calibri" w:hAnsi="Arial" w:cs="Arial"/>
          <w:lang w:val="ru-RU"/>
        </w:rPr>
      </w:pPr>
    </w:p>
    <w:p w14:paraId="0D89B6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77363A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67E69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6A9DE1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45D11F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02AD6E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52771E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3EE435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53E90A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4E0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21EB8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F907B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4F1B7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81242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F8137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B4489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F5082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EAC71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9C49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EB2EB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0F3F4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A075B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5D44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17A4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61283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5D29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41ED7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E3EE2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D8088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014C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7DBC9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5C870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59703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2D8035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A9566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08866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BD502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5CBF4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6372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E3E10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E0E9C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19BEC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5D6BC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A0EFA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B9B99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69B4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304C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50017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4F97B2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143</w:t>
      </w:r>
    </w:p>
    <w:p w14:paraId="0997E916" w14:textId="77777777" w:rsidR="00BF2400" w:rsidRPr="00040062" w:rsidRDefault="00BF2400" w:rsidP="00040062">
      <w:pPr>
        <w:rPr>
          <w:rFonts w:ascii="Arial" w:eastAsia="Calibri" w:hAnsi="Arial" w:cs="Arial"/>
          <w:lang w:val="ru-RU"/>
        </w:rPr>
      </w:pPr>
    </w:p>
    <w:p w14:paraId="23D5A4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561361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08747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0BF31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1EBDC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07D58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3A997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C37B3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FE473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A3EE3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9A1A8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9BEC0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1.5   Редина естественная       -                                                                                                    </w:t>
      </w:r>
    </w:p>
    <w:p w14:paraId="05E951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2EC03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12          С5     0.1                                1                                 </w:t>
      </w:r>
    </w:p>
    <w:p w14:paraId="136018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689BD2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CE3EE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0F423F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B7CB4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A2642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8DFC5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B9BD4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0.4   Редина естественная       -                                                                                                    </w:t>
      </w:r>
    </w:p>
    <w:p w14:paraId="1445F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B8066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12          С5     0.2                                1                                 </w:t>
      </w:r>
    </w:p>
    <w:p w14:paraId="67E765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3332A4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8CF93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0E5E60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5A220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7D036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9D52A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D5F4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1.2   Редина естественная       -                                                                                                    </w:t>
      </w:r>
    </w:p>
    <w:p w14:paraId="28164E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7AD537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С5                                                                          </w:t>
      </w:r>
    </w:p>
    <w:p w14:paraId="60C52F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0.3 тыс.шт/га, благонадежный                                                                        </w:t>
      </w:r>
    </w:p>
    <w:p w14:paraId="07AAEB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326D3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43973B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BBF7A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BD1BBC7" w14:textId="77777777" w:rsidR="00BF2400" w:rsidRPr="00040062" w:rsidRDefault="00BF2400" w:rsidP="00040062">
      <w:pPr>
        <w:rPr>
          <w:rFonts w:ascii="Arial" w:eastAsia="Calibri" w:hAnsi="Arial" w:cs="Arial"/>
          <w:lang w:val="ru-RU"/>
        </w:rPr>
      </w:pPr>
    </w:p>
    <w:p w14:paraId="581D89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042F6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3FCBB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1B614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144</w:t>
      </w:r>
    </w:p>
    <w:p w14:paraId="314A0A58" w14:textId="77777777" w:rsidR="00BF2400" w:rsidRPr="00040062" w:rsidRDefault="00BF2400" w:rsidP="00040062">
      <w:pPr>
        <w:rPr>
          <w:rFonts w:ascii="Arial" w:eastAsia="Calibri" w:hAnsi="Arial" w:cs="Arial"/>
          <w:lang w:val="ru-RU"/>
        </w:rPr>
      </w:pPr>
    </w:p>
    <w:p w14:paraId="007B99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20AC56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E73DC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DE807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972C5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3132F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2086F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8BC6A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F599E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C17DE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AC1A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2F62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10.7  Редина естественная       -                                                                                                    </w:t>
      </w:r>
    </w:p>
    <w:p w14:paraId="176A0A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A183E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12          С5     0.1                                8                                 </w:t>
      </w:r>
    </w:p>
    <w:p w14:paraId="6F32BF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3                                 </w:t>
      </w:r>
    </w:p>
    <w:p w14:paraId="08E47E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0E7D9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199C0C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2883D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FA650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A61AE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05ED3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1.4   Обнажения скальные                                                                                                             </w:t>
      </w:r>
    </w:p>
    <w:p w14:paraId="20E211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BC572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0C48C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F54CB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3125E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2CFB8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1.0   Редина естественная       -                                                                                                    </w:t>
      </w:r>
    </w:p>
    <w:p w14:paraId="65E4AF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11AAA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7    ИВД  30  7   12          С5     0.2                                1                                 </w:t>
      </w:r>
    </w:p>
    <w:p w14:paraId="47035B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66E2EB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0.3 тыс.шт/га, благонадежный                                                                        </w:t>
      </w:r>
    </w:p>
    <w:p w14:paraId="2A5F3A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24385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3                                                                                                     </w:t>
      </w:r>
    </w:p>
    <w:p w14:paraId="1370EB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E00D7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16758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4CDB1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0.4   Редина естественная       -                                                                                                    </w:t>
      </w:r>
    </w:p>
    <w:p w14:paraId="422D17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6EB1D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7    ИВД  30  7   12          С5     0.2                                1                                 </w:t>
      </w:r>
    </w:p>
    <w:p w14:paraId="14C68B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1FE5C9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0.3 тыс.шт/га, благонадежный                                                                        </w:t>
      </w:r>
    </w:p>
    <w:p w14:paraId="4D7946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08349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7ABAA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FB15A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1F792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1C2A7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3AB48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145</w:t>
      </w:r>
    </w:p>
    <w:p w14:paraId="7CFE7EC2" w14:textId="77777777" w:rsidR="00BF2400" w:rsidRPr="00040062" w:rsidRDefault="00BF2400" w:rsidP="00040062">
      <w:pPr>
        <w:rPr>
          <w:rFonts w:ascii="Arial" w:eastAsia="Calibri" w:hAnsi="Arial" w:cs="Arial"/>
          <w:lang w:val="ru-RU"/>
        </w:rPr>
      </w:pPr>
    </w:p>
    <w:p w14:paraId="4A51D7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40BE9F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BF191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D612D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41162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9F859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77BBB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0CB8D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BFD35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C0539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F869E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83FC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0.4   Редина естественная       -                                                                                                    </w:t>
      </w:r>
    </w:p>
    <w:p w14:paraId="5485CC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C0881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7    ИВД  30  7   12          С5     0.2                                                                  </w:t>
      </w:r>
    </w:p>
    <w:p w14:paraId="5D648C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757CD6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0.3 тыс.шт/га, благонадежный                                                                        </w:t>
      </w:r>
    </w:p>
    <w:p w14:paraId="51303D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2BFE5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6C5B5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9D37D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18935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7CEDB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0.4   Редина естественная       -                                                                                                    </w:t>
      </w:r>
    </w:p>
    <w:p w14:paraId="65B6B3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2D14FD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93BC6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539A3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2F4881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BA990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314EE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519D0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A6E96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0.1   Редина естественная       -                                                                                                    </w:t>
      </w:r>
    </w:p>
    <w:p w14:paraId="5F8E23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AF887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5ОЛ5ИВД              7    ОЛ   30  7   12          С5     0.1                                                                  </w:t>
      </w:r>
    </w:p>
    <w:p w14:paraId="5B6FB7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ИВД  30  7   12                                                                                      </w:t>
      </w:r>
    </w:p>
    <w:p w14:paraId="67DB2E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E9B6B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B82C0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2304C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1E6E2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17B74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83E9E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146</w:t>
      </w:r>
    </w:p>
    <w:p w14:paraId="254F7950" w14:textId="77777777" w:rsidR="00BF2400" w:rsidRPr="00040062" w:rsidRDefault="00BF2400" w:rsidP="00040062">
      <w:pPr>
        <w:rPr>
          <w:rFonts w:ascii="Arial" w:eastAsia="Calibri" w:hAnsi="Arial" w:cs="Arial"/>
          <w:lang w:val="ru-RU"/>
        </w:rPr>
      </w:pPr>
    </w:p>
    <w:p w14:paraId="74EDA5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5BFD10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66BA5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ACB17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C5BEA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D3AA6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E196A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019A1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251C1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5832B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4251F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F2CF5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1.7   6Е2ОЛ1Б1ИВД+Р,Л   1  11   Е    50  12  20 3  2  3  ЕПКГ   0.7  9    15    8                                                    </w:t>
      </w:r>
    </w:p>
    <w:p w14:paraId="7ADBB6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9   12          С2                     3                                                    </w:t>
      </w:r>
    </w:p>
    <w:p w14:paraId="59FE46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2                                                    </w:t>
      </w:r>
    </w:p>
    <w:p w14:paraId="0ADBE9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2                                                    </w:t>
      </w:r>
    </w:p>
    <w:p w14:paraId="319941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w:t>
      </w:r>
    </w:p>
    <w:p w14:paraId="5F6D8E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12  20                                                                                      </w:t>
      </w:r>
    </w:p>
    <w:p w14:paraId="0905D4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4Е2Л4ОЛ (20) 3 м, 0.5 тыс.шт/га, благонадежный                                                                        </w:t>
      </w:r>
    </w:p>
    <w:p w14:paraId="3FBF22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228C89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470B6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31107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6F4CE0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347AD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FD98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0.4   Редина естественная       -                                                                                                    </w:t>
      </w:r>
    </w:p>
    <w:p w14:paraId="771E40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ББКГ                                                                        </w:t>
      </w:r>
    </w:p>
    <w:p w14:paraId="5E9D85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4Б4ИВД2Е             9    Б    30  10  16          В2     0.1                                                                  </w:t>
      </w:r>
    </w:p>
    <w:p w14:paraId="5C1F39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34EE18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12  20                                                                                      </w:t>
      </w:r>
    </w:p>
    <w:p w14:paraId="2D2A07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406102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4A38C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1580D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9F9A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5A9031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0.1   6Е2ОЛ1Б1ИВД+Р,Л   1  11   Е    50  12  20 3  2  3  ЕПКГ   0.3  4    1     1                                                    </w:t>
      </w:r>
    </w:p>
    <w:p w14:paraId="68C723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9   12          С2                                                                          </w:t>
      </w:r>
    </w:p>
    <w:p w14:paraId="3ABC4E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651835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6CDBCE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w:t>
      </w:r>
    </w:p>
    <w:p w14:paraId="478829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12  20                                                                                      </w:t>
      </w:r>
    </w:p>
    <w:p w14:paraId="4DA5BB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4Е2Л4ОЛ (20) 3 м, 0.5 тыс.шт/га, благонадежный                                                                        </w:t>
      </w:r>
    </w:p>
    <w:p w14:paraId="6A03E0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31BAA9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1079C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C128E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6EFF6A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57B810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4E85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E54C6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147</w:t>
      </w:r>
    </w:p>
    <w:p w14:paraId="355AB110" w14:textId="77777777" w:rsidR="00BF2400" w:rsidRPr="00040062" w:rsidRDefault="00BF2400" w:rsidP="00040062">
      <w:pPr>
        <w:rPr>
          <w:rFonts w:ascii="Arial" w:eastAsia="Calibri" w:hAnsi="Arial" w:cs="Arial"/>
          <w:lang w:val="ru-RU"/>
        </w:rPr>
      </w:pPr>
    </w:p>
    <w:p w14:paraId="734774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174B3E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C9AAC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4D421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90C01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CABB5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24CD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95554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9A4F1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7C099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2C6EC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7C2F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0.3   Редина естественная       -                                                                                                    </w:t>
      </w:r>
    </w:p>
    <w:p w14:paraId="3B4617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ББКГ                                                                        </w:t>
      </w:r>
    </w:p>
    <w:p w14:paraId="0B124C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4Б4ИВД2Е             9    Б    30  10  16          В2     0.1                                                                  </w:t>
      </w:r>
    </w:p>
    <w:p w14:paraId="580508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542B8A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12  20                                                                                      </w:t>
      </w:r>
    </w:p>
    <w:p w14:paraId="2576CB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59747D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51048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CBC97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9FE86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46D9D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1.1   6Е2ОЛ1Б1ИВД+Р,Л   1  11   Е    50  12  20 3  2  3  ЕПКГ   0.7  9    10    6                                                    </w:t>
      </w:r>
    </w:p>
    <w:p w14:paraId="1C2FB5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9   12          С2                     2                                                    </w:t>
      </w:r>
    </w:p>
    <w:p w14:paraId="6D3F85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1                                                    </w:t>
      </w:r>
    </w:p>
    <w:p w14:paraId="38EB00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1                                                    </w:t>
      </w:r>
    </w:p>
    <w:p w14:paraId="2A8E24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w:t>
      </w:r>
    </w:p>
    <w:p w14:paraId="2A0D2F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12  20                                                                                      </w:t>
      </w:r>
    </w:p>
    <w:p w14:paraId="56E330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4Е2Л4ОЛ (20) 3 м, 0.5 тыс.шт/га, благонадежный                                                                        </w:t>
      </w:r>
    </w:p>
    <w:p w14:paraId="64BD80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54E842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D43A0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65EAD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93F08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522ADE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51B705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0.5   Обнажения скальные                                                                                                             </w:t>
      </w:r>
    </w:p>
    <w:p w14:paraId="7563DC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318C1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CB54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E6B26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FAB89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0.9   3Б2ИВД2ОЛ2Л1Р     1  8    Б    30  9   16 3  2  4  ББКГ   0.4  3    3     3                                                    </w:t>
      </w:r>
    </w:p>
    <w:p w14:paraId="32D3BE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В2                                                                          </w:t>
      </w:r>
    </w:p>
    <w:p w14:paraId="00439D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3D028C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11  16                                                                                      </w:t>
      </w:r>
    </w:p>
    <w:p w14:paraId="25D1AC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77D0CB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024A1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38591E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DFDFC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3BB57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148</w:t>
      </w:r>
    </w:p>
    <w:p w14:paraId="6507E092" w14:textId="77777777" w:rsidR="00BF2400" w:rsidRPr="00040062" w:rsidRDefault="00BF2400" w:rsidP="00040062">
      <w:pPr>
        <w:rPr>
          <w:rFonts w:ascii="Arial" w:eastAsia="Calibri" w:hAnsi="Arial" w:cs="Arial"/>
          <w:lang w:val="ru-RU"/>
        </w:rPr>
      </w:pPr>
    </w:p>
    <w:p w14:paraId="7A3F20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62C0325B" w14:textId="77777777" w:rsidR="00BF2400" w:rsidRPr="00040062" w:rsidRDefault="00BF2400" w:rsidP="00040062">
      <w:pPr>
        <w:rPr>
          <w:rFonts w:ascii="Arial" w:eastAsia="Calibri" w:hAnsi="Arial" w:cs="Arial"/>
          <w:lang w:val="ru-RU"/>
        </w:rPr>
      </w:pPr>
    </w:p>
    <w:p w14:paraId="0258B8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0B978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644AB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36975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D77B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8A315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38C88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14B3C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E4D76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CD484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EBED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0.2   Обнажения скальные                                                                                                             </w:t>
      </w:r>
    </w:p>
    <w:p w14:paraId="590340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CDD01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59C19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07DBF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33475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3E9B71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C6A10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0.5   Редина естественная       -                                                                                                    </w:t>
      </w:r>
    </w:p>
    <w:p w14:paraId="3C0BCE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BF21D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30  7   12          С5     0.1                                1                                 </w:t>
      </w:r>
    </w:p>
    <w:p w14:paraId="02634A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362D68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716FD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7F546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79840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6FB30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0.4   Редина естественная       -                                                                                                    </w:t>
      </w:r>
    </w:p>
    <w:p w14:paraId="4D8BD5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89055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30  7   12          С5     0.2                                                                  </w:t>
      </w:r>
    </w:p>
    <w:p w14:paraId="2438E6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35FD0E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81AFA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DF914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7A0E6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A477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0.2   Редина естественная       -                                                                                                    </w:t>
      </w:r>
    </w:p>
    <w:p w14:paraId="1A94B9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692EA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7ИВД2ОЛ1Б            6    ИВД  30  6   12          С5     0.2                                                                  </w:t>
      </w:r>
    </w:p>
    <w:p w14:paraId="5D36F5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2087C7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1409A6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136BD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C02EB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717AD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26AD1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70405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04D43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149</w:t>
      </w:r>
    </w:p>
    <w:p w14:paraId="7F104EE2" w14:textId="77777777" w:rsidR="00BF2400" w:rsidRPr="00040062" w:rsidRDefault="00BF2400" w:rsidP="00040062">
      <w:pPr>
        <w:rPr>
          <w:rFonts w:ascii="Arial" w:eastAsia="Calibri" w:hAnsi="Arial" w:cs="Arial"/>
          <w:lang w:val="ru-RU"/>
        </w:rPr>
      </w:pPr>
    </w:p>
    <w:p w14:paraId="2FAF25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6D4E7E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767A8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ECA74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7D9ED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E7B06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0A9B3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95497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D4B2A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7A67C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902EE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7BE0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0.2   3Б2ИВД2ОЛ2Л1Р     1  8    Б    30  9   16 3  2  4  ББКГ   0.3  2                                                               </w:t>
      </w:r>
    </w:p>
    <w:p w14:paraId="0B729F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В2                                                                          </w:t>
      </w:r>
    </w:p>
    <w:p w14:paraId="476672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w:t>
      </w:r>
    </w:p>
    <w:p w14:paraId="403B8B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11  16                                                                                      </w:t>
      </w:r>
    </w:p>
    <w:p w14:paraId="475AE9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05AC66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1DC8C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450AF5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08629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5F898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CFB6B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0.2   4Б3ИВД3Л          1  9    Б    30  9   16 3  2  4  ББКГ   0.3  2                                                               </w:t>
      </w:r>
    </w:p>
    <w:p w14:paraId="046197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В2                                                                          </w:t>
      </w:r>
    </w:p>
    <w:p w14:paraId="2F080D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16                                                                                      </w:t>
      </w:r>
    </w:p>
    <w:p w14:paraId="62ED47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4Б3ИВД3Р (15) 3 м, 0.4 тыс.шт/га, благонадежный                                                                       </w:t>
      </w:r>
    </w:p>
    <w:p w14:paraId="43DF5A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AA265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30FB2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C488B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627DF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2ACD2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0.2   Обнажения скальные                                                                                                             </w:t>
      </w:r>
    </w:p>
    <w:p w14:paraId="3B05E5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                                                                              </w:t>
      </w:r>
    </w:p>
    <w:p w14:paraId="6C4ACA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4FBD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A269F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6AF0E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4BB12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7BC6D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0.6   4Л1ПС3Б1ИВД1Р     1  9    Л    50  9   16 3  2  4  ЛОСД   0.6  6    4     3                                                    </w:t>
      </w:r>
    </w:p>
    <w:p w14:paraId="12C0A6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С4                                                                          </w:t>
      </w:r>
    </w:p>
    <w:p w14:paraId="03B409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1                                                    </w:t>
      </w:r>
    </w:p>
    <w:p w14:paraId="2CEAD3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47C29C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0FFB5B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4Б4Р2ПС (20) 3 м, 0.3 тыс.шт/га, благонадежный                                                                        </w:t>
      </w:r>
    </w:p>
    <w:p w14:paraId="38E0F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AB7B6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4F0CC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4E066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FD250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2626C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150</w:t>
      </w:r>
    </w:p>
    <w:p w14:paraId="04E5C374" w14:textId="77777777" w:rsidR="00BF2400" w:rsidRPr="00040062" w:rsidRDefault="00BF2400" w:rsidP="00040062">
      <w:pPr>
        <w:rPr>
          <w:rFonts w:ascii="Arial" w:eastAsia="Calibri" w:hAnsi="Arial" w:cs="Arial"/>
          <w:lang w:val="ru-RU"/>
        </w:rPr>
      </w:pPr>
    </w:p>
    <w:p w14:paraId="7D87DB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5FF538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D966E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F10CB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26421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65FFC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B59D7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0A5DB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5EE02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6EC00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6DC01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12A8F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0.3   4Л1ПС3Б1ИВД1Р     1  9    Л    50  9   16 3  2  4  ЛОСД   0.5  5    2     2                                                    </w:t>
      </w:r>
    </w:p>
    <w:p w14:paraId="68D052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С4                                                                          </w:t>
      </w:r>
    </w:p>
    <w:p w14:paraId="1AF354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w:t>
      </w:r>
    </w:p>
    <w:p w14:paraId="03EF5A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1065D7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2E113D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4Б4Р2ПС (20) 3 м, 0.3 тыс.шт/га, благонадежный                                                                        </w:t>
      </w:r>
    </w:p>
    <w:p w14:paraId="6662F6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DA7B7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626E0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C7669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5B9E9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85208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0.2   4Л1ПС3Б1ИВД1Р     1  9    Л    50  9   16 3  2  4  ЛОСД   0.6  6    1     1                                                    </w:t>
      </w:r>
    </w:p>
    <w:p w14:paraId="2E1E85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С4                                                                          </w:t>
      </w:r>
    </w:p>
    <w:p w14:paraId="63F370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w:t>
      </w:r>
    </w:p>
    <w:p w14:paraId="0D1D03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2D08DD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482C5A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4Б4Р2ПС (20) 3 м, 0.3 тыс.шт/га, благонадежный                                                                        </w:t>
      </w:r>
    </w:p>
    <w:p w14:paraId="68A77C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C66B3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B1010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25FE8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456F5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17C5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0.1   Озеро                                                                                                                          </w:t>
      </w:r>
    </w:p>
    <w:p w14:paraId="36053E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023F6B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61065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E1DC4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0C77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0.4   4Л1ПС3Б1ИВД1Р     1  9    Л    50  9   16 3  2  4  ЛОСД   0.5  5    2     2                                                    </w:t>
      </w:r>
    </w:p>
    <w:p w14:paraId="644E79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С4                                                                          </w:t>
      </w:r>
    </w:p>
    <w:p w14:paraId="31A641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w:t>
      </w:r>
    </w:p>
    <w:p w14:paraId="523404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309559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6C9992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4Б4Р2ПС (20) 3 м, 0.3 тыс.шт/га, благонадежный                                                                        </w:t>
      </w:r>
    </w:p>
    <w:p w14:paraId="5A8895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4D90D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5D49E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8DB1F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949574C" w14:textId="77777777" w:rsidR="00BF2400" w:rsidRPr="00040062" w:rsidRDefault="00BF2400" w:rsidP="00040062">
      <w:pPr>
        <w:rPr>
          <w:rFonts w:ascii="Arial" w:eastAsia="Calibri" w:hAnsi="Arial" w:cs="Arial"/>
          <w:lang w:val="ru-RU"/>
        </w:rPr>
      </w:pPr>
    </w:p>
    <w:p w14:paraId="3DA6E2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463A7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BA358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47A67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:вы-:щадь,:Покров,почва, ре-:Р:со- :мент:   :   :ам:во:во:ни:      :ота : леса, дес.кбм  :то:-------------------------:                 :</w:t>
      </w:r>
    </w:p>
    <w:p w14:paraId="76ECF8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C123F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31AAF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1C7A1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29786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A1093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909BA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54D7A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0.1   3Б3ИВД2Р2Л        1  8    Б    30  9   16 3  2  4  ББКГ   0.3  2                                                               </w:t>
      </w:r>
    </w:p>
    <w:p w14:paraId="786B7B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В2                                                                          </w:t>
      </w:r>
    </w:p>
    <w:p w14:paraId="4E5DB2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7B8ABC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w:t>
      </w:r>
    </w:p>
    <w:p w14:paraId="147CAF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7ИВД2ОЛ1Б (15) 3 м, 0.4 тыс.шт/га, благонадежный                                                                      </w:t>
      </w:r>
    </w:p>
    <w:p w14:paraId="0E6577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5B867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E6082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7865C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89B0B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F174C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0.4   3Б2ИВД1Р4Л        1  9    Б    30  9   16 3  2  4  ББКГ   0.5  3    1                                                          </w:t>
      </w:r>
    </w:p>
    <w:p w14:paraId="3BE69A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В2                                                                          </w:t>
      </w:r>
    </w:p>
    <w:p w14:paraId="18CEF0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55FD0D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1                                                    </w:t>
      </w:r>
    </w:p>
    <w:p w14:paraId="67F93F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4ИВД3Б3Р (15) 3 м, 0.4 тыс.шт/га, благонадежный                                                                       </w:t>
      </w:r>
    </w:p>
    <w:p w14:paraId="600BCB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F9735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26EDF1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16263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6959B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4866E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0.6   3Б2ИВД1Р4Л        1  9    Б    30  9   16 3  2  4  ББКГ   0.6  4    2     1                                                    </w:t>
      </w:r>
    </w:p>
    <w:p w14:paraId="245C11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В2                                                                          </w:t>
      </w:r>
    </w:p>
    <w:p w14:paraId="7B084F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12                                                                                      </w:t>
      </w:r>
    </w:p>
    <w:p w14:paraId="08E00C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1                                                    </w:t>
      </w:r>
    </w:p>
    <w:p w14:paraId="1655A4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4ИВД3Б3Р (15) 3 м, 0.4 тыс.шт/га, благонадежный                                                                       </w:t>
      </w:r>
    </w:p>
    <w:p w14:paraId="6E8438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17B71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4                                                                                                     </w:t>
      </w:r>
    </w:p>
    <w:p w14:paraId="57B030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D4CB6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30FEA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4B5E5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0.0   Дорога автом.грунтовая                                                                                                         </w:t>
      </w:r>
    </w:p>
    <w:p w14:paraId="413D4A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677235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378AA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72966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0.10 км                                                              </w:t>
      </w:r>
    </w:p>
    <w:p w14:paraId="3A4ED8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D0CA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4DEEA3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27.2                                                                      43                       17                                </w:t>
      </w:r>
    </w:p>
    <w:p w14:paraId="56F010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152</w:t>
      </w:r>
    </w:p>
    <w:p w14:paraId="52B75A4B" w14:textId="77777777" w:rsidR="00BF2400" w:rsidRPr="00040062" w:rsidRDefault="00BF2400" w:rsidP="00040062">
      <w:pPr>
        <w:rPr>
          <w:rFonts w:ascii="Arial" w:eastAsia="Calibri" w:hAnsi="Arial" w:cs="Arial"/>
          <w:lang w:val="ru-RU"/>
        </w:rPr>
      </w:pPr>
    </w:p>
    <w:p w14:paraId="5F0FD91E" w14:textId="77777777" w:rsidR="00BF2400" w:rsidRPr="00040062" w:rsidRDefault="00BF2400" w:rsidP="00040062">
      <w:pPr>
        <w:rPr>
          <w:rFonts w:ascii="Arial" w:eastAsia="Calibri" w:hAnsi="Arial" w:cs="Arial"/>
          <w:lang w:val="ru-RU"/>
        </w:rPr>
      </w:pPr>
    </w:p>
    <w:p w14:paraId="7E0946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11      </w:t>
      </w:r>
    </w:p>
    <w:p w14:paraId="44F531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D8264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E563C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D5B9E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ED27C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C04DB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15726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77C42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508BB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AFE85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149BF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15339D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16                                                   </w:t>
      </w:r>
    </w:p>
    <w:p w14:paraId="781EFB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1                                                    </w:t>
      </w:r>
    </w:p>
    <w:p w14:paraId="57B2F1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                                                    </w:t>
      </w:r>
    </w:p>
    <w:p w14:paraId="06D7B1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7                                                    </w:t>
      </w:r>
    </w:p>
    <w:p w14:paraId="1BD1E8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6                                                    </w:t>
      </w:r>
    </w:p>
    <w:p w14:paraId="5ED540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5                                                    </w:t>
      </w:r>
    </w:p>
    <w:p w14:paraId="36155F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6CF6E929" w14:textId="77777777" w:rsidR="00BF2400" w:rsidRPr="00040062" w:rsidRDefault="00BF2400" w:rsidP="00040062">
      <w:pPr>
        <w:rPr>
          <w:rFonts w:ascii="Arial" w:eastAsia="Calibri" w:hAnsi="Arial" w:cs="Arial"/>
          <w:lang w:val="ru-RU"/>
        </w:rPr>
      </w:pPr>
    </w:p>
    <w:p w14:paraId="575BCD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Итого по кварталу                                                                                                              </w:t>
      </w:r>
    </w:p>
    <w:p w14:paraId="77E08D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27.2                                                                      43                       17                                </w:t>
      </w:r>
    </w:p>
    <w:p w14:paraId="7C9B38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69D502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16                                                   </w:t>
      </w:r>
    </w:p>
    <w:p w14:paraId="2BD6E9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1                                                    </w:t>
      </w:r>
    </w:p>
    <w:p w14:paraId="6EBD09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                                                    </w:t>
      </w:r>
    </w:p>
    <w:p w14:paraId="6522EB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7                                                    </w:t>
      </w:r>
    </w:p>
    <w:p w14:paraId="07AF03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6                                                    </w:t>
      </w:r>
    </w:p>
    <w:p w14:paraId="602526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5                                                    </w:t>
      </w:r>
    </w:p>
    <w:p w14:paraId="0C3D2C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21CEE0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887BE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153</w:t>
      </w:r>
    </w:p>
    <w:p w14:paraId="2AA44E8E" w14:textId="77777777" w:rsidR="00BF2400" w:rsidRPr="00040062" w:rsidRDefault="00BF2400" w:rsidP="00040062">
      <w:pPr>
        <w:rPr>
          <w:rFonts w:ascii="Arial" w:eastAsia="Calibri" w:hAnsi="Arial" w:cs="Arial"/>
          <w:lang w:val="ru-RU"/>
        </w:rPr>
      </w:pPr>
    </w:p>
    <w:p w14:paraId="7C6662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7EDB86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46C2F9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40DFBF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62CCCE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66086D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6C5A15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56FAD7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01943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44DB1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3A546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89FA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6D95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12B2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957F2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DF3BD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AAD9D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7D20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645A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D02AB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A6C76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DFC48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26D64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A4DA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46644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267FD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6F0E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18791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8DD3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A59FC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2F6A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B14F0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5027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27008D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B3456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1D724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A3A1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16C14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A5742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0A3EF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2634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0BC83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B1E44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325E4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FB3DA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1BF1A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B5B10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F8A54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28DA19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154</w:t>
      </w:r>
    </w:p>
    <w:p w14:paraId="520F89ED" w14:textId="77777777" w:rsidR="00BF2400" w:rsidRPr="00040062" w:rsidRDefault="00BF2400" w:rsidP="00040062">
      <w:pPr>
        <w:rPr>
          <w:rFonts w:ascii="Arial" w:eastAsia="Calibri" w:hAnsi="Arial" w:cs="Arial"/>
          <w:lang w:val="ru-RU"/>
        </w:rPr>
      </w:pPr>
    </w:p>
    <w:p w14:paraId="392B1C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12      </w:t>
      </w:r>
    </w:p>
    <w:p w14:paraId="45F3CD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52D02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AC9C9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A32E2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D1F56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638A4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60DB0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63DF0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141FF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BF1E1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96E70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0.5   Редина естественная       -                                                                                                    </w:t>
      </w:r>
    </w:p>
    <w:p w14:paraId="7CCE3C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F0346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12          С5     0.1                                1                                 </w:t>
      </w:r>
    </w:p>
    <w:p w14:paraId="0BA177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4C6C42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0.5 тыс.шт/га, благонадежный                                                                        </w:t>
      </w:r>
    </w:p>
    <w:p w14:paraId="704AEE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5A73B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B9CD6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AD6CD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D9572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9470C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0.4   3ИВД3Б2Р2ОЛ       1  8    ИВД  30  7   12 3  2  5  ИВКД   0.5  4    2                                                          </w:t>
      </w:r>
    </w:p>
    <w:p w14:paraId="15B4F8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С5                     2                                                    </w:t>
      </w:r>
    </w:p>
    <w:p w14:paraId="5AC09C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16                                                                                      </w:t>
      </w:r>
    </w:p>
    <w:p w14:paraId="2A3873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w:t>
      </w:r>
    </w:p>
    <w:p w14:paraId="52C57D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6ИВД2ОЛ2Р (15) 3 м, 0.4 тыс.шт/га, благонадежный                                                                      </w:t>
      </w:r>
    </w:p>
    <w:p w14:paraId="7D622A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A0964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57108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C4CBB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6B552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22A9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0.5   3ИВД3Б2Р2ОЛ       1  8    ИВД  30  7   12 3  2  5  ИВКД   0.5  4    2     1                                                    </w:t>
      </w:r>
    </w:p>
    <w:p w14:paraId="5DCA1A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Б    30  9   16          С5                     1                                                    </w:t>
      </w:r>
    </w:p>
    <w:p w14:paraId="2D7130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16                                                                                      </w:t>
      </w:r>
    </w:p>
    <w:p w14:paraId="6A5A0A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w:t>
      </w:r>
    </w:p>
    <w:p w14:paraId="1B4CD8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6ИВД2ОЛ2Р (15) 3 м, 0.4 тыс.шт/га, благонадежный                                                                      </w:t>
      </w:r>
    </w:p>
    <w:p w14:paraId="6E1A4E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25130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FC38C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BF1AF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1DBC2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B023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E5CEF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155</w:t>
      </w:r>
    </w:p>
    <w:p w14:paraId="2E6AC0A3" w14:textId="77777777" w:rsidR="00BF2400" w:rsidRPr="00040062" w:rsidRDefault="00BF2400" w:rsidP="00040062">
      <w:pPr>
        <w:rPr>
          <w:rFonts w:ascii="Arial" w:eastAsia="Calibri" w:hAnsi="Arial" w:cs="Arial"/>
          <w:lang w:val="ru-RU"/>
        </w:rPr>
      </w:pPr>
    </w:p>
    <w:p w14:paraId="506CEE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12      </w:t>
      </w:r>
    </w:p>
    <w:p w14:paraId="7E02C0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A9856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1483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B38EA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191C8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0CF25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5E9D7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70AB0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02B4E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86016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94E40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0.3   3ИВД3Б2Р2ПС+ОЛ    1  8    ИВД  30  7   12 3  2  5  ИВКД   0.5  4    1                                                          </w:t>
      </w:r>
    </w:p>
    <w:p w14:paraId="1A2030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С5                     1                                                    </w:t>
      </w:r>
    </w:p>
    <w:p w14:paraId="5FEB01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55A45B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1D59B7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15CE2F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4ИВД4ОЛ2Л (15) 3 м, 0.4 тыс.шт/га, благонадежный                                                                      </w:t>
      </w:r>
    </w:p>
    <w:p w14:paraId="21EDEF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FFA01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527A5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D0139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31668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DB1B2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0.7   Редина естественная       -                                                                                                    </w:t>
      </w:r>
    </w:p>
    <w:p w14:paraId="752C31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3B79EF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4FD834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10ИВД+ОЛ (15) 3 м, 0.4 тыс.шт/га, благонадежный                                                                       </w:t>
      </w:r>
    </w:p>
    <w:p w14:paraId="3469FA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0AA0A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6678B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D56D7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7A064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2F31DF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763E0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6   0.7   3ИВД3Б2Р2ОЛ       1  8    ИВД  30  7   12 3  2  5  ИВКД   0.5  4    3     1                                                    </w:t>
      </w:r>
    </w:p>
    <w:p w14:paraId="3DB28D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С5                     2                                                    </w:t>
      </w:r>
    </w:p>
    <w:p w14:paraId="05EB60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16                                                                                      </w:t>
      </w:r>
    </w:p>
    <w:p w14:paraId="31E522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w:t>
      </w:r>
    </w:p>
    <w:p w14:paraId="3E6391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6ИВД2ОЛ2Р (15) 3 м, 0.4 тыс.шт/га, благонадежный                                                                      </w:t>
      </w:r>
    </w:p>
    <w:p w14:paraId="0CD51E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70D78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AD852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7E31A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E6F0F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5B195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8CDF6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156</w:t>
      </w:r>
    </w:p>
    <w:p w14:paraId="7072A814" w14:textId="77777777" w:rsidR="00BF2400" w:rsidRPr="00040062" w:rsidRDefault="00BF2400" w:rsidP="00040062">
      <w:pPr>
        <w:rPr>
          <w:rFonts w:ascii="Arial" w:eastAsia="Calibri" w:hAnsi="Arial" w:cs="Arial"/>
          <w:lang w:val="ru-RU"/>
        </w:rPr>
      </w:pPr>
    </w:p>
    <w:p w14:paraId="79A6FF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12      </w:t>
      </w:r>
    </w:p>
    <w:p w14:paraId="169A26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2C662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FACF4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928DF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0066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0ABAC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4F6F1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0A1B6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6DFC8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20AF9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A14C4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1.1   3ИВД3Б2Р2ПС+ОЛ    1  8    ИВД  30  7   12 3  2  5  ИВКД   0.6  5    6     2                                                    </w:t>
      </w:r>
    </w:p>
    <w:p w14:paraId="39C095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С5                     2                                                    </w:t>
      </w:r>
    </w:p>
    <w:p w14:paraId="2C421A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1                                                    </w:t>
      </w:r>
    </w:p>
    <w:p w14:paraId="7EF8B0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1                                                    </w:t>
      </w:r>
    </w:p>
    <w:p w14:paraId="258D85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413DBC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4ИВД4ОЛ2Л (15) 3 м, 0.4 тыс.шт/га, благонадежный                                                                      </w:t>
      </w:r>
    </w:p>
    <w:p w14:paraId="787707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96B50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4E9CF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8BBA3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16A9B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51D331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E0BE1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0.2   5ИВД4ОЛ1Р         1  7    ИВД  30  7   16 3  2  5  ИВКД   0.3  2                                                               </w:t>
      </w:r>
    </w:p>
    <w:p w14:paraId="18C8B3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668E15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16                                                                                      </w:t>
      </w:r>
    </w:p>
    <w:p w14:paraId="73E033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6ИВД2ОЛ2Р (15) 3 м, 0.5 тыс.шт/га, благонадежный                                                                      </w:t>
      </w:r>
    </w:p>
    <w:p w14:paraId="7B268A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094A3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14ADB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FCE05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DC832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9   0.3   Редина естественная       -                                                                                                    </w:t>
      </w:r>
    </w:p>
    <w:p w14:paraId="444405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08467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5ИВД4ОЛ1Р            7    ИВД  30  7   16          С5     0.2                                1                                 </w:t>
      </w:r>
    </w:p>
    <w:p w14:paraId="727319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449F3B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16                                                                                      </w:t>
      </w:r>
    </w:p>
    <w:p w14:paraId="2BB3D1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6ИВД2ОЛ2Р (15) 3 м, 0.5 тыс.шт/га, благонадежный                                                                      </w:t>
      </w:r>
    </w:p>
    <w:p w14:paraId="2C6A50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59783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08D29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28B6C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9DCE8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ABE2A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157</w:t>
      </w:r>
    </w:p>
    <w:p w14:paraId="7C7C3D7A" w14:textId="77777777" w:rsidR="00BF2400" w:rsidRPr="00040062" w:rsidRDefault="00BF2400" w:rsidP="00040062">
      <w:pPr>
        <w:rPr>
          <w:rFonts w:ascii="Arial" w:eastAsia="Calibri" w:hAnsi="Arial" w:cs="Arial"/>
          <w:lang w:val="ru-RU"/>
        </w:rPr>
      </w:pPr>
    </w:p>
    <w:p w14:paraId="454F77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12      </w:t>
      </w:r>
    </w:p>
    <w:p w14:paraId="1497A9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95C18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D32BC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E6778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28AA4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BDB8C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0A667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AE30B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32C7B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C7C15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F63D6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0.3   4Е4ПС1Р1ОЛ        1  9    Е    50  10  16 3  2  4  ЕПЗГ   0.5  5    1     1                                                    </w:t>
      </w:r>
    </w:p>
    <w:p w14:paraId="2432C0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16          С3                                                                          </w:t>
      </w:r>
    </w:p>
    <w:p w14:paraId="4A0F90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6   12                                                                                      </w:t>
      </w:r>
    </w:p>
    <w:p w14:paraId="523383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w:t>
      </w:r>
    </w:p>
    <w:p w14:paraId="1D3993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4ПС2Е4Р (10) 2 м, 0.4 тыс.шт/га, благонадежный                                                                        </w:t>
      </w:r>
    </w:p>
    <w:p w14:paraId="44D0F7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FA27A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373AA7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04716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2EED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0.4   8ИВД2ОЛ+ИВД       1  6    ИВД  30  6   12 3  2  5  ИВКД   0.3  2    1     1                                                    </w:t>
      </w:r>
    </w:p>
    <w:p w14:paraId="7D5B02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С5                                                                          </w:t>
      </w:r>
    </w:p>
    <w:p w14:paraId="278CF2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45  9   24                                                                                      </w:t>
      </w:r>
    </w:p>
    <w:p w14:paraId="654E6A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0.6 тыс.шт/га, благонадежный                                                                        </w:t>
      </w:r>
    </w:p>
    <w:p w14:paraId="0C470C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1CBF0D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7BF6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 с дерев., эстетическая оценка 3, санитарно-гигиен. оценка Средняя, Повышенной       </w:t>
      </w:r>
    </w:p>
    <w:p w14:paraId="769AE2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EE3E4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7D1B5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1.4   Редина естественная       -                                                                                                    </w:t>
      </w:r>
    </w:p>
    <w:p w14:paraId="432EEC8A" w14:textId="77777777" w:rsidR="00BF2400" w:rsidRPr="00040062" w:rsidRDefault="00BF2400" w:rsidP="00040062">
      <w:pPr>
        <w:rPr>
          <w:rFonts w:ascii="Arial" w:eastAsia="Calibri" w:hAnsi="Arial" w:cs="Arial"/>
          <w:lang w:val="ru-RU"/>
        </w:rPr>
      </w:pPr>
    </w:p>
    <w:p w14:paraId="7A354F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ЕПКГ                                                                        </w:t>
      </w:r>
    </w:p>
    <w:p w14:paraId="6A4964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6Е2ПС1ОЛ1ИВД         10   Е    65  12  28          С2     0.1                                2                                 </w:t>
      </w:r>
    </w:p>
    <w:p w14:paraId="1C9EEF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16                                                                                      </w:t>
      </w:r>
    </w:p>
    <w:p w14:paraId="1844F7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w:t>
      </w:r>
    </w:p>
    <w:p w14:paraId="28DD6A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w:t>
      </w:r>
    </w:p>
    <w:p w14:paraId="51572F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4ПС3ОЛ4КЛ (10) 2 м, 0.5 тыс.шт/га, благонадежный                                                                      </w:t>
      </w:r>
    </w:p>
    <w:p w14:paraId="18D7C3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8613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1, санитарно-гигиен. оценка Средняя, Устойчивые,        </w:t>
      </w:r>
    </w:p>
    <w:p w14:paraId="33AEBB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16E83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7AAF3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44DFD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158</w:t>
      </w:r>
    </w:p>
    <w:p w14:paraId="0EF1C899" w14:textId="77777777" w:rsidR="00BF2400" w:rsidRPr="00040062" w:rsidRDefault="00BF2400" w:rsidP="00040062">
      <w:pPr>
        <w:rPr>
          <w:rFonts w:ascii="Arial" w:eastAsia="Calibri" w:hAnsi="Arial" w:cs="Arial"/>
          <w:lang w:val="ru-RU"/>
        </w:rPr>
      </w:pPr>
    </w:p>
    <w:p w14:paraId="6CA946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12      </w:t>
      </w:r>
    </w:p>
    <w:p w14:paraId="34F47B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225DA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14F08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01397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AA5BA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2F9EC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8E1B7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64B1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A086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B504D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2C735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0.3   Насаждение погибшее       -                                                                                  Уборка захламл.   </w:t>
      </w:r>
    </w:p>
    <w:p w14:paraId="1F4B2E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4Е4ИВД1ОЛ1Б       1  9    Е    55  12  20       4  ЕПКГ   0.3  3    1                             1.8   0.42 Естеств.возобн    </w:t>
      </w:r>
    </w:p>
    <w:p w14:paraId="225345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С2                     1                                                    </w:t>
      </w:r>
    </w:p>
    <w:p w14:paraId="6F9B94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3E9469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5EA5B0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4Б2ОЛ4ПС (20) 3 м, 0.8 тыс.шт/га, благонадежный                                                                       </w:t>
      </w:r>
    </w:p>
    <w:p w14:paraId="157270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254C9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 с дерев., эстетическая оценка 1, санитарно-гигиен. оценка Средняя, Устойчивые,      </w:t>
      </w:r>
    </w:p>
    <w:p w14:paraId="69D3A1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Плохая, просматриваемость Плохая, стадия дигресии регулирование рекреации не требуется                            </w:t>
      </w:r>
    </w:p>
    <w:p w14:paraId="76DC17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47A26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0.0   10ИВД             1  7    ИВД  40  7   12 4  3  5А ИВКД   0.6  4                                                               </w:t>
      </w:r>
    </w:p>
    <w:p w14:paraId="0D2202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6CD1C0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0.6 тыс.шт/га, благонадежный                                                                          </w:t>
      </w:r>
    </w:p>
    <w:p w14:paraId="45CCDC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F2CDC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703BE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5A21A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DFC6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0.3   6ПС2ИВД1ОЛ1Б+Д    1  10   ПС   45  12  20 3  2  3  ПЕКГ   0.6  7    2     2                                                    </w:t>
      </w:r>
    </w:p>
    <w:p w14:paraId="01C50A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С2                                                                          </w:t>
      </w:r>
    </w:p>
    <w:p w14:paraId="7F27D9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36CFD4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Б    35  9   16                                                                                      </w:t>
      </w:r>
    </w:p>
    <w:p w14:paraId="5E1AEA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35  11  16                                                                                      </w:t>
      </w:r>
    </w:p>
    <w:p w14:paraId="49A284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4ПС3ИВД3Р (15) 3 м, 0.6 тыс.шт/га, благонадежный                                                                      </w:t>
      </w:r>
    </w:p>
    <w:p w14:paraId="7AB44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Средний                                                                                                      </w:t>
      </w:r>
    </w:p>
    <w:p w14:paraId="70C414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D404C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16BBC2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C2809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0B70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0.5   6ИВД2ОЛ2ОЛ        1  6    ИВД  25  6   12 3  2  5  ИВКД   0.4  2    1     1                                                    </w:t>
      </w:r>
    </w:p>
    <w:p w14:paraId="3CE415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С5                                                                          </w:t>
      </w:r>
    </w:p>
    <w:p w14:paraId="150E5A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6   8                                                                                       </w:t>
      </w:r>
    </w:p>
    <w:p w14:paraId="62AF44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(10) 3 м, 0.6 тыс.шт/га, благонадежный                                                                        </w:t>
      </w:r>
    </w:p>
    <w:p w14:paraId="78F385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15628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151AB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521F9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365F2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90709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159</w:t>
      </w:r>
    </w:p>
    <w:p w14:paraId="5E05273B" w14:textId="77777777" w:rsidR="00BF2400" w:rsidRPr="00040062" w:rsidRDefault="00BF2400" w:rsidP="00040062">
      <w:pPr>
        <w:rPr>
          <w:rFonts w:ascii="Arial" w:eastAsia="Calibri" w:hAnsi="Arial" w:cs="Arial"/>
          <w:lang w:val="ru-RU"/>
        </w:rPr>
      </w:pPr>
    </w:p>
    <w:p w14:paraId="06BEDC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12      </w:t>
      </w:r>
    </w:p>
    <w:p w14:paraId="63125B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242C3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663E8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1E576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AFF06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4B8AA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B822C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BE776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9BFA6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85EBC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573EA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0.2   Редина естественная       -                                                                                                    </w:t>
      </w:r>
    </w:p>
    <w:p w14:paraId="2AEAA2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06791F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6FC90D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F12E1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25E42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51E7C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D8F19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C78D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0.2   6ИВД2ОЛ2ОЛ        1  6    ИВД  25  6   12 3  2  5  ИВКД   0.5  3    1     1                                                    </w:t>
      </w:r>
    </w:p>
    <w:p w14:paraId="137CFF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12          С5                                                                          </w:t>
      </w:r>
    </w:p>
    <w:p w14:paraId="3D6D4D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6   8                                                                                       </w:t>
      </w:r>
    </w:p>
    <w:p w14:paraId="2539C0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(10) 3 м, 0.6 тыс.шт/га, благонадежный                                                                        </w:t>
      </w:r>
    </w:p>
    <w:p w14:paraId="339171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DB482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0F38F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ACAA6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B745E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5819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1.2   Редина естественная       -                                                                                                    </w:t>
      </w:r>
    </w:p>
    <w:p w14:paraId="10E668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723ADF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78EDA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0.2 тыс.шт/га, благонадежный                                                                          </w:t>
      </w:r>
    </w:p>
    <w:p w14:paraId="1E5EF8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C7B52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3                                                                                                     </w:t>
      </w:r>
    </w:p>
    <w:p w14:paraId="620A48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F9D7C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7B950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B5258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0.7   Редина естественная       -                                                                                                    </w:t>
      </w:r>
    </w:p>
    <w:p w14:paraId="6121C4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677034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691CB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0.2 тыс.шт/га, благонадежный                                                                          </w:t>
      </w:r>
    </w:p>
    <w:p w14:paraId="3237D8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380E2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271DD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54842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02B8F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22BFB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C5D83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160</w:t>
      </w:r>
    </w:p>
    <w:p w14:paraId="3A95F876" w14:textId="77777777" w:rsidR="00BF2400" w:rsidRPr="00040062" w:rsidRDefault="00BF2400" w:rsidP="00040062">
      <w:pPr>
        <w:rPr>
          <w:rFonts w:ascii="Arial" w:eastAsia="Calibri" w:hAnsi="Arial" w:cs="Arial"/>
          <w:lang w:val="ru-RU"/>
        </w:rPr>
      </w:pPr>
    </w:p>
    <w:p w14:paraId="266988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12      </w:t>
      </w:r>
    </w:p>
    <w:p w14:paraId="39955B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1F645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FE6B4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0A48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3C4AC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B14D7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98CFB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09B3A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E2A7C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F0260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9483E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0.0   Редина естественная       -                                                                                                    </w:t>
      </w:r>
    </w:p>
    <w:p w14:paraId="53A251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151B9C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F570C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0.2 тыс.шт/га, благонадежный                                                                          </w:t>
      </w:r>
    </w:p>
    <w:p w14:paraId="2976B2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9B93F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2BC48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C26DC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9EE5F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8CFB7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0.3   Линия электропередач                                                                                                           </w:t>
      </w:r>
    </w:p>
    <w:p w14:paraId="13C67B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0754B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D125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AAEF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0.30 км                                                              </w:t>
      </w:r>
    </w:p>
    <w:p w14:paraId="00C4B2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4F5DF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379A13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10.5                                                                      19                       3    2                            </w:t>
      </w:r>
    </w:p>
    <w:p w14:paraId="2CDBAE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2BEF2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1                                                    </w:t>
      </w:r>
    </w:p>
    <w:p w14:paraId="725B72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3                                                    </w:t>
      </w:r>
    </w:p>
    <w:p w14:paraId="39404C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w:t>
      </w:r>
    </w:p>
    <w:p w14:paraId="72B3A5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                                                    </w:t>
      </w:r>
    </w:p>
    <w:p w14:paraId="70ECCA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2                                                    </w:t>
      </w:r>
    </w:p>
    <w:p w14:paraId="471E4B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6                                                    </w:t>
      </w:r>
    </w:p>
    <w:p w14:paraId="703040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                                                    </w:t>
      </w:r>
    </w:p>
    <w:p w14:paraId="063A7C76" w14:textId="77777777" w:rsidR="00BF2400" w:rsidRPr="00040062" w:rsidRDefault="00BF2400" w:rsidP="00040062">
      <w:pPr>
        <w:rPr>
          <w:rFonts w:ascii="Arial" w:eastAsia="Calibri" w:hAnsi="Arial" w:cs="Arial"/>
          <w:lang w:val="ru-RU"/>
        </w:rPr>
      </w:pPr>
    </w:p>
    <w:p w14:paraId="0CC57E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0F885C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10.5                                                                      19                       3    2                            </w:t>
      </w:r>
    </w:p>
    <w:p w14:paraId="7D46D8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21F78E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1                                                    </w:t>
      </w:r>
    </w:p>
    <w:p w14:paraId="311B26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3                                                    </w:t>
      </w:r>
    </w:p>
    <w:p w14:paraId="79AB24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w:t>
      </w:r>
    </w:p>
    <w:p w14:paraId="35A96F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                                                    </w:t>
      </w:r>
    </w:p>
    <w:p w14:paraId="402A96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                                                    </w:t>
      </w:r>
    </w:p>
    <w:p w14:paraId="3CD896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6                                                    </w:t>
      </w:r>
    </w:p>
    <w:p w14:paraId="5C1D34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                                                    </w:t>
      </w:r>
    </w:p>
    <w:p w14:paraId="676D1A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F9BFC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161</w:t>
      </w:r>
    </w:p>
    <w:p w14:paraId="7E3A39D6" w14:textId="77777777" w:rsidR="00BF2400" w:rsidRPr="00040062" w:rsidRDefault="00BF2400" w:rsidP="00040062">
      <w:pPr>
        <w:rPr>
          <w:rFonts w:ascii="Arial" w:eastAsia="Calibri" w:hAnsi="Arial" w:cs="Arial"/>
          <w:lang w:val="ru-RU"/>
        </w:rPr>
      </w:pPr>
    </w:p>
    <w:p w14:paraId="1AC9CC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4ABC79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3B9ABA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39EF67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306758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07BB8F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417564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4F9E43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0592F8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47C2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607D3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37E7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BC9E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B1BED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966C2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4611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92C7C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AA130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D94B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4023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AA439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94EE9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35DDA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9473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2E8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7222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953C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149C6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645BB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2DFB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1B97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91AF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BF738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164858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7000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3CF09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BAFA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2A7F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164D6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896D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46DA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43EBF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63966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32618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787C6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EDD36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780EF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6CCB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0BBAD94" w14:textId="77777777" w:rsidR="00BF2400" w:rsidRPr="00040062" w:rsidRDefault="00BF2400" w:rsidP="00040062">
      <w:pPr>
        <w:rPr>
          <w:rFonts w:ascii="Arial" w:eastAsia="Calibri" w:hAnsi="Arial" w:cs="Arial"/>
          <w:lang w:val="ru-RU"/>
        </w:rPr>
      </w:pPr>
    </w:p>
    <w:p w14:paraId="7AFEE8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13      </w:t>
      </w:r>
    </w:p>
    <w:p w14:paraId="203D5D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38A9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1CA8D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29317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FF95E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C9E7B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6E93C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CCB86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6EC5D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4C2C8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F7FA1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1.4   4ИВД4ОЛ1Р1Б       1  7    ИВД  30  7   16 3  2  5  ИВКД   0.4  2    3     1                                                    </w:t>
      </w:r>
    </w:p>
    <w:p w14:paraId="4E5390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2                                                    </w:t>
      </w:r>
    </w:p>
    <w:p w14:paraId="76E8B6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w:t>
      </w:r>
    </w:p>
    <w:p w14:paraId="589E61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4F09A1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0.6 тыс.шт/га, благонадежный                                                                        </w:t>
      </w:r>
    </w:p>
    <w:p w14:paraId="3F78E8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C8BD0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ACC2A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457AFD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A63B7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8F5C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1.7   Редина естественная       -                                                                                                    </w:t>
      </w:r>
    </w:p>
    <w:p w14:paraId="5CE57E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B3884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16          С5     0.1                                1                                 </w:t>
      </w:r>
    </w:p>
    <w:p w14:paraId="7250D4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1                                 </w:t>
      </w:r>
    </w:p>
    <w:p w14:paraId="2201F4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3FFD71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8E95B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B5B87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16CA4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F993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0.2   Редина естественная       -                                                                                                    </w:t>
      </w:r>
    </w:p>
    <w:p w14:paraId="549F33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A9567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16          С5     0.2                                                                  </w:t>
      </w:r>
    </w:p>
    <w:p w14:paraId="50AE69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w:t>
      </w:r>
    </w:p>
    <w:p w14:paraId="4E0547B3" w14:textId="77777777" w:rsidR="00BF2400" w:rsidRPr="00040062" w:rsidRDefault="00BF2400" w:rsidP="00040062">
      <w:pPr>
        <w:rPr>
          <w:rFonts w:ascii="Arial" w:eastAsia="Calibri" w:hAnsi="Arial" w:cs="Arial"/>
          <w:lang w:val="ru-RU"/>
        </w:rPr>
      </w:pPr>
    </w:p>
    <w:p w14:paraId="3B9C76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C89F3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33C2F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6FAF0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3E18D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1EF08F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DC75A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2.8   Редина естественная       -                                                                                                    </w:t>
      </w:r>
    </w:p>
    <w:p w14:paraId="33F7BC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20BCB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16          С5     0.1                                2                                 </w:t>
      </w:r>
    </w:p>
    <w:p w14:paraId="599149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1                                 </w:t>
      </w:r>
    </w:p>
    <w:p w14:paraId="35CCA9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79B5F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EA456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18CEA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61D69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163</w:t>
      </w:r>
    </w:p>
    <w:p w14:paraId="316BFB0C" w14:textId="77777777" w:rsidR="00BF2400" w:rsidRPr="00040062" w:rsidRDefault="00BF2400" w:rsidP="00040062">
      <w:pPr>
        <w:rPr>
          <w:rFonts w:ascii="Arial" w:eastAsia="Calibri" w:hAnsi="Arial" w:cs="Arial"/>
          <w:lang w:val="ru-RU"/>
        </w:rPr>
      </w:pPr>
    </w:p>
    <w:p w14:paraId="168AD6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13      </w:t>
      </w:r>
    </w:p>
    <w:p w14:paraId="674455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3968F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N :Пло- :Состав.Подр.Подл.:Я:Вы- :Эле-:Воз:Вы-:Ди:Кл.Гр.Бо: Тип  :Полн:Запас сырораст. :Кл. Запас на выделе, дес.кбм:                 :</w:t>
      </w:r>
    </w:p>
    <w:p w14:paraId="021000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ADDFA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0E9EC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91363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7CCFA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DC4A3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C17A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88698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E8928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1.9   4ИВД3ОЛ2Р1Б+ПС    1  7    ИВД  30  7   16 3  2  5  ИВКД   0.5  3    6     2                                                    </w:t>
      </w:r>
    </w:p>
    <w:p w14:paraId="0EEA5A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2                                                    </w:t>
      </w:r>
    </w:p>
    <w:p w14:paraId="4F99F3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9   16                                 1                                                    </w:t>
      </w:r>
    </w:p>
    <w:p w14:paraId="601CCC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1                                                    </w:t>
      </w:r>
    </w:p>
    <w:p w14:paraId="4BCB24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40  11  20                                                                                      </w:t>
      </w:r>
    </w:p>
    <w:p w14:paraId="4B4A99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4ИВД3ОЛ3Б (15) 3 м, 0.5 тыс.шт/га, благонадежный                                                                      </w:t>
      </w:r>
    </w:p>
    <w:p w14:paraId="0800D3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2B8CF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6FE51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596C9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4BFDA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38DD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4.6   Редина естественная       -                                                                                                    </w:t>
      </w:r>
    </w:p>
    <w:p w14:paraId="53A8D0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E4B3B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16          С5     0.1                                3                                 </w:t>
      </w:r>
    </w:p>
    <w:p w14:paraId="774181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2                                 </w:t>
      </w:r>
    </w:p>
    <w:p w14:paraId="271FA7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4720C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65FB9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14DF4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69FAC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6A639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0.5   4ИВД3ОЛ2Р1Б+ПС    1  7    ИВД  30  7   16 3  2  5  ИВКД   0.5  3    1     1                                                    </w:t>
      </w:r>
    </w:p>
    <w:p w14:paraId="02003D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5E4AF1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9   16                                                                                      </w:t>
      </w:r>
    </w:p>
    <w:p w14:paraId="7C2A80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05A35A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40  11  20                                                                                      </w:t>
      </w:r>
    </w:p>
    <w:p w14:paraId="66C0A8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4ИВД3ОЛ3Б (15) 3 м, 0.5 тыс.шт/га, благонадежный                                                                      </w:t>
      </w:r>
    </w:p>
    <w:p w14:paraId="07FA58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Средний                                                                                                           </w:t>
      </w:r>
    </w:p>
    <w:p w14:paraId="2A149A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37ABB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6664C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DA393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6F7A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AAF64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164</w:t>
      </w:r>
    </w:p>
    <w:p w14:paraId="759CF2D3" w14:textId="77777777" w:rsidR="00BF2400" w:rsidRPr="00040062" w:rsidRDefault="00BF2400" w:rsidP="00040062">
      <w:pPr>
        <w:rPr>
          <w:rFonts w:ascii="Arial" w:eastAsia="Calibri" w:hAnsi="Arial" w:cs="Arial"/>
          <w:lang w:val="ru-RU"/>
        </w:rPr>
      </w:pPr>
    </w:p>
    <w:p w14:paraId="211C6E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13      </w:t>
      </w:r>
    </w:p>
    <w:p w14:paraId="5AD2B8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F59D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9B163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537B2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4BF5F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CC662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1C8AB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A5FE9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C8B1F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0561C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27CFA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1.4   4ИВД4ОЛ1Р1Б       1  7    ИВД  30  7   16 3  2  5  ИВКД   0.5  3    4     2                                                    </w:t>
      </w:r>
    </w:p>
    <w:p w14:paraId="3FAC6D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2                                                    </w:t>
      </w:r>
    </w:p>
    <w:p w14:paraId="5501A6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w:t>
      </w:r>
    </w:p>
    <w:p w14:paraId="3B4AB2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3BAFE5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0.6 тыс.шт/га, благонадежный                                                                        </w:t>
      </w:r>
    </w:p>
    <w:p w14:paraId="660033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0BCE2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93B8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CCC7E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C2BFA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2E281B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BBC6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0.1   Редина естественная       -                                                                                                    </w:t>
      </w:r>
    </w:p>
    <w:p w14:paraId="65B7E4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5ACB45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4331D0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91FD5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53EB5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1C35A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4E77F3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AB623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0.6   4ИВД3ОЛ2Р1Б+ПС    1  7    ИВД  30  7   16 3  2  5  ИВКД   0.5  3    2     2                                                    </w:t>
      </w:r>
    </w:p>
    <w:p w14:paraId="688B5D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457FC4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30  9   16                                                                                      </w:t>
      </w:r>
    </w:p>
    <w:p w14:paraId="518F23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7B431E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40  11  20                                                                                      </w:t>
      </w:r>
    </w:p>
    <w:p w14:paraId="58E49E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4ИВД3ОЛ3Б (15) 3 м, 0.5 тыс.шт/га, благонадежный                                                                      </w:t>
      </w:r>
    </w:p>
    <w:p w14:paraId="55A672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D81E8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BD04C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10E8E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67936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32A7C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FEA65C6" w14:textId="77777777" w:rsidR="00BF2400" w:rsidRPr="00040062" w:rsidRDefault="00BF2400" w:rsidP="00040062">
      <w:pPr>
        <w:rPr>
          <w:rFonts w:ascii="Arial" w:eastAsia="Calibri" w:hAnsi="Arial" w:cs="Arial"/>
          <w:lang w:val="ru-RU"/>
        </w:rPr>
      </w:pPr>
    </w:p>
    <w:p w14:paraId="2E4F22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13      </w:t>
      </w:r>
    </w:p>
    <w:p w14:paraId="2CF86E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1B96F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207DB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28DAE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07116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D7B04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36F38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CD507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39008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797E4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331B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0.9   4ИВД3ОЛ2Р1Б+ПС    1  7    ИВД  30  7   16 3  2  5  ИВКД   0.5  3    3     1                                                    </w:t>
      </w:r>
    </w:p>
    <w:p w14:paraId="78B38A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1                                                    </w:t>
      </w:r>
    </w:p>
    <w:p w14:paraId="1AC681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9   16                                 1                                                    </w:t>
      </w:r>
    </w:p>
    <w:p w14:paraId="4C6ACA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37DFEC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40  11  20                                                                                      </w:t>
      </w:r>
    </w:p>
    <w:p w14:paraId="24716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4ИВД3ОЛ3Б (15) 3 м, 0.5 тыс.шт/га, благонадежный                                                                      </w:t>
      </w:r>
    </w:p>
    <w:p w14:paraId="2E4ECB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1FDAB0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3A963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44A63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4E1E8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9A0C3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2.3   Редина естественная       -                                                                                                    </w:t>
      </w:r>
    </w:p>
    <w:p w14:paraId="776C5E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38292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7    ИВД  30  7   16          С5     0.1                                2                                 </w:t>
      </w:r>
    </w:p>
    <w:p w14:paraId="132E87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1                                 </w:t>
      </w:r>
    </w:p>
    <w:p w14:paraId="7B0BCB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E873F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5A3BE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5BDB9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A8834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66537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0.7   4ИВД4ОЛ1Р1Б       1  7    ИВД  30  7   16 3  2  5  ИВКД   0.3  2    1     1                                                    </w:t>
      </w:r>
    </w:p>
    <w:p w14:paraId="041224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12          С5                                                                          </w:t>
      </w:r>
    </w:p>
    <w:p w14:paraId="47028C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30  8   16                                                                                      </w:t>
      </w:r>
    </w:p>
    <w:p w14:paraId="47C356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2BDDBB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0.6 тыс.шт/га, благонадежный                                                                        </w:t>
      </w:r>
    </w:p>
    <w:p w14:paraId="746DB1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F4148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68A7E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A2C96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B9329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7A2D7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7D31C2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19.0                                                                      20                       14                                </w:t>
      </w:r>
    </w:p>
    <w:p w14:paraId="790679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860F0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w:t>
      </w:r>
    </w:p>
    <w:p w14:paraId="09ECBE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                                                    </w:t>
      </w:r>
    </w:p>
    <w:p w14:paraId="5A60C7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7                                                    </w:t>
      </w:r>
    </w:p>
    <w:p w14:paraId="4DD5D5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8                                                    </w:t>
      </w:r>
    </w:p>
    <w:p w14:paraId="1F5E34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                                                    </w:t>
      </w:r>
    </w:p>
    <w:p w14:paraId="7C1865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166</w:t>
      </w:r>
    </w:p>
    <w:p w14:paraId="4EEBB1D9" w14:textId="77777777" w:rsidR="00BF2400" w:rsidRPr="00040062" w:rsidRDefault="00BF2400" w:rsidP="00040062">
      <w:pPr>
        <w:rPr>
          <w:rFonts w:ascii="Arial" w:eastAsia="Calibri" w:hAnsi="Arial" w:cs="Arial"/>
          <w:lang w:val="ru-RU"/>
        </w:rPr>
      </w:pPr>
    </w:p>
    <w:p w14:paraId="4312A1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13      </w:t>
      </w:r>
    </w:p>
    <w:p w14:paraId="3CBE49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B0D6A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CB119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12EE2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EB29C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52756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1262F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0F23F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8882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94A2E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DF39DB0" w14:textId="77777777" w:rsidR="00BF2400" w:rsidRPr="00040062" w:rsidRDefault="00BF2400" w:rsidP="00040062">
      <w:pPr>
        <w:rPr>
          <w:rFonts w:ascii="Arial" w:eastAsia="Calibri" w:hAnsi="Arial" w:cs="Arial"/>
          <w:lang w:val="ru-RU"/>
        </w:rPr>
      </w:pPr>
    </w:p>
    <w:p w14:paraId="55F529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3946E9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19.0                                                                      20                       14                                </w:t>
      </w:r>
    </w:p>
    <w:p w14:paraId="707A80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26B26D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w:t>
      </w:r>
    </w:p>
    <w:p w14:paraId="261260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                                                    </w:t>
      </w:r>
    </w:p>
    <w:p w14:paraId="2A1BB7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7                                                    </w:t>
      </w:r>
    </w:p>
    <w:p w14:paraId="0460B3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8                                                    </w:t>
      </w:r>
    </w:p>
    <w:p w14:paraId="0CD3BD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                                                    </w:t>
      </w:r>
    </w:p>
    <w:p w14:paraId="322701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D612E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167</w:t>
      </w:r>
    </w:p>
    <w:p w14:paraId="3443288B" w14:textId="77777777" w:rsidR="00BF2400" w:rsidRPr="00040062" w:rsidRDefault="00BF2400" w:rsidP="00040062">
      <w:pPr>
        <w:rPr>
          <w:rFonts w:ascii="Arial" w:eastAsia="Calibri" w:hAnsi="Arial" w:cs="Arial"/>
          <w:lang w:val="ru-RU"/>
        </w:rPr>
      </w:pPr>
    </w:p>
    <w:p w14:paraId="0F7730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6A7DBD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4E15F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05187A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171E71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05EF99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53D753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06B36C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2C44D6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7EBE4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9B1A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C5E3F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B1F0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36492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459F7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A7672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D10D1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9470E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FEEF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42B2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9D499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2045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1AD7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9D959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5750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AB884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B2F9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13DC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0254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97E6B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E306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D7E26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B9FDA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1E8D43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5BB7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A1D4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686A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D539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AFE2D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11AD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539C0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8A51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C6D0D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EB480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DA9BF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4336C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C675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F8998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CB355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168</w:t>
      </w:r>
    </w:p>
    <w:p w14:paraId="16F36114" w14:textId="77777777" w:rsidR="00BF2400" w:rsidRPr="00040062" w:rsidRDefault="00BF2400" w:rsidP="00040062">
      <w:pPr>
        <w:rPr>
          <w:rFonts w:ascii="Arial" w:eastAsia="Calibri" w:hAnsi="Arial" w:cs="Arial"/>
          <w:lang w:val="ru-RU"/>
        </w:rPr>
      </w:pPr>
    </w:p>
    <w:p w14:paraId="11DFED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14      </w:t>
      </w:r>
    </w:p>
    <w:p w14:paraId="56B261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4424D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EB335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C069B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47DA4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3164D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9B2E9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FC784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42670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1A6EF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C42F1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3.5   8Е2Б+КЛ,КЛ        1  11   Е    65  12  20 4  2  4  ЕПКГ   0.5  7    25    20                                                   </w:t>
      </w:r>
    </w:p>
    <w:p w14:paraId="1F39FC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20          С2                     5                                                    </w:t>
      </w:r>
    </w:p>
    <w:p w14:paraId="0E9E56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6   12                                                                                      </w:t>
      </w:r>
    </w:p>
    <w:p w14:paraId="6B5FCF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20  6   8                                                                                       </w:t>
      </w:r>
    </w:p>
    <w:p w14:paraId="55A0DF6B" w14:textId="77777777" w:rsidR="00BF2400" w:rsidRPr="00040062" w:rsidRDefault="00BF2400" w:rsidP="00040062">
      <w:pPr>
        <w:rPr>
          <w:rFonts w:ascii="Arial" w:eastAsia="Calibri" w:hAnsi="Arial" w:cs="Arial"/>
          <w:lang w:val="ru-RU"/>
        </w:rPr>
      </w:pPr>
    </w:p>
    <w:p w14:paraId="17A7DD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4Е4Б2Р (15) 3 м, 0.6 тыс.шт/га, благонадежный                                                                         </w:t>
      </w:r>
    </w:p>
    <w:p w14:paraId="1DF956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16E42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1, санитарно-гигиен. оценка Средняя,               </w:t>
      </w:r>
    </w:p>
    <w:p w14:paraId="7DEC53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E3B93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7EA623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B9D2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1.0   4ИВД4Р2Б          1  8    ИВД  25  8   12 3  2  4  ИВКД   0.4  3    3     1                                                    </w:t>
      </w:r>
    </w:p>
    <w:p w14:paraId="61DFEC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С5                     1                                                    </w:t>
      </w:r>
    </w:p>
    <w:p w14:paraId="667A4A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7   8                                  1                                                    </w:t>
      </w:r>
    </w:p>
    <w:p w14:paraId="7C799D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4ИВД4ОЛ2Р (15) 3 м, 0.5 тыс.шт/га, благонадежный                                                                      </w:t>
      </w:r>
    </w:p>
    <w:p w14:paraId="6097C5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99092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A3EDF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9066E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6D8EA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5.3   4ИВД4Р2Б          1  8    ИВД  25  8   12 3  2  4  ИВКД   0.5  4    21    9                                                    </w:t>
      </w:r>
    </w:p>
    <w:p w14:paraId="2AB99E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С5                     8                                                    </w:t>
      </w:r>
    </w:p>
    <w:p w14:paraId="2E13BF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20  7   8                                  4                                                    </w:t>
      </w:r>
    </w:p>
    <w:p w14:paraId="4696EE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4ИВД4ОЛ2Р (15) 3 м, 0.5 тыс.шт/га, благонадежный                                                                      </w:t>
      </w:r>
    </w:p>
    <w:p w14:paraId="274315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3A8B6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A7FD2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4BBA8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0E3F30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93186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0.6   Редина естественная       -                                                                                                    </w:t>
      </w:r>
    </w:p>
    <w:p w14:paraId="6BFB68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6EBDA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0.1                                1                                 </w:t>
      </w:r>
    </w:p>
    <w:p w14:paraId="4127E5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28974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E3E15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ED7C6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6F437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1F259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295C9B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169</w:t>
      </w:r>
    </w:p>
    <w:p w14:paraId="60C2E090" w14:textId="77777777" w:rsidR="00BF2400" w:rsidRPr="00040062" w:rsidRDefault="00BF2400" w:rsidP="00040062">
      <w:pPr>
        <w:rPr>
          <w:rFonts w:ascii="Arial" w:eastAsia="Calibri" w:hAnsi="Arial" w:cs="Arial"/>
          <w:lang w:val="ru-RU"/>
        </w:rPr>
      </w:pPr>
    </w:p>
    <w:p w14:paraId="2F2DD0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14      </w:t>
      </w:r>
    </w:p>
    <w:p w14:paraId="0BB1FB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FE18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N :Пло- :Состав.Подр.Подл.:Я:Вы- :Эле-:Воз:Вы-:Ди:Кл.Гр.Бо: Тип  :Полн:Запас сырораст. :Кл. Запас на выделе, дес.кбм:                 :</w:t>
      </w:r>
    </w:p>
    <w:p w14:paraId="400101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1A996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20BDB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BF9DF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C047C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3216F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4D10F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35EBA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378B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0.9   Редина естественная       -                                                                                                    </w:t>
      </w:r>
    </w:p>
    <w:p w14:paraId="21DEF6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199BE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8ИВД2КЛ              7    ИВД  25  7   8           С5     0.1                                1                                 </w:t>
      </w:r>
    </w:p>
    <w:p w14:paraId="022973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20  6   8                                                                                       </w:t>
      </w:r>
    </w:p>
    <w:p w14:paraId="0B4EE3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C736D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3362B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029AB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999DA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6927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0.1   Редина естественная       -                                                                                                    </w:t>
      </w:r>
    </w:p>
    <w:p w14:paraId="530C05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0F4A28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2AFDFD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CFE3B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04DAB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EAB7F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43B18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2F50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0.1   Дорога автом.грунтовая                                                                                                         </w:t>
      </w:r>
    </w:p>
    <w:p w14:paraId="743B0C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86DCA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FDAD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CFC62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0.24 км                                                              </w:t>
      </w:r>
    </w:p>
    <w:p w14:paraId="496BBD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5168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5F2BC5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11.7                                                                      50                       2                                 </w:t>
      </w:r>
    </w:p>
    <w:p w14:paraId="2D4835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462B15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20                                                   </w:t>
      </w:r>
    </w:p>
    <w:p w14:paraId="7DF0E3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                                                         </w:t>
      </w:r>
    </w:p>
    <w:p w14:paraId="1D47C6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10                                                   </w:t>
      </w:r>
    </w:p>
    <w:p w14:paraId="658BB4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10                                                   </w:t>
      </w:r>
    </w:p>
    <w:p w14:paraId="3B8AE7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10                                                   </w:t>
      </w:r>
    </w:p>
    <w:p w14:paraId="5AF04BEF" w14:textId="77777777" w:rsidR="00BF2400" w:rsidRPr="00040062" w:rsidRDefault="00BF2400" w:rsidP="00040062">
      <w:pPr>
        <w:rPr>
          <w:rFonts w:ascii="Arial" w:eastAsia="Calibri" w:hAnsi="Arial" w:cs="Arial"/>
          <w:lang w:val="ru-RU"/>
        </w:rPr>
      </w:pPr>
    </w:p>
    <w:p w14:paraId="4F9DEB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78678C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11.7                                                                      50                       2                                 </w:t>
      </w:r>
    </w:p>
    <w:p w14:paraId="3796B0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AFA11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170</w:t>
      </w:r>
    </w:p>
    <w:p w14:paraId="567A2F73" w14:textId="77777777" w:rsidR="00BF2400" w:rsidRPr="00040062" w:rsidRDefault="00BF2400" w:rsidP="00040062">
      <w:pPr>
        <w:rPr>
          <w:rFonts w:ascii="Arial" w:eastAsia="Calibri" w:hAnsi="Arial" w:cs="Arial"/>
          <w:lang w:val="ru-RU"/>
        </w:rPr>
      </w:pPr>
    </w:p>
    <w:p w14:paraId="287B2D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14      </w:t>
      </w:r>
    </w:p>
    <w:p w14:paraId="189B3E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6A70B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16864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CF2ED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E8EE2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A9CEA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0DC8C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81975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3C2E3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68F44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13348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76D2D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20                                                   </w:t>
      </w:r>
    </w:p>
    <w:p w14:paraId="0266F8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w:t>
      </w:r>
    </w:p>
    <w:p w14:paraId="4351CB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10                                                   </w:t>
      </w:r>
    </w:p>
    <w:p w14:paraId="33ECE9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10                                                   </w:t>
      </w:r>
    </w:p>
    <w:p w14:paraId="22C1D8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10                                                   </w:t>
      </w:r>
    </w:p>
    <w:p w14:paraId="01A6EA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B80A7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171</w:t>
      </w:r>
    </w:p>
    <w:p w14:paraId="11A9540D" w14:textId="77777777" w:rsidR="00BF2400" w:rsidRPr="00040062" w:rsidRDefault="00BF2400" w:rsidP="00040062">
      <w:pPr>
        <w:rPr>
          <w:rFonts w:ascii="Arial" w:eastAsia="Calibri" w:hAnsi="Arial" w:cs="Arial"/>
          <w:lang w:val="ru-RU"/>
        </w:rPr>
      </w:pPr>
    </w:p>
    <w:p w14:paraId="280A24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2832C1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3E368D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4DEA57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323EB4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2AA9A8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49C38C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6DE2BE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2EA4B5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FC2B5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BB6DA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0DD10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BDEEB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1EE15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B0D7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C552C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95F2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5849B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B53FA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CD7A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8EB54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71B14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4F08A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B0D17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4F79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0004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FAA9C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F3694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BE0AC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5949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D70A9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13C7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EB75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670855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5D3FF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F2D6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F232B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35625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DF3C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2F1B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738BA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661A2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AB27B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C4B62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2FFDE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CF991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5EEC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9D79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7D4C2B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172</w:t>
      </w:r>
    </w:p>
    <w:p w14:paraId="6E2E9AB4" w14:textId="77777777" w:rsidR="00BF2400" w:rsidRPr="00040062" w:rsidRDefault="00BF2400" w:rsidP="00040062">
      <w:pPr>
        <w:rPr>
          <w:rFonts w:ascii="Arial" w:eastAsia="Calibri" w:hAnsi="Arial" w:cs="Arial"/>
          <w:lang w:val="ru-RU"/>
        </w:rPr>
      </w:pPr>
    </w:p>
    <w:p w14:paraId="0CF1E2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368388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F0554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A8D26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403CC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0C1FF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D7623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845B6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58164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FF4BB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ACFA4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AD54A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0.3   3ПС3Р2Б2ИВД       1  9    ПС   50  11  20 3  2  4  ПЕКГ   0.4  4    1                                                          </w:t>
      </w:r>
    </w:p>
    <w:p w14:paraId="33A78B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С2                     1                                                    </w:t>
      </w:r>
    </w:p>
    <w:p w14:paraId="3D9FE3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12                                                                                      </w:t>
      </w:r>
    </w:p>
    <w:p w14:paraId="39DEE7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376793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6ППК3Р4Б (20) 3 м, 0.6 тыс.шт/га, благонадежный                                                                       </w:t>
      </w:r>
    </w:p>
    <w:p w14:paraId="1B8041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24E0F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7B4D2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5F05ED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016BF1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10B4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0.3   6ПС1Е1Р1ИВД1Б     1  11   ПС   60  12  24 3  2  4  ПЕКГ   0.7  10   3     3                                                    </w:t>
      </w:r>
    </w:p>
    <w:p w14:paraId="0CD91D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12  26          С2                                                                          </w:t>
      </w:r>
    </w:p>
    <w:p w14:paraId="004D08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10  16                                                                                      </w:t>
      </w:r>
    </w:p>
    <w:p w14:paraId="264E24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1ED5CD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w:t>
      </w:r>
    </w:p>
    <w:p w14:paraId="0B442E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4ПС3Р4Б (15) 3 м, 0.5 тыс.шт/га, благонадежный                                                                        </w:t>
      </w:r>
    </w:p>
    <w:p w14:paraId="51BA1A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BA2B7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C73D6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30252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B184F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0.2   Редина естественная       -                                                                                                    </w:t>
      </w:r>
    </w:p>
    <w:p w14:paraId="1EA2A4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4  ОЛК                                                                         </w:t>
      </w:r>
    </w:p>
    <w:p w14:paraId="607C68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4ОЛ2ИВД2Б2ПС         8    ОЛ   25  8   12          В4     0.1                                                                  </w:t>
      </w:r>
    </w:p>
    <w:p w14:paraId="1FCD77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7   8                                                                                       </w:t>
      </w:r>
    </w:p>
    <w:p w14:paraId="28782D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12                                                                                      </w:t>
      </w:r>
    </w:p>
    <w:p w14:paraId="258614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23D59E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53BDA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42807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EACD6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B7B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ED697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173</w:t>
      </w:r>
    </w:p>
    <w:p w14:paraId="796CA85A" w14:textId="77777777" w:rsidR="00BF2400" w:rsidRPr="00040062" w:rsidRDefault="00BF2400" w:rsidP="00040062">
      <w:pPr>
        <w:rPr>
          <w:rFonts w:ascii="Arial" w:eastAsia="Calibri" w:hAnsi="Arial" w:cs="Arial"/>
          <w:lang w:val="ru-RU"/>
        </w:rPr>
      </w:pPr>
    </w:p>
    <w:p w14:paraId="588389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493D95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96EE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B53A0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23FA9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F68D7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415AC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E7959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06EA3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F717E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00B82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4AB60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0.4   6ПС1Е1Р1ИВД1Б     1  11   ПС   60  12  24 3  2  4  ПЕКГ   0.7  10   4     4                                                    </w:t>
      </w:r>
    </w:p>
    <w:p w14:paraId="6DB3E8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12  26          С2                                                                          </w:t>
      </w:r>
    </w:p>
    <w:p w14:paraId="29F9D1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10  16                                                                                      </w:t>
      </w:r>
    </w:p>
    <w:p w14:paraId="6FD523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5EB65E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w:t>
      </w:r>
    </w:p>
    <w:p w14:paraId="1550CE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4ПС3Р4Б (15) 3 м, 0.5 тыс.шт/га, благонадежный                                                                        </w:t>
      </w:r>
    </w:p>
    <w:p w14:paraId="5805E4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5221F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90E38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1AD71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E6D2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0.2   Редина естественная       -                                                                                                    </w:t>
      </w:r>
    </w:p>
    <w:p w14:paraId="232549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ПЕКГ                                                                        </w:t>
      </w:r>
    </w:p>
    <w:p w14:paraId="6888EE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С2                                                                          </w:t>
      </w:r>
    </w:p>
    <w:p w14:paraId="682178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0.3 тыс.шт/га, благонадежный                                                                          </w:t>
      </w:r>
    </w:p>
    <w:p w14:paraId="671343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9031D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78CFA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1, санитарно-гигиен. оценка Средняя, Устойчивые,        </w:t>
      </w:r>
    </w:p>
    <w:p w14:paraId="365FA1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DB7FB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62A77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1.4   3ПС2Е4Б1Р         1  10   ПС   60  11  20 3  2  4  ПЕКГ   0.6  7    10    3                                                    </w:t>
      </w:r>
    </w:p>
    <w:p w14:paraId="062C12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10  20          С2                     2                                                    </w:t>
      </w:r>
    </w:p>
    <w:p w14:paraId="63BBA3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16                                 4                                                    </w:t>
      </w:r>
    </w:p>
    <w:p w14:paraId="3088D2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30  8   12                                 1                                                    </w:t>
      </w:r>
    </w:p>
    <w:p w14:paraId="0BF9EA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4Б4ИВД2ОЛ (15) 3 м, 0.5 тыс.шт/га, благонадежный                                                                      </w:t>
      </w:r>
    </w:p>
    <w:p w14:paraId="0D9EB3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C6AC7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76E79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742A7C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CE993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7C78E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DA49A66" w14:textId="77777777" w:rsidR="00BF2400" w:rsidRPr="00040062" w:rsidRDefault="00BF2400" w:rsidP="00040062">
      <w:pPr>
        <w:rPr>
          <w:rFonts w:ascii="Arial" w:eastAsia="Calibri" w:hAnsi="Arial" w:cs="Arial"/>
          <w:lang w:val="ru-RU"/>
        </w:rPr>
      </w:pPr>
    </w:p>
    <w:p w14:paraId="3EC412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02F52B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29D4D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7BFA4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E119F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52602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E48992C" w14:textId="77777777" w:rsidR="00BF2400" w:rsidRPr="00040062" w:rsidRDefault="00BF2400" w:rsidP="00040062">
      <w:pPr>
        <w:rPr>
          <w:rFonts w:ascii="Arial" w:eastAsia="Calibri" w:hAnsi="Arial" w:cs="Arial"/>
          <w:lang w:val="ru-RU"/>
        </w:rPr>
      </w:pPr>
    </w:p>
    <w:p w14:paraId="722912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CB24A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EE042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69BE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FC60E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C35A1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0.6   3ПС2Е4Б1Р         1  10   ПС   60  11  20 3  2  4  ПЕКГ   0.7  8    5     1                                                    </w:t>
      </w:r>
    </w:p>
    <w:p w14:paraId="3081D4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10  20          С2                     1                                                    </w:t>
      </w:r>
    </w:p>
    <w:p w14:paraId="7FD1E3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16                                 3                                                    </w:t>
      </w:r>
    </w:p>
    <w:p w14:paraId="31FEA0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1070EF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4Б4ИВД2ОЛ (15) 3 м, 0.5 тыс.шт/га, благонадежный                                                                      </w:t>
      </w:r>
    </w:p>
    <w:p w14:paraId="57A1ED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A2CB0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F7E24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455213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8B102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9B43E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1.2   4Б2ИВД1ОЛ3ПС      1  9    Б    60  10  20 6  2  5  ББКГ   0.6  4    5     3                                                    </w:t>
      </w:r>
    </w:p>
    <w:p w14:paraId="52DB99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В2                     1                                                    </w:t>
      </w:r>
    </w:p>
    <w:p w14:paraId="4DA02D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w:t>
      </w:r>
    </w:p>
    <w:p w14:paraId="15079D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1                                                    </w:t>
      </w:r>
    </w:p>
    <w:p w14:paraId="603127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8D03B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78317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B3C02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8302E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2.0   3ПС2Е4Б1Р         1  10   ПС   60  11  20 3  2  4  ПЕКГ   0.5  6    12    4                                                    </w:t>
      </w:r>
    </w:p>
    <w:p w14:paraId="0B7743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10  20          С2                     2                                                    </w:t>
      </w:r>
    </w:p>
    <w:p w14:paraId="7958C8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16                                 5                                                    </w:t>
      </w:r>
    </w:p>
    <w:p w14:paraId="5E08F9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30  8   12                                 1                                                    </w:t>
      </w:r>
    </w:p>
    <w:p w14:paraId="194E1C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4Б4ИВД2ОЛ (15) 3 м, 0.5 тыс.шт/га, благонадежный                                                                      </w:t>
      </w:r>
    </w:p>
    <w:p w14:paraId="64A3AE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65DAE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2F350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4B58AB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3AA4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38A7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0.8   6ПС1Е1Р1ИВД1Б     1  11   ПС   60  12  24 3  2  4  ПЕКГ   0.4  6    5     5                                                    </w:t>
      </w:r>
    </w:p>
    <w:p w14:paraId="338639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12  26          С2                                                                          </w:t>
      </w:r>
    </w:p>
    <w:p w14:paraId="3F5C65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10  16                                                                                      </w:t>
      </w:r>
    </w:p>
    <w:p w14:paraId="56B154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6BFDD1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w:t>
      </w:r>
    </w:p>
    <w:p w14:paraId="03487B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4ПС3Р4Б (15) 3 м, 0.5 тыс.шт/га, благонадежный                                                                        </w:t>
      </w:r>
    </w:p>
    <w:p w14:paraId="0EC4BF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CEF9E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7F9C80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1FD79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175</w:t>
      </w:r>
    </w:p>
    <w:p w14:paraId="64202FE2" w14:textId="77777777" w:rsidR="00BF2400" w:rsidRPr="00040062" w:rsidRDefault="00BF2400" w:rsidP="00040062">
      <w:pPr>
        <w:rPr>
          <w:rFonts w:ascii="Arial" w:eastAsia="Calibri" w:hAnsi="Arial" w:cs="Arial"/>
          <w:lang w:val="ru-RU"/>
        </w:rPr>
      </w:pPr>
    </w:p>
    <w:p w14:paraId="41D9E9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5FDD3C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6A2A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4F0FC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C205B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06831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82E28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DDCFD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1FF8D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3F6D1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EC50E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8CC84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0.4   3ПС2Е4Б1Р         1  10   ПС   60  11  20 3  2  4  ПЕКГ   0.5  6    3     1                                                    </w:t>
      </w:r>
    </w:p>
    <w:p w14:paraId="78F69D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10  20          С2                                                                          </w:t>
      </w:r>
    </w:p>
    <w:p w14:paraId="2814FA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16                                 2                                                    </w:t>
      </w:r>
    </w:p>
    <w:p w14:paraId="47D5B2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6C29F3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4Б4ИВД2ОЛ (15) 3 м, 0.5 тыс.шт/га, благонадежный                                                                      </w:t>
      </w:r>
    </w:p>
    <w:p w14:paraId="206E9C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E6D83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A585C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1, санитарно-гигиен. оценка Средняя,               </w:t>
      </w:r>
    </w:p>
    <w:p w14:paraId="0ADC65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431BA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2BA81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0.1   3ИВД2ОЛ3Б1Л1ПС    1  8    ИВД  30  7   12 3  2  5  ИВКД   0.4  3                                                               </w:t>
      </w:r>
    </w:p>
    <w:p w14:paraId="0807C9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С5                                                                          </w:t>
      </w:r>
    </w:p>
    <w:p w14:paraId="2DC9E2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w:t>
      </w:r>
    </w:p>
    <w:p w14:paraId="35025E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9   20                                                                                      </w:t>
      </w:r>
    </w:p>
    <w:p w14:paraId="36E6A7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49BD42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(20) 3 м, 0.4 тыс.шт/га, благонадежный                                                                       </w:t>
      </w:r>
    </w:p>
    <w:p w14:paraId="7CA5FC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6DAB4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F3AAD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9207E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E98EF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C2B40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0.7   5Б1Р2ИВД2ПС       1  10   Б    35  10  16 4  2  4  ББКГ   0.6  5    3     1                                                    </w:t>
      </w:r>
    </w:p>
    <w:p w14:paraId="025B27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9   16          В2                                                                          </w:t>
      </w:r>
    </w:p>
    <w:p w14:paraId="7E109A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1                                                    </w:t>
      </w:r>
    </w:p>
    <w:p w14:paraId="5DFAC7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55  11  20                                 1                                                    </w:t>
      </w:r>
    </w:p>
    <w:p w14:paraId="78D563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(20) 3 м, 0.4 тыс.шт/га, благонадежный                                                                       </w:t>
      </w:r>
    </w:p>
    <w:p w14:paraId="2D688E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F1ED0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C33C2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8AB77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51192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E2097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176</w:t>
      </w:r>
    </w:p>
    <w:p w14:paraId="236D08DD" w14:textId="77777777" w:rsidR="00BF2400" w:rsidRPr="00040062" w:rsidRDefault="00BF2400" w:rsidP="00040062">
      <w:pPr>
        <w:rPr>
          <w:rFonts w:ascii="Arial" w:eastAsia="Calibri" w:hAnsi="Arial" w:cs="Arial"/>
          <w:lang w:val="ru-RU"/>
        </w:rPr>
      </w:pPr>
    </w:p>
    <w:p w14:paraId="28F9DB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145D25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7C43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E273F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2AA79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110F5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2AF21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39E9F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747D7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A35D5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E5C0C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C5F62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1.1   4Б1ОЛ1ИВД3ПС1Е    1  10   Б    35  10  16 4  2  4  ББКГ   0.6  5    6     1                                                    </w:t>
      </w:r>
    </w:p>
    <w:p w14:paraId="32539D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9   16          В2                     1                                                    </w:t>
      </w:r>
    </w:p>
    <w:p w14:paraId="4CCB23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8   12                                 1                                                    </w:t>
      </w:r>
    </w:p>
    <w:p w14:paraId="282D55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55  11  20                                 2                                                    </w:t>
      </w:r>
    </w:p>
    <w:p w14:paraId="6E4136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55  11  20                                 1                                                    </w:t>
      </w:r>
    </w:p>
    <w:p w14:paraId="56DEFE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(20) 3 м, 0.4 тыс.шт/га, благонадежный                                                                       </w:t>
      </w:r>
    </w:p>
    <w:p w14:paraId="43CBEF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1A398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C0DB4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4D7EA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A3B88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8F1BB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0.1   5Б1Р2ИВД2ПС       1  10   Б    35  10  16 4  2  4  ББКГ   0.5  4                                                               </w:t>
      </w:r>
    </w:p>
    <w:p w14:paraId="2C9FB0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9   16          В2                                                                          </w:t>
      </w:r>
    </w:p>
    <w:p w14:paraId="05455B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w:t>
      </w:r>
    </w:p>
    <w:p w14:paraId="50DAF4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55  11  20                                                                                      </w:t>
      </w:r>
    </w:p>
    <w:p w14:paraId="7AD39E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(20) 3 м, 0.4 тыс.шт/га, благонадежный                                                                       </w:t>
      </w:r>
    </w:p>
    <w:p w14:paraId="236533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C7C1A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00F03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AF58F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97BB5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16  0.2   5Б1Р2ИВД2ПС       1  10   Б    35  10  16 4  2  4  ББКГ   0.6  5    1     1                                                    </w:t>
      </w:r>
    </w:p>
    <w:p w14:paraId="79DEEE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9   16          В2                                                                          </w:t>
      </w:r>
    </w:p>
    <w:p w14:paraId="787AFD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w:t>
      </w:r>
    </w:p>
    <w:p w14:paraId="2155E3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55  11  20                                                                                      </w:t>
      </w:r>
    </w:p>
    <w:p w14:paraId="77065B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(20) 3 м, 0.4 тыс.шт/га, благонадежный                                                                       </w:t>
      </w:r>
    </w:p>
    <w:p w14:paraId="49EA82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44A032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0B743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1A01C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680B2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2439B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177</w:t>
      </w:r>
    </w:p>
    <w:p w14:paraId="56C33496" w14:textId="77777777" w:rsidR="00BF2400" w:rsidRPr="00040062" w:rsidRDefault="00BF2400" w:rsidP="00040062">
      <w:pPr>
        <w:rPr>
          <w:rFonts w:ascii="Arial" w:eastAsia="Calibri" w:hAnsi="Arial" w:cs="Arial"/>
          <w:lang w:val="ru-RU"/>
        </w:rPr>
      </w:pPr>
    </w:p>
    <w:p w14:paraId="19C540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3F5697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80AB0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D1474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4C167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AA512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9CDFD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E93A9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1C7ED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DF1E2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37F37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28906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0.3   4Б2ОЛ1Р1ИВД2ПС    1  8    Б    30  8   16 3  2  4  ББКГ   0.5  3    1     1                                                    </w:t>
      </w:r>
    </w:p>
    <w:p w14:paraId="5DD3DD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w:t>
      </w:r>
    </w:p>
    <w:p w14:paraId="23E8E9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w:t>
      </w:r>
    </w:p>
    <w:p w14:paraId="395CAA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330B36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503241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4Б4ИВД2ПС (15) 3 м, 0.4 тыс.шт/га, благонадежный                                                                      </w:t>
      </w:r>
    </w:p>
    <w:p w14:paraId="33083E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E5AE3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FD84F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869BD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B9268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AAEE8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0.8   4Б2ОЛ1Р1ИВД2ПС    1  8    Б    30  8   16 3  2  4  ББКГ   0.6  4    3     1                                                    </w:t>
      </w:r>
    </w:p>
    <w:p w14:paraId="430859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1                                                    </w:t>
      </w:r>
    </w:p>
    <w:p w14:paraId="326E4C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w:t>
      </w:r>
    </w:p>
    <w:p w14:paraId="4C6BA4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588AB9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5CF464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4Б4ИВД2ПС (15) 3 м, 0.4 тыс.шт/га, благонадежный                                                                      </w:t>
      </w:r>
    </w:p>
    <w:p w14:paraId="26B0B6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45149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D7FAD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63A28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40343A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EBE57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0.4   4Б2ОЛ1Р1ИВД2ПС    1  8    Б    30  8   16 3  2  4  ББКГ   0.4  3    1     1                                                    </w:t>
      </w:r>
    </w:p>
    <w:p w14:paraId="57337A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w:t>
      </w:r>
    </w:p>
    <w:p w14:paraId="6CFCB0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w:t>
      </w:r>
    </w:p>
    <w:p w14:paraId="351568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1144A9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12363F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4Б4ИВД2ПС (15) 3 м, 0.4 тыс.шт/га, благонадежный                                                                      </w:t>
      </w:r>
    </w:p>
    <w:p w14:paraId="461D00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1A467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B1DA0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AA5AF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144A6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1BBF1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23817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178</w:t>
      </w:r>
    </w:p>
    <w:p w14:paraId="1CFC69E0" w14:textId="77777777" w:rsidR="00BF2400" w:rsidRPr="00040062" w:rsidRDefault="00BF2400" w:rsidP="00040062">
      <w:pPr>
        <w:rPr>
          <w:rFonts w:ascii="Arial" w:eastAsia="Calibri" w:hAnsi="Arial" w:cs="Arial"/>
          <w:lang w:val="ru-RU"/>
        </w:rPr>
      </w:pPr>
    </w:p>
    <w:p w14:paraId="1A7675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4D8AED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5C88B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9AACC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87B84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59B14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96056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FEE2F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F9634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73DA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79C39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4BCC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0.2   Редина естественная       -                                                                                                    </w:t>
      </w:r>
    </w:p>
    <w:p w14:paraId="39F7A6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6CB093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10ОЛ                 8    ОЛ   35  8   16          В4     0.2                                                                  </w:t>
      </w:r>
    </w:p>
    <w:p w14:paraId="4D29AB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29D55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8E805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821FC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AD60F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11487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1.1   Редина естественная       -                                                                                                    </w:t>
      </w:r>
    </w:p>
    <w:p w14:paraId="5BA23DD6" w14:textId="77777777" w:rsidR="00BF2400" w:rsidRPr="00040062" w:rsidRDefault="00BF2400" w:rsidP="00040062">
      <w:pPr>
        <w:rPr>
          <w:rFonts w:ascii="Arial" w:eastAsia="Calibri" w:hAnsi="Arial" w:cs="Arial"/>
          <w:lang w:val="ru-RU"/>
        </w:rPr>
      </w:pPr>
    </w:p>
    <w:p w14:paraId="7A2B2B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52B42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8    ИВД  30  8   16          С5     0.2                                2                                 </w:t>
      </w:r>
    </w:p>
    <w:p w14:paraId="47A275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w:t>
      </w:r>
    </w:p>
    <w:p w14:paraId="3E8D07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0.5 тыс.шт/га, благонадежный                                                                        </w:t>
      </w:r>
    </w:p>
    <w:p w14:paraId="4374A3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CA982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3E0FF8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5BCB7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3CAB0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1EF6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94FF8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1.0   4ОЛ4Б2ПС          1  8    ОЛ   30  7   16 3  2  5  ОЛК    0.5  3    3     1                                                    </w:t>
      </w:r>
    </w:p>
    <w:p w14:paraId="6C018C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10          В4                     1                                                    </w:t>
      </w:r>
    </w:p>
    <w:p w14:paraId="127DEF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ПС   50  10  20                                 1                                                    </w:t>
      </w:r>
    </w:p>
    <w:p w14:paraId="046980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4Б4Р2ПС (15) 3 м, 0.6 тыс.шт/га, благонадежный                                                                        </w:t>
      </w:r>
    </w:p>
    <w:p w14:paraId="5E6A29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9D2CF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760F2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D3712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CF3D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0.5   4ИВД4ОЛ2Р         1  7    ИВД  30  7   16 3  2  5  ИВКД   0.4  2    1                                                          </w:t>
      </w:r>
    </w:p>
    <w:p w14:paraId="5D82E3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С5                     1                                                    </w:t>
      </w:r>
    </w:p>
    <w:p w14:paraId="015D78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12                                                                                      </w:t>
      </w:r>
    </w:p>
    <w:p w14:paraId="79E164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5ИВД4ОЛ1Р (15) 3 м, 0.6 тыс.шт/га, благонадежный                                                                      </w:t>
      </w:r>
    </w:p>
    <w:p w14:paraId="56C950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42F64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928E0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02659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A3188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960C4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179</w:t>
      </w:r>
    </w:p>
    <w:p w14:paraId="7053A939" w14:textId="77777777" w:rsidR="00BF2400" w:rsidRPr="00040062" w:rsidRDefault="00BF2400" w:rsidP="00040062">
      <w:pPr>
        <w:rPr>
          <w:rFonts w:ascii="Arial" w:eastAsia="Calibri" w:hAnsi="Arial" w:cs="Arial"/>
          <w:lang w:val="ru-RU"/>
        </w:rPr>
      </w:pPr>
    </w:p>
    <w:p w14:paraId="548FE1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2ECE88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44EE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3861C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AFD3B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FDE40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C6068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9989E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EF534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FEA92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5132B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B7A5C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0.8   4ОЛ4Б2ПС          1  8    ОЛ   30  7   16 3  2  5  ОЛК    0.5  3    2     1                                                    </w:t>
      </w:r>
    </w:p>
    <w:p w14:paraId="202BF4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10          В4                     1                                                    </w:t>
      </w:r>
    </w:p>
    <w:p w14:paraId="514D3F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1B9A86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4Б4Р2ПС (15) 3 м, 0.6 тыс.шт/га, благонадежный                                                                        </w:t>
      </w:r>
    </w:p>
    <w:p w14:paraId="121731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ED282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CE12B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54C64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EAD8D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0.6   Редина естественная       -                                                                                                    </w:t>
      </w:r>
    </w:p>
    <w:p w14:paraId="73272E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12609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8    ИВД  35  8   16          С5     0.1                                1                                 </w:t>
      </w:r>
    </w:p>
    <w:p w14:paraId="6B38A2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w:t>
      </w:r>
    </w:p>
    <w:p w14:paraId="76CBA4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7D740F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89605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E6D09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81E78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40C73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1.4   4Б2ОЛ1Р1ИВД2ПС    1  8    Б    30  8   16 3  2  4  ББКГ   0.5  3    4     2                                                    </w:t>
      </w:r>
    </w:p>
    <w:p w14:paraId="4CA60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1                                                    </w:t>
      </w:r>
    </w:p>
    <w:p w14:paraId="195015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w:t>
      </w:r>
    </w:p>
    <w:p w14:paraId="30473F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12                                                                                      </w:t>
      </w:r>
    </w:p>
    <w:p w14:paraId="385041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ПС   50  10  20                                 1                                                    </w:t>
      </w:r>
    </w:p>
    <w:p w14:paraId="79EB9B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4Б4ИВД2ПС (15) 3 м, 0.4 тыс.шт/га, благонадежный                                                                      </w:t>
      </w:r>
    </w:p>
    <w:p w14:paraId="5EC93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74D1C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43D1B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74634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B6378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1F42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0.8   Редина естественная       -                                                                                                    </w:t>
      </w:r>
    </w:p>
    <w:p w14:paraId="243D2D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A0A2D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35  7   16          С5     0.1                                1                                 </w:t>
      </w:r>
    </w:p>
    <w:p w14:paraId="537504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4214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11C4B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758A6B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A3BEE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8407D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D188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20784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180</w:t>
      </w:r>
    </w:p>
    <w:p w14:paraId="55769A4D" w14:textId="77777777" w:rsidR="00BF2400" w:rsidRPr="00040062" w:rsidRDefault="00BF2400" w:rsidP="00040062">
      <w:pPr>
        <w:rPr>
          <w:rFonts w:ascii="Arial" w:eastAsia="Calibri" w:hAnsi="Arial" w:cs="Arial"/>
          <w:lang w:val="ru-RU"/>
        </w:rPr>
      </w:pPr>
    </w:p>
    <w:p w14:paraId="420A69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246D9D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C2CCB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D77EC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CC343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9FB51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97351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803E0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7CB58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F0251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7021F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76FCF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0.4   4ОЛ4Б2ПС          1  8    ОЛ   30  7   16 3  2  5  ОЛК    0.4  3    1                                                          </w:t>
      </w:r>
    </w:p>
    <w:p w14:paraId="5788D3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10          В4                     1                                                    </w:t>
      </w:r>
    </w:p>
    <w:p w14:paraId="371746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12FEC6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4Б4Р2ПС (15) 3 м, 0.6 тыс.шт/га, благонадежный                                                                        </w:t>
      </w:r>
    </w:p>
    <w:p w14:paraId="531C33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BEA0D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5D1329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32EF8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BF274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1.2   4ОЛ4Б2ПС          1  8    ОЛ   30  7   16 3  2  5  ОЛК    0.6  4    5     2                                                    </w:t>
      </w:r>
    </w:p>
    <w:p w14:paraId="1F5B74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10          В4                     2                                                    </w:t>
      </w:r>
    </w:p>
    <w:p w14:paraId="129A31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407A44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4Б4Р2ПС (15) 3 м, 0.6 тыс.шт/га, благонадежный                                                                        </w:t>
      </w:r>
    </w:p>
    <w:p w14:paraId="2DB37D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9F4FB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65C48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D5BD9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BAA5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1.0   4ОЛ4Б2ПС          1  8    ОЛ   30  7   16 3  2  5  ОЛК    0.5  3    3     1                                                    </w:t>
      </w:r>
    </w:p>
    <w:p w14:paraId="1E74AF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10          В4                     1                                                    </w:t>
      </w:r>
    </w:p>
    <w:p w14:paraId="7D7527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1275C1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4Б4Р2ПС (15) 3 м, 0.6 тыс.шт/га, благонадежный                                                                        </w:t>
      </w:r>
    </w:p>
    <w:p w14:paraId="4A81F4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6A01C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764A4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B1767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BD805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3.1   4Б2ИВД1ОЛ2ПС1Л    1  8    Б    35  8   16 4  2  5  ББКГ   0.6  4    12    6                                                    </w:t>
      </w:r>
    </w:p>
    <w:p w14:paraId="295FB0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2                                                    </w:t>
      </w:r>
    </w:p>
    <w:p w14:paraId="5714E7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1                                                    </w:t>
      </w:r>
    </w:p>
    <w:p w14:paraId="57F63F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2                                                    </w:t>
      </w:r>
    </w:p>
    <w:p w14:paraId="1CEE35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1                                                    </w:t>
      </w:r>
    </w:p>
    <w:p w14:paraId="797874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D2599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66EDF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67750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A4C85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4BC8C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181</w:t>
      </w:r>
    </w:p>
    <w:p w14:paraId="005F66EE" w14:textId="77777777" w:rsidR="00BF2400" w:rsidRPr="00040062" w:rsidRDefault="00BF2400" w:rsidP="00040062">
      <w:pPr>
        <w:rPr>
          <w:rFonts w:ascii="Arial" w:eastAsia="Calibri" w:hAnsi="Arial" w:cs="Arial"/>
          <w:lang w:val="ru-RU"/>
        </w:rPr>
      </w:pPr>
    </w:p>
    <w:p w14:paraId="66FC5C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7A8101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35FC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C2F75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3BE57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841E7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36ACA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2E8AB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2F633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2CA2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D582B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A7BD4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0.7   Редина естественная       -                                                                                                    </w:t>
      </w:r>
    </w:p>
    <w:p w14:paraId="3B81E3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0F58F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35  7   12          С5     0.1                                1                                 </w:t>
      </w:r>
    </w:p>
    <w:p w14:paraId="679638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8FB4C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BA15E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8BC9E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729C6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8A7BB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DE66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1.1   4Б2ИВД1ОЛ2ПС1Л    1  8    Б    35  8   16 4  2  5  ББКГ   0.5  3    3     1                                                    </w:t>
      </w:r>
    </w:p>
    <w:p w14:paraId="601F45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В2                     1                                                    </w:t>
      </w:r>
    </w:p>
    <w:p w14:paraId="2ABCEA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w:t>
      </w:r>
    </w:p>
    <w:p w14:paraId="2C6CB4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614D6F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72BA40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E5152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0C743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77EFF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E1441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0.4   4ИВД3ОЛ2Р1ПС      1  8    ИВД  35  8   16 4  3  5  ИВКД   0.4  3    1     1                                                    </w:t>
      </w:r>
    </w:p>
    <w:p w14:paraId="0A229F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w:t>
      </w:r>
    </w:p>
    <w:p w14:paraId="6D575C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4B73F7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ПС   50  9   20                                                                                      </w:t>
      </w:r>
    </w:p>
    <w:p w14:paraId="3AF574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570BE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153C5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5D6B2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87FC2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860D0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3.1   Редина естественная       -                                                                                                    </w:t>
      </w:r>
    </w:p>
    <w:p w14:paraId="353633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7B626D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8    ИВД  35  8   16          С5     0.1                                2                                 </w:t>
      </w:r>
    </w:p>
    <w:p w14:paraId="09FD49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2                                 </w:t>
      </w:r>
    </w:p>
    <w:p w14:paraId="54F9E1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14383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61606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60CD9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5FCF1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3B669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80712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182</w:t>
      </w:r>
    </w:p>
    <w:p w14:paraId="4261924F" w14:textId="77777777" w:rsidR="00BF2400" w:rsidRPr="00040062" w:rsidRDefault="00BF2400" w:rsidP="00040062">
      <w:pPr>
        <w:rPr>
          <w:rFonts w:ascii="Arial" w:eastAsia="Calibri" w:hAnsi="Arial" w:cs="Arial"/>
          <w:lang w:val="ru-RU"/>
        </w:rPr>
      </w:pPr>
    </w:p>
    <w:p w14:paraId="3436BD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33234B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C21EC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C6F19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D36D2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B35C4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8B79A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6B10D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15A38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D3FC5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28164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8F1E0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0.1   Обнажения скальные                                                                                                             </w:t>
      </w:r>
    </w:p>
    <w:p w14:paraId="2249D1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04FC71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38C85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0E4DE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4285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1.9   6Б3ПС1Д+ИВД,Р     1  8    Б    30  8   12 3  2  4  ББКГ   0.6  4    8     5                                                    </w:t>
      </w:r>
    </w:p>
    <w:p w14:paraId="1DFA15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В2                     2                                                    </w:t>
      </w:r>
    </w:p>
    <w:p w14:paraId="1E256E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25  6   8                                  1                                                    </w:t>
      </w:r>
    </w:p>
    <w:p w14:paraId="1D153B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8                                                                                       </w:t>
      </w:r>
    </w:p>
    <w:p w14:paraId="529848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8                                                                                       </w:t>
      </w:r>
    </w:p>
    <w:p w14:paraId="3730E6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- 45                                                                                                                   </w:t>
      </w:r>
    </w:p>
    <w:p w14:paraId="6A0606F8" w14:textId="77777777" w:rsidR="00BF2400" w:rsidRPr="00040062" w:rsidRDefault="00BF2400" w:rsidP="00040062">
      <w:pPr>
        <w:rPr>
          <w:rFonts w:ascii="Arial" w:eastAsia="Calibri" w:hAnsi="Arial" w:cs="Arial"/>
          <w:lang w:val="ru-RU"/>
        </w:rPr>
      </w:pPr>
    </w:p>
    <w:p w14:paraId="04464A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7A824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89E4A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B9EFF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7DCF04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9E1AF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38  0.5   Редина естественная       -                                                                                                    </w:t>
      </w:r>
    </w:p>
    <w:p w14:paraId="32160B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12C322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5ОЛ5ИВД              8    ОЛ   35  8   12          В4     0.2                                                                  </w:t>
      </w:r>
    </w:p>
    <w:p w14:paraId="631291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1                                 </w:t>
      </w:r>
    </w:p>
    <w:p w14:paraId="5A55B6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5ОЛ5ИВД (15) 3 м, 0.4 тыс.шт/га, благонадежный                                                                        </w:t>
      </w:r>
    </w:p>
    <w:p w14:paraId="2559DD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389DC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- 35                                                                                                                   </w:t>
      </w:r>
    </w:p>
    <w:p w14:paraId="5AD0BB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4A9D8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2D762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BE345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48E90A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F4D6A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805E2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183</w:t>
      </w:r>
    </w:p>
    <w:p w14:paraId="24C7A2E7" w14:textId="77777777" w:rsidR="00BF2400" w:rsidRPr="00040062" w:rsidRDefault="00BF2400" w:rsidP="00040062">
      <w:pPr>
        <w:rPr>
          <w:rFonts w:ascii="Arial" w:eastAsia="Calibri" w:hAnsi="Arial" w:cs="Arial"/>
          <w:lang w:val="ru-RU"/>
        </w:rPr>
      </w:pPr>
    </w:p>
    <w:p w14:paraId="19C146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26AFA5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B5C45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DD125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B8B8D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3B6DE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9700C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A98BA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02D82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CF1D9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521BE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A9C65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39  1.1   3Б3Р2ИВД2ОЛ       1  8    Б    35  8   16 4  2  5  ББКГ   0.3  2    2     1                                                    </w:t>
      </w:r>
    </w:p>
    <w:p w14:paraId="6CE680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12          В2                     1                                                    </w:t>
      </w:r>
    </w:p>
    <w:p w14:paraId="61CC61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78D663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53AC21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4ОЛ4Р2Б (15) 3 м, 0.3 тыс.шт/га, благонадежный                                                                        </w:t>
      </w:r>
    </w:p>
    <w:p w14:paraId="0D7C72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A5280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- 33                                                                                                                   </w:t>
      </w:r>
    </w:p>
    <w:p w14:paraId="4A17F5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42B81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40426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E4899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123054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33822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40  1.6   4Р3Б2Д1ИВД+КЛМЛ   1  7    Р    30  7   8  3  2  5  ББКГ   0.3  1    2     2                                                    </w:t>
      </w:r>
    </w:p>
    <w:p w14:paraId="7B8F9C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В2                                                                          </w:t>
      </w:r>
    </w:p>
    <w:p w14:paraId="4F77AA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30  7   6                                                                                       </w:t>
      </w:r>
    </w:p>
    <w:p w14:paraId="3CD768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8                                                                                       </w:t>
      </w:r>
    </w:p>
    <w:p w14:paraId="2EDC38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25  6   8                                                                                       </w:t>
      </w:r>
    </w:p>
    <w:p w14:paraId="515FDB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5817D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3BE52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76FC2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0580E0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41  0.4   Редина естественная       -                                                                                                    </w:t>
      </w:r>
    </w:p>
    <w:p w14:paraId="3C3DD3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2AE694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6ОЛ4ИВД              7    ОЛ   30  7   16          В4     0.1                                1                                 </w:t>
      </w:r>
    </w:p>
    <w:p w14:paraId="6ACCD7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w:t>
      </w:r>
    </w:p>
    <w:p w14:paraId="4F65E8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39461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E7D46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711AC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03E0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BB8EE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184</w:t>
      </w:r>
    </w:p>
    <w:p w14:paraId="70A59940" w14:textId="77777777" w:rsidR="00BF2400" w:rsidRPr="00040062" w:rsidRDefault="00BF2400" w:rsidP="00040062">
      <w:pPr>
        <w:rPr>
          <w:rFonts w:ascii="Arial" w:eastAsia="Calibri" w:hAnsi="Arial" w:cs="Arial"/>
          <w:lang w:val="ru-RU"/>
        </w:rPr>
      </w:pPr>
    </w:p>
    <w:p w14:paraId="1BF525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26A33C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F4D42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1F610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7DBD2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71B0C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3C4D3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0F886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94B19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12621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EDF0E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E3476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42  2.0   Редина естественная       -                                                                                                    </w:t>
      </w:r>
    </w:p>
    <w:p w14:paraId="1DB937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659961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5ОЛ5ИВД              8    ОЛ   35  8   12          В4     0.1                                1                                 </w:t>
      </w:r>
    </w:p>
    <w:p w14:paraId="4848F4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w:t>
      </w:r>
    </w:p>
    <w:p w14:paraId="31CB1C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0.4 тыс.шт/га, благонадежный                                                                        </w:t>
      </w:r>
    </w:p>
    <w:p w14:paraId="57FE80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99467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- 35                                                                                                                   </w:t>
      </w:r>
    </w:p>
    <w:p w14:paraId="2D42FC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DE52C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BF1C3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4DD16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10C407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50C4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43  0.1   Обнажения скальные                                                                                                             </w:t>
      </w:r>
    </w:p>
    <w:p w14:paraId="74824B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59E5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5EEC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F964C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407ED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44  1.7   4Р3Б2Д1ИВД+КЛМЛ   1  7    Р    30  7   8  3  2  5  ББКГ   0.3  1    2     2                                                    </w:t>
      </w:r>
    </w:p>
    <w:p w14:paraId="3F4055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В2                                                                          </w:t>
      </w:r>
    </w:p>
    <w:p w14:paraId="220D87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30  7   6                                                                                       </w:t>
      </w:r>
    </w:p>
    <w:p w14:paraId="7C108D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8                                                                                       </w:t>
      </w:r>
    </w:p>
    <w:p w14:paraId="2202F7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25  6   8                                                                                       </w:t>
      </w:r>
    </w:p>
    <w:p w14:paraId="66DD61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3                                                                                                     </w:t>
      </w:r>
    </w:p>
    <w:p w14:paraId="55FD1A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9F499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7B31C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D516F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45  0.1   Обнажения скальные                                                                                                             </w:t>
      </w:r>
    </w:p>
    <w:p w14:paraId="182768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3ADB82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22F92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61A49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97D6B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B8550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185</w:t>
      </w:r>
    </w:p>
    <w:p w14:paraId="246F00EB" w14:textId="77777777" w:rsidR="00BF2400" w:rsidRPr="00040062" w:rsidRDefault="00BF2400" w:rsidP="00040062">
      <w:pPr>
        <w:rPr>
          <w:rFonts w:ascii="Arial" w:eastAsia="Calibri" w:hAnsi="Arial" w:cs="Arial"/>
          <w:lang w:val="ru-RU"/>
        </w:rPr>
      </w:pPr>
    </w:p>
    <w:p w14:paraId="518301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29EAD0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05922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69488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B359F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326F8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90BB6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175A7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9A6A3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8E37B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9F6B8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906D8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46  0.7   4Р3Б2Д1ИВД+КЛМЛ   1  7    Р    30  7   8  3  2  5  ББКГ   0.3  1    1     1                                                    </w:t>
      </w:r>
    </w:p>
    <w:p w14:paraId="46AE4B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В2                                                                          </w:t>
      </w:r>
    </w:p>
    <w:p w14:paraId="278AA3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30  7   6                                                                                       </w:t>
      </w:r>
    </w:p>
    <w:p w14:paraId="0CA210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8                                                                                       </w:t>
      </w:r>
    </w:p>
    <w:p w14:paraId="405F9F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25  6   8                                                                                       </w:t>
      </w:r>
    </w:p>
    <w:p w14:paraId="2F6CF5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21F73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B9EB2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23DDF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AB611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47  1.2   4Р3Б2Д1ИВД+КЛМЛ   1  7    Р    30  7   8  3  2  5  ББКГ   0.3  1    1     1                                                    </w:t>
      </w:r>
    </w:p>
    <w:p w14:paraId="35D6FF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В2                                                                          </w:t>
      </w:r>
    </w:p>
    <w:p w14:paraId="140E29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30  7   6                                                                                       </w:t>
      </w:r>
    </w:p>
    <w:p w14:paraId="7E5C35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8                                                                                       </w:t>
      </w:r>
    </w:p>
    <w:p w14:paraId="327B5D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25  6   8                                                                                       </w:t>
      </w:r>
    </w:p>
    <w:p w14:paraId="41D070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4779E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BF87A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67E5A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85481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48  0.5   6Б3ПС1Д+ИВД,Р     1  8    Б    30  8   12 3  2  4  ББКГ   0.5  3    1     1                                                    </w:t>
      </w:r>
    </w:p>
    <w:p w14:paraId="0CF319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В2                                                                          </w:t>
      </w:r>
    </w:p>
    <w:p w14:paraId="65300C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Д    25  6   8                                                                                       </w:t>
      </w:r>
    </w:p>
    <w:p w14:paraId="7F6CDE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8                                                                                       </w:t>
      </w:r>
    </w:p>
    <w:p w14:paraId="0E8F7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8                                                                                       </w:t>
      </w:r>
    </w:p>
    <w:p w14:paraId="321C19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B0F5F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7BD2B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F3A51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B48DB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5067C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4F32F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186</w:t>
      </w:r>
    </w:p>
    <w:p w14:paraId="60637361" w14:textId="77777777" w:rsidR="00BF2400" w:rsidRPr="00040062" w:rsidRDefault="00BF2400" w:rsidP="00040062">
      <w:pPr>
        <w:rPr>
          <w:rFonts w:ascii="Arial" w:eastAsia="Calibri" w:hAnsi="Arial" w:cs="Arial"/>
          <w:lang w:val="ru-RU"/>
        </w:rPr>
      </w:pPr>
    </w:p>
    <w:p w14:paraId="624E36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6D7FDE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D78F2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40E1E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CBFE7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91481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2AEDD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9733C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4E126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C85F0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95FF9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1E7DF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49  0.6   4Б4ОЛ2ИВД         1  8    Б    30  8   12 3  2  4  ББКГ   0.6  3    2     1                                                    </w:t>
      </w:r>
    </w:p>
    <w:p w14:paraId="576811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1                                                    </w:t>
      </w:r>
    </w:p>
    <w:p w14:paraId="4E7D59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39D3D5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0.4 тыс.шт/га, благонадежный                                                                      </w:t>
      </w:r>
    </w:p>
    <w:p w14:paraId="0EB9AA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03DABA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- 35                                                                                                                   </w:t>
      </w:r>
    </w:p>
    <w:p w14:paraId="792982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4888C4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1F5C5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C9E10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26FD4A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E2076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50  0.2   4Р3Б2Д1ИВД+КЛМЛ   1  7    Р    30  7   8  3  2  5  ББКГ   0.3  1                                                               </w:t>
      </w:r>
    </w:p>
    <w:p w14:paraId="1E75CB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В2                                                                          </w:t>
      </w:r>
    </w:p>
    <w:p w14:paraId="27FB83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30  7   6                                                                                       </w:t>
      </w:r>
    </w:p>
    <w:p w14:paraId="76EC93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8                                                                                       </w:t>
      </w:r>
    </w:p>
    <w:p w14:paraId="6CD35A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25  6   8                                                                                       </w:t>
      </w:r>
    </w:p>
    <w:p w14:paraId="03514F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15C7C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4124C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D0959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B638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51  0.8   6Б3ПС1Д+ИВД,Р     1  8    Б    30  8   12 3  2  4  ББКГ   0.6  4    3     2                                                    </w:t>
      </w:r>
    </w:p>
    <w:p w14:paraId="2B9305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9   16          В2                     1                                                    </w:t>
      </w:r>
    </w:p>
    <w:p w14:paraId="42535B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25  6   8                                                                                       </w:t>
      </w:r>
    </w:p>
    <w:p w14:paraId="12E359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8                                                                                       </w:t>
      </w:r>
    </w:p>
    <w:p w14:paraId="36F3B8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8                                                                                       </w:t>
      </w:r>
    </w:p>
    <w:p w14:paraId="3F04AB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312D3A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F25BA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56C3A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405DA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F99F0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187</w:t>
      </w:r>
    </w:p>
    <w:p w14:paraId="2FAE2059" w14:textId="77777777" w:rsidR="00BF2400" w:rsidRPr="00040062" w:rsidRDefault="00BF2400" w:rsidP="00040062">
      <w:pPr>
        <w:rPr>
          <w:rFonts w:ascii="Arial" w:eastAsia="Calibri" w:hAnsi="Arial" w:cs="Arial"/>
          <w:lang w:val="ru-RU"/>
        </w:rPr>
      </w:pPr>
    </w:p>
    <w:p w14:paraId="461BC8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32FA06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CC7C5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70098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CFA33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58AE6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CC20D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B94FC66" w14:textId="77777777" w:rsidR="00BF2400" w:rsidRPr="00040062" w:rsidRDefault="00BF2400" w:rsidP="00040062">
      <w:pPr>
        <w:rPr>
          <w:rFonts w:ascii="Arial" w:eastAsia="Calibri" w:hAnsi="Arial" w:cs="Arial"/>
          <w:lang w:val="ru-RU"/>
        </w:rPr>
      </w:pPr>
    </w:p>
    <w:p w14:paraId="0DA3A3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9C46C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F8410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871EF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5F45A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52  1.6   4Б4ОЛ2ИВД         1  8    Б    30  8   12 3  2  4  ББКГ   0.6  3    5     2                                                    </w:t>
      </w:r>
    </w:p>
    <w:p w14:paraId="3A4351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2                                                    </w:t>
      </w:r>
    </w:p>
    <w:p w14:paraId="439015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1                                                    </w:t>
      </w:r>
    </w:p>
    <w:p w14:paraId="098D44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0.4 тыс.шт/га, благонадежный                                                                      </w:t>
      </w:r>
    </w:p>
    <w:p w14:paraId="0B8E5C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РБН Редкий                                                                                                       </w:t>
      </w:r>
    </w:p>
    <w:p w14:paraId="6F90EA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- 35                                                                                                                   </w:t>
      </w:r>
    </w:p>
    <w:p w14:paraId="25863B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29A807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E25AA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6079E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1D4F76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91AB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53  0.2   Редина естественная       -                                                                                                    </w:t>
      </w:r>
    </w:p>
    <w:p w14:paraId="4B60B1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578EA7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5ОЛ5ИВД              8    ОЛ   30  8   16          В4     0.2                                                                  </w:t>
      </w:r>
    </w:p>
    <w:p w14:paraId="16BE9F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16                                                                                      </w:t>
      </w:r>
    </w:p>
    <w:p w14:paraId="29FB70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E20C2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9E3B8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02120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1EEB4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A0F2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54  0.5   5ОЛ5ИВД           1  8    ОЛ   30  8   16 3  2  4  ОЛТО   0.4  2    1     1                                                    </w:t>
      </w:r>
    </w:p>
    <w:p w14:paraId="2281D8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16          В5                                                                          </w:t>
      </w:r>
    </w:p>
    <w:p w14:paraId="6A5306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0.6 тыс.шт/га, благонадежный                                                                      </w:t>
      </w:r>
    </w:p>
    <w:p w14:paraId="0E1E7D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2B103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1BCD84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65C1B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689D3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07FC7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103EC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55  0.8   6ИВД4ОЛ           1  8    ИВД  30  8   16 3  2  4  ИВКД   0.5  4    3     2                                                    </w:t>
      </w:r>
    </w:p>
    <w:p w14:paraId="3E9F6A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С5                     1                                                    </w:t>
      </w:r>
    </w:p>
    <w:p w14:paraId="04D22D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0.5 тыс.шт/га, благонадежный                                                                      </w:t>
      </w:r>
    </w:p>
    <w:p w14:paraId="0E262D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9AC85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A8899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58694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6FB1C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188</w:t>
      </w:r>
    </w:p>
    <w:p w14:paraId="3A6F4795" w14:textId="77777777" w:rsidR="00BF2400" w:rsidRPr="00040062" w:rsidRDefault="00BF2400" w:rsidP="00040062">
      <w:pPr>
        <w:rPr>
          <w:rFonts w:ascii="Arial" w:eastAsia="Calibri" w:hAnsi="Arial" w:cs="Arial"/>
          <w:lang w:val="ru-RU"/>
        </w:rPr>
      </w:pPr>
    </w:p>
    <w:p w14:paraId="5A19EF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300404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2197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4BD0E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3E981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01261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C3284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91F58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29398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34095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FAB12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0F807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56  0.3   5ОЛ5ИВД           1  8    ОЛ   30  8   16 3  2  4  ОЛТО   0.5  3    1                                                          </w:t>
      </w:r>
    </w:p>
    <w:p w14:paraId="363580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16          В5                     1                                                    </w:t>
      </w:r>
    </w:p>
    <w:p w14:paraId="3D93A6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0.6 тыс.шт/га, благонадежный                                                                      </w:t>
      </w:r>
    </w:p>
    <w:p w14:paraId="6464A7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48ADA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DDB41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3F78D1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913C9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72085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B3DF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57  0.6   6ИВД4ОЛ           1  8    ИВД  30  8   16 3  2  4  ИВКД   0.6  5    3     2                                                    </w:t>
      </w:r>
    </w:p>
    <w:p w14:paraId="009C06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С5                     1                                                    </w:t>
      </w:r>
    </w:p>
    <w:p w14:paraId="7CC51F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0.5 тыс.шт/га, благонадежный                                                                      </w:t>
      </w:r>
    </w:p>
    <w:p w14:paraId="314BF5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4A263B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7D3AB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E62B2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B65F7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1D0A7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58  0.8   5ОЛ5ИВД           1  8    ОЛ   30  8   16 3  2  4  ОЛТО   0.4  2    2     1                                                    </w:t>
      </w:r>
    </w:p>
    <w:p w14:paraId="4CC7C8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16          В5                     1                                                    </w:t>
      </w:r>
    </w:p>
    <w:p w14:paraId="277605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0.6 тыс.шт/га, благонадежный                                                                      </w:t>
      </w:r>
    </w:p>
    <w:p w14:paraId="75B9E7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7E2DF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55B761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72234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63EFD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988F5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3576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59  0.4   Редина естественная       -                                                                                                    </w:t>
      </w:r>
    </w:p>
    <w:p w14:paraId="0C1326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5AFED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8    ИВД  30  8   16          С5     0.1                                                                  </w:t>
      </w:r>
    </w:p>
    <w:p w14:paraId="59323A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16                                                                                      </w:t>
      </w:r>
    </w:p>
    <w:p w14:paraId="76F02E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73926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68DE5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CB9E9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33F7C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594A8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189</w:t>
      </w:r>
    </w:p>
    <w:p w14:paraId="531F8652" w14:textId="77777777" w:rsidR="00BF2400" w:rsidRPr="00040062" w:rsidRDefault="00BF2400" w:rsidP="00040062">
      <w:pPr>
        <w:rPr>
          <w:rFonts w:ascii="Arial" w:eastAsia="Calibri" w:hAnsi="Arial" w:cs="Arial"/>
          <w:lang w:val="ru-RU"/>
        </w:rPr>
      </w:pPr>
    </w:p>
    <w:p w14:paraId="7B70D5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32C218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B2657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8F306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E54A8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0C060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F2FD9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9B088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46FEB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4B469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851DF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7ECA9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60  0.2   6ИВД4ОЛ           1  8    ИВД  30  8   16 3  2  4  ИВКД   0.5  4    1     1                                                    </w:t>
      </w:r>
    </w:p>
    <w:p w14:paraId="3D391F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С5                                                                          </w:t>
      </w:r>
    </w:p>
    <w:p w14:paraId="536B78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4ОЛ4ИВД2Р (15) 3 м, 0.5 тыс.шт/га, благонадежный                                                                      </w:t>
      </w:r>
    </w:p>
    <w:p w14:paraId="5D040F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7FDC32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D839F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D8E9D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346C1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7BAF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61  0.5   3ПС2Е4Б1Р         1  10   ПС   60  11  20 3  2  4  ПЕКГ   0.6  7    3     1                                                    </w:t>
      </w:r>
    </w:p>
    <w:p w14:paraId="200724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10  20          С2                     1                                                    </w:t>
      </w:r>
    </w:p>
    <w:p w14:paraId="4CFDD2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16                                 1                                                    </w:t>
      </w:r>
    </w:p>
    <w:p w14:paraId="4070D8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443BF4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4Б4ИВД2ОЛ (15) 3 м, 0.5 тыс.шт/га, благонадежный                                                                      </w:t>
      </w:r>
    </w:p>
    <w:p w14:paraId="4B2522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AA68A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2101E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F5E48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F188C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BDEFC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62  0.3   4Б2ИВД1ОЛ3ПС      1  9    Б    60  10  20 6  2  5  ББКГ   0.6  4    1     1                                                    </w:t>
      </w:r>
    </w:p>
    <w:p w14:paraId="14960E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В2                                                                          </w:t>
      </w:r>
    </w:p>
    <w:p w14:paraId="5BC0F5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w:t>
      </w:r>
    </w:p>
    <w:p w14:paraId="149FC4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ПС   60  10  20                                                                                      </w:t>
      </w:r>
    </w:p>
    <w:p w14:paraId="504EAD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56FED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1E873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DB0AD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07D8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63  0.2   4Б2ИВД1ОЛ3ПС      1  9    Б    60  10  20 6  2  5  ББКГ   0.5  4    1     1                                                    </w:t>
      </w:r>
    </w:p>
    <w:p w14:paraId="3DF94B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В2                                                                          </w:t>
      </w:r>
    </w:p>
    <w:p w14:paraId="1FE013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w:t>
      </w:r>
    </w:p>
    <w:p w14:paraId="725D15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781264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4B2CF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AC34A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11BE5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64C3B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584F6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190</w:t>
      </w:r>
    </w:p>
    <w:p w14:paraId="6902695B" w14:textId="77777777" w:rsidR="00BF2400" w:rsidRPr="00040062" w:rsidRDefault="00BF2400" w:rsidP="00040062">
      <w:pPr>
        <w:rPr>
          <w:rFonts w:ascii="Arial" w:eastAsia="Calibri" w:hAnsi="Arial" w:cs="Arial"/>
          <w:lang w:val="ru-RU"/>
        </w:rPr>
      </w:pPr>
    </w:p>
    <w:p w14:paraId="1C90BC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15      </w:t>
      </w:r>
    </w:p>
    <w:p w14:paraId="779C38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294F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EE14D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456AD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C4986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BC22E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3803A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96350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20C7E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46771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F746F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64  0.8   4Б2ОЛ2ИВД2ПС      1  9    Б    35  9   16 4  2  5  ББКГ   0.5  3    2     2                                                    </w:t>
      </w:r>
    </w:p>
    <w:p w14:paraId="40DBBC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w:t>
      </w:r>
    </w:p>
    <w:p w14:paraId="48D25F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w:t>
      </w:r>
    </w:p>
    <w:p w14:paraId="49A214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6A08EE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4Б4ОЛ2Р (15) 3 м, 0.5 тыс.шт/га, благонадежный                                                                        </w:t>
      </w:r>
    </w:p>
    <w:p w14:paraId="73A37C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1E228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C40FE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478DD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E64A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65  1.0   10ИВД+Е,ПС        1  9    ИВД  35  9   16 4  3  5  ИВКД   0.6  5    5     5                                                    </w:t>
      </w:r>
    </w:p>
    <w:p w14:paraId="5CC9B6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12  20          С5                                                                          </w:t>
      </w:r>
    </w:p>
    <w:p w14:paraId="415F36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12  20                                                                                      </w:t>
      </w:r>
    </w:p>
    <w:p w14:paraId="7CA804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8ИВД2ПС (15) 3 м, 0.5 тыс.шт/га, благонадежный                                                                        </w:t>
      </w:r>
    </w:p>
    <w:p w14:paraId="54C0B2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F7AC4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3D277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C3627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4A46A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5291F9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51.0                                                                      150                      12                                </w:t>
      </w:r>
    </w:p>
    <w:p w14:paraId="45161F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7CB0DC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Е     8                                                    </w:t>
      </w:r>
    </w:p>
    <w:p w14:paraId="27F6EB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34                                                   </w:t>
      </w:r>
    </w:p>
    <w:p w14:paraId="46BE85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                                                    </w:t>
      </w:r>
    </w:p>
    <w:p w14:paraId="162009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2                                                    </w:t>
      </w:r>
    </w:p>
    <w:p w14:paraId="660624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w:t>
      </w:r>
    </w:p>
    <w:p w14:paraId="14BA25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52                                                   </w:t>
      </w:r>
    </w:p>
    <w:p w14:paraId="4444C2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w:t>
      </w:r>
    </w:p>
    <w:p w14:paraId="1CD93D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23                                                   </w:t>
      </w:r>
    </w:p>
    <w:p w14:paraId="551D9C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9                                                    </w:t>
      </w:r>
    </w:p>
    <w:p w14:paraId="6BF6C8BF" w14:textId="77777777" w:rsidR="00BF2400" w:rsidRPr="00040062" w:rsidRDefault="00BF2400" w:rsidP="00040062">
      <w:pPr>
        <w:rPr>
          <w:rFonts w:ascii="Arial" w:eastAsia="Calibri" w:hAnsi="Arial" w:cs="Arial"/>
          <w:lang w:val="ru-RU"/>
        </w:rPr>
      </w:pPr>
    </w:p>
    <w:p w14:paraId="758047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553BBE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51.0                                                                      150                      12                                </w:t>
      </w:r>
    </w:p>
    <w:p w14:paraId="6FF975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029A2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191</w:t>
      </w:r>
    </w:p>
    <w:p w14:paraId="684BDEBE" w14:textId="77777777" w:rsidR="00BF2400" w:rsidRPr="00040062" w:rsidRDefault="00BF2400" w:rsidP="00040062">
      <w:pPr>
        <w:rPr>
          <w:rFonts w:ascii="Arial" w:eastAsia="Calibri" w:hAnsi="Arial" w:cs="Arial"/>
          <w:lang w:val="ru-RU"/>
        </w:rPr>
      </w:pPr>
    </w:p>
    <w:p w14:paraId="41ACFB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15      </w:t>
      </w:r>
    </w:p>
    <w:p w14:paraId="2438A3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E295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E90B7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0C9D8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A71CB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A922B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4917A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C0DF6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EB84E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FA83E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7AF7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3C834C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8                                                    </w:t>
      </w:r>
    </w:p>
    <w:p w14:paraId="1413D5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34                                                   </w:t>
      </w:r>
    </w:p>
    <w:p w14:paraId="57FB4F02" w14:textId="77777777" w:rsidR="00BF2400" w:rsidRPr="00040062" w:rsidRDefault="00BF2400" w:rsidP="00040062">
      <w:pPr>
        <w:rPr>
          <w:rFonts w:ascii="Arial" w:eastAsia="Calibri" w:hAnsi="Arial" w:cs="Arial"/>
          <w:lang w:val="ru-RU"/>
        </w:rPr>
      </w:pPr>
    </w:p>
    <w:p w14:paraId="5F12E5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                                                    </w:t>
      </w:r>
    </w:p>
    <w:p w14:paraId="72E92D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2                                                    </w:t>
      </w:r>
    </w:p>
    <w:p w14:paraId="7685B5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КЛМЛ                                                       </w:t>
      </w:r>
    </w:p>
    <w:p w14:paraId="02A3B2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52                                                   </w:t>
      </w:r>
    </w:p>
    <w:p w14:paraId="5D07BC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w:t>
      </w:r>
    </w:p>
    <w:p w14:paraId="0CD18C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23                                                   </w:t>
      </w:r>
    </w:p>
    <w:p w14:paraId="5E0B10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9                                                    </w:t>
      </w:r>
    </w:p>
    <w:p w14:paraId="697E95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844A1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192</w:t>
      </w:r>
    </w:p>
    <w:p w14:paraId="3BECCEAE" w14:textId="77777777" w:rsidR="00BF2400" w:rsidRPr="00040062" w:rsidRDefault="00BF2400" w:rsidP="00040062">
      <w:pPr>
        <w:rPr>
          <w:rFonts w:ascii="Arial" w:eastAsia="Calibri" w:hAnsi="Arial" w:cs="Arial"/>
          <w:lang w:val="ru-RU"/>
        </w:rPr>
      </w:pPr>
    </w:p>
    <w:p w14:paraId="06C1BC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516A86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EBC4E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191FF1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797596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2F1337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0F33C0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4F7EBC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4C0D26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F8D0F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19B22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79275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8B477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618A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F1DC7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485F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273C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34367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BDC9C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97A1D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BE51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3E8D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6BC2F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7633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A8BA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FA49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8DEC9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D534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F4EAE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87F34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31D34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6557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DD02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1DA3DB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21A3B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781E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2278C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2453D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684E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93CA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9DC27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D713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F1609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B6DAD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9B33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A4EFF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3BE4B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66CAD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2257AC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193</w:t>
      </w:r>
    </w:p>
    <w:p w14:paraId="1884EF81" w14:textId="77777777" w:rsidR="00BF2400" w:rsidRPr="00040062" w:rsidRDefault="00BF2400" w:rsidP="00040062">
      <w:pPr>
        <w:rPr>
          <w:rFonts w:ascii="Arial" w:eastAsia="Calibri" w:hAnsi="Arial" w:cs="Arial"/>
          <w:lang w:val="ru-RU"/>
        </w:rPr>
      </w:pPr>
    </w:p>
    <w:p w14:paraId="3EE4E8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6EC1F3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19909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71290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E41F8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3F1B0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A187F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8DECD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68715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758C9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4313A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F9241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1.9   5ИВД3ОЛ2ОЛ        1  6    ИВД  25  6   8  3  2  5  ИВКД   0.4  2    4     2                                                    </w:t>
      </w:r>
    </w:p>
    <w:p w14:paraId="18FA7F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С5                     1                                                    </w:t>
      </w:r>
    </w:p>
    <w:p w14:paraId="5CEAA3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1                                                    </w:t>
      </w:r>
    </w:p>
    <w:p w14:paraId="307DC9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4A201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СВ - 30                                                                                                                  </w:t>
      </w:r>
    </w:p>
    <w:p w14:paraId="361F43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7C5F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67679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A21EF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2DB29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0.7   3ИВД2Б2ОЛ3Е       1  8    ИВД  30  7   12 3  2  5  ИВКД   0.6  5    3     1                                                    </w:t>
      </w:r>
    </w:p>
    <w:p w14:paraId="3CCC0E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С5                     1                                                    </w:t>
      </w:r>
    </w:p>
    <w:p w14:paraId="7B6709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1                                                    </w:t>
      </w:r>
    </w:p>
    <w:p w14:paraId="3AD3F4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9   20                                                                                      </w:t>
      </w:r>
    </w:p>
    <w:p w14:paraId="705B4B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4ОЛ4Б2Е (15) 3 м, 0.4 тыс.шт/га, благонадежный                                                                        </w:t>
      </w:r>
    </w:p>
    <w:p w14:paraId="7960D7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СВ - 30                                                                                                                  </w:t>
      </w:r>
    </w:p>
    <w:p w14:paraId="1338C3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3B7FD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48895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6CBC0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195D3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0.3   Редина естественная       -                                                                                                    </w:t>
      </w:r>
    </w:p>
    <w:p w14:paraId="3BE2B3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  ИВКД                                                                        </w:t>
      </w:r>
    </w:p>
    <w:p w14:paraId="0314B9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4D1134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80A0A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243E84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D67AC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D4F0C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C9872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F5FAC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0.5   3Б2ИВД1ОЛ4Е       1  8    Б    35  8   16 4  2  5  ББКГ   0.6  4    2     1                                                    </w:t>
      </w:r>
    </w:p>
    <w:p w14:paraId="54672A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В2                                                                          </w:t>
      </w:r>
    </w:p>
    <w:p w14:paraId="14E81D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8                                                                                       </w:t>
      </w:r>
    </w:p>
    <w:p w14:paraId="27B6D9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10  20                                 1                                                    </w:t>
      </w:r>
    </w:p>
    <w:p w14:paraId="2CCB4D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4ОЛ3ИВД3Б (15) 3 м, 0.6 тыс.шт/га, благонадежный                                                                      </w:t>
      </w:r>
    </w:p>
    <w:p w14:paraId="0E7833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344FBE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24A4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77B78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6D2E1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331BB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194</w:t>
      </w:r>
    </w:p>
    <w:p w14:paraId="45E98002" w14:textId="77777777" w:rsidR="00BF2400" w:rsidRPr="00040062" w:rsidRDefault="00BF2400" w:rsidP="00040062">
      <w:pPr>
        <w:rPr>
          <w:rFonts w:ascii="Arial" w:eastAsia="Calibri" w:hAnsi="Arial" w:cs="Arial"/>
          <w:lang w:val="ru-RU"/>
        </w:rPr>
      </w:pPr>
    </w:p>
    <w:p w14:paraId="29E0AC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2B572F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AC08A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78B65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9C824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E2ADC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D51E9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A7900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F1F2A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9ABA5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907CC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B49D9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2.5   8ПС1ИВД1Б         1  11   ПС   45  12  20 3  2  3  ПЕКГ   0.4  6    15    11                      2.5        Уборка захламл.   </w:t>
      </w:r>
    </w:p>
    <w:p w14:paraId="7B2140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9   16          С2                     2                                                    </w:t>
      </w:r>
    </w:p>
    <w:p w14:paraId="45BCE1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12                                 2                                                    </w:t>
      </w:r>
    </w:p>
    <w:p w14:paraId="7A212C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4ИВД3Б3ПС (20) 3 м, 0.5 тыс.шт/га, благонадежный                                                                      </w:t>
      </w:r>
    </w:p>
    <w:p w14:paraId="65AC68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Густой                                                                                                            </w:t>
      </w:r>
    </w:p>
    <w:p w14:paraId="22254B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0BDA06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63000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3A8865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DA651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0922A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2.1   7ИВД2ОЛ1ПС        1  7    ИВД  25  6   8  3  2  5  ИВКД   0.4  2    4     3                                                    </w:t>
      </w:r>
    </w:p>
    <w:p w14:paraId="528442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8           С5                     1                                                    </w:t>
      </w:r>
    </w:p>
    <w:p w14:paraId="370826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45  10  20                                                                                      </w:t>
      </w:r>
    </w:p>
    <w:p w14:paraId="4EB099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0.4 тыс.шт/га, благонадежный                                                                        </w:t>
      </w:r>
    </w:p>
    <w:p w14:paraId="68018A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Густой                                                                                                            </w:t>
      </w:r>
    </w:p>
    <w:p w14:paraId="1E36BC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СВ - 30                                                                                                                  </w:t>
      </w:r>
    </w:p>
    <w:p w14:paraId="34F7E3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4F257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008F8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3299C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E556E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0.9   Редина естественная       -                                                                                                    </w:t>
      </w:r>
    </w:p>
    <w:p w14:paraId="4E7943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D1D91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25  6   12          С5     0.1                                1                                 </w:t>
      </w:r>
    </w:p>
    <w:p w14:paraId="12601B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0E93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26339E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54A9F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AE3DE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2D58F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5EF81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0.2   10ИВД             1  7    ИВД  30  7   16 3  2  5  ИВКД   0.3  2                                                               </w:t>
      </w:r>
    </w:p>
    <w:p w14:paraId="304C22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73D55B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СВ - 20                                                                                                                  </w:t>
      </w:r>
    </w:p>
    <w:p w14:paraId="5B1A87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3D316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424E0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5D458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551A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195</w:t>
      </w:r>
    </w:p>
    <w:p w14:paraId="21F2B3B9" w14:textId="77777777" w:rsidR="00BF2400" w:rsidRPr="00040062" w:rsidRDefault="00BF2400" w:rsidP="00040062">
      <w:pPr>
        <w:rPr>
          <w:rFonts w:ascii="Arial" w:eastAsia="Calibri" w:hAnsi="Arial" w:cs="Arial"/>
          <w:lang w:val="ru-RU"/>
        </w:rPr>
      </w:pPr>
    </w:p>
    <w:p w14:paraId="76E573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5B9F51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A0F3B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57D36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FA35A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8E03E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DB933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500E5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E6844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12B44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3FE0A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3DB76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1.5   6ИВД4ОЛ           1  8    ИВД  30  8   12 3  2  4  ИВКД   0.4  3    4     2                                                    </w:t>
      </w:r>
    </w:p>
    <w:p w14:paraId="556BD8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9   16          С5                     2                                                    </w:t>
      </w:r>
    </w:p>
    <w:p w14:paraId="256416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(20) 3 м, 0.4 тыс.шт/га, благонадежный                                                                     </w:t>
      </w:r>
    </w:p>
    <w:p w14:paraId="0BCF5C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D1411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75E199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AC593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8B676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AF195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100D3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1.0   Редина естественная       -                                                                                                    </w:t>
      </w:r>
    </w:p>
    <w:p w14:paraId="07C074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7D3CA0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4ОЛ4ИВД2Б+Р          8    ОЛ   25  8   8           В4     0.1                                                                  </w:t>
      </w:r>
    </w:p>
    <w:p w14:paraId="19E14A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1                                 </w:t>
      </w:r>
    </w:p>
    <w:p w14:paraId="72E5CA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25  8   8                                                                                       </w:t>
      </w:r>
    </w:p>
    <w:p w14:paraId="748EBE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8                                                                                       </w:t>
      </w:r>
    </w:p>
    <w:p w14:paraId="2330BA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6ОЛ2ИВД2Б (15) 3 м, 0.6 тыс.шт/га, благонадежный                                                                      </w:t>
      </w:r>
    </w:p>
    <w:p w14:paraId="1F800D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Густой                                                                                                            </w:t>
      </w:r>
    </w:p>
    <w:p w14:paraId="0E96E8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4E67ED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3FC7B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81DE7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E50D5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0DB3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11  0.4   4ИВД4ОЛ1Р1Б       1  7    ИВД  35  7   16 4  3  5  ИВКД   0.5  3    1                                                          </w:t>
      </w:r>
    </w:p>
    <w:p w14:paraId="6EB969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С5                     1                                                    </w:t>
      </w:r>
    </w:p>
    <w:p w14:paraId="5A1982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1FA692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6   8                                                                                       </w:t>
      </w:r>
    </w:p>
    <w:p w14:paraId="5460CC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5ИВД3Р2ОЛ (15) 3 м, 0.6 тыс.шт/га, благонадежный                                                                      </w:t>
      </w:r>
    </w:p>
    <w:p w14:paraId="2098AC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1C10A9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64D58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04F15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4F5BB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230CE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55DBA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196</w:t>
      </w:r>
    </w:p>
    <w:p w14:paraId="47DB55D3" w14:textId="77777777" w:rsidR="00BF2400" w:rsidRPr="00040062" w:rsidRDefault="00BF2400" w:rsidP="00040062">
      <w:pPr>
        <w:rPr>
          <w:rFonts w:ascii="Arial" w:eastAsia="Calibri" w:hAnsi="Arial" w:cs="Arial"/>
          <w:lang w:val="ru-RU"/>
        </w:rPr>
      </w:pPr>
    </w:p>
    <w:p w14:paraId="447858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57E00A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90038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88667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7499A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DBF28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97423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77298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23FDF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77879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3D959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44FFE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0.2   10ИВД             1  5    ИВД  25  5   8  3  2  5  ИВКД   0.3  1                                                               </w:t>
      </w:r>
    </w:p>
    <w:p w14:paraId="3BF0E6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23BA7B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441538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7D1B0E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1F78B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0BBFB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6BEE6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04A4B6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DF04D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2.3   5ИВД5ОЛ           1  7    ИВД  30  7   12 3  2  5  ИВКД   0.4  2    5     2                                                    </w:t>
      </w:r>
    </w:p>
    <w:p w14:paraId="46CF88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С5                     3                                                    </w:t>
      </w:r>
    </w:p>
    <w:p w14:paraId="22BC4B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5ОЛ3Б2ИВД (15) 3 м, 0.5 тыс.шт/га, благонадежный                                                                      </w:t>
      </w:r>
    </w:p>
    <w:p w14:paraId="2C979C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F67E4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- 35                                                                                                                   </w:t>
      </w:r>
    </w:p>
    <w:p w14:paraId="5FA796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B46E9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A8143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C1621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3813C5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97A33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2.9   3Е2ОЛ2ИВД1Р2Б     1  9    Е    45  12  20 3  2  3  ЕПКГ   0.6  6    18    4                                                    </w:t>
      </w:r>
    </w:p>
    <w:p w14:paraId="1024D0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35  8   16          С2                     4                                                    </w:t>
      </w:r>
    </w:p>
    <w:p w14:paraId="6F6AF3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4                                                    </w:t>
      </w:r>
    </w:p>
    <w:p w14:paraId="7505D9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2                                                    </w:t>
      </w:r>
    </w:p>
    <w:p w14:paraId="7C8234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4                                                    </w:t>
      </w:r>
    </w:p>
    <w:p w14:paraId="2A1DD7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2Е4ОЛ4ИВД (20) 3 м, 0.6 тыс.шт/га, благонадежный                                                                      </w:t>
      </w:r>
    </w:p>
    <w:p w14:paraId="55F34F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- 35                                                                                                                   </w:t>
      </w:r>
    </w:p>
    <w:p w14:paraId="723D34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11B52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03F91BD" w14:textId="77777777" w:rsidR="00BF2400" w:rsidRPr="00040062" w:rsidRDefault="00BF2400" w:rsidP="00040062">
      <w:pPr>
        <w:rPr>
          <w:rFonts w:ascii="Arial" w:eastAsia="Calibri" w:hAnsi="Arial" w:cs="Arial"/>
          <w:lang w:val="ru-RU"/>
        </w:rPr>
      </w:pPr>
    </w:p>
    <w:p w14:paraId="21C6BF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0B8E1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2FB100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463EC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87D3B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197</w:t>
      </w:r>
    </w:p>
    <w:p w14:paraId="7765D286" w14:textId="77777777" w:rsidR="00BF2400" w:rsidRPr="00040062" w:rsidRDefault="00BF2400" w:rsidP="00040062">
      <w:pPr>
        <w:rPr>
          <w:rFonts w:ascii="Arial" w:eastAsia="Calibri" w:hAnsi="Arial" w:cs="Arial"/>
          <w:lang w:val="ru-RU"/>
        </w:rPr>
      </w:pPr>
    </w:p>
    <w:p w14:paraId="184A57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7712E2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A7F10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7AFFC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579FF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45458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2CEC0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0C74A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87726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E14A8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990F9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9C2D2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1.4   4ИВД3ОЛ3Р+Б,Е     1  7    ИВД  30  6   12 3  2  5  ИВКД   0.5  3    4     2                                                    </w:t>
      </w:r>
    </w:p>
    <w:p w14:paraId="3215DD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С5                     1                                                    </w:t>
      </w:r>
    </w:p>
    <w:p w14:paraId="0BDC47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1                                                    </w:t>
      </w:r>
    </w:p>
    <w:p w14:paraId="1CB5E6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095A85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30  7   12                                                                                      </w:t>
      </w:r>
    </w:p>
    <w:p w14:paraId="70D321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5ИВД3Р2ОЛ (15) 3 м, 0.6 тыс.шт/га, благонадежный                                                                      </w:t>
      </w:r>
    </w:p>
    <w:p w14:paraId="6EC404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- 25                                                                                                                   </w:t>
      </w:r>
    </w:p>
    <w:p w14:paraId="70FD90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AA126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356C1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24DE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2B963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1.2   6ИВД3Р1ОЛ         1  7    ИВД  30  7   12 3  2  5  ИВКД   0.6  4    5     4                                                    </w:t>
      </w:r>
    </w:p>
    <w:p w14:paraId="6D3CD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С5                     1                                                    </w:t>
      </w:r>
    </w:p>
    <w:p w14:paraId="51381C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w:t>
      </w:r>
    </w:p>
    <w:p w14:paraId="70A174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30  7   8                                                                                       </w:t>
      </w:r>
    </w:p>
    <w:p w14:paraId="7CF6D9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5ИВД3Р2ОЛ (15) 3 м, 0.4 тыс.шт/га, благонадежный                                                                      </w:t>
      </w:r>
    </w:p>
    <w:p w14:paraId="2506D5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1228CB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208AE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229EC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D71C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116081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2.2   6ИВД3Р1ОЛ         1  7    ИВД  30  7   12 3  2  5  ИВКД   0.6  4    9     5                                                    </w:t>
      </w:r>
    </w:p>
    <w:p w14:paraId="3E59C6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С5                     3                                                    </w:t>
      </w:r>
    </w:p>
    <w:p w14:paraId="1522A0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1                                                    </w:t>
      </w:r>
    </w:p>
    <w:p w14:paraId="6C66FA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30  7   8                                                                                       </w:t>
      </w:r>
    </w:p>
    <w:p w14:paraId="459DE2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5ИВД3Р2ОЛ (15) 3 м, 0.4 тыс.шт/га, благонадежный                                                                      </w:t>
      </w:r>
    </w:p>
    <w:p w14:paraId="551373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664772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E092C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10A74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924FD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0B1F6E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D376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E85C7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198</w:t>
      </w:r>
    </w:p>
    <w:p w14:paraId="6D4060F5" w14:textId="77777777" w:rsidR="00BF2400" w:rsidRPr="00040062" w:rsidRDefault="00BF2400" w:rsidP="00040062">
      <w:pPr>
        <w:rPr>
          <w:rFonts w:ascii="Arial" w:eastAsia="Calibri" w:hAnsi="Arial" w:cs="Arial"/>
          <w:lang w:val="ru-RU"/>
        </w:rPr>
      </w:pPr>
    </w:p>
    <w:p w14:paraId="59D498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4BE79B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F55E4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D3004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633DA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E41E2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0AC21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6997E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9A35E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6402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6C505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6EBA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1.5   4ИВД2Б2ОЛ1Р1Е     1  8    ИВД  30  7   12 3  2  5  ИВКД   0.7  5    7     1                                                    </w:t>
      </w:r>
    </w:p>
    <w:p w14:paraId="15E3BA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С5                     2                                                    </w:t>
      </w:r>
    </w:p>
    <w:p w14:paraId="5C6427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16                                 2                                                    </w:t>
      </w:r>
    </w:p>
    <w:p w14:paraId="095EC4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1                                                    </w:t>
      </w:r>
    </w:p>
    <w:p w14:paraId="139397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20  10  20                                 1                                                    </w:t>
      </w:r>
    </w:p>
    <w:p w14:paraId="2019FB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(15) 3 м, 0.5 тыс.шт/га, благонадежный                                                                      </w:t>
      </w:r>
    </w:p>
    <w:p w14:paraId="1FE351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EC4F1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46304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5A080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97FFC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1942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2.1   3ИВД2Б2ОЛ3Е       1  8    ИВД  30  7   12 3  2  5  ИВКД   0.6  5    11    3                                                    </w:t>
      </w:r>
    </w:p>
    <w:p w14:paraId="5A15A1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С5                     2                                                    </w:t>
      </w:r>
    </w:p>
    <w:p w14:paraId="0ADF4A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2                                                    </w:t>
      </w:r>
    </w:p>
    <w:p w14:paraId="332A06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9   20                                 4                                                    </w:t>
      </w:r>
    </w:p>
    <w:p w14:paraId="6E3EEA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4ОЛ4Б2Е (15) 3 м, 0.4 тыс.шт/га, благонадежный                                                                        </w:t>
      </w:r>
    </w:p>
    <w:p w14:paraId="7EC144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576A36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0B9BB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06B04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48682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ОЗУ: Участки леса на крутых горных склонах                                                                                     </w:t>
      </w:r>
    </w:p>
    <w:p w14:paraId="6750A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2467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1.9   7ИВД2ОЛ1Е         1  8    ИВД  30  8   12 3  2  4  ИВКД   0.6  5    9     6                                                    </w:t>
      </w:r>
    </w:p>
    <w:p w14:paraId="18901C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2                                                    </w:t>
      </w:r>
    </w:p>
    <w:p w14:paraId="6BA623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10  20                                 1                                                    </w:t>
      </w:r>
    </w:p>
    <w:p w14:paraId="5FA235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7ИВД2ОЛ1Р (15) 3 м, 0.6 тыс.шт/га, благонадежный                                                                      </w:t>
      </w:r>
    </w:p>
    <w:p w14:paraId="6CE74E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- 32                                                                                                                   </w:t>
      </w:r>
    </w:p>
    <w:p w14:paraId="00CB3E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0193B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30A1E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62F4F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000E4A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F56DB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22884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199</w:t>
      </w:r>
    </w:p>
    <w:p w14:paraId="6776292D" w14:textId="77777777" w:rsidR="00BF2400" w:rsidRPr="00040062" w:rsidRDefault="00BF2400" w:rsidP="00040062">
      <w:pPr>
        <w:rPr>
          <w:rFonts w:ascii="Arial" w:eastAsia="Calibri" w:hAnsi="Arial" w:cs="Arial"/>
          <w:lang w:val="ru-RU"/>
        </w:rPr>
      </w:pPr>
    </w:p>
    <w:p w14:paraId="3B167E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6909E0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AF26F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1AEB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7C4AB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F02DD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C0258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10859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85C35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4745D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F2666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F41B0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1.0   3ИВД2Б2ОЛ3Е       1  8    ИВД  30  7   12 3  2  5  ИВКД   0.5  4    4     1                                                    </w:t>
      </w:r>
    </w:p>
    <w:p w14:paraId="4618CC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С5                     1                                                    </w:t>
      </w:r>
    </w:p>
    <w:p w14:paraId="407705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1                                                    </w:t>
      </w:r>
    </w:p>
    <w:p w14:paraId="3125B3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9   20                                 1                                                    </w:t>
      </w:r>
    </w:p>
    <w:p w14:paraId="0E7394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4ОЛ4Б2Е (15) 3 м, 0.4 тыс.шт/га, благонадежный                                                                        </w:t>
      </w:r>
    </w:p>
    <w:p w14:paraId="031444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3B9A41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7CF20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012E9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08509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0AD4B2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CD83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2.6   4ИВД2ОЛ1Б3Е       1  8    ИВД  30  7   12 3  2  5  ИВКД   0.6  5    13    5                                                    </w:t>
      </w:r>
    </w:p>
    <w:p w14:paraId="1331CF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С5                     3                                                    </w:t>
      </w:r>
    </w:p>
    <w:p w14:paraId="78F583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1                                                    </w:t>
      </w:r>
    </w:p>
    <w:p w14:paraId="7DCA2F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10  20                                 4                                                    </w:t>
      </w:r>
    </w:p>
    <w:p w14:paraId="50997F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7ИВД2Р1Е (15) 3 м, 0.4 тыс.шт/га, благонадежный                                                                       </w:t>
      </w:r>
    </w:p>
    <w:p w14:paraId="2BCE86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2D0845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15F8F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A19A3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4B338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6A88B2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2.4   4ИВД1ОЛ1Р2Е2Е     1  8    ИВД  25  7   8  3  2  4  ИВКД   0.5  4    9     3                                                    </w:t>
      </w:r>
    </w:p>
    <w:p w14:paraId="193B3A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8           С5                     1                                                    </w:t>
      </w:r>
    </w:p>
    <w:p w14:paraId="10493E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1                                                    </w:t>
      </w:r>
    </w:p>
    <w:p w14:paraId="64F825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8   16                                 2                                                    </w:t>
      </w:r>
    </w:p>
    <w:p w14:paraId="1ECE5D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60  10  20                                 2                                                    </w:t>
      </w:r>
    </w:p>
    <w:p w14:paraId="6DD464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7ИВД1ОЛ2Е (20) 3 м, 0.6 тыс.шт/га, благонадежный                                                                      </w:t>
      </w:r>
    </w:p>
    <w:p w14:paraId="08285B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F439A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F8622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7F7A8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30664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752ED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200</w:t>
      </w:r>
    </w:p>
    <w:p w14:paraId="3367FE2C" w14:textId="77777777" w:rsidR="00BF2400" w:rsidRPr="00040062" w:rsidRDefault="00BF2400" w:rsidP="00040062">
      <w:pPr>
        <w:rPr>
          <w:rFonts w:ascii="Arial" w:eastAsia="Calibri" w:hAnsi="Arial" w:cs="Arial"/>
          <w:lang w:val="ru-RU"/>
        </w:rPr>
      </w:pPr>
    </w:p>
    <w:p w14:paraId="378EA7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76ADE8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B06A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302CD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D986B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B5DA3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24869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F063F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DC021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EC55A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42E69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38D3F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1.1   3Б2ИВД1ОЛ4Е       1  8    Б    35  8   16 4  2  5  ББКГ   0.5  3    3     1                                                    </w:t>
      </w:r>
    </w:p>
    <w:p w14:paraId="7CC036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В2                     1                                                    </w:t>
      </w:r>
    </w:p>
    <w:p w14:paraId="74FD1A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8                                                                                       </w:t>
      </w:r>
    </w:p>
    <w:p w14:paraId="2CFBFE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10  20                                 1                                                    </w:t>
      </w:r>
    </w:p>
    <w:p w14:paraId="5A7198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4ОЛ3ИВД3Б (15) 3 м, 0.6 тыс.шт/га, благонадежный                                                                      </w:t>
      </w:r>
    </w:p>
    <w:p w14:paraId="52ECE0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6462B6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39F319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E20CF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BD04B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0E992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2.8   3Б2ИВД1ОЛ4Е       1  8    Б    35  8   16 4  2  5  ББКГ   0.6  4    11    3                                                    </w:t>
      </w:r>
    </w:p>
    <w:p w14:paraId="2B988C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В2                     2                                                    </w:t>
      </w:r>
    </w:p>
    <w:p w14:paraId="1655DC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8                                  1                                                    </w:t>
      </w:r>
    </w:p>
    <w:p w14:paraId="76EFCF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10  20                                 5                                                    </w:t>
      </w:r>
    </w:p>
    <w:p w14:paraId="68FE27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4ОЛ3ИВД3Б (15) 3 м, 0.6 тыс.шт/га, благонадежный                                                                      </w:t>
      </w:r>
    </w:p>
    <w:p w14:paraId="793611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2A56EA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3804C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4C0BB3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7E626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6B9C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26  1.3   3ИВД2Б2ОЛ3Е       1  8    ИВД  30  7   12 3  2  5  ИВКД   0.6  5    7     2                                                    </w:t>
      </w:r>
    </w:p>
    <w:p w14:paraId="624DA7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С5                     1                                                    </w:t>
      </w:r>
    </w:p>
    <w:p w14:paraId="5825E6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1                                                    </w:t>
      </w:r>
    </w:p>
    <w:p w14:paraId="410A4E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9   20                                 3                                                    </w:t>
      </w:r>
    </w:p>
    <w:p w14:paraId="437CA1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4ОЛ4Б2Е (15) 3 м, 0.4 тыс.шт/га, благонадежный                                                                        </w:t>
      </w:r>
    </w:p>
    <w:p w14:paraId="1F3D2B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- 33                                                                                                                   </w:t>
      </w:r>
    </w:p>
    <w:p w14:paraId="08BAAB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C451F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2DD43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D7772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6A75D5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8E2F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ACEAF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201</w:t>
      </w:r>
    </w:p>
    <w:p w14:paraId="663A99F1" w14:textId="77777777" w:rsidR="00BF2400" w:rsidRPr="00040062" w:rsidRDefault="00BF2400" w:rsidP="00040062">
      <w:pPr>
        <w:rPr>
          <w:rFonts w:ascii="Arial" w:eastAsia="Calibri" w:hAnsi="Arial" w:cs="Arial"/>
          <w:lang w:val="ru-RU"/>
        </w:rPr>
      </w:pPr>
    </w:p>
    <w:p w14:paraId="7130B0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73EA6B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33B27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F563A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A16AD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2FBF1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67EBF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78122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00E3F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DB005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4E263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C13B0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0.6   4ПС2Е3ИВД1Б+Р     1  8    ПС   35  9   16 2  1  3  ПЕКГ   0.7  6    4     2                                                    </w:t>
      </w:r>
    </w:p>
    <w:p w14:paraId="1A5DBF5A" w14:textId="77777777" w:rsidR="00BF2400" w:rsidRPr="00040062" w:rsidRDefault="00BF2400" w:rsidP="00040062">
      <w:pPr>
        <w:rPr>
          <w:rFonts w:ascii="Arial" w:eastAsia="Calibri" w:hAnsi="Arial" w:cs="Arial"/>
          <w:lang w:val="ru-RU"/>
        </w:rPr>
      </w:pPr>
    </w:p>
    <w:p w14:paraId="19829E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35  8   16          С2                     1                                                    </w:t>
      </w:r>
    </w:p>
    <w:p w14:paraId="4303FD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1                                                    </w:t>
      </w:r>
    </w:p>
    <w:p w14:paraId="0B17A2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9   16                                                                                      </w:t>
      </w:r>
    </w:p>
    <w:p w14:paraId="24AF79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7AE35A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4ПС2Е4Б (30) 3 м, 0.5 тыс.шт/га, благонадежный                                                                        </w:t>
      </w:r>
    </w:p>
    <w:p w14:paraId="7F25B8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52BBE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1                                                                                                     </w:t>
      </w:r>
    </w:p>
    <w:p w14:paraId="5A4026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6A13F8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B368A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666E3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0.2   Озеро                                                                                                                          </w:t>
      </w:r>
    </w:p>
    <w:p w14:paraId="041F99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B571C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DCCE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CE74C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07D89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1.5   Редина естественная       -                                                                                                    </w:t>
      </w:r>
    </w:p>
    <w:p w14:paraId="1B1FB9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B0D33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3ИВД3ИВД1ПС2Р1ОЛ     6    ИВД  25  6   8           С5     0.2                                                                  </w:t>
      </w:r>
    </w:p>
    <w:p w14:paraId="347E79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2                                 </w:t>
      </w:r>
    </w:p>
    <w:p w14:paraId="72F65A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30  7   8                                                                                       </w:t>
      </w:r>
    </w:p>
    <w:p w14:paraId="700A74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25  6   8                                                                                       </w:t>
      </w:r>
    </w:p>
    <w:p w14:paraId="5C1728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w:t>
      </w:r>
    </w:p>
    <w:p w14:paraId="7F824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4ИВД3Б2ПС (20) 3 м, 0.5 тыс.шт/га, благонадежный                                                                      </w:t>
      </w:r>
    </w:p>
    <w:p w14:paraId="44EB95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CD743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946AB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733C0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7751C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2CA83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E263F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202</w:t>
      </w:r>
    </w:p>
    <w:p w14:paraId="0C54369E" w14:textId="77777777" w:rsidR="00BF2400" w:rsidRPr="00040062" w:rsidRDefault="00BF2400" w:rsidP="00040062">
      <w:pPr>
        <w:rPr>
          <w:rFonts w:ascii="Arial" w:eastAsia="Calibri" w:hAnsi="Arial" w:cs="Arial"/>
          <w:lang w:val="ru-RU"/>
        </w:rPr>
      </w:pPr>
    </w:p>
    <w:p w14:paraId="15C00B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039012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92E2F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BF218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1B03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03C5E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6FA06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0DF64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52174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F8029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2D141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0D4EC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1.9   3ИВД3ИВД1ПС1Р1ОЛ  1  6    ИВД  25  6   8  3  2  5  ИВКД   0.3  1    2     1                                                    </w:t>
      </w:r>
    </w:p>
    <w:p w14:paraId="4379EF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16          С5                     1                                                    </w:t>
      </w:r>
    </w:p>
    <w:p w14:paraId="37DC94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30  7   8                                                                                       </w:t>
      </w:r>
    </w:p>
    <w:p w14:paraId="24280E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6   8                                                                                       </w:t>
      </w:r>
    </w:p>
    <w:p w14:paraId="2FAF57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w:t>
      </w:r>
    </w:p>
    <w:p w14:paraId="74B3D0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4ИВД3Б2ПС (20) 3 м, 0.5 тыс.шт/га, благонадежный                                                                      </w:t>
      </w:r>
    </w:p>
    <w:p w14:paraId="314ECD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722BF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B1E03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9676D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FCE69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CB529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1.6   5Л1ПС4ИВД1Б+ОЛ    1  11   Л    45  11  20 3  2  3  ЛОСД   0.6  8    13    6                                                    </w:t>
      </w:r>
    </w:p>
    <w:p w14:paraId="2D158C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12  24          С4                     1                                                    </w:t>
      </w:r>
    </w:p>
    <w:p w14:paraId="2EC3FD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5                                                    </w:t>
      </w:r>
    </w:p>
    <w:p w14:paraId="2FDC55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10  20                                 1                                                    </w:t>
      </w:r>
    </w:p>
    <w:p w14:paraId="32BE1D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427183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4Л2ПС4ИВД (30) 3 м, 0.6 тыс.шт/га, благонадежный                                                                      </w:t>
      </w:r>
    </w:p>
    <w:p w14:paraId="17C490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AF11A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E80F6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46E49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F4FF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32  1.1   3Е2ПС4ИВД1Б+Л     1  10   Е    45  11  20 3  2  3  ЕПКГ   0.5  6    7     2                                                    </w:t>
      </w:r>
    </w:p>
    <w:p w14:paraId="630100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45  11  20          С2                     1                                                    </w:t>
      </w:r>
    </w:p>
    <w:p w14:paraId="387C8C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3                                                    </w:t>
      </w:r>
    </w:p>
    <w:p w14:paraId="1D1AB9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1                                                    </w:t>
      </w:r>
    </w:p>
    <w:p w14:paraId="254DEF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30  9   16                                                                                      </w:t>
      </w:r>
    </w:p>
    <w:p w14:paraId="39E43D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6ИВД2ПС2Е (20) 3 м, 0.4 тыс.шт/га, благонадежный                                                                      </w:t>
      </w:r>
    </w:p>
    <w:p w14:paraId="04111C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1F7781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6B2C8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53CE6F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1AA04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26D8F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02330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203</w:t>
      </w:r>
    </w:p>
    <w:p w14:paraId="01027637" w14:textId="77777777" w:rsidR="00BF2400" w:rsidRPr="00040062" w:rsidRDefault="00BF2400" w:rsidP="00040062">
      <w:pPr>
        <w:rPr>
          <w:rFonts w:ascii="Arial" w:eastAsia="Calibri" w:hAnsi="Arial" w:cs="Arial"/>
          <w:lang w:val="ru-RU"/>
        </w:rPr>
      </w:pPr>
    </w:p>
    <w:p w14:paraId="567DD2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33F128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B156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F4B74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CB57B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94C05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46B57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509ED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8FC37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EEC66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E2BF3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71A41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1.7   3ПС2Е4Л1ИВД       1  11   ПС   50  12  24 3  2  3  ПЕКГ   0.7  10   17    5                                                    </w:t>
      </w:r>
    </w:p>
    <w:p w14:paraId="45434A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12  24          С2                     3                                                    </w:t>
      </w:r>
    </w:p>
    <w:p w14:paraId="41925F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45  10  20                                 7                                                    </w:t>
      </w:r>
    </w:p>
    <w:p w14:paraId="275AE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2                                                    </w:t>
      </w:r>
    </w:p>
    <w:p w14:paraId="6622C9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4Л4ПС2ИВД (20) 3 м, 0.5 тыс.шт/га, благонадежный                                                                      </w:t>
      </w:r>
    </w:p>
    <w:p w14:paraId="5F95F6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172309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61F29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64754A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02B81E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C7F22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1.1   4ПС2Л2Е2ИВД+Б     1  11   ПС   50  12  24 3  2  3  ПЕКГ   0.5  7    7     1                                                    </w:t>
      </w:r>
    </w:p>
    <w:p w14:paraId="6469E7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11  24          С2                     2                                                    </w:t>
      </w:r>
    </w:p>
    <w:p w14:paraId="4DECDC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45  11  20                                 2                                                    </w:t>
      </w:r>
    </w:p>
    <w:p w14:paraId="12C507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2                                                    </w:t>
      </w:r>
    </w:p>
    <w:p w14:paraId="2BC9E1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7ADBC5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3Л3ПС4ИВД (30) 3 м, 0.5 тыс.шт/га, благонадежный                                                                      </w:t>
      </w:r>
    </w:p>
    <w:p w14:paraId="5C2786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35D81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652DC8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8817B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A5F09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35  0.8   5Л1ПС4ИВД1Б+ОЛ    1  11   Л    45  11  20 3  2  3  ЛОСД   0.6  8    6     2                                                    </w:t>
      </w:r>
    </w:p>
    <w:p w14:paraId="7AF758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12  24          С4                     1                                                    </w:t>
      </w:r>
    </w:p>
    <w:p w14:paraId="7E16A1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ИВД  30  8   12                                 2                                                    </w:t>
      </w:r>
    </w:p>
    <w:p w14:paraId="4548A8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10  20                                 1                                                    </w:t>
      </w:r>
    </w:p>
    <w:p w14:paraId="0F6BAD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30ED5E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4Л2ПС4ИВД (30) 3 м, 0.6 тыс.шт/га, благонадежный                                                                      </w:t>
      </w:r>
    </w:p>
    <w:p w14:paraId="1D4F26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080DE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6AF751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D08E5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6503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336B7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204</w:t>
      </w:r>
    </w:p>
    <w:p w14:paraId="252C6189" w14:textId="77777777" w:rsidR="00BF2400" w:rsidRPr="00040062" w:rsidRDefault="00BF2400" w:rsidP="00040062">
      <w:pPr>
        <w:rPr>
          <w:rFonts w:ascii="Arial" w:eastAsia="Calibri" w:hAnsi="Arial" w:cs="Arial"/>
          <w:lang w:val="ru-RU"/>
        </w:rPr>
      </w:pPr>
    </w:p>
    <w:p w14:paraId="32A678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16      </w:t>
      </w:r>
    </w:p>
    <w:p w14:paraId="3779B9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3CA32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EFA9E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FA565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731E5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03DB7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AC08F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85CA0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47BA3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6448A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E8B0D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36  1.0   3Е2ПС4ИВД1Б+Л     1  10   Е    45  11  20 3  2  3  ЕПКГ   0.5  6    6     2                                                    </w:t>
      </w:r>
    </w:p>
    <w:p w14:paraId="778A86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45  11  20          С2                     1                                                    </w:t>
      </w:r>
    </w:p>
    <w:p w14:paraId="1860B2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2                                                    </w:t>
      </w:r>
    </w:p>
    <w:p w14:paraId="50A79D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1                                                    </w:t>
      </w:r>
    </w:p>
    <w:p w14:paraId="49554A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30  9   16                                                                                      </w:t>
      </w:r>
    </w:p>
    <w:p w14:paraId="681318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6ИВД2ПС2Е (20) 3 м, 0.4 тыс.шт/га, благонадежный                                                                      </w:t>
      </w:r>
    </w:p>
    <w:p w14:paraId="3F96EF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- 30                                                                                                                   </w:t>
      </w:r>
    </w:p>
    <w:p w14:paraId="1C6632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7BDDB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69A3A9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6A54E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EC02A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37  0.9   4ПС2Л2Е2ИВД+Б     1  11   ПС   50  12  24 3  2  3  ПЕКГ   0.5  7    6     3                                                    </w:t>
      </w:r>
    </w:p>
    <w:p w14:paraId="3D3814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11  24          С2                     1                                                    </w:t>
      </w:r>
    </w:p>
    <w:p w14:paraId="2B654A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45  11  20                                 1                                                    </w:t>
      </w:r>
    </w:p>
    <w:p w14:paraId="67F74B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1                                                    </w:t>
      </w:r>
    </w:p>
    <w:p w14:paraId="150AB2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8   16                                                                                      </w:t>
      </w:r>
    </w:p>
    <w:p w14:paraId="566997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3Л3ПС4ИВД (30) 3 м, 0.5 тыс.шт/га, благонадежный                                                                      </w:t>
      </w:r>
    </w:p>
    <w:p w14:paraId="2BE674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31D97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613B8E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4E40E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BFCB0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2804DC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51.4                                                                      218                      3    2                            </w:t>
      </w:r>
    </w:p>
    <w:p w14:paraId="5D9997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685D75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46661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40                                                   </w:t>
      </w:r>
    </w:p>
    <w:p w14:paraId="46B821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29                                                   </w:t>
      </w:r>
    </w:p>
    <w:p w14:paraId="20E650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17                                                   </w:t>
      </w:r>
    </w:p>
    <w:p w14:paraId="3EA912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21                                                   </w:t>
      </w:r>
    </w:p>
    <w:p w14:paraId="7726B1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27                                                   </w:t>
      </w:r>
    </w:p>
    <w:p w14:paraId="2280C6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75                                                   </w:t>
      </w:r>
    </w:p>
    <w:p w14:paraId="414AA2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9                                                    </w:t>
      </w:r>
    </w:p>
    <w:p w14:paraId="67530361" w14:textId="77777777" w:rsidR="00BF2400" w:rsidRPr="00040062" w:rsidRDefault="00BF2400" w:rsidP="00040062">
      <w:pPr>
        <w:rPr>
          <w:rFonts w:ascii="Arial" w:eastAsia="Calibri" w:hAnsi="Arial" w:cs="Arial"/>
          <w:lang w:val="ru-RU"/>
        </w:rPr>
      </w:pPr>
    </w:p>
    <w:p w14:paraId="76B599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2FD62C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51.4                                                                      218                      3    2                            </w:t>
      </w:r>
    </w:p>
    <w:p w14:paraId="4670B8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D6073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205</w:t>
      </w:r>
    </w:p>
    <w:p w14:paraId="283E0ABE" w14:textId="77777777" w:rsidR="00BF2400" w:rsidRPr="00040062" w:rsidRDefault="00BF2400" w:rsidP="00040062">
      <w:pPr>
        <w:rPr>
          <w:rFonts w:ascii="Arial" w:eastAsia="Calibri" w:hAnsi="Arial" w:cs="Arial"/>
          <w:lang w:val="ru-RU"/>
        </w:rPr>
      </w:pPr>
    </w:p>
    <w:p w14:paraId="6F2EF4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16      </w:t>
      </w:r>
    </w:p>
    <w:p w14:paraId="7757D5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F9CD4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E9089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A0998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D279E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3F0BA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52ADC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86B3B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4D98C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8FAC3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7328B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291360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6F85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40                                                   </w:t>
      </w:r>
    </w:p>
    <w:p w14:paraId="3C5FF2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29                                                   </w:t>
      </w:r>
    </w:p>
    <w:p w14:paraId="47F2BB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17                                                   </w:t>
      </w:r>
    </w:p>
    <w:p w14:paraId="4600AE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21                                                   </w:t>
      </w:r>
    </w:p>
    <w:p w14:paraId="232DD8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27                                                   </w:t>
      </w:r>
    </w:p>
    <w:p w14:paraId="30C6B3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75                                                   </w:t>
      </w:r>
    </w:p>
    <w:p w14:paraId="51D0FB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9                                                    </w:t>
      </w:r>
    </w:p>
    <w:p w14:paraId="5942CE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2FF2D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206</w:t>
      </w:r>
    </w:p>
    <w:p w14:paraId="42811D87" w14:textId="77777777" w:rsidR="00BF2400" w:rsidRPr="00040062" w:rsidRDefault="00BF2400" w:rsidP="00040062">
      <w:pPr>
        <w:rPr>
          <w:rFonts w:ascii="Arial" w:eastAsia="Calibri" w:hAnsi="Arial" w:cs="Arial"/>
          <w:lang w:val="ru-RU"/>
        </w:rPr>
      </w:pPr>
    </w:p>
    <w:p w14:paraId="6E56AD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0E499D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393A66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1083CA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2B0CF2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2AC914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7F17E2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524CE4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6AF0F5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18D8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93683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5956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4917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8233D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AF7BD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D2D1D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6E026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3FDC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CF085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230C1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8586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4741C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7CF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90CE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5F92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97E2C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89092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D4DE8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0E39A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B56F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98A20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025B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7D64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717D51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FAAE8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AB848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AC1A7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24477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7A66F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71D13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7096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75B5E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40D6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D798F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B9478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9D81B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295B6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7D99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17105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207</w:t>
      </w:r>
    </w:p>
    <w:p w14:paraId="77E58BF3" w14:textId="77777777" w:rsidR="00BF2400" w:rsidRPr="00040062" w:rsidRDefault="00BF2400" w:rsidP="00040062">
      <w:pPr>
        <w:rPr>
          <w:rFonts w:ascii="Arial" w:eastAsia="Calibri" w:hAnsi="Arial" w:cs="Arial"/>
          <w:lang w:val="ru-RU"/>
        </w:rPr>
      </w:pPr>
    </w:p>
    <w:p w14:paraId="3C36EA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17      </w:t>
      </w:r>
    </w:p>
    <w:p w14:paraId="21DBA3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20CFF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7ACF0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094DDF6" w14:textId="77777777" w:rsidR="00BF2400" w:rsidRPr="00040062" w:rsidRDefault="00BF2400" w:rsidP="00040062">
      <w:pPr>
        <w:rPr>
          <w:rFonts w:ascii="Arial" w:eastAsia="Calibri" w:hAnsi="Arial" w:cs="Arial"/>
          <w:lang w:val="ru-RU"/>
        </w:rPr>
      </w:pPr>
    </w:p>
    <w:p w14:paraId="7A1412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F1903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D9E2E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87546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61534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67DD4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4442A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62C25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0.7   Редина естественная       -                                                                                                    </w:t>
      </w:r>
    </w:p>
    <w:p w14:paraId="269B8D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388804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7ИВД3ИВД             7    ИВД  30  6   12          С5     0.2                                1                                 </w:t>
      </w:r>
    </w:p>
    <w:p w14:paraId="551270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20                                                                                      </w:t>
      </w:r>
    </w:p>
    <w:p w14:paraId="3F7E3F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6ИВД2ОЛ2ПС (20) 3 м, 0.5 тыс.шт/га, благонадежный                                                                     </w:t>
      </w:r>
    </w:p>
    <w:p w14:paraId="69444E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C817A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Открытый-редина, эстетическая оценка 2, санитарно-гигиен. оценка Средняя, Устойчивые,        </w:t>
      </w:r>
    </w:p>
    <w:p w14:paraId="0E453E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1719D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EBE99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0.8   6ПС3ИВД1ОЛ        1  11   ПС   55  13  24 3  2  3  ПЕКГ   0.5  7    6     3                                                    </w:t>
      </w:r>
    </w:p>
    <w:p w14:paraId="01077B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20          С2                     2                                                    </w:t>
      </w:r>
    </w:p>
    <w:p w14:paraId="171095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1                                                    </w:t>
      </w:r>
    </w:p>
    <w:p w14:paraId="723E79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6ИВД2ОЛ2ПС (20) 3 м, 0.6 тыс.шт/га, благонадежный                                                                     </w:t>
      </w:r>
    </w:p>
    <w:p w14:paraId="61CD1C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4C45D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4C464D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4008DE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F5DD7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1.2   Редина естественная       -                                                                                                    </w:t>
      </w:r>
    </w:p>
    <w:p w14:paraId="3E1F92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C4E85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0.1                                1                                 </w:t>
      </w:r>
    </w:p>
    <w:p w14:paraId="4B6A3B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8108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228A7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C9E5E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2A472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B6E4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1.7   7ИВД3ИВД+ОЛ       1  8    ИВД  25  7   12 3  2  4  ИВКД   0.3  2    3     2                                                    </w:t>
      </w:r>
    </w:p>
    <w:p w14:paraId="086E0B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9   20          С5                     1                                                    </w:t>
      </w:r>
    </w:p>
    <w:p w14:paraId="00B235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w:t>
      </w:r>
    </w:p>
    <w:p w14:paraId="4FA9D9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0.6 тыс.шт/га, благонадежный                                                                          </w:t>
      </w:r>
    </w:p>
    <w:p w14:paraId="421A98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МЛ Средний                                                                                                           </w:t>
      </w:r>
    </w:p>
    <w:p w14:paraId="11498F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E1BEF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0CFF5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5021F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8AE8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5004E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208</w:t>
      </w:r>
    </w:p>
    <w:p w14:paraId="27DF28EB" w14:textId="77777777" w:rsidR="00BF2400" w:rsidRPr="00040062" w:rsidRDefault="00BF2400" w:rsidP="00040062">
      <w:pPr>
        <w:rPr>
          <w:rFonts w:ascii="Arial" w:eastAsia="Calibri" w:hAnsi="Arial" w:cs="Arial"/>
          <w:lang w:val="ru-RU"/>
        </w:rPr>
      </w:pPr>
    </w:p>
    <w:p w14:paraId="373179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17      </w:t>
      </w:r>
    </w:p>
    <w:p w14:paraId="001834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BA6FC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025D4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655D4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5C3D7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538E5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2D2BA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93AA9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A8197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88EB3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8D48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0.3   Редина естественная       -                                                                                                    </w:t>
      </w:r>
    </w:p>
    <w:p w14:paraId="382264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A6C2B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0.1                                                                  </w:t>
      </w:r>
    </w:p>
    <w:p w14:paraId="42CFFE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050BC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46E1D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F71AC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6EFC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877BA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1.0   8ПС1ИВД1ОЛ        1  9    ПС   50  10  20 3  2  4  ПЕКГ   0.6  6    6     4                                                    </w:t>
      </w:r>
    </w:p>
    <w:p w14:paraId="644435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7   16          С2                     1                                                    </w:t>
      </w:r>
    </w:p>
    <w:p w14:paraId="27CA78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1                                                    </w:t>
      </w:r>
    </w:p>
    <w:p w14:paraId="1D7F4D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4ПС3ИВД3ОЛ (15) 3 м, 0.6 тыс.шт/га, благонадежный                                                                     </w:t>
      </w:r>
    </w:p>
    <w:p w14:paraId="37CE16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МЛ Средний                                                                                                           </w:t>
      </w:r>
    </w:p>
    <w:p w14:paraId="7841F9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61CDE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6C9A18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EA451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0DCD5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0.3   7ИВД3ИВД+ОЛ       1  8    ИВД  25  7   12 3  2  4  ИВКД   0.5  4    1     1                                                    </w:t>
      </w:r>
    </w:p>
    <w:p w14:paraId="22FC1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9   20          С5                                                                          </w:t>
      </w:r>
    </w:p>
    <w:p w14:paraId="3BBA70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w:t>
      </w:r>
    </w:p>
    <w:p w14:paraId="7A8474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0.6 тыс.шт/га, благонадежный                                                                          </w:t>
      </w:r>
    </w:p>
    <w:p w14:paraId="467A25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МЛ Средний                                                                                                           </w:t>
      </w:r>
    </w:p>
    <w:p w14:paraId="5702DB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23A885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31EA2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943A3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2E74A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0.3   8ПС1ИВД1ОЛ        1  9    ПС   50  10  20 3  2  4  ПЕКГ   0.5  5    2     2                                                    </w:t>
      </w:r>
    </w:p>
    <w:p w14:paraId="0E19FD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7   16          С2                                                                          </w:t>
      </w:r>
    </w:p>
    <w:p w14:paraId="162AAA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7DDC6C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4ПС3ИВД3ОЛ (15) 3 м, 0.6 тыс.шт/га, благонадежный                                                                     </w:t>
      </w:r>
    </w:p>
    <w:p w14:paraId="0C3205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МЛ Средний                                                                                                           </w:t>
      </w:r>
    </w:p>
    <w:p w14:paraId="761583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2750D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4F8DEF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31D04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B3B33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93A39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209</w:t>
      </w:r>
    </w:p>
    <w:p w14:paraId="19C3AD24" w14:textId="77777777" w:rsidR="00BF2400" w:rsidRPr="00040062" w:rsidRDefault="00BF2400" w:rsidP="00040062">
      <w:pPr>
        <w:rPr>
          <w:rFonts w:ascii="Arial" w:eastAsia="Calibri" w:hAnsi="Arial" w:cs="Arial"/>
          <w:lang w:val="ru-RU"/>
        </w:rPr>
      </w:pPr>
    </w:p>
    <w:p w14:paraId="02D60B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17      </w:t>
      </w:r>
    </w:p>
    <w:p w14:paraId="687A99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6EEB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45B6F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2E1AD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6C97E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B12A2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4EAC6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DDF9F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6FCFD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295C8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73CAE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1.8   Редина естественная       -                                                                                                    </w:t>
      </w:r>
    </w:p>
    <w:p w14:paraId="0E0440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4317B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30  7   16          С5     0.1                                2                                 </w:t>
      </w:r>
    </w:p>
    <w:p w14:paraId="096EAE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3C19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AA8F5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EE75C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CD282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2D49B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0.5   8ПС1ИВД1ОЛ        1  9    ПС   50  10  20 3  2  4  ПЕКГ   0.6  6    3     3                                                    </w:t>
      </w:r>
    </w:p>
    <w:p w14:paraId="715673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7   16          С2                                                                          </w:t>
      </w:r>
    </w:p>
    <w:p w14:paraId="1C9114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04DBBF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4ПС3ИВД3ОЛ (15) 3 м, 0.6 тыс.шт/га, благонадежный                                                                     </w:t>
      </w:r>
    </w:p>
    <w:p w14:paraId="7D3D4D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МЛ Средний                                                                                                           </w:t>
      </w:r>
    </w:p>
    <w:p w14:paraId="33D165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32B3F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2D2B8A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A6129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C7D6C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3.3   6ИВД4ИВД          1  6    ИВД  25  6   8  3  2  5  ИВКД   0.5  3    10    6                                                    </w:t>
      </w:r>
    </w:p>
    <w:p w14:paraId="72AC7A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20          С5                     4                                                    </w:t>
      </w:r>
    </w:p>
    <w:p w14:paraId="5DEB27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0.6 тыс.шт/га, благонадежный                                                                        </w:t>
      </w:r>
    </w:p>
    <w:p w14:paraId="21638F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3874C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789BE9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06887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1514B2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61313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0.4   6ПС2ИВД1Б1ОЛ      1  11   ПС   55  12  24 3  2  4  ПЕКГ   0.6  9    4     3                                                    </w:t>
      </w:r>
    </w:p>
    <w:p w14:paraId="34D78A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9   16          С2                     1                                                    </w:t>
      </w:r>
    </w:p>
    <w:p w14:paraId="4BDF6B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12  20                                                                                      </w:t>
      </w:r>
    </w:p>
    <w:p w14:paraId="552FCF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9   16                                                                                      </w:t>
      </w:r>
    </w:p>
    <w:p w14:paraId="262C08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4ИВД4Б2ОЛ (15) 3 м, 0.4 тыс.шт/га, благонадежный                                                                      </w:t>
      </w:r>
    </w:p>
    <w:p w14:paraId="0250F8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774E4A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17A49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эстетическая оценка 1, санитарно-гигиен. оценка Средняя, Устойчивые, проходимость Плохая,                  </w:t>
      </w:r>
    </w:p>
    <w:p w14:paraId="1B669B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просматриваемость Плохая, стадия дигресии регулирование рекреации не требуется                                                 </w:t>
      </w:r>
    </w:p>
    <w:p w14:paraId="4A58D5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CF49A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EE60E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210</w:t>
      </w:r>
    </w:p>
    <w:p w14:paraId="3ACB8051" w14:textId="77777777" w:rsidR="00BF2400" w:rsidRPr="00040062" w:rsidRDefault="00BF2400" w:rsidP="00040062">
      <w:pPr>
        <w:rPr>
          <w:rFonts w:ascii="Arial" w:eastAsia="Calibri" w:hAnsi="Arial" w:cs="Arial"/>
          <w:lang w:val="ru-RU"/>
        </w:rPr>
      </w:pPr>
    </w:p>
    <w:p w14:paraId="2C0670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17      </w:t>
      </w:r>
    </w:p>
    <w:p w14:paraId="0E2060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B3507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C6E7C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59A70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0DE37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8072A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5E6A1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BDB03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C337B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E1527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A3CE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1.1   Редина естественная       -                                                                                                    </w:t>
      </w:r>
    </w:p>
    <w:p w14:paraId="032534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456843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5ИВД5ИВД             6    ИВД  40  7   24          С5     0.1                                1                                 </w:t>
      </w:r>
    </w:p>
    <w:p w14:paraId="4BF3EA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6   12                                                    1                                 </w:t>
      </w:r>
    </w:p>
    <w:p w14:paraId="67788B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16819E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МЛ Редкий                                                                                                            </w:t>
      </w:r>
    </w:p>
    <w:p w14:paraId="05B75A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60944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C84C3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C48F2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590C4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0.4   10ИВД             1  8    ИВД  50  8   16 5  4  5А ИВКД   0.5  4    2     2     3                                              </w:t>
      </w:r>
    </w:p>
    <w:p w14:paraId="4DCBB3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AA9A1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78A1DA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45620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719B0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F9CB2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597C5C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30191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0.5   8ПС1Б1ОЛ+ИВД      1  12   ПС   50  12  24 3  2  3  ПЕКГ   0.7  11   6     4                                                    </w:t>
      </w:r>
    </w:p>
    <w:p w14:paraId="3E3696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12  26          С2                     1                                                    </w:t>
      </w:r>
    </w:p>
    <w:p w14:paraId="4F41AA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1                                                    </w:t>
      </w:r>
    </w:p>
    <w:p w14:paraId="254801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ИВД  25  7   12                                                                                      </w:t>
      </w:r>
    </w:p>
    <w:p w14:paraId="566A66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6ПС2Б2ОЛ (15) 3 м, 0.8 тыс.шт/га, благонадежный                                                                       </w:t>
      </w:r>
    </w:p>
    <w:p w14:paraId="4AF371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84F0D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0BC25E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AC12F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04EB7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0.8   6ИВД4ИВД          1  6    ИВД  25  6   8  3  2  5  ИВКД   0.4  2    2     1                                                    </w:t>
      </w:r>
    </w:p>
    <w:p w14:paraId="06E061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7   20          С5                     1                                                    </w:t>
      </w:r>
    </w:p>
    <w:p w14:paraId="691160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0.6 тыс.шт/га, благонадежный                                                                        </w:t>
      </w:r>
    </w:p>
    <w:p w14:paraId="5A9DCF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3295F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54B4C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4CA43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5E9C86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5EE5C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45B6A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211</w:t>
      </w:r>
    </w:p>
    <w:p w14:paraId="12139797" w14:textId="77777777" w:rsidR="00BF2400" w:rsidRPr="00040062" w:rsidRDefault="00BF2400" w:rsidP="00040062">
      <w:pPr>
        <w:rPr>
          <w:rFonts w:ascii="Arial" w:eastAsia="Calibri" w:hAnsi="Arial" w:cs="Arial"/>
          <w:lang w:val="ru-RU"/>
        </w:rPr>
      </w:pPr>
    </w:p>
    <w:p w14:paraId="14AB32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17      </w:t>
      </w:r>
    </w:p>
    <w:p w14:paraId="06C4FB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FA14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DF8A9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78701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158F5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CCE7E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8D7AF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584A5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CD8DA93" w14:textId="77777777" w:rsidR="00BF2400" w:rsidRPr="00040062" w:rsidRDefault="00BF2400" w:rsidP="00040062">
      <w:pPr>
        <w:rPr>
          <w:rFonts w:ascii="Arial" w:eastAsia="Calibri" w:hAnsi="Arial" w:cs="Arial"/>
          <w:lang w:val="ru-RU"/>
        </w:rPr>
      </w:pPr>
    </w:p>
    <w:p w14:paraId="164608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7D334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CA1C3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0.3   6ПС2ИВД1Б1ОЛ      1  11   ПС   55  12  24 3  2  4  ПЕКГ   0.6  9    3     2                                                    </w:t>
      </w:r>
    </w:p>
    <w:p w14:paraId="04D720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9   16          С2                     1                                                    </w:t>
      </w:r>
    </w:p>
    <w:p w14:paraId="4BF4B4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12  20                                                                                      </w:t>
      </w:r>
    </w:p>
    <w:p w14:paraId="05C77F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9   16                                                                                      </w:t>
      </w:r>
    </w:p>
    <w:p w14:paraId="516874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4ИВД4Б2ОЛ (15) 3 м, 0.4 тыс.шт/га, благонадежный                                                                      </w:t>
      </w:r>
    </w:p>
    <w:p w14:paraId="2F3C59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393034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94C1C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эстетическая оценка 1, санитарно-гигиен. оценка Средняя, Устойчивые, проходимость Плохая,                  </w:t>
      </w:r>
    </w:p>
    <w:p w14:paraId="47FA67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просматриваемость Плохая, стадия дигресии регулирование рекреации не требуется                                                 </w:t>
      </w:r>
    </w:p>
    <w:p w14:paraId="6C5E90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2E79C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0.3   Озеро                                                                                                                          </w:t>
      </w:r>
    </w:p>
    <w:p w14:paraId="0A7B8C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0DB65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BD4AF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96477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E43D3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0.2   10ИВД             1  6    ИВД  30  6   12 3  2  5  ИВКД   0.4  2                                                               </w:t>
      </w:r>
    </w:p>
    <w:p w14:paraId="1B11B4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1508C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0.6 тыс.шт/га, благонадежный                                                                          </w:t>
      </w:r>
    </w:p>
    <w:p w14:paraId="5A247D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4EFBB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C0807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1B1856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FB724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1.5   10ИВД             1  8    ИВД  35  8   16 4  3  5  ИВКД   0.6  5    7     7                                                    </w:t>
      </w:r>
    </w:p>
    <w:p w14:paraId="7FEEEB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0BDBD2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0.8 тыс.шт/га, благонадежный                                                                          </w:t>
      </w:r>
    </w:p>
    <w:p w14:paraId="0B25A3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DFE4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FD906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3E961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4B4A25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7A4B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0.4   6ИВД4ИВД          1  7    ИВД  25  6   8  3  2  5  ИВКД   0.4  2    1     1                                                    </w:t>
      </w:r>
    </w:p>
    <w:p w14:paraId="4CAFCA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20          С5                                                                          </w:t>
      </w:r>
    </w:p>
    <w:p w14:paraId="0EFCC3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0.6 тыс.шт/га, благонадежный                                                                          </w:t>
      </w:r>
    </w:p>
    <w:p w14:paraId="11EF5B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695E5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F8FCC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AA1A0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212</w:t>
      </w:r>
    </w:p>
    <w:p w14:paraId="15840143" w14:textId="77777777" w:rsidR="00BF2400" w:rsidRPr="00040062" w:rsidRDefault="00BF2400" w:rsidP="00040062">
      <w:pPr>
        <w:rPr>
          <w:rFonts w:ascii="Arial" w:eastAsia="Calibri" w:hAnsi="Arial" w:cs="Arial"/>
          <w:lang w:val="ru-RU"/>
        </w:rPr>
      </w:pPr>
    </w:p>
    <w:p w14:paraId="043111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17      </w:t>
      </w:r>
    </w:p>
    <w:p w14:paraId="698B64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3A918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92C11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AB204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A6E6D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96CE4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1842A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6640D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76F44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2A8A6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B152B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0.1   6ПС2ИВД1Б1ОЛ      1  11   ПС   55  12  24 3  2  4  ПЕКГ   0.6  9    1     1                                                    </w:t>
      </w:r>
    </w:p>
    <w:p w14:paraId="062413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9   16          С2                                                                          </w:t>
      </w:r>
    </w:p>
    <w:p w14:paraId="311CAE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12  20                                                                                      </w:t>
      </w:r>
    </w:p>
    <w:p w14:paraId="346720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9   16                                                                                      </w:t>
      </w:r>
    </w:p>
    <w:p w14:paraId="734986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4ИВД4Б2ОЛ (15) 3 м, 0.4 тыс.шт/га, благонадежный                                                                      </w:t>
      </w:r>
    </w:p>
    <w:p w14:paraId="66BAED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Склон Ю - 25                                                                                                                   </w:t>
      </w:r>
    </w:p>
    <w:p w14:paraId="2C3F5F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64DE3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эстетическая оценка 1, санитарно-гигиен. оценка Средняя, Устойчивые, проходимость Плохая,                  </w:t>
      </w:r>
    </w:p>
    <w:p w14:paraId="452337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просматриваемость Плохая, стадия дигресии регулирование рекреации не требуется                                                 </w:t>
      </w:r>
    </w:p>
    <w:p w14:paraId="7323DE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21AAE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0.2   Редина естественная       -                                                                                                    </w:t>
      </w:r>
    </w:p>
    <w:p w14:paraId="14954B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3E83E7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65678F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0.3 тыс.шт/га, благонадежный                                                                          </w:t>
      </w:r>
    </w:p>
    <w:p w14:paraId="5101C2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МЛ Редкий                                                                                                            </w:t>
      </w:r>
    </w:p>
    <w:p w14:paraId="4BA142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48FF1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12CEE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3CD89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F2059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0.6   10ИВД             1  8    ИВД  35  8   16 4  3  5  ИВКД   0.4  3    2     2                                                    </w:t>
      </w:r>
    </w:p>
    <w:p w14:paraId="67051C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4A360A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0.8 тыс.шт/га, благонадежный                                                                          </w:t>
      </w:r>
    </w:p>
    <w:p w14:paraId="164BFB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C004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1B253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143D6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427C45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487FD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0.4   Редина естественная       -                                                                                                    </w:t>
      </w:r>
    </w:p>
    <w:p w14:paraId="601C3E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69F2D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25  7   12          С5     0.2                                                                  </w:t>
      </w:r>
    </w:p>
    <w:p w14:paraId="13AA0F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1B3D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60490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833C7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57317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5444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AE4C8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213</w:t>
      </w:r>
    </w:p>
    <w:p w14:paraId="75DBB55F" w14:textId="77777777" w:rsidR="00BF2400" w:rsidRPr="00040062" w:rsidRDefault="00BF2400" w:rsidP="00040062">
      <w:pPr>
        <w:rPr>
          <w:rFonts w:ascii="Arial" w:eastAsia="Calibri" w:hAnsi="Arial" w:cs="Arial"/>
          <w:lang w:val="ru-RU"/>
        </w:rPr>
      </w:pPr>
    </w:p>
    <w:p w14:paraId="08C9FA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17      </w:t>
      </w:r>
    </w:p>
    <w:p w14:paraId="478D2D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E14E1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22288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1D500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38487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E46BA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A71CA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A6953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5AA4D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17D75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2157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0.5   10ИВД             1  8    ИВД  35  8   16 4  3  5  ИВКД   0.5  4    2     2                                                    </w:t>
      </w:r>
    </w:p>
    <w:p w14:paraId="0B2838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210E56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0.8 тыс.шт/га, благонадежный                                                                          </w:t>
      </w:r>
    </w:p>
    <w:p w14:paraId="3E27F7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E5DAC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ABD55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C7C76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DDEF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1.2   7ИВД3ИВД          1  9    ИВД  25  9   12 3  2  3  ИВКД   0.3  3    3     2                                                    </w:t>
      </w:r>
    </w:p>
    <w:p w14:paraId="76286C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9   20          С5                     1                                                    </w:t>
      </w:r>
    </w:p>
    <w:p w14:paraId="07DE60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0.6 тыс.шт/га, благонадежный                                                                          </w:t>
      </w:r>
    </w:p>
    <w:p w14:paraId="793449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МЛ Средний                                                                                                           </w:t>
      </w:r>
    </w:p>
    <w:p w14:paraId="65EAFF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35CB1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61C07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C639F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4EDF0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0.3   10ИВД             1  8    ИВД  35  8   16 4  3  5  ИВКД   0.5  4    1     1                                                    </w:t>
      </w:r>
    </w:p>
    <w:p w14:paraId="57398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5C299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0.8 тыс.шт/га, благонадежный                                                                          </w:t>
      </w:r>
    </w:p>
    <w:p w14:paraId="2597BF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9A74B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31F761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A72CF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A272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0.3   10ИВД             1  8    ИВД  35  8   16 4  3  5  ИВКД   0.4  3    1     1                                                    </w:t>
      </w:r>
    </w:p>
    <w:p w14:paraId="7021DF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E77B8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0.8 тыс.шт/га, благонадежный                                                                          </w:t>
      </w:r>
    </w:p>
    <w:p w14:paraId="31E2E7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D52B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4F08F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BAAE3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5F95D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0.0   Дорога железная                                                                                                                </w:t>
      </w:r>
    </w:p>
    <w:p w14:paraId="5A90EC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04DD02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DB400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D7A3E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3.0 м, протяженность  0.06 км                                                              </w:t>
      </w:r>
    </w:p>
    <w:p w14:paraId="05AEA8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8950D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29311E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21.4                                                                      65                       7                                 </w:t>
      </w:r>
    </w:p>
    <w:p w14:paraId="5C7BA4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214</w:t>
      </w:r>
    </w:p>
    <w:p w14:paraId="0E5C7354" w14:textId="77777777" w:rsidR="00BF2400" w:rsidRPr="00040062" w:rsidRDefault="00BF2400" w:rsidP="00040062">
      <w:pPr>
        <w:rPr>
          <w:rFonts w:ascii="Arial" w:eastAsia="Calibri" w:hAnsi="Arial" w:cs="Arial"/>
          <w:lang w:val="ru-RU"/>
        </w:rPr>
      </w:pPr>
    </w:p>
    <w:p w14:paraId="0BC109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17      </w:t>
      </w:r>
    </w:p>
    <w:p w14:paraId="078ABF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0DD65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8926B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431E1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8AC09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B06E0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1ED1E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0A9B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A3D16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494F8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0188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4FD420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21                                                   </w:t>
      </w:r>
    </w:p>
    <w:p w14:paraId="17DFF8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                                                    </w:t>
      </w:r>
    </w:p>
    <w:p w14:paraId="0646B6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                                                    </w:t>
      </w:r>
    </w:p>
    <w:p w14:paraId="61E2EC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w:t>
      </w:r>
    </w:p>
    <w:p w14:paraId="5994A96C" w14:textId="77777777" w:rsidR="00BF2400" w:rsidRPr="00040062" w:rsidRDefault="00BF2400" w:rsidP="00040062">
      <w:pPr>
        <w:rPr>
          <w:rFonts w:ascii="Arial" w:eastAsia="Calibri" w:hAnsi="Arial" w:cs="Arial"/>
          <w:lang w:val="ru-RU"/>
        </w:rPr>
      </w:pPr>
    </w:p>
    <w:p w14:paraId="37348B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75D0AE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21.4                                                                      65                       7                                 </w:t>
      </w:r>
    </w:p>
    <w:p w14:paraId="61B552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41D69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21                                                   </w:t>
      </w:r>
    </w:p>
    <w:p w14:paraId="7756CA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                                                    </w:t>
      </w:r>
    </w:p>
    <w:p w14:paraId="57B627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                                                    </w:t>
      </w:r>
    </w:p>
    <w:p w14:paraId="022944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w:t>
      </w:r>
    </w:p>
    <w:p w14:paraId="043A39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8B1C8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215</w:t>
      </w:r>
    </w:p>
    <w:p w14:paraId="675F04B6" w14:textId="77777777" w:rsidR="00BF2400" w:rsidRPr="00040062" w:rsidRDefault="00BF2400" w:rsidP="00040062">
      <w:pPr>
        <w:rPr>
          <w:rFonts w:ascii="Arial" w:eastAsia="Calibri" w:hAnsi="Arial" w:cs="Arial"/>
          <w:lang w:val="ru-RU"/>
        </w:rPr>
      </w:pPr>
    </w:p>
    <w:p w14:paraId="4344B2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3D849A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2332C6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6DF6AA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2AF0C2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7167BF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342C8A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2BC431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20A06C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5718D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4F5D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FB8EE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49958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9F48A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57B08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056E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779C3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4976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E63FA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C7AA9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8CBCC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D7234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6278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9C5B4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0AB5A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C5BB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4C108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C6741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05A87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BFD0F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39A7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D210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D783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73E3B6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1DF21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80D7E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8B46A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C5E30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46887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9307C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4215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EF5C9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63E68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33D6A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62E47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6F03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E88B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3A6F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E6A2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216</w:t>
      </w:r>
    </w:p>
    <w:p w14:paraId="13ED9E66" w14:textId="77777777" w:rsidR="00BF2400" w:rsidRPr="00040062" w:rsidRDefault="00BF2400" w:rsidP="00040062">
      <w:pPr>
        <w:rPr>
          <w:rFonts w:ascii="Arial" w:eastAsia="Calibri" w:hAnsi="Arial" w:cs="Arial"/>
          <w:lang w:val="ru-RU"/>
        </w:rPr>
      </w:pPr>
    </w:p>
    <w:p w14:paraId="1DE25F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18      </w:t>
      </w:r>
    </w:p>
    <w:p w14:paraId="1077D2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FC9C6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ABEE0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7A9D0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8C298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C6721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B7735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75473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EFA7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E0B34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EECCB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0.0   Редина естественная       -                                                                                                    </w:t>
      </w:r>
    </w:p>
    <w:p w14:paraId="4D54A1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42D096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573B17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10750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0B317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18CB8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E9DEE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2BDC1E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0.1   9ИВД1ОЛ           1  8    ИВД  30  8   16 3  2  4  ИВКД   0.4  3                                                               </w:t>
      </w:r>
    </w:p>
    <w:p w14:paraId="368FBD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С5                                                                          </w:t>
      </w:r>
    </w:p>
    <w:p w14:paraId="4370A3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534903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30DCF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3E86A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63DD6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3D6A29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BD1A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0.2   9ИВД1ОЛ           1  8    ИВД  30  8   16 3  2  4  ИВКД   0.3  2                                                               </w:t>
      </w:r>
    </w:p>
    <w:p w14:paraId="6DB7E873" w14:textId="77777777" w:rsidR="00BF2400" w:rsidRPr="00040062" w:rsidRDefault="00BF2400" w:rsidP="00040062">
      <w:pPr>
        <w:rPr>
          <w:rFonts w:ascii="Arial" w:eastAsia="Calibri" w:hAnsi="Arial" w:cs="Arial"/>
          <w:lang w:val="ru-RU"/>
        </w:rPr>
      </w:pPr>
    </w:p>
    <w:p w14:paraId="435D86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С5                                                                          </w:t>
      </w:r>
    </w:p>
    <w:p w14:paraId="75FEC1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49536C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066F8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94FF6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BAB32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71BFA3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0002D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0.3   9ИВД1ОЛ           1  8    ИВД  30  8   16 3  2  4  ИВКД   0.5  4    1     1                                                    </w:t>
      </w:r>
    </w:p>
    <w:p w14:paraId="01DFBF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С5                                                                          </w:t>
      </w:r>
    </w:p>
    <w:p w14:paraId="7FBEBC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0.5 тыс.шт/га, благонадежный                                                                          </w:t>
      </w:r>
    </w:p>
    <w:p w14:paraId="5341B6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AFDE4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938BB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08FFD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1F0B39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CAE21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F4A6F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217</w:t>
      </w:r>
    </w:p>
    <w:p w14:paraId="35B2A0B1" w14:textId="77777777" w:rsidR="00BF2400" w:rsidRPr="00040062" w:rsidRDefault="00BF2400" w:rsidP="00040062">
      <w:pPr>
        <w:rPr>
          <w:rFonts w:ascii="Arial" w:eastAsia="Calibri" w:hAnsi="Arial" w:cs="Arial"/>
          <w:lang w:val="ru-RU"/>
        </w:rPr>
      </w:pPr>
    </w:p>
    <w:p w14:paraId="20CB88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18      </w:t>
      </w:r>
    </w:p>
    <w:p w14:paraId="3B4488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F277A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89E43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A8578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D778E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EAC9D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F1820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BAA2A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A2287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9C74F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E3CC9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0.1   Редина естественная       -                                                                                                    </w:t>
      </w:r>
    </w:p>
    <w:p w14:paraId="4D0553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05C16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35  7   20          С5     0.1                                                                  </w:t>
      </w:r>
    </w:p>
    <w:p w14:paraId="47D97A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37E7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64AC75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71DD2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E1537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F0029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450B6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63FD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1.4   Редина естественная       -                                                                                                    </w:t>
      </w:r>
    </w:p>
    <w:p w14:paraId="320081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86B29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7    ИВД  35  7   20          С5     0.1                                2                                 </w:t>
      </w:r>
    </w:p>
    <w:p w14:paraId="222D78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57E3A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16A8C7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4024A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6F162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5634D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DA412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5A69EC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CB3BB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0.4   8ИЛГ2ИЛГ+ИВД      1  7    ИЛГ  25  7   8  3  2  4  ОЛК    0.4  3    1     1                                                    </w:t>
      </w:r>
    </w:p>
    <w:p w14:paraId="062687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ИЛГ  35  9   16          В4                                                                          </w:t>
      </w:r>
    </w:p>
    <w:p w14:paraId="0F2112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02DB12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9502C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3C62C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4AC74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46F9D2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91719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0.4   10ИЛГ+ИВД         1  7    ИЛГ  30  7   12 3  2  5  ОЛК    0.4  3    1     1                                                    </w:t>
      </w:r>
    </w:p>
    <w:p w14:paraId="063325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В4                                                                          </w:t>
      </w:r>
    </w:p>
    <w:p w14:paraId="7324EB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5ИВД5ИЛГ (20) 3 м, 0.5 тыс.шт/га, благонадежный                                                                       </w:t>
      </w:r>
    </w:p>
    <w:p w14:paraId="6A7934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6E314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085A5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21D55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A671B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08850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218</w:t>
      </w:r>
    </w:p>
    <w:p w14:paraId="588508FA" w14:textId="77777777" w:rsidR="00BF2400" w:rsidRPr="00040062" w:rsidRDefault="00BF2400" w:rsidP="00040062">
      <w:pPr>
        <w:rPr>
          <w:rFonts w:ascii="Arial" w:eastAsia="Calibri" w:hAnsi="Arial" w:cs="Arial"/>
          <w:lang w:val="ru-RU"/>
        </w:rPr>
      </w:pPr>
    </w:p>
    <w:p w14:paraId="02B64D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18      </w:t>
      </w:r>
    </w:p>
    <w:p w14:paraId="26D318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B6373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15BCF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A2446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C9F35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2D4C6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7BD89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D40A7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5CF3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CFE15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A94A2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0.4   Редина естественная       -                                                                                                    </w:t>
      </w:r>
    </w:p>
    <w:p w14:paraId="0338E2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2  1  5                                                                              </w:t>
      </w:r>
    </w:p>
    <w:p w14:paraId="38600A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10ИЛГ+ИВД            7    ИЛГ  30  7   12                 0.2                                                                  </w:t>
      </w:r>
    </w:p>
    <w:p w14:paraId="5782FB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56FFFA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5ИВД5ИЛГ (20) 3 м, 0.5 тыс.шт/га, благонадежный                                                                       </w:t>
      </w:r>
    </w:p>
    <w:p w14:paraId="352FF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C24FE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23C5D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0EB85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636D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0.4   5ИВД5ИЛГ          1  7    ИВД  30  7   8  3  2  5  ИВКД   0.3  2    1                                                          </w:t>
      </w:r>
    </w:p>
    <w:p w14:paraId="6F7DC6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ИЛГ  30  7   12          С5                     1                                                    </w:t>
      </w:r>
    </w:p>
    <w:p w14:paraId="472BE1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5ИВД5ИЛГ (20) 3 м, 0.6 тыс.шт/га, благонадежный                                                                       </w:t>
      </w:r>
    </w:p>
    <w:p w14:paraId="796426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2334F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572B8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D1E4B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E43E8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0.9   Редина естественная       -                                                                                                    </w:t>
      </w:r>
    </w:p>
    <w:p w14:paraId="0E38D0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34991C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9ИВД1ОЛ              7    ИВД  30  7   8           С5     0.2                                1                                 </w:t>
      </w:r>
    </w:p>
    <w:p w14:paraId="70D82C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8                                                                                       </w:t>
      </w:r>
    </w:p>
    <w:p w14:paraId="302651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0.4 тыс.шт/га, благонадежный                                                                        </w:t>
      </w:r>
    </w:p>
    <w:p w14:paraId="4900CD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Редкий                                                                                                            </w:t>
      </w:r>
    </w:p>
    <w:p w14:paraId="3ED75B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6E593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0494B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6E8EF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113EE8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56F58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1.0   7ИВД3ОЛ           1  8    ИВД  35  8   12 4  3  5  ИВКД   0.4  3    3     2                                                    </w:t>
      </w:r>
    </w:p>
    <w:p w14:paraId="0B97BC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С5                     1                                                    </w:t>
      </w:r>
    </w:p>
    <w:p w14:paraId="57246C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2B72A2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7CEE9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7CE5D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2E3EF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4D69C7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E2478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824D2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219</w:t>
      </w:r>
    </w:p>
    <w:p w14:paraId="07ACC13D" w14:textId="77777777" w:rsidR="00BF2400" w:rsidRPr="00040062" w:rsidRDefault="00BF2400" w:rsidP="00040062">
      <w:pPr>
        <w:rPr>
          <w:rFonts w:ascii="Arial" w:eastAsia="Calibri" w:hAnsi="Arial" w:cs="Arial"/>
          <w:lang w:val="ru-RU"/>
        </w:rPr>
      </w:pPr>
    </w:p>
    <w:p w14:paraId="097DE5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18      </w:t>
      </w:r>
    </w:p>
    <w:p w14:paraId="3DE89C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C37B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961A2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1B0E1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9B7A7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59B7D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93379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6D950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9FC36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BC7DC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6244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0.8   9ИВД1ОЛ           1  7    ИВД  30  7   8  3  2  5  ИВКД   0.3  2    2     2                                                    </w:t>
      </w:r>
    </w:p>
    <w:p w14:paraId="6DE72F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8           С5                                                                          </w:t>
      </w:r>
    </w:p>
    <w:p w14:paraId="590348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0.4 тыс.шт/га, благонадежный                                                                        </w:t>
      </w:r>
    </w:p>
    <w:p w14:paraId="6E0EA7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32B0E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5CFF6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763D54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9D7B8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53C67A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04EC0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0.1   9ИВД1ОЛ           1  7    ИВД  30  7   8  3  2  5  ИВКД   0.4  2                                                               </w:t>
      </w:r>
    </w:p>
    <w:p w14:paraId="68370B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8           С5                                                                          </w:t>
      </w:r>
    </w:p>
    <w:p w14:paraId="22D42F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0.4 тыс.шт/га, благонадежный                                                                        </w:t>
      </w:r>
    </w:p>
    <w:p w14:paraId="413983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67BF3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C414B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FF5C6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2C40C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26251B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89D2B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0.6   4ИВД6ИВД+Б,ОЛ     1  7    ИВД  30  8   16 3  2  4  ИВКД   0.4  3    2     1                                                    </w:t>
      </w:r>
    </w:p>
    <w:p w14:paraId="40A2A4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С5                     1                                                    </w:t>
      </w:r>
    </w:p>
    <w:p w14:paraId="3A939C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Б    25  8   16                                                                                      </w:t>
      </w:r>
    </w:p>
    <w:p w14:paraId="4BD72C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7   8                                                                                       </w:t>
      </w:r>
    </w:p>
    <w:p w14:paraId="18D767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0.6 тыс.шт/га, благонадежный                                                                        </w:t>
      </w:r>
    </w:p>
    <w:p w14:paraId="1A9F7D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392ED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6B447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D395A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0C5741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A6D83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64FC3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220</w:t>
      </w:r>
    </w:p>
    <w:p w14:paraId="5D0EBC23" w14:textId="77777777" w:rsidR="00BF2400" w:rsidRPr="00040062" w:rsidRDefault="00BF2400" w:rsidP="00040062">
      <w:pPr>
        <w:rPr>
          <w:rFonts w:ascii="Arial" w:eastAsia="Calibri" w:hAnsi="Arial" w:cs="Arial"/>
          <w:lang w:val="ru-RU"/>
        </w:rPr>
      </w:pPr>
    </w:p>
    <w:p w14:paraId="19546D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18      </w:t>
      </w:r>
    </w:p>
    <w:p w14:paraId="56F87D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6018F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4E56A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033A5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8626E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32F8C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22DAF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DAA8A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29D35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41DD9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83719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0.7   Редина естественная       -                                                                                                    </w:t>
      </w:r>
    </w:p>
    <w:p w14:paraId="04D933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1BA497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5ИВД3ИВД2ОЛ          8    ИВД  30  9   16          С5     0.2                                1                                 </w:t>
      </w:r>
    </w:p>
    <w:p w14:paraId="145083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6FE43E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8   12                                                                                      </w:t>
      </w:r>
    </w:p>
    <w:p w14:paraId="2235FA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0.6 тыс.шт/га, благонадежный                                                                        </w:t>
      </w:r>
    </w:p>
    <w:p w14:paraId="0BDA5F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387B4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812C9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3B648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31059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4534B6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23E3C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0.7   7ИВД3ОЛ           1  8    ИВД  35  8   12 4  3  5  ИВКД   0.4  3    2     1                                                    </w:t>
      </w:r>
    </w:p>
    <w:p w14:paraId="789C79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С5                     1                                                    </w:t>
      </w:r>
    </w:p>
    <w:p w14:paraId="25F270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60E015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FA822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0371B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D34B7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0A74E3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137E5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0.1   Редина естественная       -                                                                                                    </w:t>
      </w:r>
    </w:p>
    <w:p w14:paraId="187145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  ИВКД                                                                        </w:t>
      </w:r>
    </w:p>
    <w:p w14:paraId="4C7A9A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1683B4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559D1A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70A8F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тип ландшафта Открытый-редина, эстетическая оценка 3, эстетическая     </w:t>
      </w:r>
    </w:p>
    <w:p w14:paraId="3B412F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оценка 2, санитарно-гигиен. оценка Средняя, Повышенной устойчивости, проходимость Плохая, просматриваемость Плохая,            </w:t>
      </w:r>
    </w:p>
    <w:p w14:paraId="4EC438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просматриваемость Хорошая, стадия дигресии регулирование рекреации не требуется                                                </w:t>
      </w:r>
    </w:p>
    <w:p w14:paraId="58C75E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3887A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5C8B92F" w14:textId="77777777" w:rsidR="00BF2400" w:rsidRPr="00040062" w:rsidRDefault="00BF2400" w:rsidP="00040062">
      <w:pPr>
        <w:rPr>
          <w:rFonts w:ascii="Arial" w:eastAsia="Calibri" w:hAnsi="Arial" w:cs="Arial"/>
          <w:lang w:val="ru-RU"/>
        </w:rPr>
      </w:pPr>
    </w:p>
    <w:p w14:paraId="107518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7367A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FFD61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221</w:t>
      </w:r>
    </w:p>
    <w:p w14:paraId="369D4931" w14:textId="77777777" w:rsidR="00BF2400" w:rsidRPr="00040062" w:rsidRDefault="00BF2400" w:rsidP="00040062">
      <w:pPr>
        <w:rPr>
          <w:rFonts w:ascii="Arial" w:eastAsia="Calibri" w:hAnsi="Arial" w:cs="Arial"/>
          <w:lang w:val="ru-RU"/>
        </w:rPr>
      </w:pPr>
    </w:p>
    <w:p w14:paraId="4B0DA9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18      </w:t>
      </w:r>
    </w:p>
    <w:p w14:paraId="6624DA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ED667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23E28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5ACA6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B8BF5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35862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0CCF2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17D89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81A8D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DB33F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0A7DA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1.0   7ИВД3ОЛ           1  8    ИВД  35  8   12 4  3  5  ИВКД   0.5  4    4     3                                                    </w:t>
      </w:r>
    </w:p>
    <w:p w14:paraId="027F39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С5                     1                                                    </w:t>
      </w:r>
    </w:p>
    <w:p w14:paraId="65C486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3F66AB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0D676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E864F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19589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00C664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5FFFD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0.2   7ИВД3ОЛ           1  8    ИВД  35  8   12 4  3  5  ИВКД   0.4  3                                                               </w:t>
      </w:r>
    </w:p>
    <w:p w14:paraId="58A94D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С5                                                                          </w:t>
      </w:r>
    </w:p>
    <w:p w14:paraId="7215FB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5068EC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454BA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17EBC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61853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E4145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0.7   7ИВД3ОЛ           1  8    ИВД  35  8   12 4  3  5  ИВКД   0.4  3    2     1                                                    </w:t>
      </w:r>
    </w:p>
    <w:p w14:paraId="6923BC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С5                     1                                                    </w:t>
      </w:r>
    </w:p>
    <w:p w14:paraId="1AFBF3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4EACBB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3B402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3BDFD0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45FD8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3BF76D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E2EFE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0.1   Редина естественная       -                                                                                                    </w:t>
      </w:r>
    </w:p>
    <w:p w14:paraId="0BE30B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ИВКД                                                                        </w:t>
      </w:r>
    </w:p>
    <w:p w14:paraId="2036D2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С5                                                                          </w:t>
      </w:r>
    </w:p>
    <w:p w14:paraId="7235BC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29267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59FFC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5ABDA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CDDA5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E21E47A" w14:textId="77777777" w:rsidR="00BF2400" w:rsidRPr="00040062" w:rsidRDefault="00BF2400" w:rsidP="00040062">
      <w:pPr>
        <w:rPr>
          <w:rFonts w:ascii="Arial" w:eastAsia="Calibri" w:hAnsi="Arial" w:cs="Arial"/>
          <w:lang w:val="ru-RU"/>
        </w:rPr>
      </w:pPr>
    </w:p>
    <w:p w14:paraId="75470E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18      </w:t>
      </w:r>
    </w:p>
    <w:p w14:paraId="41F62B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BE655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E589D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88DB5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72BE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0098D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9929A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82F28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43CEE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09944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2DA98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0.1   Редина естественная       -                                                                                                    </w:t>
      </w:r>
    </w:p>
    <w:p w14:paraId="3707C2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3FB6CC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8    ИВД  30  8   12          С5     0.2                                                                  </w:t>
      </w:r>
    </w:p>
    <w:p w14:paraId="62C8CA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4C10DF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3E4E46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BE2E5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A78F1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CDFDD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3359D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2AEFFA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7560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1.3   7ИВД3ОЛ           1  8    ИВД  35  8   12 4  3  5  ИВКД   0.6  5    6     4                                                    </w:t>
      </w:r>
    </w:p>
    <w:p w14:paraId="58FDC9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С5                     2                                                    </w:t>
      </w:r>
    </w:p>
    <w:p w14:paraId="1B2B73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6CFA16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13ACD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7E8B9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614CB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D41E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0.7   7ИВД3ОЛ           1  8    ИВД  35  8   12 4  3  5  ИВКД   0.5  4    3     2                                                    </w:t>
      </w:r>
    </w:p>
    <w:p w14:paraId="02AF67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С5                     1                                                    </w:t>
      </w:r>
    </w:p>
    <w:p w14:paraId="1E3029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0.5 тыс.шт/га, благонадежный                                                                        </w:t>
      </w:r>
    </w:p>
    <w:p w14:paraId="38AC78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B89C4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7F40C6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31E9F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8D5A4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0.0   Дорога автом.грунтовая                                                                                                         </w:t>
      </w:r>
    </w:p>
    <w:p w14:paraId="370B45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466BA6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DB79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0C5E4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0.02 км                                                              </w:t>
      </w:r>
    </w:p>
    <w:p w14:paraId="02DC2B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7F1E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4EC4FE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12.5                                                                      30                       4                                 </w:t>
      </w:r>
    </w:p>
    <w:p w14:paraId="7668BE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2B65E8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ИЛГ   3                                                    </w:t>
      </w:r>
    </w:p>
    <w:p w14:paraId="7F8412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w:t>
      </w:r>
    </w:p>
    <w:p w14:paraId="08B9AE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7                                                    </w:t>
      </w:r>
    </w:p>
    <w:p w14:paraId="5659C5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w:t>
      </w:r>
    </w:p>
    <w:p w14:paraId="4CFDDB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223</w:t>
      </w:r>
    </w:p>
    <w:p w14:paraId="41E0F03C" w14:textId="77777777" w:rsidR="00BF2400" w:rsidRPr="00040062" w:rsidRDefault="00BF2400" w:rsidP="00040062">
      <w:pPr>
        <w:rPr>
          <w:rFonts w:ascii="Arial" w:eastAsia="Calibri" w:hAnsi="Arial" w:cs="Arial"/>
          <w:lang w:val="ru-RU"/>
        </w:rPr>
      </w:pPr>
    </w:p>
    <w:p w14:paraId="6D6D01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18      </w:t>
      </w:r>
    </w:p>
    <w:p w14:paraId="09E7B4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8F535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214D9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4EE13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C6F65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895C2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44D00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925CF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A6D4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D33E4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C6A2B0" w14:textId="77777777" w:rsidR="00BF2400" w:rsidRPr="00040062" w:rsidRDefault="00BF2400" w:rsidP="00040062">
      <w:pPr>
        <w:rPr>
          <w:rFonts w:ascii="Arial" w:eastAsia="Calibri" w:hAnsi="Arial" w:cs="Arial"/>
          <w:lang w:val="ru-RU"/>
        </w:rPr>
      </w:pPr>
    </w:p>
    <w:p w14:paraId="115C27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17580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12.5                                                                      30                       4                                 </w:t>
      </w:r>
    </w:p>
    <w:p w14:paraId="277020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13A73B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ИЛГ   3                                                    </w:t>
      </w:r>
    </w:p>
    <w:p w14:paraId="118F69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w:t>
      </w:r>
    </w:p>
    <w:p w14:paraId="45D819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7                                                    </w:t>
      </w:r>
    </w:p>
    <w:p w14:paraId="0E440E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w:t>
      </w:r>
    </w:p>
    <w:p w14:paraId="63F428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8CE9A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224</w:t>
      </w:r>
    </w:p>
    <w:p w14:paraId="18FF03FA" w14:textId="77777777" w:rsidR="00BF2400" w:rsidRPr="00040062" w:rsidRDefault="00BF2400" w:rsidP="00040062">
      <w:pPr>
        <w:rPr>
          <w:rFonts w:ascii="Arial" w:eastAsia="Calibri" w:hAnsi="Arial" w:cs="Arial"/>
          <w:lang w:val="ru-RU"/>
        </w:rPr>
      </w:pPr>
    </w:p>
    <w:p w14:paraId="0A4859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148D09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01AA0C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73BD32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3C41E1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467D1D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48D7C5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18C8D0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6AF0C2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15D18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B7AAD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6390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2ADE2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D3F1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DAD7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8D0C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0256C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6B221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AC894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C01BE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9F1B9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956EB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A194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FDC41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C175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BD4AD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FDDE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E5CE7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32EA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556E9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367E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F9417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448A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637720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C294A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71D97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4DD8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6727D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150A0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3B59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ED16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A86CF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D814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842C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5BB58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49D9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F31C1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2DB45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10201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225</w:t>
      </w:r>
    </w:p>
    <w:p w14:paraId="54F68149" w14:textId="77777777" w:rsidR="00BF2400" w:rsidRPr="00040062" w:rsidRDefault="00BF2400" w:rsidP="00040062">
      <w:pPr>
        <w:rPr>
          <w:rFonts w:ascii="Arial" w:eastAsia="Calibri" w:hAnsi="Arial" w:cs="Arial"/>
          <w:lang w:val="ru-RU"/>
        </w:rPr>
      </w:pPr>
    </w:p>
    <w:p w14:paraId="0FCABE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6FFE5E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691A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71F7F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E64A1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583E4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FD120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4D189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5942D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0A308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97BB8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A60D5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3.2   7ИВД3ИВД          1  7    ИВД  35  7   16 4  3  5  ИВКД   0.4  3    10    7                                                    </w:t>
      </w:r>
    </w:p>
    <w:p w14:paraId="2FF1E7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14          С5                     3                                                    </w:t>
      </w:r>
    </w:p>
    <w:p w14:paraId="6E4CCB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9ИВД1БЗН (15) 3 м, 0.6 тыс.шт/га, благонадежный                                                                       </w:t>
      </w:r>
    </w:p>
    <w:p w14:paraId="132093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3CD54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73141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7A6A4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6F11B4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0.5   7ИВД3ИВД          1  7    ИВД  35  7   16 4  3  5  ИВКД   0.6  4    2     1                                                    </w:t>
      </w:r>
    </w:p>
    <w:p w14:paraId="154360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14          С5                     1                                                    </w:t>
      </w:r>
    </w:p>
    <w:p w14:paraId="54C81A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9ИВД1БЗН (15) 3 м, 0.6 тыс.шт/га, благонадежный                                                                       </w:t>
      </w:r>
    </w:p>
    <w:p w14:paraId="1BA01E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C61B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31CEE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7EB41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732C7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0.4   Редина естественная       -                                                                                                    </w:t>
      </w:r>
    </w:p>
    <w:p w14:paraId="720E34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2600E1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6    ИВД  25  6   8           С5     0.1                                                                  </w:t>
      </w:r>
    </w:p>
    <w:p w14:paraId="0AD9A9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B5AA7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0.3 тыс.шт/га, благонадежный                                                                          </w:t>
      </w:r>
    </w:p>
    <w:p w14:paraId="3FE41D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D5F6D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103DA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BDDF9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B5E4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0.6   5ИВД5ИВД          1  7    ИВД  20  7   4  2  2  4  ИВКД   0.4  2    1     1                                                    </w:t>
      </w:r>
    </w:p>
    <w:p w14:paraId="661639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С5                                                                          </w:t>
      </w:r>
    </w:p>
    <w:p w14:paraId="7D9C44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9ИВД1БЗН (15) 3 м, 0.5 тыс.шт/га, благонадежный                                                                       </w:t>
      </w:r>
    </w:p>
    <w:p w14:paraId="6EFC8B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9719C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689A5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9ABBF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CE763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3E47E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226</w:t>
      </w:r>
    </w:p>
    <w:p w14:paraId="3FE75472" w14:textId="77777777" w:rsidR="00BF2400" w:rsidRPr="00040062" w:rsidRDefault="00BF2400" w:rsidP="00040062">
      <w:pPr>
        <w:rPr>
          <w:rFonts w:ascii="Arial" w:eastAsia="Calibri" w:hAnsi="Arial" w:cs="Arial"/>
          <w:lang w:val="ru-RU"/>
        </w:rPr>
      </w:pPr>
    </w:p>
    <w:p w14:paraId="289F72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07EFF7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C08A7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30831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C559D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B99FE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DC157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D49E8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7726C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BC9D1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86CBE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ED1DD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0.3   3Л2Л4ИВД1Б+Р      1  8    Л    30  9   8  2  1  3  ЛОСД   0.6  6    2     1                                                    </w:t>
      </w:r>
    </w:p>
    <w:p w14:paraId="242FF2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45  11  16          С4                                                                          </w:t>
      </w:r>
    </w:p>
    <w:p w14:paraId="5E8769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7   12                                 1                                                    </w:t>
      </w:r>
    </w:p>
    <w:p w14:paraId="0BF899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7   12                                                                                      </w:t>
      </w:r>
    </w:p>
    <w:p w14:paraId="5B1802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7   12                                                                                      </w:t>
      </w:r>
    </w:p>
    <w:p w14:paraId="432B5F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6Л2Б2ИВД (15) 3 м, 0.8 тыс.шт/га, благонадежный                                                                       </w:t>
      </w:r>
    </w:p>
    <w:p w14:paraId="71F58B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1                                                                                                     </w:t>
      </w:r>
    </w:p>
    <w:p w14:paraId="73E875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7F8D4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008CF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D03EA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0.7   Редина естественная       -                                                                                                    </w:t>
      </w:r>
    </w:p>
    <w:p w14:paraId="2A45FE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A44C5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5ИВД5ИВД             7    ИВД  20  7   4           С5     0.1                                                                  </w:t>
      </w:r>
    </w:p>
    <w:p w14:paraId="1B5096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7DA87D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9ИВД1БЗН (10) 2 м, 0.4 тыс.шт/га, благонадежный                                                                       </w:t>
      </w:r>
    </w:p>
    <w:p w14:paraId="43F52B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F908F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7E1E2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FCCAC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A136E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683BD69" w14:textId="77777777" w:rsidR="00BF2400" w:rsidRPr="00040062" w:rsidRDefault="00BF2400" w:rsidP="00040062">
      <w:pPr>
        <w:rPr>
          <w:rFonts w:ascii="Arial" w:eastAsia="Calibri" w:hAnsi="Arial" w:cs="Arial"/>
          <w:lang w:val="ru-RU"/>
        </w:rPr>
      </w:pPr>
    </w:p>
    <w:p w14:paraId="570617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0.7   Редина естественная       -                                                                                                    </w:t>
      </w:r>
    </w:p>
    <w:p w14:paraId="1FC03F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Единичные деревья                               4  ИВКД                                                                        </w:t>
      </w:r>
    </w:p>
    <w:p w14:paraId="2D4C10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5ИВД5ИВД             6    ИВД  25  7   16          С5     0.1                                                                  </w:t>
      </w:r>
    </w:p>
    <w:p w14:paraId="5A1C3B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6   8                                                                                       </w:t>
      </w:r>
    </w:p>
    <w:p w14:paraId="0829C2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0.4 тыс.шт/га, благонадежный                                                                          </w:t>
      </w:r>
    </w:p>
    <w:p w14:paraId="452998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7D05D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F9E21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307BF1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EAC7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2E819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227</w:t>
      </w:r>
    </w:p>
    <w:p w14:paraId="2D38BB93" w14:textId="77777777" w:rsidR="00BF2400" w:rsidRPr="00040062" w:rsidRDefault="00BF2400" w:rsidP="00040062">
      <w:pPr>
        <w:rPr>
          <w:rFonts w:ascii="Arial" w:eastAsia="Calibri" w:hAnsi="Arial" w:cs="Arial"/>
          <w:lang w:val="ru-RU"/>
        </w:rPr>
      </w:pPr>
    </w:p>
    <w:p w14:paraId="7480BB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09AB2F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75413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F8474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78652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720B7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D262B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C53E5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999F1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1C5D9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E27D7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97E58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9.2   Редина естественная       -                                                                                                    </w:t>
      </w:r>
    </w:p>
    <w:p w14:paraId="3F1777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25913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7ИВД3ИВД             7    ИВД  25  7   16          С5     0.1                                8                                 </w:t>
      </w:r>
    </w:p>
    <w:p w14:paraId="2E485C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6   8                                                     3                                 </w:t>
      </w:r>
    </w:p>
    <w:p w14:paraId="290DCD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0.3 тыс.шт/га, благонадежный                                                                          </w:t>
      </w:r>
    </w:p>
    <w:p w14:paraId="118484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3D803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0FC43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8A364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F54E0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3709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3.7   4Б2ОЛ1Р3ПС        1  9    Б    30  9   20 3  2  4  ББКГ   0.5  4    15    6                                                    </w:t>
      </w:r>
    </w:p>
    <w:p w14:paraId="486A53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3                                                    </w:t>
      </w:r>
    </w:p>
    <w:p w14:paraId="321A2B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16                                 2                                                    </w:t>
      </w:r>
    </w:p>
    <w:p w14:paraId="311065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11  24                                 4                                                    </w:t>
      </w:r>
    </w:p>
    <w:p w14:paraId="5D1267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4ПС4Б2ОЛ (20) 3 м, 0.4 тыс.шт/га, благонадежный                                                                       </w:t>
      </w:r>
    </w:p>
    <w:p w14:paraId="26259C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0C0444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AB6F5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7FC4E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55314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0.9   3ОЛ2ИВД1Б2Р2Л     1  8    ОЛ   30  7   12 3  2  5  ОЛК    0.4  2    2     2                                                    </w:t>
      </w:r>
    </w:p>
    <w:p w14:paraId="7F4029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В4                                                                          </w:t>
      </w:r>
    </w:p>
    <w:p w14:paraId="5B920D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Б    35  9   16                                                                                      </w:t>
      </w:r>
    </w:p>
    <w:p w14:paraId="0D2DEC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w:t>
      </w:r>
    </w:p>
    <w:p w14:paraId="35C4D7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w:t>
      </w:r>
    </w:p>
    <w:p w14:paraId="5B7B20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5ИВД3ОЛ2Р (20) 3 м, 0.6 тыс.шт/га, благонадежный                                                                      </w:t>
      </w:r>
    </w:p>
    <w:p w14:paraId="1D952E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F3736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421BB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D13FD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E1F0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0C66E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228</w:t>
      </w:r>
    </w:p>
    <w:p w14:paraId="677D4056" w14:textId="77777777" w:rsidR="00BF2400" w:rsidRPr="00040062" w:rsidRDefault="00BF2400" w:rsidP="00040062">
      <w:pPr>
        <w:rPr>
          <w:rFonts w:ascii="Arial" w:eastAsia="Calibri" w:hAnsi="Arial" w:cs="Arial"/>
          <w:lang w:val="ru-RU"/>
        </w:rPr>
      </w:pPr>
    </w:p>
    <w:p w14:paraId="4B19FF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3F6ADC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18CFF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9409B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E9A4B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05515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B3810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0D816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CF542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7FEEA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97099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CABA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1.0   3ОЛ2ИВД1Б2Р2Л     1  8    ОЛ   30  7   12 3  2  5  ОЛК    0.4  2    2     2                       3.9   1    Уборка захламл.   </w:t>
      </w:r>
    </w:p>
    <w:p w14:paraId="3F6481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В4                                                                          </w:t>
      </w:r>
    </w:p>
    <w:p w14:paraId="0DD0AA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w:t>
      </w:r>
    </w:p>
    <w:p w14:paraId="191FA3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8   12                                                                                      </w:t>
      </w:r>
    </w:p>
    <w:p w14:paraId="6DCE62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w:t>
      </w:r>
    </w:p>
    <w:p w14:paraId="21B6B4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5ИВД3ОЛ2Р (20) 3 м, 0.6 тыс.шт/га, благонадежный                                                                      </w:t>
      </w:r>
    </w:p>
    <w:p w14:paraId="79389E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C1F87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08F21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E108D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C0365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1.3   4Б2ИВД2ОЛ1ПС1Л    1  9    Б    35  9   16 4  2  5  ББКГ   0.6  4    5     3                                                    </w:t>
      </w:r>
    </w:p>
    <w:p w14:paraId="095923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В2                     1                                                    </w:t>
      </w:r>
    </w:p>
    <w:p w14:paraId="3BC452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   9   16                                 1                                                    </w:t>
      </w:r>
    </w:p>
    <w:p w14:paraId="759083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44061D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w:t>
      </w:r>
    </w:p>
    <w:p w14:paraId="39B91A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(20) 3 м, 0.5 тыс.шт/га, благонадежный                                                                       </w:t>
      </w:r>
    </w:p>
    <w:p w14:paraId="0D2B0A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474BF1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77DF2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5C482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EBC56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13  0.4   7Л3Л              1  10   Л    65  12  24 4  2  4  ЛОСД   0.6  8    3     2                                                    </w:t>
      </w:r>
    </w:p>
    <w:p w14:paraId="3A3C1E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7   12          С4                     1                                                    </w:t>
      </w:r>
    </w:p>
    <w:p w14:paraId="2F6E19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6Е2ОЛ2ИВБ (20) 3 м, 0.5 тыс.шт/га, благонадежный                                                                      </w:t>
      </w:r>
    </w:p>
    <w:p w14:paraId="2DC739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F02DD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BE6FD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79570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B0E9A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0.2   10ИВД+ОЛ          1  7    ИВД  30  7   12 3  2  5  ИВКД   0.4  2                                                               </w:t>
      </w:r>
    </w:p>
    <w:p w14:paraId="6A3C46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25  6   8           С5                                                                          </w:t>
      </w:r>
    </w:p>
    <w:p w14:paraId="255AF4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0.4 тыс.шт/га, благонадежный                                                                        </w:t>
      </w:r>
    </w:p>
    <w:p w14:paraId="2D6083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A9F71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1D4E0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EC7C9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17A2A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6CCF5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229</w:t>
      </w:r>
    </w:p>
    <w:p w14:paraId="7003514C" w14:textId="77777777" w:rsidR="00BF2400" w:rsidRPr="00040062" w:rsidRDefault="00BF2400" w:rsidP="00040062">
      <w:pPr>
        <w:rPr>
          <w:rFonts w:ascii="Arial" w:eastAsia="Calibri" w:hAnsi="Arial" w:cs="Arial"/>
          <w:lang w:val="ru-RU"/>
        </w:rPr>
      </w:pPr>
    </w:p>
    <w:p w14:paraId="4A52C6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6491FF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FF891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DEE43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89F88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B39B1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F5E17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7A89A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A3491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AE98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E0D6C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060C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0.2   8Л2Л+Р            1  11   Л    70  12  28 4  2  4  ЛОСД   0.7  10   2     2                                                    </w:t>
      </w:r>
    </w:p>
    <w:p w14:paraId="372CE2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9   16          С4                                                                          </w:t>
      </w:r>
    </w:p>
    <w:p w14:paraId="4FFB64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25  7   8                                                                                       </w:t>
      </w:r>
    </w:p>
    <w:p w14:paraId="7A3B49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9ИВД1ОЛ (15) 3 м, 0.4 тыс.шт/га, благонадежный                                                                        </w:t>
      </w:r>
    </w:p>
    <w:p w14:paraId="4F90E4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4A226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B9AB3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58D44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3B57A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0.3   6ИВД2ОЛ1Б1Л       1  7    ИВД  30  6   12 3  2  5  ИВКД   0.6  4    1     1                                                    </w:t>
      </w:r>
    </w:p>
    <w:p w14:paraId="441D32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w:t>
      </w:r>
    </w:p>
    <w:p w14:paraId="2F2F87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30  7   12                                                                                      </w:t>
      </w:r>
    </w:p>
    <w:p w14:paraId="4D7E42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w:t>
      </w:r>
    </w:p>
    <w:p w14:paraId="7FD292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4ИВД3ОЛ3Б (15) 3 м, 0.8 тыс.шт/га, благонадежный                                                                      </w:t>
      </w:r>
    </w:p>
    <w:p w14:paraId="4C572D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76900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2565C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6207A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713C9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0.2   10Л               1  11   Л    60  11  24 3  2  4  ЛОСД   0.7  10   2     2                                                    </w:t>
      </w:r>
    </w:p>
    <w:p w14:paraId="1D1731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С4                                                                          </w:t>
      </w:r>
    </w:p>
    <w:p w14:paraId="1DD9B9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7Р2Л (20) 3 м, 0.6 тыс.шт/га, благонадежный                                                                           </w:t>
      </w:r>
    </w:p>
    <w:p w14:paraId="44A977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ДМ Редкий                                                                                                            </w:t>
      </w:r>
    </w:p>
    <w:p w14:paraId="345C81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5BD034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D68DB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ACC64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с наличием релик.и эндемичных растений                                                                       </w:t>
      </w:r>
    </w:p>
    <w:p w14:paraId="2E4702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5295F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1.3   6ИВД3ИВД1Б+ОЛ     1  9    ИВД  35  8   16 4  3  5  ИВКД   0.5  4    5     3                                                    </w:t>
      </w:r>
    </w:p>
    <w:p w14:paraId="4F34AA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10  20          С5                     2                                                    </w:t>
      </w:r>
    </w:p>
    <w:p w14:paraId="327AB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287A8F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00ED96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6ИВД2ОЛ2Б (15) 3 м, 0.6 тыс.шт/га, благонадежный                                                                      </w:t>
      </w:r>
    </w:p>
    <w:p w14:paraId="35A64E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ВНГ Густой                                                                                                       </w:t>
      </w:r>
    </w:p>
    <w:p w14:paraId="482FB8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9D898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568EB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5230B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C69B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FB40FAF" w14:textId="77777777" w:rsidR="00BF2400" w:rsidRPr="00040062" w:rsidRDefault="00BF2400" w:rsidP="00040062">
      <w:pPr>
        <w:rPr>
          <w:rFonts w:ascii="Arial" w:eastAsia="Calibri" w:hAnsi="Arial" w:cs="Arial"/>
          <w:lang w:val="ru-RU"/>
        </w:rPr>
      </w:pPr>
    </w:p>
    <w:p w14:paraId="39CAB1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300B17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49B78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B7D8A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A3195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B539E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1F8E4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461BD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4C175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CC7DE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A9F1A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4C1CE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0.1   4Л2ОЛ2Б1ИВД1Р     1  9    Л    55  11  20 3  2  4  ЛОСД   0.6  7    1     1                                                    </w:t>
      </w:r>
    </w:p>
    <w:p w14:paraId="1A18F1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С4                                                                          </w:t>
      </w:r>
    </w:p>
    <w:p w14:paraId="49E76E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w:t>
      </w:r>
    </w:p>
    <w:p w14:paraId="4E8369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2270EF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61ADD2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(20) 3 м, 0.6 тыс.шт/га, благонадежный                                                                      </w:t>
      </w:r>
    </w:p>
    <w:p w14:paraId="64636A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4E826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691321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DF66C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1B307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1.4   4Б2ИВД2ОЛ1ПС1Л    1  9    Б    35  9   16 4  2  5  ББКГ   0.5  4    6     2                                                    </w:t>
      </w:r>
    </w:p>
    <w:p w14:paraId="1C349D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В2                     1                                                    </w:t>
      </w:r>
    </w:p>
    <w:p w14:paraId="297C17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   9   16                                 1                                                    </w:t>
      </w:r>
    </w:p>
    <w:p w14:paraId="18A0A1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655B53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50  10  20                                 1                                                    </w:t>
      </w:r>
    </w:p>
    <w:p w14:paraId="7B9FA3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(20) 3 м, 0.5 тыс.шт/га, благонадежный                                                                       </w:t>
      </w:r>
    </w:p>
    <w:p w14:paraId="365245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0D487F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156EA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E7534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7C58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1.3   7ИВД3ИВД          1  7    ИВД  35  7   16 4  3  5  ИВКД   0.4  3    4     3                                                    </w:t>
      </w:r>
    </w:p>
    <w:p w14:paraId="3A615E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14          С5                     1                                                    </w:t>
      </w:r>
    </w:p>
    <w:p w14:paraId="447F96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9ИВД1БЗН (15) 3 м, 0.6 тыс.шт/га, благонадежный                                                                       </w:t>
      </w:r>
    </w:p>
    <w:p w14:paraId="6DCDC6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A453C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D3C1F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6946D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731D2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0.5   6ИВД3ИВД1Б+ОЛ     1  9    ИВД  35  8   16 4  3  5  ИВКД   0.6  5    2     1                                                    </w:t>
      </w:r>
    </w:p>
    <w:p w14:paraId="3D5612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10  20          С5                     1                                                    </w:t>
      </w:r>
    </w:p>
    <w:p w14:paraId="2A21D6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6F2F18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7CBBDC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6ИВД2ОЛ2Б (15) 3 м, 0.6 тыс.шт/га, благонадежный                                                                      </w:t>
      </w:r>
    </w:p>
    <w:p w14:paraId="4DFAC8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ВНГ Густой                                                                                                       </w:t>
      </w:r>
    </w:p>
    <w:p w14:paraId="28FCC0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03705E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8D554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B1A26D3" w14:textId="77777777" w:rsidR="00BF2400" w:rsidRPr="00040062" w:rsidRDefault="00BF2400" w:rsidP="00040062">
      <w:pPr>
        <w:rPr>
          <w:rFonts w:ascii="Arial" w:eastAsia="Calibri" w:hAnsi="Arial" w:cs="Arial"/>
          <w:lang w:val="ru-RU"/>
        </w:rPr>
      </w:pPr>
    </w:p>
    <w:p w14:paraId="355058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67041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231</w:t>
      </w:r>
    </w:p>
    <w:p w14:paraId="7B958CC6" w14:textId="77777777" w:rsidR="00BF2400" w:rsidRPr="00040062" w:rsidRDefault="00BF2400" w:rsidP="00040062">
      <w:pPr>
        <w:rPr>
          <w:rFonts w:ascii="Arial" w:eastAsia="Calibri" w:hAnsi="Arial" w:cs="Arial"/>
          <w:lang w:val="ru-RU"/>
        </w:rPr>
      </w:pPr>
    </w:p>
    <w:p w14:paraId="334687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33D5D2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CFDC1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E039D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BB813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FC4C0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A0F35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491E2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BB127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646B1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107CF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3A5FA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0.4   6ИВД3ИВД1Б+ОЛ     1  9    ИВД  35  8   16 4  3  5  ИВКД   0.7  6    2     1                                                    </w:t>
      </w:r>
    </w:p>
    <w:p w14:paraId="3174BD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10  20          С5                     1                                                    </w:t>
      </w:r>
    </w:p>
    <w:p w14:paraId="669A75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4E9F77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56C84D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6ИВД2ОЛ2Б (15) 3 м, 0.6 тыс.шт/га, благонадежный                                                                      </w:t>
      </w:r>
    </w:p>
    <w:p w14:paraId="5D4023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ВНГ Густой                                                                                                       </w:t>
      </w:r>
    </w:p>
    <w:p w14:paraId="00ACCE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006A5A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B2D81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BDB16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EF9C0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E55E8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1.4   4ИВД2ОЛ2Р2Б+Л     1  8    ИВД  30  7   12 3  2  5  ИВКД   0.6  4    6     3                                                    </w:t>
      </w:r>
    </w:p>
    <w:p w14:paraId="20B36D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1E89E9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1                                                    </w:t>
      </w:r>
    </w:p>
    <w:p w14:paraId="2BD8AB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1                                                    </w:t>
      </w:r>
    </w:p>
    <w:p w14:paraId="322D0F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11  24                                                                                      </w:t>
      </w:r>
    </w:p>
    <w:p w14:paraId="05AF2C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(20) 3 м, 0.6 тыс.шт/га, благонадежный                                                                      </w:t>
      </w:r>
    </w:p>
    <w:p w14:paraId="2C413B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D93F2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FD05B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74BEE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715B1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0.4   Редина естественная       -                                                                                                    </w:t>
      </w:r>
    </w:p>
    <w:p w14:paraId="263BD3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602379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7ИВД3ИВД             7    ИВД  25  7   16          С5     0.1                                1                                 </w:t>
      </w:r>
    </w:p>
    <w:p w14:paraId="4BEF0E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20  6   8                                                                                       </w:t>
      </w:r>
    </w:p>
    <w:p w14:paraId="2D0089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10ИВД (15) 3 м, 0.3 тыс.шт/га, благонадежный                                                                          </w:t>
      </w:r>
    </w:p>
    <w:p w14:paraId="08B07E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75E5B4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83F14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707CB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10AFB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4E23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9B1D0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232</w:t>
      </w:r>
    </w:p>
    <w:p w14:paraId="158C7A46" w14:textId="77777777" w:rsidR="00BF2400" w:rsidRPr="00040062" w:rsidRDefault="00BF2400" w:rsidP="00040062">
      <w:pPr>
        <w:rPr>
          <w:rFonts w:ascii="Arial" w:eastAsia="Calibri" w:hAnsi="Arial" w:cs="Arial"/>
          <w:lang w:val="ru-RU"/>
        </w:rPr>
      </w:pPr>
    </w:p>
    <w:p w14:paraId="493B8D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0CAF1D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513EF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8DC36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32C25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F995F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9F526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CD9C0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8BE69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BEE9E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C5639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2F680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0.7   6ИВД3ИВД1Б+ОЛ     1  9    ИВД  35  8   16 4  3  5  ИВКД   0.6  5    3     2                                                    </w:t>
      </w:r>
    </w:p>
    <w:p w14:paraId="25B6C2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10  20          С5                     1                                                    </w:t>
      </w:r>
    </w:p>
    <w:p w14:paraId="6F5E3B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0D2625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0B6D7B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6ИВД2ОЛ2Б (15) 3 м, 0.6 тыс.шт/га, благонадежный                                                                      </w:t>
      </w:r>
    </w:p>
    <w:p w14:paraId="022303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ВНГ Густой                                                                                                       </w:t>
      </w:r>
    </w:p>
    <w:p w14:paraId="143794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33595E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68D54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6E57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CD8D5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58D5B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1.3   6ИВД3ИВД1Б+ОЛ     1  9    ИВД  35  8   16 4  3  5  ИВКД   0.7  6    8     5                                                    </w:t>
      </w:r>
    </w:p>
    <w:p w14:paraId="1AF855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10  20          С5                     2                                                    </w:t>
      </w:r>
    </w:p>
    <w:p w14:paraId="43FFD1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1                                                    </w:t>
      </w:r>
    </w:p>
    <w:p w14:paraId="4824EC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4B8A2E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6ИВД2ОЛ2Б (15) 3 м, 0.6 тыс.шт/га, благонадежный                                                                      </w:t>
      </w:r>
    </w:p>
    <w:p w14:paraId="0F1B27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ВНГ Густой                                                                                                       </w:t>
      </w:r>
    </w:p>
    <w:p w14:paraId="1FC382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2A6681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9867E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7AA56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5CC941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FD7AA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1.5   4ИВД2ОЛ2Р2Б+Л     1  8    ИВД  30  7   12 3  2  5  ИВКД   0.6  4    6     3                                                    </w:t>
      </w:r>
    </w:p>
    <w:p w14:paraId="7FBF7F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708322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1                                                    </w:t>
      </w:r>
    </w:p>
    <w:p w14:paraId="71CBD8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1                                                    </w:t>
      </w:r>
    </w:p>
    <w:p w14:paraId="344190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11  24                                                                                      </w:t>
      </w:r>
    </w:p>
    <w:p w14:paraId="5256D7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(20) 3 м, 0.6 тыс.шт/га, благонадежный                                                                      </w:t>
      </w:r>
    </w:p>
    <w:p w14:paraId="68A156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06DDE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1F9CE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76321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119E4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1951AE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233</w:t>
      </w:r>
    </w:p>
    <w:p w14:paraId="6D8F811D" w14:textId="77777777" w:rsidR="00BF2400" w:rsidRPr="00040062" w:rsidRDefault="00BF2400" w:rsidP="00040062">
      <w:pPr>
        <w:rPr>
          <w:rFonts w:ascii="Arial" w:eastAsia="Calibri" w:hAnsi="Arial" w:cs="Arial"/>
          <w:lang w:val="ru-RU"/>
        </w:rPr>
      </w:pPr>
    </w:p>
    <w:p w14:paraId="355925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38028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328CE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F90AE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C7ED1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837E4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347F9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B31C1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EDFD0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B5D29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FFD6F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8AB8B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0.2   4ИВД2ОЛ1Б1Р2Л     1  8    ИВД  40  8   16 4  3  5  ИВКД   0.5  4    1     1                                                    </w:t>
      </w:r>
    </w:p>
    <w:p w14:paraId="2805D7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40  8   16          С5                                                                          </w:t>
      </w:r>
    </w:p>
    <w:p w14:paraId="033645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540D47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12                                                                                      </w:t>
      </w:r>
    </w:p>
    <w:p w14:paraId="1C7EEF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4CB115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4ИВД3Б3ПС (15) 3 м, 0.4 тыс.шт/га, благонадежный                                                                      </w:t>
      </w:r>
    </w:p>
    <w:p w14:paraId="408841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64536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8382C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E0959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BD31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0.2   4ИВД2ОЛ2Р2Б+Л     1  8    ИВД  30  7   12 3  2  5  ИВКД   0.5  4    1     1                                                    </w:t>
      </w:r>
    </w:p>
    <w:p w14:paraId="1014FC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w:t>
      </w:r>
    </w:p>
    <w:p w14:paraId="1031CE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7   12                                                                                      </w:t>
      </w:r>
    </w:p>
    <w:p w14:paraId="61CB38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4C3E7F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11  24                                                                                      </w:t>
      </w:r>
    </w:p>
    <w:p w14:paraId="14B726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4ИВД4ОЛ2Б (20) 3 м, 0.6 тыс.шт/га, благонадежный                                                                      </w:t>
      </w:r>
    </w:p>
    <w:p w14:paraId="51479A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2F262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7B5C9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40AD8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2512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31  0.1   6ИВД3ИВД1Б+ОЛ     1  9    ИВД  35  8   16 4  3  5  ИВКД   0.5  4                                                               </w:t>
      </w:r>
    </w:p>
    <w:p w14:paraId="7C51B6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10  20          С5                                                                          </w:t>
      </w:r>
    </w:p>
    <w:p w14:paraId="65E45C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04AEF4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46F985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6ИВД2ОЛ2Б (15) 3 м, 0.6 тыс.шт/га, благонадежный                                                                      </w:t>
      </w:r>
    </w:p>
    <w:p w14:paraId="6D71EF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ВНГ Густой                                                                                                       </w:t>
      </w:r>
    </w:p>
    <w:p w14:paraId="470B7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1EE8C1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25933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32232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1EBA6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85B0D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811FF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234</w:t>
      </w:r>
    </w:p>
    <w:p w14:paraId="35754B50" w14:textId="77777777" w:rsidR="00BF2400" w:rsidRPr="00040062" w:rsidRDefault="00BF2400" w:rsidP="00040062">
      <w:pPr>
        <w:rPr>
          <w:rFonts w:ascii="Arial" w:eastAsia="Calibri" w:hAnsi="Arial" w:cs="Arial"/>
          <w:lang w:val="ru-RU"/>
        </w:rPr>
      </w:pPr>
    </w:p>
    <w:p w14:paraId="6FD709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19      </w:t>
      </w:r>
    </w:p>
    <w:p w14:paraId="27A705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7D85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37F30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17DC7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15BA1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3605A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2811E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E7E58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02445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A9290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3C28D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0.0   6ИВД3ИВД1Б+ОЛ     1  9    ИВД  35  8   16 4  3  5  ИВКД   0.6  5                                                               </w:t>
      </w:r>
    </w:p>
    <w:p w14:paraId="09B8B0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10  20          С5                                                                          </w:t>
      </w:r>
    </w:p>
    <w:p w14:paraId="0D4D26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63CC5F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328951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6ИВД2ОЛ2Б (15) 3 м, 0.6 тыс.шт/га, благонадежный                                                                      </w:t>
      </w:r>
    </w:p>
    <w:p w14:paraId="5918E5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ВНГ Густой                                                                                                       </w:t>
      </w:r>
    </w:p>
    <w:p w14:paraId="2B361C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55ED92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6092B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8C692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4DFE8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CEB51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0.1   6ИВД3ИВД1Б+ОЛ     1  9    ИВД  35  8   16 4  3  5  ИВКД   0.5  4                                                               </w:t>
      </w:r>
    </w:p>
    <w:p w14:paraId="7A9742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40  10  20          С5                                                                          </w:t>
      </w:r>
    </w:p>
    <w:p w14:paraId="17DC70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40  9   20                                                                                      </w:t>
      </w:r>
    </w:p>
    <w:p w14:paraId="7ED664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01DF50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6ИВД2ОЛ2Б (15) 3 м, 0.6 тыс.шт/га, благонадежный                                                                      </w:t>
      </w:r>
    </w:p>
    <w:p w14:paraId="6F0EDB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ВНГ Густой                                                                                                       </w:t>
      </w:r>
    </w:p>
    <w:p w14:paraId="280254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- 30                                                                                                                   </w:t>
      </w:r>
    </w:p>
    <w:p w14:paraId="7C5F82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7285F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2DE40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036436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6858D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0.5   Линия электропередач                                                                                                           </w:t>
      </w:r>
    </w:p>
    <w:p w14:paraId="3C8CCF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01021E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945A3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F8D9E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0.37 км                                                              </w:t>
      </w:r>
    </w:p>
    <w:p w14:paraId="47041D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3DE71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07A7A9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35.1                                                                      93                       13   4     1                      </w:t>
      </w:r>
    </w:p>
    <w:p w14:paraId="462A05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534F0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                                                    </w:t>
      </w:r>
    </w:p>
    <w:p w14:paraId="6AF6DD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10                                                   </w:t>
      </w:r>
    </w:p>
    <w:p w14:paraId="1B92F7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16                                                   </w:t>
      </w:r>
    </w:p>
    <w:p w14:paraId="703D4B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9                                                    </w:t>
      </w:r>
    </w:p>
    <w:p w14:paraId="7A7FE3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47                                                   </w:t>
      </w:r>
    </w:p>
    <w:p w14:paraId="17504D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5                                                    </w:t>
      </w:r>
    </w:p>
    <w:p w14:paraId="7EB94B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r w:rsidRPr="00040062">
        <w:rPr>
          <w:rFonts w:ascii="Arial" w:eastAsia="Calibri" w:hAnsi="Arial" w:cs="Arial"/>
          <w:lang w:val="ru-RU"/>
        </w:rPr>
        <w:lastRenderedPageBreak/>
        <w:t xml:space="preserve">                                        235</w:t>
      </w:r>
    </w:p>
    <w:p w14:paraId="259A71C4" w14:textId="77777777" w:rsidR="00BF2400" w:rsidRPr="00040062" w:rsidRDefault="00BF2400" w:rsidP="00040062">
      <w:pPr>
        <w:rPr>
          <w:rFonts w:ascii="Arial" w:eastAsia="Calibri" w:hAnsi="Arial" w:cs="Arial"/>
          <w:lang w:val="ru-RU"/>
        </w:rPr>
      </w:pPr>
    </w:p>
    <w:p w14:paraId="310B2E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19      </w:t>
      </w:r>
    </w:p>
    <w:p w14:paraId="14FE8E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4AEF5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6FC31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40D12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47B4A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8EF9E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7BA0DD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562713A" w14:textId="77777777" w:rsidR="00BF2400" w:rsidRPr="00040062" w:rsidRDefault="00BF2400" w:rsidP="00040062">
      <w:pPr>
        <w:rPr>
          <w:rFonts w:ascii="Arial" w:eastAsia="Calibri" w:hAnsi="Arial" w:cs="Arial"/>
          <w:lang w:val="ru-RU"/>
        </w:rPr>
      </w:pPr>
    </w:p>
    <w:p w14:paraId="0C9EA9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DE878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A5B1D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48A6BD1" w14:textId="77777777" w:rsidR="00BF2400" w:rsidRPr="00040062" w:rsidRDefault="00BF2400" w:rsidP="00040062">
      <w:pPr>
        <w:rPr>
          <w:rFonts w:ascii="Arial" w:eastAsia="Calibri" w:hAnsi="Arial" w:cs="Arial"/>
          <w:lang w:val="ru-RU"/>
        </w:rPr>
      </w:pPr>
    </w:p>
    <w:p w14:paraId="3D56FB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4CFA6D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35.1                                                                      93                       13   4     1                      </w:t>
      </w:r>
    </w:p>
    <w:p w14:paraId="3E3E53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7805A8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                                                    </w:t>
      </w:r>
    </w:p>
    <w:p w14:paraId="0C0D55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10                                                   </w:t>
      </w:r>
    </w:p>
    <w:p w14:paraId="76938B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16                                                   </w:t>
      </w:r>
    </w:p>
    <w:p w14:paraId="156015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9                                                    </w:t>
      </w:r>
    </w:p>
    <w:p w14:paraId="222F29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47                                                   </w:t>
      </w:r>
    </w:p>
    <w:p w14:paraId="064CDA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5                                                    </w:t>
      </w:r>
    </w:p>
    <w:p w14:paraId="4D75B0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702B7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236</w:t>
      </w:r>
    </w:p>
    <w:p w14:paraId="7E3E4FD8" w14:textId="77777777" w:rsidR="00BF2400" w:rsidRPr="00040062" w:rsidRDefault="00BF2400" w:rsidP="00040062">
      <w:pPr>
        <w:rPr>
          <w:rFonts w:ascii="Arial" w:eastAsia="Calibri" w:hAnsi="Arial" w:cs="Arial"/>
          <w:lang w:val="ru-RU"/>
        </w:rPr>
      </w:pPr>
    </w:p>
    <w:p w14:paraId="378A19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4813D6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3C2A12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35158E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16FEF2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4DA952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73D258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67AD2F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9FBFF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37569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A6C68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0169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D3E9E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6610F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48C2B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76B1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47E8C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D978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2F4BE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231C0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9AB74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19BC9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82E3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86438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7DD9D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BE6B0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C1BD7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326C2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ED9A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4437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209CC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D01BF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71461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63E4FA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269BC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D6DFA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F3AC7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00F18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3F38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C6CA8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F8BBD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EB4C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F510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B8BA2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F8AE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D3B44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B554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8829C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BCBE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237</w:t>
      </w:r>
    </w:p>
    <w:p w14:paraId="24F3F95C" w14:textId="77777777" w:rsidR="00BF2400" w:rsidRPr="00040062" w:rsidRDefault="00BF2400" w:rsidP="00040062">
      <w:pPr>
        <w:rPr>
          <w:rFonts w:ascii="Arial" w:eastAsia="Calibri" w:hAnsi="Arial" w:cs="Arial"/>
          <w:lang w:val="ru-RU"/>
        </w:rPr>
      </w:pPr>
    </w:p>
    <w:p w14:paraId="3EB211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505C9F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C5BAA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3997B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21309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709F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E9AC9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32566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CE090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E0EAB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3D855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5FA2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0.4   8ИВД2ОЛ           1  7    ИВД  35  7   12 4  3  5  ИВКД   0.3  2    1     1                                                    </w:t>
      </w:r>
    </w:p>
    <w:p w14:paraId="68E67E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С5                                                                          </w:t>
      </w:r>
    </w:p>
    <w:p w14:paraId="6D8ACF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0142F0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01A72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1A886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92F54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77D24D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9FD5A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0.5   4ПС3Б2ИВД1ОЛ      1  9    ПС   60  10  20 3  2  5  ПЕКГ   0.6  6    3     1                                                    </w:t>
      </w:r>
    </w:p>
    <w:p w14:paraId="678A75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45  9   20          С2                     1                                                    </w:t>
      </w:r>
    </w:p>
    <w:p w14:paraId="45C9C2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16                                 1                                                    </w:t>
      </w:r>
    </w:p>
    <w:p w14:paraId="684516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3D8AE4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1478F9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FFBDF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7CB0AB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20ABC8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93DD1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0.6   Редина естественная       -                                                                                                    </w:t>
      </w:r>
    </w:p>
    <w:p w14:paraId="538EF7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2EB7EE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7    ИВД  35  7   12          С5     0.2                                1                                 </w:t>
      </w:r>
    </w:p>
    <w:p w14:paraId="61545A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w:t>
      </w:r>
    </w:p>
    <w:p w14:paraId="7C2D1A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696850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1E912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581B5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C1C06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7A21F1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332EE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0.1   5ИВД5ОЛ+ПС        1  8    ИВД  35  8   16 4  3  5  ИВКД   0.6  5    1                                                          </w:t>
      </w:r>
    </w:p>
    <w:p w14:paraId="53E5B1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2DE92B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6549A9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55EF17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06E10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984F8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D30D3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5354F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93FFE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238</w:t>
      </w:r>
    </w:p>
    <w:p w14:paraId="571007AA" w14:textId="77777777" w:rsidR="00BF2400" w:rsidRPr="00040062" w:rsidRDefault="00BF2400" w:rsidP="00040062">
      <w:pPr>
        <w:rPr>
          <w:rFonts w:ascii="Arial" w:eastAsia="Calibri" w:hAnsi="Arial" w:cs="Arial"/>
          <w:lang w:val="ru-RU"/>
        </w:rPr>
      </w:pPr>
    </w:p>
    <w:p w14:paraId="1D02F8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161077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0D80D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B93C3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EC20B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549DD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DD2CB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ACC12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1DFE7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5CAD5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173D2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3704E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0.1   4Б2ОЛ2ИВД2ПС      1  9    Б    35  9   16 4  2  5  ББКГ   0.6  4                                                               </w:t>
      </w:r>
    </w:p>
    <w:p w14:paraId="368ED3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w:t>
      </w:r>
    </w:p>
    <w:p w14:paraId="205D2C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w:t>
      </w:r>
    </w:p>
    <w:p w14:paraId="318EC6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11  20                                                                                      </w:t>
      </w:r>
    </w:p>
    <w:p w14:paraId="4D6D2F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4Б4ОЛ2ПС (15) 3 м, 0.5 тыс.шт/га, благонадежный                                                                       </w:t>
      </w:r>
    </w:p>
    <w:p w14:paraId="70C59A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7B775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42582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E1238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FF2B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0.2   4Б2ОЛ1ИВД3ПС      1  9    Б    35  9   16 4  2  5  ББКГ   0.6  4    1     1                                                    </w:t>
      </w:r>
    </w:p>
    <w:p w14:paraId="5740B9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w:t>
      </w:r>
    </w:p>
    <w:p w14:paraId="692310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w:t>
      </w:r>
    </w:p>
    <w:p w14:paraId="01328F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11  24                                                                                      </w:t>
      </w:r>
    </w:p>
    <w:p w14:paraId="0BBB33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4Б3Р3ПС (15) 3 м, 0.6 тыс.шт/га, благонадежный                                                                        </w:t>
      </w:r>
    </w:p>
    <w:p w14:paraId="27AFBB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BCA54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C0CEE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72574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2E5FC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0.1   Редина естественная       -                                                                                                    </w:t>
      </w:r>
    </w:p>
    <w:p w14:paraId="5C1DF9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04FAE7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8ИВД2ОЛ              7    ИВД  35  7   12          С5     0.1                                                                  </w:t>
      </w:r>
    </w:p>
    <w:p w14:paraId="289FF2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w:t>
      </w:r>
    </w:p>
    <w:p w14:paraId="1B25C6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132DAB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A189E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D7D92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57621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FE2F5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0EEB7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0.4   Редина естественная       -                                                                                                    </w:t>
      </w:r>
    </w:p>
    <w:p w14:paraId="510F40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5130B5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8ИВД2ОЛ              7    ИВД  35  7   12          С5     0.1                                                                  </w:t>
      </w:r>
    </w:p>
    <w:p w14:paraId="54A5CC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w:t>
      </w:r>
    </w:p>
    <w:p w14:paraId="77971D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0.5 тыс.шт/га, благонадежный                                                                        </w:t>
      </w:r>
    </w:p>
    <w:p w14:paraId="7B6350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C191A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A152E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9A911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60984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239</w:t>
      </w:r>
    </w:p>
    <w:p w14:paraId="162DE286" w14:textId="77777777" w:rsidR="00BF2400" w:rsidRPr="00040062" w:rsidRDefault="00BF2400" w:rsidP="00040062">
      <w:pPr>
        <w:rPr>
          <w:rFonts w:ascii="Arial" w:eastAsia="Calibri" w:hAnsi="Arial" w:cs="Arial"/>
          <w:lang w:val="ru-RU"/>
        </w:rPr>
      </w:pPr>
    </w:p>
    <w:p w14:paraId="7957D9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3A5298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DA990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D10A0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1DCC0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CBF87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ABBA4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BA9B4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890A7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811F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49B05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2FA7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0.5   4ПС2Л3Б1ОЛ        1  10   ПС   60  11  24 3  2  4  ПЕКГ   0.6  7    3     1                                                    </w:t>
      </w:r>
    </w:p>
    <w:p w14:paraId="7143EB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10  20          С2                     1                                                    </w:t>
      </w:r>
    </w:p>
    <w:p w14:paraId="55C0FD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1                                                    </w:t>
      </w:r>
    </w:p>
    <w:p w14:paraId="67DB90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w:t>
      </w:r>
    </w:p>
    <w:p w14:paraId="6D537D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4ПС4Б2ОЛ (20) 3 м, 0.6 тыс.шт/га, благонадежный                                                                       </w:t>
      </w:r>
    </w:p>
    <w:p w14:paraId="36FB15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97FDB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Закрыт. гориз. сомкн, эстетическая оценка 1, санитарно-гигиен. оценка Средняя,               </w:t>
      </w:r>
    </w:p>
    <w:p w14:paraId="190EAD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3254B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8BCEE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0.3   4Б2ОЛ1ИВД3ПС+Л    1  10   Б    40  10  20 4  2  5  ББКГ   0.5  4    1     1                                                    </w:t>
      </w:r>
    </w:p>
    <w:p w14:paraId="7307B7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9   16          В2                                                                          </w:t>
      </w:r>
    </w:p>
    <w:p w14:paraId="0A2361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w:t>
      </w:r>
    </w:p>
    <w:p w14:paraId="0A6FD5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7F670F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2FC0B3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4Б2ОЛ4ПС (20) 3 м, 0.5 тыс.шт/га, благонадежный                                                                       </w:t>
      </w:r>
    </w:p>
    <w:p w14:paraId="0EA32C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24F5F9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B6A2D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359E3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73EC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0.5   5ИВД5ОЛ+ПС        1  8    ИВД  35  8   16 4  3  5  ИВКД   0.6  5    2     1                                                    </w:t>
      </w:r>
    </w:p>
    <w:p w14:paraId="3C525C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3EAEF8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59893C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00D0E2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9917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54302B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6F5B5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B52A3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0.3   4ПС2Л3Б1ОЛ        1  10   ПС   60  11  24 3  2  4  ПЕКГ   0.5  6    2     2                                                    </w:t>
      </w:r>
    </w:p>
    <w:p w14:paraId="1C4F30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10  20          С2                                                                          </w:t>
      </w:r>
    </w:p>
    <w:p w14:paraId="2506E6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w:t>
      </w:r>
    </w:p>
    <w:p w14:paraId="14CA21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w:t>
      </w:r>
    </w:p>
    <w:p w14:paraId="296982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4ПС4Б2ОЛ (20) 3 м, 0.6 тыс.шт/га, благонадежный                                                                       </w:t>
      </w:r>
    </w:p>
    <w:p w14:paraId="4FB271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BB06E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0A81CB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06A3B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79C3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85DD2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240</w:t>
      </w:r>
    </w:p>
    <w:p w14:paraId="02523772" w14:textId="77777777" w:rsidR="00BF2400" w:rsidRPr="00040062" w:rsidRDefault="00BF2400" w:rsidP="00040062">
      <w:pPr>
        <w:rPr>
          <w:rFonts w:ascii="Arial" w:eastAsia="Calibri" w:hAnsi="Arial" w:cs="Arial"/>
          <w:lang w:val="ru-RU"/>
        </w:rPr>
      </w:pPr>
    </w:p>
    <w:p w14:paraId="2725B7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6CFE88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BD485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322F5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F4304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90A17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333590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8F18A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560C3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C46F3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8E5B2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EF7EE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0.7   4Б2ОЛ1ИВД3ПС+Л    1  10   Б    40  10  20 4  2  5  ББКГ   0.6  5    4     2                                                    </w:t>
      </w:r>
    </w:p>
    <w:p w14:paraId="788D38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9   16          В2                     1                                                    </w:t>
      </w:r>
    </w:p>
    <w:p w14:paraId="5CB2AB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w:t>
      </w:r>
    </w:p>
    <w:p w14:paraId="4D68B6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1                                                    </w:t>
      </w:r>
    </w:p>
    <w:p w14:paraId="451E83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3EAB45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4Б2ОЛ4ПС (20) 3 м, 0.5 тыс.шт/га, благонадежный                                                                       </w:t>
      </w:r>
    </w:p>
    <w:p w14:paraId="4BA911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300093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12051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FE796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2887B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0.5   4Б2ОЛ1ИВД3ПС+Л    1  10   Б    40  10  20 4  2  5  ББКГ   0.4  3    2     2                                                    </w:t>
      </w:r>
    </w:p>
    <w:p w14:paraId="68F64E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9   16          В2                                                                          </w:t>
      </w:r>
    </w:p>
    <w:p w14:paraId="4C2C0B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w:t>
      </w:r>
    </w:p>
    <w:p w14:paraId="50BBA4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49992C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144A31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4Б2ОЛ4ПС (20) 3 м, 0.5 тыс.шт/га, благонадежный                                                                       </w:t>
      </w:r>
    </w:p>
    <w:p w14:paraId="7D4BA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B99C7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58764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61EA50D" w14:textId="77777777" w:rsidR="00BF2400" w:rsidRPr="00040062" w:rsidRDefault="00BF2400" w:rsidP="00040062">
      <w:pPr>
        <w:rPr>
          <w:rFonts w:ascii="Arial" w:eastAsia="Calibri" w:hAnsi="Arial" w:cs="Arial"/>
          <w:lang w:val="ru-RU"/>
        </w:rPr>
      </w:pPr>
    </w:p>
    <w:p w14:paraId="00AEB2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4901A2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0.3   4ПС2Л3Б1ОЛ        1  10   ПС   60  11  24 3  2  4  ПЕКГ   0.6  7    2     1                                                    </w:t>
      </w:r>
    </w:p>
    <w:p w14:paraId="5EB57B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10  20          С2                                                                          </w:t>
      </w:r>
    </w:p>
    <w:p w14:paraId="73411C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1                                                    </w:t>
      </w:r>
    </w:p>
    <w:p w14:paraId="23FD4A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w:t>
      </w:r>
    </w:p>
    <w:p w14:paraId="472DCE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4ПС4Б2ОЛ (20) 3 м, 0.6 тыс.шт/га, благонадежный                                                                       </w:t>
      </w:r>
    </w:p>
    <w:p w14:paraId="435563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DD5E9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25A9E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798305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26D9F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2823D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241</w:t>
      </w:r>
    </w:p>
    <w:p w14:paraId="497B51C5" w14:textId="77777777" w:rsidR="00BF2400" w:rsidRPr="00040062" w:rsidRDefault="00BF2400" w:rsidP="00040062">
      <w:pPr>
        <w:rPr>
          <w:rFonts w:ascii="Arial" w:eastAsia="Calibri" w:hAnsi="Arial" w:cs="Arial"/>
          <w:lang w:val="ru-RU"/>
        </w:rPr>
      </w:pPr>
    </w:p>
    <w:p w14:paraId="1AFCB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6D0CDC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17593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6B1B2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A14B1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6F947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43230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480D6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DA72F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1E7AF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04013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2E5C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3.5   Редина естественная       -                                                                                                    </w:t>
      </w:r>
    </w:p>
    <w:p w14:paraId="7EA485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089101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7ИВД3ОЛ              8    ИВД  35  8   12          С5     0.1                                3                                 </w:t>
      </w:r>
    </w:p>
    <w:p w14:paraId="3DE680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1                                 </w:t>
      </w:r>
    </w:p>
    <w:p w14:paraId="4EC94E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6ИВД4ОЛ (15) 3 м, 0.6 тыс.шт/га, благонадежный                                                                        </w:t>
      </w:r>
    </w:p>
    <w:p w14:paraId="1BD092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B9388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5E505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E1B70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DC208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7C7A6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1.9   5ИВД5ОЛ+ПС        1  8    ИВД  35  8   16 4  3  5  ИВКД   0.6  5    9     5                                                    </w:t>
      </w:r>
    </w:p>
    <w:p w14:paraId="714F8B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4                                                    </w:t>
      </w:r>
    </w:p>
    <w:p w14:paraId="13B355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61E6A6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687DC6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C414E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3073AA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06382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4950B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1.5   4Б2ОЛ1ИВД3ПС+Л    1  10   Б    40  10  20 4  2  5  ББКГ   0.6  5    7     2                                                    </w:t>
      </w:r>
    </w:p>
    <w:p w14:paraId="44EA26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9   16          В2                     2                                                    </w:t>
      </w:r>
    </w:p>
    <w:p w14:paraId="65C943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1                                                    </w:t>
      </w:r>
    </w:p>
    <w:p w14:paraId="752BB9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ПС   60  10  20                                 2                                                    </w:t>
      </w:r>
    </w:p>
    <w:p w14:paraId="2975AA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220F16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4Б2ОЛ4ПС (20) 3 м, 0.5 тыс.шт/га, благонадежный                                                                       </w:t>
      </w:r>
    </w:p>
    <w:p w14:paraId="37CFF0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3F5432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C1C3B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21331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5582C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0.1   6ПС1Е2Б1Р+ИВД     1  11   ПС   50  12  20 3  2  3  ПЕКГ   0.7  10   1     1                                                    </w:t>
      </w:r>
    </w:p>
    <w:p w14:paraId="12BB5A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11  20          С2                                                                          </w:t>
      </w:r>
    </w:p>
    <w:p w14:paraId="388495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10  16                                                                                      </w:t>
      </w:r>
    </w:p>
    <w:p w14:paraId="5167C1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148512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8   8                                                                                       </w:t>
      </w:r>
    </w:p>
    <w:p w14:paraId="503202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4Б2Р4ПС (20) 3 м, 0.6 тыс.шт/га, благонадежный                                                                        </w:t>
      </w:r>
    </w:p>
    <w:p w14:paraId="298A5A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BB63F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59A130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w:t>
      </w:r>
      <w:r w:rsidR="00A273CB" w:rsidRPr="00040062">
        <w:rPr>
          <w:rFonts w:ascii="Arial" w:eastAsia="Calibri" w:hAnsi="Arial" w:cs="Arial"/>
          <w:lang w:val="ru-RU"/>
        </w:rPr>
        <w:t xml:space="preserve">и не требуется               </w:t>
      </w:r>
      <w:r w:rsidRPr="00040062">
        <w:rPr>
          <w:rFonts w:ascii="Arial" w:eastAsia="Calibri" w:hAnsi="Arial" w:cs="Arial"/>
          <w:lang w:val="ru-RU"/>
        </w:rPr>
        <w:t xml:space="preserve">                                                                                               </w:t>
      </w:r>
    </w:p>
    <w:p w14:paraId="17D82C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242</w:t>
      </w:r>
    </w:p>
    <w:p w14:paraId="5B2D93BC" w14:textId="77777777" w:rsidR="00BF2400" w:rsidRPr="00040062" w:rsidRDefault="00BF2400" w:rsidP="00040062">
      <w:pPr>
        <w:rPr>
          <w:rFonts w:ascii="Arial" w:eastAsia="Calibri" w:hAnsi="Arial" w:cs="Arial"/>
          <w:lang w:val="ru-RU"/>
        </w:rPr>
      </w:pPr>
    </w:p>
    <w:p w14:paraId="7E8985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7CCD1F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442AF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D44C6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28883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A1ED7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C35BA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4324D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8DC5B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8AECD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51B55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49E54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0.5   3ПС3Р2Б2ИВД       1  9    ПС   50  11  20 3  2  4  ПЕКГ   0.4  4    2     1                                                    </w:t>
      </w:r>
    </w:p>
    <w:p w14:paraId="191A51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12          С2                     1                                                    </w:t>
      </w:r>
    </w:p>
    <w:p w14:paraId="21B110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12                                                                                      </w:t>
      </w:r>
    </w:p>
    <w:p w14:paraId="20DC11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w:t>
      </w:r>
    </w:p>
    <w:p w14:paraId="3591A8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3ПС3Р4Б (20) 3 м, 0.5 тыс.шт/га, благонадежный                                                                        </w:t>
      </w:r>
    </w:p>
    <w:p w14:paraId="2FEF4A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A1C42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1, санитарно-гигиен. оценка Средняя,               </w:t>
      </w:r>
    </w:p>
    <w:p w14:paraId="792ED3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147F5F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57F5B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0.1   5ИВД5ОЛ+ПС        1  8    ИВД  35  8   16 4  3  5  ИВКД   0.6  5    1                                                          </w:t>
      </w:r>
    </w:p>
    <w:p w14:paraId="31ED2C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72D21C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01AA6B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01DAD6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37600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20F28B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3CC49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F3E21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0.3   Редина естественная       -                                                                                                    </w:t>
      </w:r>
    </w:p>
    <w:p w14:paraId="2D9C1C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90B1C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35  8   16          С5     0.1                                                                  </w:t>
      </w:r>
    </w:p>
    <w:p w14:paraId="1A4998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47220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967D6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F9482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F62AD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79B6F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0.4   6ПС1Е2Б1Р+ИВД     1  11   ПС   50  12  20 3  2  3  ПЕКГ   0.5  7    3     2                                                    </w:t>
      </w:r>
    </w:p>
    <w:p w14:paraId="110879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50  11  20          С2                                                                          </w:t>
      </w:r>
    </w:p>
    <w:p w14:paraId="0D2C7E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10  16                                 1                                                    </w:t>
      </w:r>
    </w:p>
    <w:p w14:paraId="7F0951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30  8   12                                                                                      </w:t>
      </w:r>
    </w:p>
    <w:p w14:paraId="2379D3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8   8                                                                                       </w:t>
      </w:r>
    </w:p>
    <w:p w14:paraId="13A63E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4Б2Р4ПС (20) 3 м, 0.6 тыс.шт/га, благонадежный                                                                        </w:t>
      </w:r>
    </w:p>
    <w:p w14:paraId="6BB221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BB9A8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0C7D00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28A27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92733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FDE72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243</w:t>
      </w:r>
    </w:p>
    <w:p w14:paraId="43E17777" w14:textId="77777777" w:rsidR="00BF2400" w:rsidRPr="00040062" w:rsidRDefault="00BF2400" w:rsidP="00040062">
      <w:pPr>
        <w:rPr>
          <w:rFonts w:ascii="Arial" w:eastAsia="Calibri" w:hAnsi="Arial" w:cs="Arial"/>
          <w:lang w:val="ru-RU"/>
        </w:rPr>
      </w:pPr>
    </w:p>
    <w:p w14:paraId="3BB0E1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0BC315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11A3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7DC186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44F0E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7EF8E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C3E51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DDAF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54359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3CC5F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27ABA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94A15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0.6   5ИВД5ОЛ+ПС        1  8    ИВД  35  8   16 4  3  5  ИВКД   0.6  5    3     2                                                    </w:t>
      </w:r>
    </w:p>
    <w:p w14:paraId="7A27E7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67EA14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1A320E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0D608A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BB1D3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01E8A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EC341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3C590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2.3   4Б2ОЛ1ИВД3ПС+Л    1  10   Б    40  10  20 4  2  5  ББКГ   0.6  5    12    5                                                    </w:t>
      </w:r>
    </w:p>
    <w:p w14:paraId="1D4DC6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9   16          В2                     2                                                    </w:t>
      </w:r>
    </w:p>
    <w:p w14:paraId="4BCD85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1                                                    </w:t>
      </w:r>
    </w:p>
    <w:p w14:paraId="269752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4                                                    </w:t>
      </w:r>
    </w:p>
    <w:p w14:paraId="16499E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60  10  20                                                                                      </w:t>
      </w:r>
    </w:p>
    <w:p w14:paraId="21467E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4Б2ОЛ4ПС (20) 3 м, 0.5 тыс.шт/га, благонадежный                                                                       </w:t>
      </w:r>
    </w:p>
    <w:p w14:paraId="285D2C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9803A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73F2C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D995F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FED65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26  1.0   3ПС3Р2Б2ИВД       1  9    ПС   50  11  20 3  2  4  ПЕКГ   0.4  4    4     1                                                    </w:t>
      </w:r>
    </w:p>
    <w:p w14:paraId="516862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12          С2                     1                                                    </w:t>
      </w:r>
    </w:p>
    <w:p w14:paraId="2C9536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Б    35  9   12                                 1                                                    </w:t>
      </w:r>
    </w:p>
    <w:p w14:paraId="734E63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25  7   8                                  1                                                    </w:t>
      </w:r>
    </w:p>
    <w:p w14:paraId="214EFF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3ПС3Р4Б (20) 3 м, 0.5 тыс.шт/га, благонадежный                                                                        </w:t>
      </w:r>
    </w:p>
    <w:p w14:paraId="6E9B91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1213E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537297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E33E4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D7E7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27  0.3   5ИВД5ОЛ+ПС        1  8    ИВД  35  8   16 4  3  5  ИВКД   0.3  2    1                                                          </w:t>
      </w:r>
    </w:p>
    <w:p w14:paraId="10D199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53F292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1BF225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3395AF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06F93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37274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8EED4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4B42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B3118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244</w:t>
      </w:r>
    </w:p>
    <w:p w14:paraId="3583009D" w14:textId="77777777" w:rsidR="00BF2400" w:rsidRPr="00040062" w:rsidRDefault="00BF2400" w:rsidP="00040062">
      <w:pPr>
        <w:rPr>
          <w:rFonts w:ascii="Arial" w:eastAsia="Calibri" w:hAnsi="Arial" w:cs="Arial"/>
          <w:lang w:val="ru-RU"/>
        </w:rPr>
      </w:pPr>
    </w:p>
    <w:p w14:paraId="7DBB59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1774EF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C0484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46EDC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C20B2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D5F26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64C87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0E8B0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9D4F6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9F806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B2836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D075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28  0.4   5ИВД5ОЛ+ПС        1  8    ИВД  35  8   16 4  3  5  ИВКД   0.7  6    3     1                                                    </w:t>
      </w:r>
    </w:p>
    <w:p w14:paraId="384005B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2                                                    </w:t>
      </w:r>
    </w:p>
    <w:p w14:paraId="0B27B4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0D49C0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6175A4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92B25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73D5D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83F90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98F23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29  0.4   5ИВД5ОЛ+ПС        1  8    ИВД  35  8   16 4  3  5  ИВКД   0.6  5    2     1                                                    </w:t>
      </w:r>
    </w:p>
    <w:p w14:paraId="23549D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001F0B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420F28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5A8B52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DDD20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72395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B273B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B2288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30  0.9   5ИВД5ОЛ+ПС        1  8    ИВД  35  8   16 4  3  5  ИВКД   0.5  4    4     2                                                    </w:t>
      </w:r>
    </w:p>
    <w:p w14:paraId="36D598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2                                                    </w:t>
      </w:r>
    </w:p>
    <w:p w14:paraId="3B5860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4875A6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647AB6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Класс пожарной опасности 5                                                                                                     </w:t>
      </w:r>
    </w:p>
    <w:p w14:paraId="52B7A8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AC0C2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FFE26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407FE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31  0.3   5ИВД5ОЛ+ПС        1  8    ИВД  35  8   16 4  3  5  ИВКД   0.6  5    2     1                                                    </w:t>
      </w:r>
    </w:p>
    <w:p w14:paraId="51B192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С5                     1                                                    </w:t>
      </w:r>
    </w:p>
    <w:p w14:paraId="24437EA8" w14:textId="77777777" w:rsidR="00BF2400" w:rsidRPr="00040062" w:rsidRDefault="00BF2400" w:rsidP="00040062">
      <w:pPr>
        <w:rPr>
          <w:rFonts w:ascii="Arial" w:eastAsia="Calibri" w:hAnsi="Arial" w:cs="Arial"/>
          <w:lang w:val="ru-RU"/>
        </w:rPr>
      </w:pPr>
    </w:p>
    <w:p w14:paraId="4C5EC6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60  10  20                                                                                      </w:t>
      </w:r>
    </w:p>
    <w:p w14:paraId="6AFAA3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4ИВД4ОЛ2ПС (15) 3 м, 0.6 тыс.шт/га, благонадежный                                                                     </w:t>
      </w:r>
    </w:p>
    <w:p w14:paraId="2C571F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570C3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2052D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BAA5F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20BFD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010E20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245</w:t>
      </w:r>
    </w:p>
    <w:p w14:paraId="15F7D60C" w14:textId="77777777" w:rsidR="00BF2400" w:rsidRPr="00040062" w:rsidRDefault="00BF2400" w:rsidP="00040062">
      <w:pPr>
        <w:rPr>
          <w:rFonts w:ascii="Arial" w:eastAsia="Calibri" w:hAnsi="Arial" w:cs="Arial"/>
          <w:lang w:val="ru-RU"/>
        </w:rPr>
      </w:pPr>
    </w:p>
    <w:p w14:paraId="5FDB56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20      </w:t>
      </w:r>
    </w:p>
    <w:p w14:paraId="7CA30C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626E5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D3D82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BD2051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731A35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F76AF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738A0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26268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44532B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DB67E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D0CAD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32  0.1   4ПС2Л3Б1ОЛ        1  10   ПС   60  11  24 3  2  4  ПЕКГ   0.6  7    1     1                                                    </w:t>
      </w:r>
    </w:p>
    <w:p w14:paraId="7A7094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55  10  20          С2                                                                          </w:t>
      </w:r>
    </w:p>
    <w:p w14:paraId="4C0B4D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9   16                                                                                      </w:t>
      </w:r>
    </w:p>
    <w:p w14:paraId="68A748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w:t>
      </w:r>
    </w:p>
    <w:p w14:paraId="7493B13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4ПС4Б2ОЛ (20) 3 м, 0.6 тыс.шт/га, благонадежный                                                                       </w:t>
      </w:r>
    </w:p>
    <w:p w14:paraId="610300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B37D1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376528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3ECCB2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DF99D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33  0.1   Дорога автом.грунтовая                                                                                                         </w:t>
      </w:r>
    </w:p>
    <w:p w14:paraId="7C0D72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2AE984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B91A6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DC059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5.0 м, протяженность  0.20 км                                                              </w:t>
      </w:r>
    </w:p>
    <w:p w14:paraId="572EE8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DAA42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34  1.3   Линия электропередач                                                                                                           </w:t>
      </w:r>
    </w:p>
    <w:p w14:paraId="47BDA5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5190E3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E7D4B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7CA6E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10.0 м, протяженность  1.34 км                                                              </w:t>
      </w:r>
    </w:p>
    <w:p w14:paraId="5C0C3A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C31EF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02B476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21.9                                                                      76                       5                                 </w:t>
      </w:r>
    </w:p>
    <w:p w14:paraId="602DC1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65B8A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w:t>
      </w:r>
    </w:p>
    <w:p w14:paraId="10DFD7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17                                                   </w:t>
      </w:r>
    </w:p>
    <w:p w14:paraId="764C1F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                                                    </w:t>
      </w:r>
    </w:p>
    <w:p w14:paraId="615C3C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16                                                   </w:t>
      </w:r>
    </w:p>
    <w:p w14:paraId="2A9B34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w:t>
      </w:r>
    </w:p>
    <w:p w14:paraId="1F3561F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19                                                   </w:t>
      </w:r>
    </w:p>
    <w:p w14:paraId="5DFC8D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3CCD9E53" w14:textId="77777777" w:rsidR="00BF2400" w:rsidRPr="00040062" w:rsidRDefault="00BF2400" w:rsidP="00040062">
      <w:pPr>
        <w:rPr>
          <w:rFonts w:ascii="Arial" w:eastAsia="Calibri" w:hAnsi="Arial" w:cs="Arial"/>
          <w:lang w:val="ru-RU"/>
        </w:rPr>
      </w:pPr>
    </w:p>
    <w:p w14:paraId="373FB7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227A67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21.9                                                                      76                       5                                 </w:t>
      </w:r>
    </w:p>
    <w:p w14:paraId="4CE145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944B0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246</w:t>
      </w:r>
    </w:p>
    <w:p w14:paraId="5B39AD70" w14:textId="77777777" w:rsidR="00BF2400" w:rsidRPr="00040062" w:rsidRDefault="00BF2400" w:rsidP="00040062">
      <w:pPr>
        <w:rPr>
          <w:rFonts w:ascii="Arial" w:eastAsia="Calibri" w:hAnsi="Arial" w:cs="Arial"/>
          <w:lang w:val="ru-RU"/>
        </w:rPr>
      </w:pPr>
    </w:p>
    <w:p w14:paraId="4EBF99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20      </w:t>
      </w:r>
    </w:p>
    <w:p w14:paraId="277087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31DA9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3EE6E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D0BFC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FE2FF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27306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1C229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0C76B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D7262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843A4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61C4E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26F0FC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w:t>
      </w:r>
    </w:p>
    <w:p w14:paraId="061D46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17                                                   </w:t>
      </w:r>
    </w:p>
    <w:p w14:paraId="2C17A3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2                                                    </w:t>
      </w:r>
    </w:p>
    <w:p w14:paraId="21F1AEB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16                                                   </w:t>
      </w:r>
    </w:p>
    <w:p w14:paraId="4FC8F5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20                                                   </w:t>
      </w:r>
    </w:p>
    <w:p w14:paraId="6B7876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19                                                   </w:t>
      </w:r>
    </w:p>
    <w:p w14:paraId="076AB8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243BB0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0F578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247</w:t>
      </w:r>
    </w:p>
    <w:p w14:paraId="041F5AD3" w14:textId="77777777" w:rsidR="00BF2400" w:rsidRPr="00040062" w:rsidRDefault="00BF2400" w:rsidP="00040062">
      <w:pPr>
        <w:rPr>
          <w:rFonts w:ascii="Arial" w:eastAsia="Calibri" w:hAnsi="Arial" w:cs="Arial"/>
          <w:lang w:val="ru-RU"/>
        </w:rPr>
      </w:pPr>
    </w:p>
    <w:p w14:paraId="41EC05B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16A394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1C95D7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3B78AC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1F7E9F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57B580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691302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195BE2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50D0E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02B6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02A9C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DC59A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0CADE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B543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DA61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1ED91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EA57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63C46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15D7B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5E66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2886D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6CF18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1EACE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7FFBC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F895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37DA6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673AB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8B43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AB8E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37959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17587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E598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71973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667E08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C19DB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70535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E079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79201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7537A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9A39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A469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16506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BBCD3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0948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3AF9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A7334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AF65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3E652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r w:rsidRPr="00040062">
        <w:rPr>
          <w:rFonts w:ascii="Arial" w:eastAsia="Calibri" w:hAnsi="Arial" w:cs="Arial"/>
          <w:lang w:val="ru-RU"/>
        </w:rPr>
        <w:br w:type="page"/>
      </w:r>
    </w:p>
    <w:p w14:paraId="0609E98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248</w:t>
      </w:r>
    </w:p>
    <w:p w14:paraId="454FEBE7" w14:textId="77777777" w:rsidR="00BF2400" w:rsidRPr="00040062" w:rsidRDefault="00BF2400" w:rsidP="00040062">
      <w:pPr>
        <w:rPr>
          <w:rFonts w:ascii="Arial" w:eastAsia="Calibri" w:hAnsi="Arial" w:cs="Arial"/>
          <w:lang w:val="ru-RU"/>
        </w:rPr>
      </w:pPr>
    </w:p>
    <w:p w14:paraId="2619E8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21      </w:t>
      </w:r>
    </w:p>
    <w:p w14:paraId="4AF143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4C62F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21D4C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9198D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45366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E9845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2A8B9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DDA91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4FE48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A35F8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3986F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2.0   5ИВД5ОЛ           1  7    ИВД  35  7   12 4  3  5  ИВКД   0.3  2    4     2                                                    </w:t>
      </w:r>
    </w:p>
    <w:p w14:paraId="1A0AC1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С5                     2                                                    </w:t>
      </w:r>
    </w:p>
    <w:p w14:paraId="29B97B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4BCDBA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E80AD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- 35                                                                                                                   </w:t>
      </w:r>
    </w:p>
    <w:p w14:paraId="199C9C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832D1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08E32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A31BC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512483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0E3F0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0.3   4ИВД4ОЛ2КЛ        1  8    ИВД  35  8   12 4  3  5  ИВКД   0.4  3    1                                                          </w:t>
      </w:r>
    </w:p>
    <w:p w14:paraId="439AE7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12          С5                     1                                                    </w:t>
      </w:r>
    </w:p>
    <w:p w14:paraId="28B5EE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8                                                                                       </w:t>
      </w:r>
    </w:p>
    <w:p w14:paraId="66889B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- 35                                                                                                                   </w:t>
      </w:r>
    </w:p>
    <w:p w14:paraId="21B2DD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5DD0C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C44BA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3BF56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7E5B4CA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F997A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0.6   5ИВД5ОЛ           1  7    ИВД  35  7   12 4  3  5  ИВКД   0.5  3    2     1                                                    </w:t>
      </w:r>
    </w:p>
    <w:p w14:paraId="0E0682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35  7   12          С5                     1                                                    </w:t>
      </w:r>
    </w:p>
    <w:p w14:paraId="2AB9BF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33063A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10F0BD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- 35                                                                                                                   </w:t>
      </w:r>
    </w:p>
    <w:p w14:paraId="7EAF76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C719D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DA16A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47839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23543D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1B510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A430C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249</w:t>
      </w:r>
    </w:p>
    <w:p w14:paraId="093E60F9" w14:textId="77777777" w:rsidR="00BF2400" w:rsidRPr="00040062" w:rsidRDefault="00BF2400" w:rsidP="00040062">
      <w:pPr>
        <w:rPr>
          <w:rFonts w:ascii="Arial" w:eastAsia="Calibri" w:hAnsi="Arial" w:cs="Arial"/>
          <w:lang w:val="ru-RU"/>
        </w:rPr>
      </w:pPr>
    </w:p>
    <w:p w14:paraId="391AD6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21      </w:t>
      </w:r>
    </w:p>
    <w:p w14:paraId="559ED0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8C118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2CEB2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EA548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5C92F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2249E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1E65D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DAE4C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2B5D6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4E737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517B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0.7   4ОЛ4ИВД2Б+КЛ      1  8    ОЛ   35  8   12 4  2  5  ОЛК    0.5  3    2     1                                                    </w:t>
      </w:r>
    </w:p>
    <w:p w14:paraId="4208B3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В4                     1                                                    </w:t>
      </w:r>
    </w:p>
    <w:p w14:paraId="62D96C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11  16                                                                                      </w:t>
      </w:r>
    </w:p>
    <w:p w14:paraId="4A3240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8   8                                                                                       </w:t>
      </w:r>
    </w:p>
    <w:p w14:paraId="04E3AB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4ОЛ3ИВД3КЛ (15) 3 м, 0.6 тыс.шт/га, благонадежный                                                                     </w:t>
      </w:r>
    </w:p>
    <w:p w14:paraId="2D43C3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BBD41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З - 30                                                                                                                   </w:t>
      </w:r>
    </w:p>
    <w:p w14:paraId="469564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C2D19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1928B9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A4E75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EF86E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0.2   Редина естественная       -                                                                                                    </w:t>
      </w:r>
    </w:p>
    <w:p w14:paraId="5BC1C91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344D13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10ИВД                8    ИВД  35  8   12          С5     0.1                                                                  </w:t>
      </w:r>
    </w:p>
    <w:p w14:paraId="0BE5CE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A1D1E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1A16FE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F2FCC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7D27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114E6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9CBF6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0.3   Обнажения скальные                                                                                                             </w:t>
      </w:r>
    </w:p>
    <w:p w14:paraId="50B471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                                                                              </w:t>
      </w:r>
    </w:p>
    <w:p w14:paraId="356CE5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D9F0A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9670A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119AF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0.1   Обнажения скальные                                                                                                             </w:t>
      </w:r>
    </w:p>
    <w:p w14:paraId="216371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7EF4CF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0CFCC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ED415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94A60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560A4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250</w:t>
      </w:r>
    </w:p>
    <w:p w14:paraId="578D4025" w14:textId="77777777" w:rsidR="00BF2400" w:rsidRPr="00040062" w:rsidRDefault="00BF2400" w:rsidP="00040062">
      <w:pPr>
        <w:rPr>
          <w:rFonts w:ascii="Arial" w:eastAsia="Calibri" w:hAnsi="Arial" w:cs="Arial"/>
          <w:lang w:val="ru-RU"/>
        </w:rPr>
      </w:pPr>
    </w:p>
    <w:p w14:paraId="60E2C1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21      </w:t>
      </w:r>
    </w:p>
    <w:p w14:paraId="76273C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386B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174D2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39C020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AA534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ECF46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0E04B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7AC66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BDD68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27F9E5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8F927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2.3   Редина естественная       -                                                                                                    </w:t>
      </w:r>
    </w:p>
    <w:p w14:paraId="4963A4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5  ИВКД                                                                        </w:t>
      </w:r>
    </w:p>
    <w:p w14:paraId="0EA141E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5ИВД5ОЛ              7    ИВД  35  7   12          С5     0.2                                1                                 </w:t>
      </w:r>
    </w:p>
    <w:p w14:paraId="5B6B2C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7   12                                                    1                                 </w:t>
      </w:r>
    </w:p>
    <w:p w14:paraId="398466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274FB1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3760D7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ЮЗ - 30                                                                                                                  </w:t>
      </w:r>
    </w:p>
    <w:p w14:paraId="1928C7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C73B4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DF02E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24243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2D0AF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0.6   Редина естественная       -                                                                                                    </w:t>
      </w:r>
    </w:p>
    <w:p w14:paraId="020987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4296C2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7ОЛ3ИВД              8    ОЛ   30  8   12          В4     0.2                                1                                 </w:t>
      </w:r>
    </w:p>
    <w:p w14:paraId="2CA8B6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5F7BA0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4C8A6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40A223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73ECB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F206D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A159D85" w14:textId="77777777" w:rsidR="00BF2400" w:rsidRPr="00040062" w:rsidRDefault="00BF2400" w:rsidP="00040062">
      <w:pPr>
        <w:rPr>
          <w:rFonts w:ascii="Arial" w:eastAsia="Calibri" w:hAnsi="Arial" w:cs="Arial"/>
          <w:lang w:val="ru-RU"/>
        </w:rPr>
      </w:pPr>
    </w:p>
    <w:p w14:paraId="7A48BE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1.0   5ИВД5ОЛ           1  7    ИВД  35  7   12 4  3  5  ИВКД   0.3  2    2     1                                                    </w:t>
      </w:r>
    </w:p>
    <w:p w14:paraId="53CF5C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35  7   12          С5                     1                                                    </w:t>
      </w:r>
    </w:p>
    <w:p w14:paraId="552660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0.6 тыс.шт/га, благонадежный                                                                        </w:t>
      </w:r>
    </w:p>
    <w:p w14:paraId="3C41DF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62DB6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ЮЗ - 30                                                                                                                  </w:t>
      </w:r>
    </w:p>
    <w:p w14:paraId="62AFD2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E227E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C5062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2D688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B34AB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E9302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251</w:t>
      </w:r>
    </w:p>
    <w:p w14:paraId="28CD9DAC" w14:textId="77777777" w:rsidR="00BF2400" w:rsidRPr="00040062" w:rsidRDefault="00BF2400" w:rsidP="00040062">
      <w:pPr>
        <w:rPr>
          <w:rFonts w:ascii="Arial" w:eastAsia="Calibri" w:hAnsi="Arial" w:cs="Arial"/>
          <w:lang w:val="ru-RU"/>
        </w:rPr>
      </w:pPr>
    </w:p>
    <w:p w14:paraId="73268F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21      </w:t>
      </w:r>
    </w:p>
    <w:p w14:paraId="296393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C0D4F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5AD3C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205386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D5208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F2020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E8A0A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0C7CD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C1B45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D55AD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AF56C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1.2   4ОЛ4ИВД2КЛ+ПС     1  7    ОЛ   35  8   12 4  2  5  ОЛК    0.4  2    2     1                                                    </w:t>
      </w:r>
    </w:p>
    <w:p w14:paraId="644C13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В4                     1                                                    </w:t>
      </w:r>
    </w:p>
    <w:p w14:paraId="558CEB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6   8                                                                                       </w:t>
      </w:r>
    </w:p>
    <w:p w14:paraId="1A3383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45  9   16                                                                                      </w:t>
      </w:r>
    </w:p>
    <w:p w14:paraId="4551B5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4ОЛ4КЛ2Д (15) 3 м, 0.6 тыс.шт/га, благонадежный                                                                       </w:t>
      </w:r>
    </w:p>
    <w:p w14:paraId="6AA3AF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2499F5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15E86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25D92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ABA4A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7C082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575F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0.6   4ОЛ2ИВД2КЛ2ПС     1  8    ОЛ   35  8   12 4  2  5  ОЛК    0.4  2    1     1                                                    </w:t>
      </w:r>
    </w:p>
    <w:p w14:paraId="65F82A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В4                                                                          </w:t>
      </w:r>
    </w:p>
    <w:p w14:paraId="7C7D07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6   8                                                                                       </w:t>
      </w:r>
    </w:p>
    <w:p w14:paraId="63A2EB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45  9   16                                                                                      </w:t>
      </w:r>
    </w:p>
    <w:p w14:paraId="7C24BA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4ОЛ4КЛ2Д (15) 3 м, 0.5 тыс.шт/га, благонадежный                                                                       </w:t>
      </w:r>
    </w:p>
    <w:p w14:paraId="281926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7EADA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7BC2B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8DB7E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79180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13F95D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0.5   Редина естественная       -                                                                                                    </w:t>
      </w:r>
    </w:p>
    <w:p w14:paraId="609300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027EED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10ОЛ                 8    ОЛ   35  8   12          В4     0.1                                1                                 </w:t>
      </w:r>
    </w:p>
    <w:p w14:paraId="5A6180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9981C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0B7D2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AFD0A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3877A3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0B581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E3437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43E32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252</w:t>
      </w:r>
    </w:p>
    <w:p w14:paraId="011E6890" w14:textId="77777777" w:rsidR="00BF2400" w:rsidRPr="00040062" w:rsidRDefault="00BF2400" w:rsidP="00040062">
      <w:pPr>
        <w:rPr>
          <w:rFonts w:ascii="Arial" w:eastAsia="Calibri" w:hAnsi="Arial" w:cs="Arial"/>
          <w:lang w:val="ru-RU"/>
        </w:rPr>
      </w:pPr>
    </w:p>
    <w:p w14:paraId="069E02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21      </w:t>
      </w:r>
    </w:p>
    <w:p w14:paraId="76DF40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B790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63E35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B9CEB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DFFE7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D5830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B5840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3B88F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A687FA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5F5D2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28DF8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1.1   4ОЛ2ИВД2КЛ2ПС     1  8    ОЛ   35  8   12 4  2  5  ОЛК    0.5  3    3                                                          </w:t>
      </w:r>
    </w:p>
    <w:p w14:paraId="0B961B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В4                     1                                                    </w:t>
      </w:r>
    </w:p>
    <w:p w14:paraId="18B8B7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6   8                                  1                                                    </w:t>
      </w:r>
    </w:p>
    <w:p w14:paraId="016CE9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45  9   16                                 1                                                    </w:t>
      </w:r>
    </w:p>
    <w:p w14:paraId="4A34B3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4ОЛ4КЛ2Д (15) 3 м, 0.5 тыс.шт/га, благонадежный                                                                       </w:t>
      </w:r>
    </w:p>
    <w:p w14:paraId="62E71A4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56E929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49DBCE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08AF3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DB04A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F190F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F8146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0.5   4ОЛ2ИВД2КЛ2ПС     1  8    ОЛ   35  8   12 4  2  5  ОЛК    0.4  2    1     1                                                    </w:t>
      </w:r>
    </w:p>
    <w:p w14:paraId="4D7B95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В4                                                                          </w:t>
      </w:r>
    </w:p>
    <w:p w14:paraId="191C0A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6   8                                                                                       </w:t>
      </w:r>
    </w:p>
    <w:p w14:paraId="63B9CB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45  9   16                                                                                      </w:t>
      </w:r>
    </w:p>
    <w:p w14:paraId="69B8D5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4ОЛ4КЛ2Д (15) 3 м, 0.5 тыс.шт/га, благонадежный                                                                       </w:t>
      </w:r>
    </w:p>
    <w:p w14:paraId="72EE5C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3D533A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3CFB59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119D73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053AD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устойчивости, проходимость Плохая, просматриваемость Плохая, стадия дигресии регулирование рекреации не требуется              </w:t>
      </w:r>
    </w:p>
    <w:p w14:paraId="05391F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B8CAA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0.3   Редина естественная       -                                                                                                    </w:t>
      </w:r>
    </w:p>
    <w:p w14:paraId="5E84A3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21937B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31FC44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5E6A7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CA3C9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27473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884D7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B4C5E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0.3   Редина естественная       -                                                                                                    </w:t>
      </w:r>
    </w:p>
    <w:p w14:paraId="0BE1CB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70475E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7CF7F5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F91FC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E8337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7AE630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BD7A8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253</w:t>
      </w:r>
    </w:p>
    <w:p w14:paraId="4B682F0F" w14:textId="77777777" w:rsidR="00BF2400" w:rsidRPr="00040062" w:rsidRDefault="00BF2400" w:rsidP="00040062">
      <w:pPr>
        <w:rPr>
          <w:rFonts w:ascii="Arial" w:eastAsia="Calibri" w:hAnsi="Arial" w:cs="Arial"/>
          <w:lang w:val="ru-RU"/>
        </w:rPr>
      </w:pPr>
    </w:p>
    <w:p w14:paraId="76E236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21      </w:t>
      </w:r>
    </w:p>
    <w:p w14:paraId="5F4B13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E2D62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0E21E4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53CF8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F1852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33410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F5D29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40158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29AAC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2CF1D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EB6C8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2.5   8Д2КЛ+Л,Е         1  7    Д    30  7   12 2  1  4  ОЛК    0.7  5    13    11                                                   </w:t>
      </w:r>
    </w:p>
    <w:p w14:paraId="05488B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12          В4                     2                                                    </w:t>
      </w:r>
    </w:p>
    <w:p w14:paraId="4B2A78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45  11  18                                                                                      </w:t>
      </w:r>
    </w:p>
    <w:p w14:paraId="376AF5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45  11  16                                                                                      </w:t>
      </w:r>
    </w:p>
    <w:p w14:paraId="1D5238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64DC3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Закрыт. гориз. сомкн, эстетическая оценка 3, санитарно-гигиен. оценка Средняя, Повышенной    </w:t>
      </w:r>
    </w:p>
    <w:p w14:paraId="2060C9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C17C0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45AD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0.8   4Л2Д2Б2ОЛ         1  8    Л    50  8   20 3  2  5  ЛОСД   0.6  5    4     1                                                    </w:t>
      </w:r>
    </w:p>
    <w:p w14:paraId="6A2430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30  7   12          С4                     1                                                    </w:t>
      </w:r>
    </w:p>
    <w:p w14:paraId="0953F5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35  8   16                                 1                                                    </w:t>
      </w:r>
    </w:p>
    <w:p w14:paraId="74F96C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1                                                    </w:t>
      </w:r>
    </w:p>
    <w:p w14:paraId="1FD175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4Д4Б2Л (15) 3 м, 0.5 тыс.шт/га, благонадежный                                                                         </w:t>
      </w:r>
    </w:p>
    <w:p w14:paraId="41A149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639B57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97BE7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1, санитарно-гигиен. оценка Средняя,               </w:t>
      </w:r>
    </w:p>
    <w:p w14:paraId="015D2F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6EFEB7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CD7D9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0.2   9Л1Д              1  11   Л    45  11  16 3  2  3  ЛОСД   0.7  10   2     2                                                    </w:t>
      </w:r>
    </w:p>
    <w:p w14:paraId="3FD167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30  7   12          С4                                                                          </w:t>
      </w:r>
    </w:p>
    <w:p w14:paraId="5F6ADF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4Д2ОЛ4Л (15) 3 м, 0.6 тыс.шт/га, благонадежный                                                                        </w:t>
      </w:r>
    </w:p>
    <w:p w14:paraId="21FC99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2A1FC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1, санитарно-гигиен. оценка Средняя,               </w:t>
      </w:r>
    </w:p>
    <w:p w14:paraId="4B4FD1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Устойчивые, проходимость Плохая, просматриваемость Плохая, стадия дигресии регулирование рекреации не требуется                </w:t>
      </w:r>
    </w:p>
    <w:p w14:paraId="50360C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48C5C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0.2   Редина естественная       -                                                                                                    </w:t>
      </w:r>
    </w:p>
    <w:p w14:paraId="57CC68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ИВКД                                                                        </w:t>
      </w:r>
    </w:p>
    <w:p w14:paraId="57DCBE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6ИВД4ОЛ              7    ИВД  30  7   12          С5     0.1                                                                  </w:t>
      </w:r>
    </w:p>
    <w:p w14:paraId="4A7AEE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7   12                                                                                      </w:t>
      </w:r>
    </w:p>
    <w:p w14:paraId="690DEB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560DE8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EA8D4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DE8EA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B8A58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156E1F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3CA8AD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E1E7B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254</w:t>
      </w:r>
    </w:p>
    <w:p w14:paraId="627AE539" w14:textId="77777777" w:rsidR="00BF2400" w:rsidRPr="00040062" w:rsidRDefault="00BF2400" w:rsidP="00040062">
      <w:pPr>
        <w:rPr>
          <w:rFonts w:ascii="Arial" w:eastAsia="Calibri" w:hAnsi="Arial" w:cs="Arial"/>
          <w:lang w:val="ru-RU"/>
        </w:rPr>
      </w:pPr>
    </w:p>
    <w:p w14:paraId="1FB8AB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21      </w:t>
      </w:r>
    </w:p>
    <w:p w14:paraId="0AA966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FDC01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62333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F8D45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9A95C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153D1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7899D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057B57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7C64C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D657A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909CE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0.5   9ИВД1ОЛ           1  6    ИВД  30  6   12 3  2  5  ИВКД   0.4  2    1     1                                                    </w:t>
      </w:r>
    </w:p>
    <w:p w14:paraId="0841E2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6   12          С5                                                                          </w:t>
      </w:r>
    </w:p>
    <w:p w14:paraId="629D0D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8ИВД2ОЛ (15) 3 м, 0.5 тыс.шт/га, благонадежный                                                                        </w:t>
      </w:r>
    </w:p>
    <w:p w14:paraId="3E29E4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83F30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B4511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3BB2D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3EC71DC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7CF07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0.0   Озеро                                                                                                                          </w:t>
      </w:r>
    </w:p>
    <w:p w14:paraId="5C71FF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1C5456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A966F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84DBDD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97790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AE40B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98ED4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0.7   Линия электропередач                                                                                                           </w:t>
      </w:r>
    </w:p>
    <w:p w14:paraId="2786D9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7B6218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D42BB1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40F42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Земли линейного протяжения: ширина 15.0 м, протяженность  0.46 км                                                              </w:t>
      </w:r>
    </w:p>
    <w:p w14:paraId="5868EC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4C50E4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56587B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17.4                                                                      38                       4                                 </w:t>
      </w:r>
    </w:p>
    <w:p w14:paraId="1B85A2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70AB94A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w:t>
      </w:r>
    </w:p>
    <w:p w14:paraId="0172B1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1                                                    </w:t>
      </w:r>
    </w:p>
    <w:p w14:paraId="2814EA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                                                    </w:t>
      </w:r>
    </w:p>
    <w:p w14:paraId="4571D3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11                                                   </w:t>
      </w:r>
    </w:p>
    <w:p w14:paraId="3ACDB4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4                                                    </w:t>
      </w:r>
    </w:p>
    <w:p w14:paraId="00A201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                                                    </w:t>
      </w:r>
    </w:p>
    <w:p w14:paraId="620D12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9                                                    </w:t>
      </w:r>
    </w:p>
    <w:p w14:paraId="2A99E5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8                                                    </w:t>
      </w:r>
    </w:p>
    <w:p w14:paraId="6D13D6A0" w14:textId="77777777" w:rsidR="00BF2400" w:rsidRPr="00040062" w:rsidRDefault="00BF2400" w:rsidP="00040062">
      <w:pPr>
        <w:rPr>
          <w:rFonts w:ascii="Arial" w:eastAsia="Calibri" w:hAnsi="Arial" w:cs="Arial"/>
          <w:lang w:val="ru-RU"/>
        </w:rPr>
      </w:pPr>
    </w:p>
    <w:p w14:paraId="2D1DB0B0" w14:textId="77777777" w:rsidR="00BF2400" w:rsidRPr="00040062" w:rsidRDefault="00BF2400" w:rsidP="00040062">
      <w:pPr>
        <w:rPr>
          <w:rFonts w:ascii="Arial" w:eastAsia="Calibri" w:hAnsi="Arial" w:cs="Arial"/>
          <w:lang w:val="ru-RU"/>
        </w:rPr>
      </w:pPr>
    </w:p>
    <w:p w14:paraId="67100D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6DE0F9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17.4                                                                      38                       4                                 </w:t>
      </w:r>
    </w:p>
    <w:p w14:paraId="6ADDEA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E7817E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255</w:t>
      </w:r>
    </w:p>
    <w:p w14:paraId="403A59A1" w14:textId="77777777" w:rsidR="00BF2400" w:rsidRPr="00040062" w:rsidRDefault="00BF2400" w:rsidP="00040062">
      <w:pPr>
        <w:rPr>
          <w:rFonts w:ascii="Arial" w:eastAsia="Calibri" w:hAnsi="Arial" w:cs="Arial"/>
          <w:lang w:val="ru-RU"/>
        </w:rPr>
      </w:pPr>
    </w:p>
    <w:p w14:paraId="198D45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Квартал 21      </w:t>
      </w:r>
    </w:p>
    <w:p w14:paraId="5BAACC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6FD65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77FBD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A8CFA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D6753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FF032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CDDC4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2C925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9A2B5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21852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A20C7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168A72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                                                          </w:t>
      </w:r>
    </w:p>
    <w:p w14:paraId="584BBB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1                                                    </w:t>
      </w:r>
    </w:p>
    <w:p w14:paraId="6C72BC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Л     4                                                    </w:t>
      </w:r>
    </w:p>
    <w:p w14:paraId="08BBB1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Д     11                                                   </w:t>
      </w:r>
    </w:p>
    <w:p w14:paraId="239A1D1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4                                                    </w:t>
      </w:r>
    </w:p>
    <w:p w14:paraId="6A59FC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                                                    </w:t>
      </w:r>
    </w:p>
    <w:p w14:paraId="192A47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9                                                    </w:t>
      </w:r>
    </w:p>
    <w:p w14:paraId="06058D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8                                                    </w:t>
      </w:r>
    </w:p>
    <w:p w14:paraId="1E20DA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D5E46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256</w:t>
      </w:r>
    </w:p>
    <w:p w14:paraId="54C4E855" w14:textId="77777777" w:rsidR="00BF2400" w:rsidRPr="00040062" w:rsidRDefault="00BF2400" w:rsidP="00040062">
      <w:pPr>
        <w:rPr>
          <w:rFonts w:ascii="Arial" w:eastAsia="Calibri" w:hAnsi="Arial" w:cs="Arial"/>
          <w:lang w:val="ru-RU"/>
        </w:rPr>
      </w:pPr>
    </w:p>
    <w:p w14:paraId="2111FAB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49CD1A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5C70F6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74AB81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7281CE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78EC046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1172E1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7F5225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0D7868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4D9F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FF7BF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6A53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0041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4ED3F9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AE5E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628C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7B5D1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29D6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110FA7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3654A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FE5DF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0BBA3B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9846D2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85BA0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E2523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1DE12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F77C4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0C907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407D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2E03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441FA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244B2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070DB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0496DC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A91DB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89E5D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659CD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3E10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71109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3AE9C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C15C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0FFDA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27903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7860F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D120D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88E27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844C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6CB9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C2426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257</w:t>
      </w:r>
    </w:p>
    <w:p w14:paraId="21E547E7" w14:textId="77777777" w:rsidR="00BF2400" w:rsidRPr="00040062" w:rsidRDefault="00BF2400" w:rsidP="00040062">
      <w:pPr>
        <w:rPr>
          <w:rFonts w:ascii="Arial" w:eastAsia="Calibri" w:hAnsi="Arial" w:cs="Arial"/>
          <w:lang w:val="ru-RU"/>
        </w:rPr>
      </w:pPr>
    </w:p>
    <w:p w14:paraId="74042F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22      </w:t>
      </w:r>
    </w:p>
    <w:p w14:paraId="5F90C0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F23D1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2C3604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F4E72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6F87C1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60884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FD88B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16E21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8FF42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3B00B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3A2DD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1.0   4Б2ОЛ1КЛ3ПС       1  9    Б    35  9   16 4  2  5  ББКГ   0.5  3    3     1                                                    </w:t>
      </w:r>
    </w:p>
    <w:p w14:paraId="1A1D79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1                                                    </w:t>
      </w:r>
    </w:p>
    <w:p w14:paraId="77CB01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7   8                                                                                       </w:t>
      </w:r>
    </w:p>
    <w:p w14:paraId="420C7C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741BAE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4Б2КЛ4ПС (15) 3 м, 0.4 тыс.шт/га, благонадежный                                                                       </w:t>
      </w:r>
    </w:p>
    <w:p w14:paraId="650F52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7CBEF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05A74A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DEFD2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46A9C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0.6   4ОЛ4ИВД2КЛ+ПС     1  8    ОЛ   35  9   16 4  2  5  ОЛК    0.4  2    1                                                          </w:t>
      </w:r>
    </w:p>
    <w:p w14:paraId="39023F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В4                     1                                                    </w:t>
      </w:r>
    </w:p>
    <w:p w14:paraId="263D899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12                                                                                      </w:t>
      </w:r>
    </w:p>
    <w:p w14:paraId="21D553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w:t>
      </w:r>
    </w:p>
    <w:p w14:paraId="0FE026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4ОЛ4ИВД2КЛ (15) 3 м, 0.5 тыс.шт/га, благонадежный                                                                     </w:t>
      </w:r>
    </w:p>
    <w:p w14:paraId="252115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014EE3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4A70A61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5EA01D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FAA63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6C085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0.4   4ОЛ4ИВД2КЛ+ПС     1  8    ОЛ   35  9   16 4  2  5  ОЛК    0.4  2    1                                                          </w:t>
      </w:r>
    </w:p>
    <w:p w14:paraId="22D327A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В4                     1                                                    </w:t>
      </w:r>
    </w:p>
    <w:p w14:paraId="19A564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12                                                                                      </w:t>
      </w:r>
    </w:p>
    <w:p w14:paraId="7916D1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w:t>
      </w:r>
    </w:p>
    <w:p w14:paraId="7B7E33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4ОЛ4ИВД2КЛ (15) 3 м, 0.5 тыс.шт/га, благонадежный                                                                     </w:t>
      </w:r>
    </w:p>
    <w:p w14:paraId="339326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F3DFA6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77BB39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4A529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F410C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9381A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1.7   4Б2ОЛ1КЛ3ПС       1  9    Б    35  9   16 4  2  5  ББКГ   0.4  3    5     2                                                    </w:t>
      </w:r>
    </w:p>
    <w:p w14:paraId="4EE11A2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1                                                    </w:t>
      </w:r>
    </w:p>
    <w:p w14:paraId="2CB58F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7   8                                                                                       </w:t>
      </w:r>
    </w:p>
    <w:p w14:paraId="4C5E78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2                                                    </w:t>
      </w:r>
    </w:p>
    <w:p w14:paraId="5F34EE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4Б2КЛ4ПС (15) 3 м, 0.4 тыс.шт/га, благонадежный                                                                       </w:t>
      </w:r>
    </w:p>
    <w:p w14:paraId="0CC1A3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BAEF5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2141C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58880B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258</w:t>
      </w:r>
    </w:p>
    <w:p w14:paraId="761B3094" w14:textId="77777777" w:rsidR="00BF2400" w:rsidRPr="00040062" w:rsidRDefault="00BF2400" w:rsidP="00040062">
      <w:pPr>
        <w:rPr>
          <w:rFonts w:ascii="Arial" w:eastAsia="Calibri" w:hAnsi="Arial" w:cs="Arial"/>
          <w:lang w:val="ru-RU"/>
        </w:rPr>
      </w:pPr>
    </w:p>
    <w:p w14:paraId="0C23A1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22      </w:t>
      </w:r>
    </w:p>
    <w:p w14:paraId="4DF15E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D449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4E1B2A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33CE9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2E116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024BC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3C5D27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5CB93A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909A4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1FC511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17BF61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2.5   4ОЛ4ИВД2КЛ+ПС     1  8    ОЛ   35  9   16 4  2  5  ОЛК    0.3  2    5     2                                                    </w:t>
      </w:r>
    </w:p>
    <w:p w14:paraId="2415FB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В4                     2                                                    </w:t>
      </w:r>
    </w:p>
    <w:p w14:paraId="7A6828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12                                 1                                                    </w:t>
      </w:r>
    </w:p>
    <w:p w14:paraId="08EF4C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w:t>
      </w:r>
    </w:p>
    <w:p w14:paraId="5F67D6F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4ОЛ4ИВД2КЛ (15) 3 м, 0.5 тыс.шт/га, благонадежный                                                                     </w:t>
      </w:r>
    </w:p>
    <w:p w14:paraId="2DAF00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DAD33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68A7D3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967B62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AC496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12C2B8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2669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0.1   Редина естественная       -                                                                                                    </w:t>
      </w:r>
    </w:p>
    <w:p w14:paraId="03A363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2E398B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709E96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F0428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D8CC42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C4E2CF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2E1FD1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5C554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1.5   4ОЛ4ИВД2КЛ+ПС     1  8    ОЛ   35  9   16 4  2  5  ОЛК    0.5  3    5     2                                                    </w:t>
      </w:r>
    </w:p>
    <w:p w14:paraId="4E56F9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35  8   12          В4                     2                                                    </w:t>
      </w:r>
    </w:p>
    <w:p w14:paraId="79B496C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12                                 1                                                    </w:t>
      </w:r>
    </w:p>
    <w:p w14:paraId="2008DD4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w:t>
      </w:r>
    </w:p>
    <w:p w14:paraId="0F1CF0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подрост: 4ОЛ4ИВД2КЛ (15) 3 м, 0.5 тыс.шт/га, благонадежный                                                                     </w:t>
      </w:r>
    </w:p>
    <w:p w14:paraId="644E37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7B898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FB08A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62AD9F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9D9EA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7F5B51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8320E0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351CD9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259</w:t>
      </w:r>
    </w:p>
    <w:p w14:paraId="1448A433" w14:textId="77777777" w:rsidR="00BF2400" w:rsidRPr="00040062" w:rsidRDefault="00BF2400" w:rsidP="00040062">
      <w:pPr>
        <w:rPr>
          <w:rFonts w:ascii="Arial" w:eastAsia="Calibri" w:hAnsi="Arial" w:cs="Arial"/>
          <w:lang w:val="ru-RU"/>
        </w:rPr>
      </w:pPr>
    </w:p>
    <w:p w14:paraId="41CFEE8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22      </w:t>
      </w:r>
    </w:p>
    <w:p w14:paraId="60FF6F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26AA6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09346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7D04FD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36D10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4A2869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B67CF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289E8E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5C151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4459DC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66B3F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1.6   Редина естественная       -                                                                                                    </w:t>
      </w:r>
    </w:p>
    <w:p w14:paraId="1B6791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6F4AE3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27178A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4D2B937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- 25                                                                                                                   </w:t>
      </w:r>
    </w:p>
    <w:p w14:paraId="1BC4742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5AA8B9A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5E84D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BE9B3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FA28C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9   1.2   4Б2ОЛ1КЛ3ПС       1  9    Б    35  9   16 4  2  5  ББКГ   0.6  4    5     3                                                    </w:t>
      </w:r>
    </w:p>
    <w:p w14:paraId="3A07D2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1                                                    </w:t>
      </w:r>
    </w:p>
    <w:p w14:paraId="5930C2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7   8                                                                                       </w:t>
      </w:r>
    </w:p>
    <w:p w14:paraId="3E97D4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61AF04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4Б2КЛ4ПС (15) 3 м, 0.4 тыс.шт/га, благонадежный                                                                       </w:t>
      </w:r>
    </w:p>
    <w:p w14:paraId="1251BC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64AA17F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C658B5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E9F35B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CDC6E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F85D1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10  1.4   Редина естественная       -                                                                                                    </w:t>
      </w:r>
    </w:p>
    <w:p w14:paraId="4BBF02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79D1EC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5ОЛ5ИВД              6    ОЛ   30  7   12          В4     0.2                                1                                 </w:t>
      </w:r>
    </w:p>
    <w:p w14:paraId="057C58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1                                 </w:t>
      </w:r>
    </w:p>
    <w:p w14:paraId="0E4918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0.4 тыс.шт/га, благонадежный                                                                        </w:t>
      </w:r>
    </w:p>
    <w:p w14:paraId="254BFC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F162A0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- 15                                                                                                                   </w:t>
      </w:r>
    </w:p>
    <w:p w14:paraId="40574D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032AA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2B1E0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CF8C8D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F3CD7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6C32F0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260</w:t>
      </w:r>
    </w:p>
    <w:p w14:paraId="794B45BF" w14:textId="77777777" w:rsidR="00BF2400" w:rsidRPr="00040062" w:rsidRDefault="00BF2400" w:rsidP="00040062">
      <w:pPr>
        <w:rPr>
          <w:rFonts w:ascii="Arial" w:eastAsia="Calibri" w:hAnsi="Arial" w:cs="Arial"/>
          <w:lang w:val="ru-RU"/>
        </w:rPr>
      </w:pPr>
    </w:p>
    <w:p w14:paraId="57BFB9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22      </w:t>
      </w:r>
    </w:p>
    <w:p w14:paraId="713F53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56331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6962A8E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08F73F3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0405CB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1031EC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6657C0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F7F25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BDC75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3396ECD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00860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11  1.8   Редина естественная       -                                                                                                    </w:t>
      </w:r>
    </w:p>
    <w:p w14:paraId="1C784A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4DDDA91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5ОЛ5ИВД              6    ОЛ   30  7   12          В4     0.1                                1                                 </w:t>
      </w:r>
    </w:p>
    <w:p w14:paraId="4BAC2A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w:t>
      </w:r>
    </w:p>
    <w:p w14:paraId="26D7E6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5ИВД5ОЛ (15) 3 м, 0.4 тыс.шт/га, благонадежный                                                                        </w:t>
      </w:r>
    </w:p>
    <w:p w14:paraId="439FCE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Средний                                                                                                           </w:t>
      </w:r>
    </w:p>
    <w:p w14:paraId="64B8E3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- 10                                                                                                                   </w:t>
      </w:r>
    </w:p>
    <w:p w14:paraId="240F40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81F7F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6B7D9F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D6240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D49AF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12  1.4   4Б2ОЛ1КЛ3ПС       1  9    Б    35  9   16 4  2  5  ББКГ   0.5  3    4     2                                                    </w:t>
      </w:r>
    </w:p>
    <w:p w14:paraId="1ED320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1                                                    </w:t>
      </w:r>
    </w:p>
    <w:p w14:paraId="24959A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7   8                                                                                       </w:t>
      </w:r>
    </w:p>
    <w:p w14:paraId="1A578D7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2BDB9B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4Б2КЛ4ПС (15) 3 м, 0.4 тыс.шт/га, благонадежный                                                                       </w:t>
      </w:r>
    </w:p>
    <w:p w14:paraId="22ED16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7C7F1F08" w14:textId="77777777" w:rsidR="00BF2400" w:rsidRPr="00040062" w:rsidRDefault="00BF2400" w:rsidP="00040062">
      <w:pPr>
        <w:rPr>
          <w:rFonts w:ascii="Arial" w:eastAsia="Calibri" w:hAnsi="Arial" w:cs="Arial"/>
          <w:lang w:val="ru-RU"/>
        </w:rPr>
      </w:pPr>
    </w:p>
    <w:p w14:paraId="33D679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460ABB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24C839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052C4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w:t>
      </w:r>
    </w:p>
    <w:p w14:paraId="723938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13  0.3   4Б2ОЛ1КЛ3ПС       1  9    Б    35  9   16 4  2  5  ББКГ   0.3  2    1     1                                                    </w:t>
      </w:r>
    </w:p>
    <w:p w14:paraId="183EAB5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w:t>
      </w:r>
    </w:p>
    <w:p w14:paraId="374018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7   8                                                                                       </w:t>
      </w:r>
    </w:p>
    <w:p w14:paraId="30FD7A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075D12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4Б2КЛ4ПС (15) 3 м, 0.4 тыс.шт/га, благонадежный                                                                       </w:t>
      </w:r>
    </w:p>
    <w:p w14:paraId="188913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- 27                                                                                                                   </w:t>
      </w:r>
    </w:p>
    <w:p w14:paraId="5DCB30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7234C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04813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68117F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26832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725DB17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261</w:t>
      </w:r>
    </w:p>
    <w:p w14:paraId="0F6D5296" w14:textId="77777777" w:rsidR="00BF2400" w:rsidRPr="00040062" w:rsidRDefault="00BF2400" w:rsidP="00040062">
      <w:pPr>
        <w:rPr>
          <w:rFonts w:ascii="Arial" w:eastAsia="Calibri" w:hAnsi="Arial" w:cs="Arial"/>
          <w:lang w:val="ru-RU"/>
        </w:rPr>
      </w:pPr>
    </w:p>
    <w:p w14:paraId="70060B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22      </w:t>
      </w:r>
    </w:p>
    <w:p w14:paraId="32FD94A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453B89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82548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963755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279A45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646196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0EE9E6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E3372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B5E0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1A63FC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8E506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14  2.3   4Б2КЛ2ОЛ2ПС       1  9    Б    35  9   16 4  2  5  ББКГ   0.4  3    7     4                                                    </w:t>
      </w:r>
    </w:p>
    <w:p w14:paraId="5546B6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7   12          В2                     1                                                    </w:t>
      </w:r>
    </w:p>
    <w:p w14:paraId="14E6F76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35  8   16                                 1                                                    </w:t>
      </w:r>
    </w:p>
    <w:p w14:paraId="7BAE0F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11  20                                 1                                                    </w:t>
      </w:r>
    </w:p>
    <w:p w14:paraId="5F8417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4Б2КЛ4ПС (20) 3 м, 0.6 тыс.шт/га, благонадежный                                                                       </w:t>
      </w:r>
    </w:p>
    <w:p w14:paraId="69742F1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293FBDD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 - 30                                                                                                                   </w:t>
      </w:r>
    </w:p>
    <w:p w14:paraId="0D624F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0F90A1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3A7ED7A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F24AF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D6FE5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15  0.6   Редина естественная       -                                                                                                    </w:t>
      </w:r>
    </w:p>
    <w:p w14:paraId="38B5F73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Единичные деревья                               -  ОЛК                                                                         </w:t>
      </w:r>
    </w:p>
    <w:p w14:paraId="37D98C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6ОЛ4ИВД              8    ОЛ   30  8   12          В4     0.1                                                                  </w:t>
      </w:r>
    </w:p>
    <w:p w14:paraId="2FEB8D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7AA14C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ЮВ - 25                                                                                                                  </w:t>
      </w:r>
    </w:p>
    <w:p w14:paraId="1901EB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79A51B4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E14AD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0A4BAD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45412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16  0.7   4Б2ОЛ1КЛ3ПС       1  9    Б    35  9   16 4  2  5  ББКГ   0.6  4    3     1                                                    </w:t>
      </w:r>
    </w:p>
    <w:p w14:paraId="785C94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ОЛ   30  8   12          В2                     1                                                    </w:t>
      </w:r>
    </w:p>
    <w:p w14:paraId="12B2C6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7   8                                                                                       </w:t>
      </w:r>
    </w:p>
    <w:p w14:paraId="6F7EF5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74ADB1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4Б2КЛ4ПС (15) 3 м, 0.4 тыс.шт/га, благонадежный                                                                       </w:t>
      </w:r>
    </w:p>
    <w:p w14:paraId="467700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ЮВ - 25                                                                                                                  </w:t>
      </w:r>
    </w:p>
    <w:p w14:paraId="5E699C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4B798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626CFD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A44525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A1694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4F5024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262</w:t>
      </w:r>
    </w:p>
    <w:p w14:paraId="50A09753" w14:textId="77777777" w:rsidR="00BF2400" w:rsidRPr="00040062" w:rsidRDefault="00BF2400" w:rsidP="00040062">
      <w:pPr>
        <w:rPr>
          <w:rFonts w:ascii="Arial" w:eastAsia="Calibri" w:hAnsi="Arial" w:cs="Arial"/>
          <w:lang w:val="ru-RU"/>
        </w:rPr>
      </w:pPr>
    </w:p>
    <w:p w14:paraId="3BDA36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22      </w:t>
      </w:r>
    </w:p>
    <w:p w14:paraId="3D6D77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2B90529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ABE04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46B467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1FE27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5E3169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8A3552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1D074A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BC7E8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7F2C45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0718B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17  0.2   Редина естественная       -                                                                                                    </w:t>
      </w:r>
    </w:p>
    <w:p w14:paraId="7F061E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ББКГ                                                                        </w:t>
      </w:r>
    </w:p>
    <w:p w14:paraId="28D8F9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В2                                                                          </w:t>
      </w:r>
    </w:p>
    <w:p w14:paraId="26E5280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7ИВД3ОЛ (15) 3 м, 0.4 тыс.шт/га, благонадежный                                                                        </w:t>
      </w:r>
    </w:p>
    <w:p w14:paraId="403E85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982B6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698E1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120415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1BD98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17D16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18  0.2   4Б2ОЛ1КЛ3ПС       1  9    Б    35  9   16 4  2  5  ББКГ   0.6  4    1     1                                                    </w:t>
      </w:r>
    </w:p>
    <w:p w14:paraId="56DFEE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В2                                                                          </w:t>
      </w:r>
    </w:p>
    <w:p w14:paraId="67C396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25  7   8                                                                                       </w:t>
      </w:r>
    </w:p>
    <w:p w14:paraId="55703A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4D74E6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4Б2КЛ4ПС (15) 3 м, 0.4 тыс.шт/га, благонадежный                                                                       </w:t>
      </w:r>
    </w:p>
    <w:p w14:paraId="18BE9C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ЮВ - 25                                                                                                                  </w:t>
      </w:r>
    </w:p>
    <w:p w14:paraId="639500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663E91F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0972A3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DEF6A0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Берегозащитные участки леса                                                                                               </w:t>
      </w:r>
    </w:p>
    <w:p w14:paraId="34C3A36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06163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19  0.2   Редина естественная       -                                                                                                    </w:t>
      </w:r>
    </w:p>
    <w:p w14:paraId="432DCDA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Единичные деревья                               -  ОЛК                                                                         </w:t>
      </w:r>
    </w:p>
    <w:p w14:paraId="4F37B5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7ОЛ3ИВД              7    ОЛ   30  8   12          В4     0.1                                                                  </w:t>
      </w:r>
    </w:p>
    <w:p w14:paraId="2732E3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6   12                                                                                      </w:t>
      </w:r>
    </w:p>
    <w:p w14:paraId="664D820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с - 40                                                                                                                   </w:t>
      </w:r>
    </w:p>
    <w:p w14:paraId="468153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6A6E42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30772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6FC9E3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ОЗУ: Участки леса на крутых горных склонах                                                                                     </w:t>
      </w:r>
    </w:p>
    <w:p w14:paraId="2F1C19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4195D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C288B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263</w:t>
      </w:r>
    </w:p>
    <w:p w14:paraId="7A78B991" w14:textId="77777777" w:rsidR="00BF2400" w:rsidRPr="00040062" w:rsidRDefault="00BF2400" w:rsidP="00040062">
      <w:pPr>
        <w:rPr>
          <w:rFonts w:ascii="Arial" w:eastAsia="Calibri" w:hAnsi="Arial" w:cs="Arial"/>
          <w:lang w:val="ru-RU"/>
        </w:rPr>
      </w:pPr>
    </w:p>
    <w:p w14:paraId="0473F7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22      </w:t>
      </w:r>
    </w:p>
    <w:p w14:paraId="6FD7704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6FB0CE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82A4A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696CF8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14899AF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E09BA1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5635A4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2F89F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70A1A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9A6A5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923DC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20  0.3   Редина естественная       -                                                                                                    </w:t>
      </w:r>
    </w:p>
    <w:p w14:paraId="1FDE28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ОЛТО                                                                        </w:t>
      </w:r>
    </w:p>
    <w:p w14:paraId="28CFA0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В5                                                                          </w:t>
      </w:r>
    </w:p>
    <w:p w14:paraId="405D923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0.3 тыс.шт/га, благонадежный                                                                        </w:t>
      </w:r>
    </w:p>
    <w:p w14:paraId="60C02E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7D0B6A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2CFD183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0497AC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49C69F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3EEBE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21  0.3   5ОЛ5ИВД           1  8    ОЛ   30  9   16 3  2  4  ОЛТО   0.4  3    1                                                          </w:t>
      </w:r>
    </w:p>
    <w:p w14:paraId="5910A0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В5                     1                                                    </w:t>
      </w:r>
    </w:p>
    <w:p w14:paraId="6DE0BB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- 23                                                                                                                   </w:t>
      </w:r>
    </w:p>
    <w:p w14:paraId="6188C7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5761FB0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4E78BE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1EE6F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33BAB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22  1.1   5ОЛ5ИВД           1  8    ОЛ   30  9   16 3  2  4  ОЛТО   0.3  2    2     1                                                    </w:t>
      </w:r>
    </w:p>
    <w:p w14:paraId="332D527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8   12          В5                     1                                                    </w:t>
      </w:r>
    </w:p>
    <w:p w14:paraId="6CC06F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Склон В - 23                                                                                                                   </w:t>
      </w:r>
    </w:p>
    <w:p w14:paraId="2D8623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0E09637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Рекреационная х-ка: тип ландшафта П/открыт груп. разм., эстетическая оценка 3, санитарно-гигиен. оценка Средняя, Повышенной    </w:t>
      </w:r>
    </w:p>
    <w:p w14:paraId="19398A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4F8021E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01A299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23  0.1   Обнажения скальные                                                                                                             </w:t>
      </w:r>
    </w:p>
    <w:p w14:paraId="55E1EF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579FB2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48586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18BB3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767638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24  0.1   Обнажения скальные                                                                                                             </w:t>
      </w:r>
    </w:p>
    <w:p w14:paraId="3462195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w:t>
      </w:r>
    </w:p>
    <w:p w14:paraId="327417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2AB62F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2A4E6B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D7F5EA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3A5DF86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264</w:t>
      </w:r>
    </w:p>
    <w:p w14:paraId="420EED1E" w14:textId="77777777" w:rsidR="00BF2400" w:rsidRPr="00040062" w:rsidRDefault="00BF2400" w:rsidP="00040062">
      <w:pPr>
        <w:rPr>
          <w:rFonts w:ascii="Arial" w:eastAsia="Calibri" w:hAnsi="Arial" w:cs="Arial"/>
          <w:lang w:val="ru-RU"/>
        </w:rPr>
      </w:pPr>
    </w:p>
    <w:p w14:paraId="51AB7B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22      </w:t>
      </w:r>
    </w:p>
    <w:p w14:paraId="3A9E81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DCE179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66C45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2B85E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060298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2C93F0E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28D94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4C86D0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6AF530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B4A8E4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6411C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25  1.5   Редина естественная       -                                                                                                    </w:t>
      </w:r>
    </w:p>
    <w:p w14:paraId="1AE870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ОЛТО                                                                        </w:t>
      </w:r>
    </w:p>
    <w:p w14:paraId="62318C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В5                                                                          </w:t>
      </w:r>
    </w:p>
    <w:p w14:paraId="21E3854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5ОЛ5ИВД (15) 3 м, 0.2 тыс.шт/га, благонадежный                                                                        </w:t>
      </w:r>
    </w:p>
    <w:p w14:paraId="307D1A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A786B2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08B2A4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487022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10F2ED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29BC1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3C6B72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23.1                                                                      43                       4                                 </w:t>
      </w:r>
    </w:p>
    <w:p w14:paraId="0127689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FE36AE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8                                                    </w:t>
      </w:r>
    </w:p>
    <w:p w14:paraId="3288EC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6                                                    </w:t>
      </w:r>
    </w:p>
    <w:p w14:paraId="49F11A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11                                                   </w:t>
      </w:r>
    </w:p>
    <w:p w14:paraId="41A51D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12                                                   </w:t>
      </w:r>
    </w:p>
    <w:p w14:paraId="7662C2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6                                                    </w:t>
      </w:r>
    </w:p>
    <w:p w14:paraId="45CFA845" w14:textId="77777777" w:rsidR="00BF2400" w:rsidRPr="00040062" w:rsidRDefault="00BF2400" w:rsidP="00040062">
      <w:pPr>
        <w:rPr>
          <w:rFonts w:ascii="Arial" w:eastAsia="Calibri" w:hAnsi="Arial" w:cs="Arial"/>
          <w:lang w:val="ru-RU"/>
        </w:rPr>
      </w:pPr>
    </w:p>
    <w:p w14:paraId="4A77265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58060E0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23.1                                                                      43                       4                                 </w:t>
      </w:r>
    </w:p>
    <w:p w14:paraId="7B54EE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0440E5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8                                                    </w:t>
      </w:r>
    </w:p>
    <w:p w14:paraId="48BE789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КЛ    6                                                    </w:t>
      </w:r>
    </w:p>
    <w:p w14:paraId="4E2532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11                                                   </w:t>
      </w:r>
    </w:p>
    <w:p w14:paraId="0421F09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12                                                   </w:t>
      </w:r>
    </w:p>
    <w:p w14:paraId="2517EB8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6                                                    </w:t>
      </w:r>
    </w:p>
    <w:p w14:paraId="21B2B07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F28C80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265</w:t>
      </w:r>
    </w:p>
    <w:p w14:paraId="3A8FA078" w14:textId="77777777" w:rsidR="00BF2400" w:rsidRPr="00040062" w:rsidRDefault="00BF2400" w:rsidP="00040062">
      <w:pPr>
        <w:rPr>
          <w:rFonts w:ascii="Arial" w:eastAsia="Calibri" w:hAnsi="Arial" w:cs="Arial"/>
          <w:lang w:val="ru-RU"/>
        </w:rPr>
      </w:pPr>
    </w:p>
    <w:p w14:paraId="330BFE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6E23C5D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6D6A99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2D8566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71BF85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5B69F8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0B6E0C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17E6573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7AABFE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350EB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258C8D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31D01D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ADCA85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E32E8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0F2B2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AF671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B72AD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96655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DC481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EC7C0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030D64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C992B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B1EE3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B12CC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B4BA9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0B4C58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20A287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ABEB94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1D6385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23C95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9435A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7F3FDD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65E58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5C7FC5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CF1DF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0BE703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4E2D6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D4235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01AEB4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3C024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D57A18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5DB9E7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5A20F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DAF0A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F34C23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60C00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575D85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4F9F13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3A8139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266</w:t>
      </w:r>
    </w:p>
    <w:p w14:paraId="62035ED1" w14:textId="77777777" w:rsidR="00BF2400" w:rsidRPr="00040062" w:rsidRDefault="00BF2400" w:rsidP="00040062">
      <w:pPr>
        <w:rPr>
          <w:rFonts w:ascii="Arial" w:eastAsia="Calibri" w:hAnsi="Arial" w:cs="Arial"/>
          <w:lang w:val="ru-RU"/>
        </w:rPr>
      </w:pPr>
    </w:p>
    <w:p w14:paraId="36595A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23      </w:t>
      </w:r>
    </w:p>
    <w:p w14:paraId="1CE48F6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75DC7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33BC0B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500425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4A0DDCFB" w14:textId="77777777" w:rsidR="00BF2400" w:rsidRPr="00040062" w:rsidRDefault="00BF2400" w:rsidP="00040062">
      <w:pPr>
        <w:rPr>
          <w:rFonts w:ascii="Arial" w:eastAsia="Calibri" w:hAnsi="Arial" w:cs="Arial"/>
          <w:lang w:val="ru-RU"/>
        </w:rPr>
      </w:pPr>
    </w:p>
    <w:p w14:paraId="10E355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C5B05D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4AFD1A0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6ADD16B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EBCB0C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67D6EE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B7F084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1   1.2   4ОЛ2КЛ2ИВД1Р1ПС   1  8    ОЛ   35  8   16 4  2  5  ОЛК    0.4  2    2     2                                                    </w:t>
      </w:r>
    </w:p>
    <w:p w14:paraId="136D95B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8   12          В4                                                                          </w:t>
      </w:r>
    </w:p>
    <w:p w14:paraId="6E16367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w:t>
      </w:r>
    </w:p>
    <w:p w14:paraId="653580D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w:t>
      </w:r>
    </w:p>
    <w:p w14:paraId="509DEA0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w:t>
      </w:r>
    </w:p>
    <w:p w14:paraId="552770B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4ОЛ4КЛ2Р (15) 3 м, 0.4 тыс.шт/га, благонадежный                                                                       </w:t>
      </w:r>
    </w:p>
    <w:p w14:paraId="651C37C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подлесок: ШП Редкий                                                                                                            </w:t>
      </w:r>
    </w:p>
    <w:p w14:paraId="0695C86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B3701B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848EC6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0A2AE2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BFFA3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2   0.2   4Б4ПС2ОЛ          1  9    Б    35  9   16 4  2  5  ББКГ   0.6  4    1                                                          </w:t>
      </w:r>
    </w:p>
    <w:p w14:paraId="4922BD4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В2                     1                                                    </w:t>
      </w:r>
    </w:p>
    <w:p w14:paraId="54C30F0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12                                                                                      </w:t>
      </w:r>
    </w:p>
    <w:p w14:paraId="5A23492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16BACC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1735580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747F59D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54A7522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3   0.4   4Б2ОЛ2Р2ПС        1  9    Б    35  9   16 4  2  5  ББКГ   0.6  4    2     2                                                    </w:t>
      </w:r>
    </w:p>
    <w:p w14:paraId="32072DC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w:t>
      </w:r>
    </w:p>
    <w:p w14:paraId="5874316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w:t>
      </w:r>
    </w:p>
    <w:p w14:paraId="7C988E9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11  20                                                                                      </w:t>
      </w:r>
    </w:p>
    <w:p w14:paraId="03A323F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4ОЛ4Б2ПС (15) 3 м, 0.5 тыс.шт/га, благонадежный                                                                       </w:t>
      </w:r>
    </w:p>
    <w:p w14:paraId="24A70D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7AE60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37BA233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Закрыт. гориз. сомкн, эстетическая оценка 3, санитарно-гигиен. оценка Средняя, Повышенной    </w:t>
      </w:r>
    </w:p>
    <w:p w14:paraId="7AE4C3D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53A4C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89F316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E36F3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267</w:t>
      </w:r>
    </w:p>
    <w:p w14:paraId="0D19904E" w14:textId="77777777" w:rsidR="00BF2400" w:rsidRPr="00040062" w:rsidRDefault="00BF2400" w:rsidP="00040062">
      <w:pPr>
        <w:rPr>
          <w:rFonts w:ascii="Arial" w:eastAsia="Calibri" w:hAnsi="Arial" w:cs="Arial"/>
          <w:lang w:val="ru-RU"/>
        </w:rPr>
      </w:pPr>
    </w:p>
    <w:p w14:paraId="28C1C1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23      </w:t>
      </w:r>
    </w:p>
    <w:p w14:paraId="2C3B4B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79D778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5A3774F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1C8FCC5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539E71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007EDEA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1E30182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361AD9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F12E5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52FB2D9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091044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4   2.2   4ОЛ2КЛ2ИВД1Р1ПС   1  8    ОЛ   35  8   16 4  2  5  ОЛК    0.5  3    7     3                                                    </w:t>
      </w:r>
    </w:p>
    <w:p w14:paraId="5023DC5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30  8   12          В4                     1                                                    </w:t>
      </w:r>
    </w:p>
    <w:p w14:paraId="0AC9227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30  7   12                                 1                                                    </w:t>
      </w:r>
    </w:p>
    <w:p w14:paraId="613C0A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1                                                    </w:t>
      </w:r>
    </w:p>
    <w:p w14:paraId="5776E6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10  20                                 1                                                    </w:t>
      </w:r>
    </w:p>
    <w:p w14:paraId="076B797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подрост: 4ОЛ4КЛ2Р (15) 3 м, 0.4 тыс.шт/га, благонадежный                                                                       </w:t>
      </w:r>
    </w:p>
    <w:p w14:paraId="4120AD9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1DB14D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5                                                                                                     </w:t>
      </w:r>
    </w:p>
    <w:p w14:paraId="360595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0F45CE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041203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20E4E1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5   0.2   Редина естественная       -                                                                                                    </w:t>
      </w:r>
    </w:p>
    <w:p w14:paraId="39D6D16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ОЛК                                                                         </w:t>
      </w:r>
    </w:p>
    <w:p w14:paraId="012C185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В4                                                                          </w:t>
      </w:r>
    </w:p>
    <w:p w14:paraId="13AF674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4B18D65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12E2E5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258AB8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5D64E9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1991C32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6   1.0   4Б2ОЛ1Р3ПС        1  9    Б    35  9   16 4  2  5  ББКГ   0.5  4    4     2                                                    </w:t>
      </w:r>
    </w:p>
    <w:p w14:paraId="07F7C5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1                                                    </w:t>
      </w:r>
    </w:p>
    <w:p w14:paraId="4769F4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Р    35  8   16                                                                                      </w:t>
      </w:r>
    </w:p>
    <w:p w14:paraId="46D2AA6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11  20                                 1                                                    </w:t>
      </w:r>
    </w:p>
    <w:p w14:paraId="1ADF083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794B93B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636F2D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3B37F6E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6D08BAF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7   0.1   Редина естественная       -                                                                                                    </w:t>
      </w:r>
    </w:p>
    <w:p w14:paraId="02F9598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  ББКГ                                                                        </w:t>
      </w:r>
    </w:p>
    <w:p w14:paraId="32ECEB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В2                                                                          </w:t>
      </w:r>
    </w:p>
    <w:p w14:paraId="461F34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подлесок: ШП Редкий                                                                                                            </w:t>
      </w:r>
    </w:p>
    <w:p w14:paraId="362EDEB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3                                                                                                     </w:t>
      </w:r>
    </w:p>
    <w:p w14:paraId="3F2394E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Открытый-редина, эстетическая оценка 2, санитарно-гигиен. оценка Средняя, Устойчивые,        </w:t>
      </w:r>
    </w:p>
    <w:p w14:paraId="5314747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проходимость Средняя, просматриваемость Хорошая, стадия дигресии регулирование рекреации не требуется                          </w:t>
      </w:r>
    </w:p>
    <w:p w14:paraId="52C5513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76CAD1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5DD11FE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268</w:t>
      </w:r>
    </w:p>
    <w:p w14:paraId="3AC1007C" w14:textId="77777777" w:rsidR="00BF2400" w:rsidRPr="00040062" w:rsidRDefault="00BF2400" w:rsidP="00040062">
      <w:pPr>
        <w:rPr>
          <w:rFonts w:ascii="Arial" w:eastAsia="Calibri" w:hAnsi="Arial" w:cs="Arial"/>
          <w:lang w:val="ru-RU"/>
        </w:rPr>
      </w:pPr>
    </w:p>
    <w:p w14:paraId="193C77A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Городские леса уч. лес-во                          Категория защитности: Городские леса                               Квартал 23      </w:t>
      </w:r>
    </w:p>
    <w:p w14:paraId="3FC71D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4B099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 :Состав.Подр.Подл.:Я:Вы- :Эле-:Воз:Вы-:Ди:Кл.Гр.Бо: Тип  :Полн:Запас сырораст. :Кл. Запас на выделе, дес.кбм:                 :</w:t>
      </w:r>
    </w:p>
    <w:p w14:paraId="15F665C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:вы-:щадь,:Покров,почва, ре-:Р:со- :мент:   :   :ам:во:во:ни:      :ота : леса, дес.кбм  :то:-------------------------:                 :</w:t>
      </w:r>
    </w:p>
    <w:p w14:paraId="28AA99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:де-:     :льеф,особ.выд.Про:У:та  :    :ра :со-:ет:зр:зр:те: леса :----:----------------:ва:су- :ре- :еди-:захламлен.:Хозяйственные    :</w:t>
      </w:r>
    </w:p>
    <w:p w14:paraId="33C3E5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:ла : га  :исхожд.Кат.земель:С:Яр  :ле- :   :   :р :ас:ас:т :      :Сумм: на :общий:по   :рн:хо- :    :нич-:----------:                 :</w:t>
      </w:r>
    </w:p>
    <w:p w14:paraId="7D3D1E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:Хар.лесн. культур: :ус  :са  :ст :та :  :та:та:  :      :а пл: 1  :на   :соста:ос:стоя:дин :ных :общий:лик-:мероприятия      :</w:t>
      </w:r>
    </w:p>
    <w:p w14:paraId="2CC75B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:Кадастров.оценка : :а   :    :   :   :  :  :  :  : ТЛУ  :сеч.: га :выдел:вляющ:ти:стар.    :дер.:     :вида:                 :</w:t>
      </w:r>
    </w:p>
    <w:p w14:paraId="76FC0F9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3EEF950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1 :  2  :         3       :4: 5  :  6 : 7 : 8 : 9:10:11:12:  13  : 14 : 15 :  16 : 17  :18: 19 : 20 : 21 : 22  : 23 :     24          :</w:t>
      </w:r>
    </w:p>
    <w:p w14:paraId="0834568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w:t>
      </w:r>
    </w:p>
    <w:p w14:paraId="5AE93D7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8   0.4   4Б2ОЛ1Р3ПС        1  9    Б    35  9   16 4  2  5  ББКГ   0.4  3    1     1                                                    </w:t>
      </w:r>
    </w:p>
    <w:p w14:paraId="40E884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30  8   16          В2                                                                          </w:t>
      </w:r>
    </w:p>
    <w:p w14:paraId="333D91F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35  8   16                                                                                      </w:t>
      </w:r>
    </w:p>
    <w:p w14:paraId="5C1654E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50  11  20                                                                                      </w:t>
      </w:r>
    </w:p>
    <w:p w14:paraId="5FC2F7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Класс пожарной опасности 4                                                                                                     </w:t>
      </w:r>
    </w:p>
    <w:p w14:paraId="559EF4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Рекреационная х-ка: тип ландшафта П/открыт груп. разм., эстетическая оценка 3, санитарно-гигиен. оценка Средняя, Повышенной    </w:t>
      </w:r>
    </w:p>
    <w:p w14:paraId="4E0EE3E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устойчивости, проходимость Плохая, просматриваемость Плохая, стадия дигресии регулирование рекреации не требуется              </w:t>
      </w:r>
    </w:p>
    <w:p w14:paraId="2C4AA62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w:t>
      </w:r>
    </w:p>
    <w:p w14:paraId="46D61D8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категории                                                                                                             </w:t>
      </w:r>
    </w:p>
    <w:p w14:paraId="1F38D18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5.6                                                                       17                                                         </w:t>
      </w:r>
    </w:p>
    <w:p w14:paraId="61CB65C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530BC06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ПС    3                                                    </w:t>
      </w:r>
    </w:p>
    <w:p w14:paraId="04E0419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                                                    </w:t>
      </w:r>
    </w:p>
    <w:p w14:paraId="2A40734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                                                    </w:t>
      </w:r>
    </w:p>
    <w:p w14:paraId="0594351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5                                                    </w:t>
      </w:r>
    </w:p>
    <w:p w14:paraId="21C50D8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                                                    </w:t>
      </w:r>
    </w:p>
    <w:p w14:paraId="1FA4653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00CB7D72" w14:textId="77777777" w:rsidR="00BF2400" w:rsidRPr="00040062" w:rsidRDefault="00BF2400" w:rsidP="00040062">
      <w:pPr>
        <w:rPr>
          <w:rFonts w:ascii="Arial" w:eastAsia="Calibri" w:hAnsi="Arial" w:cs="Arial"/>
          <w:lang w:val="ru-RU"/>
        </w:rPr>
      </w:pPr>
    </w:p>
    <w:p w14:paraId="1998341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Итого по кварталу                                                                                                              </w:t>
      </w:r>
    </w:p>
    <w:p w14:paraId="7F1225B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5.6                                                                       17                                                         </w:t>
      </w:r>
    </w:p>
    <w:p w14:paraId="763F173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По составляющим породам                                                                                                        </w:t>
      </w:r>
    </w:p>
    <w:p w14:paraId="6D6AA7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xml:space="preserve">                                                                              ПС    3                                                    </w:t>
      </w:r>
    </w:p>
    <w:p w14:paraId="2F9A19C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КЛ    2                                                    </w:t>
      </w:r>
    </w:p>
    <w:p w14:paraId="45DB556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Б     3                                                    </w:t>
      </w:r>
    </w:p>
    <w:p w14:paraId="0A6780F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ОЛ    5                                                    </w:t>
      </w:r>
    </w:p>
    <w:p w14:paraId="3FCC7BC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ИВД   2                                                    </w:t>
      </w:r>
    </w:p>
    <w:p w14:paraId="22B60D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Р     2                                                    </w:t>
      </w:r>
    </w:p>
    <w:p w14:paraId="3D37E4D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br w:type="page"/>
      </w:r>
    </w:p>
    <w:p w14:paraId="2452E60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269</w:t>
      </w:r>
    </w:p>
    <w:p w14:paraId="1B4F2676" w14:textId="77777777" w:rsidR="00BF2400" w:rsidRPr="00040062" w:rsidRDefault="00BF2400" w:rsidP="00040062">
      <w:pPr>
        <w:rPr>
          <w:rFonts w:ascii="Arial" w:eastAsia="Calibri" w:hAnsi="Arial" w:cs="Arial"/>
          <w:lang w:val="ru-RU"/>
        </w:rPr>
      </w:pPr>
    </w:p>
    <w:p w14:paraId="46832BC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xml:space="preserve">                    О т м е т к а   о б   и з м е н е н и я х   п о с л е   л е с о у с т р о й с т в а</w:t>
      </w:r>
    </w:p>
    <w:p w14:paraId="3133198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10673E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N   :Площадь :Наименование выпо: Год : Объемные   : Подпись :    :  N   :Площадь :Наименование выпо: Год : Объемные   : Подпись :</w:t>
      </w:r>
    </w:p>
    <w:p w14:paraId="63DAD0F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:выдела: выдела :лненного мероприя: про-: показатели :   лица  :    :выдела: выдела :лненного мероприя: про-: показатели :   лица  :</w:t>
      </w:r>
    </w:p>
    <w:p w14:paraId="5C8EDD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:тия,иного воздейс:вед. :мероприятия,:произво- :    :      :        :тия,иного воздейс:вед. :мероприятия,:произво- :</w:t>
      </w:r>
    </w:p>
    <w:p w14:paraId="6FC2652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:твия;изменение ка:(воз-:  га,м3     :дившего  :    :      :        :твия;изменение ка:(воз-:  га,м3     :дившего  :</w:t>
      </w:r>
    </w:p>
    <w:p w14:paraId="0FB077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:т.земли;хозяйства:д.)  :            :  запись :    :      :        :т.земли;хозяйства:д.)  :            :  запись :</w:t>
      </w:r>
    </w:p>
    <w:p w14:paraId="7FE2185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w:t>
      </w:r>
    </w:p>
    <w:p w14:paraId="1FCBAA1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34976C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45F314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2F30B8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10CED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80572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40BAAB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E9FE2C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CABE2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AEDFFA3"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774FAD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DC7CFC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7B4F86"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6A6AB0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2FC4C9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412177D"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51BF4E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C8ED0E8"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DF1145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4A6596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CC15BF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0F25432"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B94DBD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8C3244C"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15432E1"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lastRenderedPageBreak/>
        <w:t>:      :        :                 :     :            :         :    :      :        :                 :     :            :         :</w:t>
      </w:r>
    </w:p>
    <w:p w14:paraId="5630AF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24BEA3C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409DD81E"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0278D40A"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706B2EA4"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AE92D75"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E81D737"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62A4089"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DFA7C4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3D7F2FC0"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53579ECF"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3743EAB" w14:textId="77777777" w:rsidR="00BF2400"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6449C38F" w14:textId="5A173252" w:rsidR="009603F7" w:rsidRPr="00040062" w:rsidRDefault="00E47E9B" w:rsidP="00040062">
      <w:pPr>
        <w:rPr>
          <w:rFonts w:ascii="Arial" w:eastAsia="Calibri" w:hAnsi="Arial" w:cs="Arial"/>
          <w:lang w:val="ru-RU"/>
        </w:rPr>
      </w:pPr>
      <w:r w:rsidRPr="00040062">
        <w:rPr>
          <w:rFonts w:ascii="Arial" w:eastAsia="Calibri" w:hAnsi="Arial" w:cs="Arial"/>
          <w:lang w:val="ru-RU"/>
        </w:rPr>
        <w:t>:      :        :                 :     :            :         :    :      :        :                 :     :            :         :</w:t>
      </w:r>
    </w:p>
    <w:p w14:paraId="15CB4883" w14:textId="77777777" w:rsidR="00ED73AB" w:rsidRPr="00040062" w:rsidRDefault="00ED73AB" w:rsidP="00040062">
      <w:pPr>
        <w:rPr>
          <w:rFonts w:ascii="Arial" w:eastAsia="Calibri" w:hAnsi="Arial" w:cs="Arial"/>
          <w:lang w:val="ru-RU"/>
        </w:rPr>
      </w:pPr>
    </w:p>
    <w:p w14:paraId="37FA3B87" w14:textId="6E9FB8CA" w:rsidR="00ED73AB" w:rsidRPr="00040062" w:rsidRDefault="00ED73AB" w:rsidP="00040062">
      <w:pPr>
        <w:jc w:val="both"/>
        <w:rPr>
          <w:rFonts w:ascii="Arial" w:hAnsi="Arial" w:cs="Arial"/>
          <w:bCs/>
          <w:lang w:val="ru-RU"/>
        </w:rPr>
      </w:pPr>
      <w:r w:rsidRPr="00040062">
        <w:rPr>
          <w:rFonts w:ascii="Arial" w:hAnsi="Arial" w:cs="Arial"/>
          <w:bCs/>
          <w:lang w:val="ru-RU"/>
        </w:rPr>
        <w:t>Полный текст муниципального правого акта опубликован в сетевом издании «Нормативные правовые акты муниципального образования «Холмский городской округ» (</w:t>
      </w:r>
      <w:r w:rsidRPr="00040062">
        <w:rPr>
          <w:rFonts w:ascii="Arial" w:hAnsi="Arial" w:cs="Arial"/>
          <w:bCs/>
        </w:rPr>
        <w:t>kholmsk</w:t>
      </w:r>
      <w:r w:rsidRPr="00040062">
        <w:rPr>
          <w:rFonts w:ascii="Arial" w:hAnsi="Arial" w:cs="Arial"/>
          <w:bCs/>
          <w:lang w:val="ru-RU"/>
        </w:rPr>
        <w:t>-</w:t>
      </w:r>
      <w:r w:rsidRPr="00040062">
        <w:rPr>
          <w:rFonts w:ascii="Arial" w:hAnsi="Arial" w:cs="Arial"/>
          <w:bCs/>
        </w:rPr>
        <w:t>pravo</w:t>
      </w:r>
      <w:r w:rsidRPr="00040062">
        <w:rPr>
          <w:rFonts w:ascii="Arial" w:hAnsi="Arial" w:cs="Arial"/>
          <w:bCs/>
          <w:lang w:val="ru-RU"/>
        </w:rPr>
        <w:t>.</w:t>
      </w:r>
      <w:r w:rsidRPr="00040062">
        <w:rPr>
          <w:rFonts w:ascii="Arial" w:hAnsi="Arial" w:cs="Arial"/>
          <w:bCs/>
        </w:rPr>
        <w:t>ru</w:t>
      </w:r>
      <w:r w:rsidRPr="00040062">
        <w:rPr>
          <w:rFonts w:ascii="Arial" w:hAnsi="Arial" w:cs="Arial"/>
          <w:bCs/>
          <w:lang w:val="ru-RU"/>
        </w:rPr>
        <w:t xml:space="preserve">) </w:t>
      </w:r>
      <w:r w:rsidR="004D3460">
        <w:rPr>
          <w:rFonts w:ascii="Arial" w:hAnsi="Arial" w:cs="Arial"/>
          <w:bCs/>
          <w:lang w:val="ru-RU"/>
        </w:rPr>
        <w:t>16</w:t>
      </w:r>
      <w:r w:rsidRPr="00040062">
        <w:rPr>
          <w:rFonts w:ascii="Arial" w:hAnsi="Arial" w:cs="Arial"/>
          <w:bCs/>
          <w:lang w:val="ru-RU"/>
        </w:rPr>
        <w:t>.09.2025</w:t>
      </w:r>
    </w:p>
    <w:p w14:paraId="191AE61A" w14:textId="77777777" w:rsidR="00ED73AB" w:rsidRPr="00040062" w:rsidRDefault="00ED73AB" w:rsidP="00040062">
      <w:pPr>
        <w:rPr>
          <w:rFonts w:ascii="Arial" w:eastAsia="Calibri" w:hAnsi="Arial" w:cs="Arial"/>
          <w:lang w:val="ru-RU"/>
        </w:rPr>
      </w:pPr>
    </w:p>
    <w:sectPr w:rsidR="00ED73AB" w:rsidRPr="00040062" w:rsidSect="00726D1B">
      <w:pgSz w:w="16838" w:h="11906" w:orient="landscape" w:code="9"/>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AE56F" w14:textId="77777777" w:rsidR="00EC670E" w:rsidRDefault="00EC670E">
      <w:r>
        <w:separator/>
      </w:r>
    </w:p>
  </w:endnote>
  <w:endnote w:type="continuationSeparator" w:id="0">
    <w:p w14:paraId="35C5CA7A" w14:textId="77777777" w:rsidR="00EC670E" w:rsidRDefault="00EC6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7BDD" w14:textId="77777777" w:rsidR="00D65490" w:rsidRDefault="00E47E9B" w:rsidP="00E2631B">
    <w:pPr>
      <w:pStyle w:val="a5"/>
      <w:framePr w:wrap="around" w:vAnchor="text" w:hAnchor="margin" w:xAlign="right" w:y="1"/>
      <w:jc w:val="right"/>
      <w:rPr>
        <w:rStyle w:val="a4"/>
      </w:rPr>
    </w:pPr>
    <w:r>
      <w:rPr>
        <w:rStyle w:val="a4"/>
      </w:rPr>
      <w:fldChar w:fldCharType="begin"/>
    </w:r>
    <w:r>
      <w:rPr>
        <w:rStyle w:val="a4"/>
      </w:rPr>
      <w:instrText xml:space="preserve">PAGE  </w:instrText>
    </w:r>
    <w:r>
      <w:rPr>
        <w:rStyle w:val="a4"/>
      </w:rPr>
      <w:fldChar w:fldCharType="separate"/>
    </w:r>
    <w:r>
      <w:rPr>
        <w:rStyle w:val="a4"/>
        <w:noProof/>
      </w:rPr>
      <w:t>76</w:t>
    </w:r>
    <w:r>
      <w:rPr>
        <w:rStyle w:val="a4"/>
      </w:rPr>
      <w:fldChar w:fldCharType="end"/>
    </w:r>
  </w:p>
  <w:p w14:paraId="755A92D1" w14:textId="77777777" w:rsidR="00D65490" w:rsidRDefault="00D65490" w:rsidP="00CD26AA">
    <w:pPr>
      <w:pStyle w:val="a5"/>
      <w:ind w:right="360"/>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1DAF3" w14:textId="77777777" w:rsidR="00D7010E" w:rsidRPr="001D27C2" w:rsidRDefault="00E47E9B" w:rsidP="001D27C2">
    <w:pPr>
      <w:tabs>
        <w:tab w:val="center" w:pos="4677"/>
        <w:tab w:val="right" w:pos="9355"/>
      </w:tabs>
      <w:jc w:val="center"/>
      <w:rPr>
        <w:lang w:val="ru-RU" w:eastAsia="x-none"/>
      </w:rPr>
    </w:pPr>
    <w:r>
      <w:rPr>
        <w:lang w:val="x-none" w:eastAsia="x-none"/>
      </w:rPr>
      <w:fldChar w:fldCharType="begin"/>
    </w:r>
    <w:r>
      <w:rPr>
        <w:lang w:val="x-none" w:eastAsia="x-none"/>
      </w:rPr>
      <w:instrText xml:space="preserve"> PAGE   \* MERGEFORMAT </w:instrText>
    </w:r>
    <w:r>
      <w:rPr>
        <w:lang w:val="x-none" w:eastAsia="x-none"/>
      </w:rPr>
      <w:fldChar w:fldCharType="separate"/>
    </w:r>
    <w:r w:rsidR="006A410F">
      <w:rPr>
        <w:noProof/>
        <w:lang w:val="x-none" w:eastAsia="x-none"/>
      </w:rPr>
      <w:t>2</w:t>
    </w:r>
    <w:r>
      <w:rPr>
        <w:lang w:val="x-none" w:eastAsia="x-none"/>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E2ED" w14:textId="77777777" w:rsidR="00874D2A" w:rsidRDefault="00E47E9B">
    <w:pPr>
      <w:tabs>
        <w:tab w:val="center" w:pos="4677"/>
        <w:tab w:val="right" w:pos="9355"/>
      </w:tabs>
      <w:jc w:val="center"/>
      <w:rPr>
        <w:lang w:val="x-none" w:eastAsia="x-none"/>
      </w:rPr>
    </w:pPr>
    <w:r>
      <w:rPr>
        <w:lang w:val="x-none" w:eastAsia="x-none"/>
      </w:rPr>
      <w:fldChar w:fldCharType="begin"/>
    </w:r>
    <w:r>
      <w:rPr>
        <w:lang w:val="x-none" w:eastAsia="x-none"/>
      </w:rPr>
      <w:instrText>PAGE   \* MERGEFORMAT</w:instrText>
    </w:r>
    <w:r>
      <w:rPr>
        <w:lang w:val="x-none" w:eastAsia="x-none"/>
      </w:rPr>
      <w:fldChar w:fldCharType="separate"/>
    </w:r>
    <w:r w:rsidR="00F31512" w:rsidRPr="00F31512">
      <w:rPr>
        <w:noProof/>
        <w:lang w:val="ru-RU" w:eastAsia="x-none"/>
      </w:rPr>
      <w:t>38</w:t>
    </w:r>
    <w:r>
      <w:rPr>
        <w:lang w:val="x-none" w:eastAsia="x-none"/>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2C82" w14:textId="77777777" w:rsidR="00D7010E" w:rsidRPr="001D27C2" w:rsidRDefault="00E47E9B" w:rsidP="001D27C2">
    <w:pPr>
      <w:tabs>
        <w:tab w:val="center" w:pos="4677"/>
        <w:tab w:val="right" w:pos="9355"/>
      </w:tabs>
      <w:jc w:val="center"/>
      <w:rPr>
        <w:lang w:val="ru-RU" w:eastAsia="x-none"/>
      </w:rPr>
    </w:pPr>
    <w:r>
      <w:rPr>
        <w:lang w:val="x-none" w:eastAsia="x-none"/>
      </w:rPr>
      <w:fldChar w:fldCharType="begin"/>
    </w:r>
    <w:r>
      <w:rPr>
        <w:lang w:val="x-none" w:eastAsia="x-none"/>
      </w:rPr>
      <w:instrText xml:space="preserve"> PAGE   \* MERGEFORMAT </w:instrText>
    </w:r>
    <w:r>
      <w:rPr>
        <w:lang w:val="x-none" w:eastAsia="x-none"/>
      </w:rPr>
      <w:fldChar w:fldCharType="separate"/>
    </w:r>
    <w:r w:rsidR="00F31512">
      <w:rPr>
        <w:noProof/>
        <w:lang w:val="x-none" w:eastAsia="x-none"/>
      </w:rPr>
      <w:t>38</w:t>
    </w:r>
    <w:r>
      <w:rPr>
        <w:lang w:val="x-none" w:eastAsia="x-none"/>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95482"/>
      <w:docPartObj>
        <w:docPartGallery w:val="Page Numbers (Bottom of Page)"/>
        <w:docPartUnique/>
      </w:docPartObj>
    </w:sdtPr>
    <w:sdtContent>
      <w:p w14:paraId="705D2631" w14:textId="77777777" w:rsidR="00D53914" w:rsidRDefault="00E47E9B" w:rsidP="00714059">
        <w:pPr>
          <w:pStyle w:val="a5"/>
          <w:jc w:val="right"/>
        </w:pPr>
        <w:r>
          <w:fldChar w:fldCharType="begin"/>
        </w:r>
        <w:r>
          <w:instrText xml:space="preserve"> PAGE   \* MERGEFORMAT </w:instrText>
        </w:r>
        <w:r>
          <w:fldChar w:fldCharType="separate"/>
        </w:r>
        <w:r w:rsidR="001646EB">
          <w:rPr>
            <w:noProof/>
          </w:rPr>
          <w:t>12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92387"/>
      <w:docPartObj>
        <w:docPartGallery w:val="Page Numbers (Bottom of Page)"/>
        <w:docPartUnique/>
      </w:docPartObj>
    </w:sdtPr>
    <w:sdtContent>
      <w:p w14:paraId="4CC07C8F" w14:textId="77777777" w:rsidR="00D53914" w:rsidRDefault="00E47E9B" w:rsidP="00457C9C">
        <w:pPr>
          <w:pStyle w:val="a5"/>
          <w:jc w:val="right"/>
        </w:pPr>
        <w:r>
          <w:fldChar w:fldCharType="begin"/>
        </w:r>
        <w:r>
          <w:instrText>PAGE   \* MERGEFORMAT</w:instrText>
        </w:r>
        <w:r>
          <w:fldChar w:fldCharType="separate"/>
        </w:r>
        <w:r w:rsidR="001646EB">
          <w:rPr>
            <w:noProof/>
          </w:rPr>
          <w:t>14</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2246270"/>
      <w:docPartObj>
        <w:docPartGallery w:val="Page Numbers (Bottom of Page)"/>
        <w:docPartUnique/>
      </w:docPartObj>
    </w:sdtPr>
    <w:sdtEndPr>
      <w:rPr>
        <w:rFonts w:ascii="Times New Roman" w:hAnsi="Times New Roman"/>
      </w:rPr>
    </w:sdtEndPr>
    <w:sdtContent>
      <w:p w14:paraId="6F776252" w14:textId="77777777" w:rsidR="00DF210B" w:rsidRPr="00A62D0E" w:rsidRDefault="00E47E9B" w:rsidP="00813938">
        <w:pPr>
          <w:pStyle w:val="a5"/>
          <w:jc w:val="right"/>
          <w:rPr>
            <w:rFonts w:ascii="Times New Roman" w:hAnsi="Times New Roman"/>
          </w:rPr>
        </w:pPr>
        <w:r w:rsidRPr="00A62D0E">
          <w:rPr>
            <w:rFonts w:ascii="Times New Roman" w:hAnsi="Times New Roman"/>
          </w:rPr>
          <w:fldChar w:fldCharType="begin"/>
        </w:r>
        <w:r w:rsidRPr="00A62D0E">
          <w:rPr>
            <w:rFonts w:ascii="Times New Roman" w:hAnsi="Times New Roman"/>
          </w:rPr>
          <w:instrText>PAGE   \* MERGEFORMAT</w:instrText>
        </w:r>
        <w:r w:rsidRPr="00A62D0E">
          <w:rPr>
            <w:rFonts w:ascii="Times New Roman" w:hAnsi="Times New Roman"/>
          </w:rPr>
          <w:fldChar w:fldCharType="separate"/>
        </w:r>
        <w:r w:rsidR="00B718CC">
          <w:rPr>
            <w:rFonts w:ascii="Times New Roman" w:hAnsi="Times New Roman"/>
            <w:noProof/>
          </w:rPr>
          <w:t>277</w:t>
        </w:r>
        <w:r w:rsidRPr="00A62D0E">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4CB3" w14:textId="77777777" w:rsidR="00D65490" w:rsidRPr="00321890" w:rsidRDefault="00E47E9B" w:rsidP="00321890">
    <w:pPr>
      <w:pStyle w:val="a5"/>
      <w:ind w:firstLine="0"/>
      <w:jc w:val="center"/>
      <w:rPr>
        <w:rFonts w:ascii="Times New Roman" w:hAnsi="Times New Roman"/>
        <w:sz w:val="24"/>
      </w:rPr>
    </w:pPr>
    <w:r w:rsidRPr="00321890">
      <w:rPr>
        <w:rFonts w:ascii="Times New Roman" w:hAnsi="Times New Roman"/>
        <w:sz w:val="24"/>
      </w:rPr>
      <w:fldChar w:fldCharType="begin"/>
    </w:r>
    <w:r w:rsidRPr="00321890">
      <w:rPr>
        <w:rFonts w:ascii="Times New Roman" w:hAnsi="Times New Roman"/>
        <w:sz w:val="24"/>
      </w:rPr>
      <w:instrText>PAGE   \* MERGEFORMAT</w:instrText>
    </w:r>
    <w:r w:rsidRPr="00321890">
      <w:rPr>
        <w:rFonts w:ascii="Times New Roman" w:hAnsi="Times New Roman"/>
        <w:sz w:val="24"/>
      </w:rPr>
      <w:fldChar w:fldCharType="separate"/>
    </w:r>
    <w:r w:rsidR="003F0292" w:rsidRPr="003F0292">
      <w:rPr>
        <w:rFonts w:ascii="Times New Roman" w:hAnsi="Times New Roman"/>
        <w:noProof/>
        <w:sz w:val="24"/>
        <w:lang w:val="ru-RU"/>
      </w:rPr>
      <w:t>24</w:t>
    </w:r>
    <w:r w:rsidRPr="00321890">
      <w:rPr>
        <w:rFonts w:ascii="Times New Roman" w:hAnsi="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AD46" w14:textId="77777777" w:rsidR="00D65490" w:rsidRDefault="00E47E9B" w:rsidP="002842E0">
    <w:pPr>
      <w:pStyle w:val="a5"/>
      <w:framePr w:wrap="around" w:vAnchor="text" w:hAnchor="margin" w:xAlign="right" w:y="1"/>
      <w:rPr>
        <w:rStyle w:val="a4"/>
        <w:sz w:val="21"/>
        <w:szCs w:val="21"/>
      </w:rPr>
    </w:pPr>
    <w:r>
      <w:rPr>
        <w:rStyle w:val="a4"/>
        <w:sz w:val="21"/>
        <w:szCs w:val="21"/>
      </w:rPr>
      <w:fldChar w:fldCharType="begin"/>
    </w:r>
    <w:r>
      <w:rPr>
        <w:rStyle w:val="a4"/>
        <w:sz w:val="21"/>
        <w:szCs w:val="21"/>
      </w:rPr>
      <w:instrText xml:space="preserve">PAGE  </w:instrText>
    </w:r>
    <w:r>
      <w:rPr>
        <w:rStyle w:val="a4"/>
        <w:sz w:val="21"/>
        <w:szCs w:val="21"/>
      </w:rPr>
      <w:fldChar w:fldCharType="separate"/>
    </w:r>
    <w:r>
      <w:rPr>
        <w:rStyle w:val="a4"/>
        <w:noProof/>
        <w:sz w:val="21"/>
        <w:szCs w:val="21"/>
      </w:rPr>
      <w:t>178</w:t>
    </w:r>
    <w:r>
      <w:rPr>
        <w:rStyle w:val="a4"/>
        <w:sz w:val="21"/>
        <w:szCs w:val="21"/>
      </w:rPr>
      <w:fldChar w:fldCharType="end"/>
    </w:r>
  </w:p>
  <w:p w14:paraId="35A3445A" w14:textId="77777777" w:rsidR="00D65490" w:rsidRDefault="00D65490">
    <w:pPr>
      <w:pStyle w:val="a5"/>
      <w:ind w:right="360"/>
      <w:rPr>
        <w:sz w:val="21"/>
        <w:szCs w:val="2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3EBF" w14:textId="77777777" w:rsidR="00D65490" w:rsidRPr="00726500" w:rsidRDefault="00E47E9B" w:rsidP="00726500">
    <w:pPr>
      <w:pStyle w:val="a5"/>
      <w:ind w:firstLine="0"/>
      <w:jc w:val="center"/>
      <w:rPr>
        <w:rFonts w:ascii="Times New Roman" w:hAnsi="Times New Roman"/>
        <w:sz w:val="24"/>
      </w:rPr>
    </w:pPr>
    <w:r w:rsidRPr="00726500">
      <w:rPr>
        <w:rFonts w:ascii="Times New Roman" w:hAnsi="Times New Roman"/>
        <w:sz w:val="24"/>
      </w:rPr>
      <w:fldChar w:fldCharType="begin"/>
    </w:r>
    <w:r w:rsidRPr="00726500">
      <w:rPr>
        <w:rFonts w:ascii="Times New Roman" w:hAnsi="Times New Roman"/>
        <w:sz w:val="24"/>
      </w:rPr>
      <w:instrText>PAGE   \* MERGEFORMAT</w:instrText>
    </w:r>
    <w:r w:rsidRPr="00726500">
      <w:rPr>
        <w:rFonts w:ascii="Times New Roman" w:hAnsi="Times New Roman"/>
        <w:sz w:val="24"/>
      </w:rPr>
      <w:fldChar w:fldCharType="separate"/>
    </w:r>
    <w:r w:rsidR="003F0292" w:rsidRPr="003F0292">
      <w:rPr>
        <w:rFonts w:ascii="Times New Roman" w:hAnsi="Times New Roman"/>
        <w:noProof/>
        <w:sz w:val="24"/>
        <w:lang w:val="ru-RU"/>
      </w:rPr>
      <w:t>88</w:t>
    </w:r>
    <w:r w:rsidRPr="00726500">
      <w:rPr>
        <w:rFonts w:ascii="Times New Roman" w:hAnsi="Times New Roman"/>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57AB" w14:textId="77777777" w:rsidR="00D65490" w:rsidRDefault="00E47E9B" w:rsidP="00566C19">
    <w:pPr>
      <w:pStyle w:val="a5"/>
      <w:framePr w:wrap="around" w:vAnchor="text" w:hAnchor="margin" w:xAlign="right" w:y="1"/>
      <w:rPr>
        <w:rStyle w:val="a4"/>
        <w:sz w:val="21"/>
        <w:szCs w:val="21"/>
      </w:rPr>
    </w:pPr>
    <w:r>
      <w:rPr>
        <w:rStyle w:val="a4"/>
        <w:sz w:val="21"/>
        <w:szCs w:val="21"/>
      </w:rPr>
      <w:fldChar w:fldCharType="begin"/>
    </w:r>
    <w:r>
      <w:rPr>
        <w:rStyle w:val="a4"/>
        <w:sz w:val="21"/>
        <w:szCs w:val="21"/>
      </w:rPr>
      <w:instrText xml:space="preserve">PAGE  </w:instrText>
    </w:r>
    <w:r>
      <w:rPr>
        <w:rStyle w:val="a4"/>
        <w:sz w:val="21"/>
        <w:szCs w:val="21"/>
      </w:rPr>
      <w:fldChar w:fldCharType="separate"/>
    </w:r>
    <w:r>
      <w:rPr>
        <w:rStyle w:val="a4"/>
        <w:noProof/>
        <w:sz w:val="21"/>
        <w:szCs w:val="21"/>
      </w:rPr>
      <w:t>178</w:t>
    </w:r>
    <w:r>
      <w:rPr>
        <w:rStyle w:val="a4"/>
        <w:sz w:val="21"/>
        <w:szCs w:val="21"/>
      </w:rPr>
      <w:fldChar w:fldCharType="end"/>
    </w:r>
  </w:p>
  <w:p w14:paraId="4C69140F" w14:textId="77777777" w:rsidR="00D65490" w:rsidRDefault="00D65490">
    <w:pPr>
      <w:pStyle w:val="a5"/>
      <w:ind w:right="360"/>
      <w:rPr>
        <w:sz w:val="21"/>
        <w:szCs w:val="2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A956" w14:textId="77777777" w:rsidR="00D65490" w:rsidRPr="00661DDC" w:rsidRDefault="00E47E9B">
    <w:pPr>
      <w:pStyle w:val="a5"/>
      <w:jc w:val="center"/>
      <w:rPr>
        <w:rFonts w:ascii="Times New Roman" w:hAnsi="Times New Roman"/>
        <w:sz w:val="24"/>
      </w:rPr>
    </w:pPr>
    <w:r w:rsidRPr="00661DDC">
      <w:rPr>
        <w:rFonts w:ascii="Times New Roman" w:hAnsi="Times New Roman"/>
        <w:sz w:val="24"/>
      </w:rPr>
      <w:fldChar w:fldCharType="begin"/>
    </w:r>
    <w:r w:rsidRPr="00661DDC">
      <w:rPr>
        <w:rFonts w:ascii="Times New Roman" w:hAnsi="Times New Roman"/>
        <w:sz w:val="24"/>
      </w:rPr>
      <w:instrText>PAGE   \* MERGEFORMAT</w:instrText>
    </w:r>
    <w:r w:rsidRPr="00661DDC">
      <w:rPr>
        <w:rFonts w:ascii="Times New Roman" w:hAnsi="Times New Roman"/>
        <w:sz w:val="24"/>
      </w:rPr>
      <w:fldChar w:fldCharType="separate"/>
    </w:r>
    <w:r w:rsidR="003F0292" w:rsidRPr="003F0292">
      <w:rPr>
        <w:rFonts w:ascii="Times New Roman" w:hAnsi="Times New Roman"/>
        <w:noProof/>
        <w:sz w:val="24"/>
        <w:lang w:val="ru-RU"/>
      </w:rPr>
      <w:t>105</w:t>
    </w:r>
    <w:r w:rsidRPr="00661DDC">
      <w:rPr>
        <w:rFonts w:ascii="Times New Roman" w:hAnsi="Times New Roman"/>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CFB" w14:textId="77777777" w:rsidR="00D65490" w:rsidRPr="007847AA" w:rsidRDefault="00E47E9B" w:rsidP="007847AA">
    <w:pPr>
      <w:pStyle w:val="a5"/>
      <w:ind w:firstLine="0"/>
      <w:jc w:val="center"/>
      <w:rPr>
        <w:rFonts w:ascii="Times New Roman" w:hAnsi="Times New Roman"/>
        <w:sz w:val="24"/>
      </w:rPr>
    </w:pPr>
    <w:r w:rsidRPr="007847AA">
      <w:rPr>
        <w:rFonts w:ascii="Times New Roman" w:hAnsi="Times New Roman"/>
        <w:sz w:val="24"/>
      </w:rPr>
      <w:fldChar w:fldCharType="begin"/>
    </w:r>
    <w:r w:rsidRPr="007847AA">
      <w:rPr>
        <w:rFonts w:ascii="Times New Roman" w:hAnsi="Times New Roman"/>
        <w:sz w:val="24"/>
      </w:rPr>
      <w:instrText>PAGE   \* MERGEFORMAT</w:instrText>
    </w:r>
    <w:r w:rsidRPr="007847AA">
      <w:rPr>
        <w:rFonts w:ascii="Times New Roman" w:hAnsi="Times New Roman"/>
        <w:sz w:val="24"/>
      </w:rPr>
      <w:fldChar w:fldCharType="separate"/>
    </w:r>
    <w:r w:rsidR="003F0292" w:rsidRPr="003F0292">
      <w:rPr>
        <w:rFonts w:ascii="Times New Roman" w:hAnsi="Times New Roman"/>
        <w:noProof/>
        <w:sz w:val="24"/>
        <w:lang w:val="ru-RU"/>
      </w:rPr>
      <w:t>91</w:t>
    </w:r>
    <w:r w:rsidRPr="007847AA">
      <w:rPr>
        <w:rFonts w:ascii="Times New Roman" w:hAnsi="Times New Roman"/>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429F" w14:textId="77777777" w:rsidR="00D65490" w:rsidRDefault="00E47E9B">
    <w:pPr>
      <w:pStyle w:val="a5"/>
      <w:jc w:val="right"/>
    </w:pPr>
    <w:r>
      <w:fldChar w:fldCharType="begin"/>
    </w:r>
    <w:r>
      <w:instrText>PAGE   \* MERGEFORMAT</w:instrText>
    </w:r>
    <w:r>
      <w:fldChar w:fldCharType="separate"/>
    </w:r>
    <w:r w:rsidR="003F0292" w:rsidRPr="003F0292">
      <w:rPr>
        <w:noProof/>
        <w:lang w:val="ru-RU"/>
      </w:rPr>
      <w:t>106</w:t>
    </w:r>
    <w:r>
      <w:fldChar w:fldCharType="end"/>
    </w:r>
  </w:p>
  <w:p w14:paraId="6EEB8BE0" w14:textId="77777777" w:rsidR="00D65490" w:rsidRPr="00AC3C08" w:rsidRDefault="00D65490" w:rsidP="00AC3C08">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7CD22" w14:textId="77777777" w:rsidR="007929B9" w:rsidRDefault="007929B9">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0361A" w14:textId="77777777" w:rsidR="00EC670E" w:rsidRDefault="00EC670E">
      <w:r>
        <w:separator/>
      </w:r>
    </w:p>
  </w:footnote>
  <w:footnote w:type="continuationSeparator" w:id="0">
    <w:p w14:paraId="42FA015D" w14:textId="77777777" w:rsidR="00EC670E" w:rsidRDefault="00EC67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70CDE" w14:textId="77777777" w:rsidR="00D65490" w:rsidRDefault="00D65490">
    <w:pPr>
      <w:pStyle w:val="ab"/>
      <w:rPr>
        <w:sz w:val="23"/>
        <w:szCs w:val="23"/>
      </w:rPr>
    </w:pPr>
  </w:p>
  <w:p w14:paraId="2BD569EE" w14:textId="77777777" w:rsidR="00D65490" w:rsidRDefault="00D65490">
    <w:pPr>
      <w:pStyle w:val="ab"/>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982E" w14:textId="77777777" w:rsidR="00D65490" w:rsidRPr="009D0E70" w:rsidRDefault="00D65490" w:rsidP="009D0E70">
    <w:pPr>
      <w:pStyle w:val="ab"/>
      <w:rPr>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BF0EC" w14:textId="77777777" w:rsidR="00D65490" w:rsidRDefault="00D65490">
    <w:pPr>
      <w:pStyle w:val="ab"/>
      <w:rPr>
        <w:sz w:val="23"/>
        <w:szCs w:val="23"/>
      </w:rPr>
    </w:pPr>
  </w:p>
  <w:p w14:paraId="7BD65BCE" w14:textId="77777777" w:rsidR="00D65490" w:rsidRDefault="00D65490">
    <w:pPr>
      <w:pStyle w:val="ab"/>
      <w:rPr>
        <w:sz w:val="23"/>
        <w:szCs w:val="2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17588" w14:textId="77777777" w:rsidR="00D65490" w:rsidRPr="009D0E70" w:rsidRDefault="00D65490" w:rsidP="00566C19">
    <w:pPr>
      <w:pStyle w:val="ab"/>
      <w:rPr>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CB3F" w14:textId="77777777" w:rsidR="007929B9" w:rsidRDefault="007929B9">
    <w:pPr>
      <w:rPr>
        <w:vanish/>
        <w:sz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D2E6" w14:textId="77777777" w:rsidR="007929B9" w:rsidRDefault="007929B9">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263"/>
    <w:multiLevelType w:val="hybridMultilevel"/>
    <w:tmpl w:val="99FE0BC6"/>
    <w:lvl w:ilvl="0" w:tplc="7C403572">
      <w:start w:val="1"/>
      <w:numFmt w:val="bullet"/>
      <w:lvlText w:val="‒"/>
      <w:lvlJc w:val="left"/>
      <w:pPr>
        <w:ind w:left="720" w:hanging="360"/>
      </w:pPr>
      <w:rPr>
        <w:rFonts w:ascii="Times New Roman" w:hAnsi="Times New Roman" w:cs="Times New Roman" w:hint="default"/>
      </w:rPr>
    </w:lvl>
    <w:lvl w:ilvl="1" w:tplc="E60A8BEE" w:tentative="1">
      <w:start w:val="1"/>
      <w:numFmt w:val="bullet"/>
      <w:lvlText w:val="o"/>
      <w:lvlJc w:val="left"/>
      <w:pPr>
        <w:ind w:left="1440" w:hanging="360"/>
      </w:pPr>
      <w:rPr>
        <w:rFonts w:ascii="Courier New" w:hAnsi="Courier New" w:cs="Courier New" w:hint="default"/>
      </w:rPr>
    </w:lvl>
    <w:lvl w:ilvl="2" w:tplc="C3EE2F12" w:tentative="1">
      <w:start w:val="1"/>
      <w:numFmt w:val="bullet"/>
      <w:lvlText w:val=""/>
      <w:lvlJc w:val="left"/>
      <w:pPr>
        <w:ind w:left="2160" w:hanging="360"/>
      </w:pPr>
      <w:rPr>
        <w:rFonts w:ascii="Wingdings" w:hAnsi="Wingdings" w:hint="default"/>
      </w:rPr>
    </w:lvl>
    <w:lvl w:ilvl="3" w:tplc="4D286F20" w:tentative="1">
      <w:start w:val="1"/>
      <w:numFmt w:val="bullet"/>
      <w:lvlText w:val=""/>
      <w:lvlJc w:val="left"/>
      <w:pPr>
        <w:ind w:left="2880" w:hanging="360"/>
      </w:pPr>
      <w:rPr>
        <w:rFonts w:ascii="Symbol" w:hAnsi="Symbol" w:hint="default"/>
      </w:rPr>
    </w:lvl>
    <w:lvl w:ilvl="4" w:tplc="96445778" w:tentative="1">
      <w:start w:val="1"/>
      <w:numFmt w:val="bullet"/>
      <w:lvlText w:val="o"/>
      <w:lvlJc w:val="left"/>
      <w:pPr>
        <w:ind w:left="3600" w:hanging="360"/>
      </w:pPr>
      <w:rPr>
        <w:rFonts w:ascii="Courier New" w:hAnsi="Courier New" w:cs="Courier New" w:hint="default"/>
      </w:rPr>
    </w:lvl>
    <w:lvl w:ilvl="5" w:tplc="259638FC" w:tentative="1">
      <w:start w:val="1"/>
      <w:numFmt w:val="bullet"/>
      <w:lvlText w:val=""/>
      <w:lvlJc w:val="left"/>
      <w:pPr>
        <w:ind w:left="4320" w:hanging="360"/>
      </w:pPr>
      <w:rPr>
        <w:rFonts w:ascii="Wingdings" w:hAnsi="Wingdings" w:hint="default"/>
      </w:rPr>
    </w:lvl>
    <w:lvl w:ilvl="6" w:tplc="9B70A9AE" w:tentative="1">
      <w:start w:val="1"/>
      <w:numFmt w:val="bullet"/>
      <w:lvlText w:val=""/>
      <w:lvlJc w:val="left"/>
      <w:pPr>
        <w:ind w:left="5040" w:hanging="360"/>
      </w:pPr>
      <w:rPr>
        <w:rFonts w:ascii="Symbol" w:hAnsi="Symbol" w:hint="default"/>
      </w:rPr>
    </w:lvl>
    <w:lvl w:ilvl="7" w:tplc="22EAC43C" w:tentative="1">
      <w:start w:val="1"/>
      <w:numFmt w:val="bullet"/>
      <w:lvlText w:val="o"/>
      <w:lvlJc w:val="left"/>
      <w:pPr>
        <w:ind w:left="5760" w:hanging="360"/>
      </w:pPr>
      <w:rPr>
        <w:rFonts w:ascii="Courier New" w:hAnsi="Courier New" w:cs="Courier New" w:hint="default"/>
      </w:rPr>
    </w:lvl>
    <w:lvl w:ilvl="8" w:tplc="BBB6BA0A" w:tentative="1">
      <w:start w:val="1"/>
      <w:numFmt w:val="bullet"/>
      <w:lvlText w:val=""/>
      <w:lvlJc w:val="left"/>
      <w:pPr>
        <w:ind w:left="6480" w:hanging="360"/>
      </w:pPr>
      <w:rPr>
        <w:rFonts w:ascii="Wingdings" w:hAnsi="Wingdings" w:hint="default"/>
      </w:rPr>
    </w:lvl>
  </w:abstractNum>
  <w:abstractNum w:abstractNumId="1" w15:restartNumberingAfterBreak="0">
    <w:nsid w:val="05291D62"/>
    <w:multiLevelType w:val="hybridMultilevel"/>
    <w:tmpl w:val="D75A5ACA"/>
    <w:lvl w:ilvl="0" w:tplc="51DAA49C">
      <w:start w:val="1"/>
      <w:numFmt w:val="bullet"/>
      <w:lvlText w:val="‒"/>
      <w:lvlJc w:val="left"/>
      <w:pPr>
        <w:ind w:left="1429" w:hanging="360"/>
      </w:pPr>
      <w:rPr>
        <w:rFonts w:ascii="Times New Roman" w:hAnsi="Times New Roman" w:cs="Times New Roman" w:hint="default"/>
      </w:rPr>
    </w:lvl>
    <w:lvl w:ilvl="1" w:tplc="928A432E" w:tentative="1">
      <w:start w:val="1"/>
      <w:numFmt w:val="bullet"/>
      <w:lvlText w:val="o"/>
      <w:lvlJc w:val="left"/>
      <w:pPr>
        <w:ind w:left="2149" w:hanging="360"/>
      </w:pPr>
      <w:rPr>
        <w:rFonts w:ascii="Courier New" w:hAnsi="Courier New" w:cs="Courier New" w:hint="default"/>
      </w:rPr>
    </w:lvl>
    <w:lvl w:ilvl="2" w:tplc="ADD07F04" w:tentative="1">
      <w:start w:val="1"/>
      <w:numFmt w:val="bullet"/>
      <w:lvlText w:val=""/>
      <w:lvlJc w:val="left"/>
      <w:pPr>
        <w:ind w:left="2869" w:hanging="360"/>
      </w:pPr>
      <w:rPr>
        <w:rFonts w:ascii="Wingdings" w:hAnsi="Wingdings" w:hint="default"/>
      </w:rPr>
    </w:lvl>
    <w:lvl w:ilvl="3" w:tplc="39FE19E4" w:tentative="1">
      <w:start w:val="1"/>
      <w:numFmt w:val="bullet"/>
      <w:lvlText w:val=""/>
      <w:lvlJc w:val="left"/>
      <w:pPr>
        <w:ind w:left="3589" w:hanging="360"/>
      </w:pPr>
      <w:rPr>
        <w:rFonts w:ascii="Symbol" w:hAnsi="Symbol" w:hint="default"/>
      </w:rPr>
    </w:lvl>
    <w:lvl w:ilvl="4" w:tplc="A9B8A78A" w:tentative="1">
      <w:start w:val="1"/>
      <w:numFmt w:val="bullet"/>
      <w:lvlText w:val="o"/>
      <w:lvlJc w:val="left"/>
      <w:pPr>
        <w:ind w:left="4309" w:hanging="360"/>
      </w:pPr>
      <w:rPr>
        <w:rFonts w:ascii="Courier New" w:hAnsi="Courier New" w:cs="Courier New" w:hint="default"/>
      </w:rPr>
    </w:lvl>
    <w:lvl w:ilvl="5" w:tplc="EF7885B8" w:tentative="1">
      <w:start w:val="1"/>
      <w:numFmt w:val="bullet"/>
      <w:lvlText w:val=""/>
      <w:lvlJc w:val="left"/>
      <w:pPr>
        <w:ind w:left="5029" w:hanging="360"/>
      </w:pPr>
      <w:rPr>
        <w:rFonts w:ascii="Wingdings" w:hAnsi="Wingdings" w:hint="default"/>
      </w:rPr>
    </w:lvl>
    <w:lvl w:ilvl="6" w:tplc="4BD0F178" w:tentative="1">
      <w:start w:val="1"/>
      <w:numFmt w:val="bullet"/>
      <w:lvlText w:val=""/>
      <w:lvlJc w:val="left"/>
      <w:pPr>
        <w:ind w:left="5749" w:hanging="360"/>
      </w:pPr>
      <w:rPr>
        <w:rFonts w:ascii="Symbol" w:hAnsi="Symbol" w:hint="default"/>
      </w:rPr>
    </w:lvl>
    <w:lvl w:ilvl="7" w:tplc="1FE4D08E" w:tentative="1">
      <w:start w:val="1"/>
      <w:numFmt w:val="bullet"/>
      <w:lvlText w:val="o"/>
      <w:lvlJc w:val="left"/>
      <w:pPr>
        <w:ind w:left="6469" w:hanging="360"/>
      </w:pPr>
      <w:rPr>
        <w:rFonts w:ascii="Courier New" w:hAnsi="Courier New" w:cs="Courier New" w:hint="default"/>
      </w:rPr>
    </w:lvl>
    <w:lvl w:ilvl="8" w:tplc="940C3616" w:tentative="1">
      <w:start w:val="1"/>
      <w:numFmt w:val="bullet"/>
      <w:lvlText w:val=""/>
      <w:lvlJc w:val="left"/>
      <w:pPr>
        <w:ind w:left="7189" w:hanging="360"/>
      </w:pPr>
      <w:rPr>
        <w:rFonts w:ascii="Wingdings" w:hAnsi="Wingdings" w:hint="default"/>
      </w:rPr>
    </w:lvl>
  </w:abstractNum>
  <w:abstractNum w:abstractNumId="2" w15:restartNumberingAfterBreak="0">
    <w:nsid w:val="06B87459"/>
    <w:multiLevelType w:val="hybridMultilevel"/>
    <w:tmpl w:val="F226594A"/>
    <w:lvl w:ilvl="0" w:tplc="7D4672F6">
      <w:numFmt w:val="bullet"/>
      <w:lvlText w:val="•"/>
      <w:lvlJc w:val="left"/>
      <w:pPr>
        <w:ind w:left="1080" w:hanging="360"/>
      </w:pPr>
      <w:rPr>
        <w:rFonts w:ascii="Times New Roman" w:eastAsia="Times New Roman" w:hAnsi="Times New Roman" w:cs="Times New Roman" w:hint="default"/>
      </w:rPr>
    </w:lvl>
    <w:lvl w:ilvl="1" w:tplc="D38AD736" w:tentative="1">
      <w:start w:val="1"/>
      <w:numFmt w:val="bullet"/>
      <w:lvlText w:val="o"/>
      <w:lvlJc w:val="left"/>
      <w:pPr>
        <w:ind w:left="1800" w:hanging="360"/>
      </w:pPr>
      <w:rPr>
        <w:rFonts w:ascii="Courier New" w:hAnsi="Courier New" w:cs="Courier New" w:hint="default"/>
      </w:rPr>
    </w:lvl>
    <w:lvl w:ilvl="2" w:tplc="C7B60DE8" w:tentative="1">
      <w:start w:val="1"/>
      <w:numFmt w:val="bullet"/>
      <w:lvlText w:val=""/>
      <w:lvlJc w:val="left"/>
      <w:pPr>
        <w:ind w:left="2520" w:hanging="360"/>
      </w:pPr>
      <w:rPr>
        <w:rFonts w:ascii="Wingdings" w:hAnsi="Wingdings" w:hint="default"/>
      </w:rPr>
    </w:lvl>
    <w:lvl w:ilvl="3" w:tplc="01AED030" w:tentative="1">
      <w:start w:val="1"/>
      <w:numFmt w:val="bullet"/>
      <w:lvlText w:val=""/>
      <w:lvlJc w:val="left"/>
      <w:pPr>
        <w:ind w:left="3240" w:hanging="360"/>
      </w:pPr>
      <w:rPr>
        <w:rFonts w:ascii="Symbol" w:hAnsi="Symbol" w:hint="default"/>
      </w:rPr>
    </w:lvl>
    <w:lvl w:ilvl="4" w:tplc="3A567A00" w:tentative="1">
      <w:start w:val="1"/>
      <w:numFmt w:val="bullet"/>
      <w:lvlText w:val="o"/>
      <w:lvlJc w:val="left"/>
      <w:pPr>
        <w:ind w:left="3960" w:hanging="360"/>
      </w:pPr>
      <w:rPr>
        <w:rFonts w:ascii="Courier New" w:hAnsi="Courier New" w:cs="Courier New" w:hint="default"/>
      </w:rPr>
    </w:lvl>
    <w:lvl w:ilvl="5" w:tplc="AEB4C91C" w:tentative="1">
      <w:start w:val="1"/>
      <w:numFmt w:val="bullet"/>
      <w:lvlText w:val=""/>
      <w:lvlJc w:val="left"/>
      <w:pPr>
        <w:ind w:left="4680" w:hanging="360"/>
      </w:pPr>
      <w:rPr>
        <w:rFonts w:ascii="Wingdings" w:hAnsi="Wingdings" w:hint="default"/>
      </w:rPr>
    </w:lvl>
    <w:lvl w:ilvl="6" w:tplc="CB8E859C" w:tentative="1">
      <w:start w:val="1"/>
      <w:numFmt w:val="bullet"/>
      <w:lvlText w:val=""/>
      <w:lvlJc w:val="left"/>
      <w:pPr>
        <w:ind w:left="5400" w:hanging="360"/>
      </w:pPr>
      <w:rPr>
        <w:rFonts w:ascii="Symbol" w:hAnsi="Symbol" w:hint="default"/>
      </w:rPr>
    </w:lvl>
    <w:lvl w:ilvl="7" w:tplc="54025C30" w:tentative="1">
      <w:start w:val="1"/>
      <w:numFmt w:val="bullet"/>
      <w:lvlText w:val="o"/>
      <w:lvlJc w:val="left"/>
      <w:pPr>
        <w:ind w:left="6120" w:hanging="360"/>
      </w:pPr>
      <w:rPr>
        <w:rFonts w:ascii="Courier New" w:hAnsi="Courier New" w:cs="Courier New" w:hint="default"/>
      </w:rPr>
    </w:lvl>
    <w:lvl w:ilvl="8" w:tplc="33B4D152" w:tentative="1">
      <w:start w:val="1"/>
      <w:numFmt w:val="bullet"/>
      <w:lvlText w:val=""/>
      <w:lvlJc w:val="left"/>
      <w:pPr>
        <w:ind w:left="6840" w:hanging="360"/>
      </w:pPr>
      <w:rPr>
        <w:rFonts w:ascii="Wingdings" w:hAnsi="Wingdings" w:hint="default"/>
      </w:rPr>
    </w:lvl>
  </w:abstractNum>
  <w:abstractNum w:abstractNumId="3" w15:restartNumberingAfterBreak="0">
    <w:nsid w:val="07836F19"/>
    <w:multiLevelType w:val="hybridMultilevel"/>
    <w:tmpl w:val="56E4D986"/>
    <w:lvl w:ilvl="0" w:tplc="508EEB02">
      <w:start w:val="1"/>
      <w:numFmt w:val="decimal"/>
      <w:lvlText w:val="%1)"/>
      <w:lvlJc w:val="left"/>
      <w:pPr>
        <w:ind w:left="501" w:hanging="360"/>
      </w:pPr>
      <w:rPr>
        <w:rFonts w:hint="default"/>
      </w:rPr>
    </w:lvl>
    <w:lvl w:ilvl="1" w:tplc="2D068AEE" w:tentative="1">
      <w:start w:val="1"/>
      <w:numFmt w:val="lowerLetter"/>
      <w:lvlText w:val="%2."/>
      <w:lvlJc w:val="left"/>
      <w:pPr>
        <w:ind w:left="1440" w:hanging="360"/>
      </w:pPr>
    </w:lvl>
    <w:lvl w:ilvl="2" w:tplc="493CCF24" w:tentative="1">
      <w:start w:val="1"/>
      <w:numFmt w:val="lowerRoman"/>
      <w:lvlText w:val="%3."/>
      <w:lvlJc w:val="right"/>
      <w:pPr>
        <w:ind w:left="2160" w:hanging="180"/>
      </w:pPr>
    </w:lvl>
    <w:lvl w:ilvl="3" w:tplc="3856C320" w:tentative="1">
      <w:start w:val="1"/>
      <w:numFmt w:val="decimal"/>
      <w:lvlText w:val="%4."/>
      <w:lvlJc w:val="left"/>
      <w:pPr>
        <w:ind w:left="2880" w:hanging="360"/>
      </w:pPr>
    </w:lvl>
    <w:lvl w:ilvl="4" w:tplc="3E468EA4" w:tentative="1">
      <w:start w:val="1"/>
      <w:numFmt w:val="lowerLetter"/>
      <w:lvlText w:val="%5."/>
      <w:lvlJc w:val="left"/>
      <w:pPr>
        <w:ind w:left="3600" w:hanging="360"/>
      </w:pPr>
    </w:lvl>
    <w:lvl w:ilvl="5" w:tplc="C62C3416" w:tentative="1">
      <w:start w:val="1"/>
      <w:numFmt w:val="lowerRoman"/>
      <w:lvlText w:val="%6."/>
      <w:lvlJc w:val="right"/>
      <w:pPr>
        <w:ind w:left="4320" w:hanging="180"/>
      </w:pPr>
    </w:lvl>
    <w:lvl w:ilvl="6" w:tplc="89108A32" w:tentative="1">
      <w:start w:val="1"/>
      <w:numFmt w:val="decimal"/>
      <w:lvlText w:val="%7."/>
      <w:lvlJc w:val="left"/>
      <w:pPr>
        <w:ind w:left="5040" w:hanging="360"/>
      </w:pPr>
    </w:lvl>
    <w:lvl w:ilvl="7" w:tplc="101ECA34" w:tentative="1">
      <w:start w:val="1"/>
      <w:numFmt w:val="lowerLetter"/>
      <w:lvlText w:val="%8."/>
      <w:lvlJc w:val="left"/>
      <w:pPr>
        <w:ind w:left="5760" w:hanging="360"/>
      </w:pPr>
    </w:lvl>
    <w:lvl w:ilvl="8" w:tplc="D120766A" w:tentative="1">
      <w:start w:val="1"/>
      <w:numFmt w:val="lowerRoman"/>
      <w:lvlText w:val="%9."/>
      <w:lvlJc w:val="right"/>
      <w:pPr>
        <w:ind w:left="6480" w:hanging="180"/>
      </w:pPr>
    </w:lvl>
  </w:abstractNum>
  <w:abstractNum w:abstractNumId="4" w15:restartNumberingAfterBreak="0">
    <w:nsid w:val="0AD667B3"/>
    <w:multiLevelType w:val="hybridMultilevel"/>
    <w:tmpl w:val="010A4400"/>
    <w:lvl w:ilvl="0" w:tplc="4E3E025A">
      <w:start w:val="1"/>
      <w:numFmt w:val="bullet"/>
      <w:lvlText w:val="‒"/>
      <w:lvlJc w:val="left"/>
      <w:pPr>
        <w:ind w:left="720" w:hanging="360"/>
      </w:pPr>
      <w:rPr>
        <w:rFonts w:ascii="Times New Roman" w:hAnsi="Times New Roman" w:cs="Times New Roman" w:hint="default"/>
      </w:rPr>
    </w:lvl>
    <w:lvl w:ilvl="1" w:tplc="77009680" w:tentative="1">
      <w:start w:val="1"/>
      <w:numFmt w:val="bullet"/>
      <w:lvlText w:val="o"/>
      <w:lvlJc w:val="left"/>
      <w:pPr>
        <w:ind w:left="1440" w:hanging="360"/>
      </w:pPr>
      <w:rPr>
        <w:rFonts w:ascii="Courier New" w:hAnsi="Courier New" w:cs="Courier New" w:hint="default"/>
      </w:rPr>
    </w:lvl>
    <w:lvl w:ilvl="2" w:tplc="1BE2F8A2" w:tentative="1">
      <w:start w:val="1"/>
      <w:numFmt w:val="bullet"/>
      <w:lvlText w:val=""/>
      <w:lvlJc w:val="left"/>
      <w:pPr>
        <w:ind w:left="2160" w:hanging="360"/>
      </w:pPr>
      <w:rPr>
        <w:rFonts w:ascii="Wingdings" w:hAnsi="Wingdings" w:hint="default"/>
      </w:rPr>
    </w:lvl>
    <w:lvl w:ilvl="3" w:tplc="256AA326" w:tentative="1">
      <w:start w:val="1"/>
      <w:numFmt w:val="bullet"/>
      <w:lvlText w:val=""/>
      <w:lvlJc w:val="left"/>
      <w:pPr>
        <w:ind w:left="2880" w:hanging="360"/>
      </w:pPr>
      <w:rPr>
        <w:rFonts w:ascii="Symbol" w:hAnsi="Symbol" w:hint="default"/>
      </w:rPr>
    </w:lvl>
    <w:lvl w:ilvl="4" w:tplc="77D49C70" w:tentative="1">
      <w:start w:val="1"/>
      <w:numFmt w:val="bullet"/>
      <w:lvlText w:val="o"/>
      <w:lvlJc w:val="left"/>
      <w:pPr>
        <w:ind w:left="3600" w:hanging="360"/>
      </w:pPr>
      <w:rPr>
        <w:rFonts w:ascii="Courier New" w:hAnsi="Courier New" w:cs="Courier New" w:hint="default"/>
      </w:rPr>
    </w:lvl>
    <w:lvl w:ilvl="5" w:tplc="DD382604" w:tentative="1">
      <w:start w:val="1"/>
      <w:numFmt w:val="bullet"/>
      <w:lvlText w:val=""/>
      <w:lvlJc w:val="left"/>
      <w:pPr>
        <w:ind w:left="4320" w:hanging="360"/>
      </w:pPr>
      <w:rPr>
        <w:rFonts w:ascii="Wingdings" w:hAnsi="Wingdings" w:hint="default"/>
      </w:rPr>
    </w:lvl>
    <w:lvl w:ilvl="6" w:tplc="AC2A7670" w:tentative="1">
      <w:start w:val="1"/>
      <w:numFmt w:val="bullet"/>
      <w:lvlText w:val=""/>
      <w:lvlJc w:val="left"/>
      <w:pPr>
        <w:ind w:left="5040" w:hanging="360"/>
      </w:pPr>
      <w:rPr>
        <w:rFonts w:ascii="Symbol" w:hAnsi="Symbol" w:hint="default"/>
      </w:rPr>
    </w:lvl>
    <w:lvl w:ilvl="7" w:tplc="3ED25F22" w:tentative="1">
      <w:start w:val="1"/>
      <w:numFmt w:val="bullet"/>
      <w:lvlText w:val="o"/>
      <w:lvlJc w:val="left"/>
      <w:pPr>
        <w:ind w:left="5760" w:hanging="360"/>
      </w:pPr>
      <w:rPr>
        <w:rFonts w:ascii="Courier New" w:hAnsi="Courier New" w:cs="Courier New" w:hint="default"/>
      </w:rPr>
    </w:lvl>
    <w:lvl w:ilvl="8" w:tplc="006A1976" w:tentative="1">
      <w:start w:val="1"/>
      <w:numFmt w:val="bullet"/>
      <w:lvlText w:val=""/>
      <w:lvlJc w:val="left"/>
      <w:pPr>
        <w:ind w:left="6480" w:hanging="360"/>
      </w:pPr>
      <w:rPr>
        <w:rFonts w:ascii="Wingdings" w:hAnsi="Wingdings" w:hint="default"/>
      </w:rPr>
    </w:lvl>
  </w:abstractNum>
  <w:abstractNum w:abstractNumId="5" w15:restartNumberingAfterBreak="0">
    <w:nsid w:val="139860E9"/>
    <w:multiLevelType w:val="multilevel"/>
    <w:tmpl w:val="CB0073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6E0252"/>
    <w:multiLevelType w:val="hybridMultilevel"/>
    <w:tmpl w:val="F3A6E1CA"/>
    <w:lvl w:ilvl="0" w:tplc="AF9436F0">
      <w:start w:val="1"/>
      <w:numFmt w:val="decimal"/>
      <w:lvlText w:val="%1."/>
      <w:lvlJc w:val="left"/>
      <w:pPr>
        <w:ind w:left="360" w:hanging="360"/>
      </w:pPr>
    </w:lvl>
    <w:lvl w:ilvl="1" w:tplc="03809EF2" w:tentative="1">
      <w:start w:val="1"/>
      <w:numFmt w:val="lowerLetter"/>
      <w:lvlText w:val="%2."/>
      <w:lvlJc w:val="left"/>
      <w:pPr>
        <w:ind w:left="1080" w:hanging="360"/>
      </w:pPr>
    </w:lvl>
    <w:lvl w:ilvl="2" w:tplc="258E0D0C" w:tentative="1">
      <w:start w:val="1"/>
      <w:numFmt w:val="lowerRoman"/>
      <w:lvlText w:val="%3."/>
      <w:lvlJc w:val="right"/>
      <w:pPr>
        <w:ind w:left="1800" w:hanging="180"/>
      </w:pPr>
    </w:lvl>
    <w:lvl w:ilvl="3" w:tplc="D346A60A" w:tentative="1">
      <w:start w:val="1"/>
      <w:numFmt w:val="decimal"/>
      <w:lvlText w:val="%4."/>
      <w:lvlJc w:val="left"/>
      <w:pPr>
        <w:ind w:left="2520" w:hanging="360"/>
      </w:pPr>
    </w:lvl>
    <w:lvl w:ilvl="4" w:tplc="69CE5C3A" w:tentative="1">
      <w:start w:val="1"/>
      <w:numFmt w:val="lowerLetter"/>
      <w:lvlText w:val="%5."/>
      <w:lvlJc w:val="left"/>
      <w:pPr>
        <w:ind w:left="3240" w:hanging="360"/>
      </w:pPr>
    </w:lvl>
    <w:lvl w:ilvl="5" w:tplc="89D888B6" w:tentative="1">
      <w:start w:val="1"/>
      <w:numFmt w:val="lowerRoman"/>
      <w:lvlText w:val="%6."/>
      <w:lvlJc w:val="right"/>
      <w:pPr>
        <w:ind w:left="3960" w:hanging="180"/>
      </w:pPr>
    </w:lvl>
    <w:lvl w:ilvl="6" w:tplc="209A34C0" w:tentative="1">
      <w:start w:val="1"/>
      <w:numFmt w:val="decimal"/>
      <w:lvlText w:val="%7."/>
      <w:lvlJc w:val="left"/>
      <w:pPr>
        <w:ind w:left="4680" w:hanging="360"/>
      </w:pPr>
    </w:lvl>
    <w:lvl w:ilvl="7" w:tplc="F04E81DE" w:tentative="1">
      <w:start w:val="1"/>
      <w:numFmt w:val="lowerLetter"/>
      <w:lvlText w:val="%8."/>
      <w:lvlJc w:val="left"/>
      <w:pPr>
        <w:ind w:left="5400" w:hanging="360"/>
      </w:pPr>
    </w:lvl>
    <w:lvl w:ilvl="8" w:tplc="CAD048FA" w:tentative="1">
      <w:start w:val="1"/>
      <w:numFmt w:val="lowerRoman"/>
      <w:lvlText w:val="%9."/>
      <w:lvlJc w:val="right"/>
      <w:pPr>
        <w:ind w:left="6120" w:hanging="180"/>
      </w:pPr>
    </w:lvl>
  </w:abstractNum>
  <w:abstractNum w:abstractNumId="7" w15:restartNumberingAfterBreak="0">
    <w:nsid w:val="17DE540B"/>
    <w:multiLevelType w:val="hybridMultilevel"/>
    <w:tmpl w:val="08DC60D2"/>
    <w:lvl w:ilvl="0" w:tplc="6AC0CA10">
      <w:start w:val="1"/>
      <w:numFmt w:val="decimal"/>
      <w:lvlText w:val="%1."/>
      <w:lvlJc w:val="left"/>
      <w:pPr>
        <w:ind w:left="360" w:hanging="360"/>
      </w:pPr>
      <w:rPr>
        <w:rFonts w:hint="default"/>
      </w:rPr>
    </w:lvl>
    <w:lvl w:ilvl="1" w:tplc="6C6CFAE6" w:tentative="1">
      <w:start w:val="1"/>
      <w:numFmt w:val="lowerLetter"/>
      <w:lvlText w:val="%2."/>
      <w:lvlJc w:val="left"/>
      <w:pPr>
        <w:ind w:left="1440" w:hanging="360"/>
      </w:pPr>
    </w:lvl>
    <w:lvl w:ilvl="2" w:tplc="FDCAF1A4" w:tentative="1">
      <w:start w:val="1"/>
      <w:numFmt w:val="lowerRoman"/>
      <w:lvlText w:val="%3."/>
      <w:lvlJc w:val="right"/>
      <w:pPr>
        <w:ind w:left="2160" w:hanging="180"/>
      </w:pPr>
    </w:lvl>
    <w:lvl w:ilvl="3" w:tplc="B60EEE62" w:tentative="1">
      <w:start w:val="1"/>
      <w:numFmt w:val="decimal"/>
      <w:lvlText w:val="%4."/>
      <w:lvlJc w:val="left"/>
      <w:pPr>
        <w:ind w:left="2880" w:hanging="360"/>
      </w:pPr>
    </w:lvl>
    <w:lvl w:ilvl="4" w:tplc="E2684976" w:tentative="1">
      <w:start w:val="1"/>
      <w:numFmt w:val="lowerLetter"/>
      <w:lvlText w:val="%5."/>
      <w:lvlJc w:val="left"/>
      <w:pPr>
        <w:ind w:left="3600" w:hanging="360"/>
      </w:pPr>
    </w:lvl>
    <w:lvl w:ilvl="5" w:tplc="AE047C28" w:tentative="1">
      <w:start w:val="1"/>
      <w:numFmt w:val="lowerRoman"/>
      <w:lvlText w:val="%6."/>
      <w:lvlJc w:val="right"/>
      <w:pPr>
        <w:ind w:left="4320" w:hanging="180"/>
      </w:pPr>
    </w:lvl>
    <w:lvl w:ilvl="6" w:tplc="8F5056B8" w:tentative="1">
      <w:start w:val="1"/>
      <w:numFmt w:val="decimal"/>
      <w:lvlText w:val="%7."/>
      <w:lvlJc w:val="left"/>
      <w:pPr>
        <w:ind w:left="5040" w:hanging="360"/>
      </w:pPr>
    </w:lvl>
    <w:lvl w:ilvl="7" w:tplc="68808B24" w:tentative="1">
      <w:start w:val="1"/>
      <w:numFmt w:val="lowerLetter"/>
      <w:lvlText w:val="%8."/>
      <w:lvlJc w:val="left"/>
      <w:pPr>
        <w:ind w:left="5760" w:hanging="360"/>
      </w:pPr>
    </w:lvl>
    <w:lvl w:ilvl="8" w:tplc="658E9056" w:tentative="1">
      <w:start w:val="1"/>
      <w:numFmt w:val="lowerRoman"/>
      <w:lvlText w:val="%9."/>
      <w:lvlJc w:val="right"/>
      <w:pPr>
        <w:ind w:left="6480" w:hanging="180"/>
      </w:pPr>
    </w:lvl>
  </w:abstractNum>
  <w:abstractNum w:abstractNumId="8" w15:restartNumberingAfterBreak="0">
    <w:nsid w:val="193546CA"/>
    <w:multiLevelType w:val="hybridMultilevel"/>
    <w:tmpl w:val="56E4D986"/>
    <w:lvl w:ilvl="0" w:tplc="E570A534">
      <w:start w:val="1"/>
      <w:numFmt w:val="decimal"/>
      <w:lvlText w:val="%1)"/>
      <w:lvlJc w:val="left"/>
      <w:pPr>
        <w:ind w:left="360" w:hanging="360"/>
      </w:pPr>
      <w:rPr>
        <w:rFonts w:hint="default"/>
      </w:rPr>
    </w:lvl>
    <w:lvl w:ilvl="1" w:tplc="6A1C27CE" w:tentative="1">
      <w:start w:val="1"/>
      <w:numFmt w:val="lowerLetter"/>
      <w:lvlText w:val="%2."/>
      <w:lvlJc w:val="left"/>
      <w:pPr>
        <w:ind w:left="1299" w:hanging="360"/>
      </w:pPr>
    </w:lvl>
    <w:lvl w:ilvl="2" w:tplc="9088597C" w:tentative="1">
      <w:start w:val="1"/>
      <w:numFmt w:val="lowerRoman"/>
      <w:lvlText w:val="%3."/>
      <w:lvlJc w:val="right"/>
      <w:pPr>
        <w:ind w:left="2019" w:hanging="180"/>
      </w:pPr>
    </w:lvl>
    <w:lvl w:ilvl="3" w:tplc="413AB9B8" w:tentative="1">
      <w:start w:val="1"/>
      <w:numFmt w:val="decimal"/>
      <w:lvlText w:val="%4."/>
      <w:lvlJc w:val="left"/>
      <w:pPr>
        <w:ind w:left="2739" w:hanging="360"/>
      </w:pPr>
    </w:lvl>
    <w:lvl w:ilvl="4" w:tplc="4E0A55B2" w:tentative="1">
      <w:start w:val="1"/>
      <w:numFmt w:val="lowerLetter"/>
      <w:lvlText w:val="%5."/>
      <w:lvlJc w:val="left"/>
      <w:pPr>
        <w:ind w:left="3459" w:hanging="360"/>
      </w:pPr>
    </w:lvl>
    <w:lvl w:ilvl="5" w:tplc="271EF392" w:tentative="1">
      <w:start w:val="1"/>
      <w:numFmt w:val="lowerRoman"/>
      <w:lvlText w:val="%6."/>
      <w:lvlJc w:val="right"/>
      <w:pPr>
        <w:ind w:left="4179" w:hanging="180"/>
      </w:pPr>
    </w:lvl>
    <w:lvl w:ilvl="6" w:tplc="DFCA0122" w:tentative="1">
      <w:start w:val="1"/>
      <w:numFmt w:val="decimal"/>
      <w:lvlText w:val="%7."/>
      <w:lvlJc w:val="left"/>
      <w:pPr>
        <w:ind w:left="4899" w:hanging="360"/>
      </w:pPr>
    </w:lvl>
    <w:lvl w:ilvl="7" w:tplc="D44027B6" w:tentative="1">
      <w:start w:val="1"/>
      <w:numFmt w:val="lowerLetter"/>
      <w:lvlText w:val="%8."/>
      <w:lvlJc w:val="left"/>
      <w:pPr>
        <w:ind w:left="5619" w:hanging="360"/>
      </w:pPr>
    </w:lvl>
    <w:lvl w:ilvl="8" w:tplc="BC20B9E6" w:tentative="1">
      <w:start w:val="1"/>
      <w:numFmt w:val="lowerRoman"/>
      <w:lvlText w:val="%9."/>
      <w:lvlJc w:val="right"/>
      <w:pPr>
        <w:ind w:left="6339" w:hanging="180"/>
      </w:pPr>
    </w:lvl>
  </w:abstractNum>
  <w:abstractNum w:abstractNumId="9" w15:restartNumberingAfterBreak="0">
    <w:nsid w:val="20132C23"/>
    <w:multiLevelType w:val="hybridMultilevel"/>
    <w:tmpl w:val="DC960F76"/>
    <w:lvl w:ilvl="0" w:tplc="D7FED1A0">
      <w:start w:val="1"/>
      <w:numFmt w:val="decimal"/>
      <w:lvlText w:val="%1."/>
      <w:lvlJc w:val="left"/>
      <w:pPr>
        <w:ind w:left="360" w:hanging="360"/>
      </w:pPr>
    </w:lvl>
    <w:lvl w:ilvl="1" w:tplc="814E242E" w:tentative="1">
      <w:start w:val="1"/>
      <w:numFmt w:val="lowerLetter"/>
      <w:lvlText w:val="%2."/>
      <w:lvlJc w:val="left"/>
      <w:pPr>
        <w:ind w:left="1080" w:hanging="360"/>
      </w:pPr>
    </w:lvl>
    <w:lvl w:ilvl="2" w:tplc="76A8972E" w:tentative="1">
      <w:start w:val="1"/>
      <w:numFmt w:val="lowerRoman"/>
      <w:lvlText w:val="%3."/>
      <w:lvlJc w:val="right"/>
      <w:pPr>
        <w:ind w:left="1800" w:hanging="180"/>
      </w:pPr>
    </w:lvl>
    <w:lvl w:ilvl="3" w:tplc="298AD97A" w:tentative="1">
      <w:start w:val="1"/>
      <w:numFmt w:val="decimal"/>
      <w:lvlText w:val="%4."/>
      <w:lvlJc w:val="left"/>
      <w:pPr>
        <w:ind w:left="2520" w:hanging="360"/>
      </w:pPr>
    </w:lvl>
    <w:lvl w:ilvl="4" w:tplc="C14E7080" w:tentative="1">
      <w:start w:val="1"/>
      <w:numFmt w:val="lowerLetter"/>
      <w:lvlText w:val="%5."/>
      <w:lvlJc w:val="left"/>
      <w:pPr>
        <w:ind w:left="3240" w:hanging="360"/>
      </w:pPr>
    </w:lvl>
    <w:lvl w:ilvl="5" w:tplc="50DEB9BC" w:tentative="1">
      <w:start w:val="1"/>
      <w:numFmt w:val="lowerRoman"/>
      <w:lvlText w:val="%6."/>
      <w:lvlJc w:val="right"/>
      <w:pPr>
        <w:ind w:left="3960" w:hanging="180"/>
      </w:pPr>
    </w:lvl>
    <w:lvl w:ilvl="6" w:tplc="EC02B78C" w:tentative="1">
      <w:start w:val="1"/>
      <w:numFmt w:val="decimal"/>
      <w:lvlText w:val="%7."/>
      <w:lvlJc w:val="left"/>
      <w:pPr>
        <w:ind w:left="4680" w:hanging="360"/>
      </w:pPr>
    </w:lvl>
    <w:lvl w:ilvl="7" w:tplc="F820922C" w:tentative="1">
      <w:start w:val="1"/>
      <w:numFmt w:val="lowerLetter"/>
      <w:lvlText w:val="%8."/>
      <w:lvlJc w:val="left"/>
      <w:pPr>
        <w:ind w:left="5400" w:hanging="360"/>
      </w:pPr>
    </w:lvl>
    <w:lvl w:ilvl="8" w:tplc="4568F868" w:tentative="1">
      <w:start w:val="1"/>
      <w:numFmt w:val="lowerRoman"/>
      <w:lvlText w:val="%9."/>
      <w:lvlJc w:val="right"/>
      <w:pPr>
        <w:ind w:left="6120" w:hanging="180"/>
      </w:pPr>
    </w:lvl>
  </w:abstractNum>
  <w:abstractNum w:abstractNumId="10" w15:restartNumberingAfterBreak="0">
    <w:nsid w:val="20A226B1"/>
    <w:multiLevelType w:val="hybridMultilevel"/>
    <w:tmpl w:val="FEB402F6"/>
    <w:lvl w:ilvl="0" w:tplc="190E89D0">
      <w:start w:val="1"/>
      <w:numFmt w:val="bullet"/>
      <w:lvlText w:val="‒"/>
      <w:lvlJc w:val="left"/>
      <w:pPr>
        <w:ind w:left="1429" w:hanging="360"/>
      </w:pPr>
      <w:rPr>
        <w:rFonts w:ascii="Times New Roman" w:hAnsi="Times New Roman" w:cs="Times New Roman" w:hint="default"/>
      </w:rPr>
    </w:lvl>
    <w:lvl w:ilvl="1" w:tplc="72A45AD2" w:tentative="1">
      <w:start w:val="1"/>
      <w:numFmt w:val="bullet"/>
      <w:lvlText w:val="o"/>
      <w:lvlJc w:val="left"/>
      <w:pPr>
        <w:ind w:left="2149" w:hanging="360"/>
      </w:pPr>
      <w:rPr>
        <w:rFonts w:ascii="Courier New" w:hAnsi="Courier New" w:cs="Courier New" w:hint="default"/>
      </w:rPr>
    </w:lvl>
    <w:lvl w:ilvl="2" w:tplc="B128E614" w:tentative="1">
      <w:start w:val="1"/>
      <w:numFmt w:val="bullet"/>
      <w:lvlText w:val=""/>
      <w:lvlJc w:val="left"/>
      <w:pPr>
        <w:ind w:left="2869" w:hanging="360"/>
      </w:pPr>
      <w:rPr>
        <w:rFonts w:ascii="Wingdings" w:hAnsi="Wingdings" w:hint="default"/>
      </w:rPr>
    </w:lvl>
    <w:lvl w:ilvl="3" w:tplc="2DE63444" w:tentative="1">
      <w:start w:val="1"/>
      <w:numFmt w:val="bullet"/>
      <w:lvlText w:val=""/>
      <w:lvlJc w:val="left"/>
      <w:pPr>
        <w:ind w:left="3589" w:hanging="360"/>
      </w:pPr>
      <w:rPr>
        <w:rFonts w:ascii="Symbol" w:hAnsi="Symbol" w:hint="default"/>
      </w:rPr>
    </w:lvl>
    <w:lvl w:ilvl="4" w:tplc="9A9AABD2" w:tentative="1">
      <w:start w:val="1"/>
      <w:numFmt w:val="bullet"/>
      <w:lvlText w:val="o"/>
      <w:lvlJc w:val="left"/>
      <w:pPr>
        <w:ind w:left="4309" w:hanging="360"/>
      </w:pPr>
      <w:rPr>
        <w:rFonts w:ascii="Courier New" w:hAnsi="Courier New" w:cs="Courier New" w:hint="default"/>
      </w:rPr>
    </w:lvl>
    <w:lvl w:ilvl="5" w:tplc="395870F0" w:tentative="1">
      <w:start w:val="1"/>
      <w:numFmt w:val="bullet"/>
      <w:lvlText w:val=""/>
      <w:lvlJc w:val="left"/>
      <w:pPr>
        <w:ind w:left="5029" w:hanging="360"/>
      </w:pPr>
      <w:rPr>
        <w:rFonts w:ascii="Wingdings" w:hAnsi="Wingdings" w:hint="default"/>
      </w:rPr>
    </w:lvl>
    <w:lvl w:ilvl="6" w:tplc="3D681E02" w:tentative="1">
      <w:start w:val="1"/>
      <w:numFmt w:val="bullet"/>
      <w:lvlText w:val=""/>
      <w:lvlJc w:val="left"/>
      <w:pPr>
        <w:ind w:left="5749" w:hanging="360"/>
      </w:pPr>
      <w:rPr>
        <w:rFonts w:ascii="Symbol" w:hAnsi="Symbol" w:hint="default"/>
      </w:rPr>
    </w:lvl>
    <w:lvl w:ilvl="7" w:tplc="AD480DB4" w:tentative="1">
      <w:start w:val="1"/>
      <w:numFmt w:val="bullet"/>
      <w:lvlText w:val="o"/>
      <w:lvlJc w:val="left"/>
      <w:pPr>
        <w:ind w:left="6469" w:hanging="360"/>
      </w:pPr>
      <w:rPr>
        <w:rFonts w:ascii="Courier New" w:hAnsi="Courier New" w:cs="Courier New" w:hint="default"/>
      </w:rPr>
    </w:lvl>
    <w:lvl w:ilvl="8" w:tplc="F30004E0" w:tentative="1">
      <w:start w:val="1"/>
      <w:numFmt w:val="bullet"/>
      <w:lvlText w:val=""/>
      <w:lvlJc w:val="left"/>
      <w:pPr>
        <w:ind w:left="7189" w:hanging="360"/>
      </w:pPr>
      <w:rPr>
        <w:rFonts w:ascii="Wingdings" w:hAnsi="Wingdings" w:hint="default"/>
      </w:rPr>
    </w:lvl>
  </w:abstractNum>
  <w:abstractNum w:abstractNumId="11" w15:restartNumberingAfterBreak="0">
    <w:nsid w:val="229A2DDE"/>
    <w:multiLevelType w:val="hybridMultilevel"/>
    <w:tmpl w:val="C128A9C2"/>
    <w:lvl w:ilvl="0" w:tplc="A7AE3C8A">
      <w:start w:val="1"/>
      <w:numFmt w:val="decimal"/>
      <w:lvlText w:val="%1."/>
      <w:lvlJc w:val="left"/>
      <w:pPr>
        <w:ind w:left="360" w:hanging="360"/>
      </w:pPr>
      <w:rPr>
        <w:rFonts w:hint="default"/>
      </w:rPr>
    </w:lvl>
    <w:lvl w:ilvl="1" w:tplc="D98201A8" w:tentative="1">
      <w:start w:val="1"/>
      <w:numFmt w:val="lowerLetter"/>
      <w:lvlText w:val="%2."/>
      <w:lvlJc w:val="left"/>
      <w:pPr>
        <w:ind w:left="1080" w:hanging="360"/>
      </w:pPr>
    </w:lvl>
    <w:lvl w:ilvl="2" w:tplc="FBFC8510" w:tentative="1">
      <w:start w:val="1"/>
      <w:numFmt w:val="lowerRoman"/>
      <w:lvlText w:val="%3."/>
      <w:lvlJc w:val="right"/>
      <w:pPr>
        <w:ind w:left="1800" w:hanging="180"/>
      </w:pPr>
    </w:lvl>
    <w:lvl w:ilvl="3" w:tplc="2160AD4E" w:tentative="1">
      <w:start w:val="1"/>
      <w:numFmt w:val="decimal"/>
      <w:lvlText w:val="%4."/>
      <w:lvlJc w:val="left"/>
      <w:pPr>
        <w:ind w:left="2520" w:hanging="360"/>
      </w:pPr>
    </w:lvl>
    <w:lvl w:ilvl="4" w:tplc="34C6DB38" w:tentative="1">
      <w:start w:val="1"/>
      <w:numFmt w:val="lowerLetter"/>
      <w:lvlText w:val="%5."/>
      <w:lvlJc w:val="left"/>
      <w:pPr>
        <w:ind w:left="3240" w:hanging="360"/>
      </w:pPr>
    </w:lvl>
    <w:lvl w:ilvl="5" w:tplc="A8FC38D8" w:tentative="1">
      <w:start w:val="1"/>
      <w:numFmt w:val="lowerRoman"/>
      <w:lvlText w:val="%6."/>
      <w:lvlJc w:val="right"/>
      <w:pPr>
        <w:ind w:left="3960" w:hanging="180"/>
      </w:pPr>
    </w:lvl>
    <w:lvl w:ilvl="6" w:tplc="12C67370" w:tentative="1">
      <w:start w:val="1"/>
      <w:numFmt w:val="decimal"/>
      <w:lvlText w:val="%7."/>
      <w:lvlJc w:val="left"/>
      <w:pPr>
        <w:ind w:left="4680" w:hanging="360"/>
      </w:pPr>
    </w:lvl>
    <w:lvl w:ilvl="7" w:tplc="E89EB854" w:tentative="1">
      <w:start w:val="1"/>
      <w:numFmt w:val="lowerLetter"/>
      <w:lvlText w:val="%8."/>
      <w:lvlJc w:val="left"/>
      <w:pPr>
        <w:ind w:left="5400" w:hanging="360"/>
      </w:pPr>
    </w:lvl>
    <w:lvl w:ilvl="8" w:tplc="E47E5618" w:tentative="1">
      <w:start w:val="1"/>
      <w:numFmt w:val="lowerRoman"/>
      <w:lvlText w:val="%9."/>
      <w:lvlJc w:val="right"/>
      <w:pPr>
        <w:ind w:left="6120" w:hanging="180"/>
      </w:pPr>
    </w:lvl>
  </w:abstractNum>
  <w:abstractNum w:abstractNumId="12" w15:restartNumberingAfterBreak="0">
    <w:nsid w:val="22AA19EC"/>
    <w:multiLevelType w:val="hybridMultilevel"/>
    <w:tmpl w:val="5F06DF0A"/>
    <w:lvl w:ilvl="0" w:tplc="1C24D806">
      <w:start w:val="1"/>
      <w:numFmt w:val="decimal"/>
      <w:lvlText w:val="%1."/>
      <w:lvlJc w:val="left"/>
      <w:pPr>
        <w:ind w:left="720" w:hanging="360"/>
      </w:pPr>
      <w:rPr>
        <w:rFonts w:hint="default"/>
      </w:rPr>
    </w:lvl>
    <w:lvl w:ilvl="1" w:tplc="157A5F86" w:tentative="1">
      <w:start w:val="1"/>
      <w:numFmt w:val="lowerLetter"/>
      <w:lvlText w:val="%2."/>
      <w:lvlJc w:val="left"/>
      <w:pPr>
        <w:ind w:left="1440" w:hanging="360"/>
      </w:pPr>
    </w:lvl>
    <w:lvl w:ilvl="2" w:tplc="11CC0B8E" w:tentative="1">
      <w:start w:val="1"/>
      <w:numFmt w:val="lowerRoman"/>
      <w:lvlText w:val="%3."/>
      <w:lvlJc w:val="right"/>
      <w:pPr>
        <w:ind w:left="2160" w:hanging="180"/>
      </w:pPr>
    </w:lvl>
    <w:lvl w:ilvl="3" w:tplc="8D903440" w:tentative="1">
      <w:start w:val="1"/>
      <w:numFmt w:val="decimal"/>
      <w:lvlText w:val="%4."/>
      <w:lvlJc w:val="left"/>
      <w:pPr>
        <w:ind w:left="2880" w:hanging="360"/>
      </w:pPr>
    </w:lvl>
    <w:lvl w:ilvl="4" w:tplc="EA101BC0" w:tentative="1">
      <w:start w:val="1"/>
      <w:numFmt w:val="lowerLetter"/>
      <w:lvlText w:val="%5."/>
      <w:lvlJc w:val="left"/>
      <w:pPr>
        <w:ind w:left="3600" w:hanging="360"/>
      </w:pPr>
    </w:lvl>
    <w:lvl w:ilvl="5" w:tplc="107003D0" w:tentative="1">
      <w:start w:val="1"/>
      <w:numFmt w:val="lowerRoman"/>
      <w:lvlText w:val="%6."/>
      <w:lvlJc w:val="right"/>
      <w:pPr>
        <w:ind w:left="4320" w:hanging="180"/>
      </w:pPr>
    </w:lvl>
    <w:lvl w:ilvl="6" w:tplc="B0A424F4" w:tentative="1">
      <w:start w:val="1"/>
      <w:numFmt w:val="decimal"/>
      <w:lvlText w:val="%7."/>
      <w:lvlJc w:val="left"/>
      <w:pPr>
        <w:ind w:left="5040" w:hanging="360"/>
      </w:pPr>
    </w:lvl>
    <w:lvl w:ilvl="7" w:tplc="231AFD5E" w:tentative="1">
      <w:start w:val="1"/>
      <w:numFmt w:val="lowerLetter"/>
      <w:lvlText w:val="%8."/>
      <w:lvlJc w:val="left"/>
      <w:pPr>
        <w:ind w:left="5760" w:hanging="360"/>
      </w:pPr>
    </w:lvl>
    <w:lvl w:ilvl="8" w:tplc="9D44C39E" w:tentative="1">
      <w:start w:val="1"/>
      <w:numFmt w:val="lowerRoman"/>
      <w:lvlText w:val="%9."/>
      <w:lvlJc w:val="right"/>
      <w:pPr>
        <w:ind w:left="6480" w:hanging="180"/>
      </w:pPr>
    </w:lvl>
  </w:abstractNum>
  <w:abstractNum w:abstractNumId="13" w15:restartNumberingAfterBreak="0">
    <w:nsid w:val="23FC20B3"/>
    <w:multiLevelType w:val="hybridMultilevel"/>
    <w:tmpl w:val="7B08678A"/>
    <w:lvl w:ilvl="0" w:tplc="DE4819C8">
      <w:start w:val="1"/>
      <w:numFmt w:val="decimal"/>
      <w:lvlText w:val="%1."/>
      <w:lvlJc w:val="left"/>
      <w:pPr>
        <w:ind w:left="360" w:hanging="360"/>
      </w:pPr>
      <w:rPr>
        <w:rFonts w:hint="default"/>
      </w:rPr>
    </w:lvl>
    <w:lvl w:ilvl="1" w:tplc="5B3A32F6" w:tentative="1">
      <w:start w:val="1"/>
      <w:numFmt w:val="lowerLetter"/>
      <w:lvlText w:val="%2."/>
      <w:lvlJc w:val="left"/>
      <w:pPr>
        <w:ind w:left="1440" w:hanging="360"/>
      </w:pPr>
    </w:lvl>
    <w:lvl w:ilvl="2" w:tplc="7F160838" w:tentative="1">
      <w:start w:val="1"/>
      <w:numFmt w:val="lowerRoman"/>
      <w:lvlText w:val="%3."/>
      <w:lvlJc w:val="right"/>
      <w:pPr>
        <w:ind w:left="2160" w:hanging="180"/>
      </w:pPr>
    </w:lvl>
    <w:lvl w:ilvl="3" w:tplc="CF06B5D0" w:tentative="1">
      <w:start w:val="1"/>
      <w:numFmt w:val="decimal"/>
      <w:lvlText w:val="%4."/>
      <w:lvlJc w:val="left"/>
      <w:pPr>
        <w:ind w:left="2880" w:hanging="360"/>
      </w:pPr>
    </w:lvl>
    <w:lvl w:ilvl="4" w:tplc="77104086" w:tentative="1">
      <w:start w:val="1"/>
      <w:numFmt w:val="lowerLetter"/>
      <w:lvlText w:val="%5."/>
      <w:lvlJc w:val="left"/>
      <w:pPr>
        <w:ind w:left="3600" w:hanging="360"/>
      </w:pPr>
    </w:lvl>
    <w:lvl w:ilvl="5" w:tplc="DC122D34" w:tentative="1">
      <w:start w:val="1"/>
      <w:numFmt w:val="lowerRoman"/>
      <w:lvlText w:val="%6."/>
      <w:lvlJc w:val="right"/>
      <w:pPr>
        <w:ind w:left="4320" w:hanging="180"/>
      </w:pPr>
    </w:lvl>
    <w:lvl w:ilvl="6" w:tplc="B164C3A8" w:tentative="1">
      <w:start w:val="1"/>
      <w:numFmt w:val="decimal"/>
      <w:lvlText w:val="%7."/>
      <w:lvlJc w:val="left"/>
      <w:pPr>
        <w:ind w:left="5040" w:hanging="360"/>
      </w:pPr>
    </w:lvl>
    <w:lvl w:ilvl="7" w:tplc="A31CD984" w:tentative="1">
      <w:start w:val="1"/>
      <w:numFmt w:val="lowerLetter"/>
      <w:lvlText w:val="%8."/>
      <w:lvlJc w:val="left"/>
      <w:pPr>
        <w:ind w:left="5760" w:hanging="360"/>
      </w:pPr>
    </w:lvl>
    <w:lvl w:ilvl="8" w:tplc="148A3916" w:tentative="1">
      <w:start w:val="1"/>
      <w:numFmt w:val="lowerRoman"/>
      <w:lvlText w:val="%9."/>
      <w:lvlJc w:val="right"/>
      <w:pPr>
        <w:ind w:left="6480" w:hanging="180"/>
      </w:pPr>
    </w:lvl>
  </w:abstractNum>
  <w:abstractNum w:abstractNumId="14" w15:restartNumberingAfterBreak="0">
    <w:nsid w:val="276E5871"/>
    <w:multiLevelType w:val="hybridMultilevel"/>
    <w:tmpl w:val="6D1E7F68"/>
    <w:lvl w:ilvl="0" w:tplc="8ACC1FBC">
      <w:start w:val="1"/>
      <w:numFmt w:val="decimal"/>
      <w:lvlText w:val="%1."/>
      <w:lvlJc w:val="left"/>
      <w:pPr>
        <w:ind w:left="360" w:hanging="360"/>
      </w:pPr>
      <w:rPr>
        <w:rFonts w:hint="default"/>
      </w:rPr>
    </w:lvl>
    <w:lvl w:ilvl="1" w:tplc="C29EDCF6" w:tentative="1">
      <w:start w:val="1"/>
      <w:numFmt w:val="lowerLetter"/>
      <w:lvlText w:val="%2."/>
      <w:lvlJc w:val="left"/>
      <w:pPr>
        <w:ind w:left="1440" w:hanging="360"/>
      </w:pPr>
    </w:lvl>
    <w:lvl w:ilvl="2" w:tplc="7DE435BC" w:tentative="1">
      <w:start w:val="1"/>
      <w:numFmt w:val="lowerRoman"/>
      <w:lvlText w:val="%3."/>
      <w:lvlJc w:val="right"/>
      <w:pPr>
        <w:ind w:left="2160" w:hanging="180"/>
      </w:pPr>
    </w:lvl>
    <w:lvl w:ilvl="3" w:tplc="F09A0940" w:tentative="1">
      <w:start w:val="1"/>
      <w:numFmt w:val="decimal"/>
      <w:lvlText w:val="%4."/>
      <w:lvlJc w:val="left"/>
      <w:pPr>
        <w:ind w:left="2880" w:hanging="360"/>
      </w:pPr>
    </w:lvl>
    <w:lvl w:ilvl="4" w:tplc="4A68DC84" w:tentative="1">
      <w:start w:val="1"/>
      <w:numFmt w:val="lowerLetter"/>
      <w:lvlText w:val="%5."/>
      <w:lvlJc w:val="left"/>
      <w:pPr>
        <w:ind w:left="3600" w:hanging="360"/>
      </w:pPr>
    </w:lvl>
    <w:lvl w:ilvl="5" w:tplc="73F03ADE" w:tentative="1">
      <w:start w:val="1"/>
      <w:numFmt w:val="lowerRoman"/>
      <w:lvlText w:val="%6."/>
      <w:lvlJc w:val="right"/>
      <w:pPr>
        <w:ind w:left="4320" w:hanging="180"/>
      </w:pPr>
    </w:lvl>
    <w:lvl w:ilvl="6" w:tplc="D46811CC" w:tentative="1">
      <w:start w:val="1"/>
      <w:numFmt w:val="decimal"/>
      <w:lvlText w:val="%7."/>
      <w:lvlJc w:val="left"/>
      <w:pPr>
        <w:ind w:left="5040" w:hanging="360"/>
      </w:pPr>
    </w:lvl>
    <w:lvl w:ilvl="7" w:tplc="15E4475E" w:tentative="1">
      <w:start w:val="1"/>
      <w:numFmt w:val="lowerLetter"/>
      <w:lvlText w:val="%8."/>
      <w:lvlJc w:val="left"/>
      <w:pPr>
        <w:ind w:left="5760" w:hanging="360"/>
      </w:pPr>
    </w:lvl>
    <w:lvl w:ilvl="8" w:tplc="6AAA857A" w:tentative="1">
      <w:start w:val="1"/>
      <w:numFmt w:val="lowerRoman"/>
      <w:lvlText w:val="%9."/>
      <w:lvlJc w:val="right"/>
      <w:pPr>
        <w:ind w:left="6480" w:hanging="180"/>
      </w:pPr>
    </w:lvl>
  </w:abstractNum>
  <w:abstractNum w:abstractNumId="15" w15:restartNumberingAfterBreak="0">
    <w:nsid w:val="29E734E4"/>
    <w:multiLevelType w:val="hybridMultilevel"/>
    <w:tmpl w:val="81041C1C"/>
    <w:lvl w:ilvl="0" w:tplc="A73E650A">
      <w:start w:val="1"/>
      <w:numFmt w:val="bullet"/>
      <w:lvlText w:val="‒"/>
      <w:lvlJc w:val="left"/>
      <w:pPr>
        <w:ind w:left="1429" w:hanging="360"/>
      </w:pPr>
      <w:rPr>
        <w:rFonts w:ascii="Times New Roman" w:hAnsi="Times New Roman" w:cs="Times New Roman" w:hint="default"/>
      </w:rPr>
    </w:lvl>
    <w:lvl w:ilvl="1" w:tplc="C720B4AA" w:tentative="1">
      <w:start w:val="1"/>
      <w:numFmt w:val="bullet"/>
      <w:lvlText w:val="o"/>
      <w:lvlJc w:val="left"/>
      <w:pPr>
        <w:ind w:left="2149" w:hanging="360"/>
      </w:pPr>
      <w:rPr>
        <w:rFonts w:ascii="Courier New" w:hAnsi="Courier New" w:cs="Courier New" w:hint="default"/>
      </w:rPr>
    </w:lvl>
    <w:lvl w:ilvl="2" w:tplc="52BA0A66" w:tentative="1">
      <w:start w:val="1"/>
      <w:numFmt w:val="bullet"/>
      <w:lvlText w:val=""/>
      <w:lvlJc w:val="left"/>
      <w:pPr>
        <w:ind w:left="2869" w:hanging="360"/>
      </w:pPr>
      <w:rPr>
        <w:rFonts w:ascii="Wingdings" w:hAnsi="Wingdings" w:hint="default"/>
      </w:rPr>
    </w:lvl>
    <w:lvl w:ilvl="3" w:tplc="2FEA8542" w:tentative="1">
      <w:start w:val="1"/>
      <w:numFmt w:val="bullet"/>
      <w:lvlText w:val=""/>
      <w:lvlJc w:val="left"/>
      <w:pPr>
        <w:ind w:left="3589" w:hanging="360"/>
      </w:pPr>
      <w:rPr>
        <w:rFonts w:ascii="Symbol" w:hAnsi="Symbol" w:hint="default"/>
      </w:rPr>
    </w:lvl>
    <w:lvl w:ilvl="4" w:tplc="9A067880" w:tentative="1">
      <w:start w:val="1"/>
      <w:numFmt w:val="bullet"/>
      <w:lvlText w:val="o"/>
      <w:lvlJc w:val="left"/>
      <w:pPr>
        <w:ind w:left="4309" w:hanging="360"/>
      </w:pPr>
      <w:rPr>
        <w:rFonts w:ascii="Courier New" w:hAnsi="Courier New" w:cs="Courier New" w:hint="default"/>
      </w:rPr>
    </w:lvl>
    <w:lvl w:ilvl="5" w:tplc="3D3C9878" w:tentative="1">
      <w:start w:val="1"/>
      <w:numFmt w:val="bullet"/>
      <w:lvlText w:val=""/>
      <w:lvlJc w:val="left"/>
      <w:pPr>
        <w:ind w:left="5029" w:hanging="360"/>
      </w:pPr>
      <w:rPr>
        <w:rFonts w:ascii="Wingdings" w:hAnsi="Wingdings" w:hint="default"/>
      </w:rPr>
    </w:lvl>
    <w:lvl w:ilvl="6" w:tplc="B5866748" w:tentative="1">
      <w:start w:val="1"/>
      <w:numFmt w:val="bullet"/>
      <w:lvlText w:val=""/>
      <w:lvlJc w:val="left"/>
      <w:pPr>
        <w:ind w:left="5749" w:hanging="360"/>
      </w:pPr>
      <w:rPr>
        <w:rFonts w:ascii="Symbol" w:hAnsi="Symbol" w:hint="default"/>
      </w:rPr>
    </w:lvl>
    <w:lvl w:ilvl="7" w:tplc="9E92E4CE" w:tentative="1">
      <w:start w:val="1"/>
      <w:numFmt w:val="bullet"/>
      <w:lvlText w:val="o"/>
      <w:lvlJc w:val="left"/>
      <w:pPr>
        <w:ind w:left="6469" w:hanging="360"/>
      </w:pPr>
      <w:rPr>
        <w:rFonts w:ascii="Courier New" w:hAnsi="Courier New" w:cs="Courier New" w:hint="default"/>
      </w:rPr>
    </w:lvl>
    <w:lvl w:ilvl="8" w:tplc="4E185344" w:tentative="1">
      <w:start w:val="1"/>
      <w:numFmt w:val="bullet"/>
      <w:lvlText w:val=""/>
      <w:lvlJc w:val="left"/>
      <w:pPr>
        <w:ind w:left="7189" w:hanging="360"/>
      </w:pPr>
      <w:rPr>
        <w:rFonts w:ascii="Wingdings" w:hAnsi="Wingdings" w:hint="default"/>
      </w:rPr>
    </w:lvl>
  </w:abstractNum>
  <w:abstractNum w:abstractNumId="16" w15:restartNumberingAfterBreak="0">
    <w:nsid w:val="2A8D1AD9"/>
    <w:multiLevelType w:val="hybridMultilevel"/>
    <w:tmpl w:val="6B1C7578"/>
    <w:lvl w:ilvl="0" w:tplc="343C5002">
      <w:start w:val="1"/>
      <w:numFmt w:val="bullet"/>
      <w:lvlText w:val=""/>
      <w:lvlJc w:val="left"/>
      <w:pPr>
        <w:ind w:left="1429" w:hanging="360"/>
      </w:pPr>
      <w:rPr>
        <w:rFonts w:ascii="Symbol" w:hAnsi="Symbol" w:hint="default"/>
      </w:rPr>
    </w:lvl>
    <w:lvl w:ilvl="1" w:tplc="B1E0796E" w:tentative="1">
      <w:start w:val="1"/>
      <w:numFmt w:val="bullet"/>
      <w:lvlText w:val="o"/>
      <w:lvlJc w:val="left"/>
      <w:pPr>
        <w:ind w:left="2149" w:hanging="360"/>
      </w:pPr>
      <w:rPr>
        <w:rFonts w:ascii="Courier New" w:hAnsi="Courier New" w:cs="Courier New" w:hint="default"/>
      </w:rPr>
    </w:lvl>
    <w:lvl w:ilvl="2" w:tplc="0F8233D0" w:tentative="1">
      <w:start w:val="1"/>
      <w:numFmt w:val="bullet"/>
      <w:lvlText w:val=""/>
      <w:lvlJc w:val="left"/>
      <w:pPr>
        <w:ind w:left="2869" w:hanging="360"/>
      </w:pPr>
      <w:rPr>
        <w:rFonts w:ascii="Wingdings" w:hAnsi="Wingdings" w:hint="default"/>
      </w:rPr>
    </w:lvl>
    <w:lvl w:ilvl="3" w:tplc="004EF294" w:tentative="1">
      <w:start w:val="1"/>
      <w:numFmt w:val="bullet"/>
      <w:lvlText w:val=""/>
      <w:lvlJc w:val="left"/>
      <w:pPr>
        <w:ind w:left="3589" w:hanging="360"/>
      </w:pPr>
      <w:rPr>
        <w:rFonts w:ascii="Symbol" w:hAnsi="Symbol" w:hint="default"/>
      </w:rPr>
    </w:lvl>
    <w:lvl w:ilvl="4" w:tplc="A2786C94" w:tentative="1">
      <w:start w:val="1"/>
      <w:numFmt w:val="bullet"/>
      <w:lvlText w:val="o"/>
      <w:lvlJc w:val="left"/>
      <w:pPr>
        <w:ind w:left="4309" w:hanging="360"/>
      </w:pPr>
      <w:rPr>
        <w:rFonts w:ascii="Courier New" w:hAnsi="Courier New" w:cs="Courier New" w:hint="default"/>
      </w:rPr>
    </w:lvl>
    <w:lvl w:ilvl="5" w:tplc="F148EA58" w:tentative="1">
      <w:start w:val="1"/>
      <w:numFmt w:val="bullet"/>
      <w:lvlText w:val=""/>
      <w:lvlJc w:val="left"/>
      <w:pPr>
        <w:ind w:left="5029" w:hanging="360"/>
      </w:pPr>
      <w:rPr>
        <w:rFonts w:ascii="Wingdings" w:hAnsi="Wingdings" w:hint="default"/>
      </w:rPr>
    </w:lvl>
    <w:lvl w:ilvl="6" w:tplc="B85C16A4" w:tentative="1">
      <w:start w:val="1"/>
      <w:numFmt w:val="bullet"/>
      <w:lvlText w:val=""/>
      <w:lvlJc w:val="left"/>
      <w:pPr>
        <w:ind w:left="5749" w:hanging="360"/>
      </w:pPr>
      <w:rPr>
        <w:rFonts w:ascii="Symbol" w:hAnsi="Symbol" w:hint="default"/>
      </w:rPr>
    </w:lvl>
    <w:lvl w:ilvl="7" w:tplc="0BE84702" w:tentative="1">
      <w:start w:val="1"/>
      <w:numFmt w:val="bullet"/>
      <w:lvlText w:val="o"/>
      <w:lvlJc w:val="left"/>
      <w:pPr>
        <w:ind w:left="6469" w:hanging="360"/>
      </w:pPr>
      <w:rPr>
        <w:rFonts w:ascii="Courier New" w:hAnsi="Courier New" w:cs="Courier New" w:hint="default"/>
      </w:rPr>
    </w:lvl>
    <w:lvl w:ilvl="8" w:tplc="7DBC1B9E" w:tentative="1">
      <w:start w:val="1"/>
      <w:numFmt w:val="bullet"/>
      <w:lvlText w:val=""/>
      <w:lvlJc w:val="left"/>
      <w:pPr>
        <w:ind w:left="7189" w:hanging="360"/>
      </w:pPr>
      <w:rPr>
        <w:rFonts w:ascii="Wingdings" w:hAnsi="Wingdings" w:hint="default"/>
      </w:rPr>
    </w:lvl>
  </w:abstractNum>
  <w:abstractNum w:abstractNumId="17" w15:restartNumberingAfterBreak="0">
    <w:nsid w:val="2C8C2630"/>
    <w:multiLevelType w:val="hybridMultilevel"/>
    <w:tmpl w:val="4778593A"/>
    <w:lvl w:ilvl="0" w:tplc="B5B8F04E">
      <w:start w:val="3"/>
      <w:numFmt w:val="decimal"/>
      <w:lvlText w:val="%1"/>
      <w:lvlJc w:val="left"/>
      <w:pPr>
        <w:ind w:left="720" w:hanging="360"/>
      </w:pPr>
      <w:rPr>
        <w:rFonts w:hint="default"/>
      </w:rPr>
    </w:lvl>
    <w:lvl w:ilvl="1" w:tplc="8B4C4826" w:tentative="1">
      <w:start w:val="1"/>
      <w:numFmt w:val="lowerLetter"/>
      <w:lvlText w:val="%2."/>
      <w:lvlJc w:val="left"/>
      <w:pPr>
        <w:ind w:left="1440" w:hanging="360"/>
      </w:pPr>
    </w:lvl>
    <w:lvl w:ilvl="2" w:tplc="51BADA04" w:tentative="1">
      <w:start w:val="1"/>
      <w:numFmt w:val="lowerRoman"/>
      <w:lvlText w:val="%3."/>
      <w:lvlJc w:val="right"/>
      <w:pPr>
        <w:ind w:left="2160" w:hanging="180"/>
      </w:pPr>
    </w:lvl>
    <w:lvl w:ilvl="3" w:tplc="4F38AC6C" w:tentative="1">
      <w:start w:val="1"/>
      <w:numFmt w:val="decimal"/>
      <w:lvlText w:val="%4."/>
      <w:lvlJc w:val="left"/>
      <w:pPr>
        <w:ind w:left="2880" w:hanging="360"/>
      </w:pPr>
    </w:lvl>
    <w:lvl w:ilvl="4" w:tplc="2CB45142" w:tentative="1">
      <w:start w:val="1"/>
      <w:numFmt w:val="lowerLetter"/>
      <w:lvlText w:val="%5."/>
      <w:lvlJc w:val="left"/>
      <w:pPr>
        <w:ind w:left="3600" w:hanging="360"/>
      </w:pPr>
    </w:lvl>
    <w:lvl w:ilvl="5" w:tplc="E402BB64" w:tentative="1">
      <w:start w:val="1"/>
      <w:numFmt w:val="lowerRoman"/>
      <w:lvlText w:val="%6."/>
      <w:lvlJc w:val="right"/>
      <w:pPr>
        <w:ind w:left="4320" w:hanging="180"/>
      </w:pPr>
    </w:lvl>
    <w:lvl w:ilvl="6" w:tplc="955EB972" w:tentative="1">
      <w:start w:val="1"/>
      <w:numFmt w:val="decimal"/>
      <w:lvlText w:val="%7."/>
      <w:lvlJc w:val="left"/>
      <w:pPr>
        <w:ind w:left="5040" w:hanging="360"/>
      </w:pPr>
    </w:lvl>
    <w:lvl w:ilvl="7" w:tplc="FD6CB1BA" w:tentative="1">
      <w:start w:val="1"/>
      <w:numFmt w:val="lowerLetter"/>
      <w:lvlText w:val="%8."/>
      <w:lvlJc w:val="left"/>
      <w:pPr>
        <w:ind w:left="5760" w:hanging="360"/>
      </w:pPr>
    </w:lvl>
    <w:lvl w:ilvl="8" w:tplc="CF22C938" w:tentative="1">
      <w:start w:val="1"/>
      <w:numFmt w:val="lowerRoman"/>
      <w:lvlText w:val="%9."/>
      <w:lvlJc w:val="right"/>
      <w:pPr>
        <w:ind w:left="6480" w:hanging="180"/>
      </w:pPr>
    </w:lvl>
  </w:abstractNum>
  <w:abstractNum w:abstractNumId="18" w15:restartNumberingAfterBreak="0">
    <w:nsid w:val="2D37585F"/>
    <w:multiLevelType w:val="hybridMultilevel"/>
    <w:tmpl w:val="F7F04F8A"/>
    <w:lvl w:ilvl="0" w:tplc="06506A48">
      <w:start w:val="1"/>
      <w:numFmt w:val="bullet"/>
      <w:lvlText w:val="‒"/>
      <w:lvlJc w:val="left"/>
      <w:pPr>
        <w:ind w:left="720" w:hanging="360"/>
      </w:pPr>
      <w:rPr>
        <w:rFonts w:ascii="Times New Roman" w:hAnsi="Times New Roman" w:cs="Times New Roman" w:hint="default"/>
      </w:rPr>
    </w:lvl>
    <w:lvl w:ilvl="1" w:tplc="D55CDDB4" w:tentative="1">
      <w:start w:val="1"/>
      <w:numFmt w:val="bullet"/>
      <w:lvlText w:val="o"/>
      <w:lvlJc w:val="left"/>
      <w:pPr>
        <w:ind w:left="1440" w:hanging="360"/>
      </w:pPr>
      <w:rPr>
        <w:rFonts w:ascii="Courier New" w:hAnsi="Courier New" w:cs="Courier New" w:hint="default"/>
      </w:rPr>
    </w:lvl>
    <w:lvl w:ilvl="2" w:tplc="FCC82EE6" w:tentative="1">
      <w:start w:val="1"/>
      <w:numFmt w:val="bullet"/>
      <w:lvlText w:val=""/>
      <w:lvlJc w:val="left"/>
      <w:pPr>
        <w:ind w:left="2160" w:hanging="360"/>
      </w:pPr>
      <w:rPr>
        <w:rFonts w:ascii="Wingdings" w:hAnsi="Wingdings" w:hint="default"/>
      </w:rPr>
    </w:lvl>
    <w:lvl w:ilvl="3" w:tplc="A4A28468" w:tentative="1">
      <w:start w:val="1"/>
      <w:numFmt w:val="bullet"/>
      <w:lvlText w:val=""/>
      <w:lvlJc w:val="left"/>
      <w:pPr>
        <w:ind w:left="2880" w:hanging="360"/>
      </w:pPr>
      <w:rPr>
        <w:rFonts w:ascii="Symbol" w:hAnsi="Symbol" w:hint="default"/>
      </w:rPr>
    </w:lvl>
    <w:lvl w:ilvl="4" w:tplc="2C40F2DE" w:tentative="1">
      <w:start w:val="1"/>
      <w:numFmt w:val="bullet"/>
      <w:lvlText w:val="o"/>
      <w:lvlJc w:val="left"/>
      <w:pPr>
        <w:ind w:left="3600" w:hanging="360"/>
      </w:pPr>
      <w:rPr>
        <w:rFonts w:ascii="Courier New" w:hAnsi="Courier New" w:cs="Courier New" w:hint="default"/>
      </w:rPr>
    </w:lvl>
    <w:lvl w:ilvl="5" w:tplc="E3282E70" w:tentative="1">
      <w:start w:val="1"/>
      <w:numFmt w:val="bullet"/>
      <w:lvlText w:val=""/>
      <w:lvlJc w:val="left"/>
      <w:pPr>
        <w:ind w:left="4320" w:hanging="360"/>
      </w:pPr>
      <w:rPr>
        <w:rFonts w:ascii="Wingdings" w:hAnsi="Wingdings" w:hint="default"/>
      </w:rPr>
    </w:lvl>
    <w:lvl w:ilvl="6" w:tplc="069872EA" w:tentative="1">
      <w:start w:val="1"/>
      <w:numFmt w:val="bullet"/>
      <w:lvlText w:val=""/>
      <w:lvlJc w:val="left"/>
      <w:pPr>
        <w:ind w:left="5040" w:hanging="360"/>
      </w:pPr>
      <w:rPr>
        <w:rFonts w:ascii="Symbol" w:hAnsi="Symbol" w:hint="default"/>
      </w:rPr>
    </w:lvl>
    <w:lvl w:ilvl="7" w:tplc="05E8E31A" w:tentative="1">
      <w:start w:val="1"/>
      <w:numFmt w:val="bullet"/>
      <w:lvlText w:val="o"/>
      <w:lvlJc w:val="left"/>
      <w:pPr>
        <w:ind w:left="5760" w:hanging="360"/>
      </w:pPr>
      <w:rPr>
        <w:rFonts w:ascii="Courier New" w:hAnsi="Courier New" w:cs="Courier New" w:hint="default"/>
      </w:rPr>
    </w:lvl>
    <w:lvl w:ilvl="8" w:tplc="DCA441A0" w:tentative="1">
      <w:start w:val="1"/>
      <w:numFmt w:val="bullet"/>
      <w:lvlText w:val=""/>
      <w:lvlJc w:val="left"/>
      <w:pPr>
        <w:ind w:left="6480" w:hanging="360"/>
      </w:pPr>
      <w:rPr>
        <w:rFonts w:ascii="Wingdings" w:hAnsi="Wingdings" w:hint="default"/>
      </w:rPr>
    </w:lvl>
  </w:abstractNum>
  <w:abstractNum w:abstractNumId="19" w15:restartNumberingAfterBreak="0">
    <w:nsid w:val="340E3D85"/>
    <w:multiLevelType w:val="hybridMultilevel"/>
    <w:tmpl w:val="8EE214CC"/>
    <w:lvl w:ilvl="0" w:tplc="DD40638A">
      <w:start w:val="1"/>
      <w:numFmt w:val="bullet"/>
      <w:lvlText w:val="‒"/>
      <w:lvlJc w:val="left"/>
      <w:pPr>
        <w:ind w:left="1440" w:hanging="360"/>
      </w:pPr>
      <w:rPr>
        <w:rFonts w:ascii="Times New Roman" w:hAnsi="Times New Roman" w:cs="Times New Roman" w:hint="default"/>
      </w:rPr>
    </w:lvl>
    <w:lvl w:ilvl="1" w:tplc="31C8453C" w:tentative="1">
      <w:start w:val="1"/>
      <w:numFmt w:val="bullet"/>
      <w:lvlText w:val="o"/>
      <w:lvlJc w:val="left"/>
      <w:pPr>
        <w:ind w:left="2160" w:hanging="360"/>
      </w:pPr>
      <w:rPr>
        <w:rFonts w:ascii="Courier New" w:hAnsi="Courier New" w:cs="Courier New" w:hint="default"/>
      </w:rPr>
    </w:lvl>
    <w:lvl w:ilvl="2" w:tplc="62582D4A" w:tentative="1">
      <w:start w:val="1"/>
      <w:numFmt w:val="bullet"/>
      <w:lvlText w:val=""/>
      <w:lvlJc w:val="left"/>
      <w:pPr>
        <w:ind w:left="2880" w:hanging="360"/>
      </w:pPr>
      <w:rPr>
        <w:rFonts w:ascii="Wingdings" w:hAnsi="Wingdings" w:hint="default"/>
      </w:rPr>
    </w:lvl>
    <w:lvl w:ilvl="3" w:tplc="F802EDD0" w:tentative="1">
      <w:start w:val="1"/>
      <w:numFmt w:val="bullet"/>
      <w:lvlText w:val=""/>
      <w:lvlJc w:val="left"/>
      <w:pPr>
        <w:ind w:left="3600" w:hanging="360"/>
      </w:pPr>
      <w:rPr>
        <w:rFonts w:ascii="Symbol" w:hAnsi="Symbol" w:hint="default"/>
      </w:rPr>
    </w:lvl>
    <w:lvl w:ilvl="4" w:tplc="C900AAA2" w:tentative="1">
      <w:start w:val="1"/>
      <w:numFmt w:val="bullet"/>
      <w:lvlText w:val="o"/>
      <w:lvlJc w:val="left"/>
      <w:pPr>
        <w:ind w:left="4320" w:hanging="360"/>
      </w:pPr>
      <w:rPr>
        <w:rFonts w:ascii="Courier New" w:hAnsi="Courier New" w:cs="Courier New" w:hint="default"/>
      </w:rPr>
    </w:lvl>
    <w:lvl w:ilvl="5" w:tplc="B5CA9334" w:tentative="1">
      <w:start w:val="1"/>
      <w:numFmt w:val="bullet"/>
      <w:lvlText w:val=""/>
      <w:lvlJc w:val="left"/>
      <w:pPr>
        <w:ind w:left="5040" w:hanging="360"/>
      </w:pPr>
      <w:rPr>
        <w:rFonts w:ascii="Wingdings" w:hAnsi="Wingdings" w:hint="default"/>
      </w:rPr>
    </w:lvl>
    <w:lvl w:ilvl="6" w:tplc="9B9071FE" w:tentative="1">
      <w:start w:val="1"/>
      <w:numFmt w:val="bullet"/>
      <w:lvlText w:val=""/>
      <w:lvlJc w:val="left"/>
      <w:pPr>
        <w:ind w:left="5760" w:hanging="360"/>
      </w:pPr>
      <w:rPr>
        <w:rFonts w:ascii="Symbol" w:hAnsi="Symbol" w:hint="default"/>
      </w:rPr>
    </w:lvl>
    <w:lvl w:ilvl="7" w:tplc="AF70EE60" w:tentative="1">
      <w:start w:val="1"/>
      <w:numFmt w:val="bullet"/>
      <w:lvlText w:val="o"/>
      <w:lvlJc w:val="left"/>
      <w:pPr>
        <w:ind w:left="6480" w:hanging="360"/>
      </w:pPr>
      <w:rPr>
        <w:rFonts w:ascii="Courier New" w:hAnsi="Courier New" w:cs="Courier New" w:hint="default"/>
      </w:rPr>
    </w:lvl>
    <w:lvl w:ilvl="8" w:tplc="5DB43780" w:tentative="1">
      <w:start w:val="1"/>
      <w:numFmt w:val="bullet"/>
      <w:lvlText w:val=""/>
      <w:lvlJc w:val="left"/>
      <w:pPr>
        <w:ind w:left="7200" w:hanging="360"/>
      </w:pPr>
      <w:rPr>
        <w:rFonts w:ascii="Wingdings" w:hAnsi="Wingdings" w:hint="default"/>
      </w:rPr>
    </w:lvl>
  </w:abstractNum>
  <w:abstractNum w:abstractNumId="20" w15:restartNumberingAfterBreak="0">
    <w:nsid w:val="39E30990"/>
    <w:multiLevelType w:val="hybridMultilevel"/>
    <w:tmpl w:val="A9886420"/>
    <w:lvl w:ilvl="0" w:tplc="1F1E234E">
      <w:start w:val="1"/>
      <w:numFmt w:val="decimal"/>
      <w:lvlText w:val="%1."/>
      <w:lvlJc w:val="left"/>
      <w:pPr>
        <w:ind w:left="360" w:hanging="360"/>
      </w:pPr>
    </w:lvl>
    <w:lvl w:ilvl="1" w:tplc="C81200C6" w:tentative="1">
      <w:start w:val="1"/>
      <w:numFmt w:val="lowerLetter"/>
      <w:lvlText w:val="%2."/>
      <w:lvlJc w:val="left"/>
      <w:pPr>
        <w:ind w:left="1080" w:hanging="360"/>
      </w:pPr>
    </w:lvl>
    <w:lvl w:ilvl="2" w:tplc="2B98C276" w:tentative="1">
      <w:start w:val="1"/>
      <w:numFmt w:val="lowerRoman"/>
      <w:lvlText w:val="%3."/>
      <w:lvlJc w:val="right"/>
      <w:pPr>
        <w:ind w:left="1800" w:hanging="180"/>
      </w:pPr>
    </w:lvl>
    <w:lvl w:ilvl="3" w:tplc="B7CC854E" w:tentative="1">
      <w:start w:val="1"/>
      <w:numFmt w:val="decimal"/>
      <w:lvlText w:val="%4."/>
      <w:lvlJc w:val="left"/>
      <w:pPr>
        <w:ind w:left="2520" w:hanging="360"/>
      </w:pPr>
    </w:lvl>
    <w:lvl w:ilvl="4" w:tplc="8182E6A2" w:tentative="1">
      <w:start w:val="1"/>
      <w:numFmt w:val="lowerLetter"/>
      <w:lvlText w:val="%5."/>
      <w:lvlJc w:val="left"/>
      <w:pPr>
        <w:ind w:left="3240" w:hanging="360"/>
      </w:pPr>
    </w:lvl>
    <w:lvl w:ilvl="5" w:tplc="8E8028E8" w:tentative="1">
      <w:start w:val="1"/>
      <w:numFmt w:val="lowerRoman"/>
      <w:lvlText w:val="%6."/>
      <w:lvlJc w:val="right"/>
      <w:pPr>
        <w:ind w:left="3960" w:hanging="180"/>
      </w:pPr>
    </w:lvl>
    <w:lvl w:ilvl="6" w:tplc="968263F0" w:tentative="1">
      <w:start w:val="1"/>
      <w:numFmt w:val="decimal"/>
      <w:lvlText w:val="%7."/>
      <w:lvlJc w:val="left"/>
      <w:pPr>
        <w:ind w:left="4680" w:hanging="360"/>
      </w:pPr>
    </w:lvl>
    <w:lvl w:ilvl="7" w:tplc="8EF48B9A" w:tentative="1">
      <w:start w:val="1"/>
      <w:numFmt w:val="lowerLetter"/>
      <w:lvlText w:val="%8."/>
      <w:lvlJc w:val="left"/>
      <w:pPr>
        <w:ind w:left="5400" w:hanging="360"/>
      </w:pPr>
    </w:lvl>
    <w:lvl w:ilvl="8" w:tplc="35F43912" w:tentative="1">
      <w:start w:val="1"/>
      <w:numFmt w:val="lowerRoman"/>
      <w:lvlText w:val="%9."/>
      <w:lvlJc w:val="right"/>
      <w:pPr>
        <w:ind w:left="6120" w:hanging="180"/>
      </w:pPr>
    </w:lvl>
  </w:abstractNum>
  <w:abstractNum w:abstractNumId="21" w15:restartNumberingAfterBreak="0">
    <w:nsid w:val="405D51D8"/>
    <w:multiLevelType w:val="multilevel"/>
    <w:tmpl w:val="2452E0BE"/>
    <w:lvl w:ilvl="0">
      <w:start w:val="1"/>
      <w:numFmt w:val="decimal"/>
      <w:lvlText w:val="%1."/>
      <w:lvlJc w:val="left"/>
      <w:pPr>
        <w:ind w:left="36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2" w15:restartNumberingAfterBreak="0">
    <w:nsid w:val="40E67DA6"/>
    <w:multiLevelType w:val="multilevel"/>
    <w:tmpl w:val="2452E0BE"/>
    <w:lvl w:ilvl="0">
      <w:start w:val="1"/>
      <w:numFmt w:val="decimal"/>
      <w:lvlText w:val="%1."/>
      <w:lvlJc w:val="left"/>
      <w:pPr>
        <w:ind w:left="36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23" w15:restartNumberingAfterBreak="0">
    <w:nsid w:val="44FD5FC2"/>
    <w:multiLevelType w:val="hybridMultilevel"/>
    <w:tmpl w:val="56E4D986"/>
    <w:lvl w:ilvl="0" w:tplc="3BE89296">
      <w:start w:val="1"/>
      <w:numFmt w:val="decimal"/>
      <w:lvlText w:val="%1)"/>
      <w:lvlJc w:val="left"/>
      <w:pPr>
        <w:ind w:left="360" w:hanging="360"/>
      </w:pPr>
      <w:rPr>
        <w:rFonts w:hint="default"/>
      </w:rPr>
    </w:lvl>
    <w:lvl w:ilvl="1" w:tplc="30520812" w:tentative="1">
      <w:start w:val="1"/>
      <w:numFmt w:val="lowerLetter"/>
      <w:lvlText w:val="%2."/>
      <w:lvlJc w:val="left"/>
      <w:pPr>
        <w:ind w:left="1440" w:hanging="360"/>
      </w:pPr>
    </w:lvl>
    <w:lvl w:ilvl="2" w:tplc="17407A5A" w:tentative="1">
      <w:start w:val="1"/>
      <w:numFmt w:val="lowerRoman"/>
      <w:lvlText w:val="%3."/>
      <w:lvlJc w:val="right"/>
      <w:pPr>
        <w:ind w:left="2160" w:hanging="180"/>
      </w:pPr>
    </w:lvl>
    <w:lvl w:ilvl="3" w:tplc="45D0B422" w:tentative="1">
      <w:start w:val="1"/>
      <w:numFmt w:val="decimal"/>
      <w:lvlText w:val="%4."/>
      <w:lvlJc w:val="left"/>
      <w:pPr>
        <w:ind w:left="2880" w:hanging="360"/>
      </w:pPr>
    </w:lvl>
    <w:lvl w:ilvl="4" w:tplc="EE70084A" w:tentative="1">
      <w:start w:val="1"/>
      <w:numFmt w:val="lowerLetter"/>
      <w:lvlText w:val="%5."/>
      <w:lvlJc w:val="left"/>
      <w:pPr>
        <w:ind w:left="3600" w:hanging="360"/>
      </w:pPr>
    </w:lvl>
    <w:lvl w:ilvl="5" w:tplc="46743A4C" w:tentative="1">
      <w:start w:val="1"/>
      <w:numFmt w:val="lowerRoman"/>
      <w:lvlText w:val="%6."/>
      <w:lvlJc w:val="right"/>
      <w:pPr>
        <w:ind w:left="4320" w:hanging="180"/>
      </w:pPr>
    </w:lvl>
    <w:lvl w:ilvl="6" w:tplc="EE2A525A" w:tentative="1">
      <w:start w:val="1"/>
      <w:numFmt w:val="decimal"/>
      <w:lvlText w:val="%7."/>
      <w:lvlJc w:val="left"/>
      <w:pPr>
        <w:ind w:left="5040" w:hanging="360"/>
      </w:pPr>
    </w:lvl>
    <w:lvl w:ilvl="7" w:tplc="B6508CC6" w:tentative="1">
      <w:start w:val="1"/>
      <w:numFmt w:val="lowerLetter"/>
      <w:lvlText w:val="%8."/>
      <w:lvlJc w:val="left"/>
      <w:pPr>
        <w:ind w:left="5760" w:hanging="360"/>
      </w:pPr>
    </w:lvl>
    <w:lvl w:ilvl="8" w:tplc="30AC84BA" w:tentative="1">
      <w:start w:val="1"/>
      <w:numFmt w:val="lowerRoman"/>
      <w:lvlText w:val="%9."/>
      <w:lvlJc w:val="right"/>
      <w:pPr>
        <w:ind w:left="6480" w:hanging="180"/>
      </w:pPr>
    </w:lvl>
  </w:abstractNum>
  <w:abstractNum w:abstractNumId="24" w15:restartNumberingAfterBreak="0">
    <w:nsid w:val="45297FB7"/>
    <w:multiLevelType w:val="multilevel"/>
    <w:tmpl w:val="C6F897F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4D2C437B"/>
    <w:multiLevelType w:val="hybridMultilevel"/>
    <w:tmpl w:val="DB6C7BF2"/>
    <w:lvl w:ilvl="0" w:tplc="CBDA0D24">
      <w:start w:val="1"/>
      <w:numFmt w:val="bullet"/>
      <w:lvlText w:val=""/>
      <w:lvlJc w:val="left"/>
      <w:pPr>
        <w:ind w:left="1429" w:hanging="360"/>
      </w:pPr>
      <w:rPr>
        <w:rFonts w:ascii="Symbol" w:hAnsi="Symbol" w:hint="default"/>
      </w:rPr>
    </w:lvl>
    <w:lvl w:ilvl="1" w:tplc="9C12E57C" w:tentative="1">
      <w:start w:val="1"/>
      <w:numFmt w:val="bullet"/>
      <w:lvlText w:val="o"/>
      <w:lvlJc w:val="left"/>
      <w:pPr>
        <w:ind w:left="2149" w:hanging="360"/>
      </w:pPr>
      <w:rPr>
        <w:rFonts w:ascii="Courier New" w:hAnsi="Courier New" w:cs="Courier New" w:hint="default"/>
      </w:rPr>
    </w:lvl>
    <w:lvl w:ilvl="2" w:tplc="43E6400C" w:tentative="1">
      <w:start w:val="1"/>
      <w:numFmt w:val="bullet"/>
      <w:lvlText w:val=""/>
      <w:lvlJc w:val="left"/>
      <w:pPr>
        <w:ind w:left="2869" w:hanging="360"/>
      </w:pPr>
      <w:rPr>
        <w:rFonts w:ascii="Wingdings" w:hAnsi="Wingdings" w:hint="default"/>
      </w:rPr>
    </w:lvl>
    <w:lvl w:ilvl="3" w:tplc="A148ED84" w:tentative="1">
      <w:start w:val="1"/>
      <w:numFmt w:val="bullet"/>
      <w:lvlText w:val=""/>
      <w:lvlJc w:val="left"/>
      <w:pPr>
        <w:ind w:left="3589" w:hanging="360"/>
      </w:pPr>
      <w:rPr>
        <w:rFonts w:ascii="Symbol" w:hAnsi="Symbol" w:hint="default"/>
      </w:rPr>
    </w:lvl>
    <w:lvl w:ilvl="4" w:tplc="7B587744" w:tentative="1">
      <w:start w:val="1"/>
      <w:numFmt w:val="bullet"/>
      <w:lvlText w:val="o"/>
      <w:lvlJc w:val="left"/>
      <w:pPr>
        <w:ind w:left="4309" w:hanging="360"/>
      </w:pPr>
      <w:rPr>
        <w:rFonts w:ascii="Courier New" w:hAnsi="Courier New" w:cs="Courier New" w:hint="default"/>
      </w:rPr>
    </w:lvl>
    <w:lvl w:ilvl="5" w:tplc="FC18AB1A" w:tentative="1">
      <w:start w:val="1"/>
      <w:numFmt w:val="bullet"/>
      <w:lvlText w:val=""/>
      <w:lvlJc w:val="left"/>
      <w:pPr>
        <w:ind w:left="5029" w:hanging="360"/>
      </w:pPr>
      <w:rPr>
        <w:rFonts w:ascii="Wingdings" w:hAnsi="Wingdings" w:hint="default"/>
      </w:rPr>
    </w:lvl>
    <w:lvl w:ilvl="6" w:tplc="B598F92C" w:tentative="1">
      <w:start w:val="1"/>
      <w:numFmt w:val="bullet"/>
      <w:lvlText w:val=""/>
      <w:lvlJc w:val="left"/>
      <w:pPr>
        <w:ind w:left="5749" w:hanging="360"/>
      </w:pPr>
      <w:rPr>
        <w:rFonts w:ascii="Symbol" w:hAnsi="Symbol" w:hint="default"/>
      </w:rPr>
    </w:lvl>
    <w:lvl w:ilvl="7" w:tplc="BECC3092" w:tentative="1">
      <w:start w:val="1"/>
      <w:numFmt w:val="bullet"/>
      <w:lvlText w:val="o"/>
      <w:lvlJc w:val="left"/>
      <w:pPr>
        <w:ind w:left="6469" w:hanging="360"/>
      </w:pPr>
      <w:rPr>
        <w:rFonts w:ascii="Courier New" w:hAnsi="Courier New" w:cs="Courier New" w:hint="default"/>
      </w:rPr>
    </w:lvl>
    <w:lvl w:ilvl="8" w:tplc="C1CC32DE" w:tentative="1">
      <w:start w:val="1"/>
      <w:numFmt w:val="bullet"/>
      <w:lvlText w:val=""/>
      <w:lvlJc w:val="left"/>
      <w:pPr>
        <w:ind w:left="7189" w:hanging="360"/>
      </w:pPr>
      <w:rPr>
        <w:rFonts w:ascii="Wingdings" w:hAnsi="Wingdings" w:hint="default"/>
      </w:rPr>
    </w:lvl>
  </w:abstractNum>
  <w:abstractNum w:abstractNumId="26" w15:restartNumberingAfterBreak="0">
    <w:nsid w:val="4DAC7B16"/>
    <w:multiLevelType w:val="multilevel"/>
    <w:tmpl w:val="A49465D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D11F1B"/>
    <w:multiLevelType w:val="hybridMultilevel"/>
    <w:tmpl w:val="8572EE90"/>
    <w:lvl w:ilvl="0" w:tplc="5B30C5EA">
      <w:start w:val="1"/>
      <w:numFmt w:val="decimal"/>
      <w:lvlText w:val="%1)"/>
      <w:lvlJc w:val="left"/>
      <w:pPr>
        <w:ind w:left="720" w:hanging="360"/>
      </w:pPr>
      <w:rPr>
        <w:rFonts w:hint="default"/>
      </w:rPr>
    </w:lvl>
    <w:lvl w:ilvl="1" w:tplc="1D300934" w:tentative="1">
      <w:start w:val="1"/>
      <w:numFmt w:val="lowerLetter"/>
      <w:lvlText w:val="%2."/>
      <w:lvlJc w:val="left"/>
      <w:pPr>
        <w:ind w:left="1440" w:hanging="360"/>
      </w:pPr>
    </w:lvl>
    <w:lvl w:ilvl="2" w:tplc="5D923F48" w:tentative="1">
      <w:start w:val="1"/>
      <w:numFmt w:val="lowerRoman"/>
      <w:lvlText w:val="%3."/>
      <w:lvlJc w:val="right"/>
      <w:pPr>
        <w:ind w:left="2160" w:hanging="180"/>
      </w:pPr>
    </w:lvl>
    <w:lvl w:ilvl="3" w:tplc="1690D4E4" w:tentative="1">
      <w:start w:val="1"/>
      <w:numFmt w:val="decimal"/>
      <w:lvlText w:val="%4."/>
      <w:lvlJc w:val="left"/>
      <w:pPr>
        <w:ind w:left="2880" w:hanging="360"/>
      </w:pPr>
    </w:lvl>
    <w:lvl w:ilvl="4" w:tplc="E8F00380" w:tentative="1">
      <w:start w:val="1"/>
      <w:numFmt w:val="lowerLetter"/>
      <w:lvlText w:val="%5."/>
      <w:lvlJc w:val="left"/>
      <w:pPr>
        <w:ind w:left="3600" w:hanging="360"/>
      </w:pPr>
    </w:lvl>
    <w:lvl w:ilvl="5" w:tplc="7D349C8C" w:tentative="1">
      <w:start w:val="1"/>
      <w:numFmt w:val="lowerRoman"/>
      <w:lvlText w:val="%6."/>
      <w:lvlJc w:val="right"/>
      <w:pPr>
        <w:ind w:left="4320" w:hanging="180"/>
      </w:pPr>
    </w:lvl>
    <w:lvl w:ilvl="6" w:tplc="34EA72B8" w:tentative="1">
      <w:start w:val="1"/>
      <w:numFmt w:val="decimal"/>
      <w:lvlText w:val="%7."/>
      <w:lvlJc w:val="left"/>
      <w:pPr>
        <w:ind w:left="5040" w:hanging="360"/>
      </w:pPr>
    </w:lvl>
    <w:lvl w:ilvl="7" w:tplc="62A268CE" w:tentative="1">
      <w:start w:val="1"/>
      <w:numFmt w:val="lowerLetter"/>
      <w:lvlText w:val="%8."/>
      <w:lvlJc w:val="left"/>
      <w:pPr>
        <w:ind w:left="5760" w:hanging="360"/>
      </w:pPr>
    </w:lvl>
    <w:lvl w:ilvl="8" w:tplc="239A28F6" w:tentative="1">
      <w:start w:val="1"/>
      <w:numFmt w:val="lowerRoman"/>
      <w:lvlText w:val="%9."/>
      <w:lvlJc w:val="right"/>
      <w:pPr>
        <w:ind w:left="6480" w:hanging="180"/>
      </w:pPr>
    </w:lvl>
  </w:abstractNum>
  <w:abstractNum w:abstractNumId="28" w15:restartNumberingAfterBreak="0">
    <w:nsid w:val="55265DBB"/>
    <w:multiLevelType w:val="hybridMultilevel"/>
    <w:tmpl w:val="5B02F042"/>
    <w:lvl w:ilvl="0" w:tplc="F5DCA45E">
      <w:start w:val="1"/>
      <w:numFmt w:val="decimal"/>
      <w:lvlText w:val="%1."/>
      <w:lvlJc w:val="left"/>
      <w:pPr>
        <w:ind w:left="360" w:hanging="360"/>
      </w:pPr>
    </w:lvl>
    <w:lvl w:ilvl="1" w:tplc="2B3277E6" w:tentative="1">
      <w:start w:val="1"/>
      <w:numFmt w:val="lowerLetter"/>
      <w:lvlText w:val="%2."/>
      <w:lvlJc w:val="left"/>
      <w:pPr>
        <w:ind w:left="1080" w:hanging="360"/>
      </w:pPr>
    </w:lvl>
    <w:lvl w:ilvl="2" w:tplc="273A697C" w:tentative="1">
      <w:start w:val="1"/>
      <w:numFmt w:val="lowerRoman"/>
      <w:lvlText w:val="%3."/>
      <w:lvlJc w:val="right"/>
      <w:pPr>
        <w:ind w:left="1800" w:hanging="180"/>
      </w:pPr>
    </w:lvl>
    <w:lvl w:ilvl="3" w:tplc="5BB6F25A" w:tentative="1">
      <w:start w:val="1"/>
      <w:numFmt w:val="decimal"/>
      <w:lvlText w:val="%4."/>
      <w:lvlJc w:val="left"/>
      <w:pPr>
        <w:ind w:left="2520" w:hanging="360"/>
      </w:pPr>
    </w:lvl>
    <w:lvl w:ilvl="4" w:tplc="26107FD6" w:tentative="1">
      <w:start w:val="1"/>
      <w:numFmt w:val="lowerLetter"/>
      <w:lvlText w:val="%5."/>
      <w:lvlJc w:val="left"/>
      <w:pPr>
        <w:ind w:left="3240" w:hanging="360"/>
      </w:pPr>
    </w:lvl>
    <w:lvl w:ilvl="5" w:tplc="C1B48742" w:tentative="1">
      <w:start w:val="1"/>
      <w:numFmt w:val="lowerRoman"/>
      <w:lvlText w:val="%6."/>
      <w:lvlJc w:val="right"/>
      <w:pPr>
        <w:ind w:left="3960" w:hanging="180"/>
      </w:pPr>
    </w:lvl>
    <w:lvl w:ilvl="6" w:tplc="4F445194" w:tentative="1">
      <w:start w:val="1"/>
      <w:numFmt w:val="decimal"/>
      <w:lvlText w:val="%7."/>
      <w:lvlJc w:val="left"/>
      <w:pPr>
        <w:ind w:left="4680" w:hanging="360"/>
      </w:pPr>
    </w:lvl>
    <w:lvl w:ilvl="7" w:tplc="FF8AF51C" w:tentative="1">
      <w:start w:val="1"/>
      <w:numFmt w:val="lowerLetter"/>
      <w:lvlText w:val="%8."/>
      <w:lvlJc w:val="left"/>
      <w:pPr>
        <w:ind w:left="5400" w:hanging="360"/>
      </w:pPr>
    </w:lvl>
    <w:lvl w:ilvl="8" w:tplc="D6366CB6" w:tentative="1">
      <w:start w:val="1"/>
      <w:numFmt w:val="lowerRoman"/>
      <w:lvlText w:val="%9."/>
      <w:lvlJc w:val="right"/>
      <w:pPr>
        <w:ind w:left="6120" w:hanging="180"/>
      </w:pPr>
    </w:lvl>
  </w:abstractNum>
  <w:abstractNum w:abstractNumId="29" w15:restartNumberingAfterBreak="0">
    <w:nsid w:val="59DE6D0D"/>
    <w:multiLevelType w:val="hybridMultilevel"/>
    <w:tmpl w:val="A8881AD6"/>
    <w:lvl w:ilvl="0" w:tplc="C45C9C8A">
      <w:start w:val="1"/>
      <w:numFmt w:val="bullet"/>
      <w:lvlText w:val=""/>
      <w:lvlJc w:val="left"/>
      <w:pPr>
        <w:ind w:left="1500" w:hanging="360"/>
      </w:pPr>
      <w:rPr>
        <w:rFonts w:ascii="Symbol" w:hAnsi="Symbol" w:hint="default"/>
      </w:rPr>
    </w:lvl>
    <w:lvl w:ilvl="1" w:tplc="E932B210" w:tentative="1">
      <w:start w:val="1"/>
      <w:numFmt w:val="bullet"/>
      <w:lvlText w:val="o"/>
      <w:lvlJc w:val="left"/>
      <w:pPr>
        <w:ind w:left="2220" w:hanging="360"/>
      </w:pPr>
      <w:rPr>
        <w:rFonts w:ascii="Courier New" w:hAnsi="Courier New" w:cs="Courier New" w:hint="default"/>
      </w:rPr>
    </w:lvl>
    <w:lvl w:ilvl="2" w:tplc="A27AA4A0" w:tentative="1">
      <w:start w:val="1"/>
      <w:numFmt w:val="bullet"/>
      <w:lvlText w:val=""/>
      <w:lvlJc w:val="left"/>
      <w:pPr>
        <w:ind w:left="2940" w:hanging="360"/>
      </w:pPr>
      <w:rPr>
        <w:rFonts w:ascii="Wingdings" w:hAnsi="Wingdings" w:hint="default"/>
      </w:rPr>
    </w:lvl>
    <w:lvl w:ilvl="3" w:tplc="286C1D54" w:tentative="1">
      <w:start w:val="1"/>
      <w:numFmt w:val="bullet"/>
      <w:lvlText w:val=""/>
      <w:lvlJc w:val="left"/>
      <w:pPr>
        <w:ind w:left="3660" w:hanging="360"/>
      </w:pPr>
      <w:rPr>
        <w:rFonts w:ascii="Symbol" w:hAnsi="Symbol" w:hint="default"/>
      </w:rPr>
    </w:lvl>
    <w:lvl w:ilvl="4" w:tplc="73CA6A5E" w:tentative="1">
      <w:start w:val="1"/>
      <w:numFmt w:val="bullet"/>
      <w:lvlText w:val="o"/>
      <w:lvlJc w:val="left"/>
      <w:pPr>
        <w:ind w:left="4380" w:hanging="360"/>
      </w:pPr>
      <w:rPr>
        <w:rFonts w:ascii="Courier New" w:hAnsi="Courier New" w:cs="Courier New" w:hint="default"/>
      </w:rPr>
    </w:lvl>
    <w:lvl w:ilvl="5" w:tplc="EE98FDB8" w:tentative="1">
      <w:start w:val="1"/>
      <w:numFmt w:val="bullet"/>
      <w:lvlText w:val=""/>
      <w:lvlJc w:val="left"/>
      <w:pPr>
        <w:ind w:left="5100" w:hanging="360"/>
      </w:pPr>
      <w:rPr>
        <w:rFonts w:ascii="Wingdings" w:hAnsi="Wingdings" w:hint="default"/>
      </w:rPr>
    </w:lvl>
    <w:lvl w:ilvl="6" w:tplc="088C41D2" w:tentative="1">
      <w:start w:val="1"/>
      <w:numFmt w:val="bullet"/>
      <w:lvlText w:val=""/>
      <w:lvlJc w:val="left"/>
      <w:pPr>
        <w:ind w:left="5820" w:hanging="360"/>
      </w:pPr>
      <w:rPr>
        <w:rFonts w:ascii="Symbol" w:hAnsi="Symbol" w:hint="default"/>
      </w:rPr>
    </w:lvl>
    <w:lvl w:ilvl="7" w:tplc="9ADA3C62" w:tentative="1">
      <w:start w:val="1"/>
      <w:numFmt w:val="bullet"/>
      <w:lvlText w:val="o"/>
      <w:lvlJc w:val="left"/>
      <w:pPr>
        <w:ind w:left="6540" w:hanging="360"/>
      </w:pPr>
      <w:rPr>
        <w:rFonts w:ascii="Courier New" w:hAnsi="Courier New" w:cs="Courier New" w:hint="default"/>
      </w:rPr>
    </w:lvl>
    <w:lvl w:ilvl="8" w:tplc="C6D6846E" w:tentative="1">
      <w:start w:val="1"/>
      <w:numFmt w:val="bullet"/>
      <w:lvlText w:val=""/>
      <w:lvlJc w:val="left"/>
      <w:pPr>
        <w:ind w:left="7260" w:hanging="360"/>
      </w:pPr>
      <w:rPr>
        <w:rFonts w:ascii="Wingdings" w:hAnsi="Wingdings" w:hint="default"/>
      </w:rPr>
    </w:lvl>
  </w:abstractNum>
  <w:abstractNum w:abstractNumId="30" w15:restartNumberingAfterBreak="0">
    <w:nsid w:val="5C3C41AD"/>
    <w:multiLevelType w:val="hybridMultilevel"/>
    <w:tmpl w:val="6D1E7F68"/>
    <w:lvl w:ilvl="0" w:tplc="DACAEFC0">
      <w:start w:val="1"/>
      <w:numFmt w:val="decimal"/>
      <w:lvlText w:val="%1."/>
      <w:lvlJc w:val="left"/>
      <w:pPr>
        <w:ind w:left="360" w:hanging="360"/>
      </w:pPr>
      <w:rPr>
        <w:rFonts w:hint="default"/>
      </w:rPr>
    </w:lvl>
    <w:lvl w:ilvl="1" w:tplc="24E4A790" w:tentative="1">
      <w:start w:val="1"/>
      <w:numFmt w:val="lowerLetter"/>
      <w:lvlText w:val="%2."/>
      <w:lvlJc w:val="left"/>
      <w:pPr>
        <w:ind w:left="1440" w:hanging="360"/>
      </w:pPr>
    </w:lvl>
    <w:lvl w:ilvl="2" w:tplc="C8DADAA0" w:tentative="1">
      <w:start w:val="1"/>
      <w:numFmt w:val="lowerRoman"/>
      <w:lvlText w:val="%3."/>
      <w:lvlJc w:val="right"/>
      <w:pPr>
        <w:ind w:left="2160" w:hanging="180"/>
      </w:pPr>
    </w:lvl>
    <w:lvl w:ilvl="3" w:tplc="C44AD132" w:tentative="1">
      <w:start w:val="1"/>
      <w:numFmt w:val="decimal"/>
      <w:lvlText w:val="%4."/>
      <w:lvlJc w:val="left"/>
      <w:pPr>
        <w:ind w:left="2880" w:hanging="360"/>
      </w:pPr>
    </w:lvl>
    <w:lvl w:ilvl="4" w:tplc="ED3A5556" w:tentative="1">
      <w:start w:val="1"/>
      <w:numFmt w:val="lowerLetter"/>
      <w:lvlText w:val="%5."/>
      <w:lvlJc w:val="left"/>
      <w:pPr>
        <w:ind w:left="3600" w:hanging="360"/>
      </w:pPr>
    </w:lvl>
    <w:lvl w:ilvl="5" w:tplc="1E5E56E8" w:tentative="1">
      <w:start w:val="1"/>
      <w:numFmt w:val="lowerRoman"/>
      <w:lvlText w:val="%6."/>
      <w:lvlJc w:val="right"/>
      <w:pPr>
        <w:ind w:left="4320" w:hanging="180"/>
      </w:pPr>
    </w:lvl>
    <w:lvl w:ilvl="6" w:tplc="5CBAE56A" w:tentative="1">
      <w:start w:val="1"/>
      <w:numFmt w:val="decimal"/>
      <w:lvlText w:val="%7."/>
      <w:lvlJc w:val="left"/>
      <w:pPr>
        <w:ind w:left="5040" w:hanging="360"/>
      </w:pPr>
    </w:lvl>
    <w:lvl w:ilvl="7" w:tplc="994EAE48" w:tentative="1">
      <w:start w:val="1"/>
      <w:numFmt w:val="lowerLetter"/>
      <w:lvlText w:val="%8."/>
      <w:lvlJc w:val="left"/>
      <w:pPr>
        <w:ind w:left="5760" w:hanging="360"/>
      </w:pPr>
    </w:lvl>
    <w:lvl w:ilvl="8" w:tplc="9D24DF50" w:tentative="1">
      <w:start w:val="1"/>
      <w:numFmt w:val="lowerRoman"/>
      <w:lvlText w:val="%9."/>
      <w:lvlJc w:val="right"/>
      <w:pPr>
        <w:ind w:left="6480" w:hanging="180"/>
      </w:pPr>
    </w:lvl>
  </w:abstractNum>
  <w:abstractNum w:abstractNumId="31" w15:restartNumberingAfterBreak="0">
    <w:nsid w:val="62A64908"/>
    <w:multiLevelType w:val="hybridMultilevel"/>
    <w:tmpl w:val="24EE0802"/>
    <w:lvl w:ilvl="0" w:tplc="A1F60438">
      <w:start w:val="1"/>
      <w:numFmt w:val="decimal"/>
      <w:lvlText w:val="%1."/>
      <w:lvlJc w:val="left"/>
      <w:pPr>
        <w:ind w:left="2771" w:hanging="360"/>
      </w:pPr>
      <w:rPr>
        <w:color w:val="000000"/>
        <w:sz w:val="24"/>
      </w:rPr>
    </w:lvl>
    <w:lvl w:ilvl="1" w:tplc="596613D6">
      <w:start w:val="1"/>
      <w:numFmt w:val="lowerLetter"/>
      <w:lvlText w:val="%2."/>
      <w:lvlJc w:val="left"/>
      <w:pPr>
        <w:ind w:left="3491" w:hanging="360"/>
      </w:pPr>
    </w:lvl>
    <w:lvl w:ilvl="2" w:tplc="70887864">
      <w:start w:val="1"/>
      <w:numFmt w:val="lowerRoman"/>
      <w:lvlText w:val="%3."/>
      <w:lvlJc w:val="right"/>
      <w:pPr>
        <w:ind w:left="4211" w:hanging="180"/>
      </w:pPr>
    </w:lvl>
    <w:lvl w:ilvl="3" w:tplc="F808137A">
      <w:start w:val="1"/>
      <w:numFmt w:val="decimal"/>
      <w:lvlText w:val="%4."/>
      <w:lvlJc w:val="left"/>
      <w:pPr>
        <w:ind w:left="4931" w:hanging="360"/>
      </w:pPr>
    </w:lvl>
    <w:lvl w:ilvl="4" w:tplc="99D6312A">
      <w:start w:val="1"/>
      <w:numFmt w:val="lowerLetter"/>
      <w:lvlText w:val="%5."/>
      <w:lvlJc w:val="left"/>
      <w:pPr>
        <w:ind w:left="5651" w:hanging="360"/>
      </w:pPr>
    </w:lvl>
    <w:lvl w:ilvl="5" w:tplc="75BE8AFC">
      <w:start w:val="1"/>
      <w:numFmt w:val="lowerRoman"/>
      <w:lvlText w:val="%6."/>
      <w:lvlJc w:val="right"/>
      <w:pPr>
        <w:ind w:left="6371" w:hanging="180"/>
      </w:pPr>
    </w:lvl>
    <w:lvl w:ilvl="6" w:tplc="6E3A4142">
      <w:start w:val="1"/>
      <w:numFmt w:val="decimal"/>
      <w:lvlText w:val="%7."/>
      <w:lvlJc w:val="left"/>
      <w:pPr>
        <w:ind w:left="7091" w:hanging="360"/>
      </w:pPr>
    </w:lvl>
    <w:lvl w:ilvl="7" w:tplc="E466C5A2">
      <w:start w:val="1"/>
      <w:numFmt w:val="lowerLetter"/>
      <w:lvlText w:val="%8."/>
      <w:lvlJc w:val="left"/>
      <w:pPr>
        <w:ind w:left="7811" w:hanging="360"/>
      </w:pPr>
    </w:lvl>
    <w:lvl w:ilvl="8" w:tplc="70D29842">
      <w:start w:val="1"/>
      <w:numFmt w:val="lowerRoman"/>
      <w:lvlText w:val="%9."/>
      <w:lvlJc w:val="right"/>
      <w:pPr>
        <w:ind w:left="8531" w:hanging="180"/>
      </w:pPr>
    </w:lvl>
  </w:abstractNum>
  <w:abstractNum w:abstractNumId="32" w15:restartNumberingAfterBreak="0">
    <w:nsid w:val="6BD2277A"/>
    <w:multiLevelType w:val="hybridMultilevel"/>
    <w:tmpl w:val="D7FEDAE4"/>
    <w:lvl w:ilvl="0" w:tplc="C15EB9F8">
      <w:start w:val="1"/>
      <w:numFmt w:val="decimal"/>
      <w:lvlText w:val="%1)"/>
      <w:lvlJc w:val="left"/>
      <w:pPr>
        <w:ind w:left="720" w:hanging="360"/>
      </w:pPr>
      <w:rPr>
        <w:rFonts w:hint="default"/>
      </w:rPr>
    </w:lvl>
    <w:lvl w:ilvl="1" w:tplc="FF9A7BC6" w:tentative="1">
      <w:start w:val="1"/>
      <w:numFmt w:val="lowerLetter"/>
      <w:lvlText w:val="%2."/>
      <w:lvlJc w:val="left"/>
      <w:pPr>
        <w:ind w:left="1440" w:hanging="360"/>
      </w:pPr>
    </w:lvl>
    <w:lvl w:ilvl="2" w:tplc="E51890AE" w:tentative="1">
      <w:start w:val="1"/>
      <w:numFmt w:val="lowerRoman"/>
      <w:lvlText w:val="%3."/>
      <w:lvlJc w:val="right"/>
      <w:pPr>
        <w:ind w:left="2160" w:hanging="180"/>
      </w:pPr>
    </w:lvl>
    <w:lvl w:ilvl="3" w:tplc="F11C5D78" w:tentative="1">
      <w:start w:val="1"/>
      <w:numFmt w:val="decimal"/>
      <w:lvlText w:val="%4."/>
      <w:lvlJc w:val="left"/>
      <w:pPr>
        <w:ind w:left="2880" w:hanging="360"/>
      </w:pPr>
    </w:lvl>
    <w:lvl w:ilvl="4" w:tplc="23A01E52" w:tentative="1">
      <w:start w:val="1"/>
      <w:numFmt w:val="lowerLetter"/>
      <w:lvlText w:val="%5."/>
      <w:lvlJc w:val="left"/>
      <w:pPr>
        <w:ind w:left="3600" w:hanging="360"/>
      </w:pPr>
    </w:lvl>
    <w:lvl w:ilvl="5" w:tplc="8358651E" w:tentative="1">
      <w:start w:val="1"/>
      <w:numFmt w:val="lowerRoman"/>
      <w:lvlText w:val="%6."/>
      <w:lvlJc w:val="right"/>
      <w:pPr>
        <w:ind w:left="4320" w:hanging="180"/>
      </w:pPr>
    </w:lvl>
    <w:lvl w:ilvl="6" w:tplc="8DE2896C" w:tentative="1">
      <w:start w:val="1"/>
      <w:numFmt w:val="decimal"/>
      <w:lvlText w:val="%7."/>
      <w:lvlJc w:val="left"/>
      <w:pPr>
        <w:ind w:left="5040" w:hanging="360"/>
      </w:pPr>
    </w:lvl>
    <w:lvl w:ilvl="7" w:tplc="7B0AD400" w:tentative="1">
      <w:start w:val="1"/>
      <w:numFmt w:val="lowerLetter"/>
      <w:lvlText w:val="%8."/>
      <w:lvlJc w:val="left"/>
      <w:pPr>
        <w:ind w:left="5760" w:hanging="360"/>
      </w:pPr>
    </w:lvl>
    <w:lvl w:ilvl="8" w:tplc="9FFE5B7E" w:tentative="1">
      <w:start w:val="1"/>
      <w:numFmt w:val="lowerRoman"/>
      <w:lvlText w:val="%9."/>
      <w:lvlJc w:val="right"/>
      <w:pPr>
        <w:ind w:left="6480" w:hanging="180"/>
      </w:pPr>
    </w:lvl>
  </w:abstractNum>
  <w:abstractNum w:abstractNumId="33" w15:restartNumberingAfterBreak="0">
    <w:nsid w:val="75424720"/>
    <w:multiLevelType w:val="hybridMultilevel"/>
    <w:tmpl w:val="A35CA65A"/>
    <w:lvl w:ilvl="0" w:tplc="61DCBAFA">
      <w:start w:val="1"/>
      <w:numFmt w:val="decimal"/>
      <w:lvlText w:val="%1."/>
      <w:lvlJc w:val="left"/>
      <w:pPr>
        <w:ind w:left="360" w:hanging="360"/>
      </w:pPr>
      <w:rPr>
        <w:rFonts w:hint="default"/>
      </w:rPr>
    </w:lvl>
    <w:lvl w:ilvl="1" w:tplc="9D8A4EEA" w:tentative="1">
      <w:start w:val="1"/>
      <w:numFmt w:val="lowerLetter"/>
      <w:lvlText w:val="%2."/>
      <w:lvlJc w:val="left"/>
      <w:pPr>
        <w:ind w:left="1440" w:hanging="360"/>
      </w:pPr>
    </w:lvl>
    <w:lvl w:ilvl="2" w:tplc="CDE8FB36" w:tentative="1">
      <w:start w:val="1"/>
      <w:numFmt w:val="lowerRoman"/>
      <w:lvlText w:val="%3."/>
      <w:lvlJc w:val="right"/>
      <w:pPr>
        <w:ind w:left="2160" w:hanging="180"/>
      </w:pPr>
    </w:lvl>
    <w:lvl w:ilvl="3" w:tplc="EF10BC78" w:tentative="1">
      <w:start w:val="1"/>
      <w:numFmt w:val="decimal"/>
      <w:lvlText w:val="%4."/>
      <w:lvlJc w:val="left"/>
      <w:pPr>
        <w:ind w:left="2880" w:hanging="360"/>
      </w:pPr>
    </w:lvl>
    <w:lvl w:ilvl="4" w:tplc="ED00E124" w:tentative="1">
      <w:start w:val="1"/>
      <w:numFmt w:val="lowerLetter"/>
      <w:lvlText w:val="%5."/>
      <w:lvlJc w:val="left"/>
      <w:pPr>
        <w:ind w:left="3600" w:hanging="360"/>
      </w:pPr>
    </w:lvl>
    <w:lvl w:ilvl="5" w:tplc="BD9EE6AC" w:tentative="1">
      <w:start w:val="1"/>
      <w:numFmt w:val="lowerRoman"/>
      <w:lvlText w:val="%6."/>
      <w:lvlJc w:val="right"/>
      <w:pPr>
        <w:ind w:left="4320" w:hanging="180"/>
      </w:pPr>
    </w:lvl>
    <w:lvl w:ilvl="6" w:tplc="EB5A84B8" w:tentative="1">
      <w:start w:val="1"/>
      <w:numFmt w:val="decimal"/>
      <w:lvlText w:val="%7."/>
      <w:lvlJc w:val="left"/>
      <w:pPr>
        <w:ind w:left="5040" w:hanging="360"/>
      </w:pPr>
    </w:lvl>
    <w:lvl w:ilvl="7" w:tplc="07C2FCEE" w:tentative="1">
      <w:start w:val="1"/>
      <w:numFmt w:val="lowerLetter"/>
      <w:lvlText w:val="%8."/>
      <w:lvlJc w:val="left"/>
      <w:pPr>
        <w:ind w:left="5760" w:hanging="360"/>
      </w:pPr>
    </w:lvl>
    <w:lvl w:ilvl="8" w:tplc="BD38A1D0" w:tentative="1">
      <w:start w:val="1"/>
      <w:numFmt w:val="lowerRoman"/>
      <w:lvlText w:val="%9."/>
      <w:lvlJc w:val="right"/>
      <w:pPr>
        <w:ind w:left="6480" w:hanging="180"/>
      </w:pPr>
    </w:lvl>
  </w:abstractNum>
  <w:abstractNum w:abstractNumId="34" w15:restartNumberingAfterBreak="0">
    <w:nsid w:val="7551793D"/>
    <w:multiLevelType w:val="hybridMultilevel"/>
    <w:tmpl w:val="B854FCE2"/>
    <w:lvl w:ilvl="0" w:tplc="542C866C">
      <w:start w:val="1"/>
      <w:numFmt w:val="decimal"/>
      <w:lvlText w:val="%1."/>
      <w:lvlJc w:val="left"/>
      <w:pPr>
        <w:ind w:left="360" w:hanging="360"/>
      </w:pPr>
    </w:lvl>
    <w:lvl w:ilvl="1" w:tplc="3D148348" w:tentative="1">
      <w:start w:val="1"/>
      <w:numFmt w:val="lowerLetter"/>
      <w:lvlText w:val="%2."/>
      <w:lvlJc w:val="left"/>
      <w:pPr>
        <w:ind w:left="1080" w:hanging="360"/>
      </w:pPr>
    </w:lvl>
    <w:lvl w:ilvl="2" w:tplc="CA3AA080" w:tentative="1">
      <w:start w:val="1"/>
      <w:numFmt w:val="lowerRoman"/>
      <w:lvlText w:val="%3."/>
      <w:lvlJc w:val="right"/>
      <w:pPr>
        <w:ind w:left="1800" w:hanging="180"/>
      </w:pPr>
    </w:lvl>
    <w:lvl w:ilvl="3" w:tplc="C818F6D8" w:tentative="1">
      <w:start w:val="1"/>
      <w:numFmt w:val="decimal"/>
      <w:lvlText w:val="%4."/>
      <w:lvlJc w:val="left"/>
      <w:pPr>
        <w:ind w:left="2520" w:hanging="360"/>
      </w:pPr>
    </w:lvl>
    <w:lvl w:ilvl="4" w:tplc="5142DB44" w:tentative="1">
      <w:start w:val="1"/>
      <w:numFmt w:val="lowerLetter"/>
      <w:lvlText w:val="%5."/>
      <w:lvlJc w:val="left"/>
      <w:pPr>
        <w:ind w:left="3240" w:hanging="360"/>
      </w:pPr>
    </w:lvl>
    <w:lvl w:ilvl="5" w:tplc="7E74BB52" w:tentative="1">
      <w:start w:val="1"/>
      <w:numFmt w:val="lowerRoman"/>
      <w:lvlText w:val="%6."/>
      <w:lvlJc w:val="right"/>
      <w:pPr>
        <w:ind w:left="3960" w:hanging="180"/>
      </w:pPr>
    </w:lvl>
    <w:lvl w:ilvl="6" w:tplc="A93AAF4E" w:tentative="1">
      <w:start w:val="1"/>
      <w:numFmt w:val="decimal"/>
      <w:lvlText w:val="%7."/>
      <w:lvlJc w:val="left"/>
      <w:pPr>
        <w:ind w:left="4680" w:hanging="360"/>
      </w:pPr>
    </w:lvl>
    <w:lvl w:ilvl="7" w:tplc="EC90DC36" w:tentative="1">
      <w:start w:val="1"/>
      <w:numFmt w:val="lowerLetter"/>
      <w:lvlText w:val="%8."/>
      <w:lvlJc w:val="left"/>
      <w:pPr>
        <w:ind w:left="5400" w:hanging="360"/>
      </w:pPr>
    </w:lvl>
    <w:lvl w:ilvl="8" w:tplc="9CBC81DC" w:tentative="1">
      <w:start w:val="1"/>
      <w:numFmt w:val="lowerRoman"/>
      <w:lvlText w:val="%9."/>
      <w:lvlJc w:val="right"/>
      <w:pPr>
        <w:ind w:left="6120" w:hanging="180"/>
      </w:pPr>
    </w:lvl>
  </w:abstractNum>
  <w:abstractNum w:abstractNumId="35" w15:restartNumberingAfterBreak="0">
    <w:nsid w:val="7BCC14E8"/>
    <w:multiLevelType w:val="hybridMultilevel"/>
    <w:tmpl w:val="5AD62036"/>
    <w:lvl w:ilvl="0" w:tplc="B87E5298">
      <w:start w:val="1"/>
      <w:numFmt w:val="bullet"/>
      <w:lvlText w:val="‒"/>
      <w:lvlJc w:val="left"/>
      <w:pPr>
        <w:ind w:left="720" w:hanging="360"/>
      </w:pPr>
      <w:rPr>
        <w:rFonts w:ascii="Times New Roman" w:hAnsi="Times New Roman" w:cs="Times New Roman" w:hint="default"/>
      </w:rPr>
    </w:lvl>
    <w:lvl w:ilvl="1" w:tplc="E200DCEE" w:tentative="1">
      <w:start w:val="1"/>
      <w:numFmt w:val="bullet"/>
      <w:lvlText w:val="o"/>
      <w:lvlJc w:val="left"/>
      <w:pPr>
        <w:ind w:left="1440" w:hanging="360"/>
      </w:pPr>
      <w:rPr>
        <w:rFonts w:ascii="Courier New" w:hAnsi="Courier New" w:cs="Courier New" w:hint="default"/>
      </w:rPr>
    </w:lvl>
    <w:lvl w:ilvl="2" w:tplc="2FF8B346" w:tentative="1">
      <w:start w:val="1"/>
      <w:numFmt w:val="bullet"/>
      <w:lvlText w:val=""/>
      <w:lvlJc w:val="left"/>
      <w:pPr>
        <w:ind w:left="2160" w:hanging="360"/>
      </w:pPr>
      <w:rPr>
        <w:rFonts w:ascii="Wingdings" w:hAnsi="Wingdings" w:hint="default"/>
      </w:rPr>
    </w:lvl>
    <w:lvl w:ilvl="3" w:tplc="22A6B5FC" w:tentative="1">
      <w:start w:val="1"/>
      <w:numFmt w:val="bullet"/>
      <w:lvlText w:val=""/>
      <w:lvlJc w:val="left"/>
      <w:pPr>
        <w:ind w:left="2880" w:hanging="360"/>
      </w:pPr>
      <w:rPr>
        <w:rFonts w:ascii="Symbol" w:hAnsi="Symbol" w:hint="default"/>
      </w:rPr>
    </w:lvl>
    <w:lvl w:ilvl="4" w:tplc="3416BF98" w:tentative="1">
      <w:start w:val="1"/>
      <w:numFmt w:val="bullet"/>
      <w:lvlText w:val="o"/>
      <w:lvlJc w:val="left"/>
      <w:pPr>
        <w:ind w:left="3600" w:hanging="360"/>
      </w:pPr>
      <w:rPr>
        <w:rFonts w:ascii="Courier New" w:hAnsi="Courier New" w:cs="Courier New" w:hint="default"/>
      </w:rPr>
    </w:lvl>
    <w:lvl w:ilvl="5" w:tplc="C8224518" w:tentative="1">
      <w:start w:val="1"/>
      <w:numFmt w:val="bullet"/>
      <w:lvlText w:val=""/>
      <w:lvlJc w:val="left"/>
      <w:pPr>
        <w:ind w:left="4320" w:hanging="360"/>
      </w:pPr>
      <w:rPr>
        <w:rFonts w:ascii="Wingdings" w:hAnsi="Wingdings" w:hint="default"/>
      </w:rPr>
    </w:lvl>
    <w:lvl w:ilvl="6" w:tplc="3B56E344" w:tentative="1">
      <w:start w:val="1"/>
      <w:numFmt w:val="bullet"/>
      <w:lvlText w:val=""/>
      <w:lvlJc w:val="left"/>
      <w:pPr>
        <w:ind w:left="5040" w:hanging="360"/>
      </w:pPr>
      <w:rPr>
        <w:rFonts w:ascii="Symbol" w:hAnsi="Symbol" w:hint="default"/>
      </w:rPr>
    </w:lvl>
    <w:lvl w:ilvl="7" w:tplc="47EEC5CC" w:tentative="1">
      <w:start w:val="1"/>
      <w:numFmt w:val="bullet"/>
      <w:lvlText w:val="o"/>
      <w:lvlJc w:val="left"/>
      <w:pPr>
        <w:ind w:left="5760" w:hanging="360"/>
      </w:pPr>
      <w:rPr>
        <w:rFonts w:ascii="Courier New" w:hAnsi="Courier New" w:cs="Courier New" w:hint="default"/>
      </w:rPr>
    </w:lvl>
    <w:lvl w:ilvl="8" w:tplc="A42EFE22" w:tentative="1">
      <w:start w:val="1"/>
      <w:numFmt w:val="bullet"/>
      <w:lvlText w:val=""/>
      <w:lvlJc w:val="left"/>
      <w:pPr>
        <w:ind w:left="6480" w:hanging="360"/>
      </w:pPr>
      <w:rPr>
        <w:rFonts w:ascii="Wingdings" w:hAnsi="Wingdings" w:hint="default"/>
      </w:rPr>
    </w:lvl>
  </w:abstractNum>
  <w:abstractNum w:abstractNumId="36" w15:restartNumberingAfterBreak="0">
    <w:nsid w:val="7D0B6141"/>
    <w:multiLevelType w:val="hybridMultilevel"/>
    <w:tmpl w:val="58542048"/>
    <w:lvl w:ilvl="0" w:tplc="4F2A71BE">
      <w:start w:val="1"/>
      <w:numFmt w:val="decimal"/>
      <w:lvlText w:val="%1)"/>
      <w:lvlJc w:val="left"/>
      <w:pPr>
        <w:ind w:left="360" w:hanging="360"/>
      </w:pPr>
      <w:rPr>
        <w:rFonts w:hint="default"/>
      </w:rPr>
    </w:lvl>
    <w:lvl w:ilvl="1" w:tplc="E1ECE016" w:tentative="1">
      <w:start w:val="1"/>
      <w:numFmt w:val="lowerLetter"/>
      <w:lvlText w:val="%2."/>
      <w:lvlJc w:val="left"/>
      <w:pPr>
        <w:ind w:left="1080" w:hanging="360"/>
      </w:pPr>
    </w:lvl>
    <w:lvl w:ilvl="2" w:tplc="2724D644" w:tentative="1">
      <w:start w:val="1"/>
      <w:numFmt w:val="lowerRoman"/>
      <w:lvlText w:val="%3."/>
      <w:lvlJc w:val="right"/>
      <w:pPr>
        <w:ind w:left="1800" w:hanging="180"/>
      </w:pPr>
    </w:lvl>
    <w:lvl w:ilvl="3" w:tplc="908E365E" w:tentative="1">
      <w:start w:val="1"/>
      <w:numFmt w:val="decimal"/>
      <w:lvlText w:val="%4."/>
      <w:lvlJc w:val="left"/>
      <w:pPr>
        <w:ind w:left="2520" w:hanging="360"/>
      </w:pPr>
    </w:lvl>
    <w:lvl w:ilvl="4" w:tplc="339A125E" w:tentative="1">
      <w:start w:val="1"/>
      <w:numFmt w:val="lowerLetter"/>
      <w:lvlText w:val="%5."/>
      <w:lvlJc w:val="left"/>
      <w:pPr>
        <w:ind w:left="3240" w:hanging="360"/>
      </w:pPr>
    </w:lvl>
    <w:lvl w:ilvl="5" w:tplc="1B2CB174" w:tentative="1">
      <w:start w:val="1"/>
      <w:numFmt w:val="lowerRoman"/>
      <w:lvlText w:val="%6."/>
      <w:lvlJc w:val="right"/>
      <w:pPr>
        <w:ind w:left="3960" w:hanging="180"/>
      </w:pPr>
    </w:lvl>
    <w:lvl w:ilvl="6" w:tplc="48E4BEBC" w:tentative="1">
      <w:start w:val="1"/>
      <w:numFmt w:val="decimal"/>
      <w:lvlText w:val="%7."/>
      <w:lvlJc w:val="left"/>
      <w:pPr>
        <w:ind w:left="4680" w:hanging="360"/>
      </w:pPr>
    </w:lvl>
    <w:lvl w:ilvl="7" w:tplc="B1D4840C" w:tentative="1">
      <w:start w:val="1"/>
      <w:numFmt w:val="lowerLetter"/>
      <w:lvlText w:val="%8."/>
      <w:lvlJc w:val="left"/>
      <w:pPr>
        <w:ind w:left="5400" w:hanging="360"/>
      </w:pPr>
    </w:lvl>
    <w:lvl w:ilvl="8" w:tplc="43EAFECC" w:tentative="1">
      <w:start w:val="1"/>
      <w:numFmt w:val="lowerRoman"/>
      <w:lvlText w:val="%9."/>
      <w:lvlJc w:val="right"/>
      <w:pPr>
        <w:ind w:left="6120" w:hanging="180"/>
      </w:pPr>
    </w:lvl>
  </w:abstractNum>
  <w:abstractNum w:abstractNumId="37" w15:restartNumberingAfterBreak="0">
    <w:nsid w:val="7E6D7563"/>
    <w:multiLevelType w:val="hybridMultilevel"/>
    <w:tmpl w:val="BC22EA1E"/>
    <w:lvl w:ilvl="0" w:tplc="236C55E8">
      <w:numFmt w:val="bullet"/>
      <w:lvlText w:val="-"/>
      <w:lvlJc w:val="left"/>
      <w:pPr>
        <w:ind w:left="1069" w:hanging="360"/>
      </w:pPr>
      <w:rPr>
        <w:rFonts w:ascii="Times New Roman" w:eastAsia="Times New Roman" w:hAnsi="Times New Roman" w:cs="Times New Roman" w:hint="default"/>
      </w:rPr>
    </w:lvl>
    <w:lvl w:ilvl="1" w:tplc="F80A5C52" w:tentative="1">
      <w:start w:val="1"/>
      <w:numFmt w:val="bullet"/>
      <w:lvlText w:val="o"/>
      <w:lvlJc w:val="left"/>
      <w:pPr>
        <w:ind w:left="1789" w:hanging="360"/>
      </w:pPr>
      <w:rPr>
        <w:rFonts w:ascii="Courier New" w:hAnsi="Courier New" w:cs="Courier New" w:hint="default"/>
      </w:rPr>
    </w:lvl>
    <w:lvl w:ilvl="2" w:tplc="2B86134C" w:tentative="1">
      <w:start w:val="1"/>
      <w:numFmt w:val="bullet"/>
      <w:lvlText w:val=""/>
      <w:lvlJc w:val="left"/>
      <w:pPr>
        <w:ind w:left="2509" w:hanging="360"/>
      </w:pPr>
      <w:rPr>
        <w:rFonts w:ascii="Wingdings" w:hAnsi="Wingdings" w:hint="default"/>
      </w:rPr>
    </w:lvl>
    <w:lvl w:ilvl="3" w:tplc="A300E244" w:tentative="1">
      <w:start w:val="1"/>
      <w:numFmt w:val="bullet"/>
      <w:lvlText w:val=""/>
      <w:lvlJc w:val="left"/>
      <w:pPr>
        <w:ind w:left="3229" w:hanging="360"/>
      </w:pPr>
      <w:rPr>
        <w:rFonts w:ascii="Symbol" w:hAnsi="Symbol" w:hint="default"/>
      </w:rPr>
    </w:lvl>
    <w:lvl w:ilvl="4" w:tplc="E71EE7AE" w:tentative="1">
      <w:start w:val="1"/>
      <w:numFmt w:val="bullet"/>
      <w:lvlText w:val="o"/>
      <w:lvlJc w:val="left"/>
      <w:pPr>
        <w:ind w:left="3949" w:hanging="360"/>
      </w:pPr>
      <w:rPr>
        <w:rFonts w:ascii="Courier New" w:hAnsi="Courier New" w:cs="Courier New" w:hint="default"/>
      </w:rPr>
    </w:lvl>
    <w:lvl w:ilvl="5" w:tplc="C374D992" w:tentative="1">
      <w:start w:val="1"/>
      <w:numFmt w:val="bullet"/>
      <w:lvlText w:val=""/>
      <w:lvlJc w:val="left"/>
      <w:pPr>
        <w:ind w:left="4669" w:hanging="360"/>
      </w:pPr>
      <w:rPr>
        <w:rFonts w:ascii="Wingdings" w:hAnsi="Wingdings" w:hint="default"/>
      </w:rPr>
    </w:lvl>
    <w:lvl w:ilvl="6" w:tplc="3B8AA248" w:tentative="1">
      <w:start w:val="1"/>
      <w:numFmt w:val="bullet"/>
      <w:lvlText w:val=""/>
      <w:lvlJc w:val="left"/>
      <w:pPr>
        <w:ind w:left="5389" w:hanging="360"/>
      </w:pPr>
      <w:rPr>
        <w:rFonts w:ascii="Symbol" w:hAnsi="Symbol" w:hint="default"/>
      </w:rPr>
    </w:lvl>
    <w:lvl w:ilvl="7" w:tplc="34003E6C" w:tentative="1">
      <w:start w:val="1"/>
      <w:numFmt w:val="bullet"/>
      <w:lvlText w:val="o"/>
      <w:lvlJc w:val="left"/>
      <w:pPr>
        <w:ind w:left="6109" w:hanging="360"/>
      </w:pPr>
      <w:rPr>
        <w:rFonts w:ascii="Courier New" w:hAnsi="Courier New" w:cs="Courier New" w:hint="default"/>
      </w:rPr>
    </w:lvl>
    <w:lvl w:ilvl="8" w:tplc="0AFCE840" w:tentative="1">
      <w:start w:val="1"/>
      <w:numFmt w:val="bullet"/>
      <w:lvlText w:val=""/>
      <w:lvlJc w:val="left"/>
      <w:pPr>
        <w:ind w:left="6829" w:hanging="360"/>
      </w:pPr>
      <w:rPr>
        <w:rFonts w:ascii="Wingdings" w:hAnsi="Wingdings" w:hint="default"/>
      </w:rPr>
    </w:lvl>
  </w:abstractNum>
  <w:num w:numId="1" w16cid:durableId="454200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5819429">
    <w:abstractNumId w:val="26"/>
  </w:num>
  <w:num w:numId="3" w16cid:durableId="563174778">
    <w:abstractNumId w:val="37"/>
  </w:num>
  <w:num w:numId="4" w16cid:durableId="1589651238">
    <w:abstractNumId w:val="28"/>
  </w:num>
  <w:num w:numId="5" w16cid:durableId="1816489546">
    <w:abstractNumId w:val="5"/>
  </w:num>
  <w:num w:numId="6" w16cid:durableId="335351610">
    <w:abstractNumId w:val="1"/>
  </w:num>
  <w:num w:numId="7" w16cid:durableId="1604653688">
    <w:abstractNumId w:val="10"/>
  </w:num>
  <w:num w:numId="8" w16cid:durableId="193884873">
    <w:abstractNumId w:val="15"/>
  </w:num>
  <w:num w:numId="9" w16cid:durableId="12418634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3947177">
    <w:abstractNumId w:val="11"/>
  </w:num>
  <w:num w:numId="11" w16cid:durableId="2086221515">
    <w:abstractNumId w:val="24"/>
  </w:num>
  <w:num w:numId="12" w16cid:durableId="1387685459">
    <w:abstractNumId w:val="36"/>
  </w:num>
  <w:num w:numId="13" w16cid:durableId="1514226900">
    <w:abstractNumId w:val="23"/>
  </w:num>
  <w:num w:numId="14" w16cid:durableId="1805544035">
    <w:abstractNumId w:val="3"/>
  </w:num>
  <w:num w:numId="15" w16cid:durableId="1215311763">
    <w:abstractNumId w:val="8"/>
  </w:num>
  <w:num w:numId="16" w16cid:durableId="2041587772">
    <w:abstractNumId w:val="32"/>
  </w:num>
  <w:num w:numId="17" w16cid:durableId="289021216">
    <w:abstractNumId w:val="27"/>
  </w:num>
  <w:num w:numId="18" w16cid:durableId="981423349">
    <w:abstractNumId w:val="12"/>
  </w:num>
  <w:num w:numId="19" w16cid:durableId="915548853">
    <w:abstractNumId w:val="2"/>
  </w:num>
  <w:num w:numId="20" w16cid:durableId="1976522469">
    <w:abstractNumId w:val="9"/>
  </w:num>
  <w:num w:numId="21" w16cid:durableId="1620525806">
    <w:abstractNumId w:val="29"/>
  </w:num>
  <w:num w:numId="22" w16cid:durableId="1835415619">
    <w:abstractNumId w:val="25"/>
  </w:num>
  <w:num w:numId="23" w16cid:durableId="1354652908">
    <w:abstractNumId w:val="7"/>
  </w:num>
  <w:num w:numId="24" w16cid:durableId="161431903">
    <w:abstractNumId w:val="16"/>
  </w:num>
  <w:num w:numId="25" w16cid:durableId="1355956563">
    <w:abstractNumId w:val="33"/>
  </w:num>
  <w:num w:numId="26" w16cid:durableId="856040144">
    <w:abstractNumId w:val="14"/>
  </w:num>
  <w:num w:numId="27" w16cid:durableId="1192524963">
    <w:abstractNumId w:val="6"/>
  </w:num>
  <w:num w:numId="28" w16cid:durableId="2059696520">
    <w:abstractNumId w:val="20"/>
  </w:num>
  <w:num w:numId="29" w16cid:durableId="1111780121">
    <w:abstractNumId w:val="19"/>
  </w:num>
  <w:num w:numId="30" w16cid:durableId="794762395">
    <w:abstractNumId w:val="30"/>
  </w:num>
  <w:num w:numId="31" w16cid:durableId="8262148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0818752">
    <w:abstractNumId w:val="0"/>
  </w:num>
  <w:num w:numId="33" w16cid:durableId="1593315813">
    <w:abstractNumId w:val="13"/>
  </w:num>
  <w:num w:numId="34" w16cid:durableId="969700337">
    <w:abstractNumId w:val="34"/>
  </w:num>
  <w:num w:numId="35" w16cid:durableId="1534229831">
    <w:abstractNumId w:val="35"/>
  </w:num>
  <w:num w:numId="36" w16cid:durableId="480119474">
    <w:abstractNumId w:val="18"/>
  </w:num>
  <w:num w:numId="37" w16cid:durableId="679045665">
    <w:abstractNumId w:val="4"/>
  </w:num>
  <w:num w:numId="38" w16cid:durableId="15254832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00D13"/>
    <w:rsid w:val="00000F62"/>
    <w:rsid w:val="000012BA"/>
    <w:rsid w:val="00001758"/>
    <w:rsid w:val="000055B0"/>
    <w:rsid w:val="00005656"/>
    <w:rsid w:val="000070AF"/>
    <w:rsid w:val="00015713"/>
    <w:rsid w:val="000208DA"/>
    <w:rsid w:val="00021031"/>
    <w:rsid w:val="00023934"/>
    <w:rsid w:val="00024724"/>
    <w:rsid w:val="0003015D"/>
    <w:rsid w:val="000309E4"/>
    <w:rsid w:val="00032822"/>
    <w:rsid w:val="00032C47"/>
    <w:rsid w:val="000332D7"/>
    <w:rsid w:val="00034BDB"/>
    <w:rsid w:val="00035780"/>
    <w:rsid w:val="000372BC"/>
    <w:rsid w:val="00037B5A"/>
    <w:rsid w:val="00040062"/>
    <w:rsid w:val="0004139D"/>
    <w:rsid w:val="00043BF8"/>
    <w:rsid w:val="00044512"/>
    <w:rsid w:val="000478DB"/>
    <w:rsid w:val="0005159B"/>
    <w:rsid w:val="000527D3"/>
    <w:rsid w:val="00053864"/>
    <w:rsid w:val="00060C49"/>
    <w:rsid w:val="00060D5C"/>
    <w:rsid w:val="00061835"/>
    <w:rsid w:val="00064DBD"/>
    <w:rsid w:val="00065786"/>
    <w:rsid w:val="00066FB0"/>
    <w:rsid w:val="00067810"/>
    <w:rsid w:val="00067C05"/>
    <w:rsid w:val="0007263E"/>
    <w:rsid w:val="00077996"/>
    <w:rsid w:val="00082F85"/>
    <w:rsid w:val="00086BE3"/>
    <w:rsid w:val="00096434"/>
    <w:rsid w:val="0009799E"/>
    <w:rsid w:val="000A2691"/>
    <w:rsid w:val="000A4633"/>
    <w:rsid w:val="000B02D8"/>
    <w:rsid w:val="000B1EE4"/>
    <w:rsid w:val="000B77A2"/>
    <w:rsid w:val="000C3BB0"/>
    <w:rsid w:val="000C49A3"/>
    <w:rsid w:val="000D24FD"/>
    <w:rsid w:val="000D3A60"/>
    <w:rsid w:val="000E0CD6"/>
    <w:rsid w:val="000E2BBE"/>
    <w:rsid w:val="000E53A0"/>
    <w:rsid w:val="000E6AB8"/>
    <w:rsid w:val="000E7B02"/>
    <w:rsid w:val="000F2732"/>
    <w:rsid w:val="001011CA"/>
    <w:rsid w:val="001016DD"/>
    <w:rsid w:val="00104DC6"/>
    <w:rsid w:val="00107D06"/>
    <w:rsid w:val="001131D8"/>
    <w:rsid w:val="0011768F"/>
    <w:rsid w:val="0011779E"/>
    <w:rsid w:val="00122D8B"/>
    <w:rsid w:val="00123DBB"/>
    <w:rsid w:val="00131787"/>
    <w:rsid w:val="0013311B"/>
    <w:rsid w:val="00134530"/>
    <w:rsid w:val="00135F26"/>
    <w:rsid w:val="001366AB"/>
    <w:rsid w:val="001408B9"/>
    <w:rsid w:val="00141BAA"/>
    <w:rsid w:val="001435D1"/>
    <w:rsid w:val="00145616"/>
    <w:rsid w:val="0014682C"/>
    <w:rsid w:val="001472E5"/>
    <w:rsid w:val="00147444"/>
    <w:rsid w:val="001503E8"/>
    <w:rsid w:val="00150625"/>
    <w:rsid w:val="00152E5D"/>
    <w:rsid w:val="0015393D"/>
    <w:rsid w:val="001546F4"/>
    <w:rsid w:val="0015527F"/>
    <w:rsid w:val="00155B17"/>
    <w:rsid w:val="001574AA"/>
    <w:rsid w:val="001574D4"/>
    <w:rsid w:val="0016330B"/>
    <w:rsid w:val="001643B8"/>
    <w:rsid w:val="001646EB"/>
    <w:rsid w:val="001653BB"/>
    <w:rsid w:val="00165835"/>
    <w:rsid w:val="00165E4B"/>
    <w:rsid w:val="0017149F"/>
    <w:rsid w:val="00172C4B"/>
    <w:rsid w:val="0017406C"/>
    <w:rsid w:val="00175CBA"/>
    <w:rsid w:val="001770C4"/>
    <w:rsid w:val="001773F5"/>
    <w:rsid w:val="001778F2"/>
    <w:rsid w:val="00180674"/>
    <w:rsid w:val="001840D9"/>
    <w:rsid w:val="001842C1"/>
    <w:rsid w:val="001940E6"/>
    <w:rsid w:val="0019414A"/>
    <w:rsid w:val="00196EC0"/>
    <w:rsid w:val="001A0189"/>
    <w:rsid w:val="001A1355"/>
    <w:rsid w:val="001A6CFB"/>
    <w:rsid w:val="001A7557"/>
    <w:rsid w:val="001B29F0"/>
    <w:rsid w:val="001B5176"/>
    <w:rsid w:val="001B5CB2"/>
    <w:rsid w:val="001B60EB"/>
    <w:rsid w:val="001B675F"/>
    <w:rsid w:val="001C3840"/>
    <w:rsid w:val="001C5F90"/>
    <w:rsid w:val="001C702E"/>
    <w:rsid w:val="001D0AFF"/>
    <w:rsid w:val="001D27C2"/>
    <w:rsid w:val="001D5894"/>
    <w:rsid w:val="001D6EF9"/>
    <w:rsid w:val="001D758A"/>
    <w:rsid w:val="001E1029"/>
    <w:rsid w:val="001E1B52"/>
    <w:rsid w:val="001E2A49"/>
    <w:rsid w:val="001E2AF7"/>
    <w:rsid w:val="001E5448"/>
    <w:rsid w:val="001E7045"/>
    <w:rsid w:val="001F01D8"/>
    <w:rsid w:val="001F15A5"/>
    <w:rsid w:val="001F265C"/>
    <w:rsid w:val="001F331D"/>
    <w:rsid w:val="001F3CD4"/>
    <w:rsid w:val="001F5A99"/>
    <w:rsid w:val="002004E9"/>
    <w:rsid w:val="00200C27"/>
    <w:rsid w:val="00203186"/>
    <w:rsid w:val="00203A8D"/>
    <w:rsid w:val="002051A2"/>
    <w:rsid w:val="002103A1"/>
    <w:rsid w:val="00210F99"/>
    <w:rsid w:val="00214841"/>
    <w:rsid w:val="00215019"/>
    <w:rsid w:val="0021669E"/>
    <w:rsid w:val="002173A9"/>
    <w:rsid w:val="00222D3C"/>
    <w:rsid w:val="00224D1F"/>
    <w:rsid w:val="002273AA"/>
    <w:rsid w:val="00227948"/>
    <w:rsid w:val="00230C77"/>
    <w:rsid w:val="002321DA"/>
    <w:rsid w:val="00232902"/>
    <w:rsid w:val="002331DF"/>
    <w:rsid w:val="00233AEB"/>
    <w:rsid w:val="00235753"/>
    <w:rsid w:val="00235C81"/>
    <w:rsid w:val="0023608F"/>
    <w:rsid w:val="00237545"/>
    <w:rsid w:val="00241F62"/>
    <w:rsid w:val="0024340C"/>
    <w:rsid w:val="00244357"/>
    <w:rsid w:val="002443C3"/>
    <w:rsid w:val="00245E96"/>
    <w:rsid w:val="00247E13"/>
    <w:rsid w:val="0025119A"/>
    <w:rsid w:val="00251E6D"/>
    <w:rsid w:val="00256771"/>
    <w:rsid w:val="00256BB9"/>
    <w:rsid w:val="002572ED"/>
    <w:rsid w:val="002574D5"/>
    <w:rsid w:val="0026123B"/>
    <w:rsid w:val="00264CEF"/>
    <w:rsid w:val="0026556C"/>
    <w:rsid w:val="002656A4"/>
    <w:rsid w:val="00265F66"/>
    <w:rsid w:val="002660F7"/>
    <w:rsid w:val="00266D5B"/>
    <w:rsid w:val="00267776"/>
    <w:rsid w:val="0026784E"/>
    <w:rsid w:val="00270764"/>
    <w:rsid w:val="00270E2A"/>
    <w:rsid w:val="00272956"/>
    <w:rsid w:val="00273326"/>
    <w:rsid w:val="00277981"/>
    <w:rsid w:val="002842E0"/>
    <w:rsid w:val="00285CBB"/>
    <w:rsid w:val="0029156A"/>
    <w:rsid w:val="002929B7"/>
    <w:rsid w:val="002972CF"/>
    <w:rsid w:val="002A0568"/>
    <w:rsid w:val="002A0DFB"/>
    <w:rsid w:val="002A3E67"/>
    <w:rsid w:val="002A4614"/>
    <w:rsid w:val="002A52BD"/>
    <w:rsid w:val="002A7493"/>
    <w:rsid w:val="002B0C76"/>
    <w:rsid w:val="002B2008"/>
    <w:rsid w:val="002C5836"/>
    <w:rsid w:val="002C6A0B"/>
    <w:rsid w:val="002D17A0"/>
    <w:rsid w:val="002D19FA"/>
    <w:rsid w:val="002D2943"/>
    <w:rsid w:val="002D3134"/>
    <w:rsid w:val="002D31EA"/>
    <w:rsid w:val="002D3345"/>
    <w:rsid w:val="002D3D49"/>
    <w:rsid w:val="002D4ACD"/>
    <w:rsid w:val="002D54EE"/>
    <w:rsid w:val="002D6D76"/>
    <w:rsid w:val="002D7983"/>
    <w:rsid w:val="002E02D7"/>
    <w:rsid w:val="002E2220"/>
    <w:rsid w:val="002E2CDE"/>
    <w:rsid w:val="002E3D82"/>
    <w:rsid w:val="002E6158"/>
    <w:rsid w:val="002E6375"/>
    <w:rsid w:val="002F1852"/>
    <w:rsid w:val="002F208B"/>
    <w:rsid w:val="002F3D83"/>
    <w:rsid w:val="002F7DDE"/>
    <w:rsid w:val="003061D8"/>
    <w:rsid w:val="00307DD9"/>
    <w:rsid w:val="00316358"/>
    <w:rsid w:val="003206B7"/>
    <w:rsid w:val="00321890"/>
    <w:rsid w:val="0032485C"/>
    <w:rsid w:val="00326C1E"/>
    <w:rsid w:val="0033036C"/>
    <w:rsid w:val="003304F1"/>
    <w:rsid w:val="0033525D"/>
    <w:rsid w:val="00336B76"/>
    <w:rsid w:val="00340A3E"/>
    <w:rsid w:val="00341454"/>
    <w:rsid w:val="003462FA"/>
    <w:rsid w:val="00346FD3"/>
    <w:rsid w:val="0035031D"/>
    <w:rsid w:val="00350ABE"/>
    <w:rsid w:val="00352CA1"/>
    <w:rsid w:val="00354E39"/>
    <w:rsid w:val="0035568F"/>
    <w:rsid w:val="00356CB0"/>
    <w:rsid w:val="0036409B"/>
    <w:rsid w:val="0036571B"/>
    <w:rsid w:val="00370114"/>
    <w:rsid w:val="00373A11"/>
    <w:rsid w:val="00373A23"/>
    <w:rsid w:val="00376D0A"/>
    <w:rsid w:val="00380696"/>
    <w:rsid w:val="0038098C"/>
    <w:rsid w:val="00382E5E"/>
    <w:rsid w:val="00386752"/>
    <w:rsid w:val="0038720F"/>
    <w:rsid w:val="003877B1"/>
    <w:rsid w:val="00390367"/>
    <w:rsid w:val="00396685"/>
    <w:rsid w:val="003A18F5"/>
    <w:rsid w:val="003B2281"/>
    <w:rsid w:val="003C0068"/>
    <w:rsid w:val="003C41EC"/>
    <w:rsid w:val="003D4B55"/>
    <w:rsid w:val="003D7AC2"/>
    <w:rsid w:val="003E170C"/>
    <w:rsid w:val="003E1F47"/>
    <w:rsid w:val="003E6F13"/>
    <w:rsid w:val="003E7739"/>
    <w:rsid w:val="003F0292"/>
    <w:rsid w:val="003F5DE3"/>
    <w:rsid w:val="00403D62"/>
    <w:rsid w:val="00410854"/>
    <w:rsid w:val="004110AA"/>
    <w:rsid w:val="0041285C"/>
    <w:rsid w:val="0041463C"/>
    <w:rsid w:val="00414669"/>
    <w:rsid w:val="00416A54"/>
    <w:rsid w:val="00422952"/>
    <w:rsid w:val="00422C2F"/>
    <w:rsid w:val="0042309D"/>
    <w:rsid w:val="00423BD3"/>
    <w:rsid w:val="0042470C"/>
    <w:rsid w:val="00426DF0"/>
    <w:rsid w:val="0043365B"/>
    <w:rsid w:val="00434F0E"/>
    <w:rsid w:val="00443A5A"/>
    <w:rsid w:val="00445DAF"/>
    <w:rsid w:val="0045499E"/>
    <w:rsid w:val="00457C9C"/>
    <w:rsid w:val="00460EF2"/>
    <w:rsid w:val="00462EAF"/>
    <w:rsid w:val="004646AE"/>
    <w:rsid w:val="00470164"/>
    <w:rsid w:val="00470366"/>
    <w:rsid w:val="00471BA0"/>
    <w:rsid w:val="00473576"/>
    <w:rsid w:val="0047387D"/>
    <w:rsid w:val="0047475E"/>
    <w:rsid w:val="004748F3"/>
    <w:rsid w:val="0047676E"/>
    <w:rsid w:val="004770A5"/>
    <w:rsid w:val="0048388F"/>
    <w:rsid w:val="0048459B"/>
    <w:rsid w:val="00487CDD"/>
    <w:rsid w:val="00490778"/>
    <w:rsid w:val="004913B7"/>
    <w:rsid w:val="00492C0A"/>
    <w:rsid w:val="00494D1E"/>
    <w:rsid w:val="0049560B"/>
    <w:rsid w:val="00495939"/>
    <w:rsid w:val="004A2C98"/>
    <w:rsid w:val="004A387C"/>
    <w:rsid w:val="004A4B05"/>
    <w:rsid w:val="004A5D3B"/>
    <w:rsid w:val="004A60ED"/>
    <w:rsid w:val="004B066E"/>
    <w:rsid w:val="004B2540"/>
    <w:rsid w:val="004C21D9"/>
    <w:rsid w:val="004C2634"/>
    <w:rsid w:val="004C456C"/>
    <w:rsid w:val="004C6B9A"/>
    <w:rsid w:val="004D04B3"/>
    <w:rsid w:val="004D2DCD"/>
    <w:rsid w:val="004D3460"/>
    <w:rsid w:val="004D4A60"/>
    <w:rsid w:val="004E4C02"/>
    <w:rsid w:val="004E51D5"/>
    <w:rsid w:val="004E78CA"/>
    <w:rsid w:val="004F1534"/>
    <w:rsid w:val="004F44EB"/>
    <w:rsid w:val="004F4BE0"/>
    <w:rsid w:val="004F56C9"/>
    <w:rsid w:val="005003D5"/>
    <w:rsid w:val="00503DD3"/>
    <w:rsid w:val="00505012"/>
    <w:rsid w:val="005079A3"/>
    <w:rsid w:val="005119E0"/>
    <w:rsid w:val="00514BE3"/>
    <w:rsid w:val="00516240"/>
    <w:rsid w:val="00524391"/>
    <w:rsid w:val="00524BC8"/>
    <w:rsid w:val="00530610"/>
    <w:rsid w:val="005323AE"/>
    <w:rsid w:val="005330B9"/>
    <w:rsid w:val="00533C39"/>
    <w:rsid w:val="00534561"/>
    <w:rsid w:val="00535887"/>
    <w:rsid w:val="0053790B"/>
    <w:rsid w:val="0054043F"/>
    <w:rsid w:val="00543FFA"/>
    <w:rsid w:val="00545FD6"/>
    <w:rsid w:val="00546A4F"/>
    <w:rsid w:val="00546B61"/>
    <w:rsid w:val="005476B2"/>
    <w:rsid w:val="0055586F"/>
    <w:rsid w:val="00555D52"/>
    <w:rsid w:val="005561AE"/>
    <w:rsid w:val="00556AA9"/>
    <w:rsid w:val="00557239"/>
    <w:rsid w:val="00563A6A"/>
    <w:rsid w:val="00563BC1"/>
    <w:rsid w:val="005654AD"/>
    <w:rsid w:val="00565F52"/>
    <w:rsid w:val="00566C19"/>
    <w:rsid w:val="005707A8"/>
    <w:rsid w:val="0057377E"/>
    <w:rsid w:val="00577AC3"/>
    <w:rsid w:val="00580A22"/>
    <w:rsid w:val="00581BF1"/>
    <w:rsid w:val="00587331"/>
    <w:rsid w:val="005973D3"/>
    <w:rsid w:val="005A11FC"/>
    <w:rsid w:val="005A3493"/>
    <w:rsid w:val="005A49C3"/>
    <w:rsid w:val="005A4EDC"/>
    <w:rsid w:val="005A59F2"/>
    <w:rsid w:val="005A5B73"/>
    <w:rsid w:val="005B0986"/>
    <w:rsid w:val="005B38E1"/>
    <w:rsid w:val="005C1FEA"/>
    <w:rsid w:val="005C3E7D"/>
    <w:rsid w:val="005C40AA"/>
    <w:rsid w:val="005C51A1"/>
    <w:rsid w:val="005C573E"/>
    <w:rsid w:val="005C61FF"/>
    <w:rsid w:val="005D10B8"/>
    <w:rsid w:val="005D330B"/>
    <w:rsid w:val="005D44BD"/>
    <w:rsid w:val="005D65DC"/>
    <w:rsid w:val="005E39CF"/>
    <w:rsid w:val="005E4183"/>
    <w:rsid w:val="005E6FF4"/>
    <w:rsid w:val="005F342C"/>
    <w:rsid w:val="005F3B34"/>
    <w:rsid w:val="0060756E"/>
    <w:rsid w:val="00607FF9"/>
    <w:rsid w:val="00611783"/>
    <w:rsid w:val="00611E17"/>
    <w:rsid w:val="00620A1A"/>
    <w:rsid w:val="00624168"/>
    <w:rsid w:val="006254A2"/>
    <w:rsid w:val="00625616"/>
    <w:rsid w:val="00630D8D"/>
    <w:rsid w:val="00633524"/>
    <w:rsid w:val="00633A2E"/>
    <w:rsid w:val="00642704"/>
    <w:rsid w:val="0064390C"/>
    <w:rsid w:val="00646A60"/>
    <w:rsid w:val="006543C4"/>
    <w:rsid w:val="006547E1"/>
    <w:rsid w:val="00654CFA"/>
    <w:rsid w:val="00655410"/>
    <w:rsid w:val="0065543C"/>
    <w:rsid w:val="00655CE4"/>
    <w:rsid w:val="0065639D"/>
    <w:rsid w:val="00657EA0"/>
    <w:rsid w:val="0066094A"/>
    <w:rsid w:val="00661DDC"/>
    <w:rsid w:val="00665047"/>
    <w:rsid w:val="006671FD"/>
    <w:rsid w:val="00670F25"/>
    <w:rsid w:val="006742F2"/>
    <w:rsid w:val="00674D53"/>
    <w:rsid w:val="006763C1"/>
    <w:rsid w:val="00676527"/>
    <w:rsid w:val="006779E4"/>
    <w:rsid w:val="0068042D"/>
    <w:rsid w:val="0068221A"/>
    <w:rsid w:val="0068266D"/>
    <w:rsid w:val="00682B5A"/>
    <w:rsid w:val="00687322"/>
    <w:rsid w:val="0069082E"/>
    <w:rsid w:val="006937EC"/>
    <w:rsid w:val="006A11AA"/>
    <w:rsid w:val="006A2767"/>
    <w:rsid w:val="006A2E04"/>
    <w:rsid w:val="006A312B"/>
    <w:rsid w:val="006A410F"/>
    <w:rsid w:val="006B03B4"/>
    <w:rsid w:val="006B1055"/>
    <w:rsid w:val="006B1846"/>
    <w:rsid w:val="006B1B51"/>
    <w:rsid w:val="006B61E4"/>
    <w:rsid w:val="006C0D51"/>
    <w:rsid w:val="006C3FB9"/>
    <w:rsid w:val="006C49A4"/>
    <w:rsid w:val="006D0C61"/>
    <w:rsid w:val="006D2731"/>
    <w:rsid w:val="006D3EDC"/>
    <w:rsid w:val="006D4CD5"/>
    <w:rsid w:val="006E0D1D"/>
    <w:rsid w:val="006F3523"/>
    <w:rsid w:val="006F4CB2"/>
    <w:rsid w:val="006F4E12"/>
    <w:rsid w:val="006F6872"/>
    <w:rsid w:val="0070158E"/>
    <w:rsid w:val="00702234"/>
    <w:rsid w:val="00703122"/>
    <w:rsid w:val="007073EC"/>
    <w:rsid w:val="00712164"/>
    <w:rsid w:val="0071240B"/>
    <w:rsid w:val="0071328D"/>
    <w:rsid w:val="007132CE"/>
    <w:rsid w:val="00714059"/>
    <w:rsid w:val="00716F15"/>
    <w:rsid w:val="007174AB"/>
    <w:rsid w:val="0072113F"/>
    <w:rsid w:val="00721FA6"/>
    <w:rsid w:val="00725FD1"/>
    <w:rsid w:val="00726500"/>
    <w:rsid w:val="007336D4"/>
    <w:rsid w:val="00734106"/>
    <w:rsid w:val="007341ED"/>
    <w:rsid w:val="00736136"/>
    <w:rsid w:val="00736156"/>
    <w:rsid w:val="00741686"/>
    <w:rsid w:val="00747CE3"/>
    <w:rsid w:val="0075492D"/>
    <w:rsid w:val="00755319"/>
    <w:rsid w:val="00756F07"/>
    <w:rsid w:val="00761456"/>
    <w:rsid w:val="00763359"/>
    <w:rsid w:val="007702BE"/>
    <w:rsid w:val="00772F2B"/>
    <w:rsid w:val="00777963"/>
    <w:rsid w:val="00777B53"/>
    <w:rsid w:val="00780208"/>
    <w:rsid w:val="0078121F"/>
    <w:rsid w:val="00783485"/>
    <w:rsid w:val="00783C2E"/>
    <w:rsid w:val="007847AA"/>
    <w:rsid w:val="00785EFD"/>
    <w:rsid w:val="00786D43"/>
    <w:rsid w:val="007929B9"/>
    <w:rsid w:val="00793329"/>
    <w:rsid w:val="00793533"/>
    <w:rsid w:val="007944C9"/>
    <w:rsid w:val="00794B80"/>
    <w:rsid w:val="00794E8D"/>
    <w:rsid w:val="00796B83"/>
    <w:rsid w:val="00797FF2"/>
    <w:rsid w:val="007A02AA"/>
    <w:rsid w:val="007A04DA"/>
    <w:rsid w:val="007A114F"/>
    <w:rsid w:val="007A5FF8"/>
    <w:rsid w:val="007A61F4"/>
    <w:rsid w:val="007A6E8E"/>
    <w:rsid w:val="007B0B87"/>
    <w:rsid w:val="007B1C4A"/>
    <w:rsid w:val="007B2524"/>
    <w:rsid w:val="007B2C54"/>
    <w:rsid w:val="007B4EAF"/>
    <w:rsid w:val="007C010D"/>
    <w:rsid w:val="007C082B"/>
    <w:rsid w:val="007C5564"/>
    <w:rsid w:val="007C5C94"/>
    <w:rsid w:val="007C5F45"/>
    <w:rsid w:val="007C6B8F"/>
    <w:rsid w:val="007D0A7E"/>
    <w:rsid w:val="007D0D53"/>
    <w:rsid w:val="007D2265"/>
    <w:rsid w:val="007D2BF7"/>
    <w:rsid w:val="007D4D0F"/>
    <w:rsid w:val="007D6C2A"/>
    <w:rsid w:val="007D6CF5"/>
    <w:rsid w:val="007E1A19"/>
    <w:rsid w:val="007E23F3"/>
    <w:rsid w:val="007E2CAD"/>
    <w:rsid w:val="007E7B55"/>
    <w:rsid w:val="007F1DDC"/>
    <w:rsid w:val="007F60F4"/>
    <w:rsid w:val="007F733D"/>
    <w:rsid w:val="008017B1"/>
    <w:rsid w:val="00802081"/>
    <w:rsid w:val="008065B6"/>
    <w:rsid w:val="00811494"/>
    <w:rsid w:val="00812239"/>
    <w:rsid w:val="0081334B"/>
    <w:rsid w:val="00813938"/>
    <w:rsid w:val="008170AD"/>
    <w:rsid w:val="00822CC8"/>
    <w:rsid w:val="00824867"/>
    <w:rsid w:val="00826A73"/>
    <w:rsid w:val="00832792"/>
    <w:rsid w:val="00833184"/>
    <w:rsid w:val="00833853"/>
    <w:rsid w:val="00833DD9"/>
    <w:rsid w:val="008349F8"/>
    <w:rsid w:val="008350F1"/>
    <w:rsid w:val="00835D83"/>
    <w:rsid w:val="0083665E"/>
    <w:rsid w:val="00836FCF"/>
    <w:rsid w:val="00842AFE"/>
    <w:rsid w:val="00843FD5"/>
    <w:rsid w:val="008456D4"/>
    <w:rsid w:val="008463CB"/>
    <w:rsid w:val="00850BC4"/>
    <w:rsid w:val="00851815"/>
    <w:rsid w:val="00852091"/>
    <w:rsid w:val="00852250"/>
    <w:rsid w:val="00853825"/>
    <w:rsid w:val="00861BB8"/>
    <w:rsid w:val="0086511F"/>
    <w:rsid w:val="00867188"/>
    <w:rsid w:val="0087052F"/>
    <w:rsid w:val="00872E98"/>
    <w:rsid w:val="00874CA2"/>
    <w:rsid w:val="00874D2A"/>
    <w:rsid w:val="008771B0"/>
    <w:rsid w:val="00881140"/>
    <w:rsid w:val="00885F9B"/>
    <w:rsid w:val="00886288"/>
    <w:rsid w:val="008919C7"/>
    <w:rsid w:val="00891B28"/>
    <w:rsid w:val="0089375E"/>
    <w:rsid w:val="0089787F"/>
    <w:rsid w:val="00897923"/>
    <w:rsid w:val="008A1842"/>
    <w:rsid w:val="008A32C3"/>
    <w:rsid w:val="008A69DE"/>
    <w:rsid w:val="008B3E87"/>
    <w:rsid w:val="008B514E"/>
    <w:rsid w:val="008B7592"/>
    <w:rsid w:val="008C0C8C"/>
    <w:rsid w:val="008C13EF"/>
    <w:rsid w:val="008C3738"/>
    <w:rsid w:val="008C5574"/>
    <w:rsid w:val="008C77AF"/>
    <w:rsid w:val="008D0087"/>
    <w:rsid w:val="008D2076"/>
    <w:rsid w:val="008D3203"/>
    <w:rsid w:val="008D3929"/>
    <w:rsid w:val="008D4142"/>
    <w:rsid w:val="008D55D2"/>
    <w:rsid w:val="008D7626"/>
    <w:rsid w:val="008E0CB5"/>
    <w:rsid w:val="008E2E78"/>
    <w:rsid w:val="008E4868"/>
    <w:rsid w:val="008E52E5"/>
    <w:rsid w:val="008E6066"/>
    <w:rsid w:val="008E6E64"/>
    <w:rsid w:val="008F45BA"/>
    <w:rsid w:val="008F5DA7"/>
    <w:rsid w:val="008F5E87"/>
    <w:rsid w:val="008F69C5"/>
    <w:rsid w:val="00900F16"/>
    <w:rsid w:val="00902171"/>
    <w:rsid w:val="00904654"/>
    <w:rsid w:val="00907945"/>
    <w:rsid w:val="00911C5D"/>
    <w:rsid w:val="00912B60"/>
    <w:rsid w:val="00916446"/>
    <w:rsid w:val="00920188"/>
    <w:rsid w:val="009220F8"/>
    <w:rsid w:val="0092506C"/>
    <w:rsid w:val="009259A8"/>
    <w:rsid w:val="00926029"/>
    <w:rsid w:val="00927C50"/>
    <w:rsid w:val="009312AC"/>
    <w:rsid w:val="009317E4"/>
    <w:rsid w:val="00932BCD"/>
    <w:rsid w:val="0093643A"/>
    <w:rsid w:val="00940A9E"/>
    <w:rsid w:val="00940BA6"/>
    <w:rsid w:val="0094185D"/>
    <w:rsid w:val="00944EF7"/>
    <w:rsid w:val="00945AEC"/>
    <w:rsid w:val="0094690E"/>
    <w:rsid w:val="00952AEC"/>
    <w:rsid w:val="009541CA"/>
    <w:rsid w:val="00954261"/>
    <w:rsid w:val="0095652E"/>
    <w:rsid w:val="009603F7"/>
    <w:rsid w:val="0096096B"/>
    <w:rsid w:val="00961343"/>
    <w:rsid w:val="0096180C"/>
    <w:rsid w:val="00966D76"/>
    <w:rsid w:val="009674D3"/>
    <w:rsid w:val="009711AA"/>
    <w:rsid w:val="00972B6C"/>
    <w:rsid w:val="009745DB"/>
    <w:rsid w:val="00976FE9"/>
    <w:rsid w:val="009777BA"/>
    <w:rsid w:val="00980539"/>
    <w:rsid w:val="009814BB"/>
    <w:rsid w:val="00983985"/>
    <w:rsid w:val="00984210"/>
    <w:rsid w:val="00985B25"/>
    <w:rsid w:val="00985C0E"/>
    <w:rsid w:val="009910FA"/>
    <w:rsid w:val="00991892"/>
    <w:rsid w:val="009974DA"/>
    <w:rsid w:val="009A00B6"/>
    <w:rsid w:val="009A0264"/>
    <w:rsid w:val="009A3B61"/>
    <w:rsid w:val="009A45A0"/>
    <w:rsid w:val="009A46A7"/>
    <w:rsid w:val="009A5706"/>
    <w:rsid w:val="009A7034"/>
    <w:rsid w:val="009B074A"/>
    <w:rsid w:val="009B15A5"/>
    <w:rsid w:val="009B669F"/>
    <w:rsid w:val="009B784E"/>
    <w:rsid w:val="009C074E"/>
    <w:rsid w:val="009C2490"/>
    <w:rsid w:val="009C46BD"/>
    <w:rsid w:val="009C4F22"/>
    <w:rsid w:val="009C65B4"/>
    <w:rsid w:val="009C70D5"/>
    <w:rsid w:val="009D0E70"/>
    <w:rsid w:val="009D775C"/>
    <w:rsid w:val="009E0687"/>
    <w:rsid w:val="009E1948"/>
    <w:rsid w:val="009E1B34"/>
    <w:rsid w:val="009E2D61"/>
    <w:rsid w:val="009E63EE"/>
    <w:rsid w:val="009E6DD8"/>
    <w:rsid w:val="009E7E86"/>
    <w:rsid w:val="009F1011"/>
    <w:rsid w:val="009F1224"/>
    <w:rsid w:val="009F123C"/>
    <w:rsid w:val="009F26F0"/>
    <w:rsid w:val="009F3E71"/>
    <w:rsid w:val="009F46C1"/>
    <w:rsid w:val="009F6839"/>
    <w:rsid w:val="009F75EE"/>
    <w:rsid w:val="00A210C4"/>
    <w:rsid w:val="00A228D1"/>
    <w:rsid w:val="00A240BA"/>
    <w:rsid w:val="00A253E8"/>
    <w:rsid w:val="00A26B0B"/>
    <w:rsid w:val="00A270DD"/>
    <w:rsid w:val="00A273CB"/>
    <w:rsid w:val="00A324C8"/>
    <w:rsid w:val="00A331C0"/>
    <w:rsid w:val="00A379F1"/>
    <w:rsid w:val="00A37EC5"/>
    <w:rsid w:val="00A37F1E"/>
    <w:rsid w:val="00A40E7A"/>
    <w:rsid w:val="00A42B83"/>
    <w:rsid w:val="00A445F0"/>
    <w:rsid w:val="00A51430"/>
    <w:rsid w:val="00A51E0D"/>
    <w:rsid w:val="00A53E5D"/>
    <w:rsid w:val="00A61727"/>
    <w:rsid w:val="00A62D0E"/>
    <w:rsid w:val="00A636C5"/>
    <w:rsid w:val="00A64562"/>
    <w:rsid w:val="00A64EA3"/>
    <w:rsid w:val="00A64F31"/>
    <w:rsid w:val="00A71908"/>
    <w:rsid w:val="00A72FCA"/>
    <w:rsid w:val="00A73C62"/>
    <w:rsid w:val="00A746DB"/>
    <w:rsid w:val="00A74B2F"/>
    <w:rsid w:val="00A77B3E"/>
    <w:rsid w:val="00A80227"/>
    <w:rsid w:val="00A81ED9"/>
    <w:rsid w:val="00A84E39"/>
    <w:rsid w:val="00A86223"/>
    <w:rsid w:val="00A9168F"/>
    <w:rsid w:val="00A9171B"/>
    <w:rsid w:val="00A941AA"/>
    <w:rsid w:val="00AA027B"/>
    <w:rsid w:val="00AA355C"/>
    <w:rsid w:val="00AA3873"/>
    <w:rsid w:val="00AA3B22"/>
    <w:rsid w:val="00AA3CF0"/>
    <w:rsid w:val="00AA6ADB"/>
    <w:rsid w:val="00AB3273"/>
    <w:rsid w:val="00AB40A0"/>
    <w:rsid w:val="00AB7CE7"/>
    <w:rsid w:val="00AC3548"/>
    <w:rsid w:val="00AC3C08"/>
    <w:rsid w:val="00AC6D62"/>
    <w:rsid w:val="00AC6EA4"/>
    <w:rsid w:val="00AC7313"/>
    <w:rsid w:val="00AD126E"/>
    <w:rsid w:val="00AD21AF"/>
    <w:rsid w:val="00AD4249"/>
    <w:rsid w:val="00AD4B6C"/>
    <w:rsid w:val="00AD4DD2"/>
    <w:rsid w:val="00AD7EE2"/>
    <w:rsid w:val="00AE368A"/>
    <w:rsid w:val="00AE4375"/>
    <w:rsid w:val="00AE45F5"/>
    <w:rsid w:val="00AE5BA1"/>
    <w:rsid w:val="00AE5F6D"/>
    <w:rsid w:val="00AE7BC8"/>
    <w:rsid w:val="00AF2138"/>
    <w:rsid w:val="00AF25FE"/>
    <w:rsid w:val="00AF31A3"/>
    <w:rsid w:val="00AF340A"/>
    <w:rsid w:val="00AF6A5F"/>
    <w:rsid w:val="00B00373"/>
    <w:rsid w:val="00B025B5"/>
    <w:rsid w:val="00B06BD4"/>
    <w:rsid w:val="00B128A4"/>
    <w:rsid w:val="00B14EAF"/>
    <w:rsid w:val="00B14FBB"/>
    <w:rsid w:val="00B16018"/>
    <w:rsid w:val="00B16CF1"/>
    <w:rsid w:val="00B253FF"/>
    <w:rsid w:val="00B27F44"/>
    <w:rsid w:val="00B307FC"/>
    <w:rsid w:val="00B318DC"/>
    <w:rsid w:val="00B322AA"/>
    <w:rsid w:val="00B32887"/>
    <w:rsid w:val="00B34647"/>
    <w:rsid w:val="00B35061"/>
    <w:rsid w:val="00B354CA"/>
    <w:rsid w:val="00B41472"/>
    <w:rsid w:val="00B4677B"/>
    <w:rsid w:val="00B500FF"/>
    <w:rsid w:val="00B51732"/>
    <w:rsid w:val="00B541E2"/>
    <w:rsid w:val="00B6017D"/>
    <w:rsid w:val="00B6489A"/>
    <w:rsid w:val="00B656FE"/>
    <w:rsid w:val="00B65B24"/>
    <w:rsid w:val="00B705C0"/>
    <w:rsid w:val="00B70691"/>
    <w:rsid w:val="00B718CC"/>
    <w:rsid w:val="00B768D8"/>
    <w:rsid w:val="00B770B3"/>
    <w:rsid w:val="00B77493"/>
    <w:rsid w:val="00B776D9"/>
    <w:rsid w:val="00B8230F"/>
    <w:rsid w:val="00B84A80"/>
    <w:rsid w:val="00B86D76"/>
    <w:rsid w:val="00B93788"/>
    <w:rsid w:val="00B9493E"/>
    <w:rsid w:val="00B95A2B"/>
    <w:rsid w:val="00B97E13"/>
    <w:rsid w:val="00BA070C"/>
    <w:rsid w:val="00BA0A8C"/>
    <w:rsid w:val="00BA24F3"/>
    <w:rsid w:val="00BA272D"/>
    <w:rsid w:val="00BA5272"/>
    <w:rsid w:val="00BA6904"/>
    <w:rsid w:val="00BA73BE"/>
    <w:rsid w:val="00BB0AD5"/>
    <w:rsid w:val="00BB29F7"/>
    <w:rsid w:val="00BB59D9"/>
    <w:rsid w:val="00BC0472"/>
    <w:rsid w:val="00BC10FF"/>
    <w:rsid w:val="00BC2FB2"/>
    <w:rsid w:val="00BC3AC2"/>
    <w:rsid w:val="00BC7DC8"/>
    <w:rsid w:val="00BD2A13"/>
    <w:rsid w:val="00BD382E"/>
    <w:rsid w:val="00BD5D61"/>
    <w:rsid w:val="00BE1B41"/>
    <w:rsid w:val="00BE25D9"/>
    <w:rsid w:val="00BE2E06"/>
    <w:rsid w:val="00BE4FC7"/>
    <w:rsid w:val="00BE6C85"/>
    <w:rsid w:val="00BF0900"/>
    <w:rsid w:val="00BF2400"/>
    <w:rsid w:val="00BF2F80"/>
    <w:rsid w:val="00BF7A8F"/>
    <w:rsid w:val="00C02BCB"/>
    <w:rsid w:val="00C033DD"/>
    <w:rsid w:val="00C050EE"/>
    <w:rsid w:val="00C124D6"/>
    <w:rsid w:val="00C12D18"/>
    <w:rsid w:val="00C131C8"/>
    <w:rsid w:val="00C13745"/>
    <w:rsid w:val="00C14FC6"/>
    <w:rsid w:val="00C1502A"/>
    <w:rsid w:val="00C16409"/>
    <w:rsid w:val="00C22E99"/>
    <w:rsid w:val="00C2490A"/>
    <w:rsid w:val="00C24DF7"/>
    <w:rsid w:val="00C24F4C"/>
    <w:rsid w:val="00C265A6"/>
    <w:rsid w:val="00C26692"/>
    <w:rsid w:val="00C31C16"/>
    <w:rsid w:val="00C44550"/>
    <w:rsid w:val="00C517B1"/>
    <w:rsid w:val="00C532E3"/>
    <w:rsid w:val="00C54BC3"/>
    <w:rsid w:val="00C60DC7"/>
    <w:rsid w:val="00C65173"/>
    <w:rsid w:val="00C65DA0"/>
    <w:rsid w:val="00C660C3"/>
    <w:rsid w:val="00C701D4"/>
    <w:rsid w:val="00C72A10"/>
    <w:rsid w:val="00C72B22"/>
    <w:rsid w:val="00C748C4"/>
    <w:rsid w:val="00C7569F"/>
    <w:rsid w:val="00C770B4"/>
    <w:rsid w:val="00C8010F"/>
    <w:rsid w:val="00C80B85"/>
    <w:rsid w:val="00C831A3"/>
    <w:rsid w:val="00C83507"/>
    <w:rsid w:val="00C85B70"/>
    <w:rsid w:val="00C87ADC"/>
    <w:rsid w:val="00C87C40"/>
    <w:rsid w:val="00C90C16"/>
    <w:rsid w:val="00C9133F"/>
    <w:rsid w:val="00C91DD3"/>
    <w:rsid w:val="00C94044"/>
    <w:rsid w:val="00C94316"/>
    <w:rsid w:val="00C95794"/>
    <w:rsid w:val="00C96E27"/>
    <w:rsid w:val="00C978C5"/>
    <w:rsid w:val="00CA1162"/>
    <w:rsid w:val="00CA2A55"/>
    <w:rsid w:val="00CA3F60"/>
    <w:rsid w:val="00CA67AB"/>
    <w:rsid w:val="00CB133F"/>
    <w:rsid w:val="00CB2F51"/>
    <w:rsid w:val="00CB3D65"/>
    <w:rsid w:val="00CC2A6C"/>
    <w:rsid w:val="00CC38F3"/>
    <w:rsid w:val="00CC4EA1"/>
    <w:rsid w:val="00CC6344"/>
    <w:rsid w:val="00CC7C99"/>
    <w:rsid w:val="00CD18D1"/>
    <w:rsid w:val="00CD26AA"/>
    <w:rsid w:val="00CD5F0C"/>
    <w:rsid w:val="00CE126D"/>
    <w:rsid w:val="00CE488C"/>
    <w:rsid w:val="00CE5125"/>
    <w:rsid w:val="00CE5A7F"/>
    <w:rsid w:val="00CE5E9C"/>
    <w:rsid w:val="00CE69D4"/>
    <w:rsid w:val="00CF376D"/>
    <w:rsid w:val="00CF5332"/>
    <w:rsid w:val="00D00AF6"/>
    <w:rsid w:val="00D06892"/>
    <w:rsid w:val="00D0694B"/>
    <w:rsid w:val="00D13FBB"/>
    <w:rsid w:val="00D1573D"/>
    <w:rsid w:val="00D211C4"/>
    <w:rsid w:val="00D235D3"/>
    <w:rsid w:val="00D260FB"/>
    <w:rsid w:val="00D33701"/>
    <w:rsid w:val="00D35C5B"/>
    <w:rsid w:val="00D36B79"/>
    <w:rsid w:val="00D379E6"/>
    <w:rsid w:val="00D400C8"/>
    <w:rsid w:val="00D42E58"/>
    <w:rsid w:val="00D4466C"/>
    <w:rsid w:val="00D47744"/>
    <w:rsid w:val="00D50814"/>
    <w:rsid w:val="00D50F21"/>
    <w:rsid w:val="00D51F1A"/>
    <w:rsid w:val="00D53914"/>
    <w:rsid w:val="00D53D5C"/>
    <w:rsid w:val="00D62218"/>
    <w:rsid w:val="00D64A24"/>
    <w:rsid w:val="00D65490"/>
    <w:rsid w:val="00D66B2C"/>
    <w:rsid w:val="00D67619"/>
    <w:rsid w:val="00D7010E"/>
    <w:rsid w:val="00D70CB1"/>
    <w:rsid w:val="00D7344D"/>
    <w:rsid w:val="00D76CA4"/>
    <w:rsid w:val="00D76E7A"/>
    <w:rsid w:val="00D77F11"/>
    <w:rsid w:val="00D847BC"/>
    <w:rsid w:val="00D84DD2"/>
    <w:rsid w:val="00D903F7"/>
    <w:rsid w:val="00D92600"/>
    <w:rsid w:val="00D93C54"/>
    <w:rsid w:val="00D94145"/>
    <w:rsid w:val="00DA14F2"/>
    <w:rsid w:val="00DA279B"/>
    <w:rsid w:val="00DA35FE"/>
    <w:rsid w:val="00DA5112"/>
    <w:rsid w:val="00DA73ED"/>
    <w:rsid w:val="00DB08F9"/>
    <w:rsid w:val="00DB095D"/>
    <w:rsid w:val="00DB445B"/>
    <w:rsid w:val="00DB5EDB"/>
    <w:rsid w:val="00DB6FE3"/>
    <w:rsid w:val="00DB7D52"/>
    <w:rsid w:val="00DC0942"/>
    <w:rsid w:val="00DC21E9"/>
    <w:rsid w:val="00DC4116"/>
    <w:rsid w:val="00DC6706"/>
    <w:rsid w:val="00DC6D7E"/>
    <w:rsid w:val="00DD0E37"/>
    <w:rsid w:val="00DD50C5"/>
    <w:rsid w:val="00DD7111"/>
    <w:rsid w:val="00DD7AC2"/>
    <w:rsid w:val="00DE12B2"/>
    <w:rsid w:val="00DE131B"/>
    <w:rsid w:val="00DE13E3"/>
    <w:rsid w:val="00DE1B55"/>
    <w:rsid w:val="00DE426C"/>
    <w:rsid w:val="00DF210B"/>
    <w:rsid w:val="00DF2C07"/>
    <w:rsid w:val="00DF3CF6"/>
    <w:rsid w:val="00DF3E55"/>
    <w:rsid w:val="00DF4875"/>
    <w:rsid w:val="00DF4FE8"/>
    <w:rsid w:val="00DF72C2"/>
    <w:rsid w:val="00E0068F"/>
    <w:rsid w:val="00E047E6"/>
    <w:rsid w:val="00E05B97"/>
    <w:rsid w:val="00E06275"/>
    <w:rsid w:val="00E075DE"/>
    <w:rsid w:val="00E1063A"/>
    <w:rsid w:val="00E107D9"/>
    <w:rsid w:val="00E12A50"/>
    <w:rsid w:val="00E15693"/>
    <w:rsid w:val="00E168E2"/>
    <w:rsid w:val="00E22476"/>
    <w:rsid w:val="00E22FF1"/>
    <w:rsid w:val="00E2351E"/>
    <w:rsid w:val="00E23E2A"/>
    <w:rsid w:val="00E2631B"/>
    <w:rsid w:val="00E269AF"/>
    <w:rsid w:val="00E3172F"/>
    <w:rsid w:val="00E31850"/>
    <w:rsid w:val="00E3351A"/>
    <w:rsid w:val="00E336BD"/>
    <w:rsid w:val="00E36285"/>
    <w:rsid w:val="00E378E6"/>
    <w:rsid w:val="00E4026F"/>
    <w:rsid w:val="00E44EA7"/>
    <w:rsid w:val="00E455E0"/>
    <w:rsid w:val="00E47E9B"/>
    <w:rsid w:val="00E53269"/>
    <w:rsid w:val="00E53570"/>
    <w:rsid w:val="00E5492F"/>
    <w:rsid w:val="00E5504B"/>
    <w:rsid w:val="00E56E0A"/>
    <w:rsid w:val="00E6208E"/>
    <w:rsid w:val="00E65010"/>
    <w:rsid w:val="00E65141"/>
    <w:rsid w:val="00E70677"/>
    <w:rsid w:val="00E71C7F"/>
    <w:rsid w:val="00E73227"/>
    <w:rsid w:val="00E74464"/>
    <w:rsid w:val="00E76B90"/>
    <w:rsid w:val="00E773C1"/>
    <w:rsid w:val="00E77C43"/>
    <w:rsid w:val="00E80488"/>
    <w:rsid w:val="00E908F0"/>
    <w:rsid w:val="00E92D42"/>
    <w:rsid w:val="00E937BE"/>
    <w:rsid w:val="00E937C1"/>
    <w:rsid w:val="00E93A10"/>
    <w:rsid w:val="00E95A0F"/>
    <w:rsid w:val="00EA0152"/>
    <w:rsid w:val="00EA02F9"/>
    <w:rsid w:val="00EA1BA0"/>
    <w:rsid w:val="00EA55C2"/>
    <w:rsid w:val="00EA7DBF"/>
    <w:rsid w:val="00EB02C9"/>
    <w:rsid w:val="00EB0E52"/>
    <w:rsid w:val="00EB3BE2"/>
    <w:rsid w:val="00EB609F"/>
    <w:rsid w:val="00EB6D7D"/>
    <w:rsid w:val="00EC1E86"/>
    <w:rsid w:val="00EC670E"/>
    <w:rsid w:val="00ED04F5"/>
    <w:rsid w:val="00ED1E2A"/>
    <w:rsid w:val="00ED33B6"/>
    <w:rsid w:val="00ED36C4"/>
    <w:rsid w:val="00ED73AB"/>
    <w:rsid w:val="00ED7B8B"/>
    <w:rsid w:val="00EE23DE"/>
    <w:rsid w:val="00EE541F"/>
    <w:rsid w:val="00EF4D97"/>
    <w:rsid w:val="00EF7A6B"/>
    <w:rsid w:val="00F01F8A"/>
    <w:rsid w:val="00F02923"/>
    <w:rsid w:val="00F047D1"/>
    <w:rsid w:val="00F07CF0"/>
    <w:rsid w:val="00F12F0D"/>
    <w:rsid w:val="00F162F4"/>
    <w:rsid w:val="00F20FFA"/>
    <w:rsid w:val="00F2173E"/>
    <w:rsid w:val="00F260BA"/>
    <w:rsid w:val="00F31000"/>
    <w:rsid w:val="00F31512"/>
    <w:rsid w:val="00F3303D"/>
    <w:rsid w:val="00F35930"/>
    <w:rsid w:val="00F37EE5"/>
    <w:rsid w:val="00F37FCA"/>
    <w:rsid w:val="00F406D0"/>
    <w:rsid w:val="00F41653"/>
    <w:rsid w:val="00F46211"/>
    <w:rsid w:val="00F47E8E"/>
    <w:rsid w:val="00F516F7"/>
    <w:rsid w:val="00F52062"/>
    <w:rsid w:val="00F56788"/>
    <w:rsid w:val="00F56AF5"/>
    <w:rsid w:val="00F56B9E"/>
    <w:rsid w:val="00F61126"/>
    <w:rsid w:val="00F612B8"/>
    <w:rsid w:val="00F6582B"/>
    <w:rsid w:val="00F72F8F"/>
    <w:rsid w:val="00F75A98"/>
    <w:rsid w:val="00F77DD3"/>
    <w:rsid w:val="00F80EE7"/>
    <w:rsid w:val="00F82F82"/>
    <w:rsid w:val="00F85400"/>
    <w:rsid w:val="00F87571"/>
    <w:rsid w:val="00F87F55"/>
    <w:rsid w:val="00F90C29"/>
    <w:rsid w:val="00F91892"/>
    <w:rsid w:val="00F91B71"/>
    <w:rsid w:val="00F940FD"/>
    <w:rsid w:val="00F94D00"/>
    <w:rsid w:val="00F958BA"/>
    <w:rsid w:val="00FA0FD2"/>
    <w:rsid w:val="00FA10EE"/>
    <w:rsid w:val="00FA60EA"/>
    <w:rsid w:val="00FA7993"/>
    <w:rsid w:val="00FB144A"/>
    <w:rsid w:val="00FB5644"/>
    <w:rsid w:val="00FB56F4"/>
    <w:rsid w:val="00FB5978"/>
    <w:rsid w:val="00FB7261"/>
    <w:rsid w:val="00FB7BA8"/>
    <w:rsid w:val="00FC1FAA"/>
    <w:rsid w:val="00FC2ABC"/>
    <w:rsid w:val="00FC2BDE"/>
    <w:rsid w:val="00FC3B22"/>
    <w:rsid w:val="00FC5301"/>
    <w:rsid w:val="00FC61F9"/>
    <w:rsid w:val="00FC7758"/>
    <w:rsid w:val="00FD5375"/>
    <w:rsid w:val="00FE12AD"/>
    <w:rsid w:val="00FE42CE"/>
    <w:rsid w:val="00FE58A7"/>
    <w:rsid w:val="00FF2EA9"/>
    <w:rsid w:val="00FF3274"/>
    <w:rsid w:val="00FF3E03"/>
    <w:rsid w:val="00FF58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9"/>
    <o:shapelayout v:ext="edit">
      <o:idmap v:ext="edit" data="1"/>
    </o:shapelayout>
  </w:shapeDefaults>
  <w:decimalSymbol w:val=","/>
  <w:listSeparator w:val=";"/>
  <w14:docId w14:val="387A3F40"/>
  <w15:docId w15:val="{C356692A-6480-4A9B-91B9-AC048C70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350ABE"/>
    <w:pPr>
      <w:keepNext/>
      <w:spacing w:before="240" w:after="60"/>
      <w:outlineLvl w:val="0"/>
    </w:pPr>
    <w:rPr>
      <w:rFonts w:ascii="Arial" w:hAnsi="Arial"/>
      <w:b/>
      <w:bCs/>
      <w:kern w:val="32"/>
      <w:sz w:val="32"/>
      <w:szCs w:val="32"/>
      <w:lang w:val="x-none" w:eastAsia="x-none"/>
    </w:rPr>
  </w:style>
  <w:style w:type="paragraph" w:styleId="2">
    <w:name w:val="heading 2"/>
    <w:basedOn w:val="a"/>
    <w:next w:val="a"/>
    <w:link w:val="20"/>
    <w:qFormat/>
    <w:rsid w:val="00F07CF0"/>
    <w:pPr>
      <w:keepNext/>
      <w:outlineLvl w:val="1"/>
    </w:pPr>
    <w:rPr>
      <w:sz w:val="28"/>
      <w:lang w:val="x-none" w:eastAsia="x-none"/>
    </w:rPr>
  </w:style>
  <w:style w:type="paragraph" w:styleId="3">
    <w:name w:val="heading 3"/>
    <w:basedOn w:val="a"/>
    <w:next w:val="a"/>
    <w:link w:val="30"/>
    <w:qFormat/>
    <w:rsid w:val="00350ABE"/>
    <w:pPr>
      <w:keepNext/>
      <w:spacing w:after="60" w:line="288" w:lineRule="auto"/>
      <w:jc w:val="center"/>
      <w:outlineLvl w:val="2"/>
    </w:pPr>
    <w:rPr>
      <w:rFonts w:ascii="Arial" w:hAnsi="Arial"/>
      <w:b/>
      <w:bCs/>
      <w:color w:val="339966"/>
      <w:sz w:val="22"/>
      <w:szCs w:val="26"/>
      <w:lang w:val="x-none" w:eastAsia="x-none"/>
    </w:rPr>
  </w:style>
  <w:style w:type="paragraph" w:styleId="7">
    <w:name w:val="heading 7"/>
    <w:basedOn w:val="a"/>
    <w:next w:val="a"/>
    <w:link w:val="70"/>
    <w:qFormat/>
    <w:rsid w:val="00350ABE"/>
    <w:pPr>
      <w:spacing w:before="240" w:after="60"/>
      <w:outlineLvl w:val="6"/>
    </w:pPr>
    <w:rPr>
      <w:lang w:val="x-none" w:eastAsia="x-none"/>
    </w:rPr>
  </w:style>
  <w:style w:type="paragraph" w:styleId="9">
    <w:name w:val="heading 9"/>
    <w:basedOn w:val="a"/>
    <w:next w:val="a"/>
    <w:link w:val="90"/>
    <w:qFormat/>
    <w:rsid w:val="00350ABE"/>
    <w:pPr>
      <w:keepNext/>
      <w:jc w:val="center"/>
      <w:outlineLvl w:val="8"/>
    </w:pPr>
    <w:rPr>
      <w:b/>
      <w:i/>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C6F52"/>
    <w:pPr>
      <w:widowControl w:val="0"/>
      <w:autoSpaceDE w:val="0"/>
      <w:autoSpaceDN w:val="0"/>
      <w:adjustRightInd w:val="0"/>
    </w:pPr>
    <w:rPr>
      <w:rFonts w:ascii="Arial" w:hAnsi="Arial" w:cs="Arial"/>
      <w:b/>
      <w:bCs/>
      <w:lang w:val="ru-RU" w:eastAsia="ru-RU"/>
    </w:rPr>
  </w:style>
  <w:style w:type="paragraph" w:customStyle="1" w:styleId="ConsPlusNormal">
    <w:name w:val="ConsPlusNormal"/>
    <w:link w:val="ConsPlusNormal0"/>
    <w:rsid w:val="00CC67D4"/>
    <w:pPr>
      <w:widowControl w:val="0"/>
      <w:autoSpaceDE w:val="0"/>
      <w:autoSpaceDN w:val="0"/>
      <w:adjustRightInd w:val="0"/>
      <w:ind w:firstLine="720"/>
    </w:pPr>
    <w:rPr>
      <w:rFonts w:ascii="Arial" w:hAnsi="Arial" w:cs="Arial"/>
      <w:lang w:val="ru-RU" w:eastAsia="ru-RU"/>
    </w:rPr>
  </w:style>
  <w:style w:type="character" w:customStyle="1" w:styleId="ConsPlusNormal0">
    <w:name w:val="ConsPlusNormal Знак"/>
    <w:link w:val="ConsPlusNormal"/>
    <w:rsid w:val="008B1AFE"/>
    <w:rPr>
      <w:rFonts w:ascii="Arial" w:hAnsi="Arial" w:cs="Arial"/>
      <w:lang w:val="ru-RU" w:eastAsia="ru-RU" w:bidi="ar-SA"/>
    </w:rPr>
  </w:style>
  <w:style w:type="character" w:styleId="a3">
    <w:name w:val="Hyperlink"/>
    <w:uiPriority w:val="99"/>
    <w:rsid w:val="00350ABE"/>
    <w:rPr>
      <w:color w:val="0000FF"/>
      <w:u w:val="single"/>
    </w:rPr>
  </w:style>
  <w:style w:type="character" w:styleId="a4">
    <w:name w:val="page number"/>
    <w:basedOn w:val="a0"/>
    <w:rsid w:val="00F07CF0"/>
  </w:style>
  <w:style w:type="paragraph" w:styleId="a5">
    <w:name w:val="footer"/>
    <w:basedOn w:val="a"/>
    <w:link w:val="a6"/>
    <w:uiPriority w:val="99"/>
    <w:rsid w:val="00F07CF0"/>
    <w:pPr>
      <w:tabs>
        <w:tab w:val="center" w:pos="4677"/>
        <w:tab w:val="right" w:pos="9355"/>
      </w:tabs>
      <w:spacing w:after="40" w:line="288" w:lineRule="auto"/>
      <w:ind w:firstLine="709"/>
    </w:pPr>
    <w:rPr>
      <w:rFonts w:ascii="Arial" w:hAnsi="Arial"/>
      <w:sz w:val="22"/>
      <w:lang w:val="x-none" w:eastAsia="x-none"/>
    </w:rPr>
  </w:style>
  <w:style w:type="character" w:customStyle="1" w:styleId="a6">
    <w:name w:val="Нижний колонтитул Знак"/>
    <w:link w:val="a5"/>
    <w:uiPriority w:val="99"/>
    <w:rsid w:val="007C30A8"/>
    <w:rPr>
      <w:rFonts w:ascii="Arial" w:hAnsi="Arial"/>
      <w:sz w:val="22"/>
      <w:szCs w:val="24"/>
      <w:lang w:val="ru-RU" w:eastAsia="ru-RU" w:bidi="ar-SA"/>
    </w:rPr>
  </w:style>
  <w:style w:type="paragraph" w:styleId="a7">
    <w:name w:val="Body Text Indent"/>
    <w:basedOn w:val="a"/>
    <w:link w:val="a8"/>
    <w:rsid w:val="00F07CF0"/>
    <w:pPr>
      <w:ind w:firstLine="567"/>
      <w:jc w:val="both"/>
    </w:pPr>
    <w:rPr>
      <w:szCs w:val="18"/>
      <w:lang w:val="x-none" w:eastAsia="x-none"/>
    </w:rPr>
  </w:style>
  <w:style w:type="character" w:customStyle="1" w:styleId="a8">
    <w:name w:val="Основной текст с отступом Знак"/>
    <w:link w:val="a7"/>
    <w:rsid w:val="00991127"/>
    <w:rPr>
      <w:sz w:val="24"/>
      <w:szCs w:val="18"/>
      <w:lang w:val="ru-RU" w:eastAsia="ru-RU" w:bidi="ar-SA"/>
    </w:rPr>
  </w:style>
  <w:style w:type="paragraph" w:styleId="21">
    <w:name w:val="Body Text 2"/>
    <w:basedOn w:val="a"/>
    <w:link w:val="22"/>
    <w:rsid w:val="00350ABE"/>
    <w:pPr>
      <w:spacing w:after="120"/>
      <w:jc w:val="center"/>
    </w:pPr>
    <w:rPr>
      <w:b/>
      <w:bCs/>
      <w:sz w:val="28"/>
      <w:lang w:val="x-none" w:eastAsia="x-none"/>
    </w:rPr>
  </w:style>
  <w:style w:type="character" w:customStyle="1" w:styleId="22">
    <w:name w:val="Основной текст 2 Знак"/>
    <w:link w:val="21"/>
    <w:rsid w:val="007C30A8"/>
    <w:rPr>
      <w:b/>
      <w:bCs/>
      <w:sz w:val="28"/>
      <w:szCs w:val="24"/>
      <w:lang w:val="ru-RU" w:eastAsia="ru-RU" w:bidi="ar-SA"/>
    </w:rPr>
  </w:style>
  <w:style w:type="paragraph" w:customStyle="1" w:styleId="220">
    <w:name w:val="Основной текст 22"/>
    <w:basedOn w:val="a"/>
    <w:rsid w:val="00023B5E"/>
    <w:pPr>
      <w:spacing w:after="120"/>
      <w:jc w:val="center"/>
    </w:pPr>
    <w:rPr>
      <w:b/>
      <w:bCs/>
      <w:sz w:val="28"/>
      <w:lang w:val="ru-RU" w:eastAsia="ar-SA"/>
    </w:rPr>
  </w:style>
  <w:style w:type="paragraph" w:styleId="23">
    <w:name w:val="Body Text Indent 2"/>
    <w:basedOn w:val="a"/>
    <w:link w:val="24"/>
    <w:rsid w:val="00F07CF0"/>
    <w:pPr>
      <w:ind w:firstLine="567"/>
      <w:jc w:val="both"/>
    </w:pPr>
    <w:rPr>
      <w:sz w:val="28"/>
      <w:szCs w:val="18"/>
      <w:lang w:val="x-none" w:eastAsia="x-none"/>
    </w:rPr>
  </w:style>
  <w:style w:type="character" w:customStyle="1" w:styleId="24">
    <w:name w:val="Основной текст с отступом 2 Знак"/>
    <w:link w:val="23"/>
    <w:rsid w:val="007C30A8"/>
    <w:rPr>
      <w:sz w:val="28"/>
      <w:szCs w:val="18"/>
      <w:lang w:val="ru-RU" w:eastAsia="ru-RU" w:bidi="ar-SA"/>
    </w:rPr>
  </w:style>
  <w:style w:type="paragraph" w:styleId="a9">
    <w:name w:val="Body Text"/>
    <w:basedOn w:val="a"/>
    <w:link w:val="aa"/>
    <w:rsid w:val="00F07CF0"/>
    <w:pPr>
      <w:jc w:val="both"/>
    </w:pPr>
    <w:rPr>
      <w:szCs w:val="18"/>
      <w:lang w:val="x-none" w:eastAsia="x-none"/>
    </w:rPr>
  </w:style>
  <w:style w:type="character" w:customStyle="1" w:styleId="aa">
    <w:name w:val="Основной текст Знак"/>
    <w:link w:val="a9"/>
    <w:rsid w:val="007C30A8"/>
    <w:rPr>
      <w:sz w:val="24"/>
      <w:szCs w:val="18"/>
      <w:lang w:val="ru-RU" w:eastAsia="ru-RU" w:bidi="ar-SA"/>
    </w:rPr>
  </w:style>
  <w:style w:type="paragraph" w:styleId="ab">
    <w:name w:val="header"/>
    <w:basedOn w:val="a"/>
    <w:link w:val="ac"/>
    <w:uiPriority w:val="99"/>
    <w:rsid w:val="00F07CF0"/>
    <w:pPr>
      <w:tabs>
        <w:tab w:val="center" w:pos="4677"/>
        <w:tab w:val="right" w:pos="9355"/>
      </w:tabs>
    </w:pPr>
    <w:rPr>
      <w:lang w:val="x-none" w:eastAsia="x-none"/>
    </w:rPr>
  </w:style>
  <w:style w:type="character" w:customStyle="1" w:styleId="ac">
    <w:name w:val="Верхний колонтитул Знак"/>
    <w:link w:val="ab"/>
    <w:uiPriority w:val="99"/>
    <w:rsid w:val="007C30A8"/>
    <w:rPr>
      <w:sz w:val="24"/>
      <w:szCs w:val="24"/>
      <w:lang w:val="ru-RU" w:eastAsia="ru-RU" w:bidi="ar-SA"/>
    </w:rPr>
  </w:style>
  <w:style w:type="character" w:customStyle="1" w:styleId="20">
    <w:name w:val="Заголовок 2 Знак"/>
    <w:link w:val="2"/>
    <w:rsid w:val="007C30A8"/>
    <w:rPr>
      <w:sz w:val="28"/>
      <w:szCs w:val="24"/>
      <w:lang w:val="ru-RU" w:eastAsia="ru-RU" w:bidi="ar-SA"/>
    </w:rPr>
  </w:style>
  <w:style w:type="paragraph" w:styleId="ad">
    <w:name w:val="Plain Text"/>
    <w:basedOn w:val="a"/>
    <w:link w:val="ae"/>
    <w:rsid w:val="004358C9"/>
    <w:rPr>
      <w:rFonts w:ascii="Courier New" w:hAnsi="Courier New"/>
      <w:sz w:val="20"/>
      <w:lang w:val="x-none" w:eastAsia="x-none"/>
    </w:rPr>
  </w:style>
  <w:style w:type="character" w:customStyle="1" w:styleId="ae">
    <w:name w:val="Текст Знак"/>
    <w:link w:val="ad"/>
    <w:rsid w:val="0096096B"/>
    <w:rPr>
      <w:rFonts w:ascii="Courier New" w:hAnsi="Courier New"/>
      <w:szCs w:val="24"/>
      <w:lang w:val="ru-RU" w:eastAsia="ru-RU" w:bidi="ar-SA"/>
    </w:rPr>
  </w:style>
  <w:style w:type="paragraph" w:customStyle="1" w:styleId="af">
    <w:name w:val="Название"/>
    <w:basedOn w:val="a"/>
    <w:link w:val="af0"/>
    <w:qFormat/>
    <w:rsid w:val="00F07CF0"/>
    <w:pPr>
      <w:jc w:val="center"/>
    </w:pPr>
    <w:rPr>
      <w:b/>
      <w:bCs/>
      <w:sz w:val="28"/>
      <w:lang w:val="x-none" w:eastAsia="x-none"/>
    </w:rPr>
  </w:style>
  <w:style w:type="character" w:customStyle="1" w:styleId="af0">
    <w:name w:val="Название Знак"/>
    <w:link w:val="af"/>
    <w:rsid w:val="007C30A8"/>
    <w:rPr>
      <w:b/>
      <w:bCs/>
      <w:sz w:val="28"/>
      <w:szCs w:val="24"/>
      <w:lang w:val="ru-RU" w:eastAsia="ru-RU" w:bidi="ar-SA"/>
    </w:rPr>
  </w:style>
  <w:style w:type="character" w:customStyle="1" w:styleId="postbody">
    <w:name w:val="postbody"/>
    <w:basedOn w:val="a0"/>
    <w:rsid w:val="000B4FDA"/>
  </w:style>
  <w:style w:type="paragraph" w:customStyle="1" w:styleId="s1">
    <w:name w:val="s_1"/>
    <w:basedOn w:val="a"/>
    <w:rsid w:val="0033525D"/>
    <w:pPr>
      <w:spacing w:before="100" w:beforeAutospacing="1" w:after="100" w:afterAutospacing="1"/>
    </w:pPr>
    <w:rPr>
      <w:lang w:val="ru-RU" w:eastAsia="ru-RU"/>
    </w:rPr>
  </w:style>
  <w:style w:type="paragraph" w:styleId="af1">
    <w:name w:val="Normal (Web)"/>
    <w:basedOn w:val="a"/>
    <w:link w:val="af2"/>
    <w:uiPriority w:val="99"/>
    <w:rsid w:val="00350ABE"/>
    <w:pPr>
      <w:spacing w:before="100" w:beforeAutospacing="1" w:after="100" w:afterAutospacing="1"/>
    </w:pPr>
    <w:rPr>
      <w:lang w:val="ru-RU" w:eastAsia="ru-RU"/>
    </w:rPr>
  </w:style>
  <w:style w:type="character" w:customStyle="1" w:styleId="af2">
    <w:name w:val="Обычный (Интернет) Знак"/>
    <w:link w:val="af1"/>
    <w:rsid w:val="00CB7FC6"/>
    <w:rPr>
      <w:sz w:val="24"/>
      <w:szCs w:val="24"/>
      <w:lang w:val="ru-RU" w:eastAsia="ru-RU" w:bidi="ar-SA"/>
    </w:rPr>
  </w:style>
  <w:style w:type="paragraph" w:customStyle="1" w:styleId="af3">
    <w:name w:val="Стиль"/>
    <w:rsid w:val="00C1502A"/>
    <w:pPr>
      <w:widowControl w:val="0"/>
      <w:autoSpaceDE w:val="0"/>
      <w:autoSpaceDN w:val="0"/>
      <w:adjustRightInd w:val="0"/>
    </w:pPr>
    <w:rPr>
      <w:sz w:val="24"/>
      <w:szCs w:val="24"/>
      <w:lang w:val="ru-RU" w:eastAsia="ru-RU"/>
    </w:rPr>
  </w:style>
  <w:style w:type="character" w:customStyle="1" w:styleId="30">
    <w:name w:val="Заголовок 3 Знак"/>
    <w:link w:val="3"/>
    <w:rsid w:val="007C30A8"/>
    <w:rPr>
      <w:rFonts w:ascii="Arial" w:hAnsi="Arial" w:cs="Arial"/>
      <w:b/>
      <w:bCs/>
      <w:color w:val="339966"/>
      <w:sz w:val="22"/>
      <w:szCs w:val="26"/>
      <w:lang w:val="ru-RU" w:eastAsia="ru-RU" w:bidi="ar-SA"/>
    </w:rPr>
  </w:style>
  <w:style w:type="paragraph" w:styleId="HTML">
    <w:name w:val="HTML Preformatted"/>
    <w:basedOn w:val="a"/>
    <w:link w:val="HTML0"/>
    <w:rsid w:val="00195A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8"/>
      <w:szCs w:val="18"/>
      <w:lang w:val="ru-RU" w:eastAsia="ru-RU"/>
    </w:rPr>
  </w:style>
  <w:style w:type="character" w:customStyle="1" w:styleId="HTML0">
    <w:name w:val="Стандартный HTML Знак"/>
    <w:link w:val="HTML"/>
    <w:rsid w:val="00A70B53"/>
    <w:rPr>
      <w:sz w:val="28"/>
      <w:szCs w:val="18"/>
      <w:lang w:val="ru-RU" w:eastAsia="ru-RU" w:bidi="ar-SA"/>
    </w:rPr>
  </w:style>
  <w:style w:type="paragraph" w:styleId="31">
    <w:name w:val="Body Text 3"/>
    <w:basedOn w:val="a"/>
    <w:link w:val="32"/>
    <w:rsid w:val="00350ABE"/>
    <w:pPr>
      <w:spacing w:after="120"/>
      <w:jc w:val="center"/>
    </w:pPr>
    <w:rPr>
      <w:b/>
      <w:bCs/>
      <w:lang w:val="x-none" w:eastAsia="x-none"/>
    </w:rPr>
  </w:style>
  <w:style w:type="character" w:customStyle="1" w:styleId="32">
    <w:name w:val="Основной текст 3 Знак"/>
    <w:link w:val="31"/>
    <w:rsid w:val="007C30A8"/>
    <w:rPr>
      <w:b/>
      <w:bCs/>
      <w:sz w:val="24"/>
      <w:szCs w:val="24"/>
      <w:lang w:val="ru-RU" w:eastAsia="ru-RU" w:bidi="ar-SA"/>
    </w:rPr>
  </w:style>
  <w:style w:type="paragraph" w:customStyle="1" w:styleId="Normal0">
    <w:name w:val="Normal_0"/>
    <w:rsid w:val="00350ABE"/>
    <w:pPr>
      <w:spacing w:before="100" w:after="100"/>
    </w:pPr>
    <w:rPr>
      <w:snapToGrid w:val="0"/>
      <w:sz w:val="24"/>
      <w:lang w:val="ru-RU" w:eastAsia="ru-RU"/>
    </w:rPr>
  </w:style>
  <w:style w:type="paragraph" w:styleId="af4">
    <w:name w:val="List Paragraph"/>
    <w:basedOn w:val="a"/>
    <w:uiPriority w:val="34"/>
    <w:qFormat/>
    <w:rsid w:val="00F32DCA"/>
    <w:pPr>
      <w:ind w:left="720"/>
      <w:contextualSpacing/>
    </w:pPr>
    <w:rPr>
      <w:lang w:val="ru-RU" w:eastAsia="ru-RU"/>
    </w:rPr>
  </w:style>
  <w:style w:type="character" w:customStyle="1" w:styleId="10">
    <w:name w:val="Заголовок 1 Знак"/>
    <w:link w:val="1"/>
    <w:rsid w:val="007C30A8"/>
    <w:rPr>
      <w:rFonts w:ascii="Arial" w:hAnsi="Arial" w:cs="Arial"/>
      <w:b/>
      <w:bCs/>
      <w:kern w:val="32"/>
      <w:sz w:val="32"/>
      <w:szCs w:val="32"/>
      <w:lang w:val="ru-RU" w:eastAsia="ru-RU" w:bidi="ar-SA"/>
    </w:rPr>
  </w:style>
  <w:style w:type="character" w:customStyle="1" w:styleId="70">
    <w:name w:val="Заголовок 7 Знак"/>
    <w:link w:val="7"/>
    <w:rsid w:val="007C30A8"/>
    <w:rPr>
      <w:sz w:val="24"/>
      <w:szCs w:val="24"/>
      <w:lang w:val="ru-RU" w:eastAsia="ru-RU" w:bidi="ar-SA"/>
    </w:rPr>
  </w:style>
  <w:style w:type="character" w:customStyle="1" w:styleId="90">
    <w:name w:val="Заголовок 9 Знак"/>
    <w:link w:val="9"/>
    <w:rsid w:val="007C30A8"/>
    <w:rPr>
      <w:b/>
      <w:i/>
      <w:sz w:val="28"/>
      <w:szCs w:val="24"/>
      <w:lang w:val="ru-RU" w:eastAsia="ru-RU" w:bidi="ar-SA"/>
    </w:rPr>
  </w:style>
  <w:style w:type="paragraph" w:styleId="af5">
    <w:name w:val="No Spacing"/>
    <w:uiPriority w:val="1"/>
    <w:qFormat/>
    <w:rsid w:val="00C7569F"/>
    <w:rPr>
      <w:rFonts w:ascii="Calibri" w:eastAsia="Calibri" w:hAnsi="Calibri"/>
      <w:sz w:val="22"/>
      <w:szCs w:val="22"/>
      <w:lang w:val="ru-RU"/>
    </w:rPr>
  </w:style>
  <w:style w:type="table" w:styleId="af6">
    <w:name w:val="Table Grid"/>
    <w:basedOn w:val="a1"/>
    <w:uiPriority w:val="59"/>
    <w:rsid w:val="00813938"/>
    <w:rPr>
      <w:rFonts w:ascii="Calibri" w:eastAsia="Calibri" w:hAnsi="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39"/>
    <w:unhideWhenUsed/>
    <w:rsid w:val="00E05B97"/>
    <w:pPr>
      <w:spacing w:after="100"/>
    </w:pPr>
  </w:style>
  <w:style w:type="paragraph" w:styleId="25">
    <w:name w:val="toc 2"/>
    <w:basedOn w:val="a"/>
    <w:next w:val="a"/>
    <w:autoRedefine/>
    <w:uiPriority w:val="39"/>
    <w:unhideWhenUsed/>
    <w:rsid w:val="00E05B97"/>
    <w:pPr>
      <w:spacing w:after="100"/>
      <w:ind w:left="240"/>
    </w:pPr>
  </w:style>
  <w:style w:type="paragraph" w:styleId="33">
    <w:name w:val="toc 3"/>
    <w:basedOn w:val="a"/>
    <w:next w:val="a"/>
    <w:autoRedefine/>
    <w:uiPriority w:val="39"/>
    <w:unhideWhenUsed/>
    <w:rsid w:val="00E05B97"/>
    <w:pPr>
      <w:spacing w:after="100"/>
      <w:ind w:left="480"/>
    </w:pPr>
  </w:style>
  <w:style w:type="paragraph" w:styleId="4">
    <w:name w:val="toc 4"/>
    <w:basedOn w:val="a"/>
    <w:next w:val="a"/>
    <w:autoRedefine/>
    <w:uiPriority w:val="39"/>
    <w:unhideWhenUsed/>
    <w:rsid w:val="00E05B97"/>
    <w:pPr>
      <w:spacing w:after="100" w:line="259" w:lineRule="auto"/>
      <w:ind w:left="660"/>
    </w:pPr>
    <w:rPr>
      <w:rFonts w:asciiTheme="minorHAnsi" w:eastAsiaTheme="minorEastAsia" w:hAnsiTheme="minorHAnsi" w:cstheme="minorBidi"/>
      <w:sz w:val="22"/>
      <w:szCs w:val="22"/>
      <w:lang w:val="ru-RU" w:eastAsia="ru-RU"/>
    </w:rPr>
  </w:style>
  <w:style w:type="paragraph" w:styleId="5">
    <w:name w:val="toc 5"/>
    <w:basedOn w:val="a"/>
    <w:next w:val="a"/>
    <w:autoRedefine/>
    <w:uiPriority w:val="39"/>
    <w:unhideWhenUsed/>
    <w:rsid w:val="00E05B97"/>
    <w:pPr>
      <w:spacing w:after="100" w:line="259" w:lineRule="auto"/>
      <w:ind w:left="880"/>
    </w:pPr>
    <w:rPr>
      <w:rFonts w:asciiTheme="minorHAnsi" w:eastAsiaTheme="minorEastAsia" w:hAnsiTheme="minorHAnsi" w:cstheme="minorBidi"/>
      <w:sz w:val="22"/>
      <w:szCs w:val="22"/>
      <w:lang w:val="ru-RU" w:eastAsia="ru-RU"/>
    </w:rPr>
  </w:style>
  <w:style w:type="paragraph" w:styleId="6">
    <w:name w:val="toc 6"/>
    <w:basedOn w:val="a"/>
    <w:next w:val="a"/>
    <w:autoRedefine/>
    <w:uiPriority w:val="39"/>
    <w:unhideWhenUsed/>
    <w:rsid w:val="00E05B97"/>
    <w:pPr>
      <w:spacing w:after="100" w:line="259" w:lineRule="auto"/>
      <w:ind w:left="1100"/>
    </w:pPr>
    <w:rPr>
      <w:rFonts w:asciiTheme="minorHAnsi" w:eastAsiaTheme="minorEastAsia" w:hAnsiTheme="minorHAnsi" w:cstheme="minorBidi"/>
      <w:sz w:val="22"/>
      <w:szCs w:val="22"/>
      <w:lang w:val="ru-RU" w:eastAsia="ru-RU"/>
    </w:rPr>
  </w:style>
  <w:style w:type="paragraph" w:styleId="71">
    <w:name w:val="toc 7"/>
    <w:basedOn w:val="a"/>
    <w:next w:val="a"/>
    <w:autoRedefine/>
    <w:uiPriority w:val="39"/>
    <w:unhideWhenUsed/>
    <w:rsid w:val="00E05B97"/>
    <w:pPr>
      <w:spacing w:after="100" w:line="259" w:lineRule="auto"/>
      <w:ind w:left="1320"/>
    </w:pPr>
    <w:rPr>
      <w:rFonts w:asciiTheme="minorHAnsi" w:eastAsiaTheme="minorEastAsia" w:hAnsiTheme="minorHAnsi" w:cstheme="minorBidi"/>
      <w:sz w:val="22"/>
      <w:szCs w:val="22"/>
      <w:lang w:val="ru-RU" w:eastAsia="ru-RU"/>
    </w:rPr>
  </w:style>
  <w:style w:type="paragraph" w:styleId="8">
    <w:name w:val="toc 8"/>
    <w:basedOn w:val="a"/>
    <w:next w:val="a"/>
    <w:autoRedefine/>
    <w:uiPriority w:val="39"/>
    <w:unhideWhenUsed/>
    <w:rsid w:val="00E05B97"/>
    <w:pPr>
      <w:spacing w:after="100" w:line="259" w:lineRule="auto"/>
      <w:ind w:left="1540"/>
    </w:pPr>
    <w:rPr>
      <w:rFonts w:asciiTheme="minorHAnsi" w:eastAsiaTheme="minorEastAsia" w:hAnsiTheme="minorHAnsi" w:cstheme="minorBidi"/>
      <w:sz w:val="22"/>
      <w:szCs w:val="22"/>
      <w:lang w:val="ru-RU" w:eastAsia="ru-RU"/>
    </w:rPr>
  </w:style>
  <w:style w:type="paragraph" w:styleId="91">
    <w:name w:val="toc 9"/>
    <w:basedOn w:val="a"/>
    <w:next w:val="a"/>
    <w:autoRedefine/>
    <w:uiPriority w:val="39"/>
    <w:unhideWhenUsed/>
    <w:rsid w:val="00E05B97"/>
    <w:pPr>
      <w:spacing w:after="100" w:line="259" w:lineRule="auto"/>
      <w:ind w:left="1760"/>
    </w:pPr>
    <w:rPr>
      <w:rFonts w:asciiTheme="minorHAnsi" w:eastAsiaTheme="minorEastAsia" w:hAnsiTheme="minorHAnsi" w:cstheme="minorBidi"/>
      <w:sz w:val="22"/>
      <w:szCs w:val="22"/>
      <w:lang w:val="ru-RU" w:eastAsia="ru-RU"/>
    </w:rPr>
  </w:style>
  <w:style w:type="character" w:styleId="af7">
    <w:name w:val="Unresolved Mention"/>
    <w:basedOn w:val="a0"/>
    <w:uiPriority w:val="99"/>
    <w:semiHidden/>
    <w:unhideWhenUsed/>
    <w:rsid w:val="00E05B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40497&amp;dst=100562" TargetMode="External"/><Relationship Id="rId21" Type="http://schemas.openxmlformats.org/officeDocument/2006/relationships/hyperlink" Target="consultantplus://offline/ref=0C44578776E8CDC219BF06A2047A46B60B35B58CC6378992046F8D90708B300344FA8F362C8AC3C4B4F4800599M465W" TargetMode="External"/><Relationship Id="rId42" Type="http://schemas.openxmlformats.org/officeDocument/2006/relationships/hyperlink" Target="consultantplus://offline/ref=0C44578776E8CDC219BF18B9117A46B60C32B085C7338992046F8D90708B300344FA8F362C8AC3C4B4F4800599M465W" TargetMode="External"/><Relationship Id="rId63" Type="http://schemas.openxmlformats.org/officeDocument/2006/relationships/hyperlink" Target="https://login.consultant.ru/link/?req=doc&amp;base=RZB&amp;n=440366" TargetMode="External"/><Relationship Id="rId84" Type="http://schemas.openxmlformats.org/officeDocument/2006/relationships/hyperlink" Target="consultantplus://offline/ref=B6E1CC5375D0FDA5E68AAED72754E1C52622B7044A594FA673B9C89E9CCA1328E0E3C5620A19BC7F3BF909DFEB491381FF1BC0D2381AD0D634A0E" TargetMode="External"/><Relationship Id="rId138" Type="http://schemas.openxmlformats.org/officeDocument/2006/relationships/hyperlink" Target="https://login.consultant.ru/link/?req=doc&amp;base=RZR&amp;n=470040&amp;dst=101109" TargetMode="External"/><Relationship Id="rId159" Type="http://schemas.openxmlformats.org/officeDocument/2006/relationships/hyperlink" Target="consultantplus://offline/ref=0C44578776E8CDC219BF06A2047A46B60C32B082C1318992046F8D90708B300344FA8F362C8AC3C4B4F4800599M465W" TargetMode="External"/><Relationship Id="rId170" Type="http://schemas.openxmlformats.org/officeDocument/2006/relationships/hyperlink" Target="consultantplus://offline/ref=0C44578776E8CDC219BF18B9117A46B60C32B186C53C8992046F8D90708B300344FA8F362C8AC3C4B4F4800599M465W" TargetMode="External"/><Relationship Id="rId191" Type="http://schemas.openxmlformats.org/officeDocument/2006/relationships/hyperlink" Target="consultantplus://offline/ref=0C44578776E8CDC219BF18B9117A46B60B37B581CD358992046F8D90708B300344FA8F362C8AC3C4B4F4800599M465W" TargetMode="External"/><Relationship Id="rId107" Type="http://schemas.openxmlformats.org/officeDocument/2006/relationships/hyperlink" Target="https://login.consultant.ru/link/?req=doc&amp;base=RZB&amp;n=440497&amp;dst=1069" TargetMode="External"/><Relationship Id="rId11" Type="http://schemas.openxmlformats.org/officeDocument/2006/relationships/hyperlink" Target="consultantplus://offline/ref=0C44578776E8CDC219BF18B9117A46B60C33B081C13D8992046F8D90708B300356FAD73A2C8DDDCCB3E1D654DF1383DAE0190A0F7D21C821MB66W" TargetMode="External"/><Relationship Id="rId32" Type="http://schemas.openxmlformats.org/officeDocument/2006/relationships/hyperlink" Target="consultantplus://offline/ref=0C44578776E8CDC219BF06A2047A46B60B31B98CCD318992046F8D90708B300344FA8F362C8AC3C4B4F4800599M465W" TargetMode="External"/><Relationship Id="rId53" Type="http://schemas.openxmlformats.org/officeDocument/2006/relationships/hyperlink" Target="consultantplus://offline/ref=0C44578776E8CDC219BF18B9117A46B60B35B285C7338992046F8D90708B300344FA8F362C8AC3C4B4F4800599M465W" TargetMode="External"/><Relationship Id="rId74" Type="http://schemas.openxmlformats.org/officeDocument/2006/relationships/hyperlink" Target="https://login.consultant.ru/link/?req=doc&amp;base=RZB&amp;n=433120" TargetMode="External"/><Relationship Id="rId128" Type="http://schemas.openxmlformats.org/officeDocument/2006/relationships/hyperlink" Target="consultantplus://offline/ref=D4BA26ECEE67362B0F14059885A9245E5AE30C9A400BD8B4DB7AAE94D8D426E49E5AFCDCB99DFF755EF63287DEE2D477530F70B2C2DDC7B5fCo3E" TargetMode="External"/><Relationship Id="rId149" Type="http://schemas.openxmlformats.org/officeDocument/2006/relationships/hyperlink" Target="consultantplus://offline/ref=0C44578776E8CDC219BF06A2047A46B60B30B486C0378992046F8D90708B300344FA8F362C8AC3C4B4F4800599M465W" TargetMode="External"/><Relationship Id="rId5" Type="http://schemas.openxmlformats.org/officeDocument/2006/relationships/footnotes" Target="footnotes.xml"/><Relationship Id="rId95" Type="http://schemas.openxmlformats.org/officeDocument/2006/relationships/footer" Target="footer3.xml"/><Relationship Id="rId160" Type="http://schemas.openxmlformats.org/officeDocument/2006/relationships/hyperlink" Target="consultantplus://offline/ref=0C44578776E8CDC219BF06A2047A46B60C33B481C3348992046F8D90708B300344FA8F362C8AC3C4B4F4800599M465W" TargetMode="External"/><Relationship Id="rId181" Type="http://schemas.openxmlformats.org/officeDocument/2006/relationships/hyperlink" Target="consultantplus://offline/ref=0C44578776E8CDC219BF06A2047A46B60B31B58CCC368992046F8D90708B300344FA8F362C8AC3C4B4F4800599M465W" TargetMode="External"/><Relationship Id="rId22" Type="http://schemas.openxmlformats.org/officeDocument/2006/relationships/hyperlink" Target="consultantplus://offline/ref=0C44578776E8CDC219BF06A2047A46B60B30B283CC318992046F8D90708B300344FA8F362C8AC3C4B4F4800599M465W" TargetMode="External"/><Relationship Id="rId43" Type="http://schemas.openxmlformats.org/officeDocument/2006/relationships/hyperlink" Target="consultantplus://offline/ref=0C44578776E8CDC219BF06A2047A46B60B36B385C7348992046F8D90708B300344FA8F362C8AC3C4B4F4800599M465W" TargetMode="External"/><Relationship Id="rId64" Type="http://schemas.openxmlformats.org/officeDocument/2006/relationships/hyperlink" Target="https://login.consultant.ru/link/?req=doc&amp;base=RZB&amp;n=454061" TargetMode="External"/><Relationship Id="rId118" Type="http://schemas.openxmlformats.org/officeDocument/2006/relationships/hyperlink" Target="https://login.consultant.ru/link/?req=doc&amp;base=LAW&amp;n=448860" TargetMode="External"/><Relationship Id="rId139" Type="http://schemas.openxmlformats.org/officeDocument/2006/relationships/hyperlink" Target="https://login.consultant.ru/link/?req=doc&amp;base=RZR&amp;n=470040&amp;dst=100562" TargetMode="External"/><Relationship Id="rId85" Type="http://schemas.openxmlformats.org/officeDocument/2006/relationships/hyperlink" Target="consultantplus://offline/ref=FABB0E477FC9FE92C8CBAE9117321553DF6954968CBD974E578F3FACAF0BBC264485E50922E90ED70F5E7DD794AAA09F8339E96163ECC0801BCAE" TargetMode="External"/><Relationship Id="rId150" Type="http://schemas.openxmlformats.org/officeDocument/2006/relationships/hyperlink" Target="consultantplus://offline/ref=0C44578776E8CDC219BF06A2047A46B60B36B784CC308992046F8D90708B300344FA8F362C8AC3C4B4F4800599M465W" TargetMode="External"/><Relationship Id="rId171" Type="http://schemas.openxmlformats.org/officeDocument/2006/relationships/hyperlink" Target="consultantplus://offline/ref=0C44578776E8CDC219BF18B9117A46B60C33B48CC6308992046F8D90708B300344FA8F362C8AC3C4B4F4800599M465W" TargetMode="External"/><Relationship Id="rId192" Type="http://schemas.openxmlformats.org/officeDocument/2006/relationships/footer" Target="footer8.xml"/><Relationship Id="rId12" Type="http://schemas.openxmlformats.org/officeDocument/2006/relationships/hyperlink" Target="consultantplus://offline/ref=0C44578776E8CDC219BF06A2047A46B60B31B080CC338992046F8D90708B300356FAD73A2F868994F1BF8F059C588FDBF9050B0CM660W" TargetMode="External"/><Relationship Id="rId33" Type="http://schemas.openxmlformats.org/officeDocument/2006/relationships/hyperlink" Target="consultantplus://offline/ref=0C44578776E8CDC219BF18B9117A46B60C33B18CCD3D8992046F8D90708B300344FA8F362C8AC3C4B4F4800599M465W" TargetMode="External"/><Relationship Id="rId108" Type="http://schemas.openxmlformats.org/officeDocument/2006/relationships/hyperlink" Target="https://login.consultant.ru/link/?req=doc&amp;base=RZB&amp;n=440497&amp;dst=100109" TargetMode="External"/><Relationship Id="rId129" Type="http://schemas.openxmlformats.org/officeDocument/2006/relationships/hyperlink" Target="consultantplus://offline/ref=D4BA26ECEE67362B0F14059885A9245E5AE30C9A400BD8B4DB7AAE94D8D426E49E5AFCDCB99DFE7454F63287DEE2D477530F70B2C2DDC7B5fCo3E" TargetMode="External"/><Relationship Id="rId54" Type="http://schemas.openxmlformats.org/officeDocument/2006/relationships/hyperlink" Target="consultantplus://offline/ref=0C44578776E8CDC219BF18B9117A46B60E34B680C4328992046F8D90708B300344FA8F362C8AC3C4B4F4800599M465W" TargetMode="External"/><Relationship Id="rId75" Type="http://schemas.openxmlformats.org/officeDocument/2006/relationships/hyperlink" Target="https://login.consultant.ru/link/?req=doc&amp;base=RZB&amp;n=440497" TargetMode="External"/><Relationship Id="rId96" Type="http://schemas.openxmlformats.org/officeDocument/2006/relationships/footer" Target="footer4.xml"/><Relationship Id="rId140" Type="http://schemas.openxmlformats.org/officeDocument/2006/relationships/hyperlink" Target="https://login.consultant.ru/link/?req=doc&amp;base=RZR&amp;n=476387&amp;dst=100010" TargetMode="External"/><Relationship Id="rId161" Type="http://schemas.openxmlformats.org/officeDocument/2006/relationships/hyperlink" Target="consultantplus://offline/ref=0C44578776E8CDC219BF06A2047A46B60C32B284C2358992046F8D90708B300344FA8F362C8AC3C4B4F4800599M465W" TargetMode="External"/><Relationship Id="rId182" Type="http://schemas.openxmlformats.org/officeDocument/2006/relationships/hyperlink" Target="consultantplus://offline/ref=0C44578776E8CDC219BF18B9117A46B60B31B88CC3348992046F8D90708B300344FA8F362C8AC3C4B4F4800599M465W" TargetMode="External"/><Relationship Id="rId6" Type="http://schemas.openxmlformats.org/officeDocument/2006/relationships/endnotes" Target="endnotes.xml"/><Relationship Id="rId23" Type="http://schemas.openxmlformats.org/officeDocument/2006/relationships/hyperlink" Target="consultantplus://offline/ref=0C44578776E8CDC219BF06A2047A46B60C3DB785C1368992046F8D90708B300344FA8F362C8AC3C4B4F4800599M465W" TargetMode="External"/><Relationship Id="rId119" Type="http://schemas.openxmlformats.org/officeDocument/2006/relationships/hyperlink" Target="https://login.consultant.ru/link/?req=doc&amp;base=RZB&amp;n=440497&amp;dst=100109" TargetMode="External"/><Relationship Id="rId44" Type="http://schemas.openxmlformats.org/officeDocument/2006/relationships/hyperlink" Target="consultantplus://offline/ref=0C44578776E8CDC219BF06A2047A46B60C32B187C3358992046F8D90708B300344FA8F362C8AC3C4B4F4800599M465W" TargetMode="External"/><Relationship Id="rId65" Type="http://schemas.openxmlformats.org/officeDocument/2006/relationships/hyperlink" Target="https://login.consultant.ru/link/?req=doc&amp;base=RZB&amp;n=449591" TargetMode="External"/><Relationship Id="rId86" Type="http://schemas.openxmlformats.org/officeDocument/2006/relationships/hyperlink" Target="consultantplus://offline/ref=C7850AAEE7ECE5B1E2BF4C3BD693A14E9333E543F0E6309D0176273596B0723BF27FE5E5A2BDE3C57B58F0E908F5D3796631AD478EF7A52EH6GBE" TargetMode="External"/><Relationship Id="rId130" Type="http://schemas.openxmlformats.org/officeDocument/2006/relationships/hyperlink" Target="consultantplus://offline/ref=589A7BCCAC10F86AE219921CF5CB3A8A6AD329B0FC52A15A4AB96C8B7852A2F99B1DC620ED8806765417A8BAFB86C34DEE084168F1D91F4Fe2tFE" TargetMode="External"/><Relationship Id="rId151" Type="http://schemas.openxmlformats.org/officeDocument/2006/relationships/hyperlink" Target="consultantplus://offline/ref=0C44578776E8CDC219BF06A2047A46B60B35B58CC6378992046F8D90708B300344FA8F362C8AC3C4B4F4800599M465W" TargetMode="External"/><Relationship Id="rId172" Type="http://schemas.openxmlformats.org/officeDocument/2006/relationships/hyperlink" Target="consultantplus://offline/ref=0C44578776E8CDC219BF18B9117A46B60C32B085C7338992046F8D90708B300344FA8F362C8AC3C4B4F4800599M465W" TargetMode="External"/><Relationship Id="rId193" Type="http://schemas.openxmlformats.org/officeDocument/2006/relationships/image" Target="media/image2.png"/><Relationship Id="rId13" Type="http://schemas.openxmlformats.org/officeDocument/2006/relationships/hyperlink" Target="consultantplus://offline/ref=0C44578776E8CDC219BF06A2047A46B60B31B080CC338992046F8D90708B300344FA8F362C8AC3C4B4F4800599M465W" TargetMode="External"/><Relationship Id="rId109" Type="http://schemas.openxmlformats.org/officeDocument/2006/relationships/hyperlink" Target="https://login.consultant.ru/link/?req=doc&amp;base=LAW&amp;n=405886&amp;dst=100006" TargetMode="External"/><Relationship Id="rId34" Type="http://schemas.openxmlformats.org/officeDocument/2006/relationships/hyperlink" Target="consultantplus://offline/ref=0C44578776E8CDC219BF18B9117A46B60D34B282CD338992046F8D90708B300344FA8F362C8AC3C4B4F4800599M465W" TargetMode="External"/><Relationship Id="rId55" Type="http://schemas.openxmlformats.org/officeDocument/2006/relationships/hyperlink" Target="consultantplus://offline/ref=0C44578776E8CDC219BF18B9117A46B60C33B883CC328992046F8D90708B300344FA8F362C8AC3C4B4F4800599M465W" TargetMode="External"/><Relationship Id="rId76" Type="http://schemas.openxmlformats.org/officeDocument/2006/relationships/hyperlink" Target="https://login.consultant.ru/link/?req=doc&amp;base=LAW&amp;n=371824&amp;dst=100016" TargetMode="External"/><Relationship Id="rId97" Type="http://schemas.openxmlformats.org/officeDocument/2006/relationships/hyperlink" Target="consultantplus://offline/ref=00C1C69D1298DEA55A0B251DD117294715C4457FBBDC692D22B368BCD581CED5DCDB9FF26B1B94980E6E9602B16E4DB3F3179A62C87FE601X0Z2E" TargetMode="External"/><Relationship Id="rId120" Type="http://schemas.openxmlformats.org/officeDocument/2006/relationships/hyperlink" Target="https://login.consultant.ru/link/?req=doc&amp;base=LAW&amp;n=405886&amp;dst=100006" TargetMode="External"/><Relationship Id="rId141" Type="http://schemas.openxmlformats.org/officeDocument/2006/relationships/hyperlink" Target="consultantplus://offline/ref=F1D5FB8EE36CEEFEC31D410A3DE88E168AB7194E9E93BF99225B8E84387EAC00D14241063CFB734942FB104DF650H3B" TargetMode="External"/><Relationship Id="rId7" Type="http://schemas.openxmlformats.org/officeDocument/2006/relationships/image" Target="media/image1.jpeg"/><Relationship Id="rId162" Type="http://schemas.openxmlformats.org/officeDocument/2006/relationships/hyperlink" Target="consultantplus://offline/ref=0C44578776E8CDC219BF06A2047A46B60B31B98CCD318992046F8D90708B300344FA8F362C8AC3C4B4F4800599M465W" TargetMode="External"/><Relationship Id="rId183" Type="http://schemas.openxmlformats.org/officeDocument/2006/relationships/hyperlink" Target="consultantplus://offline/ref=0C44578776E8CDC219BF18B9117A46B60B35B285C7338992046F8D90708B300344FA8F362C8AC3C4B4F4800599M465W" TargetMode="External"/><Relationship Id="rId2" Type="http://schemas.openxmlformats.org/officeDocument/2006/relationships/styles" Target="styles.xml"/><Relationship Id="rId29" Type="http://schemas.openxmlformats.org/officeDocument/2006/relationships/hyperlink" Target="consultantplus://offline/ref=0C44578776E8CDC219BF06A2047A46B60C32B082C1318992046F8D90708B300344FA8F362C8AC3C4B4F4800599M465W" TargetMode="External"/><Relationship Id="rId24" Type="http://schemas.openxmlformats.org/officeDocument/2006/relationships/hyperlink" Target="consultantplus://offline/ref=0C44578776E8CDC219BF06A2047A46B6083DB586C73FD4980C36819277846F0651EBD73B2B93DCC4ABE88207M968W" TargetMode="External"/><Relationship Id="rId40" Type="http://schemas.openxmlformats.org/officeDocument/2006/relationships/hyperlink" Target="consultantplus://offline/ref=0C44578776E8CDC219BF18B9117A46B60C32B186C53C8992046F8D90708B300344FA8F362C8AC3C4B4F4800599M465W" TargetMode="External"/><Relationship Id="rId45" Type="http://schemas.openxmlformats.org/officeDocument/2006/relationships/hyperlink" Target="consultantplus://offline/ref=0C44578776E8CDC219BF18B9117A46B60B34B087C33C8992046F8D90708B300344FA8F362C8AC3C4B4F4800599M465W" TargetMode="External"/><Relationship Id="rId66" Type="http://schemas.openxmlformats.org/officeDocument/2006/relationships/hyperlink" Target="consultantplus://offline/ref=5C6CB5FA76697B501FFEEBEC11801C05182B3D5F2FB4545D7AD11C168C3EF5C5B89FF4A12850B04A9716AD3E6A04962B21C471850EF3C702bAp1D" TargetMode="External"/><Relationship Id="rId87" Type="http://schemas.openxmlformats.org/officeDocument/2006/relationships/hyperlink" Target="consultantplus://offline/ref=C7850AAEE7ECE5B1E2BF5236C0FFFD42903FBA4FF1E73BCF59297C68C1B9786CB530BCA7E6B0E3C57352A0BF47F48F3F3122AE448EF4A4326AB37EHFG0E" TargetMode="External"/><Relationship Id="rId110" Type="http://schemas.openxmlformats.org/officeDocument/2006/relationships/hyperlink" Target="https://login.consultant.ru/link/?req=doc&amp;base=LAW&amp;n=405886&amp;dst=100272" TargetMode="External"/><Relationship Id="rId115" Type="http://schemas.openxmlformats.org/officeDocument/2006/relationships/hyperlink" Target="https://login.consultant.ru/link/?req=doc&amp;base=RZB&amp;n=440497&amp;dst=909" TargetMode="External"/><Relationship Id="rId131" Type="http://schemas.openxmlformats.org/officeDocument/2006/relationships/hyperlink" Target="consultantplus://offline/ref=46CB006DA77A88BB05BC2E89BE970A349E2912DF5D4AF630DCC3AA60C40B8701A676761F657C0E7E5246FF3A2A3F31BB6EDF44FAACD6F81Cx9r8F" TargetMode="External"/><Relationship Id="rId136" Type="http://schemas.openxmlformats.org/officeDocument/2006/relationships/footer" Target="footer6.xml"/><Relationship Id="rId157" Type="http://schemas.openxmlformats.org/officeDocument/2006/relationships/hyperlink" Target="consultantplus://offline/ref=0C44578776E8CDC219BF06A2047A46B60C3CB086C23C8992046F8D90708B300344FA8F362C8AC3C4B4F4800599M465W" TargetMode="External"/><Relationship Id="rId178" Type="http://schemas.openxmlformats.org/officeDocument/2006/relationships/hyperlink" Target="consultantplus://offline/ref=0C44578776E8CDC219BF18B9117A46B60B30B683C43D8992046F8D90708B300344FA8F362C8AC3C4B4F4800599M465W" TargetMode="External"/><Relationship Id="rId61" Type="http://schemas.openxmlformats.org/officeDocument/2006/relationships/hyperlink" Target="https://login.consultant.ru/link/?req=doc&amp;base=RZB&amp;n=452764" TargetMode="External"/><Relationship Id="rId82" Type="http://schemas.openxmlformats.org/officeDocument/2006/relationships/hyperlink" Target="consultantplus://offline/ref=9DE4089C5633EAEA75A8ED0729857CDA26DD552E94C4065DA9DBFD83DB80D0DC7F2A164C9789B36B6E0BD0DEE94Ev8D" TargetMode="External"/><Relationship Id="rId152" Type="http://schemas.openxmlformats.org/officeDocument/2006/relationships/hyperlink" Target="consultantplus://offline/ref=0C44578776E8CDC219BF06A2047A46B60B30B283CC318992046F8D90708B300344FA8F362C8AC3C4B4F4800599M465W" TargetMode="External"/><Relationship Id="rId173" Type="http://schemas.openxmlformats.org/officeDocument/2006/relationships/hyperlink" Target="consultantplus://offline/ref=0C44578776E8CDC219BF06A2047A46B60B36B385C7348992046F8D90708B300344FA8F362C8AC3C4B4F4800599M465W" TargetMode="External"/><Relationship Id="rId194" Type="http://schemas.openxmlformats.org/officeDocument/2006/relationships/header" Target="header5.xml"/><Relationship Id="rId199" Type="http://schemas.openxmlformats.org/officeDocument/2006/relationships/footer" Target="footer12.xml"/><Relationship Id="rId203" Type="http://schemas.openxmlformats.org/officeDocument/2006/relationships/fontTable" Target="fontTable.xml"/><Relationship Id="rId19" Type="http://schemas.openxmlformats.org/officeDocument/2006/relationships/hyperlink" Target="consultantplus://offline/ref=0C44578776E8CDC219BF06A2047A46B60B30B486C0378992046F8D90708B300344FA8F362C8AC3C4B4F4800599M465W" TargetMode="External"/><Relationship Id="rId14" Type="http://schemas.openxmlformats.org/officeDocument/2006/relationships/hyperlink" Target="mailto:proeco09@yandex.ru" TargetMode="External"/><Relationship Id="rId30" Type="http://schemas.openxmlformats.org/officeDocument/2006/relationships/hyperlink" Target="consultantplus://offline/ref=0C44578776E8CDC219BF06A2047A46B60C33B481C3348992046F8D90708B300344FA8F362C8AC3C4B4F4800599M465W" TargetMode="External"/><Relationship Id="rId35" Type="http://schemas.openxmlformats.org/officeDocument/2006/relationships/hyperlink" Target="consultantplus://offline/ref=0C44578776E8CDC219BF18B9117A46B60B37B180C3308992046F8D90708B300344FA8F362C8AC3C4B4F4800599M465W" TargetMode="External"/><Relationship Id="rId56" Type="http://schemas.openxmlformats.org/officeDocument/2006/relationships/hyperlink" Target="consultantplus://offline/ref=0C44578776E8CDC219BF18B9117A46B60731B586C03FD4980C36819277846F0651EBD73B2B93DCC4ABE88207M968W" TargetMode="External"/><Relationship Id="rId77" Type="http://schemas.openxmlformats.org/officeDocument/2006/relationships/hyperlink" Target="https://login.consultant.ru/link/?req=doc&amp;base=RZB&amp;n=440497" TargetMode="External"/><Relationship Id="rId100" Type="http://schemas.openxmlformats.org/officeDocument/2006/relationships/hyperlink" Target="https://login.consultant.ru/link/?req=doc&amp;base=RZB&amp;n=440497&amp;dst=100386" TargetMode="External"/><Relationship Id="rId105" Type="http://schemas.openxmlformats.org/officeDocument/2006/relationships/hyperlink" Target="https://login.consultant.ru/link/?req=doc&amp;base=LAW&amp;n=364834&amp;dst=100010" TargetMode="External"/><Relationship Id="rId126" Type="http://schemas.openxmlformats.org/officeDocument/2006/relationships/hyperlink" Target="consultantplus://offline/ref=3FD9B1F35DEC3B01BFD2A5A005C3E43A77B687AA5B6A3C6B2F46F396CBA3ABD5B65C0368D794B143003D059A94E53939DA089BF6795F8019n8h7D" TargetMode="External"/><Relationship Id="rId147" Type="http://schemas.openxmlformats.org/officeDocument/2006/relationships/hyperlink" Target="consultantplus://offline/ref=0C44578776E8CDC219BF06A2047A46B60B30B283C3308992046F8D90708B300344FA8F362C8AC3C4B4F4800599M465W" TargetMode="External"/><Relationship Id="rId168" Type="http://schemas.openxmlformats.org/officeDocument/2006/relationships/hyperlink" Target="consultantplus://offline/ref=0C44578776E8CDC219BF18B9117A46B60B34B082C63C8992046F8D90708B300344FA8F362C8AC3C4B4F4800599M465W" TargetMode="External"/><Relationship Id="rId8" Type="http://schemas.openxmlformats.org/officeDocument/2006/relationships/hyperlink" Target="consultantplus://offline/ref=0C44578776E8CDC219BF06A2047A46B60B31B080CC338992046F8D90708B300356FAD73A2F868994F1BF8F059C588FDBF9050B0CM660W" TargetMode="External"/><Relationship Id="rId51" Type="http://schemas.openxmlformats.org/officeDocument/2006/relationships/hyperlink" Target="consultantplus://offline/ref=0C44578776E8CDC219BF06A2047A46B60B31B58CCC368992046F8D90708B300344FA8F362C8AC3C4B4F4800599M465W" TargetMode="External"/><Relationship Id="rId72" Type="http://schemas.openxmlformats.org/officeDocument/2006/relationships/hyperlink" Target="https://login.consultant.ru/link/?req=doc&amp;base=RZB&amp;n=433120" TargetMode="External"/><Relationship Id="rId93" Type="http://schemas.openxmlformats.org/officeDocument/2006/relationships/header" Target="header1.xml"/><Relationship Id="rId98" Type="http://schemas.openxmlformats.org/officeDocument/2006/relationships/hyperlink" Target="consultantplus://offline/ref=00C1C69D1298DEA55A0B251DD117294715C54774B6DD692D22B368BCD581CED5DCDB9FF26B1B949B076E9602B16E4DB3F3179A62C87FE601X0Z2E" TargetMode="External"/><Relationship Id="rId121" Type="http://schemas.openxmlformats.org/officeDocument/2006/relationships/hyperlink" Target="https://login.consultant.ru/link/?req=doc&amp;base=RZB&amp;n=440497&amp;dst=542" TargetMode="External"/><Relationship Id="rId142" Type="http://schemas.openxmlformats.org/officeDocument/2006/relationships/hyperlink" Target="https://docs.cntd.ru/document/9010833" TargetMode="External"/><Relationship Id="rId163" Type="http://schemas.openxmlformats.org/officeDocument/2006/relationships/hyperlink" Target="consultantplus://offline/ref=0C44578776E8CDC219BF18B9117A46B60C33B18CCD3D8992046F8D90708B300344FA8F362C8AC3C4B4F4800599M465W" TargetMode="External"/><Relationship Id="rId184" Type="http://schemas.openxmlformats.org/officeDocument/2006/relationships/hyperlink" Target="consultantplus://offline/ref=0C44578776E8CDC219BF18B9117A46B60E34B680C4328992046F8D90708B300344FA8F362C8AC3C4B4F4800599M465W" TargetMode="External"/><Relationship Id="rId189" Type="http://schemas.openxmlformats.org/officeDocument/2006/relationships/hyperlink" Target="consultantplus://offline/ref=0C44578776E8CDC219BF06A2047A46B60B36B284C3308992046F8D90708B300344FA8F362C8AC3C4B4F4800599M465W" TargetMode="External"/><Relationship Id="rId3" Type="http://schemas.openxmlformats.org/officeDocument/2006/relationships/settings" Target="settings.xml"/><Relationship Id="rId25" Type="http://schemas.openxmlformats.org/officeDocument/2006/relationships/hyperlink" Target="consultantplus://offline/ref=0C44578776E8CDC219BF06A2047A46B60B36B986C53D8992046F8D90708B300344FA8F362C8AC3C4B4F4800599M465W" TargetMode="External"/><Relationship Id="rId46" Type="http://schemas.openxmlformats.org/officeDocument/2006/relationships/hyperlink" Target="consultantplus://offline/ref=0C44578776E8CDC219BF06A2047A46B60C32B084C7318992046F8D90708B300344FA8F362C8AC3C4B4F4800599M465W" TargetMode="External"/><Relationship Id="rId67" Type="http://schemas.openxmlformats.org/officeDocument/2006/relationships/hyperlink" Target="consultantplus://offline/ref=5C6CB5FA76697B501FFEEBEC11801C05182B3D5F2FB4545D7AD11C168C3EF5C5B89FF4A12850B14B9D16AD3E6A04962B21C471850EF3C702bAp1D" TargetMode="External"/><Relationship Id="rId116" Type="http://schemas.openxmlformats.org/officeDocument/2006/relationships/hyperlink" Target="https://login.consultant.ru/link/?req=doc&amp;base=RZB&amp;n=440497&amp;dst=101109" TargetMode="External"/><Relationship Id="rId137" Type="http://schemas.openxmlformats.org/officeDocument/2006/relationships/hyperlink" Target="https://login.consultant.ru/link/?req=doc&amp;base=RZR&amp;n=470040&amp;dst=886" TargetMode="External"/><Relationship Id="rId158" Type="http://schemas.openxmlformats.org/officeDocument/2006/relationships/hyperlink" Target="consultantplus://offline/ref=0C44578776E8CDC219BF06A2047A46B60B31B087CD378992046F8D90708B300344FA8F362C8AC3C4B4F4800599M465W" TargetMode="External"/><Relationship Id="rId20" Type="http://schemas.openxmlformats.org/officeDocument/2006/relationships/hyperlink" Target="consultantplus://offline/ref=0C44578776E8CDC219BF06A2047A46B60B36B784CC308992046F8D90708B300344FA8F362C8AC3C4B4F4800599M465W" TargetMode="External"/><Relationship Id="rId41" Type="http://schemas.openxmlformats.org/officeDocument/2006/relationships/hyperlink" Target="consultantplus://offline/ref=0C44578776E8CDC219BF18B9117A46B60C33B48CC6308992046F8D90708B300344FA8F362C8AC3C4B4F4800599M465W" TargetMode="External"/><Relationship Id="rId62" Type="http://schemas.openxmlformats.org/officeDocument/2006/relationships/hyperlink" Target="https://login.consultant.ru/link/?req=doc&amp;base=RZB&amp;n=440497" TargetMode="External"/><Relationship Id="rId83" Type="http://schemas.openxmlformats.org/officeDocument/2006/relationships/hyperlink" Target="consultantplus://offline/ref=34CB8F63B32A5458B73D51ED5360522C6CC7AFD4219235B282C54BA0C80D8BED0C5E5EC251D86DC09360465EABB6F2C4E6D6B15494932B50jB5AD" TargetMode="External"/><Relationship Id="rId88" Type="http://schemas.openxmlformats.org/officeDocument/2006/relationships/hyperlink" Target="consultantplus://offline/ref=AF13DA0B5DD9D56A7CDA9789C9C65CFF3E85CAA982CB8B0E9910329D5EBA00ED160AA6090048355C27EDB0D06FB96ADA304196B33A01B3EFJ2H6E" TargetMode="External"/><Relationship Id="rId111" Type="http://schemas.openxmlformats.org/officeDocument/2006/relationships/hyperlink" Target="https://login.consultant.ru/link/?req=doc&amp;base=LAW&amp;n=410638&amp;dst=100044" TargetMode="External"/><Relationship Id="rId132" Type="http://schemas.openxmlformats.org/officeDocument/2006/relationships/hyperlink" Target="https://login.consultant.ru/link/?req=doc&amp;base=LAW&amp;n=360549&amp;dst=100615" TargetMode="External"/><Relationship Id="rId153" Type="http://schemas.openxmlformats.org/officeDocument/2006/relationships/hyperlink" Target="consultantplus://offline/ref=0C44578776E8CDC219BF06A2047A46B60C3DB785C1368992046F8D90708B300344FA8F362C8AC3C4B4F4800599M465W" TargetMode="External"/><Relationship Id="rId174" Type="http://schemas.openxmlformats.org/officeDocument/2006/relationships/hyperlink" Target="consultantplus://offline/ref=0C44578776E8CDC219BF06A2047A46B60C32B187C3358992046F8D90708B300344FA8F362C8AC3C4B4F4800599M465W" TargetMode="External"/><Relationship Id="rId179" Type="http://schemas.openxmlformats.org/officeDocument/2006/relationships/hyperlink" Target="consultantplus://offline/ref=0C44578776E8CDC219BF18B9117A46B60C35B586C13C8992046F8D90708B300344FA8F362C8AC3C4B4F4800599M465W" TargetMode="External"/><Relationship Id="rId195" Type="http://schemas.openxmlformats.org/officeDocument/2006/relationships/header" Target="header6.xml"/><Relationship Id="rId190" Type="http://schemas.openxmlformats.org/officeDocument/2006/relationships/footer" Target="footer7.xml"/><Relationship Id="rId204" Type="http://schemas.openxmlformats.org/officeDocument/2006/relationships/theme" Target="theme/theme1.xml"/><Relationship Id="rId15" Type="http://schemas.openxmlformats.org/officeDocument/2006/relationships/hyperlink" Target="consultantplus://offline/ref=0C44578776E8CDC219BF06A2047A46B60B31B080CC338992046F8D90708B300356FAD73A2F868994F1BF8F059C588FDBF9050B0CM660W" TargetMode="External"/><Relationship Id="rId36" Type="http://schemas.openxmlformats.org/officeDocument/2006/relationships/hyperlink" Target="consultantplus://offline/ref=0C44578776E8CDC219BF18B9117A46B60C33B081C13D8992046F8D90708B300356FAD73A2C8DDDCCB3E1D654DF1383DAE0190A0F7D21C821MB66W" TargetMode="External"/><Relationship Id="rId57" Type="http://schemas.openxmlformats.org/officeDocument/2006/relationships/hyperlink" Target="consultantplus://offline/ref=0C44578776E8CDC219BF18B9117A46B60C32B18CC6378992046F8D90708B300344FA8F362C8AC3C4B4F4800599M465W" TargetMode="External"/><Relationship Id="rId106" Type="http://schemas.openxmlformats.org/officeDocument/2006/relationships/hyperlink" Target="https://login.consultant.ru/link/?req=doc&amp;base=RZB&amp;n=440497&amp;dst=100240" TargetMode="External"/><Relationship Id="rId127" Type="http://schemas.openxmlformats.org/officeDocument/2006/relationships/hyperlink" Target="https://docs.cntd.ru/document/902017047" TargetMode="External"/><Relationship Id="rId10" Type="http://schemas.openxmlformats.org/officeDocument/2006/relationships/hyperlink" Target="consultantplus://offline/ref=0C44578776E8CDC219BF06A2047A46B60B30B486C73D8992046F8D90708B300356FAD73A2C8CDEC0B3E1D654DF1383DAE0190A0F7D21C821MB66W" TargetMode="External"/><Relationship Id="rId31" Type="http://schemas.openxmlformats.org/officeDocument/2006/relationships/hyperlink" Target="consultantplus://offline/ref=0C44578776E8CDC219BF06A2047A46B60C32B284C2358992046F8D90708B300344FA8F362C8AC3C4B4F4800599M465W" TargetMode="External"/><Relationship Id="rId52" Type="http://schemas.openxmlformats.org/officeDocument/2006/relationships/hyperlink" Target="consultantplus://offline/ref=0C44578776E8CDC219BF18B9117A46B60B31B88CC3348992046F8D90708B300344FA8F362C8AC3C4B4F4800599M465W" TargetMode="External"/><Relationship Id="rId73" Type="http://schemas.openxmlformats.org/officeDocument/2006/relationships/hyperlink" Target="https://login.consultant.ru/link/?req=doc&amp;base=RZB&amp;n=371361" TargetMode="External"/><Relationship Id="rId78" Type="http://schemas.openxmlformats.org/officeDocument/2006/relationships/hyperlink" Target="https://login.consultant.ru/link/?req=doc&amp;base=RZB&amp;n=440497&amp;dst=100386" TargetMode="External"/><Relationship Id="rId94" Type="http://schemas.openxmlformats.org/officeDocument/2006/relationships/header" Target="header2.xml"/><Relationship Id="rId99" Type="http://schemas.openxmlformats.org/officeDocument/2006/relationships/hyperlink" Target="https://login.consultant.ru/link/?req=doc&amp;base=RLAW210&amp;n=88044" TargetMode="External"/><Relationship Id="rId101" Type="http://schemas.openxmlformats.org/officeDocument/2006/relationships/hyperlink" Target="https://login.consultant.ru/link/?req=doc&amp;base=LAW&amp;n=366648" TargetMode="External"/><Relationship Id="rId122" Type="http://schemas.openxmlformats.org/officeDocument/2006/relationships/hyperlink" Target="https://login.consultant.ru/link/?req=doc&amp;base=RZB&amp;n=440497&amp;dst=1073" TargetMode="External"/><Relationship Id="rId143" Type="http://schemas.openxmlformats.org/officeDocument/2006/relationships/hyperlink" Target="consultantplus://offline/ref=BB53300C8217E38981A5CE3D0724EA504F3D104A00C1DD501C9B17085A1C6DB86962BB1EF391DA5B85B9348AFFCD442432B253174EX3s7B" TargetMode="External"/><Relationship Id="rId148" Type="http://schemas.openxmlformats.org/officeDocument/2006/relationships/hyperlink" Target="consultantplus://offline/ref=0C44578776E8CDC219BF06A2047A46B60B31B087C3328992046F8D90708B300344FA8F362C8AC3C4B4F4800599M465W" TargetMode="External"/><Relationship Id="rId164" Type="http://schemas.openxmlformats.org/officeDocument/2006/relationships/hyperlink" Target="consultantplus://offline/ref=0C44578776E8CDC219BF18B9117A46B60D34B282CD338992046F8D90708B300344FA8F362C8AC3C4B4F4800599M465W" TargetMode="External"/><Relationship Id="rId169" Type="http://schemas.openxmlformats.org/officeDocument/2006/relationships/hyperlink" Target="consultantplus://offline/ref=0C44578776E8CDC219BF18B9117A46B60C32B083C2338992046F8D90708B300344FA8F362C8AC3C4B4F4800599M465W" TargetMode="External"/><Relationship Id="rId185" Type="http://schemas.openxmlformats.org/officeDocument/2006/relationships/hyperlink" Target="consultantplus://offline/ref=0C44578776E8CDC219BF18B9117A46B60C33B883CC328992046F8D90708B300344FA8F362C8AC3C4B4F4800599M465W" TargetMode="External"/><Relationship Id="rId4" Type="http://schemas.openxmlformats.org/officeDocument/2006/relationships/webSettings" Target="webSettings.xml"/><Relationship Id="rId9" Type="http://schemas.openxmlformats.org/officeDocument/2006/relationships/hyperlink" Target="consultantplus://offline/ref=0C44578776E8CDC219BF06A2047A46B60B31B080CC338992046F8D90708B300356FAD732258FD691E4AED7089B4190DBE619090E61M260W" TargetMode="External"/><Relationship Id="rId180" Type="http://schemas.openxmlformats.org/officeDocument/2006/relationships/hyperlink" Target="consultantplus://offline/ref=0C44578776E8CDC219BF18B9117A46B60E37B586C7358992046F8D90708B300344FA8F362C8AC3C4B4F4800599M465W" TargetMode="External"/><Relationship Id="rId26" Type="http://schemas.openxmlformats.org/officeDocument/2006/relationships/hyperlink" Target="consultantplus://offline/ref=0C44578776E8CDC219BF06A2047A46B60B30B28CCC338992046F8D90708B300344FA8F362C8AC3C4B4F4800599M465W" TargetMode="External"/><Relationship Id="rId47" Type="http://schemas.openxmlformats.org/officeDocument/2006/relationships/hyperlink" Target="consultantplus://offline/ref=0C44578776E8CDC219BF18B9117A46B60C32B083C23C8992046F8D90708B300344FA8F362C8AC3C4B4F4800599M465W" TargetMode="External"/><Relationship Id="rId68" Type="http://schemas.openxmlformats.org/officeDocument/2006/relationships/hyperlink" Target="consultantplus://offline/ref=5C6CB5FA76697B501FFEEBEC11801C0518293C5325B5545D7AD11C168C3EF5C5AA9FACAD2A51AA4C9E03FB6F2Cb5p2D" TargetMode="External"/><Relationship Id="rId89" Type="http://schemas.openxmlformats.org/officeDocument/2006/relationships/hyperlink" Target="consultantplus://offline/ref=E410AA20638B857B639F6A7E40D3DDC210E045FC954AA32DE975FEDB249DF4D3E95EEBD928B431D55A6B8D7994259A5FFAB86B672C73079F6AHFE" TargetMode="External"/><Relationship Id="rId112" Type="http://schemas.openxmlformats.org/officeDocument/2006/relationships/hyperlink" Target="consultantplus://offline/ref=E189E6D220649806C678B726CBF6C75EEF529492D825AD126343316B37D51EBBF8AD871589F865F026A5A5D802BC1CFB54594E43BB443CCFF2iFW" TargetMode="External"/><Relationship Id="rId133" Type="http://schemas.openxmlformats.org/officeDocument/2006/relationships/header" Target="header3.xml"/><Relationship Id="rId154" Type="http://schemas.openxmlformats.org/officeDocument/2006/relationships/hyperlink" Target="consultantplus://offline/ref=0C44578776E8CDC219BF06A2047A46B6083DB586C73FD4980C36819277846F0651EBD73B2B93DCC4ABE88207M968W" TargetMode="External"/><Relationship Id="rId175" Type="http://schemas.openxmlformats.org/officeDocument/2006/relationships/hyperlink" Target="consultantplus://offline/ref=0C44578776E8CDC219BF18B9117A46B60B34B087C33C8992046F8D90708B300344FA8F362C8AC3C4B4F4800599M465W" TargetMode="External"/><Relationship Id="rId196" Type="http://schemas.openxmlformats.org/officeDocument/2006/relationships/footer" Target="footer9.xml"/><Relationship Id="rId200" Type="http://schemas.openxmlformats.org/officeDocument/2006/relationships/footer" Target="footer13.xml"/><Relationship Id="rId16" Type="http://schemas.openxmlformats.org/officeDocument/2006/relationships/hyperlink" Target="consultantplus://offline/ref=0C44578776E8CDC219BF06A2047A46B60B31B280C7308992046F8D90708B300344FA8F362C8AC3C4B4F4800599M465W" TargetMode="External"/><Relationship Id="rId37" Type="http://schemas.openxmlformats.org/officeDocument/2006/relationships/hyperlink" Target="consultantplus://offline/ref=0C44578776E8CDC219BF18B9117A46B60C32B185CC3D8992046F8D90708B300344FA8F362C8AC3C4B4F4800599M465W" TargetMode="External"/><Relationship Id="rId58" Type="http://schemas.openxmlformats.org/officeDocument/2006/relationships/hyperlink" Target="consultantplus://offline/ref=0C44578776E8CDC219BF06A2047A46B60B36B284C3308992046F8D90708B300344FA8F362C8AC3C4B4F4800599M465W" TargetMode="External"/><Relationship Id="rId79" Type="http://schemas.openxmlformats.org/officeDocument/2006/relationships/hyperlink" Target="https://login.consultant.ru/link/?req=doc&amp;base=RZB&amp;n=440497&amp;dst=100406" TargetMode="External"/><Relationship Id="rId102" Type="http://schemas.openxmlformats.org/officeDocument/2006/relationships/hyperlink" Target="https://login.consultant.ru/link/?req=doc&amp;base=LAW&amp;n=366648&amp;dst=10" TargetMode="External"/><Relationship Id="rId123" Type="http://schemas.openxmlformats.org/officeDocument/2006/relationships/hyperlink" Target="consultantplus://offline/ref=14EDE623D544B0E51303D59E35DDDD8863146FCA97F374EEE5A1D1DF0927EFA3242057228A517EECFE8A9CE140B174288CCFE0A6C9K6iEC" TargetMode="External"/><Relationship Id="rId144" Type="http://schemas.openxmlformats.org/officeDocument/2006/relationships/hyperlink" Target="https://docs.cntd.ru/document/902017047" TargetMode="External"/><Relationship Id="rId90" Type="http://schemas.openxmlformats.org/officeDocument/2006/relationships/hyperlink" Target="consultantplus://offline/ref=BB144203F896C8BD6B8ABC7570315BCE332701671D7C95E2EBFE0D9776EE6FB1685D684DBFBDF624521D7D1E11UCJ8E" TargetMode="External"/><Relationship Id="rId165" Type="http://schemas.openxmlformats.org/officeDocument/2006/relationships/hyperlink" Target="consultantplus://offline/ref=0C44578776E8CDC219BF18B9117A46B60B37B180C3308992046F8D90708B300344FA8F362C8AC3C4B4F4800599M465W" TargetMode="External"/><Relationship Id="rId186" Type="http://schemas.openxmlformats.org/officeDocument/2006/relationships/hyperlink" Target="consultantplus://offline/ref=0C44578776E8CDC219BF18B9117A46B60B34B287CC368992046F8D90708B300344FA8F362C8AC3C4B4F4800599M465W" TargetMode="External"/><Relationship Id="rId27" Type="http://schemas.openxmlformats.org/officeDocument/2006/relationships/hyperlink" Target="consultantplus://offline/ref=0C44578776E8CDC219BF06A2047A46B60C3CB086C23C8992046F8D90708B300344FA8F362C8AC3C4B4F4800599M465W" TargetMode="External"/><Relationship Id="rId48" Type="http://schemas.openxmlformats.org/officeDocument/2006/relationships/hyperlink" Target="consultantplus://offline/ref=0C44578776E8CDC219BF18B9117A46B60B30B683C43D8992046F8D90708B300344FA8F362C8AC3C4B4F4800599M465W" TargetMode="External"/><Relationship Id="rId69" Type="http://schemas.openxmlformats.org/officeDocument/2006/relationships/hyperlink" Target="consultantplus://offline/ref=5C6CB5FA76697B501FFEEBEC11801C05182B3D5F2FB4545D7AD11C168C3EF5C5AA9FACAD2A51AA4C9E03FB6F2Cb5p2D" TargetMode="External"/><Relationship Id="rId113" Type="http://schemas.openxmlformats.org/officeDocument/2006/relationships/hyperlink" Target="https://login.consultant.ru/link/?req=doc&amp;base=RZB&amp;n=440497&amp;dst=906" TargetMode="External"/><Relationship Id="rId134" Type="http://schemas.openxmlformats.org/officeDocument/2006/relationships/header" Target="header4.xml"/><Relationship Id="rId80" Type="http://schemas.openxmlformats.org/officeDocument/2006/relationships/hyperlink" Target="https://login.consultant.ru/link/?req=doc&amp;base=RZB&amp;n=440497&amp;dst=100386" TargetMode="External"/><Relationship Id="rId155" Type="http://schemas.openxmlformats.org/officeDocument/2006/relationships/hyperlink" Target="consultantplus://offline/ref=0C44578776E8CDC219BF06A2047A46B60B36B986C53D8992046F8D90708B300344FA8F362C8AC3C4B4F4800599M465W" TargetMode="External"/><Relationship Id="rId176" Type="http://schemas.openxmlformats.org/officeDocument/2006/relationships/hyperlink" Target="consultantplus://offline/ref=0C44578776E8CDC219BF06A2047A46B60C32B084C7318992046F8D90708B300344FA8F362C8AC3C4B4F4800599M465W" TargetMode="External"/><Relationship Id="rId197" Type="http://schemas.openxmlformats.org/officeDocument/2006/relationships/footer" Target="footer10.xml"/><Relationship Id="rId201" Type="http://schemas.openxmlformats.org/officeDocument/2006/relationships/footer" Target="footer14.xml"/><Relationship Id="rId17" Type="http://schemas.openxmlformats.org/officeDocument/2006/relationships/hyperlink" Target="consultantplus://offline/ref=0C44578776E8CDC219BF06A2047A46B60B30B283C3308992046F8D90708B300344FA8F362C8AC3C4B4F4800599M465W" TargetMode="External"/><Relationship Id="rId38" Type="http://schemas.openxmlformats.org/officeDocument/2006/relationships/hyperlink" Target="consultantplus://offline/ref=0C44578776E8CDC219BF18B9117A46B60B34B082C63C8992046F8D90708B300344FA8F362C8AC3C4B4F4800599M465W" TargetMode="External"/><Relationship Id="rId59" Type="http://schemas.openxmlformats.org/officeDocument/2006/relationships/hyperlink" Target="consultantplus://offline/ref=0C44578776E8CDC219BF18B9117A46B60B37B581CD358992046F8D90708B300344FA8F362C8AC3C4B4F4800599M465W" TargetMode="External"/><Relationship Id="rId103" Type="http://schemas.openxmlformats.org/officeDocument/2006/relationships/hyperlink" Target="https://login.consultant.ru/link/?req=doc&amp;base=RZB&amp;n=440497&amp;dst=100236" TargetMode="External"/><Relationship Id="rId124" Type="http://schemas.openxmlformats.org/officeDocument/2006/relationships/hyperlink" Target="consultantplus://offline/ref=79F6EFD273673914140B7DA4191068A8B8A00B183524174C21B39C1720262A2E3E24D2EDB36210C4A4271953519599EBDA681729FFAFC1AE5Ff8D" TargetMode="External"/><Relationship Id="rId70" Type="http://schemas.openxmlformats.org/officeDocument/2006/relationships/footer" Target="footer1.xml"/><Relationship Id="rId91" Type="http://schemas.openxmlformats.org/officeDocument/2006/relationships/hyperlink" Target="consultantplus://offline/ref=BB144203F896C8BD6B8ABC7570315BCE332701671D7C95E2EBFE0D9776EE6FB17A5D3041BDBFE92752082B4F579EDE39527D1937A64BFCE3U0J9E" TargetMode="External"/><Relationship Id="rId145" Type="http://schemas.openxmlformats.org/officeDocument/2006/relationships/hyperlink" Target="consultantplus://offline/ref=0C44578776E8CDC219BF06A2047A46B60B31B080CC338992046F8D90708B300356FAD73A2F868994F1BF8F059C588FDBF9050B0CM660W" TargetMode="External"/><Relationship Id="rId166" Type="http://schemas.openxmlformats.org/officeDocument/2006/relationships/hyperlink" Target="consultantplus://offline/ref=0C44578776E8CDC219BF18B9117A46B60C33B081C13D8992046F8D90708B300356FAD73A2C8DDDCCB3E1D654DF1383DAE0190A0F7D21C821MB66W" TargetMode="External"/><Relationship Id="rId187" Type="http://schemas.openxmlformats.org/officeDocument/2006/relationships/hyperlink" Target="consultantplus://offline/ref=0C44578776E8CDC219BF18B9117A46B60731B586C03FD4980C36819277846F0651EBD73B2B93DCC4ABE88207M968W" TargetMode="External"/><Relationship Id="rId1" Type="http://schemas.openxmlformats.org/officeDocument/2006/relationships/numbering" Target="numbering.xml"/><Relationship Id="rId28" Type="http://schemas.openxmlformats.org/officeDocument/2006/relationships/hyperlink" Target="consultantplus://offline/ref=0C44578776E8CDC219BF06A2047A46B60B31B087CD378992046F8D90708B300344FA8F362C8AC3C4B4F4800599M465W" TargetMode="External"/><Relationship Id="rId49" Type="http://schemas.openxmlformats.org/officeDocument/2006/relationships/hyperlink" Target="consultantplus://offline/ref=0C44578776E8CDC219BF18B9117A46B60C35B586C13C8992046F8D90708B300344FA8F362C8AC3C4B4F4800599M465W" TargetMode="External"/><Relationship Id="rId114" Type="http://schemas.openxmlformats.org/officeDocument/2006/relationships/hyperlink" Target="https://login.consultant.ru/link/?req=doc&amp;base=RZB&amp;n=440497&amp;dst=886" TargetMode="External"/><Relationship Id="rId60" Type="http://schemas.openxmlformats.org/officeDocument/2006/relationships/hyperlink" Target="consultantplus://offline/ref=2F7FA74B0E4BFE83CE0F64AFD159A9B65E10833C950140C203144EAD1AEB9FAF8B001E06060B0B52E78F406447E07A6DA62B48E9ADB6F5341DSBB" TargetMode="External"/><Relationship Id="rId81" Type="http://schemas.openxmlformats.org/officeDocument/2006/relationships/hyperlink" Target="consultantplus://offline/ref=2522B00EF685B56BBC229734A1333736342D432835D087EC761C6C87899582333F9D1EFAD1D9504A72E628E6085Dk0D" TargetMode="External"/><Relationship Id="rId135" Type="http://schemas.openxmlformats.org/officeDocument/2006/relationships/footer" Target="footer5.xml"/><Relationship Id="rId156" Type="http://schemas.openxmlformats.org/officeDocument/2006/relationships/hyperlink" Target="consultantplus://offline/ref=0C44578776E8CDC219BF06A2047A46B60B30B28CCC338992046F8D90708B300344FA8F362C8AC3C4B4F4800599M465W" TargetMode="External"/><Relationship Id="rId177" Type="http://schemas.openxmlformats.org/officeDocument/2006/relationships/hyperlink" Target="consultantplus://offline/ref=0C44578776E8CDC219BF18B9117A46B60C32B083C23C8992046F8D90708B300344FA8F362C8AC3C4B4F4800599M465W" TargetMode="External"/><Relationship Id="rId198" Type="http://schemas.openxmlformats.org/officeDocument/2006/relationships/footer" Target="footer11.xml"/><Relationship Id="rId202" Type="http://schemas.openxmlformats.org/officeDocument/2006/relationships/footer" Target="footer15.xml"/><Relationship Id="rId18" Type="http://schemas.openxmlformats.org/officeDocument/2006/relationships/hyperlink" Target="consultantplus://offline/ref=0C44578776E8CDC219BF06A2047A46B60B31B087C3328992046F8D90708B300344FA8F362C8AC3C4B4F4800599M465W" TargetMode="External"/><Relationship Id="rId39" Type="http://schemas.openxmlformats.org/officeDocument/2006/relationships/hyperlink" Target="consultantplus://offline/ref=0C44578776E8CDC219BF18B9117A46B60C32B083C2338992046F8D90708B300344FA8F362C8AC3C4B4F4800599M465W" TargetMode="External"/><Relationship Id="rId50" Type="http://schemas.openxmlformats.org/officeDocument/2006/relationships/hyperlink" Target="consultantplus://offline/ref=0C44578776E8CDC219BF18B9117A46B60E37B586C7358992046F8D90708B300344FA8F362C8AC3C4B4F4800599M465W" TargetMode="External"/><Relationship Id="rId104" Type="http://schemas.openxmlformats.org/officeDocument/2006/relationships/hyperlink" Target="https://login.consultant.ru/link/?req=doc&amp;base=RZB&amp;n=440497&amp;dst=100236" TargetMode="External"/><Relationship Id="rId125" Type="http://schemas.openxmlformats.org/officeDocument/2006/relationships/hyperlink" Target="consultantplus://offline/ref=3FD9B1F35DEC3B01BFD2A5A005C3E43A77B687AA5B6A3C6B2F46F396CBA3ABD5B65C0368D794B142083D059A94E53939DA089BF6795F8019n8h7D" TargetMode="External"/><Relationship Id="rId146" Type="http://schemas.openxmlformats.org/officeDocument/2006/relationships/hyperlink" Target="consultantplus://offline/ref=0C44578776E8CDC219BF06A2047A46B60B31B280C7308992046F8D90708B300344FA8F362C8AC3C4B4F4800599M465W" TargetMode="External"/><Relationship Id="rId167" Type="http://schemas.openxmlformats.org/officeDocument/2006/relationships/hyperlink" Target="consultantplus://offline/ref=0C44578776E8CDC219BF18B9117A46B60C32B185CC3D8992046F8D90708B300344FA8F362C8AC3C4B4F4800599M465W" TargetMode="External"/><Relationship Id="rId188" Type="http://schemas.openxmlformats.org/officeDocument/2006/relationships/hyperlink" Target="consultantplus://offline/ref=0C44578776E8CDC219BF18B9117A46B60C32B18CC6378992046F8D90708B300344FA8F362C8AC3C4B4F4800599M465W" TargetMode="External"/><Relationship Id="rId71" Type="http://schemas.openxmlformats.org/officeDocument/2006/relationships/footer" Target="footer2.xml"/><Relationship Id="rId92" Type="http://schemas.openxmlformats.org/officeDocument/2006/relationships/hyperlink" Target="consultantplus://offline/ref=E7BD443BD8ED472F076C528366C84F168496F0D8DD63A2EC7FF3A2603E623A201A35ADAE3DA17CDE2C9189B05AI3K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670</Pages>
  <Words>303134</Words>
  <Characters>1727866</Characters>
  <Application>Microsoft Office Word</Application>
  <DocSecurity>0</DocSecurity>
  <Lines>14398</Lines>
  <Paragraphs>4053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Любовь Гильмиярова</cp:lastModifiedBy>
  <cp:revision>7</cp:revision>
  <dcterms:created xsi:type="dcterms:W3CDTF">2025-09-11T02:37:00Z</dcterms:created>
  <dcterms:modified xsi:type="dcterms:W3CDTF">2025-09-16T22:24:00Z</dcterms:modified>
</cp:coreProperties>
</file>