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2"/>
        <w:gridCol w:w="447"/>
        <w:gridCol w:w="2891"/>
        <w:gridCol w:w="1373"/>
        <w:gridCol w:w="1133"/>
        <w:gridCol w:w="1081"/>
        <w:gridCol w:w="655"/>
        <w:gridCol w:w="697"/>
        <w:gridCol w:w="697"/>
        <w:gridCol w:w="686"/>
        <w:gridCol w:w="717"/>
        <w:gridCol w:w="645"/>
        <w:gridCol w:w="645"/>
        <w:gridCol w:w="686"/>
        <w:gridCol w:w="697"/>
        <w:gridCol w:w="697"/>
        <w:gridCol w:w="697"/>
      </w:tblGrid>
      <w:tr w:rsidR="000C7115" w:rsidRPr="000C7115" w:rsidTr="000C7115">
        <w:trPr>
          <w:trHeight w:val="450"/>
        </w:trPr>
        <w:tc>
          <w:tcPr>
            <w:tcW w:w="460" w:type="dxa"/>
            <w:noWrap/>
            <w:hideMark/>
          </w:tcPr>
          <w:p w:rsidR="000C7115" w:rsidRPr="000C7115" w:rsidRDefault="000C7115">
            <w:bookmarkStart w:id="0" w:name="RANGE!A1:Q85"/>
            <w:bookmarkEnd w:id="0"/>
          </w:p>
        </w:tc>
        <w:tc>
          <w:tcPr>
            <w:tcW w:w="660" w:type="dxa"/>
            <w:noWrap/>
            <w:hideMark/>
          </w:tcPr>
          <w:p w:rsidR="000C7115" w:rsidRPr="000C7115" w:rsidRDefault="000C7115"/>
        </w:tc>
        <w:tc>
          <w:tcPr>
            <w:tcW w:w="5360" w:type="dxa"/>
            <w:noWrap/>
            <w:hideMark/>
          </w:tcPr>
          <w:p w:rsidR="000C7115" w:rsidRPr="000C7115" w:rsidRDefault="000C7115"/>
        </w:tc>
        <w:tc>
          <w:tcPr>
            <w:tcW w:w="2440" w:type="dxa"/>
            <w:noWrap/>
            <w:hideMark/>
          </w:tcPr>
          <w:p w:rsidR="000C7115" w:rsidRPr="000C7115" w:rsidRDefault="000C7115"/>
        </w:tc>
        <w:tc>
          <w:tcPr>
            <w:tcW w:w="1980" w:type="dxa"/>
            <w:noWrap/>
            <w:hideMark/>
          </w:tcPr>
          <w:p w:rsidR="000C7115" w:rsidRPr="000C7115" w:rsidRDefault="000C7115"/>
        </w:tc>
        <w:tc>
          <w:tcPr>
            <w:tcW w:w="1880" w:type="dxa"/>
            <w:noWrap/>
            <w:hideMark/>
          </w:tcPr>
          <w:p w:rsidR="000C7115" w:rsidRPr="000C7115" w:rsidRDefault="000C7115"/>
        </w:tc>
        <w:tc>
          <w:tcPr>
            <w:tcW w:w="1060" w:type="dxa"/>
            <w:noWrap/>
            <w:hideMark/>
          </w:tcPr>
          <w:p w:rsidR="000C7115" w:rsidRPr="000C7115" w:rsidRDefault="000C7115"/>
        </w:tc>
        <w:tc>
          <w:tcPr>
            <w:tcW w:w="1140" w:type="dxa"/>
            <w:noWrap/>
            <w:hideMark/>
          </w:tcPr>
          <w:p w:rsidR="000C7115" w:rsidRPr="000C7115" w:rsidRDefault="000C7115"/>
        </w:tc>
        <w:tc>
          <w:tcPr>
            <w:tcW w:w="10060" w:type="dxa"/>
            <w:gridSpan w:val="9"/>
            <w:noWrap/>
            <w:hideMark/>
          </w:tcPr>
          <w:p w:rsidR="000C7115" w:rsidRPr="000C7115" w:rsidRDefault="000C7115" w:rsidP="000C7115">
            <w:r w:rsidRPr="000C7115">
              <w:t>ПРИЛОЖЕНИЕ № 1</w:t>
            </w:r>
          </w:p>
        </w:tc>
      </w:tr>
      <w:tr w:rsidR="000C7115" w:rsidRPr="000C7115" w:rsidTr="000C7115">
        <w:trPr>
          <w:trHeight w:val="315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noWrap/>
            <w:hideMark/>
          </w:tcPr>
          <w:p w:rsidR="000C7115" w:rsidRPr="000C7115" w:rsidRDefault="000C7115"/>
        </w:tc>
        <w:tc>
          <w:tcPr>
            <w:tcW w:w="5360" w:type="dxa"/>
            <w:noWrap/>
            <w:hideMark/>
          </w:tcPr>
          <w:p w:rsidR="000C7115" w:rsidRPr="000C7115" w:rsidRDefault="000C7115"/>
        </w:tc>
        <w:tc>
          <w:tcPr>
            <w:tcW w:w="2440" w:type="dxa"/>
            <w:noWrap/>
            <w:hideMark/>
          </w:tcPr>
          <w:p w:rsidR="000C7115" w:rsidRPr="000C7115" w:rsidRDefault="000C7115"/>
        </w:tc>
        <w:tc>
          <w:tcPr>
            <w:tcW w:w="1980" w:type="dxa"/>
            <w:noWrap/>
            <w:hideMark/>
          </w:tcPr>
          <w:p w:rsidR="000C7115" w:rsidRPr="000C7115" w:rsidRDefault="000C7115"/>
        </w:tc>
        <w:tc>
          <w:tcPr>
            <w:tcW w:w="1880" w:type="dxa"/>
            <w:noWrap/>
            <w:hideMark/>
          </w:tcPr>
          <w:p w:rsidR="000C7115" w:rsidRPr="000C7115" w:rsidRDefault="000C7115"/>
        </w:tc>
        <w:tc>
          <w:tcPr>
            <w:tcW w:w="1060" w:type="dxa"/>
            <w:noWrap/>
            <w:hideMark/>
          </w:tcPr>
          <w:p w:rsidR="000C7115" w:rsidRPr="000C7115" w:rsidRDefault="000C7115"/>
        </w:tc>
        <w:tc>
          <w:tcPr>
            <w:tcW w:w="1140" w:type="dxa"/>
            <w:noWrap/>
            <w:hideMark/>
          </w:tcPr>
          <w:p w:rsidR="000C7115" w:rsidRPr="000C7115" w:rsidRDefault="000C7115"/>
        </w:tc>
        <w:tc>
          <w:tcPr>
            <w:tcW w:w="10060" w:type="dxa"/>
            <w:gridSpan w:val="9"/>
            <w:vMerge w:val="restart"/>
            <w:hideMark/>
          </w:tcPr>
          <w:p w:rsidR="000C7115" w:rsidRPr="000C7115" w:rsidRDefault="000C7115" w:rsidP="000C7115">
            <w:r w:rsidRPr="000C7115">
              <w:t>к муниципальной программе "Повышение эффективности реализации молодежной политики в муниципальном образовании  "Холмский городской округ" на 2015-2025 годы", утвержденной постановлением администрации муниципального образования "Холмский городской округ" от 15.09.2014 № 972</w:t>
            </w:r>
          </w:p>
        </w:tc>
      </w:tr>
      <w:tr w:rsidR="000C7115" w:rsidRPr="000C7115" w:rsidTr="000C7115">
        <w:trPr>
          <w:trHeight w:val="33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noWrap/>
            <w:hideMark/>
          </w:tcPr>
          <w:p w:rsidR="000C7115" w:rsidRPr="000C7115" w:rsidRDefault="000C7115"/>
        </w:tc>
        <w:tc>
          <w:tcPr>
            <w:tcW w:w="5360" w:type="dxa"/>
            <w:noWrap/>
            <w:hideMark/>
          </w:tcPr>
          <w:p w:rsidR="000C7115" w:rsidRPr="000C7115" w:rsidRDefault="000C7115"/>
        </w:tc>
        <w:tc>
          <w:tcPr>
            <w:tcW w:w="2440" w:type="dxa"/>
            <w:noWrap/>
            <w:hideMark/>
          </w:tcPr>
          <w:p w:rsidR="000C7115" w:rsidRPr="000C7115" w:rsidRDefault="000C7115"/>
        </w:tc>
        <w:tc>
          <w:tcPr>
            <w:tcW w:w="1980" w:type="dxa"/>
            <w:noWrap/>
            <w:hideMark/>
          </w:tcPr>
          <w:p w:rsidR="000C7115" w:rsidRPr="000C7115" w:rsidRDefault="000C7115"/>
        </w:tc>
        <w:tc>
          <w:tcPr>
            <w:tcW w:w="1880" w:type="dxa"/>
            <w:noWrap/>
            <w:hideMark/>
          </w:tcPr>
          <w:p w:rsidR="000C7115" w:rsidRPr="000C7115" w:rsidRDefault="000C7115"/>
        </w:tc>
        <w:tc>
          <w:tcPr>
            <w:tcW w:w="1060" w:type="dxa"/>
            <w:noWrap/>
            <w:hideMark/>
          </w:tcPr>
          <w:p w:rsidR="000C7115" w:rsidRPr="000C7115" w:rsidRDefault="000C7115"/>
        </w:tc>
        <w:tc>
          <w:tcPr>
            <w:tcW w:w="1140" w:type="dxa"/>
            <w:noWrap/>
            <w:hideMark/>
          </w:tcPr>
          <w:p w:rsidR="000C7115" w:rsidRPr="000C7115" w:rsidRDefault="000C7115"/>
        </w:tc>
        <w:tc>
          <w:tcPr>
            <w:tcW w:w="10060" w:type="dxa"/>
            <w:gridSpan w:val="9"/>
            <w:vMerge/>
            <w:hideMark/>
          </w:tcPr>
          <w:p w:rsidR="000C7115" w:rsidRPr="000C7115" w:rsidRDefault="000C7115"/>
        </w:tc>
      </w:tr>
      <w:tr w:rsidR="000C7115" w:rsidRPr="000C7115" w:rsidTr="000C7115">
        <w:trPr>
          <w:trHeight w:val="33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noWrap/>
            <w:hideMark/>
          </w:tcPr>
          <w:p w:rsidR="000C7115" w:rsidRPr="000C7115" w:rsidRDefault="000C7115"/>
        </w:tc>
        <w:tc>
          <w:tcPr>
            <w:tcW w:w="5360" w:type="dxa"/>
            <w:noWrap/>
            <w:hideMark/>
          </w:tcPr>
          <w:p w:rsidR="000C7115" w:rsidRPr="000C7115" w:rsidRDefault="000C7115"/>
        </w:tc>
        <w:tc>
          <w:tcPr>
            <w:tcW w:w="2440" w:type="dxa"/>
            <w:noWrap/>
            <w:hideMark/>
          </w:tcPr>
          <w:p w:rsidR="000C7115" w:rsidRPr="000C7115" w:rsidRDefault="000C7115"/>
        </w:tc>
        <w:tc>
          <w:tcPr>
            <w:tcW w:w="1980" w:type="dxa"/>
            <w:noWrap/>
            <w:hideMark/>
          </w:tcPr>
          <w:p w:rsidR="000C7115" w:rsidRPr="000C7115" w:rsidRDefault="000C7115"/>
        </w:tc>
        <w:tc>
          <w:tcPr>
            <w:tcW w:w="1880" w:type="dxa"/>
            <w:noWrap/>
            <w:hideMark/>
          </w:tcPr>
          <w:p w:rsidR="000C7115" w:rsidRPr="000C7115" w:rsidRDefault="000C7115"/>
        </w:tc>
        <w:tc>
          <w:tcPr>
            <w:tcW w:w="1060" w:type="dxa"/>
            <w:noWrap/>
            <w:hideMark/>
          </w:tcPr>
          <w:p w:rsidR="000C7115" w:rsidRPr="000C7115" w:rsidRDefault="000C7115"/>
        </w:tc>
        <w:tc>
          <w:tcPr>
            <w:tcW w:w="1140" w:type="dxa"/>
            <w:noWrap/>
            <w:hideMark/>
          </w:tcPr>
          <w:p w:rsidR="000C7115" w:rsidRPr="000C7115" w:rsidRDefault="000C7115"/>
        </w:tc>
        <w:tc>
          <w:tcPr>
            <w:tcW w:w="10060" w:type="dxa"/>
            <w:gridSpan w:val="9"/>
            <w:vMerge/>
            <w:hideMark/>
          </w:tcPr>
          <w:p w:rsidR="000C7115" w:rsidRPr="000C7115" w:rsidRDefault="000C7115"/>
        </w:tc>
      </w:tr>
      <w:tr w:rsidR="000C7115" w:rsidRPr="000C7115" w:rsidTr="000C7115">
        <w:trPr>
          <w:trHeight w:val="114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noWrap/>
            <w:hideMark/>
          </w:tcPr>
          <w:p w:rsidR="000C7115" w:rsidRPr="000C7115" w:rsidRDefault="000C7115"/>
        </w:tc>
        <w:tc>
          <w:tcPr>
            <w:tcW w:w="5360" w:type="dxa"/>
            <w:noWrap/>
            <w:hideMark/>
          </w:tcPr>
          <w:p w:rsidR="000C7115" w:rsidRPr="000C7115" w:rsidRDefault="000C7115"/>
        </w:tc>
        <w:tc>
          <w:tcPr>
            <w:tcW w:w="2440" w:type="dxa"/>
            <w:noWrap/>
            <w:hideMark/>
          </w:tcPr>
          <w:p w:rsidR="000C7115" w:rsidRPr="000C7115" w:rsidRDefault="000C7115"/>
        </w:tc>
        <w:tc>
          <w:tcPr>
            <w:tcW w:w="1980" w:type="dxa"/>
            <w:noWrap/>
            <w:hideMark/>
          </w:tcPr>
          <w:p w:rsidR="000C7115" w:rsidRPr="000C7115" w:rsidRDefault="000C7115"/>
        </w:tc>
        <w:tc>
          <w:tcPr>
            <w:tcW w:w="1880" w:type="dxa"/>
            <w:noWrap/>
            <w:hideMark/>
          </w:tcPr>
          <w:p w:rsidR="000C7115" w:rsidRPr="000C7115" w:rsidRDefault="000C7115"/>
        </w:tc>
        <w:tc>
          <w:tcPr>
            <w:tcW w:w="1060" w:type="dxa"/>
            <w:noWrap/>
            <w:hideMark/>
          </w:tcPr>
          <w:p w:rsidR="000C7115" w:rsidRPr="000C7115" w:rsidRDefault="000C7115"/>
        </w:tc>
        <w:tc>
          <w:tcPr>
            <w:tcW w:w="1140" w:type="dxa"/>
            <w:noWrap/>
            <w:hideMark/>
          </w:tcPr>
          <w:p w:rsidR="000C7115" w:rsidRPr="000C7115" w:rsidRDefault="000C7115"/>
        </w:tc>
        <w:tc>
          <w:tcPr>
            <w:tcW w:w="10060" w:type="dxa"/>
            <w:gridSpan w:val="9"/>
            <w:vMerge/>
            <w:hideMark/>
          </w:tcPr>
          <w:p w:rsidR="000C7115" w:rsidRPr="000C7115" w:rsidRDefault="000C7115"/>
        </w:tc>
      </w:tr>
      <w:tr w:rsidR="000C7115" w:rsidRPr="000C7115" w:rsidTr="000C7115">
        <w:trPr>
          <w:trHeight w:val="285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noWrap/>
            <w:hideMark/>
          </w:tcPr>
          <w:p w:rsidR="000C7115" w:rsidRPr="000C7115" w:rsidRDefault="000C7115"/>
        </w:tc>
        <w:tc>
          <w:tcPr>
            <w:tcW w:w="5360" w:type="dxa"/>
            <w:noWrap/>
            <w:hideMark/>
          </w:tcPr>
          <w:p w:rsidR="000C7115" w:rsidRPr="000C7115" w:rsidRDefault="000C7115"/>
        </w:tc>
        <w:tc>
          <w:tcPr>
            <w:tcW w:w="2440" w:type="dxa"/>
            <w:noWrap/>
            <w:hideMark/>
          </w:tcPr>
          <w:p w:rsidR="000C7115" w:rsidRPr="000C7115" w:rsidRDefault="000C7115"/>
        </w:tc>
        <w:tc>
          <w:tcPr>
            <w:tcW w:w="1980" w:type="dxa"/>
            <w:noWrap/>
            <w:hideMark/>
          </w:tcPr>
          <w:p w:rsidR="000C7115" w:rsidRPr="000C7115" w:rsidRDefault="000C7115"/>
        </w:tc>
        <w:tc>
          <w:tcPr>
            <w:tcW w:w="1880" w:type="dxa"/>
            <w:noWrap/>
            <w:hideMark/>
          </w:tcPr>
          <w:p w:rsidR="000C7115" w:rsidRPr="000C7115" w:rsidRDefault="000C7115"/>
        </w:tc>
        <w:tc>
          <w:tcPr>
            <w:tcW w:w="1060" w:type="dxa"/>
            <w:noWrap/>
            <w:hideMark/>
          </w:tcPr>
          <w:p w:rsidR="000C7115" w:rsidRPr="000C7115" w:rsidRDefault="000C7115"/>
        </w:tc>
        <w:tc>
          <w:tcPr>
            <w:tcW w:w="1140" w:type="dxa"/>
            <w:noWrap/>
            <w:hideMark/>
          </w:tcPr>
          <w:p w:rsidR="000C7115" w:rsidRPr="000C7115" w:rsidRDefault="000C7115"/>
        </w:tc>
        <w:tc>
          <w:tcPr>
            <w:tcW w:w="10060" w:type="dxa"/>
            <w:gridSpan w:val="9"/>
            <w:hideMark/>
          </w:tcPr>
          <w:p w:rsidR="000C7115" w:rsidRPr="000C7115" w:rsidRDefault="000C7115"/>
        </w:tc>
      </w:tr>
      <w:tr w:rsidR="000C7115" w:rsidRPr="000C7115" w:rsidTr="000C7115">
        <w:trPr>
          <w:trHeight w:val="315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24580" w:type="dxa"/>
            <w:gridSpan w:val="16"/>
            <w:hideMark/>
          </w:tcPr>
          <w:p w:rsidR="000C7115" w:rsidRPr="000C7115" w:rsidRDefault="000C7115" w:rsidP="000C7115">
            <w:r w:rsidRPr="000C7115">
              <w:t>ПЕРЕЧЕНЬ ПРОГРАММНЫХ МЕРОПРИЯТИЙ</w:t>
            </w:r>
          </w:p>
        </w:tc>
      </w:tr>
      <w:tr w:rsidR="000C7115" w:rsidRPr="000C7115" w:rsidTr="000C7115">
        <w:trPr>
          <w:trHeight w:val="36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/>
        </w:tc>
        <w:tc>
          <w:tcPr>
            <w:tcW w:w="5360" w:type="dxa"/>
            <w:hideMark/>
          </w:tcPr>
          <w:p w:rsidR="000C7115" w:rsidRPr="000C7115" w:rsidRDefault="000C7115" w:rsidP="000C7115"/>
        </w:tc>
        <w:tc>
          <w:tcPr>
            <w:tcW w:w="10760" w:type="dxa"/>
            <w:gridSpan w:val="7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80" w:type="dxa"/>
            <w:hideMark/>
          </w:tcPr>
          <w:p w:rsidR="000C7115" w:rsidRPr="000C7115" w:rsidRDefault="000C7115" w:rsidP="000C7115"/>
        </w:tc>
        <w:tc>
          <w:tcPr>
            <w:tcW w:w="1040" w:type="dxa"/>
            <w:hideMark/>
          </w:tcPr>
          <w:p w:rsidR="000C7115" w:rsidRPr="000C7115" w:rsidRDefault="000C7115" w:rsidP="000C7115"/>
        </w:tc>
        <w:tc>
          <w:tcPr>
            <w:tcW w:w="1040" w:type="dxa"/>
            <w:hideMark/>
          </w:tcPr>
          <w:p w:rsidR="000C7115" w:rsidRPr="000C7115" w:rsidRDefault="000C7115" w:rsidP="000C7115"/>
        </w:tc>
        <w:tc>
          <w:tcPr>
            <w:tcW w:w="1120" w:type="dxa"/>
            <w:noWrap/>
            <w:hideMark/>
          </w:tcPr>
          <w:p w:rsidR="000C7115" w:rsidRPr="000C7115" w:rsidRDefault="000C7115"/>
        </w:tc>
        <w:tc>
          <w:tcPr>
            <w:tcW w:w="1140" w:type="dxa"/>
            <w:noWrap/>
            <w:hideMark/>
          </w:tcPr>
          <w:p w:rsidR="000C7115" w:rsidRPr="000C7115" w:rsidRDefault="000C7115"/>
        </w:tc>
        <w:tc>
          <w:tcPr>
            <w:tcW w:w="1140" w:type="dxa"/>
            <w:noWrap/>
            <w:hideMark/>
          </w:tcPr>
          <w:p w:rsidR="000C7115" w:rsidRPr="000C7115" w:rsidRDefault="000C7115"/>
        </w:tc>
        <w:tc>
          <w:tcPr>
            <w:tcW w:w="1140" w:type="dxa"/>
            <w:noWrap/>
            <w:hideMark/>
          </w:tcPr>
          <w:p w:rsidR="000C7115" w:rsidRPr="000C7115" w:rsidRDefault="000C7115"/>
        </w:tc>
      </w:tr>
      <w:tr w:rsidR="000C7115" w:rsidRPr="000C7115" w:rsidTr="000C7115">
        <w:trPr>
          <w:trHeight w:val="405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vMerge w:val="restart"/>
            <w:hideMark/>
          </w:tcPr>
          <w:p w:rsidR="000C7115" w:rsidRPr="000C7115" w:rsidRDefault="000C7115" w:rsidP="000C7115">
            <w:r w:rsidRPr="000C7115">
              <w:t>№</w:t>
            </w:r>
          </w:p>
        </w:tc>
        <w:tc>
          <w:tcPr>
            <w:tcW w:w="5360" w:type="dxa"/>
            <w:vMerge w:val="restart"/>
            <w:hideMark/>
          </w:tcPr>
          <w:p w:rsidR="000C7115" w:rsidRPr="000C7115" w:rsidRDefault="000C7115" w:rsidP="000C7115">
            <w:r w:rsidRPr="000C7115">
              <w:t>Задачи и мероприятия</w:t>
            </w:r>
          </w:p>
        </w:tc>
        <w:tc>
          <w:tcPr>
            <w:tcW w:w="2440" w:type="dxa"/>
            <w:vMerge w:val="restart"/>
            <w:hideMark/>
          </w:tcPr>
          <w:p w:rsidR="000C7115" w:rsidRPr="000C7115" w:rsidRDefault="000C7115" w:rsidP="000C7115">
            <w:r w:rsidRPr="000C7115">
              <w:t>Исполнитель</w:t>
            </w:r>
          </w:p>
        </w:tc>
        <w:tc>
          <w:tcPr>
            <w:tcW w:w="1980" w:type="dxa"/>
            <w:vMerge w:val="restart"/>
            <w:hideMark/>
          </w:tcPr>
          <w:p w:rsidR="000C7115" w:rsidRPr="000C7115" w:rsidRDefault="000C7115" w:rsidP="000C7115">
            <w:r w:rsidRPr="000C7115">
              <w:t xml:space="preserve">Срок исполнения </w:t>
            </w:r>
          </w:p>
        </w:tc>
        <w:tc>
          <w:tcPr>
            <w:tcW w:w="1880" w:type="dxa"/>
            <w:vMerge w:val="restart"/>
            <w:noWrap/>
            <w:hideMark/>
          </w:tcPr>
          <w:p w:rsidR="000C7115" w:rsidRPr="000C7115" w:rsidRDefault="000C7115" w:rsidP="000C7115">
            <w:r w:rsidRPr="000C7115">
              <w:t>всего</w:t>
            </w:r>
          </w:p>
        </w:tc>
        <w:tc>
          <w:tcPr>
            <w:tcW w:w="12260" w:type="dxa"/>
            <w:gridSpan w:val="11"/>
            <w:hideMark/>
          </w:tcPr>
          <w:p w:rsidR="000C7115" w:rsidRPr="000C7115" w:rsidRDefault="000C7115" w:rsidP="000C7115">
            <w:r w:rsidRPr="000C7115">
              <w:t xml:space="preserve">финансирование ( в </w:t>
            </w:r>
            <w:proofErr w:type="spellStart"/>
            <w:r w:rsidRPr="000C7115">
              <w:t>тыс.руб</w:t>
            </w:r>
            <w:proofErr w:type="spellEnd"/>
            <w:r w:rsidRPr="000C7115">
              <w:t>.)</w:t>
            </w:r>
          </w:p>
        </w:tc>
      </w:tr>
      <w:tr w:rsidR="000C7115" w:rsidRPr="000C7115" w:rsidTr="000C7115">
        <w:trPr>
          <w:trHeight w:val="405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vMerge/>
            <w:hideMark/>
          </w:tcPr>
          <w:p w:rsidR="000C7115" w:rsidRPr="000C7115" w:rsidRDefault="000C7115"/>
        </w:tc>
        <w:tc>
          <w:tcPr>
            <w:tcW w:w="5360" w:type="dxa"/>
            <w:vMerge/>
            <w:hideMark/>
          </w:tcPr>
          <w:p w:rsidR="000C7115" w:rsidRPr="000C7115" w:rsidRDefault="000C7115"/>
        </w:tc>
        <w:tc>
          <w:tcPr>
            <w:tcW w:w="2440" w:type="dxa"/>
            <w:vMerge/>
            <w:hideMark/>
          </w:tcPr>
          <w:p w:rsidR="000C7115" w:rsidRPr="000C7115" w:rsidRDefault="000C7115"/>
        </w:tc>
        <w:tc>
          <w:tcPr>
            <w:tcW w:w="1980" w:type="dxa"/>
            <w:vMerge/>
            <w:hideMark/>
          </w:tcPr>
          <w:p w:rsidR="000C7115" w:rsidRPr="000C7115" w:rsidRDefault="000C7115"/>
        </w:tc>
        <w:tc>
          <w:tcPr>
            <w:tcW w:w="1880" w:type="dxa"/>
            <w:vMerge/>
            <w:hideMark/>
          </w:tcPr>
          <w:p w:rsidR="000C7115" w:rsidRPr="000C7115" w:rsidRDefault="000C7115"/>
        </w:tc>
        <w:tc>
          <w:tcPr>
            <w:tcW w:w="12260" w:type="dxa"/>
            <w:gridSpan w:val="11"/>
            <w:noWrap/>
            <w:hideMark/>
          </w:tcPr>
          <w:p w:rsidR="000C7115" w:rsidRPr="000C7115" w:rsidRDefault="000C7115" w:rsidP="000C7115">
            <w:r w:rsidRPr="000C7115">
              <w:t>в том числе</w:t>
            </w:r>
          </w:p>
        </w:tc>
      </w:tr>
      <w:tr w:rsidR="000C7115" w:rsidRPr="000C7115" w:rsidTr="000C7115">
        <w:trPr>
          <w:trHeight w:val="30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vMerge/>
            <w:hideMark/>
          </w:tcPr>
          <w:p w:rsidR="000C7115" w:rsidRPr="000C7115" w:rsidRDefault="000C7115"/>
        </w:tc>
        <w:tc>
          <w:tcPr>
            <w:tcW w:w="5360" w:type="dxa"/>
            <w:vMerge/>
            <w:hideMark/>
          </w:tcPr>
          <w:p w:rsidR="000C7115" w:rsidRPr="000C7115" w:rsidRDefault="000C7115"/>
        </w:tc>
        <w:tc>
          <w:tcPr>
            <w:tcW w:w="2440" w:type="dxa"/>
            <w:vMerge/>
            <w:hideMark/>
          </w:tcPr>
          <w:p w:rsidR="000C7115" w:rsidRPr="000C7115" w:rsidRDefault="000C7115"/>
        </w:tc>
        <w:tc>
          <w:tcPr>
            <w:tcW w:w="1980" w:type="dxa"/>
            <w:vMerge/>
            <w:hideMark/>
          </w:tcPr>
          <w:p w:rsidR="000C7115" w:rsidRPr="000C7115" w:rsidRDefault="000C7115"/>
        </w:tc>
        <w:tc>
          <w:tcPr>
            <w:tcW w:w="1880" w:type="dxa"/>
            <w:vMerge/>
            <w:hideMark/>
          </w:tcPr>
          <w:p w:rsidR="000C7115" w:rsidRPr="000C7115" w:rsidRDefault="000C7115"/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2015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2016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2017</w:t>
            </w:r>
          </w:p>
        </w:tc>
        <w:tc>
          <w:tcPr>
            <w:tcW w:w="1120" w:type="dxa"/>
            <w:hideMark/>
          </w:tcPr>
          <w:p w:rsidR="000C7115" w:rsidRPr="000C7115" w:rsidRDefault="000C7115" w:rsidP="000C7115">
            <w:r w:rsidRPr="000C7115">
              <w:t>2018</w:t>
            </w:r>
          </w:p>
        </w:tc>
        <w:tc>
          <w:tcPr>
            <w:tcW w:w="1180" w:type="dxa"/>
            <w:hideMark/>
          </w:tcPr>
          <w:p w:rsidR="000C7115" w:rsidRPr="000C7115" w:rsidRDefault="000C7115" w:rsidP="000C7115">
            <w:r w:rsidRPr="000C7115">
              <w:t>2019</w:t>
            </w:r>
          </w:p>
        </w:tc>
        <w:tc>
          <w:tcPr>
            <w:tcW w:w="1040" w:type="dxa"/>
            <w:hideMark/>
          </w:tcPr>
          <w:p w:rsidR="000C7115" w:rsidRPr="000C7115" w:rsidRDefault="000C7115" w:rsidP="000C7115">
            <w:r w:rsidRPr="000C7115">
              <w:t>2020</w:t>
            </w:r>
          </w:p>
        </w:tc>
        <w:tc>
          <w:tcPr>
            <w:tcW w:w="1040" w:type="dxa"/>
            <w:hideMark/>
          </w:tcPr>
          <w:p w:rsidR="000C7115" w:rsidRPr="000C7115" w:rsidRDefault="000C7115" w:rsidP="000C7115">
            <w:r w:rsidRPr="000C7115">
              <w:t>2021</w:t>
            </w:r>
          </w:p>
        </w:tc>
        <w:tc>
          <w:tcPr>
            <w:tcW w:w="1120" w:type="dxa"/>
            <w:hideMark/>
          </w:tcPr>
          <w:p w:rsidR="000C7115" w:rsidRPr="000C7115" w:rsidRDefault="000C7115" w:rsidP="000C7115">
            <w:r w:rsidRPr="000C7115">
              <w:t>2022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2023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2024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2025</w:t>
            </w:r>
          </w:p>
        </w:tc>
      </w:tr>
      <w:tr w:rsidR="000C7115" w:rsidRPr="000C7115" w:rsidTr="000C7115">
        <w:trPr>
          <w:trHeight w:val="24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noWrap/>
            <w:hideMark/>
          </w:tcPr>
          <w:p w:rsidR="000C7115" w:rsidRPr="000C7115" w:rsidRDefault="000C7115" w:rsidP="000C7115">
            <w:r w:rsidRPr="000C7115">
              <w:t>1</w:t>
            </w:r>
          </w:p>
        </w:tc>
        <w:tc>
          <w:tcPr>
            <w:tcW w:w="5360" w:type="dxa"/>
            <w:noWrap/>
            <w:hideMark/>
          </w:tcPr>
          <w:p w:rsidR="000C7115" w:rsidRPr="000C7115" w:rsidRDefault="000C7115" w:rsidP="000C7115">
            <w:r w:rsidRPr="000C7115">
              <w:t>2</w:t>
            </w:r>
          </w:p>
        </w:tc>
        <w:tc>
          <w:tcPr>
            <w:tcW w:w="2440" w:type="dxa"/>
            <w:noWrap/>
            <w:hideMark/>
          </w:tcPr>
          <w:p w:rsidR="000C7115" w:rsidRPr="000C7115" w:rsidRDefault="000C7115" w:rsidP="000C7115">
            <w:r w:rsidRPr="000C7115">
              <w:t>3</w:t>
            </w:r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4</w:t>
            </w:r>
          </w:p>
        </w:tc>
        <w:tc>
          <w:tcPr>
            <w:tcW w:w="1880" w:type="dxa"/>
            <w:noWrap/>
            <w:hideMark/>
          </w:tcPr>
          <w:p w:rsidR="000C7115" w:rsidRPr="000C7115" w:rsidRDefault="000C7115" w:rsidP="000C7115">
            <w:r w:rsidRPr="000C7115">
              <w:t>5</w:t>
            </w:r>
          </w:p>
        </w:tc>
        <w:tc>
          <w:tcPr>
            <w:tcW w:w="1060" w:type="dxa"/>
            <w:noWrap/>
            <w:hideMark/>
          </w:tcPr>
          <w:p w:rsidR="000C7115" w:rsidRPr="000C7115" w:rsidRDefault="000C7115" w:rsidP="000C7115">
            <w:r w:rsidRPr="000C7115">
              <w:t>6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7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8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9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10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11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12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13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14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15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16</w:t>
            </w:r>
          </w:p>
        </w:tc>
      </w:tr>
      <w:tr w:rsidR="000C7115" w:rsidRPr="000C7115" w:rsidTr="000C7115">
        <w:trPr>
          <w:trHeight w:val="585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24580" w:type="dxa"/>
            <w:gridSpan w:val="16"/>
            <w:hideMark/>
          </w:tcPr>
          <w:p w:rsidR="000C7115" w:rsidRPr="000C7115" w:rsidRDefault="000C7115" w:rsidP="000C7115">
            <w:pPr>
              <w:rPr>
                <w:b/>
                <w:bCs/>
              </w:rPr>
            </w:pPr>
            <w:r w:rsidRPr="000C7115">
              <w:rPr>
                <w:b/>
                <w:bCs/>
              </w:rPr>
              <w:t>1.Обеспечение нормативно-правового регулирования реализации государственной молодежной политики на территории муниципального образования "Холмский городской округ"</w:t>
            </w:r>
          </w:p>
        </w:tc>
      </w:tr>
      <w:tr w:rsidR="000C7115" w:rsidRPr="000C7115" w:rsidTr="000C7115">
        <w:trPr>
          <w:trHeight w:val="975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1.1.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>Разработка положений о молодёжных общественных объединениях муниципального образования «Холмский городской округ»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2016-2025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финансирование не требуется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</w:tr>
      <w:tr w:rsidR="000C7115" w:rsidRPr="000C7115" w:rsidTr="000C7115">
        <w:trPr>
          <w:trHeight w:val="1185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1.2.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>Разработка положений о конкурсах, для поддержки молодёжных инициатив, проектов, программ и мероприятий с молодежью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2016-2025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финансирование не требуется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</w:tr>
      <w:tr w:rsidR="000C7115" w:rsidRPr="000C7115" w:rsidTr="000C7115">
        <w:trPr>
          <w:trHeight w:val="1425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1.3.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>Заключение Соглашений и договоров о сотрудничестве в рамках деятельности по реализации государственной молодежной политики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2016-2025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финансирование не требуется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 xml:space="preserve">              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</w:tr>
      <w:tr w:rsidR="000C7115" w:rsidRPr="000C7115" w:rsidTr="000C7115">
        <w:trPr>
          <w:trHeight w:val="198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1.4.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>Заключение договоров с выпускниками общеобразовательных учреждений, молодёжью на обучение в ВУЗах по  специальностям, необходимым  для нужд муниципального образования  «Холмский городской округ» (частичная компенсация расходов на обучение)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2016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50,0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50,0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</w:tr>
      <w:tr w:rsidR="000C7115" w:rsidRPr="000C7115" w:rsidTr="000C7115">
        <w:trPr>
          <w:trHeight w:val="435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5360" w:type="dxa"/>
            <w:hideMark/>
          </w:tcPr>
          <w:p w:rsidR="000C7115" w:rsidRPr="000C7115" w:rsidRDefault="000C7115">
            <w:r w:rsidRPr="000C7115">
              <w:t>Итого по разделу:</w:t>
            </w:r>
          </w:p>
        </w:tc>
        <w:tc>
          <w:tcPr>
            <w:tcW w:w="2440" w:type="dxa"/>
            <w:noWrap/>
            <w:hideMark/>
          </w:tcPr>
          <w:p w:rsidR="000C7115" w:rsidRPr="000C7115" w:rsidRDefault="000C7115">
            <w:r w:rsidRPr="000C7115">
              <w:t> </w:t>
            </w:r>
          </w:p>
        </w:tc>
        <w:tc>
          <w:tcPr>
            <w:tcW w:w="1980" w:type="dxa"/>
            <w:noWrap/>
            <w:hideMark/>
          </w:tcPr>
          <w:p w:rsidR="000C7115" w:rsidRPr="000C7115" w:rsidRDefault="000C7115">
            <w:r w:rsidRPr="000C7115">
              <w:t> </w:t>
            </w:r>
          </w:p>
        </w:tc>
        <w:tc>
          <w:tcPr>
            <w:tcW w:w="1880" w:type="dxa"/>
            <w:noWrap/>
            <w:hideMark/>
          </w:tcPr>
          <w:p w:rsidR="000C7115" w:rsidRPr="000C7115" w:rsidRDefault="000C7115" w:rsidP="000C7115">
            <w:r w:rsidRPr="000C7115">
              <w:t>50,0</w:t>
            </w:r>
          </w:p>
        </w:tc>
        <w:tc>
          <w:tcPr>
            <w:tcW w:w="106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50,0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>
            <w:r w:rsidRPr="000C7115">
              <w:t> 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>
            <w:r w:rsidRPr="000C7115">
              <w:t> </w:t>
            </w:r>
          </w:p>
        </w:tc>
      </w:tr>
      <w:tr w:rsidR="000C7115" w:rsidRPr="000C7115" w:rsidTr="000C7115">
        <w:trPr>
          <w:trHeight w:val="525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21640" w:type="dxa"/>
            <w:gridSpan w:val="13"/>
            <w:hideMark/>
          </w:tcPr>
          <w:p w:rsidR="000C7115" w:rsidRPr="000C7115" w:rsidRDefault="000C7115" w:rsidP="000C7115">
            <w:pPr>
              <w:rPr>
                <w:b/>
                <w:bCs/>
              </w:rPr>
            </w:pPr>
            <w:r w:rsidRPr="000C7115">
              <w:rPr>
                <w:b/>
                <w:bCs/>
              </w:rPr>
              <w:t>2.Создание условий для развития молодежной инфраструктуры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pPr>
              <w:rPr>
                <w:b/>
                <w:bCs/>
              </w:rPr>
            </w:pPr>
            <w:r w:rsidRPr="000C7115">
              <w:rPr>
                <w:b/>
                <w:bCs/>
              </w:rPr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</w:tr>
      <w:tr w:rsidR="000C7115" w:rsidRPr="000C7115" w:rsidTr="000C7115">
        <w:trPr>
          <w:trHeight w:val="87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2.1.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>Оказание содействия в создании  молодёжных общественных организаций и объединений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2015-2025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финансирование не требуется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</w:tr>
      <w:tr w:rsidR="000C7115" w:rsidRPr="000C7115" w:rsidTr="000C7115">
        <w:trPr>
          <w:trHeight w:val="144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2.2.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 xml:space="preserve">Оказание помощи в координации деятельности рабочей группы по вопросам молодёжной политики Общественного Совета при администрации </w:t>
            </w:r>
            <w:r w:rsidRPr="000C7115">
              <w:lastRenderedPageBreak/>
              <w:t>МО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lastRenderedPageBreak/>
              <w:t>ДКСиМП</w:t>
            </w:r>
            <w:proofErr w:type="spellEnd"/>
            <w:r w:rsidRPr="000C7115">
              <w:t xml:space="preserve"> </w:t>
            </w:r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2015-2025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финансирование не требуется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</w:tr>
      <w:tr w:rsidR="000C7115" w:rsidRPr="000C7115" w:rsidTr="000C7115">
        <w:trPr>
          <w:trHeight w:val="129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2.3.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 xml:space="preserve">Оказание поддержки молодёжным общественным объединениям  в  организации  деятельности и мероприятий 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2015-2025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1895,9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217,5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228,3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322,5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250,0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142,6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100,0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100,0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265,0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270,0</w:t>
            </w:r>
          </w:p>
        </w:tc>
      </w:tr>
      <w:tr w:rsidR="000C7115" w:rsidRPr="000C7115" w:rsidTr="000C7115">
        <w:trPr>
          <w:trHeight w:val="108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2.4.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>Взаимодействие и сотрудничество  со студенческими Советами образовательных учреждений  профессионального образования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2015-2025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финансирование не требуется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</w:tr>
      <w:tr w:rsidR="000C7115" w:rsidRPr="000C7115" w:rsidTr="000C7115">
        <w:trPr>
          <w:trHeight w:val="78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2.5.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>Оказание поддержки в организации игровых и спортивных площадок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r w:rsidRPr="000C7115">
              <w:t>Администрация МО (</w:t>
            </w:r>
            <w:proofErr w:type="spellStart"/>
            <w:r w:rsidRPr="000C7115">
              <w:t>ДКСиМП</w:t>
            </w:r>
            <w:proofErr w:type="spellEnd"/>
            <w:r w:rsidRPr="000C7115">
              <w:t>)</w:t>
            </w:r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2015-2025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300,0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300,0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</w:tr>
      <w:tr w:rsidR="000C7115" w:rsidRPr="000C7115" w:rsidTr="000C7115">
        <w:trPr>
          <w:trHeight w:val="1005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2.6.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>Формирование и функционирование  координационного центра  по развитию добровольческой деятельности.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2015-2025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250,0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100,0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150,0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</w:tr>
      <w:tr w:rsidR="000C7115" w:rsidRPr="000C7115" w:rsidTr="000C7115">
        <w:trPr>
          <w:trHeight w:val="465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5360" w:type="dxa"/>
            <w:hideMark/>
          </w:tcPr>
          <w:p w:rsidR="000C7115" w:rsidRPr="000C7115" w:rsidRDefault="000C7115">
            <w:r w:rsidRPr="000C7115">
              <w:t>Итого по разделу</w:t>
            </w:r>
          </w:p>
        </w:tc>
        <w:tc>
          <w:tcPr>
            <w:tcW w:w="24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880" w:type="dxa"/>
            <w:noWrap/>
            <w:hideMark/>
          </w:tcPr>
          <w:p w:rsidR="000C7115" w:rsidRPr="000C7115" w:rsidRDefault="000C7115" w:rsidP="000C7115">
            <w:r w:rsidRPr="000C7115">
              <w:t>2 445,9</w:t>
            </w:r>
          </w:p>
        </w:tc>
        <w:tc>
          <w:tcPr>
            <w:tcW w:w="1060" w:type="dxa"/>
            <w:noWrap/>
            <w:hideMark/>
          </w:tcPr>
          <w:p w:rsidR="000C7115" w:rsidRPr="000C7115" w:rsidRDefault="000C7115" w:rsidP="000C7115">
            <w:r w:rsidRPr="000C7115">
              <w:t>300,0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317,5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378,3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322,5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250,0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142,6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100,0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100,0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265,0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270,0</w:t>
            </w:r>
          </w:p>
        </w:tc>
      </w:tr>
      <w:tr w:rsidR="000C7115" w:rsidRPr="000C7115" w:rsidTr="000C7115">
        <w:trPr>
          <w:trHeight w:val="45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24580" w:type="dxa"/>
            <w:gridSpan w:val="16"/>
            <w:noWrap/>
            <w:hideMark/>
          </w:tcPr>
          <w:p w:rsidR="000C7115" w:rsidRPr="000C7115" w:rsidRDefault="000C7115" w:rsidP="000C7115">
            <w:pPr>
              <w:rPr>
                <w:b/>
                <w:bCs/>
              </w:rPr>
            </w:pPr>
            <w:r w:rsidRPr="000C7115">
              <w:rPr>
                <w:b/>
                <w:bCs/>
              </w:rPr>
              <w:t xml:space="preserve">3.Создание муниципальной системы информационного обеспечения </w:t>
            </w:r>
            <w:proofErr w:type="spellStart"/>
            <w:r w:rsidRPr="000C7115">
              <w:rPr>
                <w:b/>
                <w:bCs/>
              </w:rPr>
              <w:t>молдежной</w:t>
            </w:r>
            <w:proofErr w:type="spellEnd"/>
            <w:r w:rsidRPr="000C7115">
              <w:rPr>
                <w:b/>
                <w:bCs/>
              </w:rPr>
              <w:t xml:space="preserve"> политики, проводимой на территории муниципального образования</w:t>
            </w:r>
          </w:p>
        </w:tc>
      </w:tr>
      <w:tr w:rsidR="000C7115" w:rsidRPr="000C7115" w:rsidTr="000C7115">
        <w:trPr>
          <w:trHeight w:val="885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noWrap/>
            <w:hideMark/>
          </w:tcPr>
          <w:p w:rsidR="000C7115" w:rsidRPr="000C7115" w:rsidRDefault="000C7115" w:rsidP="000C7115">
            <w:r w:rsidRPr="000C7115">
              <w:t>3.1.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 xml:space="preserve">Информационное обеспечение государственной молодежной политики 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2015-2016</w:t>
            </w:r>
          </w:p>
        </w:tc>
        <w:tc>
          <w:tcPr>
            <w:tcW w:w="1880" w:type="dxa"/>
            <w:noWrap/>
            <w:hideMark/>
          </w:tcPr>
          <w:p w:rsidR="000C7115" w:rsidRPr="000C7115" w:rsidRDefault="000C7115" w:rsidP="000C7115">
            <w:r w:rsidRPr="000C7115">
              <w:t>40,0</w:t>
            </w:r>
          </w:p>
        </w:tc>
        <w:tc>
          <w:tcPr>
            <w:tcW w:w="1060" w:type="dxa"/>
            <w:noWrap/>
            <w:hideMark/>
          </w:tcPr>
          <w:p w:rsidR="000C7115" w:rsidRPr="000C7115" w:rsidRDefault="000C7115" w:rsidP="000C7115">
            <w:r w:rsidRPr="000C7115">
              <w:t>20,0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20,0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</w:tr>
      <w:tr w:rsidR="000C7115" w:rsidRPr="000C7115" w:rsidTr="000C7115">
        <w:trPr>
          <w:trHeight w:val="84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noWrap/>
            <w:hideMark/>
          </w:tcPr>
          <w:p w:rsidR="000C7115" w:rsidRPr="000C7115" w:rsidRDefault="000C7115" w:rsidP="000C7115">
            <w:r w:rsidRPr="000C7115">
              <w:t>3.2.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 xml:space="preserve">Установка и эксплуатация  WI-FI - оборудования в местах, необходимых для привлечения молодёжи 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2015-2021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645,7</w:t>
            </w:r>
          </w:p>
        </w:tc>
        <w:tc>
          <w:tcPr>
            <w:tcW w:w="1060" w:type="dxa"/>
            <w:noWrap/>
            <w:hideMark/>
          </w:tcPr>
          <w:p w:rsidR="000C7115" w:rsidRPr="000C7115" w:rsidRDefault="000C7115" w:rsidP="000C7115">
            <w:r w:rsidRPr="000C7115">
              <w:t>97,0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72,0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126,7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21,4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131,9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132,2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32,0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32,5</w:t>
            </w:r>
          </w:p>
        </w:tc>
      </w:tr>
      <w:tr w:rsidR="000C7115" w:rsidRPr="000C7115" w:rsidTr="000C7115">
        <w:trPr>
          <w:trHeight w:val="120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3.3.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 xml:space="preserve">Изготовление печатной продукции с информацией  по всему спектру вопросов молодежной политики 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2015-2025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409,5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20,0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20,0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36,0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20,0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115,0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65,0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45,0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45,0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21,5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22,0</w:t>
            </w:r>
          </w:p>
        </w:tc>
      </w:tr>
      <w:tr w:rsidR="000C7115" w:rsidRPr="000C7115" w:rsidTr="000C7115">
        <w:trPr>
          <w:trHeight w:val="885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3.4.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 xml:space="preserve">Организация работы сайта «Молодежный портал </w:t>
            </w:r>
            <w:proofErr w:type="spellStart"/>
            <w:r w:rsidRPr="000C7115">
              <w:t>г.Холмска</w:t>
            </w:r>
            <w:proofErr w:type="spellEnd"/>
            <w:r w:rsidRPr="000C7115">
              <w:t>», аккаунтов в социальных сетях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2017-2025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финансирование не требуется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</w:tr>
      <w:tr w:rsidR="000C7115" w:rsidRPr="000C7115" w:rsidTr="000C7115">
        <w:trPr>
          <w:trHeight w:val="1245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3.5.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>Приобретение современного методического инструментария для профориентации молодёжи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  <w:r w:rsidRPr="000C7115">
              <w:t xml:space="preserve">                                                      по согласованию:  ОКУ "Холмский центр занятости"</w:t>
            </w:r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2015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20,0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20,0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</w:tr>
      <w:tr w:rsidR="000C7115" w:rsidRPr="000C7115" w:rsidTr="000C7115">
        <w:trPr>
          <w:trHeight w:val="99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3.6.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 xml:space="preserve">Подписка на периодические издания в сфере молодёжной политики  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2015-2016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12,0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6,0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6,0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</w:tr>
      <w:tr w:rsidR="000C7115" w:rsidRPr="000C7115" w:rsidTr="000C7115">
        <w:trPr>
          <w:trHeight w:val="1275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3.7.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>Организация и проведение профориентационных мероприятий для молодёжи (экскурсии, «круглые столы», «Ярмарки вакансий» и др.)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  <w:r w:rsidRPr="000C7115">
              <w:t xml:space="preserve">, ДО                                                   по согласованию: ОКУ "Холмский </w:t>
            </w:r>
            <w:r w:rsidRPr="000C7115">
              <w:lastRenderedPageBreak/>
              <w:t>центр занятости"</w:t>
            </w:r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lastRenderedPageBreak/>
              <w:t>2015-2025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4,0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2,0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2,0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</w:tr>
      <w:tr w:rsidR="000C7115" w:rsidRPr="000C7115" w:rsidTr="000C7115">
        <w:trPr>
          <w:trHeight w:val="525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5360" w:type="dxa"/>
            <w:hideMark/>
          </w:tcPr>
          <w:p w:rsidR="000C7115" w:rsidRPr="000C7115" w:rsidRDefault="000C7115">
            <w:r w:rsidRPr="000C7115">
              <w:t>Итого по разделу: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1131,2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165,0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120,0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126,7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57,4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151,9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247,2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65,0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45,0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45,0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53,5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54,5</w:t>
            </w:r>
          </w:p>
        </w:tc>
      </w:tr>
      <w:tr w:rsidR="000C7115" w:rsidRPr="000C7115" w:rsidTr="000C7115">
        <w:trPr>
          <w:trHeight w:val="33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24580" w:type="dxa"/>
            <w:gridSpan w:val="16"/>
            <w:hideMark/>
          </w:tcPr>
          <w:p w:rsidR="000C7115" w:rsidRPr="000C7115" w:rsidRDefault="000C7115" w:rsidP="000C7115">
            <w:pPr>
              <w:rPr>
                <w:b/>
                <w:bCs/>
              </w:rPr>
            </w:pPr>
            <w:r w:rsidRPr="000C7115">
              <w:rPr>
                <w:b/>
                <w:bCs/>
              </w:rPr>
              <w:t>4.Создание муниципальной системы мер поощрения, поддержки и продвижения способной и талантливой молодежи, молодежных проектов и инициатив</w:t>
            </w:r>
          </w:p>
        </w:tc>
      </w:tr>
      <w:tr w:rsidR="000C7115" w:rsidRPr="000C7115" w:rsidTr="000C7115">
        <w:trPr>
          <w:trHeight w:val="198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4.1.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>Организация и проведение торжественных мероприятий по чествованию лучшей молодёжи в разных направлениях деятельности (спорт, образование, искусство, труд, общественная жизнь, профессия) муниципального образования «Холмский городской округ»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r w:rsidRPr="000C7115">
              <w:t xml:space="preserve"> </w:t>
            </w:r>
            <w:proofErr w:type="spellStart"/>
            <w:r w:rsidRPr="000C7115">
              <w:t>ДКСиМП</w:t>
            </w:r>
            <w:proofErr w:type="spellEnd"/>
            <w:r w:rsidRPr="000C7115">
              <w:t>, ДО</w:t>
            </w:r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2015-2025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556,1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50,0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50,0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50,0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50,0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50,0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52,1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60,0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60,0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66,0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68,0</w:t>
            </w:r>
          </w:p>
        </w:tc>
      </w:tr>
      <w:tr w:rsidR="000C7115" w:rsidRPr="000C7115" w:rsidTr="000C7115">
        <w:trPr>
          <w:trHeight w:val="1035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4.2.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 xml:space="preserve">Организация и проведение конкурсов среди лидеров и активистов молодежного движения 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r w:rsidRPr="000C7115">
              <w:t xml:space="preserve"> </w:t>
            </w:r>
            <w:proofErr w:type="spellStart"/>
            <w:r w:rsidRPr="000C7115">
              <w:t>ДКСиМП</w:t>
            </w:r>
            <w:proofErr w:type="spellEnd"/>
            <w:r w:rsidRPr="000C7115">
              <w:t>, ДО</w:t>
            </w:r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2015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15,0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15,0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</w:tr>
      <w:tr w:rsidR="000C7115" w:rsidRPr="000C7115" w:rsidTr="000C7115">
        <w:trPr>
          <w:trHeight w:val="1005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4.3.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 xml:space="preserve">Оказание поддержки молодым специалистам в конкурсах профессионального мастерства различных сфер деятельности 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2015-2025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92,5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20,0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15,0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15,0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10,0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10,0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11,0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11,5</w:t>
            </w:r>
          </w:p>
        </w:tc>
      </w:tr>
      <w:tr w:rsidR="000C7115" w:rsidRPr="000C7115" w:rsidTr="000C7115">
        <w:trPr>
          <w:trHeight w:val="231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4.4.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>Оказание финансовой поддержки перспективной, талантливой  молодежи в обучении, участии и организации  муниципальных, региональных, всероссийских и международных мероприятиях (форумах, фестивалях, конкурсах, соревнованиях, встречах, слётах, семинарах и др.),  проводимых с участием молодёжи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  <w:r w:rsidRPr="000C7115">
              <w:t xml:space="preserve">  </w:t>
            </w:r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2015-2025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542,9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80,0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85,0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50,0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50,0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40,0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67,9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60,0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20,0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44,0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46,0</w:t>
            </w:r>
          </w:p>
        </w:tc>
      </w:tr>
      <w:tr w:rsidR="000C7115" w:rsidRPr="000C7115" w:rsidTr="000C7115">
        <w:trPr>
          <w:trHeight w:val="1035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4.5.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 xml:space="preserve">Организация обучающих семинаров с молодёжью по проектной деятельности для развития молодежного движения 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2015-2025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510,0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500,0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5,0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5,0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</w:tr>
      <w:tr w:rsidR="000C7115" w:rsidRPr="000C7115" w:rsidTr="000C7115">
        <w:trPr>
          <w:trHeight w:val="585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4.6.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>Организация выставок работ талантливой молодёжи по разным направлениям деятельности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2015-2025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финансирование не требуется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</w:tr>
      <w:tr w:rsidR="000C7115" w:rsidRPr="000C7115" w:rsidTr="000C7115">
        <w:trPr>
          <w:trHeight w:val="102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4.7.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>Изготовление печатной продукции, пропагандирующей достижения талантливой молодёжи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2015-2025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83,5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10,0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10,0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10,0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10,0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10,0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10,0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11,5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12,0</w:t>
            </w:r>
          </w:p>
        </w:tc>
      </w:tr>
      <w:tr w:rsidR="000C7115" w:rsidRPr="000C7115" w:rsidTr="000C7115">
        <w:trPr>
          <w:trHeight w:val="78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4.8.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 xml:space="preserve">Оказание поддержки студенческой молодежи для участия в областных мероприятиях 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  <w:r w:rsidRPr="000C7115">
              <w:t xml:space="preserve">                                                        по согласованию: СТОТиС, </w:t>
            </w:r>
            <w:r w:rsidRPr="000C7115">
              <w:lastRenderedPageBreak/>
              <w:t>СВМУ</w:t>
            </w:r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lastRenderedPageBreak/>
              <w:t>2015-2025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179,5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50,0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15,0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10,0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10,0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30,0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32,0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32,5</w:t>
            </w:r>
          </w:p>
        </w:tc>
      </w:tr>
      <w:tr w:rsidR="000C7115" w:rsidRPr="000C7115" w:rsidTr="000C7115">
        <w:trPr>
          <w:trHeight w:val="1005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4.9.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 xml:space="preserve">Организация и проведение молодежного форума в </w:t>
            </w:r>
            <w:proofErr w:type="spellStart"/>
            <w:r w:rsidRPr="000C7115">
              <w:t>г.Холмске</w:t>
            </w:r>
            <w:proofErr w:type="spellEnd"/>
            <w:r w:rsidRPr="000C7115">
              <w:t xml:space="preserve"> в рамках Всероссийского молодежного форума "</w:t>
            </w:r>
            <w:proofErr w:type="spellStart"/>
            <w:r w:rsidRPr="000C7115">
              <w:t>ОстроVа</w:t>
            </w:r>
            <w:proofErr w:type="spellEnd"/>
            <w:r w:rsidRPr="000C7115">
              <w:t>".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2021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12 051,5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12 051,5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</w:tr>
      <w:tr w:rsidR="000C7115" w:rsidRPr="000C7115" w:rsidTr="000C7115">
        <w:trPr>
          <w:trHeight w:val="465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5360" w:type="dxa"/>
            <w:hideMark/>
          </w:tcPr>
          <w:p w:rsidR="000C7115" w:rsidRPr="000C7115" w:rsidRDefault="000C7115">
            <w:r w:rsidRPr="000C7115">
              <w:t>Итого по разделу: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14 031,0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205,0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680,0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140,0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140,0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140,0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140,0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12 171,5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80,0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0,0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164,5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170,0</w:t>
            </w:r>
          </w:p>
        </w:tc>
      </w:tr>
      <w:tr w:rsidR="000C7115" w:rsidRPr="000C7115" w:rsidTr="000C7115">
        <w:trPr>
          <w:trHeight w:val="555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23920" w:type="dxa"/>
            <w:gridSpan w:val="15"/>
            <w:hideMark/>
          </w:tcPr>
          <w:p w:rsidR="000C7115" w:rsidRPr="000C7115" w:rsidRDefault="000C7115" w:rsidP="000C7115">
            <w:pPr>
              <w:rPr>
                <w:b/>
                <w:bCs/>
              </w:rPr>
            </w:pPr>
            <w:r w:rsidRPr="000C7115">
              <w:rPr>
                <w:b/>
                <w:bCs/>
              </w:rPr>
              <w:t>5.Обеспечение поддержки и развития  добровольчества на территории муниципального образования</w:t>
            </w:r>
          </w:p>
        </w:tc>
      </w:tr>
      <w:tr w:rsidR="000C7115" w:rsidRPr="000C7115" w:rsidTr="000C7115">
        <w:trPr>
          <w:trHeight w:val="132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5.1.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>Выполнение координирующей функции в организации деятельности волонтёров и волонтёрских отрядов, организаций и объединений МО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  <w:r w:rsidRPr="000C7115">
              <w:t>, ДО</w:t>
            </w:r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2015-2025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финансирование не требуется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</w:tr>
      <w:tr w:rsidR="000C7115" w:rsidRPr="000C7115" w:rsidTr="000C7115">
        <w:trPr>
          <w:trHeight w:val="72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5.2.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>Проведение социологических опросов по развитию добровольческой деятельности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2018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</w:tr>
      <w:tr w:rsidR="000C7115" w:rsidRPr="000C7115" w:rsidTr="000C7115">
        <w:trPr>
          <w:trHeight w:val="765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5.3.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 xml:space="preserve">Организация и проведение муниципального форума волонтёров 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  <w:r w:rsidRPr="000C7115">
              <w:t>, ДО</w:t>
            </w:r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2015-2025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221,0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50,0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20,0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20,0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20,0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10,0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28,0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10,0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10,0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10,0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21,0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22,0</w:t>
            </w:r>
          </w:p>
        </w:tc>
      </w:tr>
      <w:tr w:rsidR="000C7115" w:rsidRPr="000C7115" w:rsidTr="000C7115">
        <w:trPr>
          <w:trHeight w:val="855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5.4.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>Приобретение и организация торжественного вручения личных книжек волонтеров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  <w:r w:rsidRPr="000C7115">
              <w:t>, ДО</w:t>
            </w:r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2015-2025</w:t>
            </w:r>
          </w:p>
        </w:tc>
        <w:tc>
          <w:tcPr>
            <w:tcW w:w="1880" w:type="dxa"/>
            <w:noWrap/>
            <w:hideMark/>
          </w:tcPr>
          <w:p w:rsidR="000C7115" w:rsidRPr="000C7115" w:rsidRDefault="000C7115" w:rsidP="000C7115">
            <w:r w:rsidRPr="000C7115">
              <w:t>15,0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5,0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5,0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5,0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</w:tr>
      <w:tr w:rsidR="000C7115" w:rsidRPr="000C7115" w:rsidTr="000C7115">
        <w:trPr>
          <w:trHeight w:val="90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5.5.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>Освещение деятельности добровольческих отрядов, волонтерских акций  в СМИ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  <w:r w:rsidRPr="000C7115">
              <w:t>, ДО, СМИ</w:t>
            </w:r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2015-2025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финансирование не требуется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</w:tr>
      <w:tr w:rsidR="000C7115" w:rsidRPr="000C7115" w:rsidTr="000C7115">
        <w:trPr>
          <w:trHeight w:val="126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5.6.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>Пропаганда добровольчества через  информационные уличные акции и социальную рекламу  (социальный плакат, стикеры,  листовки, плакаты)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  <w:r w:rsidRPr="000C7115">
              <w:t>, ДО</w:t>
            </w:r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2015-2025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финансирование не требуется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</w:tr>
      <w:tr w:rsidR="000C7115" w:rsidRPr="000C7115" w:rsidTr="000C7115">
        <w:trPr>
          <w:trHeight w:val="108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5.7.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>Проведение конкурса на лучшее освещение темы добровольческой деятельности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2016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5,0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5,0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</w:tr>
      <w:tr w:rsidR="000C7115" w:rsidRPr="000C7115" w:rsidTr="000C7115">
        <w:trPr>
          <w:trHeight w:val="1245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5.8.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 xml:space="preserve">Организация и проведение благотворительных акций, мероприятий для детей из семей, находящихся в трудной жизненной ситуации и социально опасном положении. 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2015-2025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104,5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10,0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10,0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10,0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10,0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10,0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10,0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10,0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10,0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12,0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12,5</w:t>
            </w:r>
          </w:p>
        </w:tc>
      </w:tr>
      <w:tr w:rsidR="000C7115" w:rsidRPr="000C7115" w:rsidTr="000C7115">
        <w:trPr>
          <w:trHeight w:val="96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5.9.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>Организация и проведение акций, мероприятий по разным направлениям государственной молодежной политики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2015-2025</w:t>
            </w:r>
          </w:p>
        </w:tc>
        <w:tc>
          <w:tcPr>
            <w:tcW w:w="1880" w:type="dxa"/>
            <w:noWrap/>
            <w:hideMark/>
          </w:tcPr>
          <w:p w:rsidR="000C7115" w:rsidRPr="000C7115" w:rsidRDefault="000C7115" w:rsidP="000C7115">
            <w:r w:rsidRPr="000C7115">
              <w:t>124,5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10,0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10,0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10,0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10,0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10,0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10,0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20,0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10,0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10,0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12,0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12,5</w:t>
            </w:r>
          </w:p>
        </w:tc>
      </w:tr>
      <w:tr w:rsidR="000C7115" w:rsidRPr="000C7115" w:rsidTr="000C7115">
        <w:trPr>
          <w:trHeight w:val="1095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5.10.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 xml:space="preserve">Организация и проведение мероприятий, направленных на пропаганду волонтёрского движения и    командообразование </w:t>
            </w:r>
            <w:r w:rsidRPr="000C7115">
              <w:lastRenderedPageBreak/>
              <w:t>волонтеров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lastRenderedPageBreak/>
              <w:t>ДКСиМП</w:t>
            </w:r>
            <w:proofErr w:type="spellEnd"/>
            <w:r w:rsidRPr="000C7115">
              <w:t>, ДО</w:t>
            </w:r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2015-2025</w:t>
            </w:r>
          </w:p>
        </w:tc>
        <w:tc>
          <w:tcPr>
            <w:tcW w:w="1880" w:type="dxa"/>
            <w:noWrap/>
            <w:hideMark/>
          </w:tcPr>
          <w:p w:rsidR="000C7115" w:rsidRPr="000C7115" w:rsidRDefault="000C7115" w:rsidP="000C7115">
            <w:r w:rsidRPr="000C7115">
              <w:t>208,5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16,0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18,0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20,0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20,0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20,0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22,0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20,0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20,0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20,0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16,0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16,5</w:t>
            </w:r>
          </w:p>
        </w:tc>
      </w:tr>
      <w:tr w:rsidR="000C7115" w:rsidRPr="000C7115" w:rsidTr="000C7115">
        <w:trPr>
          <w:trHeight w:val="72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5.11.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 xml:space="preserve">Участие волонтёров в молодёжных  образовательных  форумах 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  <w:r w:rsidRPr="000C7115">
              <w:t>, ДО</w:t>
            </w:r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2015-2025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187,0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20,0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20,0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12,0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10,0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20,0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20,0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20,0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20,0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22,0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23,0</w:t>
            </w:r>
          </w:p>
        </w:tc>
      </w:tr>
      <w:tr w:rsidR="000C7115" w:rsidRPr="000C7115" w:rsidTr="000C7115">
        <w:trPr>
          <w:trHeight w:val="54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5360" w:type="dxa"/>
            <w:hideMark/>
          </w:tcPr>
          <w:p w:rsidR="000C7115" w:rsidRPr="000C7115" w:rsidRDefault="000C7115">
            <w:r w:rsidRPr="000C7115">
              <w:t>Итого по разделу: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98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865,5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111,0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88,0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77,0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70,0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70,0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70,0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70,0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70,0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70,0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83,0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86,5</w:t>
            </w:r>
          </w:p>
        </w:tc>
      </w:tr>
      <w:tr w:rsidR="000C7115" w:rsidRPr="000C7115" w:rsidTr="000C7115">
        <w:trPr>
          <w:trHeight w:val="54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24580" w:type="dxa"/>
            <w:gridSpan w:val="16"/>
            <w:hideMark/>
          </w:tcPr>
          <w:p w:rsidR="000C7115" w:rsidRPr="000C7115" w:rsidRDefault="000C7115" w:rsidP="000C7115">
            <w:pPr>
              <w:rPr>
                <w:b/>
                <w:bCs/>
              </w:rPr>
            </w:pPr>
            <w:r w:rsidRPr="000C7115">
              <w:rPr>
                <w:b/>
                <w:bCs/>
              </w:rPr>
              <w:t>6.Оказание содействия в создании условий для интеграции в общество и оказание помощи молодым людям, оказавшимся в трудной жизненной ситуации, в том числе молодежи с ограниченными возможностями здоровья</w:t>
            </w:r>
          </w:p>
        </w:tc>
      </w:tr>
      <w:tr w:rsidR="000C7115" w:rsidRPr="000C7115" w:rsidTr="000C7115">
        <w:trPr>
          <w:trHeight w:val="1605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6.1.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 xml:space="preserve">Оказание поддержки в трудоустройстве молодёжи, организация квотирования рабочих мест для  отдельных категорий молодёжи, нуждающейся  в социальной защите и испытывающей трудности в поиске работы 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  <w:r w:rsidRPr="000C7115">
              <w:t xml:space="preserve">                                     по согласованию: ОКУ "Холмский центр занятости"</w:t>
            </w:r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2015-2025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финансирование не требуется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</w:tr>
      <w:tr w:rsidR="000C7115" w:rsidRPr="000C7115" w:rsidTr="000C7115">
        <w:trPr>
          <w:trHeight w:val="1035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6.2.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>Оказание финансовой поддержки молодёжи с ограниченными возможностями здоровья для участия в областных мероприятиях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2015-2017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25,0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8,0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8,0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9,0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</w:tr>
      <w:tr w:rsidR="000C7115" w:rsidRPr="000C7115" w:rsidTr="000C7115">
        <w:trPr>
          <w:trHeight w:val="144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6.3.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 xml:space="preserve">Организация круглых столов с выпускниками государственных учреждений и  представителями  органов системы профилактики, с целью оказания различных видов помощи и </w:t>
            </w:r>
            <w:r w:rsidRPr="000C7115">
              <w:lastRenderedPageBreak/>
              <w:t xml:space="preserve">социальной адаптации 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lastRenderedPageBreak/>
              <w:t>ДКСиМП</w:t>
            </w:r>
            <w:proofErr w:type="spellEnd"/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2015-2025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финансирование не требуется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</w:tr>
      <w:tr w:rsidR="000C7115" w:rsidRPr="000C7115" w:rsidTr="000C7115">
        <w:trPr>
          <w:trHeight w:val="63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6.4.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>Организация ежегодного праздника для детей - инвалидов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2015-2025</w:t>
            </w:r>
          </w:p>
        </w:tc>
        <w:tc>
          <w:tcPr>
            <w:tcW w:w="1880" w:type="dxa"/>
            <w:noWrap/>
            <w:hideMark/>
          </w:tcPr>
          <w:p w:rsidR="000C7115" w:rsidRPr="000C7115" w:rsidRDefault="000C7115" w:rsidP="000C7115">
            <w:r w:rsidRPr="000C7115">
              <w:t>794,0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100,0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100,0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60,0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50,0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50,0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50,0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90,0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90,0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90,0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56,0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58,0</w:t>
            </w:r>
          </w:p>
        </w:tc>
      </w:tr>
      <w:tr w:rsidR="000C7115" w:rsidRPr="000C7115" w:rsidTr="000C7115">
        <w:trPr>
          <w:trHeight w:val="201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6.5.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 xml:space="preserve">Организация и проведение «круглого стола» по вопросам содействия в создании  условий  для интеграции в общество и оказание помощи молодым людям, оказавшимся в трудной жизненной ситуации,  в том числе молодежи с ограниченными возможностями здоровья 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  <w:r w:rsidRPr="000C7115">
              <w:t>, ДО                                                          по согласованию: ОКУ "Холмский центр занятости"</w:t>
            </w:r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2015-2020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финансирование не требуется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</w:tr>
      <w:tr w:rsidR="000C7115" w:rsidRPr="000C7115" w:rsidTr="000C7115">
        <w:trPr>
          <w:trHeight w:val="48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5360" w:type="dxa"/>
            <w:noWrap/>
            <w:hideMark/>
          </w:tcPr>
          <w:p w:rsidR="000C7115" w:rsidRPr="000C7115" w:rsidRDefault="000C7115">
            <w:r w:rsidRPr="000C7115">
              <w:t>Итого по разделу: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98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880" w:type="dxa"/>
            <w:noWrap/>
            <w:hideMark/>
          </w:tcPr>
          <w:p w:rsidR="000C7115" w:rsidRPr="000C7115" w:rsidRDefault="000C7115" w:rsidP="000C7115">
            <w:r w:rsidRPr="000C7115">
              <w:t>819,0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108,0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108,0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69,0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50,0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50,0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50,0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90,0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90,0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90,0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56,0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58,0</w:t>
            </w:r>
          </w:p>
        </w:tc>
      </w:tr>
      <w:tr w:rsidR="000C7115" w:rsidRPr="000C7115" w:rsidTr="000C7115">
        <w:trPr>
          <w:trHeight w:val="54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24580" w:type="dxa"/>
            <w:gridSpan w:val="16"/>
            <w:hideMark/>
          </w:tcPr>
          <w:p w:rsidR="000C7115" w:rsidRPr="000C7115" w:rsidRDefault="000C7115" w:rsidP="000C7115">
            <w:pPr>
              <w:rPr>
                <w:b/>
                <w:bCs/>
              </w:rPr>
            </w:pPr>
            <w:r w:rsidRPr="000C7115">
              <w:rPr>
                <w:b/>
                <w:bCs/>
              </w:rPr>
              <w:t>7.Создание системы мер по содействию сохранению и укреплению института семьи и пропаганде семейных ценностей</w:t>
            </w:r>
          </w:p>
        </w:tc>
      </w:tr>
      <w:tr w:rsidR="000C7115" w:rsidRPr="000C7115" w:rsidTr="000C7115">
        <w:trPr>
          <w:trHeight w:val="81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7.1.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>Организация и проведение мероприятий для молодёжи  ко Дню Святого Валентина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  <w:r w:rsidRPr="000C7115">
              <w:t xml:space="preserve">                                                        по согласованию: Отдел ЗАГС</w:t>
            </w:r>
          </w:p>
        </w:tc>
        <w:tc>
          <w:tcPr>
            <w:tcW w:w="1980" w:type="dxa"/>
            <w:hideMark/>
          </w:tcPr>
          <w:p w:rsidR="000C7115" w:rsidRPr="000C7115" w:rsidRDefault="000C7115" w:rsidP="000C7115">
            <w:r w:rsidRPr="000C7115">
              <w:t>2015-2017</w:t>
            </w:r>
          </w:p>
        </w:tc>
        <w:tc>
          <w:tcPr>
            <w:tcW w:w="1880" w:type="dxa"/>
            <w:noWrap/>
            <w:hideMark/>
          </w:tcPr>
          <w:p w:rsidR="000C7115" w:rsidRPr="000C7115" w:rsidRDefault="000C7115" w:rsidP="000C7115">
            <w:r w:rsidRPr="000C7115">
              <w:t>35,0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5,0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25,0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5,0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</w:tr>
      <w:tr w:rsidR="000C7115" w:rsidRPr="000C7115" w:rsidTr="000C7115">
        <w:trPr>
          <w:trHeight w:val="81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7.2.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>Организация и проведение мероприятий с молодыми семьями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  <w:r w:rsidRPr="000C7115">
              <w:t xml:space="preserve">                                     по согласованию: Отдел ЗАГС</w:t>
            </w:r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2015-2025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381,5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50,0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48,0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40,0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45,0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45,0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30,0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30,0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30,0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31,5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32,0</w:t>
            </w:r>
          </w:p>
        </w:tc>
      </w:tr>
      <w:tr w:rsidR="000C7115" w:rsidRPr="000C7115" w:rsidTr="000C7115">
        <w:trPr>
          <w:trHeight w:val="72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7.3.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>Поздравление новобрачных, регистрирующих впервые брак  в День молодёжи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  <w:r w:rsidRPr="000C7115">
              <w:t xml:space="preserve">                                           по согласованию: Отдел ЗАГС</w:t>
            </w:r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2015-2025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15,0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5,0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5,0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5,0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</w:tr>
      <w:tr w:rsidR="000C7115" w:rsidRPr="000C7115" w:rsidTr="000C7115">
        <w:trPr>
          <w:trHeight w:val="138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7.4.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 xml:space="preserve">Организация лекций по теме «Психология  планирования семьи» (с участием медицинского психолога)  и разработка информационных буклетов профилактической направленности  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2015-2016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10,0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5,0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5,0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</w:tr>
      <w:tr w:rsidR="000C7115" w:rsidRPr="000C7115" w:rsidTr="000C7115">
        <w:trPr>
          <w:trHeight w:val="84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7.5.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 xml:space="preserve">Проведение социологических опросов и конкурсов  в молодёжной среде ко Дню матери 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2015-2025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20,0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5,0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5,0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5,0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5,0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</w:tr>
      <w:tr w:rsidR="000C7115" w:rsidRPr="000C7115" w:rsidTr="000C7115">
        <w:trPr>
          <w:trHeight w:val="105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7.6.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>Организация и проведение мероприятия для молодых семей,  регистрирующих рождение детей в День семьи, любви и верности (8 июля)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  <w:r w:rsidRPr="000C7115">
              <w:t xml:space="preserve">                                                    по согласованию:  Отдел ЗАГС</w:t>
            </w:r>
          </w:p>
        </w:tc>
        <w:tc>
          <w:tcPr>
            <w:tcW w:w="1980" w:type="dxa"/>
            <w:hideMark/>
          </w:tcPr>
          <w:p w:rsidR="000C7115" w:rsidRPr="000C7115" w:rsidRDefault="000C7115" w:rsidP="000C7115">
            <w:r w:rsidRPr="000C7115">
              <w:t>2015-2025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15,0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5,0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5,0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5,0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</w:tr>
      <w:tr w:rsidR="000C7115" w:rsidRPr="000C7115" w:rsidTr="000C7115">
        <w:trPr>
          <w:trHeight w:val="54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5360" w:type="dxa"/>
            <w:noWrap/>
            <w:hideMark/>
          </w:tcPr>
          <w:p w:rsidR="000C7115" w:rsidRPr="000C7115" w:rsidRDefault="000C7115">
            <w:r w:rsidRPr="000C7115">
              <w:t>Итого по разделу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98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476,5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75,0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45,0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68,0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45,0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45,0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45,0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30,0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30,0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30,0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31,5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32,0</w:t>
            </w:r>
          </w:p>
        </w:tc>
      </w:tr>
      <w:tr w:rsidR="000C7115" w:rsidRPr="000C7115" w:rsidTr="000C7115">
        <w:trPr>
          <w:trHeight w:val="555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24580" w:type="dxa"/>
            <w:gridSpan w:val="16"/>
            <w:hideMark/>
          </w:tcPr>
          <w:p w:rsidR="000C7115" w:rsidRPr="000C7115" w:rsidRDefault="000C7115" w:rsidP="000C7115">
            <w:pPr>
              <w:rPr>
                <w:b/>
                <w:bCs/>
              </w:rPr>
            </w:pPr>
            <w:r w:rsidRPr="000C7115">
              <w:rPr>
                <w:b/>
                <w:bCs/>
              </w:rPr>
              <w:t>8.Создание условий для повышения качества и доступности услуг в сфере отдыха, занятости и досуга молодежи</w:t>
            </w:r>
          </w:p>
        </w:tc>
      </w:tr>
      <w:tr w:rsidR="000C7115" w:rsidRPr="000C7115" w:rsidTr="000C7115">
        <w:trPr>
          <w:trHeight w:val="1335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8.1.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 xml:space="preserve">Приобретение туристического оборудования для организации многодневных турпоходов молодёжных  групп (палатки, спортивные коврики, спальные мешки </w:t>
            </w:r>
            <w:r w:rsidRPr="000C7115">
              <w:lastRenderedPageBreak/>
              <w:t>др.)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lastRenderedPageBreak/>
              <w:t>ДКСиМП</w:t>
            </w:r>
            <w:proofErr w:type="spellEnd"/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2015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30,0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30,0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</w:tr>
      <w:tr w:rsidR="000C7115" w:rsidRPr="000C7115" w:rsidTr="000C7115">
        <w:trPr>
          <w:trHeight w:val="171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8.2.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>Организация  молодёжных туристических походов, участие молодёжи в туристических проектах,    ознакомительных экскурсионных поездках по муниципальному образованию и по Сахалинской области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  <w:r w:rsidRPr="000C7115">
              <w:t xml:space="preserve">                                                                 </w:t>
            </w:r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2015-2025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финансирование не требуется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</w:tr>
      <w:tr w:rsidR="000C7115" w:rsidRPr="000C7115" w:rsidTr="000C7115">
        <w:trPr>
          <w:trHeight w:val="126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8.3.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>Организация и проведение муниципальных молодёжных праздников:  День последнего школьного звонка (25 мая), День российской молодежи (27 июня)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  <w:r w:rsidRPr="000C7115">
              <w:t>, ДО</w:t>
            </w:r>
          </w:p>
        </w:tc>
        <w:tc>
          <w:tcPr>
            <w:tcW w:w="1980" w:type="dxa"/>
            <w:hideMark/>
          </w:tcPr>
          <w:p w:rsidR="000C7115" w:rsidRPr="000C7115" w:rsidRDefault="000C7115" w:rsidP="000C7115">
            <w:r w:rsidRPr="000C7115">
              <w:t>2015-2025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3368,6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600,0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600,0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444,5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300,0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300,0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293,0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186,1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320,0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325,0</w:t>
            </w:r>
          </w:p>
        </w:tc>
      </w:tr>
      <w:tr w:rsidR="000C7115" w:rsidRPr="000C7115" w:rsidTr="000C7115">
        <w:trPr>
          <w:trHeight w:val="525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>Итого по разделу: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98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3398,6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630,0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600,0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444,5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300,0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300,0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293,0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186,1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0,0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0,0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320,0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325,0</w:t>
            </w:r>
          </w:p>
        </w:tc>
      </w:tr>
      <w:tr w:rsidR="000C7115" w:rsidRPr="000C7115" w:rsidTr="000C7115">
        <w:trPr>
          <w:trHeight w:val="525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24580" w:type="dxa"/>
            <w:gridSpan w:val="16"/>
            <w:hideMark/>
          </w:tcPr>
          <w:p w:rsidR="000C7115" w:rsidRPr="000C7115" w:rsidRDefault="000C7115" w:rsidP="000C7115">
            <w:pPr>
              <w:rPr>
                <w:b/>
                <w:bCs/>
              </w:rPr>
            </w:pPr>
            <w:r w:rsidRPr="000C7115">
              <w:rPr>
                <w:b/>
                <w:bCs/>
              </w:rPr>
              <w:t>9. Создание условий для поддержки межмуниципального, межрегионального и международного взаимодействия молодежи</w:t>
            </w:r>
          </w:p>
        </w:tc>
      </w:tr>
      <w:tr w:rsidR="000C7115" w:rsidRPr="000C7115" w:rsidTr="000C7115">
        <w:trPr>
          <w:trHeight w:val="945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9.1.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>Участие детей и молодёжи муниципального образования в областном проекте «Корабль Дружбы»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t>ДКСиМП</w:t>
            </w:r>
            <w:proofErr w:type="spellEnd"/>
          </w:p>
        </w:tc>
        <w:tc>
          <w:tcPr>
            <w:tcW w:w="1980" w:type="dxa"/>
            <w:hideMark/>
          </w:tcPr>
          <w:p w:rsidR="000C7115" w:rsidRPr="000C7115" w:rsidRDefault="000C7115" w:rsidP="000C7115">
            <w:r w:rsidRPr="000C7115">
              <w:t>2015-2016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финансирование не требуется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</w:tr>
      <w:tr w:rsidR="000C7115" w:rsidRPr="000C7115" w:rsidTr="000C7115">
        <w:trPr>
          <w:trHeight w:val="855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9.2.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 xml:space="preserve">Оказание поддержки молодёжи, участвующей в  межмуниципальных и региональных </w:t>
            </w:r>
            <w:r w:rsidRPr="000C7115">
              <w:lastRenderedPageBreak/>
              <w:t xml:space="preserve">мероприятиях 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proofErr w:type="spellStart"/>
            <w:r w:rsidRPr="000C7115">
              <w:lastRenderedPageBreak/>
              <w:t>ДКСиМП</w:t>
            </w:r>
            <w:proofErr w:type="spellEnd"/>
            <w:r w:rsidRPr="000C7115">
              <w:t>, ДО</w:t>
            </w:r>
          </w:p>
        </w:tc>
        <w:tc>
          <w:tcPr>
            <w:tcW w:w="1980" w:type="dxa"/>
            <w:hideMark/>
          </w:tcPr>
          <w:p w:rsidR="000C7115" w:rsidRPr="000C7115" w:rsidRDefault="000C7115" w:rsidP="000C7115">
            <w:r w:rsidRPr="000C7115">
              <w:t>2015-2025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877,8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100,0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100,0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50,0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89,4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100,0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91,0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12,4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100,00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115,00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120,0</w:t>
            </w:r>
          </w:p>
        </w:tc>
      </w:tr>
      <w:tr w:rsidR="000C7115" w:rsidRPr="000C7115" w:rsidTr="000C7115">
        <w:trPr>
          <w:trHeight w:val="48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5360" w:type="dxa"/>
            <w:hideMark/>
          </w:tcPr>
          <w:p w:rsidR="000C7115" w:rsidRPr="000C7115" w:rsidRDefault="000C7115" w:rsidP="000C7115">
            <w:r w:rsidRPr="000C7115">
              <w:t>Итого по разделу: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98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877,8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100,0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100,0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50,0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89,4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100,0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91,0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12,4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100,0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0,0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115,0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120,0</w:t>
            </w:r>
          </w:p>
        </w:tc>
      </w:tr>
      <w:tr w:rsidR="000C7115" w:rsidRPr="000C7115" w:rsidTr="000C7115">
        <w:trPr>
          <w:trHeight w:val="48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5360" w:type="dxa"/>
            <w:noWrap/>
            <w:hideMark/>
          </w:tcPr>
          <w:p w:rsidR="000C7115" w:rsidRPr="000C7115" w:rsidRDefault="000C7115">
            <w:r w:rsidRPr="000C7115">
              <w:t>ИТОГО по разделам:</w:t>
            </w:r>
          </w:p>
        </w:tc>
        <w:tc>
          <w:tcPr>
            <w:tcW w:w="2440" w:type="dxa"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980" w:type="dxa"/>
            <w:noWrap/>
            <w:hideMark/>
          </w:tcPr>
          <w:p w:rsidR="000C7115" w:rsidRPr="000C7115" w:rsidRDefault="000C7115" w:rsidP="000C7115">
            <w:r w:rsidRPr="000C7115">
              <w:t> </w:t>
            </w:r>
          </w:p>
        </w:tc>
        <w:tc>
          <w:tcPr>
            <w:tcW w:w="1880" w:type="dxa"/>
            <w:hideMark/>
          </w:tcPr>
          <w:p w:rsidR="000C7115" w:rsidRPr="000C7115" w:rsidRDefault="000C7115" w:rsidP="000C7115">
            <w:r w:rsidRPr="000C7115">
              <w:t>24095,5</w:t>
            </w:r>
          </w:p>
        </w:tc>
        <w:tc>
          <w:tcPr>
            <w:tcW w:w="1060" w:type="dxa"/>
            <w:hideMark/>
          </w:tcPr>
          <w:p w:rsidR="000C7115" w:rsidRPr="000C7115" w:rsidRDefault="000C7115" w:rsidP="000C7115">
            <w:r w:rsidRPr="000C7115">
              <w:t>1694,0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1791,0</w:t>
            </w:r>
          </w:p>
        </w:tc>
        <w:tc>
          <w:tcPr>
            <w:tcW w:w="1140" w:type="dxa"/>
            <w:hideMark/>
          </w:tcPr>
          <w:p w:rsidR="000C7115" w:rsidRPr="000C7115" w:rsidRDefault="000C7115" w:rsidP="000C7115">
            <w:r w:rsidRPr="000C7115">
              <w:t>1292,7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1130,1</w:t>
            </w:r>
          </w:p>
        </w:tc>
        <w:tc>
          <w:tcPr>
            <w:tcW w:w="1180" w:type="dxa"/>
            <w:noWrap/>
            <w:hideMark/>
          </w:tcPr>
          <w:p w:rsidR="000C7115" w:rsidRPr="000C7115" w:rsidRDefault="000C7115" w:rsidP="000C7115">
            <w:r w:rsidRPr="000C7115">
              <w:t>1179,4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1186,2</w:t>
            </w:r>
          </w:p>
        </w:tc>
        <w:tc>
          <w:tcPr>
            <w:tcW w:w="1040" w:type="dxa"/>
            <w:noWrap/>
            <w:hideMark/>
          </w:tcPr>
          <w:p w:rsidR="000C7115" w:rsidRPr="000C7115" w:rsidRDefault="000C7115" w:rsidP="000C7115">
            <w:r w:rsidRPr="000C7115">
              <w:t>12767,6</w:t>
            </w:r>
          </w:p>
        </w:tc>
        <w:tc>
          <w:tcPr>
            <w:tcW w:w="1120" w:type="dxa"/>
            <w:noWrap/>
            <w:hideMark/>
          </w:tcPr>
          <w:p w:rsidR="000C7115" w:rsidRPr="000C7115" w:rsidRDefault="000C7115" w:rsidP="000C7115">
            <w:r w:rsidRPr="000C7115">
              <w:t>515,0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335,0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1088,5</w:t>
            </w:r>
          </w:p>
        </w:tc>
        <w:tc>
          <w:tcPr>
            <w:tcW w:w="1140" w:type="dxa"/>
            <w:noWrap/>
            <w:hideMark/>
          </w:tcPr>
          <w:p w:rsidR="000C7115" w:rsidRPr="000C7115" w:rsidRDefault="000C7115" w:rsidP="000C7115">
            <w:r w:rsidRPr="000C7115">
              <w:t>1116,0</w:t>
            </w:r>
          </w:p>
        </w:tc>
      </w:tr>
      <w:tr w:rsidR="000C7115" w:rsidRPr="000C7115" w:rsidTr="000C7115">
        <w:trPr>
          <w:trHeight w:val="750"/>
        </w:trPr>
        <w:tc>
          <w:tcPr>
            <w:tcW w:w="460" w:type="dxa"/>
            <w:noWrap/>
            <w:hideMark/>
          </w:tcPr>
          <w:p w:rsidR="000C7115" w:rsidRPr="000C7115" w:rsidRDefault="000C7115"/>
        </w:tc>
        <w:tc>
          <w:tcPr>
            <w:tcW w:w="660" w:type="dxa"/>
            <w:noWrap/>
            <w:hideMark/>
          </w:tcPr>
          <w:p w:rsidR="000C7115" w:rsidRPr="000C7115" w:rsidRDefault="000C7115"/>
        </w:tc>
        <w:tc>
          <w:tcPr>
            <w:tcW w:w="5360" w:type="dxa"/>
            <w:noWrap/>
            <w:hideMark/>
          </w:tcPr>
          <w:p w:rsidR="000C7115" w:rsidRPr="000C7115" w:rsidRDefault="000C7115"/>
        </w:tc>
        <w:tc>
          <w:tcPr>
            <w:tcW w:w="2440" w:type="dxa"/>
            <w:noWrap/>
            <w:hideMark/>
          </w:tcPr>
          <w:p w:rsidR="000C7115" w:rsidRPr="000C7115" w:rsidRDefault="000C7115"/>
        </w:tc>
        <w:tc>
          <w:tcPr>
            <w:tcW w:w="1980" w:type="dxa"/>
            <w:noWrap/>
            <w:hideMark/>
          </w:tcPr>
          <w:p w:rsidR="000C7115" w:rsidRPr="000C7115" w:rsidRDefault="000C7115"/>
        </w:tc>
        <w:tc>
          <w:tcPr>
            <w:tcW w:w="1880" w:type="dxa"/>
            <w:noWrap/>
            <w:hideMark/>
          </w:tcPr>
          <w:p w:rsidR="000C7115" w:rsidRPr="000C7115" w:rsidRDefault="000C7115"/>
        </w:tc>
        <w:tc>
          <w:tcPr>
            <w:tcW w:w="1060" w:type="dxa"/>
            <w:noWrap/>
            <w:hideMark/>
          </w:tcPr>
          <w:p w:rsidR="000C7115" w:rsidRPr="000C7115" w:rsidRDefault="000C7115"/>
        </w:tc>
        <w:tc>
          <w:tcPr>
            <w:tcW w:w="1140" w:type="dxa"/>
            <w:noWrap/>
            <w:hideMark/>
          </w:tcPr>
          <w:p w:rsidR="000C7115" w:rsidRPr="000C7115" w:rsidRDefault="000C7115"/>
        </w:tc>
        <w:tc>
          <w:tcPr>
            <w:tcW w:w="1140" w:type="dxa"/>
            <w:noWrap/>
            <w:hideMark/>
          </w:tcPr>
          <w:p w:rsidR="000C7115" w:rsidRPr="000C7115" w:rsidRDefault="000C7115"/>
        </w:tc>
        <w:tc>
          <w:tcPr>
            <w:tcW w:w="1120" w:type="dxa"/>
            <w:noWrap/>
            <w:hideMark/>
          </w:tcPr>
          <w:p w:rsidR="000C7115" w:rsidRPr="000C7115" w:rsidRDefault="000C7115"/>
        </w:tc>
        <w:tc>
          <w:tcPr>
            <w:tcW w:w="1180" w:type="dxa"/>
            <w:noWrap/>
            <w:hideMark/>
          </w:tcPr>
          <w:p w:rsidR="000C7115" w:rsidRPr="000C7115" w:rsidRDefault="000C7115"/>
        </w:tc>
        <w:tc>
          <w:tcPr>
            <w:tcW w:w="1040" w:type="dxa"/>
            <w:noWrap/>
            <w:hideMark/>
          </w:tcPr>
          <w:p w:rsidR="000C7115" w:rsidRPr="000C7115" w:rsidRDefault="000C7115"/>
        </w:tc>
        <w:tc>
          <w:tcPr>
            <w:tcW w:w="1040" w:type="dxa"/>
            <w:noWrap/>
            <w:hideMark/>
          </w:tcPr>
          <w:p w:rsidR="000C7115" w:rsidRPr="000C7115" w:rsidRDefault="000C7115"/>
        </w:tc>
        <w:tc>
          <w:tcPr>
            <w:tcW w:w="1120" w:type="dxa"/>
            <w:noWrap/>
            <w:hideMark/>
          </w:tcPr>
          <w:p w:rsidR="000C7115" w:rsidRPr="000C7115" w:rsidRDefault="000C7115"/>
        </w:tc>
        <w:tc>
          <w:tcPr>
            <w:tcW w:w="1140" w:type="dxa"/>
            <w:noWrap/>
            <w:hideMark/>
          </w:tcPr>
          <w:p w:rsidR="000C7115" w:rsidRPr="000C7115" w:rsidRDefault="000C7115"/>
        </w:tc>
        <w:tc>
          <w:tcPr>
            <w:tcW w:w="1140" w:type="dxa"/>
            <w:noWrap/>
            <w:hideMark/>
          </w:tcPr>
          <w:p w:rsidR="000C7115" w:rsidRPr="000C7115" w:rsidRDefault="000C7115"/>
        </w:tc>
        <w:tc>
          <w:tcPr>
            <w:tcW w:w="1140" w:type="dxa"/>
            <w:noWrap/>
            <w:hideMark/>
          </w:tcPr>
          <w:p w:rsidR="000C7115" w:rsidRPr="000C7115" w:rsidRDefault="000C7115"/>
        </w:tc>
      </w:tr>
    </w:tbl>
    <w:p w:rsidR="008A115E" w:rsidRDefault="000C7115">
      <w:bookmarkStart w:id="1" w:name="_GoBack"/>
      <w:bookmarkEnd w:id="1"/>
    </w:p>
    <w:sectPr w:rsidR="008A115E" w:rsidSect="00C73AA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A30"/>
    <w:rsid w:val="000415D2"/>
    <w:rsid w:val="000C7115"/>
    <w:rsid w:val="000D741A"/>
    <w:rsid w:val="002825F8"/>
    <w:rsid w:val="002C58F0"/>
    <w:rsid w:val="00361E66"/>
    <w:rsid w:val="003C50DA"/>
    <w:rsid w:val="005A3A58"/>
    <w:rsid w:val="00605158"/>
    <w:rsid w:val="0075352E"/>
    <w:rsid w:val="00B04B03"/>
    <w:rsid w:val="00BB3039"/>
    <w:rsid w:val="00C73AA1"/>
    <w:rsid w:val="00DC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711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7115"/>
    <w:rPr>
      <w:color w:val="800080"/>
      <w:u w:val="single"/>
    </w:rPr>
  </w:style>
  <w:style w:type="paragraph" w:customStyle="1" w:styleId="xl65">
    <w:name w:val="xl65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C71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C711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C71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C71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0C7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0C71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0C71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C71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C71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C711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0C7115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9">
    <w:name w:val="xl99"/>
    <w:basedOn w:val="a"/>
    <w:rsid w:val="000C711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0C71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0C71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0C71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103">
    <w:name w:val="xl103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"/>
    <w:rsid w:val="000C71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0C71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6">
    <w:name w:val="xl106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0C71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0C71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C71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0">
    <w:name w:val="xl110"/>
    <w:basedOn w:val="a"/>
    <w:rsid w:val="000C7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1">
    <w:name w:val="xl111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C71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0C71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0C71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0C71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116">
    <w:name w:val="xl116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0C711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0C71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C71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"/>
    <w:rsid w:val="000C71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2">
    <w:name w:val="xl122"/>
    <w:basedOn w:val="a"/>
    <w:rsid w:val="000C71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3">
    <w:name w:val="xl123"/>
    <w:basedOn w:val="a"/>
    <w:rsid w:val="000C71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0C71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table" w:styleId="a5">
    <w:name w:val="Table Grid"/>
    <w:basedOn w:val="a1"/>
    <w:uiPriority w:val="59"/>
    <w:rsid w:val="000C7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711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7115"/>
    <w:rPr>
      <w:color w:val="800080"/>
      <w:u w:val="single"/>
    </w:rPr>
  </w:style>
  <w:style w:type="paragraph" w:customStyle="1" w:styleId="xl65">
    <w:name w:val="xl65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C71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C711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C71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C71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0C7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0C71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0C71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C71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C71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C711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0C7115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9">
    <w:name w:val="xl99"/>
    <w:basedOn w:val="a"/>
    <w:rsid w:val="000C711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0C71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0C71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0C71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103">
    <w:name w:val="xl103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"/>
    <w:rsid w:val="000C71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0C71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6">
    <w:name w:val="xl106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0C71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0C71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C71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0">
    <w:name w:val="xl110"/>
    <w:basedOn w:val="a"/>
    <w:rsid w:val="000C7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11">
    <w:name w:val="xl111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C71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0C71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0C71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0C71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116">
    <w:name w:val="xl116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0C711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0C71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C71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C71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"/>
    <w:rsid w:val="000C71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2">
    <w:name w:val="xl122"/>
    <w:basedOn w:val="a"/>
    <w:rsid w:val="000C71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3">
    <w:name w:val="xl123"/>
    <w:basedOn w:val="a"/>
    <w:rsid w:val="000C71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0C71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table" w:styleId="a5">
    <w:name w:val="Table Grid"/>
    <w:basedOn w:val="a1"/>
    <w:uiPriority w:val="59"/>
    <w:rsid w:val="000C7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57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1991</Words>
  <Characters>11354</Characters>
  <Application>Microsoft Office Word</Application>
  <DocSecurity>0</DocSecurity>
  <Lines>94</Lines>
  <Paragraphs>26</Paragraphs>
  <ScaleCrop>false</ScaleCrop>
  <Company>SPecialiST RePack</Company>
  <LinksUpToDate>false</LinksUpToDate>
  <CharactersWithSpaces>13319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Гильмиярова Любовь</dc:creator>
  <cp:keywords/>
  <dc:description/>
  <cp:lastModifiedBy>Гильмиярова Любовь</cp:lastModifiedBy>
  <cp:revision>3</cp:revision>
  <dcterms:created xsi:type="dcterms:W3CDTF">2022-02-10T03:34:00Z</dcterms:created>
  <dcterms:modified xsi:type="dcterms:W3CDTF">2022-02-10T03:38:00Z</dcterms:modified>
</cp:coreProperties>
</file>