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4"/>
        <w:gridCol w:w="536"/>
        <w:gridCol w:w="2695"/>
        <w:gridCol w:w="738"/>
        <w:gridCol w:w="864"/>
        <w:gridCol w:w="719"/>
        <w:gridCol w:w="738"/>
        <w:gridCol w:w="912"/>
        <w:gridCol w:w="758"/>
        <w:gridCol w:w="681"/>
        <w:gridCol w:w="748"/>
        <w:gridCol w:w="729"/>
        <w:gridCol w:w="652"/>
        <w:gridCol w:w="661"/>
        <w:gridCol w:w="661"/>
        <w:gridCol w:w="661"/>
        <w:gridCol w:w="1124"/>
        <w:gridCol w:w="575"/>
      </w:tblGrid>
      <w:tr w:rsidR="00230F96" w:rsidRPr="00230F96" w:rsidTr="00230F96">
        <w:trPr>
          <w:trHeight w:val="405"/>
        </w:trPr>
        <w:tc>
          <w:tcPr>
            <w:tcW w:w="460" w:type="dxa"/>
            <w:noWrap/>
            <w:hideMark/>
          </w:tcPr>
          <w:p w:rsidR="00230F96" w:rsidRPr="00230F96" w:rsidRDefault="00230F96">
            <w:bookmarkStart w:id="0" w:name="RANGE!A1:R21"/>
            <w:bookmarkEnd w:id="0"/>
          </w:p>
        </w:tc>
        <w:tc>
          <w:tcPr>
            <w:tcW w:w="880" w:type="dxa"/>
            <w:noWrap/>
            <w:hideMark/>
          </w:tcPr>
          <w:p w:rsidR="00230F96" w:rsidRPr="00230F96" w:rsidRDefault="00230F96"/>
        </w:tc>
        <w:tc>
          <w:tcPr>
            <w:tcW w:w="5360" w:type="dxa"/>
            <w:noWrap/>
            <w:hideMark/>
          </w:tcPr>
          <w:p w:rsidR="00230F96" w:rsidRPr="00230F96" w:rsidRDefault="00230F96"/>
        </w:tc>
        <w:tc>
          <w:tcPr>
            <w:tcW w:w="1300" w:type="dxa"/>
            <w:noWrap/>
            <w:hideMark/>
          </w:tcPr>
          <w:p w:rsidR="00230F96" w:rsidRPr="00230F96" w:rsidRDefault="00230F96"/>
        </w:tc>
        <w:tc>
          <w:tcPr>
            <w:tcW w:w="1560" w:type="dxa"/>
            <w:noWrap/>
            <w:hideMark/>
          </w:tcPr>
          <w:p w:rsidR="00230F96" w:rsidRPr="00230F96" w:rsidRDefault="00230F96"/>
        </w:tc>
        <w:tc>
          <w:tcPr>
            <w:tcW w:w="1260" w:type="dxa"/>
            <w:noWrap/>
            <w:hideMark/>
          </w:tcPr>
          <w:p w:rsidR="00230F96" w:rsidRPr="00230F96" w:rsidRDefault="00230F96"/>
        </w:tc>
        <w:tc>
          <w:tcPr>
            <w:tcW w:w="1300" w:type="dxa"/>
            <w:noWrap/>
            <w:hideMark/>
          </w:tcPr>
          <w:p w:rsidR="00230F96" w:rsidRPr="00230F96" w:rsidRDefault="00230F96"/>
        </w:tc>
        <w:tc>
          <w:tcPr>
            <w:tcW w:w="1660" w:type="dxa"/>
            <w:hideMark/>
          </w:tcPr>
          <w:p w:rsidR="00230F96" w:rsidRPr="00230F96" w:rsidRDefault="00230F96" w:rsidP="00230F96"/>
        </w:tc>
        <w:tc>
          <w:tcPr>
            <w:tcW w:w="1340" w:type="dxa"/>
            <w:hideMark/>
          </w:tcPr>
          <w:p w:rsidR="00230F96" w:rsidRPr="00230F96" w:rsidRDefault="00230F96" w:rsidP="00230F96"/>
        </w:tc>
        <w:tc>
          <w:tcPr>
            <w:tcW w:w="1180" w:type="dxa"/>
            <w:hideMark/>
          </w:tcPr>
          <w:p w:rsidR="00230F96" w:rsidRPr="00230F96" w:rsidRDefault="00230F96" w:rsidP="00230F96"/>
        </w:tc>
        <w:tc>
          <w:tcPr>
            <w:tcW w:w="1320" w:type="dxa"/>
            <w:hideMark/>
          </w:tcPr>
          <w:p w:rsidR="00230F96" w:rsidRPr="00230F96" w:rsidRDefault="00230F96" w:rsidP="00230F96"/>
        </w:tc>
        <w:tc>
          <w:tcPr>
            <w:tcW w:w="7920" w:type="dxa"/>
            <w:gridSpan w:val="6"/>
            <w:hideMark/>
          </w:tcPr>
          <w:p w:rsidR="00230F96" w:rsidRPr="00230F96" w:rsidRDefault="00230F96" w:rsidP="00230F96">
            <w:r w:rsidRPr="00230F96">
              <w:t>Приложение № 2</w:t>
            </w:r>
          </w:p>
        </w:tc>
        <w:tc>
          <w:tcPr>
            <w:tcW w:w="960" w:type="dxa"/>
            <w:noWrap/>
            <w:hideMark/>
          </w:tcPr>
          <w:p w:rsidR="00230F96" w:rsidRPr="00230F96" w:rsidRDefault="00230F96"/>
        </w:tc>
      </w:tr>
      <w:tr w:rsidR="00230F96" w:rsidRPr="00230F96" w:rsidTr="00230F96">
        <w:trPr>
          <w:trHeight w:val="330"/>
        </w:trPr>
        <w:tc>
          <w:tcPr>
            <w:tcW w:w="460" w:type="dxa"/>
            <w:noWrap/>
            <w:hideMark/>
          </w:tcPr>
          <w:p w:rsidR="00230F96" w:rsidRPr="00230F96" w:rsidRDefault="00230F96"/>
        </w:tc>
        <w:tc>
          <w:tcPr>
            <w:tcW w:w="880" w:type="dxa"/>
            <w:noWrap/>
            <w:hideMark/>
          </w:tcPr>
          <w:p w:rsidR="00230F96" w:rsidRPr="00230F96" w:rsidRDefault="00230F96"/>
        </w:tc>
        <w:tc>
          <w:tcPr>
            <w:tcW w:w="5360" w:type="dxa"/>
            <w:noWrap/>
            <w:hideMark/>
          </w:tcPr>
          <w:p w:rsidR="00230F96" w:rsidRPr="00230F96" w:rsidRDefault="00230F96"/>
        </w:tc>
        <w:tc>
          <w:tcPr>
            <w:tcW w:w="1300" w:type="dxa"/>
            <w:noWrap/>
            <w:hideMark/>
          </w:tcPr>
          <w:p w:rsidR="00230F96" w:rsidRPr="00230F96" w:rsidRDefault="00230F96"/>
        </w:tc>
        <w:tc>
          <w:tcPr>
            <w:tcW w:w="1560" w:type="dxa"/>
            <w:noWrap/>
            <w:hideMark/>
          </w:tcPr>
          <w:p w:rsidR="00230F96" w:rsidRPr="00230F96" w:rsidRDefault="00230F96"/>
        </w:tc>
        <w:tc>
          <w:tcPr>
            <w:tcW w:w="1260" w:type="dxa"/>
            <w:noWrap/>
            <w:hideMark/>
          </w:tcPr>
          <w:p w:rsidR="00230F96" w:rsidRPr="00230F96" w:rsidRDefault="00230F96"/>
        </w:tc>
        <w:tc>
          <w:tcPr>
            <w:tcW w:w="1300" w:type="dxa"/>
            <w:noWrap/>
            <w:hideMark/>
          </w:tcPr>
          <w:p w:rsidR="00230F96" w:rsidRPr="00230F96" w:rsidRDefault="00230F96"/>
        </w:tc>
        <w:tc>
          <w:tcPr>
            <w:tcW w:w="1660" w:type="dxa"/>
            <w:hideMark/>
          </w:tcPr>
          <w:p w:rsidR="00230F96" w:rsidRPr="00230F96" w:rsidRDefault="00230F96" w:rsidP="00230F96"/>
        </w:tc>
        <w:tc>
          <w:tcPr>
            <w:tcW w:w="1340" w:type="dxa"/>
            <w:hideMark/>
          </w:tcPr>
          <w:p w:rsidR="00230F96" w:rsidRPr="00230F96" w:rsidRDefault="00230F96" w:rsidP="00230F96"/>
        </w:tc>
        <w:tc>
          <w:tcPr>
            <w:tcW w:w="1180" w:type="dxa"/>
            <w:hideMark/>
          </w:tcPr>
          <w:p w:rsidR="00230F96" w:rsidRPr="00230F96" w:rsidRDefault="00230F96" w:rsidP="00230F96"/>
        </w:tc>
        <w:tc>
          <w:tcPr>
            <w:tcW w:w="1320" w:type="dxa"/>
            <w:hideMark/>
          </w:tcPr>
          <w:p w:rsidR="00230F96" w:rsidRPr="00230F96" w:rsidRDefault="00230F96" w:rsidP="00230F96"/>
        </w:tc>
        <w:tc>
          <w:tcPr>
            <w:tcW w:w="7920" w:type="dxa"/>
            <w:gridSpan w:val="6"/>
            <w:vMerge w:val="restart"/>
            <w:hideMark/>
          </w:tcPr>
          <w:p w:rsidR="00230F96" w:rsidRPr="00230F96" w:rsidRDefault="00230F96" w:rsidP="00230F96">
            <w:r w:rsidRPr="00230F96">
              <w:t>к муниципальной программе "Повышение эффективности реализации молодежной политики в муниципальном образовани</w:t>
            </w:r>
            <w:r>
              <w:t>и</w:t>
            </w:r>
            <w:bookmarkStart w:id="1" w:name="_GoBack"/>
            <w:bookmarkEnd w:id="1"/>
            <w:r w:rsidRPr="00230F96">
              <w:t xml:space="preserve"> "Холмский городской округ" на 2015-2025 годы", утвержденной постановлением администрации муниципального образования "Холмский городской округ" от 15.09.2014 № 972</w:t>
            </w:r>
          </w:p>
        </w:tc>
        <w:tc>
          <w:tcPr>
            <w:tcW w:w="960" w:type="dxa"/>
            <w:noWrap/>
            <w:hideMark/>
          </w:tcPr>
          <w:p w:rsidR="00230F96" w:rsidRPr="00230F96" w:rsidRDefault="00230F96"/>
        </w:tc>
      </w:tr>
      <w:tr w:rsidR="00230F96" w:rsidRPr="00230F96" w:rsidTr="00230F96">
        <w:trPr>
          <w:trHeight w:val="330"/>
        </w:trPr>
        <w:tc>
          <w:tcPr>
            <w:tcW w:w="460" w:type="dxa"/>
            <w:noWrap/>
            <w:hideMark/>
          </w:tcPr>
          <w:p w:rsidR="00230F96" w:rsidRPr="00230F96" w:rsidRDefault="00230F96"/>
        </w:tc>
        <w:tc>
          <w:tcPr>
            <w:tcW w:w="880" w:type="dxa"/>
            <w:noWrap/>
            <w:hideMark/>
          </w:tcPr>
          <w:p w:rsidR="00230F96" w:rsidRPr="00230F96" w:rsidRDefault="00230F96"/>
        </w:tc>
        <w:tc>
          <w:tcPr>
            <w:tcW w:w="5360" w:type="dxa"/>
            <w:noWrap/>
            <w:hideMark/>
          </w:tcPr>
          <w:p w:rsidR="00230F96" w:rsidRPr="00230F96" w:rsidRDefault="00230F96"/>
        </w:tc>
        <w:tc>
          <w:tcPr>
            <w:tcW w:w="1300" w:type="dxa"/>
            <w:noWrap/>
            <w:hideMark/>
          </w:tcPr>
          <w:p w:rsidR="00230F96" w:rsidRPr="00230F96" w:rsidRDefault="00230F96"/>
        </w:tc>
        <w:tc>
          <w:tcPr>
            <w:tcW w:w="1560" w:type="dxa"/>
            <w:noWrap/>
            <w:hideMark/>
          </w:tcPr>
          <w:p w:rsidR="00230F96" w:rsidRPr="00230F96" w:rsidRDefault="00230F96"/>
        </w:tc>
        <w:tc>
          <w:tcPr>
            <w:tcW w:w="1260" w:type="dxa"/>
            <w:noWrap/>
            <w:hideMark/>
          </w:tcPr>
          <w:p w:rsidR="00230F96" w:rsidRPr="00230F96" w:rsidRDefault="00230F96"/>
        </w:tc>
        <w:tc>
          <w:tcPr>
            <w:tcW w:w="1300" w:type="dxa"/>
            <w:noWrap/>
            <w:hideMark/>
          </w:tcPr>
          <w:p w:rsidR="00230F96" w:rsidRPr="00230F96" w:rsidRDefault="00230F96"/>
        </w:tc>
        <w:tc>
          <w:tcPr>
            <w:tcW w:w="1660" w:type="dxa"/>
            <w:hideMark/>
          </w:tcPr>
          <w:p w:rsidR="00230F96" w:rsidRPr="00230F96" w:rsidRDefault="00230F96" w:rsidP="00230F96"/>
        </w:tc>
        <w:tc>
          <w:tcPr>
            <w:tcW w:w="1340" w:type="dxa"/>
            <w:hideMark/>
          </w:tcPr>
          <w:p w:rsidR="00230F96" w:rsidRPr="00230F96" w:rsidRDefault="00230F96" w:rsidP="00230F96"/>
        </w:tc>
        <w:tc>
          <w:tcPr>
            <w:tcW w:w="1180" w:type="dxa"/>
            <w:hideMark/>
          </w:tcPr>
          <w:p w:rsidR="00230F96" w:rsidRPr="00230F96" w:rsidRDefault="00230F96" w:rsidP="00230F96"/>
        </w:tc>
        <w:tc>
          <w:tcPr>
            <w:tcW w:w="1320" w:type="dxa"/>
            <w:hideMark/>
          </w:tcPr>
          <w:p w:rsidR="00230F96" w:rsidRPr="00230F96" w:rsidRDefault="00230F96" w:rsidP="00230F96"/>
        </w:tc>
        <w:tc>
          <w:tcPr>
            <w:tcW w:w="7920" w:type="dxa"/>
            <w:gridSpan w:val="6"/>
            <w:vMerge/>
            <w:hideMark/>
          </w:tcPr>
          <w:p w:rsidR="00230F96" w:rsidRPr="00230F96" w:rsidRDefault="00230F96"/>
        </w:tc>
        <w:tc>
          <w:tcPr>
            <w:tcW w:w="960" w:type="dxa"/>
            <w:noWrap/>
            <w:hideMark/>
          </w:tcPr>
          <w:p w:rsidR="00230F96" w:rsidRPr="00230F96" w:rsidRDefault="00230F96"/>
        </w:tc>
      </w:tr>
      <w:tr w:rsidR="00230F96" w:rsidRPr="00230F96" w:rsidTr="00230F96">
        <w:trPr>
          <w:trHeight w:val="1635"/>
        </w:trPr>
        <w:tc>
          <w:tcPr>
            <w:tcW w:w="460" w:type="dxa"/>
            <w:noWrap/>
            <w:hideMark/>
          </w:tcPr>
          <w:p w:rsidR="00230F96" w:rsidRPr="00230F96" w:rsidRDefault="00230F96"/>
        </w:tc>
        <w:tc>
          <w:tcPr>
            <w:tcW w:w="880" w:type="dxa"/>
            <w:noWrap/>
            <w:hideMark/>
          </w:tcPr>
          <w:p w:rsidR="00230F96" w:rsidRPr="00230F96" w:rsidRDefault="00230F96"/>
        </w:tc>
        <w:tc>
          <w:tcPr>
            <w:tcW w:w="5360" w:type="dxa"/>
            <w:noWrap/>
            <w:hideMark/>
          </w:tcPr>
          <w:p w:rsidR="00230F96" w:rsidRPr="00230F96" w:rsidRDefault="00230F96"/>
        </w:tc>
        <w:tc>
          <w:tcPr>
            <w:tcW w:w="1300" w:type="dxa"/>
            <w:noWrap/>
            <w:hideMark/>
          </w:tcPr>
          <w:p w:rsidR="00230F96" w:rsidRPr="00230F96" w:rsidRDefault="00230F96"/>
        </w:tc>
        <w:tc>
          <w:tcPr>
            <w:tcW w:w="1560" w:type="dxa"/>
            <w:noWrap/>
            <w:hideMark/>
          </w:tcPr>
          <w:p w:rsidR="00230F96" w:rsidRPr="00230F96" w:rsidRDefault="00230F96"/>
        </w:tc>
        <w:tc>
          <w:tcPr>
            <w:tcW w:w="1260" w:type="dxa"/>
            <w:noWrap/>
            <w:hideMark/>
          </w:tcPr>
          <w:p w:rsidR="00230F96" w:rsidRPr="00230F96" w:rsidRDefault="00230F96"/>
        </w:tc>
        <w:tc>
          <w:tcPr>
            <w:tcW w:w="1300" w:type="dxa"/>
            <w:noWrap/>
            <w:hideMark/>
          </w:tcPr>
          <w:p w:rsidR="00230F96" w:rsidRPr="00230F96" w:rsidRDefault="00230F96"/>
        </w:tc>
        <w:tc>
          <w:tcPr>
            <w:tcW w:w="1660" w:type="dxa"/>
            <w:hideMark/>
          </w:tcPr>
          <w:p w:rsidR="00230F96" w:rsidRPr="00230F96" w:rsidRDefault="00230F96" w:rsidP="00230F96"/>
        </w:tc>
        <w:tc>
          <w:tcPr>
            <w:tcW w:w="1340" w:type="dxa"/>
            <w:hideMark/>
          </w:tcPr>
          <w:p w:rsidR="00230F96" w:rsidRPr="00230F96" w:rsidRDefault="00230F96" w:rsidP="00230F96"/>
        </w:tc>
        <w:tc>
          <w:tcPr>
            <w:tcW w:w="1180" w:type="dxa"/>
            <w:hideMark/>
          </w:tcPr>
          <w:p w:rsidR="00230F96" w:rsidRPr="00230F96" w:rsidRDefault="00230F96" w:rsidP="00230F96"/>
        </w:tc>
        <w:tc>
          <w:tcPr>
            <w:tcW w:w="1320" w:type="dxa"/>
            <w:hideMark/>
          </w:tcPr>
          <w:p w:rsidR="00230F96" w:rsidRPr="00230F96" w:rsidRDefault="00230F96" w:rsidP="00230F96"/>
        </w:tc>
        <w:tc>
          <w:tcPr>
            <w:tcW w:w="7920" w:type="dxa"/>
            <w:gridSpan w:val="6"/>
            <w:vMerge/>
            <w:hideMark/>
          </w:tcPr>
          <w:p w:rsidR="00230F96" w:rsidRPr="00230F96" w:rsidRDefault="00230F96"/>
        </w:tc>
        <w:tc>
          <w:tcPr>
            <w:tcW w:w="960" w:type="dxa"/>
            <w:noWrap/>
            <w:hideMark/>
          </w:tcPr>
          <w:p w:rsidR="00230F96" w:rsidRPr="00230F96" w:rsidRDefault="00230F96"/>
        </w:tc>
      </w:tr>
      <w:tr w:rsidR="00230F96" w:rsidRPr="00230F96" w:rsidTr="00230F96">
        <w:trPr>
          <w:trHeight w:val="285"/>
        </w:trPr>
        <w:tc>
          <w:tcPr>
            <w:tcW w:w="460" w:type="dxa"/>
            <w:noWrap/>
            <w:hideMark/>
          </w:tcPr>
          <w:p w:rsidR="00230F96" w:rsidRPr="00230F96" w:rsidRDefault="00230F96"/>
        </w:tc>
        <w:tc>
          <w:tcPr>
            <w:tcW w:w="880" w:type="dxa"/>
            <w:noWrap/>
            <w:hideMark/>
          </w:tcPr>
          <w:p w:rsidR="00230F96" w:rsidRPr="00230F96" w:rsidRDefault="00230F96"/>
        </w:tc>
        <w:tc>
          <w:tcPr>
            <w:tcW w:w="5360" w:type="dxa"/>
            <w:noWrap/>
            <w:hideMark/>
          </w:tcPr>
          <w:p w:rsidR="00230F96" w:rsidRPr="00230F96" w:rsidRDefault="00230F96"/>
        </w:tc>
        <w:tc>
          <w:tcPr>
            <w:tcW w:w="1300" w:type="dxa"/>
            <w:noWrap/>
            <w:hideMark/>
          </w:tcPr>
          <w:p w:rsidR="00230F96" w:rsidRPr="00230F96" w:rsidRDefault="00230F96"/>
        </w:tc>
        <w:tc>
          <w:tcPr>
            <w:tcW w:w="1560" w:type="dxa"/>
            <w:noWrap/>
            <w:hideMark/>
          </w:tcPr>
          <w:p w:rsidR="00230F96" w:rsidRPr="00230F96" w:rsidRDefault="00230F96"/>
        </w:tc>
        <w:tc>
          <w:tcPr>
            <w:tcW w:w="1260" w:type="dxa"/>
            <w:noWrap/>
            <w:hideMark/>
          </w:tcPr>
          <w:p w:rsidR="00230F96" w:rsidRPr="00230F96" w:rsidRDefault="00230F96"/>
        </w:tc>
        <w:tc>
          <w:tcPr>
            <w:tcW w:w="1300" w:type="dxa"/>
            <w:noWrap/>
            <w:hideMark/>
          </w:tcPr>
          <w:p w:rsidR="00230F96" w:rsidRPr="00230F96" w:rsidRDefault="00230F96"/>
        </w:tc>
        <w:tc>
          <w:tcPr>
            <w:tcW w:w="13420" w:type="dxa"/>
            <w:gridSpan w:val="10"/>
            <w:hideMark/>
          </w:tcPr>
          <w:p w:rsidR="00230F96" w:rsidRPr="00230F96" w:rsidRDefault="00230F96"/>
        </w:tc>
        <w:tc>
          <w:tcPr>
            <w:tcW w:w="960" w:type="dxa"/>
            <w:noWrap/>
            <w:hideMark/>
          </w:tcPr>
          <w:p w:rsidR="00230F96" w:rsidRPr="00230F96" w:rsidRDefault="00230F96"/>
        </w:tc>
      </w:tr>
      <w:tr w:rsidR="00230F96" w:rsidRPr="00230F96" w:rsidTr="00230F96">
        <w:trPr>
          <w:trHeight w:val="315"/>
        </w:trPr>
        <w:tc>
          <w:tcPr>
            <w:tcW w:w="460" w:type="dxa"/>
            <w:noWrap/>
            <w:hideMark/>
          </w:tcPr>
          <w:p w:rsidR="00230F96" w:rsidRPr="00230F96" w:rsidRDefault="00230F96"/>
        </w:tc>
        <w:tc>
          <w:tcPr>
            <w:tcW w:w="25080" w:type="dxa"/>
            <w:gridSpan w:val="16"/>
            <w:hideMark/>
          </w:tcPr>
          <w:p w:rsidR="00230F96" w:rsidRPr="00230F96" w:rsidRDefault="00230F96" w:rsidP="00230F96">
            <w:r w:rsidRPr="00230F96">
              <w:t>Перечень целевых индикаторов (показателей) муниципальной программы</w:t>
            </w:r>
          </w:p>
        </w:tc>
        <w:tc>
          <w:tcPr>
            <w:tcW w:w="960" w:type="dxa"/>
            <w:noWrap/>
            <w:hideMark/>
          </w:tcPr>
          <w:p w:rsidR="00230F96" w:rsidRPr="00230F96" w:rsidRDefault="00230F96"/>
        </w:tc>
      </w:tr>
      <w:tr w:rsidR="00230F96" w:rsidRPr="00230F96" w:rsidTr="00230F96">
        <w:trPr>
          <w:trHeight w:val="360"/>
        </w:trPr>
        <w:tc>
          <w:tcPr>
            <w:tcW w:w="460" w:type="dxa"/>
            <w:noWrap/>
            <w:hideMark/>
          </w:tcPr>
          <w:p w:rsidR="00230F96" w:rsidRPr="00230F96" w:rsidRDefault="00230F96"/>
        </w:tc>
        <w:tc>
          <w:tcPr>
            <w:tcW w:w="880" w:type="dxa"/>
            <w:hideMark/>
          </w:tcPr>
          <w:p w:rsidR="00230F96" w:rsidRPr="00230F96" w:rsidRDefault="00230F96" w:rsidP="00230F96"/>
        </w:tc>
        <w:tc>
          <w:tcPr>
            <w:tcW w:w="5360" w:type="dxa"/>
            <w:hideMark/>
          </w:tcPr>
          <w:p w:rsidR="00230F96" w:rsidRPr="00230F96" w:rsidRDefault="00230F96" w:rsidP="00230F96"/>
        </w:tc>
        <w:tc>
          <w:tcPr>
            <w:tcW w:w="8420" w:type="dxa"/>
            <w:gridSpan w:val="6"/>
            <w:hideMark/>
          </w:tcPr>
          <w:p w:rsidR="00230F96" w:rsidRPr="00230F96" w:rsidRDefault="00230F96" w:rsidP="00230F96">
            <w:r w:rsidRPr="00230F96">
              <w:t> </w:t>
            </w:r>
          </w:p>
        </w:tc>
        <w:tc>
          <w:tcPr>
            <w:tcW w:w="1180" w:type="dxa"/>
            <w:hideMark/>
          </w:tcPr>
          <w:p w:rsidR="00230F96" w:rsidRPr="00230F96" w:rsidRDefault="00230F96" w:rsidP="00230F96"/>
        </w:tc>
        <w:tc>
          <w:tcPr>
            <w:tcW w:w="1320" w:type="dxa"/>
            <w:hideMark/>
          </w:tcPr>
          <w:p w:rsidR="00230F96" w:rsidRPr="00230F96" w:rsidRDefault="00230F96" w:rsidP="00230F96"/>
        </w:tc>
        <w:tc>
          <w:tcPr>
            <w:tcW w:w="1280" w:type="dxa"/>
            <w:hideMark/>
          </w:tcPr>
          <w:p w:rsidR="00230F96" w:rsidRPr="00230F96" w:rsidRDefault="00230F96" w:rsidP="00230F96"/>
        </w:tc>
        <w:tc>
          <w:tcPr>
            <w:tcW w:w="1120" w:type="dxa"/>
            <w:noWrap/>
            <w:hideMark/>
          </w:tcPr>
          <w:p w:rsidR="00230F96" w:rsidRPr="00230F96" w:rsidRDefault="00230F96"/>
        </w:tc>
        <w:tc>
          <w:tcPr>
            <w:tcW w:w="1140" w:type="dxa"/>
            <w:noWrap/>
            <w:hideMark/>
          </w:tcPr>
          <w:p w:rsidR="00230F96" w:rsidRPr="00230F96" w:rsidRDefault="00230F96"/>
        </w:tc>
        <w:tc>
          <w:tcPr>
            <w:tcW w:w="1140" w:type="dxa"/>
            <w:noWrap/>
            <w:hideMark/>
          </w:tcPr>
          <w:p w:rsidR="00230F96" w:rsidRPr="00230F96" w:rsidRDefault="00230F96"/>
        </w:tc>
        <w:tc>
          <w:tcPr>
            <w:tcW w:w="1140" w:type="dxa"/>
            <w:noWrap/>
            <w:hideMark/>
          </w:tcPr>
          <w:p w:rsidR="00230F96" w:rsidRPr="00230F96" w:rsidRDefault="00230F96"/>
        </w:tc>
        <w:tc>
          <w:tcPr>
            <w:tcW w:w="2100" w:type="dxa"/>
            <w:noWrap/>
            <w:hideMark/>
          </w:tcPr>
          <w:p w:rsidR="00230F96" w:rsidRPr="00230F96" w:rsidRDefault="00230F96"/>
        </w:tc>
        <w:tc>
          <w:tcPr>
            <w:tcW w:w="960" w:type="dxa"/>
            <w:noWrap/>
            <w:hideMark/>
          </w:tcPr>
          <w:p w:rsidR="00230F96" w:rsidRPr="00230F96" w:rsidRDefault="00230F96"/>
        </w:tc>
      </w:tr>
      <w:tr w:rsidR="00230F96" w:rsidRPr="00230F96" w:rsidTr="00230F96">
        <w:trPr>
          <w:trHeight w:val="405"/>
        </w:trPr>
        <w:tc>
          <w:tcPr>
            <w:tcW w:w="460" w:type="dxa"/>
            <w:noWrap/>
            <w:hideMark/>
          </w:tcPr>
          <w:p w:rsidR="00230F96" w:rsidRPr="00230F96" w:rsidRDefault="00230F96"/>
        </w:tc>
        <w:tc>
          <w:tcPr>
            <w:tcW w:w="880" w:type="dxa"/>
            <w:vMerge w:val="restart"/>
            <w:hideMark/>
          </w:tcPr>
          <w:p w:rsidR="00230F96" w:rsidRPr="00230F96" w:rsidRDefault="00230F96" w:rsidP="00230F96">
            <w:r w:rsidRPr="00230F96">
              <w:t>№</w:t>
            </w:r>
          </w:p>
        </w:tc>
        <w:tc>
          <w:tcPr>
            <w:tcW w:w="5360" w:type="dxa"/>
            <w:vMerge w:val="restart"/>
            <w:hideMark/>
          </w:tcPr>
          <w:p w:rsidR="00230F96" w:rsidRPr="00230F96" w:rsidRDefault="00230F96" w:rsidP="00230F96">
            <w:r w:rsidRPr="00230F96">
              <w:t>Наименование целевых индикаторов</w:t>
            </w:r>
          </w:p>
        </w:tc>
        <w:tc>
          <w:tcPr>
            <w:tcW w:w="2860" w:type="dxa"/>
            <w:gridSpan w:val="2"/>
            <w:vMerge w:val="restart"/>
            <w:hideMark/>
          </w:tcPr>
          <w:p w:rsidR="00230F96" w:rsidRPr="00230F96" w:rsidRDefault="00230F96" w:rsidP="00230F96">
            <w:r w:rsidRPr="00230F96">
              <w:t>Базовые данные (действующие на момент разработки проекта)</w:t>
            </w:r>
          </w:p>
        </w:tc>
        <w:tc>
          <w:tcPr>
            <w:tcW w:w="13880" w:type="dxa"/>
            <w:gridSpan w:val="11"/>
            <w:vMerge w:val="restart"/>
            <w:noWrap/>
            <w:hideMark/>
          </w:tcPr>
          <w:p w:rsidR="00230F96" w:rsidRPr="00230F96" w:rsidRDefault="00230F96" w:rsidP="00230F96">
            <w:r w:rsidRPr="00230F96">
              <w:t>Плановые значения  индикаторов по годам реализации Программы</w:t>
            </w:r>
          </w:p>
        </w:tc>
        <w:tc>
          <w:tcPr>
            <w:tcW w:w="2100" w:type="dxa"/>
            <w:vMerge w:val="restart"/>
            <w:hideMark/>
          </w:tcPr>
          <w:p w:rsidR="00230F96" w:rsidRPr="00230F96" w:rsidRDefault="00230F96" w:rsidP="00230F96">
            <w:r w:rsidRPr="00230F96">
              <w:t>Плановые значения индикаторов по окончании реализации Программы</w:t>
            </w:r>
          </w:p>
        </w:tc>
        <w:tc>
          <w:tcPr>
            <w:tcW w:w="960" w:type="dxa"/>
            <w:noWrap/>
            <w:hideMark/>
          </w:tcPr>
          <w:p w:rsidR="00230F96" w:rsidRPr="00230F96" w:rsidRDefault="00230F96"/>
        </w:tc>
      </w:tr>
      <w:tr w:rsidR="00230F96" w:rsidRPr="00230F96" w:rsidTr="00230F96">
        <w:trPr>
          <w:trHeight w:val="405"/>
        </w:trPr>
        <w:tc>
          <w:tcPr>
            <w:tcW w:w="460" w:type="dxa"/>
            <w:noWrap/>
            <w:hideMark/>
          </w:tcPr>
          <w:p w:rsidR="00230F96" w:rsidRPr="00230F96" w:rsidRDefault="00230F96"/>
        </w:tc>
        <w:tc>
          <w:tcPr>
            <w:tcW w:w="880" w:type="dxa"/>
            <w:vMerge/>
            <w:hideMark/>
          </w:tcPr>
          <w:p w:rsidR="00230F96" w:rsidRPr="00230F96" w:rsidRDefault="00230F96"/>
        </w:tc>
        <w:tc>
          <w:tcPr>
            <w:tcW w:w="5360" w:type="dxa"/>
            <w:vMerge/>
            <w:hideMark/>
          </w:tcPr>
          <w:p w:rsidR="00230F96" w:rsidRPr="00230F96" w:rsidRDefault="00230F96"/>
        </w:tc>
        <w:tc>
          <w:tcPr>
            <w:tcW w:w="2860" w:type="dxa"/>
            <w:gridSpan w:val="2"/>
            <w:vMerge/>
            <w:hideMark/>
          </w:tcPr>
          <w:p w:rsidR="00230F96" w:rsidRPr="00230F96" w:rsidRDefault="00230F96"/>
        </w:tc>
        <w:tc>
          <w:tcPr>
            <w:tcW w:w="13880" w:type="dxa"/>
            <w:gridSpan w:val="11"/>
            <w:vMerge/>
            <w:hideMark/>
          </w:tcPr>
          <w:p w:rsidR="00230F96" w:rsidRPr="00230F96" w:rsidRDefault="00230F96"/>
        </w:tc>
        <w:tc>
          <w:tcPr>
            <w:tcW w:w="2100" w:type="dxa"/>
            <w:vMerge/>
            <w:hideMark/>
          </w:tcPr>
          <w:p w:rsidR="00230F96" w:rsidRPr="00230F96" w:rsidRDefault="00230F96"/>
        </w:tc>
        <w:tc>
          <w:tcPr>
            <w:tcW w:w="960" w:type="dxa"/>
            <w:noWrap/>
            <w:hideMark/>
          </w:tcPr>
          <w:p w:rsidR="00230F96" w:rsidRPr="00230F96" w:rsidRDefault="00230F96"/>
        </w:tc>
      </w:tr>
      <w:tr w:rsidR="00230F96" w:rsidRPr="00230F96" w:rsidTr="00230F96">
        <w:trPr>
          <w:trHeight w:val="600"/>
        </w:trPr>
        <w:tc>
          <w:tcPr>
            <w:tcW w:w="460" w:type="dxa"/>
            <w:noWrap/>
            <w:hideMark/>
          </w:tcPr>
          <w:p w:rsidR="00230F96" w:rsidRPr="00230F96" w:rsidRDefault="00230F96"/>
        </w:tc>
        <w:tc>
          <w:tcPr>
            <w:tcW w:w="880" w:type="dxa"/>
            <w:vMerge/>
            <w:hideMark/>
          </w:tcPr>
          <w:p w:rsidR="00230F96" w:rsidRPr="00230F96" w:rsidRDefault="00230F96"/>
        </w:tc>
        <w:tc>
          <w:tcPr>
            <w:tcW w:w="5360" w:type="dxa"/>
            <w:vMerge/>
            <w:hideMark/>
          </w:tcPr>
          <w:p w:rsidR="00230F96" w:rsidRPr="00230F96" w:rsidRDefault="00230F96"/>
        </w:tc>
        <w:tc>
          <w:tcPr>
            <w:tcW w:w="1300" w:type="dxa"/>
            <w:hideMark/>
          </w:tcPr>
          <w:p w:rsidR="00230F96" w:rsidRPr="00230F96" w:rsidRDefault="00230F96" w:rsidP="00230F96">
            <w:r w:rsidRPr="00230F96">
              <w:t>единица измерения</w:t>
            </w:r>
          </w:p>
        </w:tc>
        <w:tc>
          <w:tcPr>
            <w:tcW w:w="1560" w:type="dxa"/>
            <w:noWrap/>
            <w:hideMark/>
          </w:tcPr>
          <w:p w:rsidR="00230F96" w:rsidRPr="00230F96" w:rsidRDefault="00230F96" w:rsidP="00230F96">
            <w:r w:rsidRPr="00230F96">
              <w:t>значение</w:t>
            </w:r>
          </w:p>
        </w:tc>
        <w:tc>
          <w:tcPr>
            <w:tcW w:w="1260" w:type="dxa"/>
            <w:hideMark/>
          </w:tcPr>
          <w:p w:rsidR="00230F96" w:rsidRPr="00230F96" w:rsidRDefault="00230F96" w:rsidP="00230F96">
            <w:r w:rsidRPr="00230F96">
              <w:t>2015</w:t>
            </w:r>
          </w:p>
        </w:tc>
        <w:tc>
          <w:tcPr>
            <w:tcW w:w="1300" w:type="dxa"/>
            <w:hideMark/>
          </w:tcPr>
          <w:p w:rsidR="00230F96" w:rsidRPr="00230F96" w:rsidRDefault="00230F96" w:rsidP="00230F96">
            <w:r w:rsidRPr="00230F96">
              <w:t>2016</w:t>
            </w:r>
          </w:p>
        </w:tc>
        <w:tc>
          <w:tcPr>
            <w:tcW w:w="1660" w:type="dxa"/>
            <w:noWrap/>
            <w:hideMark/>
          </w:tcPr>
          <w:p w:rsidR="00230F96" w:rsidRPr="00230F96" w:rsidRDefault="00230F96" w:rsidP="00230F96">
            <w:r w:rsidRPr="00230F96">
              <w:t>2017</w:t>
            </w:r>
          </w:p>
        </w:tc>
        <w:tc>
          <w:tcPr>
            <w:tcW w:w="1340" w:type="dxa"/>
            <w:hideMark/>
          </w:tcPr>
          <w:p w:rsidR="00230F96" w:rsidRPr="00230F96" w:rsidRDefault="00230F96" w:rsidP="00230F96">
            <w:r w:rsidRPr="00230F96">
              <w:t>2018</w:t>
            </w:r>
          </w:p>
        </w:tc>
        <w:tc>
          <w:tcPr>
            <w:tcW w:w="1180" w:type="dxa"/>
            <w:hideMark/>
          </w:tcPr>
          <w:p w:rsidR="00230F96" w:rsidRPr="00230F96" w:rsidRDefault="00230F96" w:rsidP="00230F96">
            <w:r w:rsidRPr="00230F96">
              <w:t>2019</w:t>
            </w:r>
          </w:p>
        </w:tc>
        <w:tc>
          <w:tcPr>
            <w:tcW w:w="1320" w:type="dxa"/>
            <w:hideMark/>
          </w:tcPr>
          <w:p w:rsidR="00230F96" w:rsidRPr="00230F96" w:rsidRDefault="00230F96" w:rsidP="00230F96">
            <w:r w:rsidRPr="00230F96">
              <w:t>2020</w:t>
            </w:r>
          </w:p>
        </w:tc>
        <w:tc>
          <w:tcPr>
            <w:tcW w:w="1280" w:type="dxa"/>
            <w:hideMark/>
          </w:tcPr>
          <w:p w:rsidR="00230F96" w:rsidRPr="00230F96" w:rsidRDefault="00230F96" w:rsidP="00230F96">
            <w:r w:rsidRPr="00230F96">
              <w:t>2021</w:t>
            </w:r>
          </w:p>
        </w:tc>
        <w:tc>
          <w:tcPr>
            <w:tcW w:w="1120" w:type="dxa"/>
            <w:hideMark/>
          </w:tcPr>
          <w:p w:rsidR="00230F96" w:rsidRPr="00230F96" w:rsidRDefault="00230F96" w:rsidP="00230F96">
            <w:r w:rsidRPr="00230F96">
              <w:t>2022</w:t>
            </w:r>
          </w:p>
        </w:tc>
        <w:tc>
          <w:tcPr>
            <w:tcW w:w="1140" w:type="dxa"/>
            <w:hideMark/>
          </w:tcPr>
          <w:p w:rsidR="00230F96" w:rsidRPr="00230F96" w:rsidRDefault="00230F96" w:rsidP="00230F96">
            <w:r w:rsidRPr="00230F96">
              <w:t>2023</w:t>
            </w:r>
          </w:p>
        </w:tc>
        <w:tc>
          <w:tcPr>
            <w:tcW w:w="1140" w:type="dxa"/>
            <w:hideMark/>
          </w:tcPr>
          <w:p w:rsidR="00230F96" w:rsidRPr="00230F96" w:rsidRDefault="00230F96" w:rsidP="00230F96">
            <w:r w:rsidRPr="00230F96">
              <w:t>2024</w:t>
            </w:r>
          </w:p>
        </w:tc>
        <w:tc>
          <w:tcPr>
            <w:tcW w:w="1140" w:type="dxa"/>
            <w:hideMark/>
          </w:tcPr>
          <w:p w:rsidR="00230F96" w:rsidRPr="00230F96" w:rsidRDefault="00230F96" w:rsidP="00230F96">
            <w:r w:rsidRPr="00230F96">
              <w:t>2025</w:t>
            </w:r>
          </w:p>
        </w:tc>
        <w:tc>
          <w:tcPr>
            <w:tcW w:w="2100" w:type="dxa"/>
            <w:vMerge/>
            <w:hideMark/>
          </w:tcPr>
          <w:p w:rsidR="00230F96" w:rsidRPr="00230F96" w:rsidRDefault="00230F96"/>
        </w:tc>
        <w:tc>
          <w:tcPr>
            <w:tcW w:w="960" w:type="dxa"/>
            <w:noWrap/>
            <w:hideMark/>
          </w:tcPr>
          <w:p w:rsidR="00230F96" w:rsidRPr="00230F96" w:rsidRDefault="00230F96"/>
        </w:tc>
      </w:tr>
      <w:tr w:rsidR="00230F96" w:rsidRPr="00230F96" w:rsidTr="00230F96">
        <w:trPr>
          <w:trHeight w:val="240"/>
        </w:trPr>
        <w:tc>
          <w:tcPr>
            <w:tcW w:w="460" w:type="dxa"/>
            <w:noWrap/>
            <w:hideMark/>
          </w:tcPr>
          <w:p w:rsidR="00230F96" w:rsidRPr="00230F96" w:rsidRDefault="00230F96"/>
        </w:tc>
        <w:tc>
          <w:tcPr>
            <w:tcW w:w="880" w:type="dxa"/>
            <w:noWrap/>
            <w:hideMark/>
          </w:tcPr>
          <w:p w:rsidR="00230F96" w:rsidRPr="00230F96" w:rsidRDefault="00230F96" w:rsidP="00230F96">
            <w:r w:rsidRPr="00230F96">
              <w:t>1</w:t>
            </w:r>
          </w:p>
        </w:tc>
        <w:tc>
          <w:tcPr>
            <w:tcW w:w="5360" w:type="dxa"/>
            <w:noWrap/>
            <w:hideMark/>
          </w:tcPr>
          <w:p w:rsidR="00230F96" w:rsidRPr="00230F96" w:rsidRDefault="00230F96" w:rsidP="00230F96">
            <w:r w:rsidRPr="00230F96">
              <w:t>2</w:t>
            </w:r>
          </w:p>
        </w:tc>
        <w:tc>
          <w:tcPr>
            <w:tcW w:w="1300" w:type="dxa"/>
            <w:noWrap/>
            <w:hideMark/>
          </w:tcPr>
          <w:p w:rsidR="00230F96" w:rsidRPr="00230F96" w:rsidRDefault="00230F96" w:rsidP="00230F96">
            <w:r w:rsidRPr="00230F96">
              <w:t>3</w:t>
            </w:r>
          </w:p>
        </w:tc>
        <w:tc>
          <w:tcPr>
            <w:tcW w:w="1560" w:type="dxa"/>
            <w:noWrap/>
            <w:hideMark/>
          </w:tcPr>
          <w:p w:rsidR="00230F96" w:rsidRPr="00230F96" w:rsidRDefault="00230F96" w:rsidP="00230F96">
            <w:r w:rsidRPr="00230F96">
              <w:t>4</w:t>
            </w:r>
          </w:p>
        </w:tc>
        <w:tc>
          <w:tcPr>
            <w:tcW w:w="1260" w:type="dxa"/>
            <w:noWrap/>
            <w:hideMark/>
          </w:tcPr>
          <w:p w:rsidR="00230F96" w:rsidRPr="00230F96" w:rsidRDefault="00230F96" w:rsidP="00230F96">
            <w:r w:rsidRPr="00230F96">
              <w:t>5</w:t>
            </w:r>
          </w:p>
        </w:tc>
        <w:tc>
          <w:tcPr>
            <w:tcW w:w="1300" w:type="dxa"/>
            <w:noWrap/>
            <w:hideMark/>
          </w:tcPr>
          <w:p w:rsidR="00230F96" w:rsidRPr="00230F96" w:rsidRDefault="00230F96" w:rsidP="00230F96">
            <w:r w:rsidRPr="00230F96">
              <w:t>6</w:t>
            </w:r>
          </w:p>
        </w:tc>
        <w:tc>
          <w:tcPr>
            <w:tcW w:w="1660" w:type="dxa"/>
            <w:noWrap/>
            <w:hideMark/>
          </w:tcPr>
          <w:p w:rsidR="00230F96" w:rsidRPr="00230F96" w:rsidRDefault="00230F96" w:rsidP="00230F96">
            <w:r w:rsidRPr="00230F96">
              <w:t>7</w:t>
            </w:r>
          </w:p>
        </w:tc>
        <w:tc>
          <w:tcPr>
            <w:tcW w:w="1340" w:type="dxa"/>
            <w:noWrap/>
            <w:hideMark/>
          </w:tcPr>
          <w:p w:rsidR="00230F96" w:rsidRPr="00230F96" w:rsidRDefault="00230F96" w:rsidP="00230F96">
            <w:r w:rsidRPr="00230F96">
              <w:t>8</w:t>
            </w:r>
          </w:p>
        </w:tc>
        <w:tc>
          <w:tcPr>
            <w:tcW w:w="1180" w:type="dxa"/>
            <w:noWrap/>
            <w:hideMark/>
          </w:tcPr>
          <w:p w:rsidR="00230F96" w:rsidRPr="00230F96" w:rsidRDefault="00230F96" w:rsidP="00230F96">
            <w:r w:rsidRPr="00230F96">
              <w:t>9</w:t>
            </w:r>
          </w:p>
        </w:tc>
        <w:tc>
          <w:tcPr>
            <w:tcW w:w="1320" w:type="dxa"/>
            <w:noWrap/>
            <w:hideMark/>
          </w:tcPr>
          <w:p w:rsidR="00230F96" w:rsidRPr="00230F96" w:rsidRDefault="00230F96" w:rsidP="00230F96">
            <w:r w:rsidRPr="00230F96">
              <w:t>10</w:t>
            </w:r>
          </w:p>
        </w:tc>
        <w:tc>
          <w:tcPr>
            <w:tcW w:w="1280" w:type="dxa"/>
            <w:noWrap/>
            <w:hideMark/>
          </w:tcPr>
          <w:p w:rsidR="00230F96" w:rsidRPr="00230F96" w:rsidRDefault="00230F96" w:rsidP="00230F96">
            <w:r w:rsidRPr="00230F96">
              <w:t>11</w:t>
            </w:r>
          </w:p>
        </w:tc>
        <w:tc>
          <w:tcPr>
            <w:tcW w:w="1120" w:type="dxa"/>
            <w:noWrap/>
            <w:hideMark/>
          </w:tcPr>
          <w:p w:rsidR="00230F96" w:rsidRPr="00230F96" w:rsidRDefault="00230F96" w:rsidP="00230F96">
            <w:r w:rsidRPr="00230F96">
              <w:t>12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13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14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15</w:t>
            </w:r>
          </w:p>
        </w:tc>
        <w:tc>
          <w:tcPr>
            <w:tcW w:w="2100" w:type="dxa"/>
            <w:noWrap/>
            <w:hideMark/>
          </w:tcPr>
          <w:p w:rsidR="00230F96" w:rsidRPr="00230F96" w:rsidRDefault="00230F96" w:rsidP="00230F96">
            <w:r w:rsidRPr="00230F96">
              <w:t>16</w:t>
            </w:r>
          </w:p>
        </w:tc>
        <w:tc>
          <w:tcPr>
            <w:tcW w:w="960" w:type="dxa"/>
            <w:noWrap/>
            <w:hideMark/>
          </w:tcPr>
          <w:p w:rsidR="00230F96" w:rsidRPr="00230F96" w:rsidRDefault="00230F96"/>
        </w:tc>
      </w:tr>
      <w:tr w:rsidR="00230F96" w:rsidRPr="00230F96" w:rsidTr="00230F96">
        <w:trPr>
          <w:trHeight w:val="1005"/>
        </w:trPr>
        <w:tc>
          <w:tcPr>
            <w:tcW w:w="460" w:type="dxa"/>
            <w:noWrap/>
            <w:hideMark/>
          </w:tcPr>
          <w:p w:rsidR="00230F96" w:rsidRPr="00230F96" w:rsidRDefault="00230F96"/>
        </w:tc>
        <w:tc>
          <w:tcPr>
            <w:tcW w:w="880" w:type="dxa"/>
            <w:hideMark/>
          </w:tcPr>
          <w:p w:rsidR="00230F96" w:rsidRPr="00230F96" w:rsidRDefault="00230F96" w:rsidP="00230F96">
            <w:r w:rsidRPr="00230F96">
              <w:t>1</w:t>
            </w:r>
          </w:p>
        </w:tc>
        <w:tc>
          <w:tcPr>
            <w:tcW w:w="5360" w:type="dxa"/>
            <w:hideMark/>
          </w:tcPr>
          <w:p w:rsidR="00230F96" w:rsidRPr="00230F96" w:rsidRDefault="00230F96" w:rsidP="00230F96">
            <w:r w:rsidRPr="00230F96">
              <w:t>Доля численности молодежи, принимающей участие в добровольческой деятельности в общей численности молодежи в возрасте от 14 до 35 лет</w:t>
            </w:r>
          </w:p>
        </w:tc>
        <w:tc>
          <w:tcPr>
            <w:tcW w:w="1300" w:type="dxa"/>
            <w:hideMark/>
          </w:tcPr>
          <w:p w:rsidR="00230F96" w:rsidRPr="00230F96" w:rsidRDefault="00230F96" w:rsidP="00230F96">
            <w:r w:rsidRPr="00230F96">
              <w:t>%</w:t>
            </w:r>
          </w:p>
        </w:tc>
        <w:tc>
          <w:tcPr>
            <w:tcW w:w="1560" w:type="dxa"/>
            <w:noWrap/>
            <w:hideMark/>
          </w:tcPr>
          <w:p w:rsidR="00230F96" w:rsidRPr="00230F96" w:rsidRDefault="00230F96" w:rsidP="00230F96">
            <w:r w:rsidRPr="00230F96">
              <w:t>1,5</w:t>
            </w:r>
          </w:p>
        </w:tc>
        <w:tc>
          <w:tcPr>
            <w:tcW w:w="1260" w:type="dxa"/>
            <w:hideMark/>
          </w:tcPr>
          <w:p w:rsidR="00230F96" w:rsidRPr="00230F96" w:rsidRDefault="00230F96" w:rsidP="00230F96">
            <w:r w:rsidRPr="00230F96">
              <w:t>3,2</w:t>
            </w:r>
          </w:p>
        </w:tc>
        <w:tc>
          <w:tcPr>
            <w:tcW w:w="1300" w:type="dxa"/>
            <w:hideMark/>
          </w:tcPr>
          <w:p w:rsidR="00230F96" w:rsidRPr="00230F96" w:rsidRDefault="00230F96" w:rsidP="00230F96">
            <w:r w:rsidRPr="00230F96">
              <w:t>4,0</w:t>
            </w:r>
          </w:p>
        </w:tc>
        <w:tc>
          <w:tcPr>
            <w:tcW w:w="1660" w:type="dxa"/>
            <w:hideMark/>
          </w:tcPr>
          <w:p w:rsidR="00230F96" w:rsidRPr="00230F96" w:rsidRDefault="00230F96" w:rsidP="00230F96">
            <w:r w:rsidRPr="00230F96">
              <w:t>3,3</w:t>
            </w:r>
          </w:p>
        </w:tc>
        <w:tc>
          <w:tcPr>
            <w:tcW w:w="1340" w:type="dxa"/>
            <w:hideMark/>
          </w:tcPr>
          <w:p w:rsidR="00230F96" w:rsidRPr="00230F96" w:rsidRDefault="00230F96" w:rsidP="00230F96">
            <w:r w:rsidRPr="00230F96">
              <w:t>4,8</w:t>
            </w:r>
          </w:p>
        </w:tc>
        <w:tc>
          <w:tcPr>
            <w:tcW w:w="1180" w:type="dxa"/>
            <w:noWrap/>
            <w:hideMark/>
          </w:tcPr>
          <w:p w:rsidR="00230F96" w:rsidRPr="00230F96" w:rsidRDefault="00230F96" w:rsidP="00230F96">
            <w:r w:rsidRPr="00230F96">
              <w:t>6,0</w:t>
            </w:r>
          </w:p>
        </w:tc>
        <w:tc>
          <w:tcPr>
            <w:tcW w:w="1320" w:type="dxa"/>
            <w:noWrap/>
            <w:hideMark/>
          </w:tcPr>
          <w:p w:rsidR="00230F96" w:rsidRPr="00230F96" w:rsidRDefault="00230F96" w:rsidP="00230F96">
            <w:r w:rsidRPr="00230F96">
              <w:t>8,0</w:t>
            </w:r>
          </w:p>
        </w:tc>
        <w:tc>
          <w:tcPr>
            <w:tcW w:w="1280" w:type="dxa"/>
            <w:noWrap/>
            <w:hideMark/>
          </w:tcPr>
          <w:p w:rsidR="00230F96" w:rsidRPr="00230F96" w:rsidRDefault="00230F96" w:rsidP="00230F96">
            <w:r w:rsidRPr="00230F96">
              <w:t>8,0</w:t>
            </w:r>
          </w:p>
        </w:tc>
        <w:tc>
          <w:tcPr>
            <w:tcW w:w="1120" w:type="dxa"/>
            <w:noWrap/>
            <w:hideMark/>
          </w:tcPr>
          <w:p w:rsidR="00230F96" w:rsidRPr="00230F96" w:rsidRDefault="00230F96" w:rsidP="00230F96">
            <w:r w:rsidRPr="00230F96">
              <w:t>8,5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8,5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9,0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9,0</w:t>
            </w:r>
          </w:p>
        </w:tc>
        <w:tc>
          <w:tcPr>
            <w:tcW w:w="2100" w:type="dxa"/>
            <w:noWrap/>
            <w:hideMark/>
          </w:tcPr>
          <w:p w:rsidR="00230F96" w:rsidRPr="00230F96" w:rsidRDefault="00230F96" w:rsidP="00230F96">
            <w:r w:rsidRPr="00230F96">
              <w:t>9,0</w:t>
            </w:r>
          </w:p>
        </w:tc>
        <w:tc>
          <w:tcPr>
            <w:tcW w:w="960" w:type="dxa"/>
            <w:noWrap/>
            <w:hideMark/>
          </w:tcPr>
          <w:p w:rsidR="00230F96" w:rsidRPr="00230F96" w:rsidRDefault="00230F96"/>
        </w:tc>
      </w:tr>
      <w:tr w:rsidR="00230F96" w:rsidRPr="00230F96" w:rsidTr="00230F96">
        <w:trPr>
          <w:trHeight w:val="1200"/>
        </w:trPr>
        <w:tc>
          <w:tcPr>
            <w:tcW w:w="460" w:type="dxa"/>
            <w:noWrap/>
            <w:hideMark/>
          </w:tcPr>
          <w:p w:rsidR="00230F96" w:rsidRPr="00230F96" w:rsidRDefault="00230F96"/>
        </w:tc>
        <w:tc>
          <w:tcPr>
            <w:tcW w:w="880" w:type="dxa"/>
            <w:hideMark/>
          </w:tcPr>
          <w:p w:rsidR="00230F96" w:rsidRPr="00230F96" w:rsidRDefault="00230F96" w:rsidP="00230F96">
            <w:r w:rsidRPr="00230F96">
              <w:t>2</w:t>
            </w:r>
          </w:p>
        </w:tc>
        <w:tc>
          <w:tcPr>
            <w:tcW w:w="5360" w:type="dxa"/>
            <w:hideMark/>
          </w:tcPr>
          <w:p w:rsidR="00230F96" w:rsidRPr="00230F96" w:rsidRDefault="00230F96" w:rsidP="00230F96">
            <w:r w:rsidRPr="00230F96">
              <w:t>Доля численности молодежи, вовлеченной в проекты и программы в сфере поддержки талантливой молодежи, в общем количестве молодежи в возрасте от 14 до 35 лет</w:t>
            </w:r>
          </w:p>
        </w:tc>
        <w:tc>
          <w:tcPr>
            <w:tcW w:w="1300" w:type="dxa"/>
            <w:hideMark/>
          </w:tcPr>
          <w:p w:rsidR="00230F96" w:rsidRPr="00230F96" w:rsidRDefault="00230F96" w:rsidP="00230F96">
            <w:r w:rsidRPr="00230F96">
              <w:t>%</w:t>
            </w:r>
          </w:p>
        </w:tc>
        <w:tc>
          <w:tcPr>
            <w:tcW w:w="1560" w:type="dxa"/>
            <w:noWrap/>
            <w:hideMark/>
          </w:tcPr>
          <w:p w:rsidR="00230F96" w:rsidRPr="00230F96" w:rsidRDefault="00230F96" w:rsidP="00230F96">
            <w:r w:rsidRPr="00230F96">
              <w:t>2,0</w:t>
            </w:r>
          </w:p>
        </w:tc>
        <w:tc>
          <w:tcPr>
            <w:tcW w:w="1260" w:type="dxa"/>
            <w:hideMark/>
          </w:tcPr>
          <w:p w:rsidR="00230F96" w:rsidRPr="00230F96" w:rsidRDefault="00230F96" w:rsidP="00230F96">
            <w:r w:rsidRPr="00230F96">
              <w:t>3,2</w:t>
            </w:r>
          </w:p>
        </w:tc>
        <w:tc>
          <w:tcPr>
            <w:tcW w:w="1300" w:type="dxa"/>
            <w:hideMark/>
          </w:tcPr>
          <w:p w:rsidR="00230F96" w:rsidRPr="00230F96" w:rsidRDefault="00230F96" w:rsidP="00230F96">
            <w:r w:rsidRPr="00230F96">
              <w:t>6,4</w:t>
            </w:r>
          </w:p>
        </w:tc>
        <w:tc>
          <w:tcPr>
            <w:tcW w:w="1660" w:type="dxa"/>
            <w:hideMark/>
          </w:tcPr>
          <w:p w:rsidR="00230F96" w:rsidRPr="00230F96" w:rsidRDefault="00230F96" w:rsidP="00230F96">
            <w:r w:rsidRPr="00230F96">
              <w:t>8,5</w:t>
            </w:r>
          </w:p>
        </w:tc>
        <w:tc>
          <w:tcPr>
            <w:tcW w:w="1340" w:type="dxa"/>
            <w:hideMark/>
          </w:tcPr>
          <w:p w:rsidR="00230F96" w:rsidRPr="00230F96" w:rsidRDefault="00230F96" w:rsidP="00230F96">
            <w:r w:rsidRPr="00230F96">
              <w:t>10,0</w:t>
            </w:r>
          </w:p>
        </w:tc>
        <w:tc>
          <w:tcPr>
            <w:tcW w:w="1180" w:type="dxa"/>
            <w:noWrap/>
            <w:hideMark/>
          </w:tcPr>
          <w:p w:rsidR="00230F96" w:rsidRPr="00230F96" w:rsidRDefault="00230F96" w:rsidP="00230F96">
            <w:r w:rsidRPr="00230F96">
              <w:t>10,0</w:t>
            </w:r>
          </w:p>
        </w:tc>
        <w:tc>
          <w:tcPr>
            <w:tcW w:w="1320" w:type="dxa"/>
            <w:noWrap/>
            <w:hideMark/>
          </w:tcPr>
          <w:p w:rsidR="00230F96" w:rsidRPr="00230F96" w:rsidRDefault="00230F96" w:rsidP="00230F96">
            <w:r w:rsidRPr="00230F96">
              <w:t>11,0</w:t>
            </w:r>
          </w:p>
        </w:tc>
        <w:tc>
          <w:tcPr>
            <w:tcW w:w="1280" w:type="dxa"/>
            <w:noWrap/>
            <w:hideMark/>
          </w:tcPr>
          <w:p w:rsidR="00230F96" w:rsidRPr="00230F96" w:rsidRDefault="00230F96" w:rsidP="00230F96">
            <w:r w:rsidRPr="00230F96">
              <w:t>12,5</w:t>
            </w:r>
          </w:p>
        </w:tc>
        <w:tc>
          <w:tcPr>
            <w:tcW w:w="1120" w:type="dxa"/>
            <w:noWrap/>
            <w:hideMark/>
          </w:tcPr>
          <w:p w:rsidR="00230F96" w:rsidRPr="00230F96" w:rsidRDefault="00230F96" w:rsidP="00230F96">
            <w:r w:rsidRPr="00230F96">
              <w:t>12,0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12,5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12,5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13,0</w:t>
            </w:r>
          </w:p>
        </w:tc>
        <w:tc>
          <w:tcPr>
            <w:tcW w:w="2100" w:type="dxa"/>
            <w:noWrap/>
            <w:hideMark/>
          </w:tcPr>
          <w:p w:rsidR="00230F96" w:rsidRPr="00230F96" w:rsidRDefault="00230F96" w:rsidP="00230F96">
            <w:r w:rsidRPr="00230F96">
              <w:t>13,0</w:t>
            </w:r>
          </w:p>
        </w:tc>
        <w:tc>
          <w:tcPr>
            <w:tcW w:w="960" w:type="dxa"/>
            <w:noWrap/>
            <w:hideMark/>
          </w:tcPr>
          <w:p w:rsidR="00230F96" w:rsidRPr="00230F96" w:rsidRDefault="00230F96"/>
        </w:tc>
      </w:tr>
      <w:tr w:rsidR="00230F96" w:rsidRPr="00230F96" w:rsidTr="00230F96">
        <w:trPr>
          <w:trHeight w:val="1245"/>
        </w:trPr>
        <w:tc>
          <w:tcPr>
            <w:tcW w:w="460" w:type="dxa"/>
            <w:noWrap/>
            <w:hideMark/>
          </w:tcPr>
          <w:p w:rsidR="00230F96" w:rsidRPr="00230F96" w:rsidRDefault="00230F96"/>
        </w:tc>
        <w:tc>
          <w:tcPr>
            <w:tcW w:w="880" w:type="dxa"/>
            <w:hideMark/>
          </w:tcPr>
          <w:p w:rsidR="00230F96" w:rsidRPr="00230F96" w:rsidRDefault="00230F96" w:rsidP="00230F96">
            <w:r w:rsidRPr="00230F96">
              <w:t>3</w:t>
            </w:r>
          </w:p>
        </w:tc>
        <w:tc>
          <w:tcPr>
            <w:tcW w:w="5360" w:type="dxa"/>
            <w:hideMark/>
          </w:tcPr>
          <w:p w:rsidR="00230F96" w:rsidRPr="00230F96" w:rsidRDefault="00230F96" w:rsidP="00230F96">
            <w:r w:rsidRPr="00230F96">
              <w:t>Количество проектов и программ учреждений и организаций,  детских и молодежных общественных организаций и объединений, получивших финансовую поддержку</w:t>
            </w:r>
          </w:p>
        </w:tc>
        <w:tc>
          <w:tcPr>
            <w:tcW w:w="1300" w:type="dxa"/>
            <w:hideMark/>
          </w:tcPr>
          <w:p w:rsidR="00230F96" w:rsidRPr="00230F96" w:rsidRDefault="00230F96" w:rsidP="00230F96">
            <w:r w:rsidRPr="00230F96">
              <w:t xml:space="preserve">единиц </w:t>
            </w:r>
          </w:p>
        </w:tc>
        <w:tc>
          <w:tcPr>
            <w:tcW w:w="1560" w:type="dxa"/>
            <w:noWrap/>
            <w:hideMark/>
          </w:tcPr>
          <w:p w:rsidR="00230F96" w:rsidRPr="00230F96" w:rsidRDefault="00230F96" w:rsidP="00230F96">
            <w:r w:rsidRPr="00230F96">
              <w:t>6</w:t>
            </w:r>
          </w:p>
        </w:tc>
        <w:tc>
          <w:tcPr>
            <w:tcW w:w="1260" w:type="dxa"/>
            <w:hideMark/>
          </w:tcPr>
          <w:p w:rsidR="00230F96" w:rsidRPr="00230F96" w:rsidRDefault="00230F96" w:rsidP="00230F96">
            <w:r w:rsidRPr="00230F96">
              <w:t>5</w:t>
            </w:r>
          </w:p>
        </w:tc>
        <w:tc>
          <w:tcPr>
            <w:tcW w:w="1300" w:type="dxa"/>
            <w:hideMark/>
          </w:tcPr>
          <w:p w:rsidR="00230F96" w:rsidRPr="00230F96" w:rsidRDefault="00230F96" w:rsidP="00230F96">
            <w:r w:rsidRPr="00230F96">
              <w:t>15</w:t>
            </w:r>
          </w:p>
        </w:tc>
        <w:tc>
          <w:tcPr>
            <w:tcW w:w="1660" w:type="dxa"/>
            <w:hideMark/>
          </w:tcPr>
          <w:p w:rsidR="00230F96" w:rsidRPr="00230F96" w:rsidRDefault="00230F96" w:rsidP="00230F96">
            <w:r w:rsidRPr="00230F96">
              <w:t>19</w:t>
            </w:r>
          </w:p>
        </w:tc>
        <w:tc>
          <w:tcPr>
            <w:tcW w:w="1340" w:type="dxa"/>
            <w:hideMark/>
          </w:tcPr>
          <w:p w:rsidR="00230F96" w:rsidRPr="00230F96" w:rsidRDefault="00230F96" w:rsidP="00230F96">
            <w:r w:rsidRPr="00230F96">
              <w:t>21</w:t>
            </w:r>
          </w:p>
        </w:tc>
        <w:tc>
          <w:tcPr>
            <w:tcW w:w="1180" w:type="dxa"/>
            <w:noWrap/>
            <w:hideMark/>
          </w:tcPr>
          <w:p w:rsidR="00230F96" w:rsidRPr="00230F96" w:rsidRDefault="00230F96" w:rsidP="00230F96">
            <w:r w:rsidRPr="00230F96">
              <w:t>21</w:t>
            </w:r>
          </w:p>
        </w:tc>
        <w:tc>
          <w:tcPr>
            <w:tcW w:w="1320" w:type="dxa"/>
            <w:noWrap/>
            <w:hideMark/>
          </w:tcPr>
          <w:p w:rsidR="00230F96" w:rsidRPr="00230F96" w:rsidRDefault="00230F96" w:rsidP="00230F96">
            <w:r w:rsidRPr="00230F96">
              <w:t>21</w:t>
            </w:r>
          </w:p>
        </w:tc>
        <w:tc>
          <w:tcPr>
            <w:tcW w:w="1280" w:type="dxa"/>
            <w:noWrap/>
            <w:hideMark/>
          </w:tcPr>
          <w:p w:rsidR="00230F96" w:rsidRPr="00230F96" w:rsidRDefault="00230F96" w:rsidP="00230F96">
            <w:r w:rsidRPr="00230F96">
              <w:t>22</w:t>
            </w:r>
          </w:p>
        </w:tc>
        <w:tc>
          <w:tcPr>
            <w:tcW w:w="1120" w:type="dxa"/>
            <w:noWrap/>
            <w:hideMark/>
          </w:tcPr>
          <w:p w:rsidR="00230F96" w:rsidRPr="00230F96" w:rsidRDefault="00230F96" w:rsidP="00230F96">
            <w:r w:rsidRPr="00230F96">
              <w:t>22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22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22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22</w:t>
            </w:r>
          </w:p>
        </w:tc>
        <w:tc>
          <w:tcPr>
            <w:tcW w:w="2100" w:type="dxa"/>
            <w:noWrap/>
            <w:hideMark/>
          </w:tcPr>
          <w:p w:rsidR="00230F96" w:rsidRPr="00230F96" w:rsidRDefault="00230F96" w:rsidP="00230F96">
            <w:r w:rsidRPr="00230F96">
              <w:t>218,0</w:t>
            </w:r>
          </w:p>
        </w:tc>
        <w:tc>
          <w:tcPr>
            <w:tcW w:w="960" w:type="dxa"/>
            <w:noWrap/>
            <w:hideMark/>
          </w:tcPr>
          <w:p w:rsidR="00230F96" w:rsidRPr="00230F96" w:rsidRDefault="00230F96"/>
        </w:tc>
      </w:tr>
      <w:tr w:rsidR="00230F96" w:rsidRPr="00230F96" w:rsidTr="00230F96">
        <w:trPr>
          <w:trHeight w:val="1170"/>
        </w:trPr>
        <w:tc>
          <w:tcPr>
            <w:tcW w:w="460" w:type="dxa"/>
            <w:noWrap/>
            <w:hideMark/>
          </w:tcPr>
          <w:p w:rsidR="00230F96" w:rsidRPr="00230F96" w:rsidRDefault="00230F96"/>
        </w:tc>
        <w:tc>
          <w:tcPr>
            <w:tcW w:w="880" w:type="dxa"/>
            <w:hideMark/>
          </w:tcPr>
          <w:p w:rsidR="00230F96" w:rsidRPr="00230F96" w:rsidRDefault="00230F96" w:rsidP="00230F96">
            <w:r w:rsidRPr="00230F96">
              <w:t>4</w:t>
            </w:r>
          </w:p>
        </w:tc>
        <w:tc>
          <w:tcPr>
            <w:tcW w:w="5360" w:type="dxa"/>
            <w:hideMark/>
          </w:tcPr>
          <w:p w:rsidR="00230F96" w:rsidRPr="00230F96" w:rsidRDefault="00230F96" w:rsidP="00230F96">
            <w:r w:rsidRPr="00230F96">
              <w:t xml:space="preserve">Уровень информационной обеспеченности сферы государственной молодежной политики Холмского городского округа среди молодежи в возрасте от 14 до 35 лет и молодых семей </w:t>
            </w:r>
          </w:p>
        </w:tc>
        <w:tc>
          <w:tcPr>
            <w:tcW w:w="1300" w:type="dxa"/>
            <w:hideMark/>
          </w:tcPr>
          <w:p w:rsidR="00230F96" w:rsidRPr="00230F96" w:rsidRDefault="00230F96" w:rsidP="00230F96">
            <w:r w:rsidRPr="00230F96">
              <w:t>%</w:t>
            </w:r>
          </w:p>
        </w:tc>
        <w:tc>
          <w:tcPr>
            <w:tcW w:w="1560" w:type="dxa"/>
            <w:noWrap/>
            <w:hideMark/>
          </w:tcPr>
          <w:p w:rsidR="00230F96" w:rsidRPr="00230F96" w:rsidRDefault="00230F96" w:rsidP="00230F96">
            <w:r w:rsidRPr="00230F96">
              <w:t>5,0</w:t>
            </w:r>
          </w:p>
        </w:tc>
        <w:tc>
          <w:tcPr>
            <w:tcW w:w="1260" w:type="dxa"/>
            <w:hideMark/>
          </w:tcPr>
          <w:p w:rsidR="00230F96" w:rsidRPr="00230F96" w:rsidRDefault="00230F96" w:rsidP="00230F96">
            <w:r w:rsidRPr="00230F96">
              <w:t>10,0</w:t>
            </w:r>
          </w:p>
        </w:tc>
        <w:tc>
          <w:tcPr>
            <w:tcW w:w="1300" w:type="dxa"/>
            <w:hideMark/>
          </w:tcPr>
          <w:p w:rsidR="00230F96" w:rsidRPr="00230F96" w:rsidRDefault="00230F96" w:rsidP="00230F96">
            <w:r w:rsidRPr="00230F96">
              <w:t>22,0</w:t>
            </w:r>
          </w:p>
        </w:tc>
        <w:tc>
          <w:tcPr>
            <w:tcW w:w="1660" w:type="dxa"/>
            <w:hideMark/>
          </w:tcPr>
          <w:p w:rsidR="00230F96" w:rsidRPr="00230F96" w:rsidRDefault="00230F96" w:rsidP="00230F96">
            <w:r w:rsidRPr="00230F96">
              <w:t>27,0</w:t>
            </w:r>
          </w:p>
        </w:tc>
        <w:tc>
          <w:tcPr>
            <w:tcW w:w="1340" w:type="dxa"/>
            <w:hideMark/>
          </w:tcPr>
          <w:p w:rsidR="00230F96" w:rsidRPr="00230F96" w:rsidRDefault="00230F96" w:rsidP="00230F96">
            <w:r w:rsidRPr="00230F96">
              <w:t>30,0</w:t>
            </w:r>
          </w:p>
        </w:tc>
        <w:tc>
          <w:tcPr>
            <w:tcW w:w="1180" w:type="dxa"/>
            <w:noWrap/>
            <w:hideMark/>
          </w:tcPr>
          <w:p w:rsidR="00230F96" w:rsidRPr="00230F96" w:rsidRDefault="00230F96" w:rsidP="00230F96">
            <w:r w:rsidRPr="00230F96">
              <w:t>30,0</w:t>
            </w:r>
          </w:p>
        </w:tc>
        <w:tc>
          <w:tcPr>
            <w:tcW w:w="1320" w:type="dxa"/>
            <w:noWrap/>
            <w:hideMark/>
          </w:tcPr>
          <w:p w:rsidR="00230F96" w:rsidRPr="00230F96" w:rsidRDefault="00230F96" w:rsidP="00230F96">
            <w:r w:rsidRPr="00230F96">
              <w:t>30,0</w:t>
            </w:r>
          </w:p>
        </w:tc>
        <w:tc>
          <w:tcPr>
            <w:tcW w:w="1280" w:type="dxa"/>
            <w:noWrap/>
            <w:hideMark/>
          </w:tcPr>
          <w:p w:rsidR="00230F96" w:rsidRPr="00230F96" w:rsidRDefault="00230F96" w:rsidP="00230F96">
            <w:r w:rsidRPr="00230F96">
              <w:t>30,0</w:t>
            </w:r>
          </w:p>
        </w:tc>
        <w:tc>
          <w:tcPr>
            <w:tcW w:w="1120" w:type="dxa"/>
            <w:noWrap/>
            <w:hideMark/>
          </w:tcPr>
          <w:p w:rsidR="00230F96" w:rsidRPr="00230F96" w:rsidRDefault="00230F96" w:rsidP="00230F96">
            <w:r w:rsidRPr="00230F96">
              <w:t>31,0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32,0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33,0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35,0</w:t>
            </w:r>
          </w:p>
        </w:tc>
        <w:tc>
          <w:tcPr>
            <w:tcW w:w="2100" w:type="dxa"/>
            <w:noWrap/>
            <w:hideMark/>
          </w:tcPr>
          <w:p w:rsidR="00230F96" w:rsidRPr="00230F96" w:rsidRDefault="00230F96" w:rsidP="00230F96">
            <w:r w:rsidRPr="00230F96">
              <w:t>35,0</w:t>
            </w:r>
          </w:p>
        </w:tc>
        <w:tc>
          <w:tcPr>
            <w:tcW w:w="960" w:type="dxa"/>
            <w:noWrap/>
            <w:hideMark/>
          </w:tcPr>
          <w:p w:rsidR="00230F96" w:rsidRPr="00230F96" w:rsidRDefault="00230F96"/>
        </w:tc>
      </w:tr>
      <w:tr w:rsidR="00230F96" w:rsidRPr="00230F96" w:rsidTr="00230F96">
        <w:trPr>
          <w:trHeight w:val="930"/>
        </w:trPr>
        <w:tc>
          <w:tcPr>
            <w:tcW w:w="460" w:type="dxa"/>
            <w:noWrap/>
            <w:hideMark/>
          </w:tcPr>
          <w:p w:rsidR="00230F96" w:rsidRPr="00230F96" w:rsidRDefault="00230F96"/>
        </w:tc>
        <w:tc>
          <w:tcPr>
            <w:tcW w:w="880" w:type="dxa"/>
            <w:hideMark/>
          </w:tcPr>
          <w:p w:rsidR="00230F96" w:rsidRPr="00230F96" w:rsidRDefault="00230F96" w:rsidP="00230F96">
            <w:r w:rsidRPr="00230F96">
              <w:t>5</w:t>
            </w:r>
          </w:p>
        </w:tc>
        <w:tc>
          <w:tcPr>
            <w:tcW w:w="5360" w:type="dxa"/>
            <w:hideMark/>
          </w:tcPr>
          <w:p w:rsidR="00230F96" w:rsidRPr="00230F96" w:rsidRDefault="00230F96" w:rsidP="00230F96">
            <w:r w:rsidRPr="00230F96">
              <w:t>Доля молодых людей, вовлеченных в деятельность военно-патриотических клубов и клубов по месту жительства, от общего числа молодежи</w:t>
            </w:r>
          </w:p>
        </w:tc>
        <w:tc>
          <w:tcPr>
            <w:tcW w:w="1300" w:type="dxa"/>
            <w:hideMark/>
          </w:tcPr>
          <w:p w:rsidR="00230F96" w:rsidRPr="00230F96" w:rsidRDefault="00230F96" w:rsidP="00230F96">
            <w:r w:rsidRPr="00230F96">
              <w:t>%</w:t>
            </w:r>
          </w:p>
        </w:tc>
        <w:tc>
          <w:tcPr>
            <w:tcW w:w="1560" w:type="dxa"/>
            <w:noWrap/>
            <w:hideMark/>
          </w:tcPr>
          <w:p w:rsidR="00230F96" w:rsidRPr="00230F96" w:rsidRDefault="00230F96" w:rsidP="00230F96">
            <w:r w:rsidRPr="00230F96">
              <w:t>0,1</w:t>
            </w:r>
          </w:p>
        </w:tc>
        <w:tc>
          <w:tcPr>
            <w:tcW w:w="1260" w:type="dxa"/>
            <w:hideMark/>
          </w:tcPr>
          <w:p w:rsidR="00230F96" w:rsidRPr="00230F96" w:rsidRDefault="00230F96" w:rsidP="00230F96">
            <w:r w:rsidRPr="00230F96">
              <w:t>4,0</w:t>
            </w:r>
          </w:p>
        </w:tc>
        <w:tc>
          <w:tcPr>
            <w:tcW w:w="1300" w:type="dxa"/>
            <w:hideMark/>
          </w:tcPr>
          <w:p w:rsidR="00230F96" w:rsidRPr="00230F96" w:rsidRDefault="00230F96" w:rsidP="00230F96">
            <w:r w:rsidRPr="00230F96">
              <w:t>6,4</w:t>
            </w:r>
          </w:p>
        </w:tc>
        <w:tc>
          <w:tcPr>
            <w:tcW w:w="1660" w:type="dxa"/>
            <w:hideMark/>
          </w:tcPr>
          <w:p w:rsidR="00230F96" w:rsidRPr="00230F96" w:rsidRDefault="00230F96" w:rsidP="00230F96">
            <w:r w:rsidRPr="00230F96">
              <w:t>7,5</w:t>
            </w:r>
          </w:p>
        </w:tc>
        <w:tc>
          <w:tcPr>
            <w:tcW w:w="1340" w:type="dxa"/>
            <w:hideMark/>
          </w:tcPr>
          <w:p w:rsidR="00230F96" w:rsidRPr="00230F96" w:rsidRDefault="00230F96" w:rsidP="00230F96">
            <w:r w:rsidRPr="00230F96">
              <w:t>12,8</w:t>
            </w:r>
          </w:p>
        </w:tc>
        <w:tc>
          <w:tcPr>
            <w:tcW w:w="1180" w:type="dxa"/>
            <w:noWrap/>
            <w:hideMark/>
          </w:tcPr>
          <w:p w:rsidR="00230F96" w:rsidRPr="00230F96" w:rsidRDefault="00230F96" w:rsidP="00230F96">
            <w:r w:rsidRPr="00230F96">
              <w:t>14,0</w:t>
            </w:r>
          </w:p>
        </w:tc>
        <w:tc>
          <w:tcPr>
            <w:tcW w:w="1320" w:type="dxa"/>
            <w:noWrap/>
            <w:hideMark/>
          </w:tcPr>
          <w:p w:rsidR="00230F96" w:rsidRPr="00230F96" w:rsidRDefault="00230F96" w:rsidP="00230F96">
            <w:r w:rsidRPr="00230F96">
              <w:t>14,0</w:t>
            </w:r>
          </w:p>
        </w:tc>
        <w:tc>
          <w:tcPr>
            <w:tcW w:w="1280" w:type="dxa"/>
            <w:noWrap/>
            <w:hideMark/>
          </w:tcPr>
          <w:p w:rsidR="00230F96" w:rsidRPr="00230F96" w:rsidRDefault="00230F96" w:rsidP="00230F96">
            <w:r w:rsidRPr="00230F96">
              <w:t>14,0</w:t>
            </w:r>
          </w:p>
        </w:tc>
        <w:tc>
          <w:tcPr>
            <w:tcW w:w="1120" w:type="dxa"/>
            <w:noWrap/>
            <w:hideMark/>
          </w:tcPr>
          <w:p w:rsidR="00230F96" w:rsidRPr="00230F96" w:rsidRDefault="00230F96" w:rsidP="00230F96">
            <w:r w:rsidRPr="00230F96">
              <w:t>14,5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15,0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15,5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16,0</w:t>
            </w:r>
          </w:p>
        </w:tc>
        <w:tc>
          <w:tcPr>
            <w:tcW w:w="2100" w:type="dxa"/>
            <w:noWrap/>
            <w:hideMark/>
          </w:tcPr>
          <w:p w:rsidR="00230F96" w:rsidRPr="00230F96" w:rsidRDefault="00230F96" w:rsidP="00230F96">
            <w:r w:rsidRPr="00230F96">
              <w:t>16,0</w:t>
            </w:r>
          </w:p>
        </w:tc>
        <w:tc>
          <w:tcPr>
            <w:tcW w:w="960" w:type="dxa"/>
            <w:noWrap/>
            <w:hideMark/>
          </w:tcPr>
          <w:p w:rsidR="00230F96" w:rsidRPr="00230F96" w:rsidRDefault="00230F96"/>
        </w:tc>
      </w:tr>
      <w:tr w:rsidR="00230F96" w:rsidRPr="00230F96" w:rsidTr="00230F96">
        <w:trPr>
          <w:trHeight w:val="2460"/>
        </w:trPr>
        <w:tc>
          <w:tcPr>
            <w:tcW w:w="460" w:type="dxa"/>
            <w:noWrap/>
            <w:hideMark/>
          </w:tcPr>
          <w:p w:rsidR="00230F96" w:rsidRPr="00230F96" w:rsidRDefault="00230F96"/>
        </w:tc>
        <w:tc>
          <w:tcPr>
            <w:tcW w:w="880" w:type="dxa"/>
            <w:hideMark/>
          </w:tcPr>
          <w:p w:rsidR="00230F96" w:rsidRPr="00230F96" w:rsidRDefault="00230F96" w:rsidP="00230F96">
            <w:r w:rsidRPr="00230F96">
              <w:t>6</w:t>
            </w:r>
          </w:p>
        </w:tc>
        <w:tc>
          <w:tcPr>
            <w:tcW w:w="5360" w:type="dxa"/>
            <w:hideMark/>
          </w:tcPr>
          <w:p w:rsidR="00230F96" w:rsidRPr="00230F96" w:rsidRDefault="00230F96" w:rsidP="00230F96">
            <w:r w:rsidRPr="00230F96">
              <w:t>Доля молодых людей, из числа оказавшихся в трудной жизненной ситуации, в том числе молодежь с ограниченными возможностями здоровья, получивших поддержку и помощь (от общего числа молодежи, состоящей на учёте  в качестве оказавшихся в трудной  жизненной ситуации, социально – опасном положении,  и из числа инвалидов, состоящих на учёте в органе социальной защиты)</w:t>
            </w:r>
          </w:p>
        </w:tc>
        <w:tc>
          <w:tcPr>
            <w:tcW w:w="1300" w:type="dxa"/>
            <w:hideMark/>
          </w:tcPr>
          <w:p w:rsidR="00230F96" w:rsidRPr="00230F96" w:rsidRDefault="00230F96" w:rsidP="00230F96">
            <w:r w:rsidRPr="00230F96">
              <w:t>%</w:t>
            </w:r>
          </w:p>
        </w:tc>
        <w:tc>
          <w:tcPr>
            <w:tcW w:w="1560" w:type="dxa"/>
            <w:noWrap/>
            <w:hideMark/>
          </w:tcPr>
          <w:p w:rsidR="00230F96" w:rsidRPr="00230F96" w:rsidRDefault="00230F96" w:rsidP="00230F96">
            <w:r w:rsidRPr="00230F96">
              <w:t>0,0</w:t>
            </w:r>
          </w:p>
        </w:tc>
        <w:tc>
          <w:tcPr>
            <w:tcW w:w="1260" w:type="dxa"/>
            <w:hideMark/>
          </w:tcPr>
          <w:p w:rsidR="00230F96" w:rsidRPr="00230F96" w:rsidRDefault="00230F96" w:rsidP="00230F96">
            <w:r w:rsidRPr="00230F96">
              <w:t>11,0</w:t>
            </w:r>
          </w:p>
        </w:tc>
        <w:tc>
          <w:tcPr>
            <w:tcW w:w="1300" w:type="dxa"/>
            <w:hideMark/>
          </w:tcPr>
          <w:p w:rsidR="00230F96" w:rsidRPr="00230F96" w:rsidRDefault="00230F96" w:rsidP="00230F96">
            <w:r w:rsidRPr="00230F96">
              <w:t>21,0</w:t>
            </w:r>
          </w:p>
        </w:tc>
        <w:tc>
          <w:tcPr>
            <w:tcW w:w="1660" w:type="dxa"/>
            <w:hideMark/>
          </w:tcPr>
          <w:p w:rsidR="00230F96" w:rsidRPr="00230F96" w:rsidRDefault="00230F96" w:rsidP="00230F96">
            <w:r w:rsidRPr="00230F96">
              <w:t>23,0</w:t>
            </w:r>
          </w:p>
        </w:tc>
        <w:tc>
          <w:tcPr>
            <w:tcW w:w="1340" w:type="dxa"/>
            <w:hideMark/>
          </w:tcPr>
          <w:p w:rsidR="00230F96" w:rsidRPr="00230F96" w:rsidRDefault="00230F96" w:rsidP="00230F96">
            <w:r w:rsidRPr="00230F96">
              <w:t>20,0</w:t>
            </w:r>
          </w:p>
        </w:tc>
        <w:tc>
          <w:tcPr>
            <w:tcW w:w="1180" w:type="dxa"/>
            <w:noWrap/>
            <w:hideMark/>
          </w:tcPr>
          <w:p w:rsidR="00230F96" w:rsidRPr="00230F96" w:rsidRDefault="00230F96" w:rsidP="00230F96">
            <w:r w:rsidRPr="00230F96">
              <w:t>20,0</w:t>
            </w:r>
          </w:p>
        </w:tc>
        <w:tc>
          <w:tcPr>
            <w:tcW w:w="1320" w:type="dxa"/>
            <w:noWrap/>
            <w:hideMark/>
          </w:tcPr>
          <w:p w:rsidR="00230F96" w:rsidRPr="00230F96" w:rsidRDefault="00230F96" w:rsidP="00230F96">
            <w:r w:rsidRPr="00230F96">
              <w:t>20,0</w:t>
            </w:r>
          </w:p>
        </w:tc>
        <w:tc>
          <w:tcPr>
            <w:tcW w:w="1280" w:type="dxa"/>
            <w:noWrap/>
            <w:hideMark/>
          </w:tcPr>
          <w:p w:rsidR="00230F96" w:rsidRPr="00230F96" w:rsidRDefault="00230F96" w:rsidP="00230F96">
            <w:r w:rsidRPr="00230F96">
              <w:t>20,0</w:t>
            </w:r>
          </w:p>
        </w:tc>
        <w:tc>
          <w:tcPr>
            <w:tcW w:w="1120" w:type="dxa"/>
            <w:noWrap/>
            <w:hideMark/>
          </w:tcPr>
          <w:p w:rsidR="00230F96" w:rsidRPr="00230F96" w:rsidRDefault="00230F96" w:rsidP="00230F96">
            <w:r w:rsidRPr="00230F96">
              <w:t>21,0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21,0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22,0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23,0</w:t>
            </w:r>
          </w:p>
        </w:tc>
        <w:tc>
          <w:tcPr>
            <w:tcW w:w="2100" w:type="dxa"/>
            <w:noWrap/>
            <w:hideMark/>
          </w:tcPr>
          <w:p w:rsidR="00230F96" w:rsidRPr="00230F96" w:rsidRDefault="00230F96" w:rsidP="00230F96">
            <w:r w:rsidRPr="00230F96">
              <w:t>23,0</w:t>
            </w:r>
          </w:p>
        </w:tc>
        <w:tc>
          <w:tcPr>
            <w:tcW w:w="960" w:type="dxa"/>
            <w:noWrap/>
            <w:hideMark/>
          </w:tcPr>
          <w:p w:rsidR="00230F96" w:rsidRPr="00230F96" w:rsidRDefault="00230F96"/>
        </w:tc>
      </w:tr>
      <w:tr w:rsidR="00230F96" w:rsidRPr="00230F96" w:rsidTr="00230F96">
        <w:trPr>
          <w:trHeight w:val="885"/>
        </w:trPr>
        <w:tc>
          <w:tcPr>
            <w:tcW w:w="460" w:type="dxa"/>
            <w:noWrap/>
            <w:hideMark/>
          </w:tcPr>
          <w:p w:rsidR="00230F96" w:rsidRPr="00230F96" w:rsidRDefault="00230F96"/>
        </w:tc>
        <w:tc>
          <w:tcPr>
            <w:tcW w:w="880" w:type="dxa"/>
            <w:hideMark/>
          </w:tcPr>
          <w:p w:rsidR="00230F96" w:rsidRPr="00230F96" w:rsidRDefault="00230F96" w:rsidP="00230F96">
            <w:r w:rsidRPr="00230F96">
              <w:t>7</w:t>
            </w:r>
          </w:p>
        </w:tc>
        <w:tc>
          <w:tcPr>
            <w:tcW w:w="5360" w:type="dxa"/>
            <w:hideMark/>
          </w:tcPr>
          <w:p w:rsidR="00230F96" w:rsidRPr="00230F96" w:rsidRDefault="00230F96" w:rsidP="00230F96">
            <w:r w:rsidRPr="00230F96">
              <w:t xml:space="preserve">Количество молодёжных объединений и организаций, созданных и действующих на территории муниципального образования </w:t>
            </w:r>
          </w:p>
        </w:tc>
        <w:tc>
          <w:tcPr>
            <w:tcW w:w="1300" w:type="dxa"/>
            <w:hideMark/>
          </w:tcPr>
          <w:p w:rsidR="00230F96" w:rsidRPr="00230F96" w:rsidRDefault="00230F96" w:rsidP="00230F96">
            <w:r w:rsidRPr="00230F96">
              <w:t>единиц</w:t>
            </w:r>
          </w:p>
        </w:tc>
        <w:tc>
          <w:tcPr>
            <w:tcW w:w="1560" w:type="dxa"/>
            <w:noWrap/>
            <w:hideMark/>
          </w:tcPr>
          <w:p w:rsidR="00230F96" w:rsidRPr="00230F96" w:rsidRDefault="00230F96" w:rsidP="00230F96">
            <w:r w:rsidRPr="00230F96">
              <w:t>1</w:t>
            </w:r>
          </w:p>
        </w:tc>
        <w:tc>
          <w:tcPr>
            <w:tcW w:w="1260" w:type="dxa"/>
            <w:hideMark/>
          </w:tcPr>
          <w:p w:rsidR="00230F96" w:rsidRPr="00230F96" w:rsidRDefault="00230F96" w:rsidP="00230F96">
            <w:r w:rsidRPr="00230F96">
              <w:t>2</w:t>
            </w:r>
          </w:p>
        </w:tc>
        <w:tc>
          <w:tcPr>
            <w:tcW w:w="1300" w:type="dxa"/>
            <w:hideMark/>
          </w:tcPr>
          <w:p w:rsidR="00230F96" w:rsidRPr="00230F96" w:rsidRDefault="00230F96" w:rsidP="00230F96">
            <w:r w:rsidRPr="00230F96">
              <w:t>5</w:t>
            </w:r>
          </w:p>
        </w:tc>
        <w:tc>
          <w:tcPr>
            <w:tcW w:w="1660" w:type="dxa"/>
            <w:hideMark/>
          </w:tcPr>
          <w:p w:rsidR="00230F96" w:rsidRPr="00230F96" w:rsidRDefault="00230F96" w:rsidP="00230F96">
            <w:r w:rsidRPr="00230F96">
              <w:t>12</w:t>
            </w:r>
          </w:p>
        </w:tc>
        <w:tc>
          <w:tcPr>
            <w:tcW w:w="1340" w:type="dxa"/>
            <w:hideMark/>
          </w:tcPr>
          <w:p w:rsidR="00230F96" w:rsidRPr="00230F96" w:rsidRDefault="00230F96" w:rsidP="00230F96">
            <w:r w:rsidRPr="00230F96">
              <w:t>14</w:t>
            </w:r>
          </w:p>
        </w:tc>
        <w:tc>
          <w:tcPr>
            <w:tcW w:w="1180" w:type="dxa"/>
            <w:noWrap/>
            <w:hideMark/>
          </w:tcPr>
          <w:p w:rsidR="00230F96" w:rsidRPr="00230F96" w:rsidRDefault="00230F96" w:rsidP="00230F96">
            <w:r w:rsidRPr="00230F96">
              <w:t>16</w:t>
            </w:r>
          </w:p>
        </w:tc>
        <w:tc>
          <w:tcPr>
            <w:tcW w:w="1320" w:type="dxa"/>
            <w:noWrap/>
            <w:hideMark/>
          </w:tcPr>
          <w:p w:rsidR="00230F96" w:rsidRPr="00230F96" w:rsidRDefault="00230F96" w:rsidP="00230F96">
            <w:r w:rsidRPr="00230F96">
              <w:t>16</w:t>
            </w:r>
          </w:p>
        </w:tc>
        <w:tc>
          <w:tcPr>
            <w:tcW w:w="1280" w:type="dxa"/>
            <w:noWrap/>
            <w:hideMark/>
          </w:tcPr>
          <w:p w:rsidR="00230F96" w:rsidRPr="00230F96" w:rsidRDefault="00230F96" w:rsidP="00230F96">
            <w:r w:rsidRPr="00230F96">
              <w:t>16</w:t>
            </w:r>
          </w:p>
        </w:tc>
        <w:tc>
          <w:tcPr>
            <w:tcW w:w="1120" w:type="dxa"/>
            <w:noWrap/>
            <w:hideMark/>
          </w:tcPr>
          <w:p w:rsidR="00230F96" w:rsidRPr="00230F96" w:rsidRDefault="00230F96" w:rsidP="00230F96">
            <w:r w:rsidRPr="00230F96">
              <w:t>17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17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17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17</w:t>
            </w:r>
          </w:p>
        </w:tc>
        <w:tc>
          <w:tcPr>
            <w:tcW w:w="2100" w:type="dxa"/>
            <w:noWrap/>
            <w:hideMark/>
          </w:tcPr>
          <w:p w:rsidR="00230F96" w:rsidRPr="00230F96" w:rsidRDefault="00230F96" w:rsidP="00230F96">
            <w:r w:rsidRPr="00230F96">
              <w:t>17</w:t>
            </w:r>
          </w:p>
        </w:tc>
        <w:tc>
          <w:tcPr>
            <w:tcW w:w="960" w:type="dxa"/>
            <w:noWrap/>
            <w:hideMark/>
          </w:tcPr>
          <w:p w:rsidR="00230F96" w:rsidRPr="00230F96" w:rsidRDefault="00230F96"/>
        </w:tc>
      </w:tr>
      <w:tr w:rsidR="00230F96" w:rsidRPr="00230F96" w:rsidTr="00230F96">
        <w:trPr>
          <w:trHeight w:val="1185"/>
        </w:trPr>
        <w:tc>
          <w:tcPr>
            <w:tcW w:w="460" w:type="dxa"/>
            <w:noWrap/>
            <w:hideMark/>
          </w:tcPr>
          <w:p w:rsidR="00230F96" w:rsidRPr="00230F96" w:rsidRDefault="00230F96"/>
        </w:tc>
        <w:tc>
          <w:tcPr>
            <w:tcW w:w="880" w:type="dxa"/>
            <w:hideMark/>
          </w:tcPr>
          <w:p w:rsidR="00230F96" w:rsidRPr="00230F96" w:rsidRDefault="00230F96" w:rsidP="00230F96">
            <w:r w:rsidRPr="00230F96">
              <w:t>8</w:t>
            </w:r>
          </w:p>
        </w:tc>
        <w:tc>
          <w:tcPr>
            <w:tcW w:w="5360" w:type="dxa"/>
            <w:hideMark/>
          </w:tcPr>
          <w:p w:rsidR="00230F96" w:rsidRPr="00230F96" w:rsidRDefault="00230F96" w:rsidP="00230F96">
            <w:r w:rsidRPr="00230F96">
              <w:t xml:space="preserve">Количество  подростковых и  молодёжных клубов (центров), игровых и спортивных площадок,  созданных и действующих на территории </w:t>
            </w:r>
            <w:r w:rsidRPr="00230F96">
              <w:lastRenderedPageBreak/>
              <w:t>муниципального образования</w:t>
            </w:r>
          </w:p>
        </w:tc>
        <w:tc>
          <w:tcPr>
            <w:tcW w:w="1300" w:type="dxa"/>
            <w:hideMark/>
          </w:tcPr>
          <w:p w:rsidR="00230F96" w:rsidRPr="00230F96" w:rsidRDefault="00230F96" w:rsidP="00230F96">
            <w:r w:rsidRPr="00230F96">
              <w:lastRenderedPageBreak/>
              <w:t>единиц</w:t>
            </w:r>
          </w:p>
        </w:tc>
        <w:tc>
          <w:tcPr>
            <w:tcW w:w="1560" w:type="dxa"/>
            <w:noWrap/>
            <w:hideMark/>
          </w:tcPr>
          <w:p w:rsidR="00230F96" w:rsidRPr="00230F96" w:rsidRDefault="00230F96" w:rsidP="00230F96">
            <w:r w:rsidRPr="00230F96">
              <w:t>0</w:t>
            </w:r>
          </w:p>
        </w:tc>
        <w:tc>
          <w:tcPr>
            <w:tcW w:w="1260" w:type="dxa"/>
            <w:hideMark/>
          </w:tcPr>
          <w:p w:rsidR="00230F96" w:rsidRPr="00230F96" w:rsidRDefault="00230F96" w:rsidP="00230F96">
            <w:r w:rsidRPr="00230F96">
              <w:t>0</w:t>
            </w:r>
          </w:p>
        </w:tc>
        <w:tc>
          <w:tcPr>
            <w:tcW w:w="1300" w:type="dxa"/>
            <w:hideMark/>
          </w:tcPr>
          <w:p w:rsidR="00230F96" w:rsidRPr="00230F96" w:rsidRDefault="00230F96" w:rsidP="00230F96">
            <w:r w:rsidRPr="00230F96">
              <w:t>0</w:t>
            </w:r>
          </w:p>
        </w:tc>
        <w:tc>
          <w:tcPr>
            <w:tcW w:w="1660" w:type="dxa"/>
            <w:hideMark/>
          </w:tcPr>
          <w:p w:rsidR="00230F96" w:rsidRPr="00230F96" w:rsidRDefault="00230F96" w:rsidP="00230F96">
            <w:r w:rsidRPr="00230F96">
              <w:t>0</w:t>
            </w:r>
          </w:p>
        </w:tc>
        <w:tc>
          <w:tcPr>
            <w:tcW w:w="1340" w:type="dxa"/>
            <w:hideMark/>
          </w:tcPr>
          <w:p w:rsidR="00230F96" w:rsidRPr="00230F96" w:rsidRDefault="00230F96" w:rsidP="00230F96">
            <w:r w:rsidRPr="00230F96">
              <w:t>0</w:t>
            </w:r>
          </w:p>
        </w:tc>
        <w:tc>
          <w:tcPr>
            <w:tcW w:w="1180" w:type="dxa"/>
            <w:noWrap/>
            <w:hideMark/>
          </w:tcPr>
          <w:p w:rsidR="00230F96" w:rsidRPr="00230F96" w:rsidRDefault="00230F96" w:rsidP="00230F96">
            <w:r w:rsidRPr="00230F96">
              <w:t>0</w:t>
            </w:r>
          </w:p>
        </w:tc>
        <w:tc>
          <w:tcPr>
            <w:tcW w:w="1320" w:type="dxa"/>
            <w:noWrap/>
            <w:hideMark/>
          </w:tcPr>
          <w:p w:rsidR="00230F96" w:rsidRPr="00230F96" w:rsidRDefault="00230F96" w:rsidP="00230F96">
            <w:r w:rsidRPr="00230F96">
              <w:t>0</w:t>
            </w:r>
          </w:p>
        </w:tc>
        <w:tc>
          <w:tcPr>
            <w:tcW w:w="1280" w:type="dxa"/>
            <w:noWrap/>
            <w:hideMark/>
          </w:tcPr>
          <w:p w:rsidR="00230F96" w:rsidRPr="00230F96" w:rsidRDefault="00230F96" w:rsidP="00230F96">
            <w:r w:rsidRPr="00230F96">
              <w:t>0</w:t>
            </w:r>
          </w:p>
        </w:tc>
        <w:tc>
          <w:tcPr>
            <w:tcW w:w="1120" w:type="dxa"/>
            <w:noWrap/>
            <w:hideMark/>
          </w:tcPr>
          <w:p w:rsidR="00230F96" w:rsidRPr="00230F96" w:rsidRDefault="00230F96" w:rsidP="00230F96">
            <w:r w:rsidRPr="00230F96">
              <w:t>1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1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1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1</w:t>
            </w:r>
          </w:p>
        </w:tc>
        <w:tc>
          <w:tcPr>
            <w:tcW w:w="2100" w:type="dxa"/>
            <w:noWrap/>
            <w:hideMark/>
          </w:tcPr>
          <w:p w:rsidR="00230F96" w:rsidRPr="00230F96" w:rsidRDefault="00230F96" w:rsidP="00230F96">
            <w:r w:rsidRPr="00230F96">
              <w:t>4</w:t>
            </w:r>
          </w:p>
        </w:tc>
        <w:tc>
          <w:tcPr>
            <w:tcW w:w="960" w:type="dxa"/>
            <w:noWrap/>
            <w:hideMark/>
          </w:tcPr>
          <w:p w:rsidR="00230F96" w:rsidRPr="00230F96" w:rsidRDefault="00230F96"/>
        </w:tc>
      </w:tr>
      <w:tr w:rsidR="00230F96" w:rsidRPr="00230F96" w:rsidTr="00230F96">
        <w:trPr>
          <w:trHeight w:val="1305"/>
        </w:trPr>
        <w:tc>
          <w:tcPr>
            <w:tcW w:w="460" w:type="dxa"/>
            <w:noWrap/>
            <w:hideMark/>
          </w:tcPr>
          <w:p w:rsidR="00230F96" w:rsidRPr="00230F96" w:rsidRDefault="00230F96"/>
        </w:tc>
        <w:tc>
          <w:tcPr>
            <w:tcW w:w="880" w:type="dxa"/>
            <w:noWrap/>
            <w:hideMark/>
          </w:tcPr>
          <w:p w:rsidR="00230F96" w:rsidRPr="00230F96" w:rsidRDefault="00230F96" w:rsidP="00230F96">
            <w:r w:rsidRPr="00230F96">
              <w:t>9</w:t>
            </w:r>
          </w:p>
        </w:tc>
        <w:tc>
          <w:tcPr>
            <w:tcW w:w="5360" w:type="dxa"/>
            <w:hideMark/>
          </w:tcPr>
          <w:p w:rsidR="00230F96" w:rsidRPr="00230F96" w:rsidRDefault="00230F96" w:rsidP="00230F96">
            <w:r w:rsidRPr="00230F96">
              <w:t>Количество  молодых граждан из числа молодежи в возрасте до 35 лет, представленных   в законодательных и совещательных органах местного самоуправления</w:t>
            </w:r>
          </w:p>
        </w:tc>
        <w:tc>
          <w:tcPr>
            <w:tcW w:w="1300" w:type="dxa"/>
            <w:noWrap/>
            <w:hideMark/>
          </w:tcPr>
          <w:p w:rsidR="00230F96" w:rsidRPr="00230F96" w:rsidRDefault="00230F96" w:rsidP="00230F96">
            <w:r w:rsidRPr="00230F96">
              <w:t>единиц</w:t>
            </w:r>
          </w:p>
        </w:tc>
        <w:tc>
          <w:tcPr>
            <w:tcW w:w="1560" w:type="dxa"/>
            <w:noWrap/>
            <w:hideMark/>
          </w:tcPr>
          <w:p w:rsidR="00230F96" w:rsidRPr="00230F96" w:rsidRDefault="00230F96" w:rsidP="00230F96">
            <w:r w:rsidRPr="00230F96">
              <w:t>1</w:t>
            </w:r>
          </w:p>
        </w:tc>
        <w:tc>
          <w:tcPr>
            <w:tcW w:w="1260" w:type="dxa"/>
            <w:hideMark/>
          </w:tcPr>
          <w:p w:rsidR="00230F96" w:rsidRPr="00230F96" w:rsidRDefault="00230F96" w:rsidP="00230F96">
            <w:r w:rsidRPr="00230F96">
              <w:t>2</w:t>
            </w:r>
          </w:p>
        </w:tc>
        <w:tc>
          <w:tcPr>
            <w:tcW w:w="1300" w:type="dxa"/>
            <w:noWrap/>
            <w:hideMark/>
          </w:tcPr>
          <w:p w:rsidR="00230F96" w:rsidRPr="00230F96" w:rsidRDefault="00230F96" w:rsidP="00230F96">
            <w:r w:rsidRPr="00230F96">
              <w:t>20</w:t>
            </w:r>
          </w:p>
        </w:tc>
        <w:tc>
          <w:tcPr>
            <w:tcW w:w="1660" w:type="dxa"/>
            <w:noWrap/>
            <w:hideMark/>
          </w:tcPr>
          <w:p w:rsidR="00230F96" w:rsidRPr="00230F96" w:rsidRDefault="00230F96" w:rsidP="00230F96">
            <w:r w:rsidRPr="00230F96">
              <w:t>20</w:t>
            </w:r>
          </w:p>
        </w:tc>
        <w:tc>
          <w:tcPr>
            <w:tcW w:w="1340" w:type="dxa"/>
            <w:hideMark/>
          </w:tcPr>
          <w:p w:rsidR="00230F96" w:rsidRPr="00230F96" w:rsidRDefault="00230F96" w:rsidP="00230F96">
            <w:r w:rsidRPr="00230F96">
              <w:t>20</w:t>
            </w:r>
          </w:p>
        </w:tc>
        <w:tc>
          <w:tcPr>
            <w:tcW w:w="1180" w:type="dxa"/>
            <w:noWrap/>
            <w:hideMark/>
          </w:tcPr>
          <w:p w:rsidR="00230F96" w:rsidRPr="00230F96" w:rsidRDefault="00230F96" w:rsidP="00230F96">
            <w:r w:rsidRPr="00230F96">
              <w:t>20</w:t>
            </w:r>
          </w:p>
        </w:tc>
        <w:tc>
          <w:tcPr>
            <w:tcW w:w="1320" w:type="dxa"/>
            <w:noWrap/>
            <w:hideMark/>
          </w:tcPr>
          <w:p w:rsidR="00230F96" w:rsidRPr="00230F96" w:rsidRDefault="00230F96" w:rsidP="00230F96">
            <w:r w:rsidRPr="00230F96">
              <w:t>20</w:t>
            </w:r>
          </w:p>
        </w:tc>
        <w:tc>
          <w:tcPr>
            <w:tcW w:w="1280" w:type="dxa"/>
            <w:noWrap/>
            <w:hideMark/>
          </w:tcPr>
          <w:p w:rsidR="00230F96" w:rsidRPr="00230F96" w:rsidRDefault="00230F96" w:rsidP="00230F96">
            <w:r w:rsidRPr="00230F96">
              <w:t>20</w:t>
            </w:r>
          </w:p>
        </w:tc>
        <w:tc>
          <w:tcPr>
            <w:tcW w:w="1120" w:type="dxa"/>
            <w:noWrap/>
            <w:hideMark/>
          </w:tcPr>
          <w:p w:rsidR="00230F96" w:rsidRPr="00230F96" w:rsidRDefault="00230F96" w:rsidP="00230F96">
            <w:r w:rsidRPr="00230F96">
              <w:t>20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20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20</w:t>
            </w:r>
          </w:p>
        </w:tc>
        <w:tc>
          <w:tcPr>
            <w:tcW w:w="1140" w:type="dxa"/>
            <w:noWrap/>
            <w:hideMark/>
          </w:tcPr>
          <w:p w:rsidR="00230F96" w:rsidRPr="00230F96" w:rsidRDefault="00230F96" w:rsidP="00230F96">
            <w:r w:rsidRPr="00230F96">
              <w:t>20</w:t>
            </w:r>
          </w:p>
        </w:tc>
        <w:tc>
          <w:tcPr>
            <w:tcW w:w="2100" w:type="dxa"/>
            <w:noWrap/>
            <w:hideMark/>
          </w:tcPr>
          <w:p w:rsidR="00230F96" w:rsidRPr="00230F96" w:rsidRDefault="00230F96" w:rsidP="00230F96">
            <w:r w:rsidRPr="00230F96">
              <w:t>20</w:t>
            </w:r>
          </w:p>
        </w:tc>
        <w:tc>
          <w:tcPr>
            <w:tcW w:w="960" w:type="dxa"/>
            <w:noWrap/>
            <w:hideMark/>
          </w:tcPr>
          <w:p w:rsidR="00230F96" w:rsidRPr="00230F96" w:rsidRDefault="00230F96"/>
        </w:tc>
      </w:tr>
      <w:tr w:rsidR="00230F96" w:rsidRPr="00230F96" w:rsidTr="00230F96">
        <w:trPr>
          <w:trHeight w:val="1305"/>
        </w:trPr>
        <w:tc>
          <w:tcPr>
            <w:tcW w:w="460" w:type="dxa"/>
            <w:noWrap/>
            <w:hideMark/>
          </w:tcPr>
          <w:p w:rsidR="00230F96" w:rsidRPr="00230F96" w:rsidRDefault="00230F96"/>
        </w:tc>
        <w:tc>
          <w:tcPr>
            <w:tcW w:w="880" w:type="dxa"/>
            <w:noWrap/>
            <w:hideMark/>
          </w:tcPr>
          <w:p w:rsidR="00230F96" w:rsidRPr="00230F96" w:rsidRDefault="00230F96"/>
        </w:tc>
        <w:tc>
          <w:tcPr>
            <w:tcW w:w="5360" w:type="dxa"/>
            <w:noWrap/>
            <w:hideMark/>
          </w:tcPr>
          <w:p w:rsidR="00230F96" w:rsidRPr="00230F96" w:rsidRDefault="00230F96"/>
        </w:tc>
        <w:tc>
          <w:tcPr>
            <w:tcW w:w="1300" w:type="dxa"/>
            <w:noWrap/>
            <w:hideMark/>
          </w:tcPr>
          <w:p w:rsidR="00230F96" w:rsidRPr="00230F96" w:rsidRDefault="00230F96"/>
        </w:tc>
        <w:tc>
          <w:tcPr>
            <w:tcW w:w="1560" w:type="dxa"/>
            <w:noWrap/>
            <w:hideMark/>
          </w:tcPr>
          <w:p w:rsidR="00230F96" w:rsidRPr="00230F96" w:rsidRDefault="00230F96"/>
        </w:tc>
        <w:tc>
          <w:tcPr>
            <w:tcW w:w="1260" w:type="dxa"/>
            <w:noWrap/>
            <w:hideMark/>
          </w:tcPr>
          <w:p w:rsidR="00230F96" w:rsidRPr="00230F96" w:rsidRDefault="00230F96"/>
        </w:tc>
        <w:tc>
          <w:tcPr>
            <w:tcW w:w="1300" w:type="dxa"/>
            <w:noWrap/>
            <w:hideMark/>
          </w:tcPr>
          <w:p w:rsidR="00230F96" w:rsidRPr="00230F96" w:rsidRDefault="00230F96"/>
        </w:tc>
        <w:tc>
          <w:tcPr>
            <w:tcW w:w="1660" w:type="dxa"/>
            <w:noWrap/>
            <w:hideMark/>
          </w:tcPr>
          <w:p w:rsidR="00230F96" w:rsidRPr="00230F96" w:rsidRDefault="00230F96"/>
        </w:tc>
        <w:tc>
          <w:tcPr>
            <w:tcW w:w="1340" w:type="dxa"/>
            <w:noWrap/>
            <w:hideMark/>
          </w:tcPr>
          <w:p w:rsidR="00230F96" w:rsidRPr="00230F96" w:rsidRDefault="00230F96">
            <w:r w:rsidRPr="00230F96">
              <w:t xml:space="preserve"> </w:t>
            </w:r>
          </w:p>
        </w:tc>
        <w:tc>
          <w:tcPr>
            <w:tcW w:w="1180" w:type="dxa"/>
            <w:noWrap/>
            <w:hideMark/>
          </w:tcPr>
          <w:p w:rsidR="00230F96" w:rsidRPr="00230F96" w:rsidRDefault="00230F96"/>
        </w:tc>
        <w:tc>
          <w:tcPr>
            <w:tcW w:w="1320" w:type="dxa"/>
            <w:noWrap/>
            <w:hideMark/>
          </w:tcPr>
          <w:p w:rsidR="00230F96" w:rsidRPr="00230F96" w:rsidRDefault="00230F96"/>
        </w:tc>
        <w:tc>
          <w:tcPr>
            <w:tcW w:w="1280" w:type="dxa"/>
            <w:noWrap/>
            <w:hideMark/>
          </w:tcPr>
          <w:p w:rsidR="00230F96" w:rsidRPr="00230F96" w:rsidRDefault="00230F96"/>
        </w:tc>
        <w:tc>
          <w:tcPr>
            <w:tcW w:w="1120" w:type="dxa"/>
            <w:noWrap/>
            <w:hideMark/>
          </w:tcPr>
          <w:p w:rsidR="00230F96" w:rsidRPr="00230F96" w:rsidRDefault="00230F96"/>
        </w:tc>
        <w:tc>
          <w:tcPr>
            <w:tcW w:w="1140" w:type="dxa"/>
            <w:noWrap/>
            <w:hideMark/>
          </w:tcPr>
          <w:p w:rsidR="00230F96" w:rsidRPr="00230F96" w:rsidRDefault="00230F96"/>
        </w:tc>
        <w:tc>
          <w:tcPr>
            <w:tcW w:w="1140" w:type="dxa"/>
            <w:noWrap/>
            <w:hideMark/>
          </w:tcPr>
          <w:p w:rsidR="00230F96" w:rsidRPr="00230F96" w:rsidRDefault="00230F96"/>
        </w:tc>
        <w:tc>
          <w:tcPr>
            <w:tcW w:w="1140" w:type="dxa"/>
            <w:noWrap/>
            <w:hideMark/>
          </w:tcPr>
          <w:p w:rsidR="00230F96" w:rsidRPr="00230F96" w:rsidRDefault="00230F96"/>
        </w:tc>
        <w:tc>
          <w:tcPr>
            <w:tcW w:w="2100" w:type="dxa"/>
            <w:noWrap/>
            <w:hideMark/>
          </w:tcPr>
          <w:p w:rsidR="00230F96" w:rsidRPr="00230F96" w:rsidRDefault="00230F96"/>
        </w:tc>
        <w:tc>
          <w:tcPr>
            <w:tcW w:w="960" w:type="dxa"/>
            <w:noWrap/>
            <w:hideMark/>
          </w:tcPr>
          <w:p w:rsidR="00230F96" w:rsidRPr="00230F96" w:rsidRDefault="00230F96"/>
        </w:tc>
      </w:tr>
      <w:tr w:rsidR="00230F96" w:rsidRPr="00230F96" w:rsidTr="00230F96">
        <w:trPr>
          <w:trHeight w:val="255"/>
        </w:trPr>
        <w:tc>
          <w:tcPr>
            <w:tcW w:w="460" w:type="dxa"/>
            <w:noWrap/>
            <w:hideMark/>
          </w:tcPr>
          <w:p w:rsidR="00230F96" w:rsidRPr="00230F96" w:rsidRDefault="00230F96"/>
        </w:tc>
        <w:tc>
          <w:tcPr>
            <w:tcW w:w="880" w:type="dxa"/>
            <w:noWrap/>
            <w:hideMark/>
          </w:tcPr>
          <w:p w:rsidR="00230F96" w:rsidRPr="00230F96" w:rsidRDefault="00230F96"/>
        </w:tc>
        <w:tc>
          <w:tcPr>
            <w:tcW w:w="5360" w:type="dxa"/>
            <w:noWrap/>
            <w:hideMark/>
          </w:tcPr>
          <w:p w:rsidR="00230F96" w:rsidRPr="00230F96" w:rsidRDefault="00230F96"/>
        </w:tc>
        <w:tc>
          <w:tcPr>
            <w:tcW w:w="1300" w:type="dxa"/>
            <w:noWrap/>
            <w:hideMark/>
          </w:tcPr>
          <w:p w:rsidR="00230F96" w:rsidRPr="00230F96" w:rsidRDefault="00230F96"/>
        </w:tc>
        <w:tc>
          <w:tcPr>
            <w:tcW w:w="1560" w:type="dxa"/>
            <w:noWrap/>
            <w:hideMark/>
          </w:tcPr>
          <w:p w:rsidR="00230F96" w:rsidRPr="00230F96" w:rsidRDefault="00230F96"/>
        </w:tc>
        <w:tc>
          <w:tcPr>
            <w:tcW w:w="1260" w:type="dxa"/>
            <w:noWrap/>
            <w:hideMark/>
          </w:tcPr>
          <w:p w:rsidR="00230F96" w:rsidRPr="00230F96" w:rsidRDefault="00230F96"/>
        </w:tc>
        <w:tc>
          <w:tcPr>
            <w:tcW w:w="1300" w:type="dxa"/>
            <w:noWrap/>
            <w:hideMark/>
          </w:tcPr>
          <w:p w:rsidR="00230F96" w:rsidRPr="00230F96" w:rsidRDefault="00230F96"/>
        </w:tc>
        <w:tc>
          <w:tcPr>
            <w:tcW w:w="1660" w:type="dxa"/>
            <w:noWrap/>
            <w:hideMark/>
          </w:tcPr>
          <w:p w:rsidR="00230F96" w:rsidRPr="00230F96" w:rsidRDefault="00230F96"/>
        </w:tc>
        <w:tc>
          <w:tcPr>
            <w:tcW w:w="1340" w:type="dxa"/>
            <w:noWrap/>
            <w:hideMark/>
          </w:tcPr>
          <w:p w:rsidR="00230F96" w:rsidRPr="00230F96" w:rsidRDefault="00230F96"/>
        </w:tc>
        <w:tc>
          <w:tcPr>
            <w:tcW w:w="1180" w:type="dxa"/>
            <w:noWrap/>
            <w:hideMark/>
          </w:tcPr>
          <w:p w:rsidR="00230F96" w:rsidRPr="00230F96" w:rsidRDefault="00230F96"/>
        </w:tc>
        <w:tc>
          <w:tcPr>
            <w:tcW w:w="1320" w:type="dxa"/>
            <w:noWrap/>
            <w:hideMark/>
          </w:tcPr>
          <w:p w:rsidR="00230F96" w:rsidRPr="00230F96" w:rsidRDefault="00230F96"/>
        </w:tc>
        <w:tc>
          <w:tcPr>
            <w:tcW w:w="1280" w:type="dxa"/>
            <w:noWrap/>
            <w:hideMark/>
          </w:tcPr>
          <w:p w:rsidR="00230F96" w:rsidRPr="00230F96" w:rsidRDefault="00230F96"/>
        </w:tc>
        <w:tc>
          <w:tcPr>
            <w:tcW w:w="1120" w:type="dxa"/>
            <w:noWrap/>
            <w:hideMark/>
          </w:tcPr>
          <w:p w:rsidR="00230F96" w:rsidRPr="00230F96" w:rsidRDefault="00230F96"/>
        </w:tc>
        <w:tc>
          <w:tcPr>
            <w:tcW w:w="1140" w:type="dxa"/>
            <w:noWrap/>
            <w:hideMark/>
          </w:tcPr>
          <w:p w:rsidR="00230F96" w:rsidRPr="00230F96" w:rsidRDefault="00230F96"/>
        </w:tc>
        <w:tc>
          <w:tcPr>
            <w:tcW w:w="1140" w:type="dxa"/>
            <w:noWrap/>
            <w:hideMark/>
          </w:tcPr>
          <w:p w:rsidR="00230F96" w:rsidRPr="00230F96" w:rsidRDefault="00230F96"/>
        </w:tc>
        <w:tc>
          <w:tcPr>
            <w:tcW w:w="1140" w:type="dxa"/>
            <w:noWrap/>
            <w:hideMark/>
          </w:tcPr>
          <w:p w:rsidR="00230F96" w:rsidRPr="00230F96" w:rsidRDefault="00230F96"/>
        </w:tc>
        <w:tc>
          <w:tcPr>
            <w:tcW w:w="2100" w:type="dxa"/>
            <w:noWrap/>
            <w:hideMark/>
          </w:tcPr>
          <w:p w:rsidR="00230F96" w:rsidRPr="00230F96" w:rsidRDefault="00230F96"/>
        </w:tc>
        <w:tc>
          <w:tcPr>
            <w:tcW w:w="960" w:type="dxa"/>
            <w:noWrap/>
            <w:hideMark/>
          </w:tcPr>
          <w:p w:rsidR="00230F96" w:rsidRPr="00230F96" w:rsidRDefault="00230F96"/>
        </w:tc>
      </w:tr>
    </w:tbl>
    <w:p w:rsidR="008A115E" w:rsidRDefault="00230F96"/>
    <w:sectPr w:rsidR="008A115E" w:rsidSect="00230F9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201"/>
    <w:rsid w:val="000415D2"/>
    <w:rsid w:val="000D741A"/>
    <w:rsid w:val="00230F96"/>
    <w:rsid w:val="002825F8"/>
    <w:rsid w:val="002C58F0"/>
    <w:rsid w:val="00361E66"/>
    <w:rsid w:val="003C50DA"/>
    <w:rsid w:val="005A3A58"/>
    <w:rsid w:val="00605158"/>
    <w:rsid w:val="0075352E"/>
    <w:rsid w:val="00B04B03"/>
    <w:rsid w:val="00BB3039"/>
    <w:rsid w:val="00FC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2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430</Words>
  <Characters>2454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Гильмиярова Любовь</dc:creator>
  <cp:keywords/>
  <dc:description/>
  <cp:lastModifiedBy>Гильмиярова Любовь</cp:lastModifiedBy>
  <cp:revision>2</cp:revision>
  <dcterms:created xsi:type="dcterms:W3CDTF">2022-02-10T03:43:00Z</dcterms:created>
  <dcterms:modified xsi:type="dcterms:W3CDTF">2022-02-10T03:44:00Z</dcterms:modified>
</cp:coreProperties>
</file>