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02CAE" w14:textId="77777777" w:rsidR="00FA1F74" w:rsidRDefault="00110B49" w:rsidP="00FA1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</w:t>
      </w:r>
      <w:r w:rsidR="00FA1F74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4AE34B1" wp14:editId="4A281DA0">
            <wp:extent cx="601980" cy="746760"/>
            <wp:effectExtent l="0" t="0" r="7620" b="0"/>
            <wp:docPr id="1" name="Рисунок 1" descr="Описание: 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EF197" w14:textId="77777777" w:rsidR="00FA1F74" w:rsidRDefault="00FA1F74" w:rsidP="00FA1F74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72971AA6" w14:textId="77777777" w:rsidR="00FA1F74" w:rsidRDefault="00FA1F74" w:rsidP="00FA1F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29E6489E" w14:textId="77777777" w:rsidR="00FA1F74" w:rsidRDefault="00FA1F74" w:rsidP="00FA1F7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27CA80C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479540" w14:textId="77777777" w:rsidR="00FA1F74" w:rsidRDefault="00FA1F74" w:rsidP="00FA1F7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C357744" w14:textId="77777777" w:rsidR="00FA1F74" w:rsidRDefault="00FA1F74" w:rsidP="00FA1F7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</w:p>
    <w:p w14:paraId="5A2D5353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3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17E27172" w14:textId="77777777" w:rsidR="00230517" w:rsidRDefault="00230517" w:rsidP="00FA1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A4805">
        <w:rPr>
          <w:rFonts w:ascii="Times New Roman" w:eastAsia="Times New Roman" w:hAnsi="Times New Roman" w:cs="Times New Roman"/>
          <w:sz w:val="24"/>
          <w:szCs w:val="24"/>
          <w:lang w:eastAsia="ru-RU"/>
        </w:rPr>
        <w:t>24.03.2023                        529</w:t>
      </w:r>
      <w:r w:rsidR="00413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6526D12B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D3345A6" w14:textId="77777777" w:rsidR="00FA1F74" w:rsidRDefault="00FA1F74" w:rsidP="00FA1F7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5303C1C7" w14:textId="77777777" w:rsidR="00FA1F74" w:rsidRDefault="00FA1F74" w:rsidP="00FA1F74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22DCC47" w14:textId="77777777" w:rsidR="00FA1F74" w:rsidRDefault="00FA1F74" w:rsidP="00FA1F7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</w:tblGrid>
      <w:tr w:rsidR="00FA1F74" w14:paraId="1FBFE1C8" w14:textId="77777777" w:rsidTr="00FA1F7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2A998" w14:textId="77777777" w:rsidR="00FA1F74" w:rsidRDefault="009D2879" w:rsidP="001C4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Порядок предоставления субсидий из средств бюджета муниципального образования «Холмский городской округ» на поддержку деятельности социально-ориентированных некоммерческих организаций, не являющихся государственными (муниципальными) учреждениями, расположенных на территории муниципального образования «Холмский городской округ»,  утвержденный постановлением администрации муниципального образования «Холмский городской округ» от 25.06.2021 № 957</w:t>
            </w:r>
          </w:p>
          <w:p w14:paraId="7B30F1F9" w14:textId="77777777" w:rsidR="00983BCC" w:rsidRDefault="00983BCC" w:rsidP="001C4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45871B" w14:textId="77777777" w:rsidR="00FA1F74" w:rsidRDefault="001C4B5F" w:rsidP="00FA1F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5F">
        <w:rPr>
          <w:rFonts w:ascii="Times New Roman" w:hAnsi="Times New Roman" w:cs="Times New Roman"/>
          <w:bCs/>
          <w:sz w:val="24"/>
          <w:szCs w:val="24"/>
        </w:rPr>
        <w:t xml:space="preserve">В целях приведения нормативной правовой базы муниципального образования «Холмский городской округ» в соответствие с </w:t>
      </w:r>
      <w:r w:rsidR="00FA1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="00577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="00FA1F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статьями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95CDB4B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55A6D7" w14:textId="77777777" w:rsidR="00FA1F74" w:rsidRDefault="00FA1F74" w:rsidP="00FA1F7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14:paraId="12EE2A60" w14:textId="77777777" w:rsidR="007F7437" w:rsidRDefault="007F7437" w:rsidP="00FA1F7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DC550E" w14:textId="77777777" w:rsidR="001C4B5F" w:rsidRPr="001C4B5F" w:rsidRDefault="001C4B5F" w:rsidP="007F7437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hyperlink r:id="rId8" w:anchor="Par20" w:history="1">
        <w:r w:rsidR="00FA1F74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Порядок</w:t>
        </w:r>
      </w:hyperlink>
      <w:r w:rsidR="00FA1F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предоставления субсидий из средств бюджета муниципального образования «Холмский городской округ» на поддержку деятельности социально-ориентированных некоммерческих организаций, не являющихся государственными </w:t>
      </w:r>
      <w:r>
        <w:rPr>
          <w:rFonts w:ascii="Times New Roman" w:hAnsi="Times New Roman" w:cs="Times New Roman"/>
          <w:sz w:val="24"/>
          <w:szCs w:val="24"/>
        </w:rPr>
        <w:lastRenderedPageBreak/>
        <w:t>(муниципальными) учреждениями, расположенных на территории муниципального образования «Холмский городской округ»,  утвержденный постановлением администрации муниципального образования «Холмский городской округ» от 25.06.2021 № 957, внести следующие изменения и дополнения:</w:t>
      </w:r>
    </w:p>
    <w:p w14:paraId="00B7CC10" w14:textId="77777777" w:rsidR="007573BA" w:rsidRPr="007573BA" w:rsidRDefault="007573BA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</w:t>
      </w:r>
      <w:r w:rsidRPr="00757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573BA">
        <w:rPr>
          <w:rFonts w:ascii="Times New Roman" w:eastAsia="Times New Roman" w:hAnsi="Times New Roman" w:cs="Times New Roman"/>
          <w:sz w:val="24"/>
          <w:szCs w:val="24"/>
          <w:lang w:eastAsia="ru-RU"/>
        </w:rPr>
        <w:t>. части 1 Порядка изложить в следующей редакции:</w:t>
      </w:r>
    </w:p>
    <w:p w14:paraId="261C2A5A" w14:textId="77777777" w:rsidR="007573BA" w:rsidRDefault="007573BA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573B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Сведения о субсидии размещаются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 не позднее 15-го рабочего дня, следующего за днем принятия решения о бюджете, решения о внесении изменений в решение о бюджете.»;</w:t>
      </w:r>
    </w:p>
    <w:p w14:paraId="21917C71" w14:textId="77777777" w:rsidR="007573BA" w:rsidRDefault="007573BA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 </w:t>
      </w:r>
      <w:r w:rsidR="00DD4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1.5 части 2 изложить в следующей редакции:</w:t>
      </w:r>
    </w:p>
    <w:p w14:paraId="655FAD70" w14:textId="77777777" w:rsidR="00DD449F" w:rsidRDefault="00DD449F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«1.5 СОНКО</w:t>
      </w:r>
      <w:r w:rsidRPr="00DD4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публичных акционерных обществ.</w:t>
      </w:r>
      <w:r w:rsidRPr="00DD449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228D9498" w14:textId="77777777" w:rsidR="00DD449F" w:rsidRDefault="00115928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 абзац 3 пункта 2 части 2 изложить в следующей редакции:</w:t>
      </w:r>
    </w:p>
    <w:p w14:paraId="2C8A406B" w14:textId="77777777" w:rsidR="00115928" w:rsidRDefault="00115928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указанный в подпункте 2.11 пункта 2 части 2 настоящего Порядка, составляется Главным распорядителем средств на основании имеющейся информации, а также на основании информации запрашиваемой в Департаменте финансов администрации Холмского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Департамента экономического развития, инвестиционной политики и закупок </w:t>
      </w:r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Холмского городского округа.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4ED6215C" w14:textId="77777777" w:rsidR="00115928" w:rsidRDefault="00115928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 абзац 6 пункта 3 части 2 изложить в следующей редакции:</w:t>
      </w:r>
    </w:p>
    <w:p w14:paraId="07CAB41F" w14:textId="77777777" w:rsidR="00115928" w:rsidRDefault="00115928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принятия решения об отказе в предоставлении субсидии,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распорядитель бюджетных средств </w:t>
      </w:r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5 рабочих дней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</w:t>
      </w:r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СОНКО уведомление о принятом решении с обоснованием отказа, с приложением представленных </w:t>
      </w:r>
      <w:proofErr w:type="gramStart"/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</w:t>
      </w:r>
      <w:proofErr w:type="gramEnd"/>
      <w:r w:rsidRPr="0011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обеспечивающим фиксацию факта и даты получения (вручения).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066CB9BF" w14:textId="77777777" w:rsidR="00115928" w:rsidRDefault="0065565A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 пункт8 части 2 изложить в следующей редакции:</w:t>
      </w:r>
    </w:p>
    <w:p w14:paraId="141E7582" w14:textId="77777777" w:rsidR="0065565A" w:rsidRDefault="0065565A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5565A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Перечисление субсидии осуществляется не позднее 10-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655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Pr="0065565A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следующего за днем </w:t>
      </w:r>
      <w:r w:rsidRPr="00655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решения о предоставлении субсидии, в виде утверждения Приказа Департамента УМИЗ о расходовании субсидии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подписания Соглашения о предоставлении субсидии</w:t>
      </w:r>
      <w:r w:rsidRPr="006556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F8EBAA4" w14:textId="77777777" w:rsidR="0065565A" w:rsidRDefault="00B36357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 пункт 10 части 2 дополнить предложением следующего содержания:</w:t>
      </w:r>
    </w:p>
    <w:p w14:paraId="519B0B2E" w14:textId="77777777" w:rsidR="00B36357" w:rsidRDefault="00B36357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r w:rsidRPr="00B363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(измеримые) результаты предоставления субсидии, с указанием точной даты завершения и конечного значения результатов, указываются в Соглашении о предоставлении субсидии.»;</w:t>
      </w:r>
    </w:p>
    <w:p w14:paraId="4408C93D" w14:textId="77777777" w:rsidR="00B36357" w:rsidRDefault="00D95309" w:rsidP="007F743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 пункт 3 части 3 исключить.</w:t>
      </w:r>
    </w:p>
    <w:p w14:paraId="201D07B9" w14:textId="77777777" w:rsidR="00FA1F74" w:rsidRDefault="00D95309" w:rsidP="007F7437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FA1F74">
        <w:rPr>
          <w:rFonts w:ascii="Times New Roman" w:hAnsi="Times New Roman" w:cs="Times New Roman"/>
          <w:bCs/>
          <w:sz w:val="24"/>
          <w:szCs w:val="24"/>
        </w:rPr>
        <w:t>.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4BE0087" w14:textId="77777777" w:rsidR="00FA1F74" w:rsidRDefault="00D95309" w:rsidP="007F743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FA1F74">
        <w:rPr>
          <w:rFonts w:ascii="Times New Roman" w:hAnsi="Times New Roman" w:cs="Times New Roman"/>
          <w:bCs/>
          <w:sz w:val="24"/>
          <w:szCs w:val="24"/>
        </w:rPr>
        <w:t>. Контроль за исполнением настоящего постановления возложить на вице – мэра муниципального образования «Холмский городской округ» Белоцерковскую Н.А.</w:t>
      </w:r>
    </w:p>
    <w:p w14:paraId="5826F6FC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DE075F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CDC1F3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Мэр муниципального образования                                                                     Д.Г.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Любчинов</w:t>
      </w:r>
      <w:proofErr w:type="spellEnd"/>
    </w:p>
    <w:p w14:paraId="4196331C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«Холмский городской округ»</w:t>
      </w:r>
    </w:p>
    <w:p w14:paraId="3A339CFA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19FA8F" w14:textId="77777777" w:rsidR="00AE79EB" w:rsidRDefault="00AE79EB"/>
    <w:sectPr w:rsidR="00AE79EB" w:rsidSect="00CA104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AD7B9" w14:textId="77777777" w:rsidR="002E6442" w:rsidRDefault="002E6442" w:rsidP="00CA1042">
      <w:pPr>
        <w:spacing w:after="0" w:line="240" w:lineRule="auto"/>
      </w:pPr>
      <w:r>
        <w:separator/>
      </w:r>
    </w:p>
  </w:endnote>
  <w:endnote w:type="continuationSeparator" w:id="0">
    <w:p w14:paraId="10CB0B0A" w14:textId="77777777" w:rsidR="002E6442" w:rsidRDefault="002E6442" w:rsidP="00CA1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3FDF" w14:textId="77777777" w:rsidR="002E6442" w:rsidRDefault="002E6442" w:rsidP="00CA1042">
      <w:pPr>
        <w:spacing w:after="0" w:line="240" w:lineRule="auto"/>
      </w:pPr>
      <w:r>
        <w:separator/>
      </w:r>
    </w:p>
  </w:footnote>
  <w:footnote w:type="continuationSeparator" w:id="0">
    <w:p w14:paraId="6C764DA1" w14:textId="77777777" w:rsidR="002E6442" w:rsidRDefault="002E6442" w:rsidP="00CA1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058927"/>
      <w:docPartObj>
        <w:docPartGallery w:val="Page Numbers (Top of Page)"/>
        <w:docPartUnique/>
      </w:docPartObj>
    </w:sdtPr>
    <w:sdtContent>
      <w:p w14:paraId="31969415" w14:textId="77777777" w:rsidR="00CA1042" w:rsidRDefault="00CA10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805">
          <w:rPr>
            <w:noProof/>
          </w:rPr>
          <w:t>3</w:t>
        </w:r>
        <w:r>
          <w:fldChar w:fldCharType="end"/>
        </w:r>
      </w:p>
    </w:sdtContent>
  </w:sdt>
  <w:p w14:paraId="78BBC2DE" w14:textId="77777777" w:rsidR="00CA1042" w:rsidRDefault="00CA10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63423"/>
    <w:multiLevelType w:val="multilevel"/>
    <w:tmpl w:val="B0F2EB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65717E76"/>
    <w:multiLevelType w:val="hybridMultilevel"/>
    <w:tmpl w:val="61186C62"/>
    <w:lvl w:ilvl="0" w:tplc="61A0CB28">
      <w:start w:val="1"/>
      <w:numFmt w:val="decimal"/>
      <w:lvlText w:val="%1."/>
      <w:lvlJc w:val="left"/>
      <w:pPr>
        <w:ind w:left="1356" w:hanging="816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502624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9398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F00"/>
    <w:rsid w:val="00007260"/>
    <w:rsid w:val="00034A88"/>
    <w:rsid w:val="00066643"/>
    <w:rsid w:val="000719F3"/>
    <w:rsid w:val="00110B49"/>
    <w:rsid w:val="00115928"/>
    <w:rsid w:val="00165ED5"/>
    <w:rsid w:val="001755EB"/>
    <w:rsid w:val="001969FF"/>
    <w:rsid w:val="001A6270"/>
    <w:rsid w:val="001C4B5F"/>
    <w:rsid w:val="001F59A4"/>
    <w:rsid w:val="00230517"/>
    <w:rsid w:val="002D7EE0"/>
    <w:rsid w:val="002E6442"/>
    <w:rsid w:val="003929C3"/>
    <w:rsid w:val="003C0526"/>
    <w:rsid w:val="003D7C38"/>
    <w:rsid w:val="003E186A"/>
    <w:rsid w:val="004137DC"/>
    <w:rsid w:val="00442467"/>
    <w:rsid w:val="004C2EFB"/>
    <w:rsid w:val="0053110E"/>
    <w:rsid w:val="00571733"/>
    <w:rsid w:val="00577701"/>
    <w:rsid w:val="005C0473"/>
    <w:rsid w:val="0063182E"/>
    <w:rsid w:val="0065565A"/>
    <w:rsid w:val="006F4CB7"/>
    <w:rsid w:val="007074FD"/>
    <w:rsid w:val="00750843"/>
    <w:rsid w:val="007573BA"/>
    <w:rsid w:val="00765901"/>
    <w:rsid w:val="00787019"/>
    <w:rsid w:val="007D4580"/>
    <w:rsid w:val="007E34B0"/>
    <w:rsid w:val="007F7437"/>
    <w:rsid w:val="008E19CE"/>
    <w:rsid w:val="00983BCC"/>
    <w:rsid w:val="009A4805"/>
    <w:rsid w:val="009D2879"/>
    <w:rsid w:val="00A116F4"/>
    <w:rsid w:val="00A31886"/>
    <w:rsid w:val="00A7560A"/>
    <w:rsid w:val="00A8666E"/>
    <w:rsid w:val="00AE79EB"/>
    <w:rsid w:val="00B36357"/>
    <w:rsid w:val="00B36AE9"/>
    <w:rsid w:val="00B53416"/>
    <w:rsid w:val="00BF4264"/>
    <w:rsid w:val="00C3515E"/>
    <w:rsid w:val="00CA1042"/>
    <w:rsid w:val="00D03ED9"/>
    <w:rsid w:val="00D95309"/>
    <w:rsid w:val="00DB0498"/>
    <w:rsid w:val="00DD449F"/>
    <w:rsid w:val="00E519A0"/>
    <w:rsid w:val="00E62F00"/>
    <w:rsid w:val="00EC4C50"/>
    <w:rsid w:val="00EE12B8"/>
    <w:rsid w:val="00EF510F"/>
    <w:rsid w:val="00F1254E"/>
    <w:rsid w:val="00F57791"/>
    <w:rsid w:val="00FA1F74"/>
    <w:rsid w:val="00FB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A44A5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1F7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A1F74"/>
    <w:pPr>
      <w:ind w:left="720"/>
      <w:contextualSpacing/>
    </w:pPr>
  </w:style>
  <w:style w:type="table" w:styleId="a5">
    <w:name w:val="Table Grid"/>
    <w:basedOn w:val="a1"/>
    <w:uiPriority w:val="59"/>
    <w:rsid w:val="00F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1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1F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A1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A1042"/>
  </w:style>
  <w:style w:type="paragraph" w:styleId="aa">
    <w:name w:val="footer"/>
    <w:basedOn w:val="a"/>
    <w:link w:val="ab"/>
    <w:uiPriority w:val="99"/>
    <w:unhideWhenUsed/>
    <w:rsid w:val="00CA1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A1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71;\Desktop\&#1044;&#1086;&#1082;&#1091;&#1084;&#1077;&#1085;&#1090;&#1099;\Dokument\&#1087;&#1086;&#1089;&#1090;&#1072;&#1085;&#1086;&#1074;&#1083;&#1077;&#1085;&#1080;&#1077;%20&#1086;&#1082;&#1088;&#1091;&#1075;&#1072;\&#1089;&#1091;&#1073;&#1089;&#1080;&#1076;&#1080;&#1080;%20&#1086;&#1073;&#1097;&#1077;&#1089;&#1090;&#1074;&#1077;&#1085;&#1085;&#1099;&#1077;%20&#1086;&#1088;&#1075;&#1072;&#1085;&#1080;&#1079;&#1072;&#1094;&#1080;&#1080;\957%20&#1086;&#1090;%2025.06.2021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2023-03-24T05:27:00Z</cp:lastPrinted>
  <dcterms:created xsi:type="dcterms:W3CDTF">2025-02-27T23:39:00Z</dcterms:created>
  <dcterms:modified xsi:type="dcterms:W3CDTF">2025-02-27T23:39:00Z</dcterms:modified>
</cp:coreProperties>
</file>