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96730" w14:textId="77777777" w:rsidR="00634F56" w:rsidRDefault="00634F56" w:rsidP="00634F56">
      <w:pPr>
        <w:spacing w:after="0" w:line="240" w:lineRule="auto"/>
        <w:jc w:val="center"/>
        <w:rPr>
          <w:rFonts w:ascii="Times New Roman" w:hAnsi="Times New Roman"/>
          <w:sz w:val="32"/>
          <w:szCs w:val="20"/>
        </w:rPr>
      </w:pPr>
      <w:r>
        <w:rPr>
          <w:rFonts w:ascii="Times New Roman" w:hAnsi="Times New Roman"/>
          <w:noProof/>
          <w:sz w:val="24"/>
          <w:szCs w:val="20"/>
        </w:rPr>
        <w:drawing>
          <wp:inline distT="0" distB="0" distL="0" distR="0" wp14:anchorId="1323AA5C" wp14:editId="5A4B427E">
            <wp:extent cx="604520" cy="744220"/>
            <wp:effectExtent l="0" t="0" r="5080" b="0"/>
            <wp:docPr id="1" name="Рисунок 1" descr="Описание: 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!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85BAE" w14:textId="77777777" w:rsidR="00634F56" w:rsidRDefault="00634F56" w:rsidP="00634F56">
      <w:pPr>
        <w:spacing w:after="0" w:line="240" w:lineRule="auto"/>
        <w:jc w:val="center"/>
        <w:rPr>
          <w:rFonts w:ascii="Arial" w:hAnsi="Arial"/>
          <w:b/>
          <w:sz w:val="36"/>
          <w:szCs w:val="20"/>
        </w:rPr>
      </w:pPr>
    </w:p>
    <w:p w14:paraId="0021E161" w14:textId="77777777" w:rsidR="00634F56" w:rsidRDefault="00634F56" w:rsidP="00634F56">
      <w:pPr>
        <w:spacing w:after="0" w:line="360" w:lineRule="auto"/>
        <w:jc w:val="center"/>
        <w:rPr>
          <w:rFonts w:ascii="Times New Roman" w:hAnsi="Times New Roman"/>
          <w:b/>
          <w:sz w:val="26"/>
          <w:szCs w:val="20"/>
        </w:rPr>
      </w:pPr>
      <w:r>
        <w:rPr>
          <w:rFonts w:ascii="Times New Roman" w:hAnsi="Times New Roman"/>
          <w:b/>
          <w:sz w:val="26"/>
          <w:szCs w:val="20"/>
        </w:rPr>
        <w:t>АДМИНИСТРАЦИЯ</w:t>
      </w:r>
    </w:p>
    <w:p w14:paraId="2ECFFE70" w14:textId="77777777" w:rsidR="00634F56" w:rsidRDefault="00634F56" w:rsidP="00634F56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МУНИЦИПАЛЬНОГО ОБРАЗОВАНИЯ «ХОЛМСКИЙ ГОРОДСКОЙ ОКРУГ»</w:t>
      </w:r>
    </w:p>
    <w:p w14:paraId="7C60CB01" w14:textId="77777777" w:rsidR="00634F56" w:rsidRDefault="00634F56" w:rsidP="00634F5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858D60F" w14:textId="77777777" w:rsidR="00634F56" w:rsidRDefault="00634F56" w:rsidP="00634F56">
      <w:pPr>
        <w:spacing w:after="0" w:line="240" w:lineRule="auto"/>
        <w:jc w:val="center"/>
        <w:outlineLvl w:val="3"/>
        <w:rPr>
          <w:rFonts w:ascii="Times New Roman" w:hAnsi="Times New Roman"/>
          <w:b/>
          <w:sz w:val="38"/>
          <w:szCs w:val="20"/>
        </w:rPr>
      </w:pPr>
      <w:r>
        <w:rPr>
          <w:rFonts w:ascii="Times New Roman" w:hAnsi="Times New Roman"/>
          <w:b/>
          <w:sz w:val="38"/>
          <w:szCs w:val="20"/>
        </w:rPr>
        <w:t>ПОСТАНОВЛЕНИЕ</w:t>
      </w:r>
    </w:p>
    <w:p w14:paraId="7318B81E" w14:textId="77777777" w:rsidR="00634F56" w:rsidRDefault="00634F56" w:rsidP="00634F56">
      <w:pPr>
        <w:spacing w:after="0" w:line="240" w:lineRule="auto"/>
        <w:rPr>
          <w:rFonts w:ascii="Times New Roman" w:hAnsi="Times New Roman"/>
          <w:sz w:val="37"/>
          <w:szCs w:val="20"/>
        </w:rPr>
      </w:pPr>
    </w:p>
    <w:p w14:paraId="165C395B" w14:textId="77777777" w:rsidR="00634F56" w:rsidRDefault="009E295E" w:rsidP="00634F56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20.10.2021                                   1518</w:t>
      </w:r>
    </w:p>
    <w:p w14:paraId="6B11259B" w14:textId="77777777" w:rsidR="00634F56" w:rsidRDefault="00634F56" w:rsidP="00634F56">
      <w:pPr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от ______________________ № ________</w:t>
      </w:r>
    </w:p>
    <w:p w14:paraId="0BDCAB71" w14:textId="77777777" w:rsidR="00634F56" w:rsidRDefault="00634F56" w:rsidP="00634F56">
      <w:pPr>
        <w:spacing w:after="0" w:line="240" w:lineRule="auto"/>
        <w:ind w:firstLine="708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  г. Холмск</w:t>
      </w:r>
    </w:p>
    <w:p w14:paraId="2BA9B28B" w14:textId="77777777" w:rsidR="00634F56" w:rsidRDefault="00634F56" w:rsidP="00634F56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14:paraId="28334395" w14:textId="77777777" w:rsidR="00634F56" w:rsidRDefault="00634F56" w:rsidP="00634F56">
      <w:pPr>
        <w:spacing w:after="0" w:line="240" w:lineRule="auto"/>
        <w:ind w:firstLine="708"/>
        <w:rPr>
          <w:rFonts w:ascii="Times New Roman" w:hAnsi="Times New Roman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</w:tblGrid>
      <w:tr w:rsidR="00634F56" w14:paraId="3480FDB3" w14:textId="77777777" w:rsidTr="00634F56">
        <w:trPr>
          <w:trHeight w:val="1244"/>
        </w:trPr>
        <w:tc>
          <w:tcPr>
            <w:tcW w:w="4219" w:type="dxa"/>
          </w:tcPr>
          <w:p w14:paraId="51B470BD" w14:textId="77777777" w:rsidR="00634F56" w:rsidRDefault="00634F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 внесении изменений </w:t>
            </w:r>
            <w:r w:rsidR="008E39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 дополнений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Порядок 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28.05.2021 № 798</w:t>
            </w:r>
          </w:p>
          <w:p w14:paraId="1255D2B0" w14:textId="77777777" w:rsidR="00634F56" w:rsidRDefault="00634F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1805D1E" w14:textId="77777777" w:rsidR="00634F56" w:rsidRDefault="00634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53917F8A" w14:textId="77777777" w:rsidR="00634F56" w:rsidRDefault="00634F56" w:rsidP="00634F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приведения нормативной правовой базы муниципального образования «Холмский городской округ» в соответствие с положениями Федерального </w:t>
      </w:r>
      <w:hyperlink r:id="rId5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 статьей 165 Жилищного кодекса Российской Федерации, а также  в целях реализации постановления Правительства Сахалинской области от 31.05.2013 № 278 «Об утверждении государственной программы Сахалинской области «Обеспечение населения Сахалинской области качественными услугами жилищно-коммунального хозяйства»,  руководствуясь статьями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0FD6A95D" w14:textId="77777777" w:rsidR="00634F56" w:rsidRDefault="00634F56" w:rsidP="00634F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392C16DF" w14:textId="77777777" w:rsidR="00634F56" w:rsidRDefault="00634F56" w:rsidP="00634F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ПОСТАНОВЛЯЕТ:</w:t>
      </w:r>
    </w:p>
    <w:p w14:paraId="6B764ACA" w14:textId="77777777" w:rsidR="00634F56" w:rsidRDefault="00634F56" w:rsidP="00634F5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4202929" w14:textId="77777777" w:rsidR="00634F56" w:rsidRDefault="00634F56" w:rsidP="00634F56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1. В </w:t>
      </w:r>
      <w:hyperlink r:id="rId6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Порядок</w:t>
        </w:r>
      </w:hyperlink>
      <w:r>
        <w:rPr>
          <w:rFonts w:ascii="Times New Roman" w:hAnsi="Times New Roman"/>
          <w:sz w:val="24"/>
          <w:szCs w:val="24"/>
        </w:rPr>
        <w:t xml:space="preserve"> 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«Холмский городской округ», утвержденный  </w:t>
      </w:r>
      <w:r>
        <w:rPr>
          <w:rFonts w:ascii="Times New Roman" w:hAnsi="Times New Roman"/>
          <w:sz w:val="24"/>
          <w:szCs w:val="24"/>
          <w:lang w:eastAsia="en-US"/>
        </w:rPr>
        <w:t>постановлением администрации муниципального образования «Холмский городской округ» от 28.05.2021 № 798, внести следующие изменения</w:t>
      </w:r>
      <w:r w:rsidR="008E3905">
        <w:rPr>
          <w:rFonts w:ascii="Times New Roman" w:hAnsi="Times New Roman"/>
          <w:sz w:val="24"/>
          <w:szCs w:val="24"/>
          <w:lang w:eastAsia="en-US"/>
        </w:rPr>
        <w:t xml:space="preserve"> и дополнения</w:t>
      </w:r>
      <w:r>
        <w:rPr>
          <w:rFonts w:ascii="Times New Roman" w:hAnsi="Times New Roman"/>
          <w:sz w:val="24"/>
          <w:szCs w:val="24"/>
          <w:lang w:eastAsia="en-US"/>
        </w:rPr>
        <w:t>:</w:t>
      </w:r>
    </w:p>
    <w:p w14:paraId="50D7D473" w14:textId="77777777" w:rsidR="00207832" w:rsidRDefault="00634F56" w:rsidP="00634F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1.1  </w:t>
      </w:r>
      <w:r w:rsidR="003641AE">
        <w:rPr>
          <w:rFonts w:ascii="Times New Roman" w:hAnsi="Times New Roman"/>
          <w:sz w:val="24"/>
          <w:szCs w:val="24"/>
        </w:rPr>
        <w:t xml:space="preserve"> </w:t>
      </w:r>
      <w:r w:rsidR="00207832">
        <w:rPr>
          <w:rFonts w:ascii="Times New Roman" w:hAnsi="Times New Roman"/>
          <w:sz w:val="24"/>
          <w:szCs w:val="24"/>
        </w:rPr>
        <w:t xml:space="preserve">абзац </w:t>
      </w:r>
      <w:proofErr w:type="gramStart"/>
      <w:r w:rsidR="00207832">
        <w:rPr>
          <w:rFonts w:ascii="Times New Roman" w:hAnsi="Times New Roman"/>
          <w:sz w:val="24"/>
          <w:szCs w:val="24"/>
        </w:rPr>
        <w:t xml:space="preserve">6  </w:t>
      </w:r>
      <w:r w:rsidR="003641AE">
        <w:rPr>
          <w:rFonts w:ascii="Times New Roman" w:hAnsi="Times New Roman"/>
          <w:sz w:val="24"/>
          <w:szCs w:val="24"/>
        </w:rPr>
        <w:t>пункт</w:t>
      </w:r>
      <w:r w:rsidR="00207832">
        <w:rPr>
          <w:rFonts w:ascii="Times New Roman" w:hAnsi="Times New Roman"/>
          <w:sz w:val="24"/>
          <w:szCs w:val="24"/>
        </w:rPr>
        <w:t>а</w:t>
      </w:r>
      <w:proofErr w:type="gramEnd"/>
      <w:r w:rsidR="003641AE">
        <w:rPr>
          <w:rFonts w:ascii="Times New Roman" w:hAnsi="Times New Roman"/>
          <w:sz w:val="24"/>
          <w:szCs w:val="24"/>
        </w:rPr>
        <w:t xml:space="preserve"> 1.</w:t>
      </w:r>
      <w:r w:rsidR="00207832">
        <w:rPr>
          <w:rFonts w:ascii="Times New Roman" w:hAnsi="Times New Roman"/>
          <w:sz w:val="24"/>
          <w:szCs w:val="24"/>
        </w:rPr>
        <w:t>5</w:t>
      </w:r>
      <w:r w:rsidR="003641AE">
        <w:rPr>
          <w:rFonts w:ascii="Times New Roman" w:hAnsi="Times New Roman"/>
          <w:sz w:val="24"/>
          <w:szCs w:val="24"/>
        </w:rPr>
        <w:t xml:space="preserve"> </w:t>
      </w:r>
      <w:r w:rsidR="00207832">
        <w:rPr>
          <w:rFonts w:ascii="Times New Roman" w:hAnsi="Times New Roman"/>
          <w:sz w:val="24"/>
          <w:szCs w:val="24"/>
        </w:rPr>
        <w:t>части 1 слова исключить;</w:t>
      </w:r>
    </w:p>
    <w:p w14:paraId="02FE0F5B" w14:textId="77777777" w:rsidR="00207832" w:rsidRDefault="00207832" w:rsidP="00634F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 в подпункте 2.2.3 пункта 2.2 части 2 цифры «1.4» заменить цифрами «3.14»;</w:t>
      </w:r>
    </w:p>
    <w:p w14:paraId="679FC5C9" w14:textId="77777777" w:rsidR="008A30FC" w:rsidRDefault="00207832" w:rsidP="00634F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 </w:t>
      </w:r>
      <w:r w:rsidR="008A30FC">
        <w:rPr>
          <w:rFonts w:ascii="Times New Roman" w:hAnsi="Times New Roman"/>
          <w:sz w:val="24"/>
          <w:szCs w:val="24"/>
        </w:rPr>
        <w:t>абзац 1 пункта 3.3 раздела 3 изложить в следующей редакции:</w:t>
      </w:r>
    </w:p>
    <w:p w14:paraId="7773A4E8" w14:textId="77777777" w:rsidR="008A30FC" w:rsidRDefault="008A30FC" w:rsidP="00634F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8A30FC">
        <w:rPr>
          <w:rFonts w:ascii="Times New Roman" w:hAnsi="Times New Roman"/>
          <w:sz w:val="24"/>
          <w:szCs w:val="24"/>
        </w:rPr>
        <w:t xml:space="preserve">Размер субсидии </w:t>
      </w:r>
      <w:r>
        <w:rPr>
          <w:rFonts w:ascii="Times New Roman" w:hAnsi="Times New Roman"/>
          <w:sz w:val="24"/>
          <w:szCs w:val="24"/>
        </w:rPr>
        <w:t xml:space="preserve">составляет 100% от суммы </w:t>
      </w:r>
      <w:r w:rsidRPr="008A30FC">
        <w:rPr>
          <w:rFonts w:ascii="Times New Roman" w:hAnsi="Times New Roman"/>
          <w:sz w:val="24"/>
          <w:szCs w:val="24"/>
        </w:rPr>
        <w:t>локально</w:t>
      </w:r>
      <w:r>
        <w:rPr>
          <w:rFonts w:ascii="Times New Roman" w:hAnsi="Times New Roman"/>
          <w:sz w:val="24"/>
          <w:szCs w:val="24"/>
        </w:rPr>
        <w:t>го</w:t>
      </w:r>
      <w:r w:rsidRPr="008A30FC">
        <w:rPr>
          <w:rFonts w:ascii="Times New Roman" w:hAnsi="Times New Roman"/>
          <w:sz w:val="24"/>
          <w:szCs w:val="24"/>
        </w:rPr>
        <w:t xml:space="preserve"> сметно</w:t>
      </w:r>
      <w:r>
        <w:rPr>
          <w:rFonts w:ascii="Times New Roman" w:hAnsi="Times New Roman"/>
          <w:sz w:val="24"/>
          <w:szCs w:val="24"/>
        </w:rPr>
        <w:t>го</w:t>
      </w:r>
      <w:r w:rsidRPr="008A30FC">
        <w:rPr>
          <w:rFonts w:ascii="Times New Roman" w:hAnsi="Times New Roman"/>
          <w:sz w:val="24"/>
          <w:szCs w:val="24"/>
        </w:rPr>
        <w:t xml:space="preserve"> расчет</w:t>
      </w:r>
      <w:r>
        <w:rPr>
          <w:rFonts w:ascii="Times New Roman" w:hAnsi="Times New Roman"/>
          <w:sz w:val="24"/>
          <w:szCs w:val="24"/>
        </w:rPr>
        <w:t>а</w:t>
      </w:r>
      <w:r w:rsidRPr="008A30FC">
        <w:rPr>
          <w:rFonts w:ascii="Times New Roman" w:hAnsi="Times New Roman"/>
          <w:sz w:val="24"/>
          <w:szCs w:val="24"/>
        </w:rPr>
        <w:t>, утвержденно</w:t>
      </w:r>
      <w:r>
        <w:rPr>
          <w:rFonts w:ascii="Times New Roman" w:hAnsi="Times New Roman"/>
          <w:sz w:val="24"/>
          <w:szCs w:val="24"/>
        </w:rPr>
        <w:t>го</w:t>
      </w:r>
      <w:r w:rsidRPr="008A30FC">
        <w:rPr>
          <w:rFonts w:ascii="Times New Roman" w:hAnsi="Times New Roman"/>
          <w:sz w:val="24"/>
          <w:szCs w:val="24"/>
        </w:rPr>
        <w:t xml:space="preserve"> надлежащим образом и согласованно</w:t>
      </w:r>
      <w:r>
        <w:rPr>
          <w:rFonts w:ascii="Times New Roman" w:hAnsi="Times New Roman"/>
          <w:sz w:val="24"/>
          <w:szCs w:val="24"/>
        </w:rPr>
        <w:t>го</w:t>
      </w:r>
      <w:r w:rsidRPr="008A30FC">
        <w:rPr>
          <w:rFonts w:ascii="Times New Roman" w:hAnsi="Times New Roman"/>
          <w:sz w:val="24"/>
          <w:szCs w:val="24"/>
        </w:rPr>
        <w:t xml:space="preserve"> Главным распорядителем бюджетных средств.</w:t>
      </w:r>
      <w:r>
        <w:rPr>
          <w:rFonts w:ascii="Times New Roman" w:hAnsi="Times New Roman"/>
          <w:sz w:val="24"/>
          <w:szCs w:val="24"/>
        </w:rPr>
        <w:t>»;</w:t>
      </w:r>
    </w:p>
    <w:p w14:paraId="2A8A56E9" w14:textId="77777777" w:rsidR="008D4749" w:rsidRDefault="008D4749" w:rsidP="00634F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 пункт 3.6 дополнить подпунктом 3.6.4. следующего содержания:</w:t>
      </w:r>
    </w:p>
    <w:p w14:paraId="18350196" w14:textId="77777777" w:rsidR="008D4749" w:rsidRDefault="008D4749" w:rsidP="00634F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«3.6.4. С</w:t>
      </w:r>
      <w:r w:rsidRPr="008D4749">
        <w:rPr>
          <w:rFonts w:ascii="Times New Roman" w:hAnsi="Times New Roman"/>
          <w:sz w:val="24"/>
          <w:szCs w:val="24"/>
        </w:rPr>
        <w:t xml:space="preserve">огласие получателя </w:t>
      </w:r>
      <w:r>
        <w:rPr>
          <w:rFonts w:ascii="Times New Roman" w:hAnsi="Times New Roman"/>
          <w:sz w:val="24"/>
          <w:szCs w:val="24"/>
        </w:rPr>
        <w:t>субсидии</w:t>
      </w:r>
      <w:r w:rsidRPr="008D4749">
        <w:rPr>
          <w:rFonts w:ascii="Times New Roman" w:hAnsi="Times New Roman"/>
          <w:sz w:val="24"/>
          <w:szCs w:val="24"/>
        </w:rPr>
        <w:t>, а также лиц, получающих средства на основании договоров, заключенных с получател</w:t>
      </w:r>
      <w:r>
        <w:rPr>
          <w:rFonts w:ascii="Times New Roman" w:hAnsi="Times New Roman"/>
          <w:sz w:val="24"/>
          <w:szCs w:val="24"/>
        </w:rPr>
        <w:t>ем субсидии</w:t>
      </w:r>
      <w:r w:rsidRPr="008D4749">
        <w:rPr>
          <w:rFonts w:ascii="Times New Roman" w:hAnsi="Times New Roman"/>
          <w:sz w:val="24"/>
          <w:szCs w:val="24"/>
        </w:rPr>
        <w:t xml:space="preserve">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в отношении них проверки главным распорядителем как получателем бюджетных средств и органом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8D4749">
        <w:rPr>
          <w:rFonts w:ascii="Times New Roman" w:hAnsi="Times New Roman"/>
          <w:sz w:val="24"/>
          <w:szCs w:val="24"/>
        </w:rPr>
        <w:t xml:space="preserve"> финансового контроля за соблюдением целей, условий и порядка предоставления субсидии, а также о включении таких положений в соглашение.</w:t>
      </w:r>
      <w:r>
        <w:rPr>
          <w:rFonts w:ascii="Times New Roman" w:hAnsi="Times New Roman"/>
          <w:sz w:val="24"/>
          <w:szCs w:val="24"/>
        </w:rPr>
        <w:t>»;</w:t>
      </w:r>
    </w:p>
    <w:p w14:paraId="448AA245" w14:textId="77777777" w:rsidR="001F4C8E" w:rsidRDefault="008D4749" w:rsidP="00634F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 </w:t>
      </w:r>
      <w:r w:rsidR="001F4C8E">
        <w:rPr>
          <w:rFonts w:ascii="Times New Roman" w:hAnsi="Times New Roman"/>
          <w:sz w:val="24"/>
          <w:szCs w:val="24"/>
        </w:rPr>
        <w:t>в абзаце «б» пункта 3.9 части 3 цифры «3.13» заменить цифрами «3.14»;</w:t>
      </w:r>
    </w:p>
    <w:p w14:paraId="1580158C" w14:textId="77777777" w:rsidR="008D4749" w:rsidRDefault="001F4C8E" w:rsidP="00634F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 </w:t>
      </w:r>
      <w:r w:rsidR="0071261D">
        <w:rPr>
          <w:rFonts w:ascii="Times New Roman" w:hAnsi="Times New Roman"/>
          <w:sz w:val="24"/>
          <w:szCs w:val="24"/>
        </w:rPr>
        <w:t>пункт 3.9 части 3 дополнить абзацем следующего содержания:</w:t>
      </w:r>
    </w:p>
    <w:p w14:paraId="6DC76596" w14:textId="77777777" w:rsidR="0071261D" w:rsidRDefault="0071261D" w:rsidP="00634F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«Аналогичные требования по порядку и срокам возврата средств субсидии бюджета Холмского городского округа подлежат обязательному </w:t>
      </w:r>
      <w:proofErr w:type="gramStart"/>
      <w:r>
        <w:rPr>
          <w:rFonts w:ascii="Times New Roman" w:hAnsi="Times New Roman"/>
          <w:sz w:val="24"/>
          <w:szCs w:val="24"/>
        </w:rPr>
        <w:t>включению  Получателем</w:t>
      </w:r>
      <w:proofErr w:type="gramEnd"/>
      <w:r>
        <w:rPr>
          <w:rFonts w:ascii="Times New Roman" w:hAnsi="Times New Roman"/>
          <w:sz w:val="24"/>
          <w:szCs w:val="24"/>
        </w:rPr>
        <w:t xml:space="preserve"> субсидии в договора со сторонними организациями  на выполнение  работ и (или) оказание услуг.»;</w:t>
      </w:r>
    </w:p>
    <w:p w14:paraId="15912182" w14:textId="77777777" w:rsidR="00207832" w:rsidRDefault="001F4C8E" w:rsidP="00634F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 </w:t>
      </w:r>
      <w:r w:rsidR="002E68AE">
        <w:rPr>
          <w:rFonts w:ascii="Times New Roman" w:hAnsi="Times New Roman"/>
          <w:sz w:val="24"/>
          <w:szCs w:val="24"/>
        </w:rPr>
        <w:t xml:space="preserve">в пункте 4.1 части 4 слова «установленной Соглашением о предоставлении субсидии.»  заменить словами «установленной </w:t>
      </w:r>
      <w:r w:rsidR="002E68AE" w:rsidRPr="002E68AE">
        <w:rPr>
          <w:rFonts w:ascii="Times New Roman" w:hAnsi="Times New Roman"/>
          <w:sz w:val="24"/>
          <w:szCs w:val="24"/>
        </w:rPr>
        <w:t>Приказ</w:t>
      </w:r>
      <w:r w:rsidR="002E68AE">
        <w:rPr>
          <w:rFonts w:ascii="Times New Roman" w:hAnsi="Times New Roman"/>
          <w:sz w:val="24"/>
          <w:szCs w:val="24"/>
        </w:rPr>
        <w:t>ом</w:t>
      </w:r>
      <w:r w:rsidR="002E68AE" w:rsidRPr="002E68AE">
        <w:rPr>
          <w:rFonts w:ascii="Times New Roman" w:hAnsi="Times New Roman"/>
          <w:sz w:val="24"/>
          <w:szCs w:val="24"/>
        </w:rPr>
        <w:t xml:space="preserve"> Департамента финансов администрации муниципального образования «Холмский городской округ» от 12.04.2018 № 37</w:t>
      </w:r>
      <w:r w:rsidR="002E68AE">
        <w:rPr>
          <w:rFonts w:ascii="Times New Roman" w:hAnsi="Times New Roman"/>
          <w:sz w:val="24"/>
          <w:szCs w:val="24"/>
        </w:rPr>
        <w:t>.»;</w:t>
      </w:r>
    </w:p>
    <w:p w14:paraId="7BBF2EFF" w14:textId="77777777" w:rsidR="002E68AE" w:rsidRDefault="002E68AE" w:rsidP="00634F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1.8 в пункте 4.2 </w:t>
      </w:r>
      <w:r w:rsidRPr="002E68AE">
        <w:rPr>
          <w:rFonts w:ascii="Times New Roman" w:hAnsi="Times New Roman"/>
          <w:sz w:val="24"/>
          <w:szCs w:val="24"/>
        </w:rPr>
        <w:t>части 4 слова «установленной Соглашением о предоставлении субсидии.»  заменить словами «установленной Приказом Департамента финансов администрации муниципального образования «Холмский городс</w:t>
      </w:r>
      <w:r>
        <w:rPr>
          <w:rFonts w:ascii="Times New Roman" w:hAnsi="Times New Roman"/>
          <w:sz w:val="24"/>
          <w:szCs w:val="24"/>
        </w:rPr>
        <w:t>кой округ» от 12.04.2018 № 37.».</w:t>
      </w:r>
    </w:p>
    <w:p w14:paraId="707AE45F" w14:textId="77777777" w:rsidR="00634F56" w:rsidRDefault="00634F56" w:rsidP="00634F5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4"/>
          <w:szCs w:val="24"/>
        </w:rPr>
        <w:t>2. Опубликовать настоящее постановление администрации муниципального образования «Холмский городской округ»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3597F48B" w14:textId="77777777" w:rsidR="00634F56" w:rsidRDefault="00634F56" w:rsidP="00634F56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Контроль исполнения настоящего постановления возложить на исполняющего обязанности первого вице – </w:t>
      </w:r>
      <w:proofErr w:type="gramStart"/>
      <w:r>
        <w:rPr>
          <w:rFonts w:ascii="Times New Roman" w:hAnsi="Times New Roman"/>
          <w:sz w:val="24"/>
          <w:szCs w:val="24"/>
        </w:rPr>
        <w:t>мэра  муниципального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образования «Холмский городской округ» (Шмерецкий А.А.), Департамент жилищно-коммунального хозяйства администрации муниципального образования «Холмский городской округ» (</w:t>
      </w:r>
      <w:r w:rsidR="004F1E87">
        <w:rPr>
          <w:rFonts w:ascii="Times New Roman" w:hAnsi="Times New Roman"/>
          <w:sz w:val="24"/>
          <w:szCs w:val="24"/>
        </w:rPr>
        <w:t>Пак С.Ю.</w:t>
      </w:r>
      <w:r>
        <w:rPr>
          <w:rFonts w:ascii="Times New Roman" w:hAnsi="Times New Roman"/>
          <w:sz w:val="24"/>
          <w:szCs w:val="24"/>
        </w:rPr>
        <w:t>).</w:t>
      </w:r>
    </w:p>
    <w:p w14:paraId="218D3EDB" w14:textId="77777777" w:rsidR="00634F56" w:rsidRDefault="00634F56" w:rsidP="00634F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B1208A" w14:textId="77777777" w:rsidR="00634F56" w:rsidRDefault="00634F56" w:rsidP="00634F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03A24D4" w14:textId="77777777" w:rsidR="00634F56" w:rsidRDefault="00634F56" w:rsidP="00634F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1A3928F" w14:textId="77777777" w:rsidR="00634F56" w:rsidRDefault="00634F56" w:rsidP="00634F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Мэр муниципального образования                                                                     Д.Г. Любчинов</w:t>
      </w:r>
    </w:p>
    <w:p w14:paraId="2B3A64F9" w14:textId="77777777" w:rsidR="00634F56" w:rsidRDefault="00634F56" w:rsidP="00634F56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«Холмский городской округ»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</w:t>
      </w:r>
    </w:p>
    <w:p w14:paraId="7A406305" w14:textId="77777777" w:rsidR="00634F56" w:rsidRDefault="00634F56" w:rsidP="00634F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34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C2A"/>
    <w:rsid w:val="00194C2A"/>
    <w:rsid w:val="001F4C8E"/>
    <w:rsid w:val="00207832"/>
    <w:rsid w:val="00267C44"/>
    <w:rsid w:val="002E68AE"/>
    <w:rsid w:val="003641AE"/>
    <w:rsid w:val="003D7C38"/>
    <w:rsid w:val="00451F94"/>
    <w:rsid w:val="004F1E87"/>
    <w:rsid w:val="00634F56"/>
    <w:rsid w:val="0071261D"/>
    <w:rsid w:val="008A30FC"/>
    <w:rsid w:val="008D4749"/>
    <w:rsid w:val="008E3905"/>
    <w:rsid w:val="009E295E"/>
    <w:rsid w:val="00A85212"/>
    <w:rsid w:val="00AA4623"/>
    <w:rsid w:val="00B04B06"/>
    <w:rsid w:val="00F8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A2FD4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4F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4F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34F5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4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F5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34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774850E6ECC5210DCD00E1D5E6A80BD0E1D8C2E5AA54313E56DD186474C933F6B26194CF1259678AB50Bw4BFF" TargetMode="External"/><Relationship Id="rId5" Type="http://schemas.openxmlformats.org/officeDocument/2006/relationships/hyperlink" Target="consultantplus://offline/ref=06686DE9F39CB99E86964A3C75C81720EE0C07AE19F1B71A36C1A4B59Fq2P9D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2021-12-13T04:54:00Z</cp:lastPrinted>
  <dcterms:created xsi:type="dcterms:W3CDTF">2025-02-28T00:04:00Z</dcterms:created>
  <dcterms:modified xsi:type="dcterms:W3CDTF">2025-02-28T00:04:00Z</dcterms:modified>
</cp:coreProperties>
</file>