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1E0" w:firstRow="1" w:lastRow="1" w:firstColumn="1" w:lastColumn="1" w:noHBand="0" w:noVBand="0"/>
      </w:tblPr>
      <w:tblGrid>
        <w:gridCol w:w="4581"/>
        <w:gridCol w:w="4883"/>
      </w:tblGrid>
      <w:tr w:rsidR="00ED6003" w:rsidRPr="003E2799" w:rsidTr="00ED6003">
        <w:tc>
          <w:tcPr>
            <w:tcW w:w="4581" w:type="dxa"/>
          </w:tcPr>
          <w:p w:rsidR="00ED6003" w:rsidRDefault="00ED6003" w:rsidP="001216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83" w:type="dxa"/>
            <w:hideMark/>
          </w:tcPr>
          <w:p w:rsidR="00ED6003" w:rsidRPr="00333ACB" w:rsidRDefault="003E2799" w:rsidP="00E53D48">
            <w:pPr>
              <w:tabs>
                <w:tab w:val="left" w:pos="1770"/>
                <w:tab w:val="right" w:pos="4667"/>
              </w:tabs>
              <w:ind w:left="1080"/>
              <w:rPr>
                <w:b/>
                <w:sz w:val="16"/>
                <w:szCs w:val="16"/>
              </w:rPr>
            </w:pPr>
            <w:r w:rsidRPr="00333ACB">
              <w:rPr>
                <w:b/>
                <w:sz w:val="16"/>
                <w:szCs w:val="16"/>
              </w:rPr>
              <w:t>Приложение №3 к постановлению</w:t>
            </w:r>
          </w:p>
          <w:p w:rsidR="00333ACB" w:rsidRDefault="003E2799" w:rsidP="00E53D48">
            <w:pPr>
              <w:ind w:left="1080"/>
              <w:rPr>
                <w:b/>
                <w:sz w:val="16"/>
                <w:szCs w:val="16"/>
              </w:rPr>
            </w:pPr>
            <w:r w:rsidRPr="00333ACB">
              <w:rPr>
                <w:b/>
                <w:sz w:val="16"/>
                <w:szCs w:val="16"/>
              </w:rPr>
              <w:t>администрации МО «</w:t>
            </w:r>
            <w:r w:rsidR="00333ACB" w:rsidRPr="00333ACB">
              <w:rPr>
                <w:b/>
                <w:sz w:val="16"/>
                <w:szCs w:val="16"/>
              </w:rPr>
              <w:t>Холмский округ</w:t>
            </w:r>
            <w:r w:rsidRPr="00333ACB">
              <w:rPr>
                <w:b/>
                <w:sz w:val="16"/>
                <w:szCs w:val="16"/>
              </w:rPr>
              <w:t>»</w:t>
            </w:r>
          </w:p>
          <w:p w:rsidR="003E2799" w:rsidRPr="003E2799" w:rsidRDefault="003E2799" w:rsidP="00E53D48">
            <w:pPr>
              <w:ind w:left="1080"/>
              <w:rPr>
                <w:b/>
              </w:rPr>
            </w:pPr>
            <w:r w:rsidRPr="00E53D48">
              <w:rPr>
                <w:b/>
                <w:sz w:val="16"/>
                <w:szCs w:val="16"/>
                <w:u w:val="single"/>
              </w:rPr>
              <w:t xml:space="preserve">от </w:t>
            </w:r>
            <w:r w:rsidR="00D11DB0">
              <w:rPr>
                <w:b/>
                <w:sz w:val="16"/>
                <w:szCs w:val="16"/>
                <w:u w:val="single"/>
              </w:rPr>
              <w:t>29.11.2021</w:t>
            </w:r>
            <w:r w:rsidR="00333ACB" w:rsidRPr="00E53D48">
              <w:rPr>
                <w:b/>
                <w:sz w:val="16"/>
                <w:szCs w:val="16"/>
                <w:u w:val="single"/>
              </w:rPr>
              <w:t>_</w:t>
            </w:r>
            <w:r w:rsidR="00265A47" w:rsidRPr="00E53D48">
              <w:rPr>
                <w:b/>
                <w:sz w:val="16"/>
                <w:szCs w:val="16"/>
                <w:u w:val="single"/>
              </w:rPr>
              <w:t xml:space="preserve">№  </w:t>
            </w:r>
            <w:r w:rsidR="00D11DB0">
              <w:rPr>
                <w:b/>
                <w:sz w:val="16"/>
                <w:szCs w:val="16"/>
                <w:u w:val="single"/>
              </w:rPr>
              <w:t>1823</w:t>
            </w:r>
            <w:bookmarkStart w:id="0" w:name="_GoBack"/>
            <w:bookmarkEnd w:id="0"/>
            <w:r w:rsidR="00265A47">
              <w:rPr>
                <w:b/>
                <w:sz w:val="16"/>
                <w:szCs w:val="16"/>
              </w:rPr>
              <w:t xml:space="preserve">         </w:t>
            </w:r>
            <w:r w:rsidR="00333ACB">
              <w:rPr>
                <w:b/>
                <w:sz w:val="16"/>
                <w:szCs w:val="16"/>
              </w:rPr>
              <w:t>__</w:t>
            </w:r>
            <w:r w:rsidRPr="00333ACB">
              <w:rPr>
                <w:b/>
                <w:sz w:val="16"/>
                <w:szCs w:val="16"/>
              </w:rPr>
              <w:t>_</w:t>
            </w:r>
            <w:r w:rsidR="00333ACB">
              <w:rPr>
                <w:b/>
                <w:sz w:val="16"/>
                <w:szCs w:val="16"/>
              </w:rPr>
              <w:t>______</w:t>
            </w:r>
            <w:r w:rsidRPr="00333ACB">
              <w:rPr>
                <w:b/>
                <w:sz w:val="16"/>
                <w:szCs w:val="16"/>
              </w:rPr>
              <w:t>________</w:t>
            </w:r>
          </w:p>
        </w:tc>
      </w:tr>
    </w:tbl>
    <w:p w:rsidR="00ED6003" w:rsidRDefault="00ED6003" w:rsidP="001216B5">
      <w:pPr>
        <w:jc w:val="right"/>
        <w:rPr>
          <w:sz w:val="24"/>
          <w:szCs w:val="24"/>
        </w:rPr>
      </w:pPr>
    </w:p>
    <w:p w:rsidR="003E2799" w:rsidRDefault="003E2799" w:rsidP="00ED6003">
      <w:pPr>
        <w:rPr>
          <w:sz w:val="24"/>
          <w:szCs w:val="24"/>
        </w:rPr>
      </w:pPr>
    </w:p>
    <w:p w:rsidR="00ED6003" w:rsidRDefault="00ED6003" w:rsidP="00ED60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Смета расходов</w:t>
      </w:r>
      <w:r>
        <w:rPr>
          <w:sz w:val="24"/>
          <w:szCs w:val="24"/>
        </w:rPr>
        <w:t xml:space="preserve"> </w:t>
      </w:r>
      <w:r w:rsidR="00265A47">
        <w:rPr>
          <w:b/>
          <w:sz w:val="24"/>
          <w:szCs w:val="24"/>
        </w:rPr>
        <w:t>на 2021</w:t>
      </w:r>
      <w:r>
        <w:rPr>
          <w:b/>
          <w:sz w:val="24"/>
          <w:szCs w:val="24"/>
        </w:rPr>
        <w:t xml:space="preserve"> год</w:t>
      </w:r>
    </w:p>
    <w:p w:rsidR="00ED6003" w:rsidRDefault="00ED6003" w:rsidP="00ED60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реализации муниципальной программы «Поддержка и развитие </w:t>
      </w:r>
    </w:p>
    <w:p w:rsidR="00ED6003" w:rsidRDefault="00ED6003" w:rsidP="00ED60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малого и среднего предпринимательства муниципального образования </w:t>
      </w:r>
    </w:p>
    <w:p w:rsidR="00ED6003" w:rsidRDefault="00ED6003" w:rsidP="00ED60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«Холмский городской округ» на 2014-2025 годы»</w:t>
      </w:r>
    </w:p>
    <w:p w:rsidR="00ED6003" w:rsidRDefault="00ED6003" w:rsidP="00ED6003">
      <w:pPr>
        <w:rPr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50"/>
        <w:gridCol w:w="1700"/>
        <w:gridCol w:w="1587"/>
        <w:gridCol w:w="1558"/>
      </w:tblGrid>
      <w:tr w:rsidR="00ED6003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Финансовые затраты, </w:t>
            </w:r>
          </w:p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</w:t>
            </w:r>
            <w:r w:rsidR="00FF3155">
              <w:rPr>
                <w:sz w:val="24"/>
                <w:szCs w:val="24"/>
              </w:rPr>
              <w:t>финансирования</w:t>
            </w:r>
          </w:p>
        </w:tc>
      </w:tr>
      <w:tr w:rsidR="00ED6003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3" w:rsidRDefault="00ED60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возмещение части затрат субъектам малого и среднего предпринимательства на уплату процентов по кредитам, полученным в российских кредитных организациях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39500A" w:rsidP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</w:t>
            </w:r>
            <w:r w:rsidR="00265A47">
              <w:rPr>
                <w:sz w:val="24"/>
                <w:szCs w:val="24"/>
              </w:rPr>
              <w:t xml:space="preserve"> экономического развития, инвестиционной политики и закупок,</w:t>
            </w:r>
            <w:r w:rsidR="00ED6003">
              <w:rPr>
                <w:sz w:val="24"/>
                <w:szCs w:val="24"/>
              </w:rPr>
              <w:t xml:space="preserve"> </w:t>
            </w:r>
            <w:r w:rsidR="00265A47">
              <w:rPr>
                <w:sz w:val="24"/>
                <w:szCs w:val="24"/>
              </w:rPr>
              <w:t xml:space="preserve">Департамент финансов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E3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ED6003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3" w:rsidRDefault="00ED6003">
            <w:pPr>
              <w:pStyle w:val="1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на возмещение части лизинговых платежей субъектам малого и среднего предпринимательства по договорам финансовой аренды (лизинга)</w:t>
            </w:r>
            <w:r>
              <w:t xml:space="preserve"> </w:t>
            </w:r>
          </w:p>
          <w:p w:rsidR="00ED6003" w:rsidRDefault="00ED600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Pr="00265A47" w:rsidRDefault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E3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ED6003" w:rsidTr="00FF3155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3" w:rsidRDefault="00ED60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субсидии на открытие собственного дела начинающим субъектам малого предпринимательства </w:t>
            </w:r>
          </w:p>
          <w:p w:rsidR="00ED6003" w:rsidRDefault="00ED60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265A47">
            <w:pPr>
              <w:jc w:val="center"/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B52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ED6003" w:rsidTr="00FF3155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691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D6003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3" w:rsidRDefault="00ED600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муниципальных гарантий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265A47">
              <w:rPr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009A5" w:rsidTr="00FF3155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691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009A5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9A5" w:rsidRDefault="00D009A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9A5">
              <w:rPr>
                <w:rFonts w:ascii="Times New Roman" w:hAnsi="Times New Roman"/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приобретением 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EE3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D00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009A5" w:rsidTr="00FF3155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691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009A5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9A5" w:rsidRPr="00D009A5" w:rsidRDefault="00D009A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="00303A26">
              <w:rPr>
                <w:rFonts w:ascii="Times New Roman" w:hAnsi="Times New Roman"/>
                <w:sz w:val="24"/>
                <w:szCs w:val="24"/>
              </w:rPr>
              <w:t xml:space="preserve">субсидий по возмещению затрат физическим лицам, не являющимися индивидуальными предпринимателями и применяющим </w:t>
            </w:r>
            <w:r w:rsidR="00303A26">
              <w:rPr>
                <w:rFonts w:ascii="Times New Roman" w:hAnsi="Times New Roman"/>
                <w:sz w:val="24"/>
                <w:szCs w:val="24"/>
              </w:rPr>
              <w:lastRenderedPageBreak/>
              <w:t>специальный налоговый режим «Налог на профессиональный доход»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Департамент экономического развития, инвестиционной политики и </w:t>
            </w:r>
            <w:r>
              <w:rPr>
                <w:sz w:val="24"/>
                <w:szCs w:val="24"/>
              </w:rPr>
              <w:lastRenderedPageBreak/>
              <w:t>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B52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D00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DC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</w:t>
            </w:r>
            <w:r w:rsidR="00EE3767">
              <w:rPr>
                <w:rFonts w:ascii="Times New Roman" w:hAnsi="Times New Roman"/>
                <w:sz w:val="24"/>
                <w:szCs w:val="24"/>
              </w:rPr>
              <w:t xml:space="preserve"> и объектов бытового обслуживания (социальная парикмахерская, социальная баня)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EE3767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DC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муниципальных нежилых помещений с целью предоставления в аренду субъектам малого и среднего предпринимательства, оказывающих бытовые услуги населению на территории муниципального образования «Холмский городской округ»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участие в конкурсах, ярмарках, выставках, проводимых на территории муниципального образования «Холмский городской округ»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Pr="00FF3155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,связанных с приобретением объектов мобильной торговли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987842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515DC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Pr="00FF3155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сфере гостиничного бизнеса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987842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515DC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Pr="00FF3155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области ремёсел, народных художественных промыслов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экономического развития, инвестиционной политики и закупок, </w:t>
            </w:r>
            <w:r>
              <w:rPr>
                <w:sz w:val="24"/>
                <w:szCs w:val="24"/>
              </w:rPr>
              <w:lastRenderedPageBreak/>
              <w:t>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987842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D515DC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Pr="00FF3155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AA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 на возмещение затрат, связанных с прохождением процедур на получение или подтверждение соответствия аттестата аккредитации, лицензий, деклараций, сертификатов, регистрационных удостоверений в уполномоченных органах на соответствие продукции, товаров, оборудования и услуг требованиям законодательства Российской Федерации, а также с получением сертификатов, регистрационных удостоверений по системе менеджмента качества в соответствии с международными стандартами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B525E3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987842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880D69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69" w:rsidRDefault="00880D69" w:rsidP="00880D69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(издание) информационных материалов о мероприятиях муниципальной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C101E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987842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80D69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субсидии на </w:t>
            </w:r>
            <w:r>
              <w:rPr>
                <w:bCs/>
              </w:rPr>
              <w:t xml:space="preserve"> </w:t>
            </w:r>
            <w:r>
              <w:rPr>
                <w:sz w:val="24"/>
                <w:szCs w:val="24"/>
              </w:rPr>
              <w:t>возмещение части затрат на оплату образовательных услуг по переподготовке и повышению квалификации сотрудников, а также повышение предпринимательской грамотности и компетентности руководителей малых и средних предприятий.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987842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80D69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9" w:rsidRDefault="00880D69" w:rsidP="00880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 молодежью семинаров, форумов, деловых игр и иных мероприятий экономической направленности</w:t>
            </w:r>
          </w:p>
          <w:p w:rsidR="00880D69" w:rsidRDefault="00880D69" w:rsidP="00880D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культуры, спорта и молодёжной политики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69" w:rsidRDefault="007109E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B525E3">
              <w:rPr>
                <w:sz w:val="24"/>
                <w:szCs w:val="24"/>
              </w:rPr>
              <w:t>,00</w:t>
            </w:r>
          </w:p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987842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80D69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69" w:rsidRDefault="00880D69" w:rsidP="00880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возмещение части затрат субъектам малого и среднего предпринимательства из числа молодежи, открывшим собственное дело.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Департамент экономики, Финансовое управление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69" w:rsidRDefault="00C101E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130,00</w:t>
            </w:r>
          </w:p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69" w:rsidRDefault="00880D69" w:rsidP="00880D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69" w:rsidRDefault="00880D69" w:rsidP="00880D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9" w:rsidRDefault="00880D69" w:rsidP="00880D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C101E9" w:rsidP="00880D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450,40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69" w:rsidRDefault="00880D69" w:rsidP="00880D6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ED6003" w:rsidRDefault="00ED6003" w:rsidP="00ED6003">
      <w:pPr>
        <w:widowControl w:val="0"/>
        <w:jc w:val="center"/>
        <w:rPr>
          <w:b/>
          <w:sz w:val="24"/>
          <w:szCs w:val="24"/>
        </w:rPr>
      </w:pPr>
    </w:p>
    <w:p w:rsidR="00ED6003" w:rsidRDefault="00ED6003" w:rsidP="00ED6003">
      <w:pPr>
        <w:widowControl w:val="0"/>
        <w:jc w:val="center"/>
        <w:rPr>
          <w:b/>
          <w:sz w:val="24"/>
          <w:szCs w:val="24"/>
        </w:rPr>
      </w:pPr>
    </w:p>
    <w:p w:rsidR="00ED6003" w:rsidRDefault="00ED6003" w:rsidP="00ED6003">
      <w:pPr>
        <w:widowControl w:val="0"/>
        <w:jc w:val="center"/>
        <w:rPr>
          <w:b/>
          <w:sz w:val="24"/>
          <w:szCs w:val="24"/>
        </w:rPr>
      </w:pPr>
    </w:p>
    <w:p w:rsidR="00EF2631" w:rsidRDefault="00EF2631"/>
    <w:sectPr w:rsidR="00EF2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E97"/>
    <w:rsid w:val="0010164E"/>
    <w:rsid w:val="001216B5"/>
    <w:rsid w:val="00265A47"/>
    <w:rsid w:val="00303A26"/>
    <w:rsid w:val="00333ACB"/>
    <w:rsid w:val="00391E54"/>
    <w:rsid w:val="0039500A"/>
    <w:rsid w:val="003E2799"/>
    <w:rsid w:val="00691D40"/>
    <w:rsid w:val="006B51AA"/>
    <w:rsid w:val="007109E9"/>
    <w:rsid w:val="00880D69"/>
    <w:rsid w:val="009148D7"/>
    <w:rsid w:val="00973E97"/>
    <w:rsid w:val="00987842"/>
    <w:rsid w:val="00B525E3"/>
    <w:rsid w:val="00C101E9"/>
    <w:rsid w:val="00C4294A"/>
    <w:rsid w:val="00CD74C0"/>
    <w:rsid w:val="00D009A5"/>
    <w:rsid w:val="00D11DB0"/>
    <w:rsid w:val="00D515DC"/>
    <w:rsid w:val="00E53D48"/>
    <w:rsid w:val="00ED0ADE"/>
    <w:rsid w:val="00ED6003"/>
    <w:rsid w:val="00EE3767"/>
    <w:rsid w:val="00EF2631"/>
    <w:rsid w:val="00EF5288"/>
    <w:rsid w:val="00F23763"/>
    <w:rsid w:val="00FF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AE6D"/>
  <w15:chartTrackingRefBased/>
  <w15:docId w15:val="{15B91B7B-69A2-4BAD-8377-4318483C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ED6003"/>
    <w:rPr>
      <w:rFonts w:ascii="Calibri" w:hAnsi="Calibri"/>
    </w:rPr>
  </w:style>
  <w:style w:type="paragraph" w:customStyle="1" w:styleId="1">
    <w:name w:val="Без интервала1"/>
    <w:link w:val="NoSpacingChar"/>
    <w:rsid w:val="00ED6003"/>
    <w:pPr>
      <w:spacing w:after="0" w:line="240" w:lineRule="auto"/>
    </w:pPr>
    <w:rPr>
      <w:rFonts w:ascii="Calibri" w:hAnsi="Calibri"/>
    </w:rPr>
  </w:style>
  <w:style w:type="paragraph" w:styleId="a3">
    <w:name w:val="Balloon Text"/>
    <w:basedOn w:val="a"/>
    <w:link w:val="a4"/>
    <w:uiPriority w:val="99"/>
    <w:semiHidden/>
    <w:unhideWhenUsed/>
    <w:rsid w:val="00D00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9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3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l.aman</cp:lastModifiedBy>
  <cp:revision>27</cp:revision>
  <cp:lastPrinted>2021-08-15T23:41:00Z</cp:lastPrinted>
  <dcterms:created xsi:type="dcterms:W3CDTF">2020-06-10T03:32:00Z</dcterms:created>
  <dcterms:modified xsi:type="dcterms:W3CDTF">2021-11-29T05:56:00Z</dcterms:modified>
</cp:coreProperties>
</file>