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3E" w:rsidRPr="006172A2" w:rsidRDefault="00DC4722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1" wrapcoords="-441 0 -441 21273 21600 21273 21600 0 -441 0" o:allowincell="f">
            <v:imagedata r:id="rId7" o:title="" gain="74473f" grayscale="t" bilevel="t"/>
            <w10:wrap type="through"/>
          </v:shape>
          <o:OLEObject Type="Embed" ProgID="MSPhotoEd.3" ShapeID="_x0000_s1026" DrawAspect="Content" ObjectID="_1584342351" r:id="rId8"/>
        </w:pi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90723E" w:rsidRPr="006172A2" w:rsidRDefault="0090723E" w:rsidP="006172A2">
      <w:pPr>
        <w:pStyle w:val="a6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Default="0090723E" w:rsidP="003024EA">
      <w:pPr>
        <w:pStyle w:val="4"/>
        <w:keepNext w:val="0"/>
      </w:pPr>
      <w:r w:rsidRPr="006172A2">
        <w:t>ПОСТАНОВЛЕНИЕ</w:t>
      </w:r>
    </w:p>
    <w:p w:rsidR="0090723E" w:rsidRPr="003024EA" w:rsidRDefault="00DC4722" w:rsidP="003024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4.7pt;margin-top:8.7pt;width:63pt;height:22.7pt;z-index:3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_x0000_s1032">
              <w:txbxContent>
                <w:p w:rsidR="00D2617C" w:rsidRPr="005C0610" w:rsidRDefault="00D2617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EB371B">
                    <w:rPr>
                      <w:sz w:val="24"/>
                      <w:szCs w:val="24"/>
                    </w:rPr>
                    <w:t>2286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2" o:spid="_x0000_s1031" type="#_x0000_t202" style="position:absolute;margin-left:13.05pt;margin-top:8.7pt;width:70.65pt;height:22.7pt;z-index: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Надпись 2">
              <w:txbxContent>
                <w:p w:rsidR="00D2617C" w:rsidRPr="005C0610" w:rsidRDefault="00EB371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28.12.2017</w:t>
                  </w:r>
                </w:p>
              </w:txbxContent>
            </v:textbox>
          </v:shape>
        </w:pict>
      </w:r>
    </w:p>
    <w:p w:rsidR="00431A6C" w:rsidRDefault="005C0610" w:rsidP="005C0610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DC4722">
        <w:rPr>
          <w:noProof/>
          <w:sz w:val="24"/>
          <w:szCs w:val="24"/>
        </w:rPr>
        <w:pict>
          <v:shape id="_x0000_s1029" type="#_x0000_t202" style="position:absolute;left:0;text-align:left;margin-left:-11.25pt;margin-top:18.05pt;width:225pt;height:2in;z-index:1;mso-position-horizontal-relative:text;mso-position-vertical-relative:text" stroked="f">
            <v:textbox style="mso-next-textbox:#_x0000_s1029">
              <w:txbxContent>
                <w:p w:rsidR="00D2617C" w:rsidRPr="001C0D39" w:rsidRDefault="00D2617C" w:rsidP="00151B21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bookmarkStart w:id="0" w:name="_GoBack"/>
                  <w:r w:rsidRPr="005D6D05">
                    <w:rPr>
                      <w:color w:val="000000"/>
                    </w:rPr>
                    <w:t>О</w:t>
                  </w:r>
                  <w:r>
                    <w:rPr>
                      <w:color w:val="000000"/>
                    </w:rPr>
                    <w:t xml:space="preserve"> внесении изменений </w:t>
                  </w:r>
                  <w:r w:rsidRPr="005D6D05"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</w:rPr>
                    <w:t xml:space="preserve"> муниципальную п</w:t>
                  </w:r>
                  <w:r w:rsidRPr="005D6D05">
                    <w:rPr>
                      <w:color w:val="000000"/>
                    </w:rPr>
                    <w:t>ро</w:t>
                  </w:r>
                  <w:r>
                    <w:t xml:space="preserve">грамму </w:t>
                  </w:r>
                  <w:r w:rsidRPr="005D6D05">
                    <w:t>«Развитие образования в муниципальном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</w:rPr>
                    <w:t>, утвержденную постановлением администрации муниципального образования «Холмский городской округ» от 29.04.2015г. № 402</w:t>
                  </w:r>
                </w:p>
                <w:bookmarkEnd w:id="0"/>
                <w:p w:rsidR="00D2617C" w:rsidRDefault="00D2617C" w:rsidP="00151B21"/>
              </w:txbxContent>
            </v:textbox>
          </v:shape>
        </w:pic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6373FB" w:rsidRDefault="00995A22" w:rsidP="006373F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Внести</w:t>
      </w:r>
      <w:r w:rsidR="00FF191C">
        <w:t xml:space="preserve"> </w:t>
      </w:r>
      <w:r w:rsidR="00E1459C" w:rsidRPr="00E1459C">
        <w:t>в 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</w:t>
      </w:r>
      <w:r w:rsidR="002E2061">
        <w:t xml:space="preserve"> </w:t>
      </w:r>
      <w:r w:rsidR="00E1459C" w:rsidRPr="00E1459C">
        <w:t>№ 402</w:t>
      </w:r>
      <w:r w:rsidR="00FF191C">
        <w:t xml:space="preserve">, </w:t>
      </w:r>
      <w:r w:rsidR="002E2061">
        <w:t xml:space="preserve">с учетом изменений, внесенных постановлениями </w:t>
      </w:r>
      <w:r w:rsidR="002E2061" w:rsidRPr="00E1459C">
        <w:t>администрации муниципального образования «Холмский городской округ»</w:t>
      </w:r>
      <w:r w:rsidR="002E2061">
        <w:t xml:space="preserve"> от 24.07.2015 № 657, от 29.12.2015 № 1479, от 14.04.2016 № 518, от 15.06.2016 № 790, от 10.08.2016 № 1136, от 28.12.2016 № 2336, от 22.03.2017 № 507, </w:t>
      </w:r>
      <w:r>
        <w:t>от 22.08.2017 № 1409 следующие изменения:</w:t>
      </w:r>
    </w:p>
    <w:p w:rsidR="00D2617C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 «Соисполнители программы» Паспорта муниципальной программы изложить в следующей редакции: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«Администрация муниципального образования «Холмский городской округ»;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Муниципальные образовательные организации;</w:t>
      </w:r>
    </w:p>
    <w:p w:rsidR="00D2617C" w:rsidRDefault="00997A04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МБУ «</w:t>
      </w:r>
      <w:r w:rsidR="00D2617C" w:rsidRPr="00C73FCF">
        <w:rPr>
          <w:rFonts w:ascii="Times New Roman" w:hAnsi="Times New Roman" w:cs="Times New Roman"/>
          <w:sz w:val="24"/>
          <w:szCs w:val="24"/>
        </w:rPr>
        <w:t>Отдел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D2617C" w:rsidRPr="00C73FCF">
        <w:rPr>
          <w:rFonts w:ascii="Times New Roman" w:hAnsi="Times New Roman" w:cs="Times New Roman"/>
          <w:sz w:val="24"/>
          <w:szCs w:val="24"/>
        </w:rPr>
        <w:t>муниципального образования "Холмский городской округ";</w:t>
      </w:r>
    </w:p>
    <w:p w:rsidR="00D2617C" w:rsidRPr="00C73FCF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казенное учреждение «Служба единого заказчика»;</w:t>
      </w:r>
    </w:p>
    <w:p w:rsidR="00D2617C" w:rsidRDefault="00D2617C" w:rsidP="00D2617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sz w:val="24"/>
          <w:szCs w:val="24"/>
        </w:rPr>
        <w:t>Управление культуры администрации муниципального образова</w:t>
      </w:r>
      <w:r>
        <w:rPr>
          <w:rFonts w:ascii="Times New Roman" w:hAnsi="Times New Roman" w:cs="Times New Roman"/>
          <w:sz w:val="24"/>
          <w:szCs w:val="24"/>
        </w:rPr>
        <w:t>ния «Холмский городской округ»;</w:t>
      </w:r>
    </w:p>
    <w:p w:rsidR="00D2617C" w:rsidRPr="00910CFF" w:rsidRDefault="00D2617C" w:rsidP="00D2617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FF">
        <w:rPr>
          <w:rFonts w:ascii="Times New Roman" w:hAnsi="Times New Roman" w:cs="Times New Roman"/>
          <w:sz w:val="24"/>
          <w:szCs w:val="24"/>
        </w:rPr>
        <w:lastRenderedPageBreak/>
        <w:t>Муниципальное казенное учреждение «Централизованная бухгалтерия учреждений образования» (МКУ «ЦБУО»);</w:t>
      </w:r>
    </w:p>
    <w:p w:rsidR="00D2617C" w:rsidRPr="00910CFF" w:rsidRDefault="00D2617C" w:rsidP="00D2617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FF">
        <w:rPr>
          <w:rFonts w:ascii="Times New Roman" w:hAnsi="Times New Roman" w:cs="Times New Roman"/>
          <w:sz w:val="24"/>
          <w:szCs w:val="24"/>
        </w:rPr>
        <w:t>Муниципальное бюджетное учреждение «Хозяйственно-эксплуатационная служба»» (МБУ «ХЭС»);</w:t>
      </w:r>
    </w:p>
    <w:p w:rsidR="00D2617C" w:rsidRPr="00C73FCF" w:rsidRDefault="00D2617C" w:rsidP="00D2617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sz w:val="24"/>
          <w:szCs w:val="24"/>
        </w:rPr>
        <w:t>Муниципа</w:t>
      </w:r>
      <w:r>
        <w:rPr>
          <w:rFonts w:ascii="Times New Roman" w:hAnsi="Times New Roman" w:cs="Times New Roman"/>
          <w:sz w:val="24"/>
          <w:szCs w:val="24"/>
        </w:rPr>
        <w:t>льное бюджетное образовательно</w:t>
      </w:r>
      <w:r w:rsidRPr="00C73FCF">
        <w:rPr>
          <w:rFonts w:ascii="Times New Roman" w:hAnsi="Times New Roman" w:cs="Times New Roman"/>
          <w:sz w:val="24"/>
          <w:szCs w:val="24"/>
        </w:rPr>
        <w:t>е учреждение дополнительного педагогического образования информационно-методический центр муниципального образования</w:t>
      </w:r>
      <w:r w:rsidRPr="00C73FC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73FCF">
        <w:rPr>
          <w:rFonts w:ascii="Times New Roman" w:hAnsi="Times New Roman" w:cs="Times New Roman"/>
          <w:sz w:val="24"/>
          <w:szCs w:val="24"/>
        </w:rPr>
        <w:t>Холмский городской округ» (далее – ИМЦ);</w:t>
      </w:r>
    </w:p>
    <w:p w:rsidR="00D2617C" w:rsidRPr="00C73FCF" w:rsidRDefault="00D2617C" w:rsidP="00D2617C">
      <w:pPr>
        <w:pStyle w:val="a8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C73FCF">
        <w:rPr>
          <w:rFonts w:ascii="Times New Roman" w:hAnsi="Times New Roman"/>
          <w:sz w:val="24"/>
          <w:szCs w:val="24"/>
        </w:rPr>
        <w:t>Управление по физической культуре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73FCF">
        <w:rPr>
          <w:rFonts w:ascii="Times New Roman" w:hAnsi="Times New Roman"/>
          <w:sz w:val="24"/>
          <w:szCs w:val="24"/>
        </w:rPr>
        <w:t>спорту</w:t>
      </w:r>
      <w:r>
        <w:rPr>
          <w:rFonts w:ascii="Times New Roman" w:hAnsi="Times New Roman"/>
          <w:sz w:val="24"/>
          <w:szCs w:val="24"/>
        </w:rPr>
        <w:t xml:space="preserve"> и молодежной политике</w:t>
      </w:r>
      <w:r w:rsidRPr="00C73FCF"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 "Холмский городской округ";</w:t>
      </w:r>
    </w:p>
    <w:p w:rsidR="00D2617C" w:rsidRPr="00C73FCF" w:rsidRDefault="00D2617C" w:rsidP="00D2617C">
      <w:pPr>
        <w:pStyle w:val="a8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C73FCF">
        <w:rPr>
          <w:rFonts w:ascii="Times New Roman" w:hAnsi="Times New Roman"/>
          <w:sz w:val="24"/>
          <w:szCs w:val="24"/>
        </w:rPr>
        <w:t>Сельские управы с. Правда, с. Чехов, с. Костромское, с. Чапланово, с. Яблочное</w:t>
      </w:r>
      <w:r>
        <w:rPr>
          <w:rFonts w:ascii="Times New Roman" w:hAnsi="Times New Roman"/>
          <w:sz w:val="24"/>
          <w:szCs w:val="24"/>
        </w:rPr>
        <w:t>.</w:t>
      </w:r>
    </w:p>
    <w:p w:rsidR="00D2617C" w:rsidRPr="00C73FCF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3FCF">
        <w:rPr>
          <w:rFonts w:ascii="Times New Roman" w:hAnsi="Times New Roman" w:cs="Times New Roman"/>
          <w:sz w:val="24"/>
          <w:szCs w:val="24"/>
          <w:u w:val="single"/>
        </w:rPr>
        <w:t>по согласованию:</w:t>
      </w:r>
    </w:p>
    <w:p w:rsidR="00D2617C" w:rsidRPr="00C73FCF" w:rsidRDefault="00D2617C" w:rsidP="00D2617C">
      <w:pPr>
        <w:suppressAutoHyphens/>
        <w:ind w:firstLine="709"/>
        <w:jc w:val="both"/>
        <w:rPr>
          <w:sz w:val="24"/>
          <w:szCs w:val="24"/>
        </w:rPr>
      </w:pPr>
      <w:r w:rsidRPr="00C73FCF">
        <w:rPr>
          <w:sz w:val="24"/>
          <w:szCs w:val="24"/>
        </w:rPr>
        <w:t>Государственное бюджетное учреждение здравоохранение Сахалинской области «Холмская центральная районная больница»;</w:t>
      </w:r>
    </w:p>
    <w:p w:rsidR="00D2617C" w:rsidRPr="00C73FCF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sz w:val="24"/>
          <w:szCs w:val="24"/>
        </w:rPr>
        <w:t xml:space="preserve">Государственное казённое учреждение «Центр социальной поддержки Сахалинской области» Отделение по Холмскому району;  </w:t>
      </w:r>
    </w:p>
    <w:p w:rsidR="00D2617C" w:rsidRDefault="00D2617C" w:rsidP="00D2617C">
      <w:pPr>
        <w:suppressAutoHyphens/>
        <w:ind w:firstLine="709"/>
        <w:jc w:val="both"/>
        <w:rPr>
          <w:sz w:val="24"/>
          <w:szCs w:val="24"/>
        </w:rPr>
      </w:pPr>
      <w:r w:rsidRPr="00C73FCF">
        <w:rPr>
          <w:sz w:val="24"/>
          <w:szCs w:val="24"/>
        </w:rPr>
        <w:t>Областное казенное учреждение «Центр занятости населения муниципального образования «Холмский городской округ»</w:t>
      </w:r>
      <w:r>
        <w:rPr>
          <w:sz w:val="24"/>
          <w:szCs w:val="24"/>
        </w:rPr>
        <w:t>.»</w:t>
      </w:r>
    </w:p>
    <w:p w:rsidR="00D2617C" w:rsidRDefault="00D2617C" w:rsidP="00D2617C">
      <w:pPr>
        <w:numPr>
          <w:ilvl w:val="1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Часть «Подпрограммы Программы» Паспорта муниципальной программы изложить в следующей редакции:</w:t>
      </w:r>
    </w:p>
    <w:p w:rsidR="00D2617C" w:rsidRDefault="00D2617C" w:rsidP="00D2617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«</w:t>
      </w:r>
      <w:hyperlink w:anchor="Par556" w:history="1">
        <w:r w:rsidRPr="00C73FCF">
          <w:rPr>
            <w:rFonts w:ascii="Times New Roman" w:hAnsi="Times New Roman" w:cs="Times New Roman"/>
            <w:sz w:val="24"/>
            <w:szCs w:val="24"/>
          </w:rPr>
          <w:t>Подпрограмма 1</w:t>
        </w:r>
      </w:hyperlink>
      <w:r w:rsidRPr="00C73FCF">
        <w:rPr>
          <w:rFonts w:ascii="Times New Roman" w:hAnsi="Times New Roman" w:cs="Times New Roman"/>
          <w:sz w:val="24"/>
          <w:szCs w:val="24"/>
        </w:rPr>
        <w:t xml:space="preserve"> "Повышение качества и доступности дошкольного образования»</w:t>
      </w:r>
    </w:p>
    <w:p w:rsidR="00D2617C" w:rsidRDefault="00DC4722" w:rsidP="00D2617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892" w:history="1">
        <w:r w:rsidR="00D2617C" w:rsidRPr="00C73FCF">
          <w:rPr>
            <w:rFonts w:ascii="Times New Roman" w:hAnsi="Times New Roman" w:cs="Times New Roman"/>
            <w:sz w:val="24"/>
            <w:szCs w:val="24"/>
          </w:rPr>
          <w:t>Подпрограмма 2</w:t>
        </w:r>
      </w:hyperlink>
      <w:r w:rsidR="00D2617C" w:rsidRPr="00C73FCF">
        <w:rPr>
          <w:rFonts w:ascii="Times New Roman" w:hAnsi="Times New Roman" w:cs="Times New Roman"/>
          <w:sz w:val="24"/>
          <w:szCs w:val="24"/>
        </w:rPr>
        <w:t xml:space="preserve"> "Обеспечение доступности и качества общего образования, в том числе в сельской местности» </w:t>
      </w:r>
    </w:p>
    <w:p w:rsidR="00D2617C" w:rsidRDefault="00DC4722" w:rsidP="00D2617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1184" w:history="1">
        <w:r w:rsidR="00D2617C" w:rsidRPr="00C73FCF">
          <w:rPr>
            <w:rFonts w:ascii="Times New Roman" w:hAnsi="Times New Roman" w:cs="Times New Roman"/>
            <w:sz w:val="24"/>
            <w:szCs w:val="24"/>
          </w:rPr>
          <w:t>Подпрограмма 3</w:t>
        </w:r>
      </w:hyperlink>
      <w:r w:rsidR="00D2617C" w:rsidRPr="00C73FCF">
        <w:rPr>
          <w:rFonts w:ascii="Times New Roman" w:hAnsi="Times New Roman" w:cs="Times New Roman"/>
          <w:sz w:val="24"/>
          <w:szCs w:val="24"/>
        </w:rPr>
        <w:t xml:space="preserve"> "Развитие системы воспитания, дополнительного образования, профилактика социального сиротства и жестокого обращения с детьми»</w:t>
      </w:r>
    </w:p>
    <w:p w:rsidR="00D2617C" w:rsidRDefault="00DC4722" w:rsidP="00D2617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1810" w:history="1">
        <w:r w:rsidR="00D2617C" w:rsidRPr="00C73FCF">
          <w:rPr>
            <w:rFonts w:ascii="Times New Roman" w:hAnsi="Times New Roman" w:cs="Times New Roman"/>
            <w:sz w:val="24"/>
            <w:szCs w:val="24"/>
          </w:rPr>
          <w:t xml:space="preserve">Подпрограмма </w:t>
        </w:r>
      </w:hyperlink>
      <w:r w:rsidR="00D2617C" w:rsidRPr="00C73FCF">
        <w:rPr>
          <w:rFonts w:ascii="Times New Roman" w:hAnsi="Times New Roman" w:cs="Times New Roman"/>
          <w:sz w:val="24"/>
          <w:szCs w:val="24"/>
        </w:rPr>
        <w:t>4 "Развитие кадрового потенциала"</w:t>
      </w:r>
    </w:p>
    <w:p w:rsidR="00D2617C" w:rsidRDefault="00DC4722" w:rsidP="00D2617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2098" w:history="1">
        <w:r w:rsidR="00D2617C" w:rsidRPr="00C73FCF">
          <w:rPr>
            <w:rFonts w:ascii="Times New Roman" w:hAnsi="Times New Roman" w:cs="Times New Roman"/>
            <w:sz w:val="24"/>
            <w:szCs w:val="24"/>
          </w:rPr>
          <w:t xml:space="preserve">Подпрограмма </w:t>
        </w:r>
      </w:hyperlink>
      <w:r w:rsidR="00D2617C" w:rsidRPr="00C73FCF">
        <w:rPr>
          <w:rFonts w:ascii="Times New Roman" w:hAnsi="Times New Roman" w:cs="Times New Roman"/>
          <w:sz w:val="24"/>
          <w:szCs w:val="24"/>
        </w:rPr>
        <w:t>5 "Летний отдых, оздоровление и занятость детей и молодежи»</w:t>
      </w:r>
    </w:p>
    <w:p w:rsidR="00D2617C" w:rsidRDefault="00D2617C" w:rsidP="00D2617C">
      <w:pPr>
        <w:pStyle w:val="ConsPlusCel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6 </w:t>
      </w:r>
      <w:r w:rsidRPr="00233849">
        <w:rPr>
          <w:rFonts w:ascii="Times New Roman" w:hAnsi="Times New Roman" w:cs="Times New Roman"/>
          <w:sz w:val="24"/>
          <w:szCs w:val="24"/>
        </w:rPr>
        <w:t>«</w:t>
      </w:r>
      <w:r w:rsidRPr="00233849">
        <w:rPr>
          <w:rFonts w:ascii="Times New Roman" w:hAnsi="Times New Roman"/>
          <w:sz w:val="24"/>
          <w:szCs w:val="24"/>
        </w:rPr>
        <w:t>Функционирование прочих учреждений образования</w:t>
      </w:r>
      <w:r>
        <w:rPr>
          <w:rFonts w:ascii="Times New Roman" w:hAnsi="Times New Roman"/>
          <w:sz w:val="24"/>
          <w:szCs w:val="24"/>
        </w:rPr>
        <w:t>».»</w:t>
      </w:r>
    </w:p>
    <w:p w:rsidR="00D2617C" w:rsidRPr="00744BB8" w:rsidRDefault="00D2617C" w:rsidP="00D2617C">
      <w:pPr>
        <w:pStyle w:val="ConsPlusCel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«Цели программы» Паспорта муниципальной программы изложить в следующей редакции:</w:t>
      </w:r>
    </w:p>
    <w:p w:rsidR="00D2617C" w:rsidRDefault="00D2617C" w:rsidP="00D2617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«Обеспечение доступности качественного образования в соответствии с меняющимися запросами населения и перспективными задачами инновационного социально-экономического развития муниципального образования «Холмский городской округ».»</w:t>
      </w:r>
    </w:p>
    <w:p w:rsidR="00D2617C" w:rsidRDefault="00D2617C" w:rsidP="00D2617C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Часть «Задачи Программы» Паспорта муниципальной программы изложить в следующей редакции:</w:t>
      </w:r>
    </w:p>
    <w:p w:rsidR="00D2617C" w:rsidRDefault="00D2617C" w:rsidP="00D2617C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Pr="00531507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Обеспечение доступного и</w:t>
      </w:r>
      <w:r w:rsidRPr="00B421FB">
        <w:rPr>
          <w:rFonts w:ascii="Times New Roman" w:hAnsi="Times New Roman"/>
          <w:sz w:val="24"/>
          <w:szCs w:val="24"/>
        </w:rPr>
        <w:t xml:space="preserve"> качественного дошкольного образования.</w:t>
      </w:r>
    </w:p>
    <w:p w:rsidR="00D2617C" w:rsidRDefault="00D2617C" w:rsidP="00D2617C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531507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Обеспечение </w:t>
      </w:r>
      <w:r w:rsidRPr="003B179E">
        <w:rPr>
          <w:rFonts w:ascii="Times New Roman" w:hAnsi="Times New Roman"/>
          <w:sz w:val="24"/>
          <w:szCs w:val="24"/>
        </w:rPr>
        <w:t>качественного начального общего, основного общего, среднего об</w:t>
      </w:r>
      <w:r>
        <w:rPr>
          <w:rFonts w:ascii="Times New Roman" w:hAnsi="Times New Roman"/>
          <w:sz w:val="24"/>
          <w:szCs w:val="24"/>
        </w:rPr>
        <w:t>щего</w:t>
      </w:r>
      <w:r w:rsidRPr="003B179E">
        <w:rPr>
          <w:rFonts w:ascii="Times New Roman" w:hAnsi="Times New Roman"/>
          <w:sz w:val="24"/>
          <w:szCs w:val="24"/>
        </w:rPr>
        <w:t xml:space="preserve"> образования, соответствующего требованиям инновационного развития образования.</w:t>
      </w:r>
    </w:p>
    <w:p w:rsidR="00D2617C" w:rsidRDefault="00D2617C" w:rsidP="00D2617C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 предоставления дополнительного образования детей.</w:t>
      </w:r>
    </w:p>
    <w:p w:rsidR="00D2617C" w:rsidRPr="00A40E69" w:rsidRDefault="00D2617C" w:rsidP="00D2617C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4. </w:t>
      </w:r>
      <w:r w:rsidRPr="00A40E69">
        <w:rPr>
          <w:rFonts w:ascii="Times New Roman" w:eastAsia="Calibri" w:hAnsi="Times New Roman"/>
          <w:sz w:val="24"/>
          <w:szCs w:val="24"/>
        </w:rPr>
        <w:t>Обеспечение условий для успешной социализации и эффективной самореализации детей-сирот и детей, оставшихся без попечения родителей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D2617C" w:rsidRDefault="00D2617C" w:rsidP="00D2617C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53150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оздание современных комфортных </w:t>
      </w:r>
      <w:r w:rsidRPr="00531507">
        <w:rPr>
          <w:rFonts w:ascii="Times New Roman" w:hAnsi="Times New Roman"/>
          <w:sz w:val="24"/>
          <w:szCs w:val="24"/>
        </w:rPr>
        <w:t xml:space="preserve">условий </w:t>
      </w:r>
      <w:r>
        <w:rPr>
          <w:rFonts w:ascii="Times New Roman" w:hAnsi="Times New Roman"/>
          <w:sz w:val="24"/>
          <w:szCs w:val="24"/>
        </w:rPr>
        <w:t xml:space="preserve">для эффективного и безопасного </w:t>
      </w:r>
      <w:r w:rsidRPr="00531507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учения </w:t>
      </w:r>
      <w:r w:rsidRPr="00531507">
        <w:rPr>
          <w:rFonts w:ascii="Times New Roman" w:hAnsi="Times New Roman"/>
          <w:sz w:val="24"/>
          <w:szCs w:val="24"/>
        </w:rPr>
        <w:t>и воспитания детей.</w:t>
      </w:r>
    </w:p>
    <w:p w:rsidR="00D2617C" w:rsidRDefault="00D2617C" w:rsidP="00D2617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rFonts w:eastAsia="Calibri"/>
          <w:sz w:val="24"/>
          <w:szCs w:val="24"/>
        </w:rPr>
        <w:t>Создание условий для эффективного и динамичного развития кадрового потенциала системы образования.</w:t>
      </w:r>
    </w:p>
    <w:p w:rsidR="00D2617C" w:rsidRDefault="00D2617C" w:rsidP="00D2617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7. Обеспечение деятельности учреждений по обслуживанию учреждений образования.»</w:t>
      </w:r>
    </w:p>
    <w:p w:rsidR="00D2617C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 «Целевые индикаторы и показатели Программы» Паспорта муниципальной программы изложить в следующей редакции: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>«</w:t>
      </w:r>
      <w:r w:rsidRPr="00ED6975">
        <w:t>1.</w:t>
      </w:r>
      <w:r w:rsidRPr="0060216D">
        <w:t xml:space="preserve"> Удельный вес численности детей в возрасте от 2 месяцев до 3 лет, охваченных программами поддержки </w:t>
      </w:r>
      <w:r>
        <w:t xml:space="preserve">раннего </w:t>
      </w:r>
      <w:r w:rsidRPr="0060216D">
        <w:t>развития, в общей численности детей      соответствующего возраста: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 xml:space="preserve">год </w:t>
      </w:r>
      <w:r w:rsidRPr="00F74186">
        <w:t>– 25,9%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 xml:space="preserve">год </w:t>
      </w:r>
      <w:r w:rsidRPr="00F74186">
        <w:t>– 28,8%;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 xml:space="preserve">год </w:t>
      </w:r>
      <w:r w:rsidRPr="00F74186">
        <w:t>– 28,8%;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31,3%;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31,3%;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31,3%.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D6975">
        <w:t>2.</w:t>
      </w:r>
      <w:r>
        <w:t xml:space="preserve"> </w:t>
      </w:r>
      <w:r w:rsidRPr="00ED6975">
        <w:t>Уд</w:t>
      </w:r>
      <w:r>
        <w:t>ельный вес численности детей дош</w:t>
      </w:r>
      <w:r w:rsidRPr="00ED6975">
        <w:t>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</w:t>
      </w:r>
      <w: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</w:t>
      </w:r>
      <w:r w:rsidRPr="006F26D2">
        <w:t xml:space="preserve"> </w:t>
      </w:r>
      <w:r>
        <w:t>год – 100,0%;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100,0%;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</w:t>
      </w:r>
      <w:r w:rsidRPr="006F26D2">
        <w:t xml:space="preserve"> </w:t>
      </w:r>
      <w:r>
        <w:t>год – 100,0%;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</w:t>
      </w:r>
      <w:r w:rsidRPr="006F26D2">
        <w:t xml:space="preserve"> </w:t>
      </w:r>
      <w:r>
        <w:t>год – 100,0%;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</w:t>
      </w:r>
      <w:r w:rsidRPr="006F26D2">
        <w:t xml:space="preserve"> </w:t>
      </w:r>
      <w:r>
        <w:t>год – 100,0%;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</w:t>
      </w:r>
      <w:r w:rsidRPr="006F26D2">
        <w:t xml:space="preserve"> </w:t>
      </w:r>
      <w:r>
        <w:t>год – 100,0%.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3. </w:t>
      </w:r>
      <w:r w:rsidRPr="00F74186">
        <w:t xml:space="preserve">Обеспеченность детей дошкольного возраста местами в дошкольных образовательных </w:t>
      </w:r>
      <w:r>
        <w:t xml:space="preserve">учреждениях </w:t>
      </w:r>
      <w:r w:rsidRPr="00F74186">
        <w:t>(количество мест на 1000 детей):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-77</w:t>
      </w:r>
      <w:r>
        <w:t>2</w:t>
      </w:r>
      <w:r w:rsidRPr="00F74186">
        <w:t>,0;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-760</w:t>
      </w:r>
      <w:r w:rsidRPr="00F74186">
        <w:t>,</w:t>
      </w:r>
      <w:r>
        <w:t>7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</w:t>
      </w:r>
      <w:r w:rsidRPr="006F26D2">
        <w:t xml:space="preserve"> </w:t>
      </w:r>
      <w:r>
        <w:t>год -759</w:t>
      </w:r>
      <w:r w:rsidRPr="00F74186">
        <w:t>,0;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6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3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-7</w:t>
      </w:r>
      <w:r>
        <w:t>59</w:t>
      </w:r>
      <w:r w:rsidRPr="00F74186">
        <w:t>,</w:t>
      </w:r>
      <w:r>
        <w:t>3</w:t>
      </w:r>
      <w:r w:rsidRPr="00F74186"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4272F">
        <w:t>4.</w:t>
      </w:r>
      <w:r>
        <w:t xml:space="preserve"> </w:t>
      </w:r>
      <w:r w:rsidRPr="00F74186"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5. </w:t>
      </w:r>
      <w:r w:rsidRPr="00F74186">
        <w:t>Отношение среднемесячной заработной платы пед</w:t>
      </w:r>
      <w:r>
        <w:t>агогических</w:t>
      </w:r>
      <w:r w:rsidRPr="00F74186">
        <w:t xml:space="preserve">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– 86,4%;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86,4%;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86,4%;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86,4%;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95,5%;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73CB">
        <w:t>6. Доля</w:t>
      </w:r>
      <w:r w:rsidRPr="00F74186">
        <w:t xml:space="preserve">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100,0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-     -;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 xml:space="preserve">2017 </w:t>
      </w:r>
      <w:r>
        <w:t>год</w:t>
      </w:r>
      <w:r w:rsidRPr="00F74186">
        <w:t xml:space="preserve"> -     -;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   -;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-     -;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-     -.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7. </w:t>
      </w:r>
      <w:r w:rsidRPr="00F74186">
        <w:t>Д</w:t>
      </w:r>
      <w:r w:rsidRPr="00F74186">
        <w:rPr>
          <w:bCs/>
        </w:rPr>
        <w:t xml:space="preserve">оля муниципальных дошкольных образовательных организаций,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муниципальных дошкольных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6F26D2">
        <w:t xml:space="preserve">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</w:t>
      </w:r>
      <w:r w:rsidRPr="00F74186">
        <w:t xml:space="preserve"> 100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8. </w:t>
      </w:r>
      <w:r w:rsidRPr="00F93EC3">
        <w:t>Среднегодовая численность получателей компенсации части родительской платы: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1 860 чел.;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1 870 чел.;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1 880 чел.;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1 880 чел.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9. </w:t>
      </w:r>
      <w:r w:rsidRPr="00F74186">
        <w:t>Удельный вес численности населения в возрасте 5 - 18 лет, охваченного общим образованием, в общей численности населения в возрасте 5 - 18 лет: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99,92%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99,92%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99,92%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99,93%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99,95%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99,95%.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10. </w:t>
      </w:r>
      <w:r w:rsidRPr="00FB0A7F">
        <w:t>Удельный вес численности обучающихся</w:t>
      </w:r>
      <w:r w:rsidRPr="00FB0A7F">
        <w:rPr>
          <w:b/>
        </w:rPr>
        <w:t xml:space="preserve">, </w:t>
      </w:r>
      <w:r w:rsidRPr="00FB0A7F">
        <w:t>которым предоставлена возможность обучаться в соответствии с современными требованиями, в общей численности обучающихся: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2015 год – 56</w:t>
      </w:r>
      <w:r>
        <w:t>,0</w:t>
      </w:r>
      <w:r w:rsidRPr="00FB0A7F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2016 год – 59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2017 год – 62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2018 год – 65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2019 год – 68</w:t>
      </w:r>
      <w:r>
        <w:t>,0</w:t>
      </w:r>
      <w:r w:rsidRPr="00FB0A7F">
        <w:t>%</w:t>
      </w:r>
      <w:r>
        <w:t>;</w:t>
      </w:r>
      <w:r w:rsidRPr="00FB0A7F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0A7F">
        <w:t>2020 год – 71</w:t>
      </w:r>
      <w:r>
        <w:t>,0</w:t>
      </w:r>
      <w:r w:rsidRPr="00FB0A7F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11. </w:t>
      </w:r>
      <w:r w:rsidRPr="00551471"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>
        <w:t xml:space="preserve"> (разы):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1,7</w:t>
      </w:r>
      <w:r>
        <w:t>;</w:t>
      </w:r>
      <w:r w:rsidRPr="00F74186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1,6</w:t>
      </w:r>
      <w:r>
        <w:t>;</w:t>
      </w:r>
      <w:r w:rsidRPr="00F74186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1,5</w:t>
      </w:r>
      <w:r>
        <w:t>;</w:t>
      </w:r>
      <w:r w:rsidRPr="00F74186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1,45</w:t>
      </w:r>
      <w:r>
        <w:t>;</w:t>
      </w:r>
      <w:r w:rsidRPr="00F74186">
        <w:t xml:space="preserve"> </w:t>
      </w:r>
    </w:p>
    <w:p w:rsidR="00D2617C" w:rsidRPr="00F74186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1,4</w:t>
      </w:r>
      <w:r>
        <w:t>;</w:t>
      </w:r>
      <w:r w:rsidRPr="00F74186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1,4.</w:t>
      </w:r>
    </w:p>
    <w:p w:rsidR="00D2617C" w:rsidRPr="008C1FC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12</w:t>
      </w:r>
      <w:r w:rsidRPr="008C1FC4">
        <w:t xml:space="preserve">.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</w:t>
      </w:r>
      <w:r w:rsidRPr="008C1FC4">
        <w:lastRenderedPageBreak/>
        <w:t>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–100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–100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13.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30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30</w:t>
      </w:r>
      <w:r>
        <w:t>,3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30,7%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31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32</w:t>
      </w:r>
      <w:r>
        <w:t>,</w:t>
      </w:r>
      <w:r w:rsidRPr="00F74186">
        <w:t>5%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34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14. </w:t>
      </w:r>
      <w:r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>
        <w:t>общеобразовательных организаций: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 – 8,3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2016 год – 41,7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8,3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8,3%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8</w:t>
      </w:r>
      <w:r w:rsidRPr="00F74186">
        <w:t>,</w:t>
      </w:r>
      <w:r>
        <w:t>3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16,</w:t>
      </w:r>
      <w:r w:rsidRPr="00F74186">
        <w:t>7%.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15. </w:t>
      </w:r>
      <w:r w:rsidRPr="00F74186">
        <w:t>Доля</w:t>
      </w:r>
      <w:r w:rsidRPr="00F74186">
        <w:rPr>
          <w:b/>
        </w:rPr>
        <w:t xml:space="preserve"> </w:t>
      </w:r>
      <w:r w:rsidRPr="00F74186">
        <w:t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8</w:t>
      </w:r>
      <w:r>
        <w:t>3</w:t>
      </w:r>
      <w:r w:rsidRPr="00F74186">
        <w:t>,</w:t>
      </w:r>
      <w:r>
        <w:t>2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81,</w:t>
      </w:r>
      <w:r>
        <w:t>5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83,7%;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83,7%;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83,7%;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83,7%.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16. </w:t>
      </w:r>
      <w:r w:rsidRPr="00F74186">
        <w:rPr>
          <w:bCs/>
        </w:rPr>
        <w:t>Доля</w:t>
      </w:r>
      <w:r w:rsidRPr="00F74186">
        <w:rPr>
          <w:b/>
          <w:bCs/>
        </w:rPr>
        <w:t xml:space="preserve"> </w:t>
      </w:r>
      <w:r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</w:t>
      </w:r>
      <w:r>
        <w:t xml:space="preserve"> </w:t>
      </w:r>
      <w:r w:rsidRPr="00F74186">
        <w:t>вызова полиции на объектах образования, расположенных в зоне действия пункта центра наблюдения):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91,7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D2617C" w:rsidRPr="00F74186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  <w:r w:rsidRPr="00F74186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17. </w:t>
      </w:r>
      <w:r w:rsidRPr="00F74186">
        <w:t xml:space="preserve">Доля </w:t>
      </w:r>
      <w:r w:rsidRPr="00F74186">
        <w:rPr>
          <w:bCs/>
        </w:rPr>
        <w:t>государственных (муниципальных)</w:t>
      </w:r>
      <w:r w:rsidRPr="00F74186"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Pr="00F74186">
        <w:rPr>
          <w:bCs/>
        </w:rPr>
        <w:t xml:space="preserve">государственных (муниципальных) </w:t>
      </w:r>
      <w:r w:rsidRPr="00F74186">
        <w:t>общеобразовательных организаций: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>2015 год –</w:t>
      </w:r>
      <w:r>
        <w:t xml:space="preserve"> </w:t>
      </w:r>
      <w:r w:rsidRPr="00F93F6C">
        <w:t>91,7%;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100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100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100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100</w:t>
      </w:r>
      <w:r>
        <w:t>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100</w:t>
      </w:r>
      <w:r>
        <w:t>,0</w:t>
      </w:r>
      <w:r w:rsidRPr="00F74186">
        <w:t>%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18. </w:t>
      </w:r>
      <w:r w:rsidRPr="00F74186">
        <w:t xml:space="preserve">Доля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общеобразовательных </w:t>
      </w:r>
      <w:r>
        <w:t>организациях</w:t>
      </w:r>
      <w:r w:rsidRPr="00F74186">
        <w:t xml:space="preserve">, занимающихся во вторую смену, в общей численности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организациях: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</w:t>
      </w:r>
      <w:r>
        <w:t>3,8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16,1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15,4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14,1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14,0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12,8</w:t>
      </w:r>
      <w:r w:rsidRPr="00F74186">
        <w:t>%</w:t>
      </w:r>
      <w:r>
        <w:t>.</w:t>
      </w:r>
    </w:p>
    <w:p w:rsidR="00D2617C" w:rsidRPr="00793B6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19. </w:t>
      </w:r>
      <w:r w:rsidRPr="00793B6C">
        <w:t>Доля выпускников государственных (муниципальных) общеобразовательных учреждений, не получивших аттестат о среднем общем образовании</w:t>
      </w:r>
      <w: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7,0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6,5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6,0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6,0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6,0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6,0</w:t>
      </w:r>
      <w:r w:rsidRPr="00F74186">
        <w:t>%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20. </w:t>
      </w:r>
      <w:r w:rsidRPr="00377062">
        <w:t>Число мест в общеобразовательных организациях, введенных путем модернизации существующей инфраструктуры общего образования и оптимизации загруженности школ за счет эффективного использования имеющихся помещений</w:t>
      </w:r>
      <w: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0,0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25,0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25,0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50,0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50,0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25,0</w:t>
      </w:r>
      <w:r w:rsidRPr="00F74186">
        <w:t>%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21. </w:t>
      </w:r>
      <w:r w:rsidRPr="00FC62D6"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год – </w:t>
      </w:r>
      <w:r>
        <w:t>0,0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 – 83,9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84,6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85,9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86,0</w:t>
      </w:r>
      <w:r w:rsidRPr="00F74186">
        <w:t>%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87,2</w:t>
      </w:r>
      <w:r w:rsidRPr="00F74186">
        <w:t>%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93EC3">
        <w:t xml:space="preserve">22.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</w:t>
      </w:r>
      <w:r w:rsidRPr="00F93EC3">
        <w:lastRenderedPageBreak/>
        <w:t>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 – 57%;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 – 61%;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 – 61%;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61%.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23. </w:t>
      </w:r>
      <w:r w:rsidRPr="00EC7432">
        <w:t>Доля детей, охваченных образовательными программами дополнительного образования детей, в общей численности детей и молодежи 5-18 лет</w:t>
      </w:r>
      <w: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>
        <w:t xml:space="preserve"> год</w:t>
      </w:r>
      <w:r w:rsidRPr="00F74186">
        <w:t xml:space="preserve"> -  69,3%;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 xml:space="preserve">год </w:t>
      </w:r>
      <w:r w:rsidRPr="00F74186">
        <w:t>– 69,3%;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>
        <w:t xml:space="preserve"> год</w:t>
      </w:r>
      <w:r w:rsidRPr="00F74186">
        <w:t xml:space="preserve"> –</w:t>
      </w:r>
      <w:r>
        <w:t xml:space="preserve"> 71,9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 - 71,9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>
        <w:t xml:space="preserve"> год</w:t>
      </w:r>
      <w:r w:rsidRPr="00F74186">
        <w:t xml:space="preserve"> – 78,7%;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 xml:space="preserve">год </w:t>
      </w:r>
      <w:r w:rsidRPr="00F74186">
        <w:t>– 79,0%.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B5844">
        <w:t>2</w:t>
      </w:r>
      <w:r>
        <w:t>4</w:t>
      </w:r>
      <w:r w:rsidRPr="000B5844">
        <w:t>.</w:t>
      </w:r>
      <w:r>
        <w:t xml:space="preserve"> </w:t>
      </w:r>
      <w:r w:rsidRPr="00F74186">
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5844">
        <w:t xml:space="preserve"> </w:t>
      </w:r>
      <w:r>
        <w:t>год -  74,3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78,2%;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87,4%;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5844">
        <w:t xml:space="preserve"> </w:t>
      </w:r>
      <w:r>
        <w:t>год</w:t>
      </w:r>
      <w:r w:rsidRPr="00F74186">
        <w:t xml:space="preserve"> -  87,4%;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0B5844">
        <w:t xml:space="preserve"> </w:t>
      </w:r>
      <w:r>
        <w:t>год</w:t>
      </w:r>
      <w:r w:rsidRPr="00F74186">
        <w:t xml:space="preserve"> – 92,6%;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100,0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25. </w:t>
      </w:r>
      <w:r w:rsidRPr="00F74186">
        <w:t>Количество объединений дополнительного образования детей в системе образования МО «Холмский городской округ»</w:t>
      </w:r>
      <w:r>
        <w:t xml:space="preserve"> (единиц)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 w:rsidRPr="000B5844">
        <w:t>год</w:t>
      </w:r>
      <w:r w:rsidRPr="00F74186">
        <w:t xml:space="preserve"> -  121;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123;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125;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127;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129;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5844">
        <w:t xml:space="preserve"> </w:t>
      </w:r>
      <w:r>
        <w:t>год</w:t>
      </w:r>
      <w:r w:rsidRPr="00F74186">
        <w:t xml:space="preserve"> – 130.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26. </w:t>
      </w:r>
      <w:r w:rsidRPr="00F74186">
        <w:t>Доля детей, участвующих в конкурсах и соревнованиях различного уровня</w:t>
      </w:r>
      <w:r>
        <w:t xml:space="preserve"> (человек)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40;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43;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45;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47;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0B5844">
        <w:t xml:space="preserve"> </w:t>
      </w:r>
      <w:r>
        <w:t>год</w:t>
      </w:r>
      <w:r w:rsidRPr="00F74186">
        <w:t xml:space="preserve"> – 50;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55.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27. </w:t>
      </w:r>
      <w:r w:rsidRPr="00F74186">
        <w:t>Доля детей, ставших победителями и призерами в конкурсах и соревнованиях различного уровня</w:t>
      </w:r>
      <w:r>
        <w:t xml:space="preserve"> (человек)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68FC">
        <w:t xml:space="preserve"> </w:t>
      </w:r>
      <w:r>
        <w:t>год</w:t>
      </w:r>
      <w:r w:rsidRPr="00F74186">
        <w:t xml:space="preserve"> -  15;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–17;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20;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Pr="00F74186">
        <w:t xml:space="preserve"> -  25;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68FC">
        <w:t xml:space="preserve"> </w:t>
      </w:r>
      <w:r>
        <w:t>год</w:t>
      </w:r>
      <w:r w:rsidRPr="00F74186">
        <w:t xml:space="preserve"> – 30.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28. </w:t>
      </w:r>
      <w:r w:rsidRPr="00F74186">
        <w:t>Количество педагогов, прошедших курсовую подготовку и участвующих в семинарах, конференциях различного уровня</w:t>
      </w:r>
      <w:r>
        <w:t xml:space="preserve"> (человек)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15;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–17;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20;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lastRenderedPageBreak/>
        <w:t xml:space="preserve">2018 </w:t>
      </w:r>
      <w:r>
        <w:t>год</w:t>
      </w:r>
      <w:r w:rsidRPr="00F74186">
        <w:t xml:space="preserve"> -  25;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68FC">
        <w:t xml:space="preserve"> </w:t>
      </w:r>
      <w:r>
        <w:t>год</w:t>
      </w:r>
      <w:r w:rsidRPr="00F74186">
        <w:t xml:space="preserve"> – 30.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29. </w:t>
      </w:r>
      <w:r w:rsidRPr="00F74186">
        <w:t>Количество детей в семьях, находящихся в социально опасном положении</w:t>
      </w:r>
      <w:r>
        <w:t xml:space="preserve"> (человек)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68FC">
        <w:t xml:space="preserve"> </w:t>
      </w:r>
      <w:r>
        <w:t>год</w:t>
      </w:r>
      <w:r w:rsidRPr="00F74186">
        <w:t xml:space="preserve"> - 44;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</w:t>
      </w:r>
      <w:r>
        <w:t xml:space="preserve"> </w:t>
      </w:r>
      <w:r w:rsidRPr="00F74186">
        <w:t>40;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68FC">
        <w:t xml:space="preserve"> </w:t>
      </w:r>
      <w:r>
        <w:t>год</w:t>
      </w:r>
      <w:r w:rsidRPr="00F74186">
        <w:t xml:space="preserve"> – 39;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- 37;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36;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35.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30. </w:t>
      </w:r>
      <w:r w:rsidRPr="00F74186">
        <w:t>Количество детей, подвергшихся жестокому обращению</w:t>
      </w:r>
      <w:r>
        <w:t xml:space="preserve"> (человек)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9;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9;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8;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Pr="00F74186">
        <w:t xml:space="preserve"> -  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6;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5.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03CF">
        <w:t>31. Доля</w:t>
      </w:r>
      <w:r>
        <w:t xml:space="preserve"> детей-сирот и детей, оставшихся без попечения родителей, положительно адаптированных: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</w:t>
      </w:r>
      <w:r>
        <w:t>59,0%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</w:t>
      </w:r>
      <w:r>
        <w:t>63,0%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</w:t>
      </w:r>
      <w:r>
        <w:t>67,0%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Pr="00F74186">
        <w:t xml:space="preserve"> -  7</w:t>
      </w:r>
      <w:r>
        <w:t>2,3%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 – 75,0%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</w:t>
      </w:r>
      <w:r>
        <w:t>76,0%</w:t>
      </w:r>
      <w:r w:rsidRPr="00F74186"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32</w:t>
      </w:r>
      <w:r w:rsidRPr="0020575F">
        <w:t>.</w:t>
      </w:r>
      <w:r>
        <w:t xml:space="preserve"> </w:t>
      </w:r>
      <w:r w:rsidRPr="00F74186">
        <w:t>Удельный вес численности учителей в возрасте до 35 лет в общей численности учителей общеобразовательных организаций: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– 15,9%;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16,8%;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</w:t>
      </w:r>
      <w:r>
        <w:t xml:space="preserve"> </w:t>
      </w:r>
      <w:r w:rsidRPr="00F74186">
        <w:t>18,9%;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20575F">
        <w:t xml:space="preserve"> </w:t>
      </w:r>
      <w:r>
        <w:t>год</w:t>
      </w:r>
      <w:r w:rsidRPr="00F74186">
        <w:t xml:space="preserve"> – 19,5%;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20,6%;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22,5%.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575F">
        <w:t>3</w:t>
      </w:r>
      <w:r>
        <w:t>3</w:t>
      </w:r>
      <w:r w:rsidRPr="0020575F">
        <w:t>.</w:t>
      </w:r>
      <w:r>
        <w:t xml:space="preserve"> </w:t>
      </w:r>
      <w:r w:rsidRPr="00F74186">
        <w:t>Уровень укомплектованности образовательных организаций педагогическими кадрами: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- 88,8%;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89,4%;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- 90,0%;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90,6%;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90,8%;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91,1%.</w:t>
      </w:r>
    </w:p>
    <w:p w:rsidR="00D2617C" w:rsidRPr="0020575F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34. </w:t>
      </w:r>
      <w:r w:rsidRPr="00F74186">
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85,5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88,0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- 90,0%;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9</w:t>
      </w:r>
      <w:r>
        <w:t>5</w:t>
      </w:r>
      <w:r w:rsidRPr="00F74186">
        <w:t>,</w:t>
      </w:r>
      <w:r>
        <w:t>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9</w:t>
      </w:r>
      <w:r>
        <w:t>8</w:t>
      </w:r>
      <w:r w:rsidRPr="00F74186">
        <w:t>,</w:t>
      </w:r>
      <w:r>
        <w:t>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100,0%.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 xml:space="preserve">35. </w:t>
      </w:r>
      <w:r w:rsidRPr="003F7E6C">
        <w:t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</w:t>
      </w:r>
      <w: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1,1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1,1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1,1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</w:t>
      </w:r>
      <w:r>
        <w:t>1,3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</w:t>
      </w:r>
      <w:r>
        <w:t>1,6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1,8%.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36. </w:t>
      </w:r>
      <w:r w:rsidRPr="00132FD9">
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</w:r>
      <w: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65,0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</w:t>
      </w:r>
      <w:r w:rsidRPr="0020575F">
        <w:t xml:space="preserve"> </w:t>
      </w:r>
      <w:r>
        <w:t>год</w:t>
      </w:r>
      <w:r w:rsidRPr="00F74186">
        <w:t xml:space="preserve"> – </w:t>
      </w:r>
      <w:r>
        <w:t>70,0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</w:t>
      </w:r>
      <w:r w:rsidRPr="00F74186">
        <w:t xml:space="preserve"> </w:t>
      </w:r>
      <w:r>
        <w:t>75,0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– </w:t>
      </w:r>
      <w:r>
        <w:t>80,0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</w:t>
      </w:r>
      <w:r>
        <w:t>82,5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85,5%.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37. </w:t>
      </w:r>
      <w:r w:rsidRPr="00F74186">
        <w:t>Охват выпускников муниципальных общеобразовательных школ   профориентационной работой с целью ориентации на выбор педагогической профессии: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 год – 13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16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20</w:t>
      </w:r>
      <w:r>
        <w:t>,0</w:t>
      </w:r>
      <w:r w:rsidRPr="00F74186">
        <w:t xml:space="preserve">%;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22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 год – 25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27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38</w:t>
      </w:r>
      <w:r w:rsidRPr="00CE7D9B">
        <w:t>.</w:t>
      </w:r>
      <w:r>
        <w:t xml:space="preserve"> </w:t>
      </w:r>
      <w:r w:rsidRPr="00F74186">
        <w:t>Охват детей в лагерях дневного пребывания:</w:t>
      </w:r>
    </w:p>
    <w:p w:rsidR="00D2617C" w:rsidRDefault="00D2617C" w:rsidP="00D2617C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>
        <w:t>год</w:t>
      </w:r>
      <w:r w:rsidRPr="00F74186">
        <w:t xml:space="preserve"> – 18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</w:t>
      </w:r>
      <w:r w:rsidRPr="00F74186">
        <w:t xml:space="preserve"> – 18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</w:t>
      </w:r>
      <w:r w:rsidRPr="00F74186">
        <w:t xml:space="preserve"> – 18</w:t>
      </w:r>
      <w:r>
        <w:t>,0</w:t>
      </w:r>
      <w:r w:rsidRPr="00F74186">
        <w:t xml:space="preserve">%;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</w:t>
      </w:r>
      <w:r w:rsidRPr="00F74186">
        <w:t xml:space="preserve"> – 19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</w:t>
      </w:r>
      <w:r w:rsidRPr="00F74186">
        <w:t xml:space="preserve"> – 19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2020 год</w:t>
      </w:r>
      <w:r w:rsidRPr="00F74186">
        <w:t xml:space="preserve"> – 19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39. </w:t>
      </w:r>
      <w:r w:rsidRPr="00F74186">
        <w:t>Охват подростков, занятых на временных рабочих местах для несовершеннолетних: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2015 год </w:t>
      </w:r>
      <w:r w:rsidRPr="00F74186">
        <w:t>– 10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</w:t>
      </w:r>
      <w:r w:rsidRPr="00F74186">
        <w:t xml:space="preserve"> – 10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</w:t>
      </w:r>
      <w:r w:rsidRPr="00F74186">
        <w:t xml:space="preserve"> – 10</w:t>
      </w:r>
      <w:r>
        <w:t>,0</w:t>
      </w:r>
      <w:r w:rsidRPr="00F74186">
        <w:t xml:space="preserve">%;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</w:t>
      </w:r>
      <w:r w:rsidRPr="00F74186">
        <w:t xml:space="preserve"> – 10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</w:t>
      </w:r>
      <w:r w:rsidRPr="00F74186">
        <w:t xml:space="preserve"> – 10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</w:t>
      </w:r>
      <w:r w:rsidRPr="00F74186">
        <w:t xml:space="preserve"> – 10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40. </w:t>
      </w:r>
      <w:r w:rsidRPr="00F74186">
        <w:t>Удельный вес детей и подростков, занятых всеми формами отдыха, оздоровления и занятости: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</w:t>
      </w:r>
      <w:r w:rsidRPr="00F74186">
        <w:t xml:space="preserve"> – 65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</w:t>
      </w:r>
      <w:r w:rsidRPr="00F74186">
        <w:t xml:space="preserve"> – 66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</w:t>
      </w:r>
      <w:r w:rsidRPr="00F74186">
        <w:t xml:space="preserve"> – 66</w:t>
      </w:r>
      <w:r>
        <w:t>,0</w:t>
      </w:r>
      <w:r w:rsidRPr="00F74186">
        <w:t xml:space="preserve">%;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</w:t>
      </w:r>
      <w:r w:rsidRPr="00F74186">
        <w:t xml:space="preserve"> – 66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</w:t>
      </w:r>
      <w:r w:rsidRPr="00F74186">
        <w:t xml:space="preserve"> – 67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2020 год</w:t>
      </w:r>
      <w:r w:rsidRPr="00F74186">
        <w:t xml:space="preserve"> – 67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41. </w:t>
      </w:r>
      <w:r w:rsidRPr="00F74186">
        <w:t xml:space="preserve">Уровень оздоровительного эффекта у детей в лагерях дневного пребывания: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2015 год</w:t>
      </w:r>
      <w:r w:rsidRPr="00F74186">
        <w:t xml:space="preserve"> – 80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2016 год</w:t>
      </w:r>
      <w:r w:rsidRPr="00F74186">
        <w:t xml:space="preserve"> – 81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lastRenderedPageBreak/>
        <w:t>2017 год</w:t>
      </w:r>
      <w:r w:rsidRPr="00F74186">
        <w:t xml:space="preserve"> – 82</w:t>
      </w:r>
      <w:r>
        <w:t>,0</w:t>
      </w:r>
      <w:r w:rsidRPr="00F74186">
        <w:t xml:space="preserve">%;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</w:t>
      </w:r>
      <w:r>
        <w:t>8</w:t>
      </w:r>
      <w:r w:rsidRPr="00F74186">
        <w:t xml:space="preserve"> год – 83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</w:t>
      </w:r>
      <w:r w:rsidRPr="00F74186">
        <w:t xml:space="preserve"> – 84</w:t>
      </w:r>
      <w:r>
        <w:t>,0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</w:t>
      </w:r>
      <w:r w:rsidRPr="00F74186">
        <w:t xml:space="preserve"> – 85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42. </w:t>
      </w:r>
      <w:r w:rsidRPr="00F74186">
        <w:t xml:space="preserve">Уровень преступности и правонарушений среди несовершеннолетних: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2015 год </w:t>
      </w:r>
      <w:r w:rsidRPr="00F74186">
        <w:t>– 5,5%;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5,3%;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2017 год </w:t>
      </w:r>
      <w:r w:rsidRPr="00F74186">
        <w:t>– 4</w:t>
      </w:r>
      <w:r>
        <w:t>,0</w:t>
      </w:r>
      <w:r w:rsidRPr="00F74186">
        <w:t xml:space="preserve">%;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4,5%;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</w:t>
      </w:r>
      <w:r w:rsidRPr="00F74186">
        <w:t xml:space="preserve"> – 4,3%;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</w:t>
      </w:r>
      <w:r w:rsidRPr="00F74186">
        <w:t xml:space="preserve"> – 3</w:t>
      </w:r>
      <w:r>
        <w:t>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31AF8">
        <w:t>4</w:t>
      </w:r>
      <w:r>
        <w:t>3</w:t>
      </w:r>
      <w:r w:rsidRPr="00931AF8">
        <w:t>.</w:t>
      </w:r>
      <w:r w:rsidRPr="00F74186">
        <w:t xml:space="preserve"> Удельный расход электрической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квт*ч/кв.м</w:t>
      </w:r>
      <w:r>
        <w:t>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2015 год </w:t>
      </w:r>
      <w:r w:rsidRPr="00F74186">
        <w:t>– 96,83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2016 год – 99,72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2017 год</w:t>
      </w:r>
      <w:r w:rsidRPr="00F74186">
        <w:t xml:space="preserve"> – </w:t>
      </w:r>
      <w:r>
        <w:t>98,56;</w:t>
      </w:r>
      <w:r w:rsidRPr="00F74186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 год – 94,92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2019 год</w:t>
      </w:r>
      <w:r w:rsidRPr="00F74186">
        <w:t xml:space="preserve"> – 93,64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</w:t>
      </w:r>
      <w:r w:rsidRPr="00F74186">
        <w:t xml:space="preserve"> – </w:t>
      </w:r>
      <w:r>
        <w:t>99,72.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44. </w:t>
      </w:r>
      <w:r w:rsidRPr="00F74186">
        <w:t xml:space="preserve">Удельный расход тепловой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proofErr w:type="spellStart"/>
      <w:r w:rsidRPr="00F74186">
        <w:t>гкал</w:t>
      </w:r>
      <w:proofErr w:type="spellEnd"/>
      <w:r w:rsidRPr="00F74186">
        <w:t>/кв.м</w:t>
      </w:r>
      <w:r>
        <w:t>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2015 год </w:t>
      </w:r>
      <w:r w:rsidRPr="00F74186">
        <w:t>– 0,597</w:t>
      </w:r>
      <w:r>
        <w:t>;</w:t>
      </w:r>
      <w:r w:rsidRPr="00F74186"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</w:t>
      </w:r>
      <w:r w:rsidRPr="00F74186">
        <w:t xml:space="preserve"> – 0,583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 год – 0,583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</w:t>
      </w:r>
      <w:r w:rsidRPr="00F74186">
        <w:t xml:space="preserve"> – 0,552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</w:t>
      </w:r>
      <w:r w:rsidRPr="00F74186">
        <w:t xml:space="preserve"> – 0,552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 год – 0,531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45. 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год – </w:t>
      </w:r>
      <w:r>
        <w:t>91,7%;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</w:t>
      </w:r>
      <w:r w:rsidRPr="00F74186">
        <w:t xml:space="preserve"> – </w:t>
      </w:r>
      <w:r>
        <w:t>91,7%;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</w:t>
      </w:r>
      <w:r w:rsidRPr="00F74186">
        <w:t xml:space="preserve"> – </w:t>
      </w:r>
      <w:r>
        <w:t>91,7%;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91,7%.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46. </w:t>
      </w:r>
      <w:r w:rsidRPr="008B77A6">
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</w:r>
      <w: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год – </w:t>
      </w:r>
      <w:r>
        <w:t>100,0%;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2018 год</w:t>
      </w:r>
      <w:r w:rsidRPr="00F74186">
        <w:t xml:space="preserve"> – </w:t>
      </w:r>
      <w:r>
        <w:t>100,0%;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</w:t>
      </w:r>
      <w:r w:rsidRPr="00F74186">
        <w:t xml:space="preserve"> – </w:t>
      </w:r>
      <w:r>
        <w:t>100,0%;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100,0%.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47. </w:t>
      </w:r>
      <w:r w:rsidRPr="008B77A6">
        <w:t>Доля педагогических работников, охваченных различными формами методических мероприятий</w:t>
      </w:r>
      <w:r>
        <w:t>:</w:t>
      </w:r>
    </w:p>
    <w:p w:rsidR="00D2617C" w:rsidRPr="00FF51AF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F51AF">
        <w:t>2017 год – 100,0%;</w:t>
      </w:r>
    </w:p>
    <w:p w:rsidR="00D2617C" w:rsidRPr="00FF51AF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F51AF">
        <w:t>2018 год – 100,0%;</w:t>
      </w:r>
    </w:p>
    <w:p w:rsidR="00D2617C" w:rsidRPr="00FF51AF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FF51AF">
        <w:t>2019 год – 100,0%;</w:t>
      </w:r>
    </w:p>
    <w:p w:rsidR="00D2617C" w:rsidRPr="00FF51AF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F51AF">
        <w:t>2020 год – 100,0%.»</w:t>
      </w:r>
    </w:p>
    <w:p w:rsidR="00D2617C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F51AF">
        <w:t>Раздел «Объемы</w:t>
      </w:r>
      <w:r w:rsidRPr="0047468F">
        <w:t xml:space="preserve"> и источники финансирования программы» </w:t>
      </w:r>
      <w:r w:rsidRPr="006C7E39">
        <w:t>Паспорт</w:t>
      </w:r>
      <w:r>
        <w:t>а</w:t>
      </w:r>
      <w:r w:rsidRPr="006C7E39">
        <w:t xml:space="preserve"> муниципальной программы</w:t>
      </w:r>
      <w:r>
        <w:t xml:space="preserve"> изложить в следующей редакции</w:t>
      </w:r>
      <w:r w:rsidRPr="006C7E39">
        <w:t>:</w:t>
      </w:r>
    </w:p>
    <w:p w:rsidR="00D2617C" w:rsidRPr="00A4769B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A4769B">
        <w:t>«Для реализации программы необходимо 7</w:t>
      </w:r>
      <w:r>
        <w:t> 083 454,1</w:t>
      </w:r>
      <w:r w:rsidRPr="00A4769B">
        <w:t xml:space="preserve"> тысяч рублей: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2015 году – 1 157 693,3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2016 году – 1 134 983,6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2017 году –1</w:t>
      </w:r>
      <w:r>
        <w:rPr>
          <w:sz w:val="24"/>
          <w:szCs w:val="24"/>
        </w:rPr>
        <w:t> 461 703,6</w:t>
      </w:r>
      <w:r w:rsidRPr="00A4769B">
        <w:rPr>
          <w:sz w:val="24"/>
          <w:szCs w:val="24"/>
        </w:rPr>
        <w:t xml:space="preserve">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lastRenderedPageBreak/>
        <w:t>в 2018 году – 899 212,8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2019 году – 906 314,2 тысяч рублей;</w:t>
      </w:r>
    </w:p>
    <w:p w:rsidR="00D2617C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4769B">
        <w:rPr>
          <w:rFonts w:ascii="Times New Roman" w:hAnsi="Times New Roman" w:cs="Times New Roman"/>
          <w:sz w:val="24"/>
          <w:szCs w:val="24"/>
        </w:rPr>
        <w:t>в 2020 году – 1 523 546,6 тысяч рублей.»</w:t>
      </w:r>
    </w:p>
    <w:p w:rsidR="00D2617C" w:rsidRDefault="00D2617C" w:rsidP="00D2617C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 «Перечень мероприятий муниципальной программы» Паспорта муниципальной программы изложить в следующей редакции:</w:t>
      </w:r>
    </w:p>
    <w:p w:rsidR="00D2617C" w:rsidRPr="00DA72E1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hyperlink w:anchor="Par2355" w:history="1">
        <w:r w:rsidRPr="00C73FC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C73FCF">
        <w:rPr>
          <w:rFonts w:ascii="Times New Roman" w:hAnsi="Times New Roman" w:cs="Times New Roman"/>
          <w:sz w:val="24"/>
          <w:szCs w:val="24"/>
        </w:rPr>
        <w:t xml:space="preserve"> мероприятий муниципальной программы приведен в приложении № 1 к муниципальной</w:t>
      </w:r>
      <w:r w:rsidRPr="00DA72E1">
        <w:rPr>
          <w:rFonts w:ascii="Times New Roman" w:hAnsi="Times New Roman" w:cs="Times New Roman"/>
          <w:sz w:val="24"/>
          <w:szCs w:val="24"/>
        </w:rPr>
        <w:t xml:space="preserve"> программе и содержит мероприятия шести подпрограмм.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b/>
          <w:sz w:val="24"/>
          <w:szCs w:val="24"/>
        </w:rPr>
        <w:t xml:space="preserve">В </w:t>
      </w:r>
      <w:hyperlink w:anchor="Par1357" w:history="1">
        <w:r w:rsidRPr="00DA72E1">
          <w:rPr>
            <w:rFonts w:ascii="Times New Roman" w:hAnsi="Times New Roman" w:cs="Times New Roman"/>
            <w:b/>
            <w:sz w:val="24"/>
            <w:szCs w:val="24"/>
          </w:rPr>
          <w:t>подпрограмму № 1</w:t>
        </w:r>
      </w:hyperlink>
      <w:r w:rsidRPr="00DA72E1">
        <w:rPr>
          <w:rFonts w:ascii="Times New Roman" w:hAnsi="Times New Roman" w:cs="Times New Roman"/>
          <w:sz w:val="24"/>
          <w:szCs w:val="24"/>
        </w:rPr>
        <w:t xml:space="preserve"> "Повышение качества и доступности</w:t>
      </w:r>
      <w:r>
        <w:rPr>
          <w:rFonts w:ascii="Times New Roman" w:hAnsi="Times New Roman" w:cs="Times New Roman"/>
          <w:sz w:val="24"/>
          <w:szCs w:val="24"/>
        </w:rPr>
        <w:t xml:space="preserve"> дошкольного образования</w:t>
      </w:r>
      <w:r w:rsidRPr="00DA72E1">
        <w:rPr>
          <w:rFonts w:ascii="Times New Roman" w:hAnsi="Times New Roman" w:cs="Times New Roman"/>
          <w:sz w:val="24"/>
          <w:szCs w:val="24"/>
        </w:rPr>
        <w:t>" включено 3 основных мероприятий (далее – ОМ):</w:t>
      </w:r>
    </w:p>
    <w:p w:rsidR="00D2617C" w:rsidRPr="00DA72E1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ОМ 1. Обеспечение государственных гарантий доступности дошкольного образования предполагается реализация следующих мероприятий:</w:t>
      </w:r>
    </w:p>
    <w:p w:rsidR="00D2617C" w:rsidRPr="00DA72E1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- строительство современных зданий дошкольных образовательных организаций;</w:t>
      </w:r>
    </w:p>
    <w:p w:rsidR="00D2617C" w:rsidRPr="00DA72E1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- развитие негосударственных и вариативных форм дошкольного образования;</w:t>
      </w:r>
    </w:p>
    <w:p w:rsidR="00D2617C" w:rsidRPr="00DA72E1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- формирование инфраструктуры услуг по сопровождению раннего развития детей (0 - 3 лет);</w:t>
      </w:r>
    </w:p>
    <w:p w:rsidR="00D2617C" w:rsidRPr="00DA72E1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- обновление технологий и содержания дошкольного образования за счет поддержки инноваций и инициатив педагогов и образовательных организаций;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- снижение удельного расхода тепловой и электрической энергии в учреждениях дошкольного образования.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ОМ 2. Создание условий для максимального охвата детей организованными формами дошкольного образования</w:t>
      </w:r>
      <w:r w:rsidR="00143426">
        <w:rPr>
          <w:rFonts w:ascii="Times New Roman" w:hAnsi="Times New Roman" w:cs="Times New Roman"/>
          <w:sz w:val="24"/>
          <w:szCs w:val="24"/>
        </w:rPr>
        <w:t xml:space="preserve"> - направлено</w:t>
      </w:r>
      <w:r w:rsidRPr="00DA72E1">
        <w:rPr>
          <w:rFonts w:ascii="Times New Roman" w:hAnsi="Times New Roman" w:cs="Times New Roman"/>
          <w:sz w:val="24"/>
          <w:szCs w:val="24"/>
        </w:rPr>
        <w:t xml:space="preserve"> на создание конкурентной среды в сфере дошкольного образования.</w:t>
      </w:r>
    </w:p>
    <w:p w:rsidR="00D2617C" w:rsidRPr="00DA72E1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ОМ 3. Обеспечение высокого качества услуг дошкольного образования.</w:t>
      </w:r>
      <w:r w:rsidRPr="00DA72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E1">
        <w:rPr>
          <w:rFonts w:ascii="Times New Roman" w:hAnsi="Times New Roman" w:cs="Times New Roman"/>
          <w:sz w:val="24"/>
          <w:szCs w:val="24"/>
        </w:rPr>
        <w:t>Направлено на разработку и внедрение механизмов обеспечения высокого качества дошкольного образования, внедрение инновационных, в том числе информационных технологий. Особое внимание будет уделено внедрению федерального государственного стандарта дошкольного образования во всех организациях, реализующих программы дошкольного образования, и повышению качества педагогического корпуса.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b/>
          <w:sz w:val="24"/>
          <w:szCs w:val="24"/>
        </w:rPr>
        <w:t xml:space="preserve">В </w:t>
      </w:r>
      <w:hyperlink w:anchor="Par1357" w:history="1">
        <w:r w:rsidRPr="003774F6">
          <w:rPr>
            <w:rFonts w:ascii="Times New Roman" w:hAnsi="Times New Roman" w:cs="Times New Roman"/>
            <w:b/>
            <w:sz w:val="24"/>
            <w:szCs w:val="24"/>
          </w:rPr>
          <w:t>подпрограмму № 2</w:t>
        </w:r>
      </w:hyperlink>
      <w:r w:rsidRPr="003774F6">
        <w:rPr>
          <w:rFonts w:ascii="Times New Roman" w:hAnsi="Times New Roman" w:cs="Times New Roman"/>
          <w:sz w:val="24"/>
          <w:szCs w:val="24"/>
        </w:rPr>
        <w:t xml:space="preserve"> "Повышение доступности и качества общего образования, в том числе в сельской местности" включено 6 основных мероприятий ОМ 1 "Развитие инфраструктуры доступности качественного </w:t>
      </w:r>
      <w:r w:rsidR="00143426">
        <w:rPr>
          <w:rFonts w:ascii="Times New Roman" w:hAnsi="Times New Roman" w:cs="Times New Roman"/>
          <w:sz w:val="24"/>
          <w:szCs w:val="24"/>
        </w:rPr>
        <w:t xml:space="preserve">общего </w:t>
      </w:r>
      <w:r w:rsidRPr="003774F6">
        <w:rPr>
          <w:rFonts w:ascii="Times New Roman" w:hAnsi="Times New Roman" w:cs="Times New Roman"/>
          <w:sz w:val="24"/>
          <w:szCs w:val="24"/>
        </w:rPr>
        <w:t xml:space="preserve">образования", ОМ 2 "Повышение качества </w:t>
      </w:r>
      <w:r w:rsidR="00143426">
        <w:rPr>
          <w:rFonts w:ascii="Times New Roman" w:hAnsi="Times New Roman" w:cs="Times New Roman"/>
          <w:sz w:val="24"/>
          <w:szCs w:val="24"/>
        </w:rPr>
        <w:t xml:space="preserve">общего </w:t>
      </w:r>
      <w:r w:rsidRPr="003774F6">
        <w:rPr>
          <w:rFonts w:ascii="Times New Roman" w:hAnsi="Times New Roman" w:cs="Times New Roman"/>
          <w:sz w:val="24"/>
          <w:szCs w:val="24"/>
        </w:rPr>
        <w:t>образования", ОМ 3 "Развитие инклюзивного образования", ОМ 4 "Выявление и поддержка одаренных детей", ОМ 5 "Поддержка и распространение лучших образцов педагогической практики", ОМ 6 "Внедрение дистанционных образовательных технологий и электронного обучения".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1 направлено на формирование сети общеобразовательных организаций, оптимальной для доступности услуг и эффективного использования ресурсов общего образования.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Приоритетными направлениями реализации основного мероприятия являются: развитие инфраструктуры муниципальных общеобразовательных организаций, обеспечивающих качественные условия обучения; обеспечение транспортной доступности общеобразовательных организаций для обучающихся независимо от места их проживания; обеспечение безопасного функционирования муниципальных общеобразовательных учреждений, обеспечение безопасного функционирования муниципальных общеобразовательных учреждений, создание современных и комфортных условий для эффективного и безопасного воспитания и обучения детей с учетом современных требований энергоэффективности.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2 направлено на разработку и внедрение механизмов обеспечения высокого качества общего образования. Приоритетные направления реализации основного мероприятия определены национальной образовательной инициативой "Наша новая школа":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- внедрение ФГОС начального, основного и среднего общего образования;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lastRenderedPageBreak/>
        <w:t>- создание эффективной системы оценки качества.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3 направлено на формирование механизмов обеспечения доступности качественных образовательных услуг общего образования детям с ограниченными возможностями здоровья, организацию их психолого-педагогического сопровождения.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4 направлено на обеспечение качества образования в части внеучебных достижений обучающихся, независимо от их места жительства и социально-экономического положения.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5 направлено на развитие инновационной инфраструктуры, обеспечивающей современное качественное образование и позитивную социализацию детей, в том числе с особыми образовательными потребностями.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6 направлено на обеспечение равного доступа школьников к качественному образованию, на создание условий для реализации образовательных программ с применением электронного обучения и дистанционных образовательных технологий.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b/>
          <w:sz w:val="24"/>
          <w:szCs w:val="24"/>
        </w:rPr>
        <w:t>В подпрограмму № 3</w:t>
      </w:r>
      <w:r w:rsidRPr="003774F6">
        <w:rPr>
          <w:rFonts w:ascii="Times New Roman" w:hAnsi="Times New Roman" w:cs="Times New Roman"/>
          <w:sz w:val="24"/>
          <w:szCs w:val="24"/>
        </w:rPr>
        <w:t xml:space="preserve"> «Развитие системы воспитания, дополнительного образования, профилактики социального сиротства и жестокого обращения с детьми» включены следующие мероприятия: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1. Развитие нормативно-правовой базы по вопросам воспитания, дополнительного образования и социальной защиты детей позволит регламентировать деятельность организаций образования по воспитанию, дополнительному образованию обучающихся, профилактике социального сиротства.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2. Организация предоставления дополнительного образования детей в муниципальных образовательных организациях дополнительного образования детей позволить обеспечить стабильное функционирование 4-х муниципальных учреждений дополнительного образования детей.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 позволит обеспечить участие педагогов в семинарах, тренингах, конференциях различного уровня и курсах повышения квалификации по вопросам воспитания, дополнительного образования и профилактической работы с детьми и подростками.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bCs/>
        </w:rPr>
      </w:pPr>
      <w:r w:rsidRPr="003774F6">
        <w:rPr>
          <w:rFonts w:ascii="Times New Roman" w:hAnsi="Times New Roman" w:cs="Times New Roman"/>
          <w:sz w:val="24"/>
          <w:szCs w:val="24"/>
        </w:rPr>
        <w:t>ОМ 4. Выявление и поддержка талантливых детей в области спорта, туризма, культуры и искусства позволит расширить возможности выявления и поощрения талантливых детей и молодежи. На период реализации подпрограммы будет продолжено финансирование, методическое и информационное сопровождение мероприятий в области воспитания, дополнительного образования и профилактики социального сиротства детей.</w:t>
      </w:r>
      <w:r w:rsidRPr="003774F6">
        <w:rPr>
          <w:rFonts w:ascii="Times New Roman" w:hAnsi="Times New Roman" w:cs="Times New Roman"/>
          <w:bCs/>
        </w:rPr>
        <w:t xml:space="preserve">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74F6">
        <w:rPr>
          <w:rFonts w:ascii="Times New Roman" w:hAnsi="Times New Roman" w:cs="Times New Roman"/>
          <w:bCs/>
          <w:sz w:val="24"/>
          <w:szCs w:val="24"/>
        </w:rPr>
        <w:t>ОМ 5. Модернизация учебно-воспитательного процесса в организациях дополнительного образования. Мероприятие направлено на обновление материальной базы учебно-воспитательного процесса в организациях дополнительного образования.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74F6">
        <w:rPr>
          <w:rFonts w:ascii="Times New Roman" w:hAnsi="Times New Roman" w:cs="Times New Roman"/>
          <w:bCs/>
          <w:sz w:val="24"/>
          <w:szCs w:val="24"/>
        </w:rPr>
        <w:t>ОМ 6. Социальная защита детей. Мероприятие направлено на обеспечение мер социальной поддержки детей-сирот и детей, оставшихся без попечения родителей.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b/>
          <w:sz w:val="24"/>
          <w:szCs w:val="24"/>
        </w:rPr>
        <w:t>В подпрограмму № 4</w:t>
      </w:r>
      <w:r w:rsidRPr="003774F6">
        <w:rPr>
          <w:rFonts w:ascii="Times New Roman" w:hAnsi="Times New Roman" w:cs="Times New Roman"/>
          <w:sz w:val="24"/>
          <w:szCs w:val="24"/>
        </w:rPr>
        <w:t xml:space="preserve"> «Развитие кадрового потенциала» включены следующие мероприятия: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стандарта».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Мероприятия по обеспечению социальных гарантий работникам образования направлены на повышение социального статуса работников образования, привлекательности педагогической профессии для молодежи. 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Социальная поддержка и стимулирование труда педагогических работников будут обеспечены за счет реализации комплекса мер, включающих: совершенствование механизмов оплаты труда путем принятия новой отраслевой системы оплаты труда, ориентированной на результат. Внедрение новых механизмов социальной поддержки педагогических работников.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lastRenderedPageBreak/>
        <w:t xml:space="preserve">Ожидаемые результаты: будут обеспечены государственные социальные гарантии работникам образования, повысится привлекательность педагогической профессии, увеличится среднедушевой доход педагогических работников; переход на конкурсную основу отбора руководителей и введения эффективного контракта.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Увеличится удельный вес численности учителей в возрасте до 35 лет в общей численности учителей общеобразовательных организаций. Повысится качество возрастной и квалификационной структуры кадрового потенциала сферы образования.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развитию.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Реализация данного направления будет обеспечена за счет целевой подготовки специалистов, заочного обучения педагогических работников; обновления кадрового резерва. Ожидаемые результаты: будет завершен переход к эффективному контракту в сфере образования и внедрение профессионального стандарта педагога.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3</w:t>
      </w:r>
      <w:r w:rsidRPr="003774F6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3774F6">
        <w:rPr>
          <w:rFonts w:ascii="Times New Roman" w:hAnsi="Times New Roman" w:cs="Times New Roman"/>
          <w:sz w:val="24"/>
          <w:szCs w:val="24"/>
        </w:rPr>
        <w:t xml:space="preserve"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педагогических и руководящих кадров   образовательных учреждений муниципального образования «Холмский городской округ».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Реализация данного направления будет обеспечена за счет комплекса мер, направленных на повышение квалификации, стимулирование и поддержку непрерывного профессионального образования по модернизированным программам; поддержку педагогов-исследователей и коллективы инновационных образовательных учреждений, совершенствование правовой базы.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ОМ 4. Профориентационная работа с учащимися муниципальных образовательных организаций. Реализация данного направления будет обеспечена за счет комплекса мер, включающих: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- представление информации о педагогических профессиях, о сети педагогических образовательных учреждений, о порядке поступления и условиях обучения (тиражирование и распространение печатной продукции);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- проведение профконсультаций для обучающихся общеобразовательных учреждений по вопросам, связанным с выбором профессии педагога, 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- включение школьников в практическую профессиональную деятельность путем организации специальных летних практик, формирование психологической готовности к педагогическому труду.</w:t>
      </w:r>
    </w:p>
    <w:p w:rsidR="00D2617C" w:rsidRPr="003774F6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 xml:space="preserve">ОМ 5. Повышение социального престижа и привлекательности педагогической профессии. 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F6">
        <w:rPr>
          <w:rFonts w:ascii="Times New Roman" w:hAnsi="Times New Roman" w:cs="Times New Roman"/>
          <w:sz w:val="24"/>
          <w:szCs w:val="24"/>
        </w:rPr>
        <w:t>Реализация данного направления будет обеспечена за счет стимулирования творческой активности педагогов, продвижения передовых идей и проектов, развитие профессионального сообщества, формирование положительного имиджа педагога в обществе, создания условий для выявления и обмена лучшими практиками посредством развития педагогических мероприятий.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 6. </w:t>
      </w:r>
      <w:r w:rsidRPr="0024477B">
        <w:rPr>
          <w:rFonts w:ascii="Times New Roman" w:hAnsi="Times New Roman" w:cs="Times New Roman"/>
          <w:sz w:val="24"/>
          <w:szCs w:val="24"/>
        </w:rPr>
        <w:t>Поддержка и распространение лучших образцов педагогической практики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774F6">
        <w:rPr>
          <w:rFonts w:ascii="Times New Roman" w:hAnsi="Times New Roman" w:cs="Times New Roman"/>
          <w:sz w:val="24"/>
          <w:szCs w:val="24"/>
        </w:rPr>
        <w:t>аправлено на развитие инновационной инфраструктуры, обеспечивающей современное качественное образование и позитивную социализацию детей, в том числе с особыми образовательными потребностями.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b/>
          <w:sz w:val="24"/>
          <w:szCs w:val="24"/>
        </w:rPr>
        <w:t>В подпрограмму № 5</w:t>
      </w:r>
      <w:r w:rsidRPr="00C73FCF">
        <w:rPr>
          <w:rFonts w:ascii="Times New Roman" w:hAnsi="Times New Roman" w:cs="Times New Roman"/>
          <w:sz w:val="24"/>
          <w:szCs w:val="24"/>
        </w:rPr>
        <w:t xml:space="preserve"> «Летний отдых, оздоровление и занятость детей и молодежи» включены следующие мероприятия: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sz w:val="24"/>
          <w:szCs w:val="24"/>
        </w:rPr>
        <w:t xml:space="preserve">ОМ 1. «Организация лагерей дневного пребывания, профильных и трудовых лагерей с питанием» позволит обеспечить функционирование оздоровительных, профильных и трудовых лагерей на базе образовательных учреждений, учреждений культуры и спорта. </w:t>
      </w:r>
    </w:p>
    <w:p w:rsidR="00D2617C" w:rsidRPr="00C73FCF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sz w:val="24"/>
          <w:szCs w:val="24"/>
        </w:rPr>
        <w:lastRenderedPageBreak/>
        <w:t>ОМ 2. «Организация временной занятости несовершеннолетних от 14 до 18 лет позволит организовать тру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73FCF">
        <w:rPr>
          <w:rFonts w:ascii="Times New Roman" w:hAnsi="Times New Roman" w:cs="Times New Roman"/>
          <w:sz w:val="24"/>
          <w:szCs w:val="24"/>
        </w:rPr>
        <w:t>овые бригады и лагеря труда и отдыха для обеспечения трудовой занятости несовершеннолетних в сво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73FCF">
        <w:rPr>
          <w:rFonts w:ascii="Times New Roman" w:hAnsi="Times New Roman" w:cs="Times New Roman"/>
          <w:sz w:val="24"/>
          <w:szCs w:val="24"/>
        </w:rPr>
        <w:t xml:space="preserve">одное от учебы время. 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CF">
        <w:rPr>
          <w:rFonts w:ascii="Times New Roman" w:hAnsi="Times New Roman" w:cs="Times New Roman"/>
          <w:b/>
          <w:sz w:val="24"/>
          <w:szCs w:val="24"/>
        </w:rPr>
        <w:t xml:space="preserve">В подпрограмму №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73FCF">
        <w:rPr>
          <w:rFonts w:ascii="Times New Roman" w:hAnsi="Times New Roman" w:cs="Times New Roman"/>
          <w:sz w:val="24"/>
          <w:szCs w:val="24"/>
        </w:rPr>
        <w:t xml:space="preserve"> «</w:t>
      </w:r>
      <w:r w:rsidRPr="004B0B38">
        <w:rPr>
          <w:rFonts w:ascii="Times New Roman" w:hAnsi="Times New Roman" w:cs="Times New Roman"/>
          <w:sz w:val="24"/>
          <w:szCs w:val="24"/>
        </w:rPr>
        <w:t>Функционирование прочих учреждений образования</w:t>
      </w:r>
      <w:r w:rsidRPr="00C73FCF">
        <w:rPr>
          <w:rFonts w:ascii="Times New Roman" w:hAnsi="Times New Roman" w:cs="Times New Roman"/>
          <w:sz w:val="24"/>
          <w:szCs w:val="24"/>
        </w:rPr>
        <w:t>» включены следующие мероприятия: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 1. «</w:t>
      </w:r>
      <w:r w:rsidRPr="004B0B38">
        <w:rPr>
          <w:rFonts w:ascii="Times New Roman" w:hAnsi="Times New Roman" w:cs="Times New Roman"/>
          <w:sz w:val="24"/>
          <w:szCs w:val="24"/>
        </w:rPr>
        <w:t>Организация ведения бюджетного (бухгалтерского), налогового учета образовательных учреждений, укрепление материально-технической базы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 2. «</w:t>
      </w:r>
      <w:r w:rsidRPr="004B0B38">
        <w:rPr>
          <w:rFonts w:ascii="Times New Roman" w:hAnsi="Times New Roman" w:cs="Times New Roman"/>
          <w:sz w:val="24"/>
          <w:szCs w:val="24"/>
        </w:rPr>
        <w:t>Хозяйственное обслуживание учреждений образования, укрепление материально-технической базы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 3. «</w:t>
      </w:r>
      <w:r w:rsidRPr="004B0B38">
        <w:rPr>
          <w:rFonts w:ascii="Times New Roman" w:hAnsi="Times New Roman" w:cs="Times New Roman"/>
          <w:sz w:val="24"/>
          <w:szCs w:val="24"/>
        </w:rPr>
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</w:r>
      <w:r>
        <w:rPr>
          <w:rFonts w:ascii="Times New Roman" w:hAnsi="Times New Roman" w:cs="Times New Roman"/>
          <w:sz w:val="24"/>
          <w:szCs w:val="24"/>
        </w:rPr>
        <w:t>».»</w:t>
      </w:r>
    </w:p>
    <w:p w:rsidR="00D2617C" w:rsidRPr="00490794" w:rsidRDefault="00D2617C" w:rsidP="00D2617C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794">
        <w:rPr>
          <w:rFonts w:ascii="Times New Roman" w:hAnsi="Times New Roman" w:cs="Times New Roman"/>
          <w:bCs/>
          <w:sz w:val="24"/>
          <w:szCs w:val="24"/>
        </w:rPr>
        <w:t>Раздел 7 «Перечень целевых индикаторов (показателей) муниципальной программы» Паспорта изложить в следующей редакции:</w:t>
      </w:r>
    </w:p>
    <w:p w:rsidR="00D2617C" w:rsidRDefault="00D2617C" w:rsidP="00D2617C">
      <w:pPr>
        <w:ind w:left="1430"/>
        <w:jc w:val="center"/>
        <w:rPr>
          <w:bCs/>
          <w:sz w:val="24"/>
          <w:szCs w:val="24"/>
        </w:rPr>
      </w:pPr>
      <w:r w:rsidRPr="00A91D4B">
        <w:rPr>
          <w:bCs/>
          <w:sz w:val="24"/>
          <w:szCs w:val="24"/>
        </w:rPr>
        <w:t>«7. Перечень целевых индикаторов (показателей) муниципальной программы</w:t>
      </w:r>
    </w:p>
    <w:p w:rsidR="00D2617C" w:rsidRDefault="00D2617C" w:rsidP="00D2617C">
      <w:pPr>
        <w:ind w:firstLine="709"/>
        <w:jc w:val="both"/>
        <w:rPr>
          <w:bCs/>
          <w:sz w:val="24"/>
          <w:szCs w:val="24"/>
        </w:rPr>
      </w:pPr>
      <w:r w:rsidRPr="00A91D4B">
        <w:rPr>
          <w:b/>
          <w:sz w:val="24"/>
          <w:szCs w:val="24"/>
        </w:rPr>
        <w:t>Показатель 1.</w:t>
      </w:r>
      <w:r w:rsidRPr="00A91D4B">
        <w:rPr>
          <w:sz w:val="24"/>
          <w:szCs w:val="24"/>
        </w:rPr>
        <w:t xml:space="preserve">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</w:t>
      </w:r>
      <w:r>
        <w:rPr>
          <w:sz w:val="24"/>
          <w:szCs w:val="24"/>
        </w:rPr>
        <w:t>.</w:t>
      </w:r>
    </w:p>
    <w:p w:rsidR="00D2617C" w:rsidRDefault="00D2617C" w:rsidP="00D2617C">
      <w:pPr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D2617C" w:rsidRPr="00F02681" w:rsidRDefault="00D2617C" w:rsidP="00D2617C">
      <w:pPr>
        <w:ind w:firstLine="709"/>
        <w:jc w:val="both"/>
        <w:rPr>
          <w:bCs/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определен показатель численности детей в возрасте от 2 месяцев до 3 лет, охваченных программами поддержки   раннего   развития и общей численности детей соответствующего возраста в муниципальном образовании за 2013 год.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доступность образовательных услуг для детей раннего возраста. 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детей, охваченных программами поддержки раннего развития, к общей численности детей соответствующего возраста</w:t>
      </w:r>
      <w:r>
        <w:rPr>
          <w:sz w:val="24"/>
          <w:szCs w:val="24"/>
        </w:rPr>
        <w:t>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Pr="00F02681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численности детей, охваченных программами поддержки раннего развития, к общей численности детей соответствующего возраста согласно формам, единого государственного статистического наблюдения (в %). Показатель рассчитывается ежегодно по состоянию на 1 января текущего год</w:t>
      </w:r>
      <w:r>
        <w:rPr>
          <w:sz w:val="24"/>
          <w:szCs w:val="24"/>
        </w:rPr>
        <w:t>а.</w:t>
      </w:r>
      <w:r w:rsidRPr="002704F9">
        <w:rPr>
          <w:b/>
          <w:sz w:val="24"/>
          <w:szCs w:val="24"/>
        </w:rPr>
        <w:t xml:space="preserve">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 2</w:t>
      </w:r>
      <w:r w:rsidRPr="00A91D4B">
        <w:rPr>
          <w:b/>
        </w:rPr>
        <w:t>.</w:t>
      </w:r>
      <w:r w:rsidRPr="00DE37CF">
        <w:t xml:space="preserve"> </w:t>
      </w:r>
      <w:r w:rsidRPr="00ED6975">
        <w:t>Уд</w:t>
      </w:r>
      <w:r>
        <w:t>ельный вес численности детей дош</w:t>
      </w:r>
      <w:r w:rsidRPr="00ED6975">
        <w:t>кольных образовательных организаций в возрасте от 3 лет до 7 лет, охваченных образовательными программами, соответствующими новому образовательному стандарту</w:t>
      </w:r>
      <w:r>
        <w:t>.</w:t>
      </w:r>
    </w:p>
    <w:p w:rsidR="00D2617C" w:rsidRPr="0049079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490794">
        <w:rPr>
          <w:rFonts w:eastAsia="Calibri"/>
          <w:lang w:eastAsia="en-US"/>
        </w:rPr>
        <w:t>Показатель характеризует качество дошкольного образования. Показатель рассчитывается как отношение численности детей дошкольных образовательных организаций в возрасте от трех до семи лет, охваченных образовательными программами, соответствующими новому образовательному стандарту дошкольного образования, к общей численности детей в возрасте от трех до семи лет дошкольных образовательных организаций (в %). Показатель рассчитывается ежегодно по состоянию на 1 января текущего года.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</w:rPr>
        <w:t xml:space="preserve">Показатель </w:t>
      </w:r>
      <w:r>
        <w:rPr>
          <w:b/>
        </w:rPr>
        <w:t>3</w:t>
      </w:r>
      <w:r w:rsidRPr="002704F9">
        <w:rPr>
          <w:b/>
        </w:rPr>
        <w:t>.</w:t>
      </w:r>
      <w:r>
        <w:t xml:space="preserve"> </w:t>
      </w:r>
      <w:r w:rsidRPr="002704F9">
        <w:t>Обеспеченность детей дошкольного возраста местами в дошкольных образовательных организациях" (количество мест на 1000 детей).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дошкольных образовательных организаций Сахалинской области за 2013 год. Показатель характеризует уровень обеспеченности местами в муниципальных дошкольных образовательных организациях. 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</w:t>
      </w:r>
      <w:r w:rsidRPr="002704F9">
        <w:rPr>
          <w:color w:val="000000"/>
        </w:rPr>
        <w:t>общего</w:t>
      </w:r>
      <w:r w:rsidRPr="002704F9">
        <w:t xml:space="preserve"> числа мест в дошкольных образовательных организациях к общему числу детей в возрасте от 1 до 6 </w:t>
      </w:r>
      <w:r w:rsidRPr="002704F9">
        <w:lastRenderedPageBreak/>
        <w:t xml:space="preserve">лет, </w:t>
      </w:r>
      <w:r w:rsidRPr="002704F9">
        <w:rPr>
          <w:color w:val="000000"/>
        </w:rPr>
        <w:t xml:space="preserve">скорректированной на численность детей в возрасте 5-6 лет, обучающихся в общеобразовательных учреждениях, </w:t>
      </w:r>
      <w:r w:rsidRPr="002704F9">
        <w:t>в расчете на 1000 мест.</w:t>
      </w:r>
      <w:r w:rsidRPr="002704F9">
        <w:rPr>
          <w:color w:val="000000"/>
        </w:rPr>
        <w:t xml:space="preserve"> 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Default="00D2617C" w:rsidP="00D2617C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color w:val="000000"/>
          <w:sz w:val="24"/>
          <w:szCs w:val="24"/>
        </w:rPr>
        <w:t>Показатель рассчитывается как отношение общего числа мест в дошкольных образовательных организациях к общей численности детей в возрасте от 1 до 6 лет, скорректированной на численность детей в возрасте 5-6 лет, обучающихся в общеобразовательных учреждениях, и умноженное на 1000. Показатель рассчитывается ежегодно по состоянию на 01 января текущего года.</w:t>
      </w:r>
    </w:p>
    <w:p w:rsidR="00D2617C" w:rsidRDefault="00D2617C" w:rsidP="00D2617C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b/>
          <w:sz w:val="24"/>
          <w:szCs w:val="24"/>
        </w:rPr>
        <w:t xml:space="preserve">Показатель </w:t>
      </w:r>
      <w:r>
        <w:rPr>
          <w:b/>
          <w:sz w:val="24"/>
          <w:szCs w:val="24"/>
        </w:rPr>
        <w:t>4</w:t>
      </w:r>
      <w:r w:rsidRPr="002704F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2704F9">
        <w:rPr>
          <w:sz w:val="24"/>
          <w:szCs w:val="24"/>
        </w:rPr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</w:t>
      </w:r>
      <w:r>
        <w:rPr>
          <w:sz w:val="24"/>
          <w:szCs w:val="24"/>
        </w:rPr>
        <w:t>м году дошкольного образования)</w:t>
      </w:r>
      <w:r w:rsidRPr="002704F9">
        <w:rPr>
          <w:sz w:val="24"/>
          <w:szCs w:val="24"/>
        </w:rPr>
        <w:t>.</w:t>
      </w:r>
    </w:p>
    <w:p w:rsidR="00D2617C" w:rsidRDefault="00D2617C" w:rsidP="00D2617C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D2617C" w:rsidRDefault="00D2617C" w:rsidP="00D2617C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определен показатель по итогам деятельности учреждений дошкольного образования за 2013 год. Прогнозируется увеличение показателя до 100% к 1 января 2016 года.</w:t>
      </w:r>
    </w:p>
    <w:p w:rsidR="00D2617C" w:rsidRDefault="00D2617C" w:rsidP="00D2617C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Показатель характеризует уровень охвата детей предшкольным образованием.</w:t>
      </w:r>
    </w:p>
    <w:p w:rsidR="00D2617C" w:rsidRDefault="00D2617C" w:rsidP="00D2617C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 в возрасте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</w:t>
      </w:r>
      <w:r>
        <w:rPr>
          <w:sz w:val="24"/>
          <w:szCs w:val="24"/>
        </w:rPr>
        <w:t>.</w:t>
      </w:r>
    </w:p>
    <w:p w:rsidR="00D2617C" w:rsidRDefault="00D2617C" w:rsidP="00D2617C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Pr="00F02681" w:rsidRDefault="00D2617C" w:rsidP="00D2617C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2704F9">
        <w:rPr>
          <w:sz w:val="24"/>
          <w:szCs w:val="24"/>
        </w:rPr>
        <w:t>Показатель рассчитывается как отношение численности детей в возрасте от 3 лет до 7 лет, получающих дошкольное образование в текущем году</w:t>
      </w:r>
      <w:r>
        <w:rPr>
          <w:sz w:val="24"/>
          <w:szCs w:val="24"/>
        </w:rPr>
        <w:t>,</w:t>
      </w:r>
      <w:r w:rsidRPr="002704F9">
        <w:rPr>
          <w:sz w:val="24"/>
          <w:szCs w:val="24"/>
        </w:rPr>
        <w:t xml:space="preserve">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местности, согласно формам единого государственного статистического наблюдения (в</w:t>
      </w:r>
      <w:proofErr w:type="gramEnd"/>
      <w:r w:rsidRPr="002704F9">
        <w:rPr>
          <w:sz w:val="24"/>
          <w:szCs w:val="24"/>
        </w:rPr>
        <w:t xml:space="preserve"> %). Показатель рассчитывается ежегодно по состоянию на 1 января т</w:t>
      </w:r>
      <w:r>
        <w:rPr>
          <w:sz w:val="24"/>
          <w:szCs w:val="24"/>
        </w:rPr>
        <w:t xml:space="preserve">екущего </w:t>
      </w:r>
      <w:r w:rsidRPr="002704F9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2704F9">
        <w:rPr>
          <w:sz w:val="24"/>
          <w:szCs w:val="24"/>
        </w:rPr>
        <w:t>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5.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Базовым показателем определено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2013 году. Планируемый показатель к 2013 и последующие годы </w:t>
      </w:r>
      <w:r>
        <w:rPr>
          <w:sz w:val="24"/>
          <w:szCs w:val="24"/>
        </w:rPr>
        <w:t>100</w:t>
      </w:r>
      <w:r w:rsidRPr="002704F9">
        <w:rPr>
          <w:sz w:val="24"/>
          <w:szCs w:val="24"/>
        </w:rPr>
        <w:t>%.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(в %).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Процентное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b/>
          <w:sz w:val="24"/>
          <w:szCs w:val="24"/>
        </w:rPr>
        <w:lastRenderedPageBreak/>
        <w:t xml:space="preserve">Показатель </w:t>
      </w:r>
      <w:r>
        <w:rPr>
          <w:b/>
          <w:sz w:val="24"/>
          <w:szCs w:val="24"/>
        </w:rPr>
        <w:t>6</w:t>
      </w:r>
      <w:r w:rsidRPr="002704F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</w:t>
      </w:r>
      <w:r>
        <w:rPr>
          <w:sz w:val="24"/>
          <w:szCs w:val="24"/>
        </w:rPr>
        <w:t>иях, введенных в отчетном году.</w:t>
      </w:r>
      <w:r w:rsidRPr="002704F9">
        <w:rPr>
          <w:sz w:val="24"/>
          <w:szCs w:val="24"/>
        </w:rPr>
        <w:t xml:space="preserve"> 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Исходные </w:t>
      </w:r>
      <w:r>
        <w:rPr>
          <w:sz w:val="24"/>
          <w:szCs w:val="24"/>
        </w:rPr>
        <w:t>данные.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обеспеченность оснащением дополнительно созданных мест в дошкольных образовательных организациях и в новых дошкольных группах в действующих дошкольных образовательных организациях в 2013 году. 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количества оснащенных дополнительно созданных мест для детей дошкольного возраста в новых дошкольных образовательных организациях, дошкольных группах при образовательных организациях к количеству созданных мест в действующих дошкольных образовательных организациях и дошкольных группах при образовательных организациях, введенных в отчетном году. Показатель рассчитывается ежегодно по состо</w:t>
      </w:r>
      <w:r>
        <w:rPr>
          <w:sz w:val="24"/>
          <w:szCs w:val="24"/>
        </w:rPr>
        <w:t>янию на 01 января текущего года.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7</w:t>
      </w:r>
      <w:r w:rsidRPr="002704F9">
        <w:rPr>
          <w:b/>
          <w:sz w:val="24"/>
          <w:szCs w:val="24"/>
        </w:rPr>
        <w:t>.</w:t>
      </w:r>
      <w:r w:rsidRPr="002704F9">
        <w:rPr>
          <w:sz w:val="24"/>
          <w:szCs w:val="24"/>
        </w:rPr>
        <w:t xml:space="preserve"> Д</w:t>
      </w:r>
      <w:r w:rsidRPr="002704F9">
        <w:rPr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2704F9">
        <w:rPr>
          <w:sz w:val="24"/>
          <w:szCs w:val="24"/>
        </w:rPr>
        <w:t>обустроенных соответствующими объектами безопасности</w:t>
      </w:r>
      <w:r w:rsidRPr="002704F9">
        <w:rPr>
          <w:bCs/>
          <w:sz w:val="24"/>
          <w:szCs w:val="24"/>
        </w:rPr>
        <w:t>, в общей численности муниципальных дошкольных организаций</w:t>
      </w:r>
      <w:r w:rsidRPr="002704F9">
        <w:rPr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характеризует антитеррористическую безопасность условий обучения и воспитания. Базовый показатель определен по итогам мониторинга антитеррористической защищенности дошкольных образовательных организаций в 2013 году.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дошкольных образовательных организаций,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мониторинга антитеррористической защищенности дошкольных образовательных организаций как отношение количества детских садов,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дошкольных образовательных организаций.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1 января текущего года.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5EB3">
        <w:rPr>
          <w:b/>
          <w:sz w:val="24"/>
          <w:szCs w:val="24"/>
        </w:rPr>
        <w:t xml:space="preserve">Показатель 8. </w:t>
      </w:r>
      <w:r w:rsidRPr="00955EB3">
        <w:rPr>
          <w:sz w:val="24"/>
          <w:szCs w:val="24"/>
        </w:rPr>
        <w:t>Среднегодовая численность получателей компенсации части родительской платы</w:t>
      </w:r>
      <w:r>
        <w:rPr>
          <w:sz w:val="24"/>
          <w:szCs w:val="24"/>
        </w:rPr>
        <w:t>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Базовый показатель определен по итогам мониторинга за 2016 год.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Прогнозные показатель рассчитан в соответствии с прогнозной численностью получателей компенсации части родительской платы.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D2617C" w:rsidRPr="00643D3A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rFonts w:eastAsia="Calibri"/>
        </w:rPr>
        <w:t xml:space="preserve">Количество </w:t>
      </w:r>
      <w:r>
        <w:t xml:space="preserve">получателей компенсации части родительской платы в </w:t>
      </w:r>
      <w:r w:rsidRPr="002704F9">
        <w:t>муниципальном образовании "Холмский городской округ".</w:t>
      </w:r>
    </w:p>
    <w:p w:rsidR="00D2617C" w:rsidRPr="002704F9" w:rsidRDefault="00D2617C" w:rsidP="00D2617C">
      <w:pPr>
        <w:suppressAutoHyphens/>
        <w:ind w:firstLine="708"/>
        <w:jc w:val="both"/>
        <w:rPr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9</w:t>
      </w:r>
      <w:r w:rsidRPr="002704F9"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Удельный вес численности населения в возрасте 5 - 18 лет, охваченного общим образованием, в общей численности населения в возрасте 5 - 18 лет. </w:t>
      </w:r>
    </w:p>
    <w:p w:rsidR="00D2617C" w:rsidRDefault="00D2617C" w:rsidP="00D2617C">
      <w:pPr>
        <w:suppressAutoHyphen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Pr="002704F9">
        <w:rPr>
          <w:sz w:val="24"/>
          <w:szCs w:val="24"/>
        </w:rPr>
        <w:t xml:space="preserve"> характеризует доступность образовательных услуг для всех категорий детей. </w:t>
      </w:r>
    </w:p>
    <w:p w:rsidR="00D2617C" w:rsidRPr="002704F9" w:rsidRDefault="00D2617C" w:rsidP="00D2617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D2617C" w:rsidRDefault="00D2617C" w:rsidP="00D2617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деятельности общеобразовательных организаций за 2013 год. </w:t>
      </w:r>
    </w:p>
    <w:p w:rsidR="00D2617C" w:rsidRDefault="00D2617C" w:rsidP="00D2617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 xml:space="preserve">Прогнозный показатель рассчитан в соответствии с прогнозной численностью населения в возрасте 5 - 18 лет. </w:t>
      </w:r>
    </w:p>
    <w:p w:rsidR="00D2617C" w:rsidRDefault="00D2617C" w:rsidP="00D2617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Pr="002704F9" w:rsidRDefault="00D2617C" w:rsidP="00D2617C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численности населения в возрасте 5 - 18 лет, охваченного общим образованием, к общей численности населения в возрасте 5 - 18 лет (ОШ-1, ОШ-5, 76-РИК). Показатель рассчитывается ежегодно по состоянию на 20 сентября текущего года.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10</w:t>
      </w:r>
      <w:r w:rsidRPr="002704F9">
        <w:rPr>
          <w:b/>
          <w:bCs/>
          <w:sz w:val="24"/>
          <w:szCs w:val="24"/>
        </w:rPr>
        <w:t>.</w:t>
      </w:r>
      <w:r w:rsidRPr="002704F9"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>Удельный вес численности обучающихся, которым предоставлена возможность обучаться в соответствии с современными требованиями, в</w:t>
      </w:r>
      <w:r>
        <w:rPr>
          <w:sz w:val="24"/>
          <w:szCs w:val="24"/>
        </w:rPr>
        <w:t xml:space="preserve"> общей численности обучающихся.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Pr="002704F9">
        <w:rPr>
          <w:sz w:val="24"/>
          <w:szCs w:val="24"/>
        </w:rPr>
        <w:t xml:space="preserve">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"Наша новая школа"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31 декабря текущего года</w:t>
      </w:r>
      <w:r>
        <w:rPr>
          <w:sz w:val="24"/>
          <w:szCs w:val="24"/>
        </w:rPr>
        <w:t>.</w:t>
      </w:r>
    </w:p>
    <w:p w:rsidR="00D2617C" w:rsidRPr="006D662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11</w:t>
      </w:r>
      <w:r w:rsidRPr="002704F9">
        <w:rPr>
          <w:b/>
          <w:bCs/>
          <w:sz w:val="24"/>
          <w:szCs w:val="24"/>
        </w:rPr>
        <w:t>.</w:t>
      </w:r>
      <w:r>
        <w:t xml:space="preserve"> </w:t>
      </w:r>
      <w:r w:rsidRPr="006D6627">
        <w:rPr>
          <w:sz w:val="24"/>
          <w:szCs w:val="24"/>
        </w:rPr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>
        <w:rPr>
          <w:sz w:val="24"/>
          <w:szCs w:val="24"/>
        </w:rPr>
        <w:t>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Показатель</w:t>
      </w:r>
      <w:r w:rsidRPr="002704F9">
        <w:rPr>
          <w:rFonts w:ascii="Times New Roman" w:hAnsi="Times New Roman" w:cs="Times New Roman"/>
          <w:sz w:val="24"/>
          <w:szCs w:val="24"/>
        </w:rPr>
        <w:t xml:space="preserve"> характеризует качество образования в части образова</w:t>
      </w:r>
      <w:r>
        <w:rPr>
          <w:rFonts w:ascii="Times New Roman" w:hAnsi="Times New Roman" w:cs="Times New Roman"/>
          <w:sz w:val="24"/>
          <w:szCs w:val="24"/>
        </w:rPr>
        <w:t>тельных результатов школьников.</w:t>
      </w:r>
    </w:p>
    <w:p w:rsidR="00D2617C" w:rsidRPr="00101A3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A3C">
        <w:rPr>
          <w:rFonts w:ascii="Times New Roman" w:hAnsi="Times New Roman" w:cs="Times New Roman"/>
          <w:sz w:val="24"/>
          <w:szCs w:val="24"/>
        </w:rPr>
        <w:t>Исходные данные.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по данным ведомственной отчетности в соответствии с результатами Единого государственного экзамена по русскому языку и математике лучших и худших результатов. 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как отношение среднего балла результатов по категориям лучших и худших школ.</w:t>
      </w:r>
    </w:p>
    <w:p w:rsidR="00D2617C" w:rsidRPr="002704F9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 Показатель рассчитывается ежегодно по состоянию на 31 августа текущего года.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  <w:bCs/>
        </w:rPr>
        <w:t xml:space="preserve">Показатель </w:t>
      </w:r>
      <w:r>
        <w:rPr>
          <w:b/>
          <w:bCs/>
        </w:rPr>
        <w:t>12</w:t>
      </w:r>
      <w:r w:rsidRPr="002704F9">
        <w:rPr>
          <w:b/>
          <w:bCs/>
        </w:rPr>
        <w:t>.</w:t>
      </w:r>
      <w:r w:rsidRPr="00E26731">
        <w:t xml:space="preserve"> </w:t>
      </w:r>
      <w:r w:rsidRPr="008C1FC4">
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>
        <w:t>.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педагогических работников общеобразовательных организаций   к среднемесячной заработной плате в Сахалинской области в 2013 году. Планируемый показатель к 2013 и последующие годы 100%.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 xml:space="preserve">Данный индикатор определяется как отношение среднемесячной заработной платы педагогических работников общеобразовательных организаций   к </w:t>
      </w:r>
      <w:r w:rsidRPr="00894FC5">
        <w:rPr>
          <w:sz w:val="24"/>
          <w:szCs w:val="24"/>
        </w:rPr>
        <w:t xml:space="preserve">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 </w:t>
      </w:r>
      <w:r w:rsidRPr="002704F9">
        <w:rPr>
          <w:sz w:val="24"/>
          <w:szCs w:val="24"/>
        </w:rPr>
        <w:t>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D2617C" w:rsidRPr="00F74186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Процентное отношение среднемесячной заработной платы педагогических работников общеобразовательных организаций   к </w:t>
      </w:r>
      <w:r w:rsidRPr="008C1FC4">
        <w:t>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>Показатель 1</w:t>
      </w:r>
      <w:r>
        <w:rPr>
          <w:b/>
        </w:rPr>
        <w:t>3</w:t>
      </w:r>
      <w:r w:rsidRPr="00F13755">
        <w:rPr>
          <w:b/>
        </w:rPr>
        <w:t>.</w:t>
      </w:r>
      <w:r>
        <w:t xml:space="preserve">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Характеризует качество образования в части внеучебных достижений обучающихся, а также результативность мероприятий по поддержке</w:t>
      </w:r>
      <w:r>
        <w:rPr>
          <w:sz w:val="24"/>
          <w:szCs w:val="24"/>
        </w:rPr>
        <w:t xml:space="preserve"> талантливых детей и молодежи. 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областных олимпиад и конкурсов в 2013 году. 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 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Показатель рассчитывается ежегодно по состоянию на 31 декабря текущего года.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>Показатель 1</w:t>
      </w:r>
      <w:r>
        <w:rPr>
          <w:b/>
        </w:rPr>
        <w:t>4</w:t>
      </w:r>
      <w:r w:rsidRPr="00F13755">
        <w:rPr>
          <w:b/>
        </w:rPr>
        <w:t>.</w:t>
      </w:r>
      <w:r>
        <w:t xml:space="preserve"> </w:t>
      </w:r>
      <w:r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>
        <w:t>общеобразовательных организаций.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Характеризует безопасность </w:t>
      </w:r>
      <w:r>
        <w:rPr>
          <w:sz w:val="24"/>
          <w:szCs w:val="24"/>
        </w:rPr>
        <w:t xml:space="preserve">условий обучения и воспитания. 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капитальных ремонтов общеобразовательных организаций в 2013 году.        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находятся в аварийном состоянии или требуют капитального ремонта. </w:t>
      </w:r>
    </w:p>
    <w:p w:rsidR="00D2617C" w:rsidRPr="002704F9" w:rsidRDefault="00D2617C" w:rsidP="00D2617C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  </w:t>
      </w:r>
    </w:p>
    <w:p w:rsidR="00D2617C" w:rsidRDefault="00D2617C" w:rsidP="00D2617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Default="00D2617C" w:rsidP="00D2617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«Наша новая школа» как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</w:t>
      </w:r>
    </w:p>
    <w:p w:rsidR="00D2617C" w:rsidRPr="00C325D0" w:rsidRDefault="00D2617C" w:rsidP="00D2617C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</w:t>
      </w:r>
      <w:r>
        <w:rPr>
          <w:sz w:val="24"/>
          <w:szCs w:val="24"/>
        </w:rPr>
        <w:t xml:space="preserve">ю на 31 декабря текущего года.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25D0">
        <w:rPr>
          <w:b/>
        </w:rPr>
        <w:lastRenderedPageBreak/>
        <w:t>Показатель 1</w:t>
      </w:r>
      <w:r>
        <w:rPr>
          <w:b/>
        </w:rPr>
        <w:t>5</w:t>
      </w:r>
      <w:r w:rsidRPr="00C325D0">
        <w:rPr>
          <w:b/>
        </w:rPr>
        <w:t>.</w:t>
      </w:r>
      <w:r>
        <w:t xml:space="preserve"> </w:t>
      </w:r>
      <w:r w:rsidRPr="00F74186">
        <w:t>Доля</w:t>
      </w:r>
      <w:r w:rsidRPr="00F74186">
        <w:rPr>
          <w:b/>
        </w:rPr>
        <w:t xml:space="preserve"> </w:t>
      </w:r>
      <w:r w:rsidRPr="00F74186">
        <w:t xml:space="preserve"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</w:t>
      </w:r>
      <w:r>
        <w:t>общеобразовательных организаций.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Характеризует</w:t>
      </w:r>
      <w:r w:rsidRPr="002704F9">
        <w:t xml:space="preserve"> качество инфраструктуры (материально-технической и технологической базы) обучения, а также реализацию требований федеральных государственных образовательных стандартов к условиям обучения.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Pr="002704F9" w:rsidRDefault="00D2617C" w:rsidP="00D2617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Базовый показатель определен по итогам деятельности отрасли в 2013 году. </w:t>
      </w:r>
    </w:p>
    <w:p w:rsidR="00D2617C" w:rsidRPr="002704F9" w:rsidRDefault="00D2617C" w:rsidP="00D2617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D2617C" w:rsidRDefault="00D2617C" w:rsidP="00D2617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1428E">
        <w:rPr>
          <w:rFonts w:ascii="Times New Roman" w:hAnsi="Times New Roman" w:cs="Times New Roman"/>
          <w:sz w:val="24"/>
          <w:szCs w:val="24"/>
        </w:rPr>
        <w:t>Алгоритм расчета значения целевого индикатора (в %):</w:t>
      </w:r>
    </w:p>
    <w:p w:rsidR="00D2617C" w:rsidRPr="00282CE9" w:rsidRDefault="00D2617C" w:rsidP="00D2617C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по данным форм Федерального статистического наблюдения и является средним арифметическим отдельных пятнадцати относительных показателей. Показатель рассчитывается ежегодно по состоя</w:t>
      </w:r>
      <w:r>
        <w:rPr>
          <w:rFonts w:ascii="Times New Roman" w:hAnsi="Times New Roman" w:cs="Times New Roman"/>
          <w:sz w:val="24"/>
          <w:szCs w:val="24"/>
        </w:rPr>
        <w:t>нию на 1 октября текущего года.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82CE9">
        <w:rPr>
          <w:b/>
        </w:rPr>
        <w:t>Показатель 1</w:t>
      </w:r>
      <w:r>
        <w:rPr>
          <w:b/>
        </w:rPr>
        <w:t>6</w:t>
      </w:r>
      <w:r w:rsidRPr="00282CE9">
        <w:rPr>
          <w:b/>
        </w:rPr>
        <w:t>.</w:t>
      </w:r>
      <w:r>
        <w:t xml:space="preserve"> </w:t>
      </w:r>
      <w:r w:rsidRPr="00F74186">
        <w:rPr>
          <w:bCs/>
        </w:rPr>
        <w:t>Доля</w:t>
      </w:r>
      <w:r w:rsidRPr="00F74186">
        <w:rPr>
          <w:b/>
          <w:bCs/>
        </w:rPr>
        <w:t xml:space="preserve"> </w:t>
      </w:r>
      <w:r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</w:t>
      </w:r>
      <w:r>
        <w:t xml:space="preserve"> </w:t>
      </w:r>
      <w:r w:rsidRPr="00F74186">
        <w:t>вызова полиции на объектах образования, расположенных в зоне действия пункта центра</w:t>
      </w:r>
      <w:r>
        <w:t xml:space="preserve"> наблюдения).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Показатель характеризует антитеррористическую безопасность условий обучения и воспитания. 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Pr="002704F9" w:rsidRDefault="00D2617C" w:rsidP="00D2617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мониторинга антитеррористической защищенности общеобразовательных организаций. </w:t>
      </w:r>
    </w:p>
    <w:p w:rsidR="00D2617C" w:rsidRPr="002704F9" w:rsidRDefault="00D2617C" w:rsidP="00D2617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D2617C" w:rsidRDefault="00D2617C" w:rsidP="00D2617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Pr="00304F4A" w:rsidRDefault="00D2617C" w:rsidP="00D2617C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мониторинга антитеррористической защищенности общеобразовательных организаций как отношение количества общеобразовательных организаций,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общеобразовательных организаций. Показатель рассчитывается ежегод</w:t>
      </w:r>
      <w:r>
        <w:rPr>
          <w:sz w:val="24"/>
          <w:szCs w:val="24"/>
        </w:rPr>
        <w:t>но по состоянию на 31 декабря.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04F4A">
        <w:rPr>
          <w:b/>
        </w:rPr>
        <w:t xml:space="preserve">Показатель </w:t>
      </w:r>
      <w:r>
        <w:rPr>
          <w:b/>
        </w:rPr>
        <w:t>17</w:t>
      </w:r>
      <w:r w:rsidRPr="00304F4A">
        <w:rPr>
          <w:b/>
        </w:rPr>
        <w:t>.</w:t>
      </w:r>
      <w:r>
        <w:t xml:space="preserve"> </w:t>
      </w:r>
      <w:r w:rsidRPr="00F74186">
        <w:t xml:space="preserve">Доля </w:t>
      </w:r>
      <w:r w:rsidRPr="00F74186">
        <w:rPr>
          <w:bCs/>
        </w:rPr>
        <w:t>государственных (муниципальных)</w:t>
      </w:r>
      <w:r w:rsidRPr="00F74186"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Pr="00F74186">
        <w:rPr>
          <w:bCs/>
        </w:rPr>
        <w:t xml:space="preserve">государственных (муниципальных) </w:t>
      </w:r>
      <w:r>
        <w:t>общеобразовательных организаций.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итогам деятельности отрасли в 201</w:t>
      </w:r>
      <w:r>
        <w:rPr>
          <w:sz w:val="24"/>
          <w:szCs w:val="24"/>
        </w:rPr>
        <w:t>3</w:t>
      </w:r>
      <w:r w:rsidRPr="002704F9">
        <w:rPr>
          <w:sz w:val="24"/>
          <w:szCs w:val="24"/>
        </w:rPr>
        <w:t xml:space="preserve"> году.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Pr="0020354A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</w:t>
      </w:r>
      <w:r w:rsidRPr="002704F9">
        <w:rPr>
          <w:sz w:val="24"/>
          <w:szCs w:val="24"/>
        </w:rPr>
        <w:lastRenderedPageBreak/>
        <w:t>общеобразовательных организаций. Показатель рассчитывается ежегодно по состоянию на 31 декабря</w:t>
      </w:r>
      <w:r>
        <w:rPr>
          <w:sz w:val="24"/>
          <w:szCs w:val="24"/>
        </w:rPr>
        <w:t xml:space="preserve"> текущего года.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354A">
        <w:rPr>
          <w:b/>
        </w:rPr>
        <w:t>Показатель 1</w:t>
      </w:r>
      <w:r>
        <w:rPr>
          <w:b/>
        </w:rPr>
        <w:t>8</w:t>
      </w:r>
      <w:r w:rsidRPr="0020354A">
        <w:rPr>
          <w:b/>
        </w:rPr>
        <w:t>.</w:t>
      </w:r>
      <w:r>
        <w:t xml:space="preserve"> </w:t>
      </w:r>
      <w:r w:rsidRPr="00F74186">
        <w:t xml:space="preserve">Доля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общеобразовательных </w:t>
      </w:r>
      <w:r>
        <w:t>организациях</w:t>
      </w:r>
      <w:r w:rsidRPr="00F74186">
        <w:t xml:space="preserve">, занимающихся во вторую смену, в общей численности обучающихся в </w:t>
      </w:r>
      <w:r w:rsidRPr="00F74186">
        <w:rPr>
          <w:bCs/>
        </w:rPr>
        <w:t>государственных (муниципальных)</w:t>
      </w:r>
      <w:r>
        <w:t xml:space="preserve"> организациях.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</w:t>
      </w:r>
      <w:r w:rsidRPr="002704F9">
        <w:t>арактеризует качество образовательных услуг для детей, независимо от места их проживания.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деятельности общеобразовательных учреждений в 2013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обучающихся в общеобразовательных организациях.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показателя рассчитывается по данным статистической, оперативной отчетности и данным электронного мониторинга "Наша новая школа" как отношение численности обучающихся, занимающихся во вторую смену, к общей численности обучающихся. Показатель рассчитывается ежегодно по состоянию на 31 декабря текущего года.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369DD">
        <w:rPr>
          <w:b/>
        </w:rPr>
        <w:t xml:space="preserve">Показатель </w:t>
      </w:r>
      <w:r>
        <w:rPr>
          <w:b/>
        </w:rPr>
        <w:t>19</w:t>
      </w:r>
      <w:r w:rsidRPr="003369DD">
        <w:rPr>
          <w:b/>
        </w:rPr>
        <w:t xml:space="preserve">. </w:t>
      </w:r>
      <w:r w:rsidRPr="00793B6C">
        <w:t>Доля выпускников государственных (муниципальных) общеобразовательных учреждений, не получивших аттестат о среднем общем образовании</w:t>
      </w:r>
      <w:r>
        <w:t>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Исходные данные.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Базовым показателем определена доля выпускников государственных (муниципальных) общеобразовательных учреждений, не получивших аттестат о среднем общем образовании в 2013 году. Планируемый показатель к 2020 году - 6%.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Алгоритм расчета целевого индикатора.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Данный индикатор определяется как отношение численности выпускников государственных (муниципальных) общеобразовательных учреждений, не получивших аттестат о среднем общем образовании к общей численности выпускников, допущенных к прохождению государственной итоговой аттестации по образовательным программам среднего общего образования (в %). Показатель рассчитывается ежегодно по состоянию на 20 сентября текущего года по данным формы федерального статистического наблюдения.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Значение целевого индикатора.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03D4">
        <w:rPr>
          <w:rFonts w:eastAsia="Calibri"/>
          <w:lang w:eastAsia="en-US"/>
        </w:rPr>
        <w:t>Процентное отношение численности выпускников государственных (муниципальных) общеобразовательных учреждений, не получивших аттестат о среднем общем образовании, к общей численности выпускников, допущенных к прохождению государственной итоговой аттестации по образовательным программам среднего общего образования.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00EE7">
        <w:rPr>
          <w:b/>
        </w:rPr>
        <w:t xml:space="preserve">Показатель </w:t>
      </w:r>
      <w:r>
        <w:rPr>
          <w:b/>
        </w:rPr>
        <w:t>20</w:t>
      </w:r>
      <w:r w:rsidRPr="00B00EE7">
        <w:rPr>
          <w:b/>
        </w:rPr>
        <w:t>.</w:t>
      </w:r>
      <w:r>
        <w:t xml:space="preserve"> </w:t>
      </w:r>
      <w:r w:rsidRPr="00377062">
        <w:t>Число мест в общеобразовательных организациях, введенных путем модернизации существующей инфраструктуры общего образования и оптимизации загруженности школ за счет эффективного использования имеющихся помещений</w:t>
      </w:r>
      <w:r>
        <w:t>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Характеризует количество мест, созданных в общеобразовательных организациях Сахалинской области в соответствии с прогнозируемой потребностью. 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Прогнозный показатель рассчитан в соответствии с прогнозируемым количеством мест в образовательных учреждениях, полученных путем модернизации существующей инфраструктуры общего образования за счет строительства, реконструкции зданий образовательных учреждений, оптимизации загруженности школ за счет эффективного использования имеющихся помещений. </w:t>
      </w:r>
    </w:p>
    <w:p w:rsidR="00D2617C" w:rsidRPr="00F02681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03D4">
        <w:rPr>
          <w:rFonts w:eastAsia="Calibri"/>
          <w:lang w:eastAsia="en-US"/>
        </w:rPr>
        <w:t xml:space="preserve">Значение показателя рассчитывается на основании оперативной информации о количестве введенных в текущем году мест в общеобразовательных организациях, и </w:t>
      </w:r>
      <w:r w:rsidRPr="00C803D4">
        <w:rPr>
          <w:rFonts w:eastAsia="Calibri"/>
          <w:lang w:eastAsia="en-US"/>
        </w:rPr>
        <w:lastRenderedPageBreak/>
        <w:t>разрешений на ввод объектов в эксплуатацию. Показатель рассчитывается ежегодно по состоянию на 1 января, следующего за отчетным годом.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812B6">
        <w:rPr>
          <w:b/>
        </w:rPr>
        <w:t>Показатель 2</w:t>
      </w:r>
      <w:r>
        <w:rPr>
          <w:b/>
        </w:rPr>
        <w:t>1</w:t>
      </w:r>
      <w:r w:rsidRPr="00E812B6">
        <w:rPr>
          <w:b/>
        </w:rPr>
        <w:t>.</w:t>
      </w:r>
      <w:r>
        <w:t xml:space="preserve"> </w:t>
      </w:r>
      <w:r w:rsidRPr="00FC62D6"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>
        <w:t>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Характеризует качество предоставления образовательных услуг. 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Базовый показатель определен по данным федерального статистического наблюдения </w:t>
      </w:r>
      <w:hyperlink r:id="rId9" w:history="1">
        <w:r w:rsidRPr="00C803D4">
          <w:rPr>
            <w:rFonts w:eastAsia="Calibri"/>
            <w:lang w:eastAsia="en-US"/>
          </w:rPr>
          <w:t>ОШ-1</w:t>
        </w:r>
      </w:hyperlink>
      <w:r w:rsidRPr="00C803D4">
        <w:rPr>
          <w:rFonts w:eastAsia="Calibri"/>
          <w:lang w:eastAsia="en-US"/>
        </w:rPr>
        <w:t xml:space="preserve"> на 1 октября 2015 года. 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Значение показателя рассчитывается по данным федерального статистического наблюдения </w:t>
      </w:r>
      <w:hyperlink r:id="rId10" w:history="1">
        <w:r w:rsidRPr="00C803D4">
          <w:rPr>
            <w:rFonts w:eastAsia="Calibri"/>
            <w:lang w:eastAsia="en-US"/>
          </w:rPr>
          <w:t>ОШ-1</w:t>
        </w:r>
      </w:hyperlink>
      <w:r w:rsidRPr="00C803D4">
        <w:rPr>
          <w:rFonts w:eastAsia="Calibri"/>
          <w:lang w:eastAsia="en-US"/>
        </w:rPr>
        <w:t xml:space="preserve"> как отношение численности обучающихся, занимающихся в первую смену, к общей численности обучающихся. Показатель рассчитывается ежегодно по состоянию на 1 октября текущего года.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A143E">
        <w:rPr>
          <w:rFonts w:eastAsia="Calibri"/>
          <w:b/>
          <w:lang w:eastAsia="en-US"/>
        </w:rPr>
        <w:t xml:space="preserve">Показатель 22. </w:t>
      </w:r>
      <w:r w:rsidRPr="007975CD">
        <w:t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</w:t>
      </w:r>
      <w:r>
        <w:t>.</w:t>
      </w:r>
    </w:p>
    <w:p w:rsidR="00D2617C" w:rsidRPr="001A679B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A679B">
        <w:rPr>
          <w:rFonts w:eastAsia="Calibri"/>
          <w:bCs/>
        </w:rPr>
        <w:t>Показатель характеризует процент (%) количества учащихся, получающих питание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За базовый показатель - определен показатель по итогам деятельности учреждений </w:t>
      </w:r>
      <w:r>
        <w:rPr>
          <w:rFonts w:eastAsia="Calibri"/>
          <w:lang w:eastAsia="en-US"/>
        </w:rPr>
        <w:t>общего</w:t>
      </w:r>
      <w:r w:rsidRPr="00C803D4">
        <w:rPr>
          <w:rFonts w:eastAsia="Calibri"/>
          <w:lang w:eastAsia="en-US"/>
        </w:rPr>
        <w:t xml:space="preserve"> образования детей Сахалинской области за 201</w:t>
      </w:r>
      <w:r>
        <w:rPr>
          <w:rFonts w:eastAsia="Calibri"/>
          <w:lang w:eastAsia="en-US"/>
        </w:rPr>
        <w:t>6</w:t>
      </w:r>
      <w:r w:rsidRPr="00C803D4">
        <w:rPr>
          <w:rFonts w:eastAsia="Calibri"/>
          <w:lang w:eastAsia="en-US"/>
        </w:rPr>
        <w:t xml:space="preserve"> год.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Прогнозный показатель определен в соответствии с планируемым уровнем охвата детей данной категории горячим питанием.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</w:t>
      </w:r>
      <w:r>
        <w:t>вого индикатора (в %).</w:t>
      </w:r>
    </w:p>
    <w:p w:rsidR="00D2617C" w:rsidRPr="000C62A7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C62A7">
        <w:rPr>
          <w:rFonts w:eastAsia="Calibri"/>
        </w:rPr>
        <w:t>Рассчитывается по данным статистической и оперативной отчетности как отношение численности учащихся</w:t>
      </w:r>
      <w:r w:rsidRPr="000C62A7">
        <w:t xml:space="preserve"> осваивающих</w:t>
      </w:r>
      <w:r w:rsidRPr="007975CD">
        <w:t xml:space="preserve">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</w:t>
      </w:r>
      <w:r>
        <w:rPr>
          <w:rFonts w:eastAsia="Calibri"/>
        </w:rPr>
        <w:t xml:space="preserve"> получающих горячее питание, к общей численности учащихся.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9364D">
        <w:rPr>
          <w:b/>
        </w:rPr>
        <w:t>Показатель 2</w:t>
      </w:r>
      <w:r>
        <w:rPr>
          <w:b/>
        </w:rPr>
        <w:t>3</w:t>
      </w:r>
      <w:r w:rsidRPr="00B9364D">
        <w:rPr>
          <w:b/>
        </w:rPr>
        <w:t>.</w:t>
      </w:r>
      <w:r>
        <w:t xml:space="preserve"> </w:t>
      </w:r>
      <w:r w:rsidRPr="00EC7432">
        <w:t>Доля детей, охваченных образовательными программами дополнительного образования детей, в общей численности детей и молодежи 5-18 лет</w:t>
      </w:r>
      <w:r>
        <w:t>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lastRenderedPageBreak/>
        <w:t>За базовый показатель - определен показатель по итогам деятельности учреждений дополнительного образования детей Сахалинской области за 2013 год. Прогнозируется увеличение показателя на 8%.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Прогнозный показатель определен в соответствии с планируемым уровнем охвата детей 5 - 18 лет дополнительным образованием на основании </w:t>
      </w:r>
      <w:hyperlink r:id="rId11" w:history="1">
        <w:r w:rsidRPr="00C803D4">
          <w:rPr>
            <w:rFonts w:eastAsia="Calibri"/>
            <w:lang w:eastAsia="en-US"/>
          </w:rPr>
          <w:t>Указа</w:t>
        </w:r>
      </w:hyperlink>
      <w:r w:rsidRPr="00C803D4">
        <w:rPr>
          <w:rFonts w:eastAsia="Calibri"/>
          <w:lang w:eastAsia="en-US"/>
        </w:rPr>
        <w:t xml:space="preserve"> Президента РФ от 07.05.2012 N 599 "О мерах по реализации государственной политики в области образования и науки".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</w:t>
      </w:r>
      <w:r>
        <w:t>вого индикатора (в %).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общего числа детей и подростков 5 - 18 лет в отчетном году к общему числу детей и подростков 5 - 18 лет, занимающихся по программам дополнительного образования детей в отчетном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76F5D">
        <w:rPr>
          <w:b/>
        </w:rPr>
        <w:t>Показатель 2</w:t>
      </w:r>
      <w:r>
        <w:rPr>
          <w:b/>
        </w:rPr>
        <w:t>4</w:t>
      </w:r>
      <w:r w:rsidRPr="00676F5D">
        <w:rPr>
          <w:b/>
        </w:rPr>
        <w:t>.</w:t>
      </w:r>
      <w:r>
        <w:t xml:space="preserve"> </w:t>
      </w:r>
      <w:r w:rsidRPr="00F74186">
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</w:t>
      </w:r>
      <w:r>
        <w:t xml:space="preserve"> учителей в Сахалинской области.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2013 году. Планируемый показатель к 2018 году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87,4%.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01.06.2012 № 761.</w:t>
      </w:r>
    </w:p>
    <w:p w:rsidR="00D2617C" w:rsidRPr="002704F9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D2617C" w:rsidRPr="002F4015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Процентное отношение среднемесячной заработной платы педагогов организаций дополнительного образования детей к среднемесячной заработной плате </w:t>
      </w:r>
      <w:r>
        <w:rPr>
          <w:sz w:val="24"/>
          <w:szCs w:val="24"/>
        </w:rPr>
        <w:t>учителей в Сахалинской области.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4015">
        <w:rPr>
          <w:b/>
        </w:rPr>
        <w:t>Показатель 2</w:t>
      </w:r>
      <w:r>
        <w:rPr>
          <w:b/>
        </w:rPr>
        <w:t>5</w:t>
      </w:r>
      <w:r w:rsidRPr="002F4015">
        <w:rPr>
          <w:b/>
        </w:rPr>
        <w:t>.</w:t>
      </w:r>
      <w:r>
        <w:t xml:space="preserve"> </w:t>
      </w:r>
      <w:r w:rsidRPr="00F74186">
        <w:t>Количество объединений дополнительного образования детей в системе образования МО «Холмский городской округ»</w:t>
      </w:r>
      <w:r>
        <w:t>.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количеству объединений дополнительного образования детей в 2013 году.        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количества объединений дополнительного образования детей 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D2617C" w:rsidRPr="00151FBB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объединений дополнительного образования детей в системе образования МО «Холмский городской округ» как отношение количества объединений дополнительного образования детей, 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</w:t>
      </w:r>
      <w:r>
        <w:rPr>
          <w:sz w:val="24"/>
          <w:szCs w:val="24"/>
        </w:rPr>
        <w:t>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51FBB">
        <w:rPr>
          <w:b/>
        </w:rPr>
        <w:t>Показатель 2</w:t>
      </w:r>
      <w:r>
        <w:rPr>
          <w:b/>
        </w:rPr>
        <w:t>6</w:t>
      </w:r>
      <w:r w:rsidRPr="00151FBB">
        <w:rPr>
          <w:b/>
        </w:rPr>
        <w:t>.</w:t>
      </w:r>
      <w:r>
        <w:t xml:space="preserve"> </w:t>
      </w:r>
      <w:r w:rsidRPr="00F74186">
        <w:t>Доля детей, участвующих в конкурсах и соревнованиях различного уровня</w:t>
      </w:r>
      <w:r>
        <w:t xml:space="preserve"> (человек).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Pr="002704F9" w:rsidRDefault="00D2617C" w:rsidP="00D2617C">
      <w:pPr>
        <w:tabs>
          <w:tab w:val="left" w:pos="0"/>
        </w:tabs>
        <w:autoSpaceDE w:val="0"/>
        <w:autoSpaceDN w:val="0"/>
        <w:adjustRightInd w:val="0"/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4F9">
        <w:rPr>
          <w:sz w:val="24"/>
          <w:szCs w:val="24"/>
        </w:rPr>
        <w:t xml:space="preserve">Базовый показатель определен по итогам проведения олимпиад и конкурсов различного уровня в 2013 году и характеризует качество образования в части внеучебных достижений обучающихся, а также результативность мероприятий по поддержке талантливых детей и молодежи. </w:t>
      </w:r>
    </w:p>
    <w:p w:rsidR="00D2617C" w:rsidRDefault="00D2617C" w:rsidP="00D2617C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Прогнозный показатель рассчитан в соответствии с прогнозной численностью обучающихся в общ</w:t>
      </w:r>
      <w:r>
        <w:rPr>
          <w:sz w:val="24"/>
          <w:szCs w:val="24"/>
        </w:rPr>
        <w:t xml:space="preserve">еобразовательных организациях. </w:t>
      </w:r>
    </w:p>
    <w:p w:rsidR="00D2617C" w:rsidRPr="002704F9" w:rsidRDefault="00D2617C" w:rsidP="00D2617C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D2617C" w:rsidRDefault="00D2617C" w:rsidP="00D2617C">
      <w:pPr>
        <w:tabs>
          <w:tab w:val="left" w:pos="31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</w:r>
      <w:r w:rsidRPr="002704F9">
        <w:rPr>
          <w:sz w:val="24"/>
          <w:szCs w:val="24"/>
        </w:rPr>
        <w:tab/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D2617C" w:rsidRPr="002704F9" w:rsidRDefault="00D2617C" w:rsidP="00D2617C">
      <w:pPr>
        <w:tabs>
          <w:tab w:val="left" w:pos="31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D2617C" w:rsidRPr="009F54F1" w:rsidRDefault="00D2617C" w:rsidP="00D2617C">
      <w:pPr>
        <w:tabs>
          <w:tab w:val="left" w:pos="317"/>
        </w:tabs>
        <w:autoSpaceDE w:val="0"/>
        <w:autoSpaceDN w:val="0"/>
        <w:adjustRightInd w:val="0"/>
        <w:ind w:left="324" w:hanging="284"/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</w:r>
      <w:r w:rsidRPr="002704F9">
        <w:rPr>
          <w:sz w:val="24"/>
          <w:szCs w:val="24"/>
        </w:rPr>
        <w:tab/>
      </w:r>
      <w:r w:rsidRPr="002704F9">
        <w:rPr>
          <w:sz w:val="24"/>
          <w:szCs w:val="24"/>
        </w:rPr>
        <w:tab/>
        <w:t xml:space="preserve">Показатель рассчитывается ежегодно по состоянию на 31 декабря текущего года.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F54F1">
        <w:rPr>
          <w:b/>
        </w:rPr>
        <w:t>Показатель 2</w:t>
      </w:r>
      <w:r>
        <w:rPr>
          <w:b/>
        </w:rPr>
        <w:t>7</w:t>
      </w:r>
      <w:r w:rsidRPr="009F54F1">
        <w:rPr>
          <w:b/>
        </w:rPr>
        <w:t>.</w:t>
      </w:r>
      <w:r>
        <w:t xml:space="preserve"> </w:t>
      </w:r>
      <w:r w:rsidRPr="00F74186">
        <w:t>Доля детей, ставших победителями и призерами в конкурсах и соревнованиях различного уровня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проведения конкурсов и соревнований различного уровня в 2013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победителей и призеров в конкурсах и соревнованиях различного уровня к общему числу учащихся общеобразова</w:t>
      </w:r>
      <w:r w:rsidRPr="002704F9">
        <w:softHyphen/>
        <w:t xml:space="preserve">тельных организаций в муниципальном образовании "Холмский городской округ".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обучающихся в общеобразовательных организациях как отношение количества победителей и призеров в конкурсах и соревнованиях различного уровня от общего числа учащихся общеобразова</w:t>
      </w:r>
      <w:r w:rsidRPr="002704F9">
        <w:softHyphen/>
        <w:t>тельных организаций в муниципальном образовании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>
        <w:rPr>
          <w:b/>
        </w:rPr>
        <w:t>28</w:t>
      </w:r>
      <w:r w:rsidRPr="009B0963">
        <w:rPr>
          <w:b/>
        </w:rPr>
        <w:t>.</w:t>
      </w:r>
      <w:r>
        <w:t xml:space="preserve"> </w:t>
      </w:r>
      <w:r w:rsidRPr="00F74186">
        <w:t>Количество педагогов, прошедших курсовую подготовку и участвующих в семинарах, конференциях различного уровня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количеству педагогов, прошедших курсовую подготовку и участвующих в семинарах, конференциях различного уровня в 2013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</w:t>
      </w:r>
      <w:r w:rsidRPr="002704F9">
        <w:rPr>
          <w:rFonts w:eastAsia="Calibri"/>
        </w:rPr>
        <w:t xml:space="preserve"> количества </w:t>
      </w:r>
      <w:r w:rsidRPr="002704F9">
        <w:t>педагогов, прошедших курсовую подготовку и участвующих в семинарах, конференциях различного уровня</w:t>
      </w:r>
      <w:r w:rsidRPr="002704F9">
        <w:rPr>
          <w:rFonts w:eastAsia="Calibri"/>
        </w:rPr>
        <w:t xml:space="preserve"> к общей численности педагогических работников </w:t>
      </w:r>
      <w:r w:rsidRPr="002704F9">
        <w:t>муниципальном образовании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педагогов в образовательных организациях.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rFonts w:eastAsia="Calibri"/>
        </w:rPr>
        <w:t xml:space="preserve">Количество </w:t>
      </w:r>
      <w:r w:rsidRPr="002704F9">
        <w:t>педагогов, прошедших курсовую подготовку и участвующих в семинарах, конференциях различного уровня</w:t>
      </w:r>
      <w:r w:rsidRPr="002704F9">
        <w:rPr>
          <w:rFonts w:eastAsia="Calibri"/>
        </w:rPr>
        <w:t xml:space="preserve"> к общей численности педагогических работников </w:t>
      </w:r>
      <w:r w:rsidRPr="002704F9">
        <w:t>муниципальном образовании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>Показатель 2</w:t>
      </w:r>
      <w:r>
        <w:rPr>
          <w:b/>
        </w:rPr>
        <w:t>9</w:t>
      </w:r>
      <w:r w:rsidRPr="009B0963">
        <w:rPr>
          <w:b/>
        </w:rPr>
        <w:t>.</w:t>
      </w:r>
      <w:r>
        <w:t xml:space="preserve"> </w:t>
      </w:r>
      <w:r w:rsidRPr="00F74186">
        <w:t>Количество детей в семьях, находящихся в социально опасном положении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При расчете значения целевого индикатора применяются данные (на 31 декабря текущего года) о количестве детей, находящихся в социально опасном положении, о численности детского населения муниципального образования "Холмский городской округ" в 2013 году.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детей, находящихся в социально опасном положении, к численности детского населения муниципального образования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D2617C" w:rsidRPr="009B0963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lastRenderedPageBreak/>
        <w:t>Значение целевого индикатора рассчитывается в процентах как отношение количества детей, находящихся в социально опасном положении, к численности детского населения муниципального образова</w:t>
      </w:r>
      <w:r>
        <w:t>ния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>
        <w:rPr>
          <w:b/>
        </w:rPr>
        <w:t>30</w:t>
      </w:r>
      <w:r w:rsidRPr="009B0963">
        <w:rPr>
          <w:b/>
        </w:rPr>
        <w:t>.</w:t>
      </w:r>
      <w:r>
        <w:t xml:space="preserve"> </w:t>
      </w:r>
      <w:r w:rsidRPr="00F74186">
        <w:t>Количество детей, подвергшихся жестокому обращению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При расчете значения целевого индикатора применяются данные (на 31 декабря текущего года) о количестве детей, подвергшихся жестокому обращению, о численности детского населения муниципального образования "Холмский городской округ" в 2013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детей, подвергшихся жестокому обращению, к численности детского населения муниципального образования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Рассчитывается в процентах как отношение количества детей, подвергшихся жестокому обращению, к численности детского населения муниципального образования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1114B">
        <w:rPr>
          <w:b/>
        </w:rPr>
        <w:t>Показатель 31.</w:t>
      </w:r>
      <w:r w:rsidRPr="0071114B">
        <w:t xml:space="preserve"> Доля детей-сирот и детей, оставшихся без попечения родителей, положительно адаптированных.</w:t>
      </w:r>
    </w:p>
    <w:p w:rsidR="00D2617C" w:rsidRPr="000D4F8E" w:rsidRDefault="00D2617C" w:rsidP="00D2617C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Базовый и прогнозный показатели установлены министерством образования Сахалинской области в рамках государственной программы Сахалинской области «Развитие образования Сахалинской области на 2014-2020 годы».</w:t>
      </w:r>
    </w:p>
    <w:p w:rsidR="00D2617C" w:rsidRPr="000D4F8E" w:rsidRDefault="00D2617C" w:rsidP="00D2617C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 xml:space="preserve">За базовый показатель определен показатель по итогам деятельности за 2012 год. </w:t>
      </w:r>
    </w:p>
    <w:p w:rsidR="00D2617C" w:rsidRPr="000D4F8E" w:rsidRDefault="00D2617C" w:rsidP="00D2617C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 xml:space="preserve">Прогнозный показатель рассчитан в соответствии с планируемыми мероприятиями по организации системы работы по подготовке детей-сирот и детей, оставшихся без попечения родителей, к самостоятельной жизни и </w:t>
      </w:r>
      <w:proofErr w:type="spellStart"/>
      <w:r w:rsidRPr="000D4F8E">
        <w:rPr>
          <w:sz w:val="24"/>
          <w:szCs w:val="24"/>
        </w:rPr>
        <w:t>постинтернатному</w:t>
      </w:r>
      <w:proofErr w:type="spellEnd"/>
      <w:r w:rsidRPr="000D4F8E">
        <w:rPr>
          <w:sz w:val="24"/>
          <w:szCs w:val="24"/>
        </w:rPr>
        <w:t xml:space="preserve"> сопровождению лиц из числа детей-сирот и детей, оставшихся без попечения родителей, прибывших к постоянному месту жительства.</w:t>
      </w:r>
    </w:p>
    <w:p w:rsidR="00D2617C" w:rsidRPr="000D4F8E" w:rsidRDefault="00D2617C" w:rsidP="00D2617C">
      <w:pPr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Целевой индикатор рассчитывается по данным государственного статистического наблюдения 103-РИК.</w:t>
      </w:r>
    </w:p>
    <w:p w:rsidR="00D2617C" w:rsidRPr="000D4F8E" w:rsidRDefault="00D2617C" w:rsidP="00D2617C">
      <w:pPr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Значение целевого индикатора – это процентное отношение числа лиц из числа детей-сирот и детей, оставшихся без попечения родителей, прибывших к постоянному месту жительства, к числу успешно социализированных.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 xml:space="preserve">Показатель </w:t>
      </w:r>
      <w:r>
        <w:rPr>
          <w:b/>
        </w:rPr>
        <w:t>32</w:t>
      </w:r>
      <w:r w:rsidRPr="009B0963">
        <w:rPr>
          <w:b/>
        </w:rPr>
        <w:t>.</w:t>
      </w:r>
      <w:r>
        <w:t xml:space="preserve"> </w:t>
      </w:r>
      <w:r w:rsidRPr="00F74186">
        <w:t xml:space="preserve">Удельный вес численности учителей в возрасте до 35 лет в общей численности учителей </w:t>
      </w:r>
      <w:r>
        <w:t>общеобразовательных организаций.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муниципальных учреждений образования за 2013 год. Прогнозируется увеличение показателя </w:t>
      </w:r>
      <w:r w:rsidRPr="00DC2026">
        <w:t xml:space="preserve">на </w:t>
      </w:r>
      <w:r>
        <w:t>8</w:t>
      </w:r>
      <w:r w:rsidRPr="00DC2026">
        <w:t xml:space="preserve">% (с </w:t>
      </w:r>
      <w:r>
        <w:t>14</w:t>
      </w:r>
      <w:r w:rsidRPr="00DC2026">
        <w:t>,</w:t>
      </w:r>
      <w:r>
        <w:t>5</w:t>
      </w:r>
      <w:r w:rsidRPr="00DC2026">
        <w:t xml:space="preserve">% до </w:t>
      </w:r>
      <w:r>
        <w:t>22,5</w:t>
      </w:r>
      <w:r w:rsidRPr="00DC2026">
        <w:t>%).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планируемым числом педагогических работников образовательных учреждений в возрасте до 35 лет, привлекаемых в 2015 - 2020 годах в муниципальные образовательные организации в рамках мероприятий подпрограммы.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педагогических работников образовательных учреждений в возрасте до 35 лет в отчетном году к общему числу штатных должностей педагогических и руководящих работников образовательных организациях в отчетном году.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педагогических работников образовательных учреждений в возрасте до 35 лет в отчетном году к общему числу штатных должностей педагогических и руководящих работников образовательных организациях.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B0963">
        <w:rPr>
          <w:b/>
        </w:rPr>
        <w:t>Показатель 3</w:t>
      </w:r>
      <w:r>
        <w:rPr>
          <w:b/>
        </w:rPr>
        <w:t>3</w:t>
      </w:r>
      <w:r w:rsidRPr="009B0963">
        <w:rPr>
          <w:b/>
        </w:rPr>
        <w:t>.</w:t>
      </w:r>
      <w:r>
        <w:t xml:space="preserve"> </w:t>
      </w:r>
      <w:r w:rsidRPr="00F74186">
        <w:t>Уровень укомплектованности образовательных орга</w:t>
      </w:r>
      <w:r>
        <w:t>низаций педагогическими кадрами.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lastRenderedPageBreak/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муниципальных образовательных организаций образования за 2013 год. Прогнозируется увеличение показателя на </w:t>
      </w:r>
      <w:r>
        <w:t>3,4</w:t>
      </w:r>
      <w:r w:rsidRPr="00DC202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с учетом привлечения в образовательные организации востребованных специалистов.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 в отчетном году.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12E54">
        <w:rPr>
          <w:b/>
        </w:rPr>
        <w:t>Показатель 3</w:t>
      </w:r>
      <w:r>
        <w:rPr>
          <w:b/>
        </w:rPr>
        <w:t>4</w:t>
      </w:r>
      <w:r w:rsidRPr="00712E54">
        <w:rPr>
          <w:b/>
        </w:rPr>
        <w:t>.</w:t>
      </w:r>
      <w:r>
        <w:t xml:space="preserve"> </w:t>
      </w:r>
      <w:r w:rsidRPr="00F74186">
        <w:t>Удельный вес педагогических и руководящих работников образовательных организаций, в течение последних трех лет прошедших повышение квалификации или профессиональную переподготовку, в общей численности педагогических и руководящих работни</w:t>
      </w:r>
      <w:r>
        <w:t>ков образовательных организаций.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образовательных организаций за 2013 год. Прогнозируется увеличение показателя на </w:t>
      </w:r>
      <w:r>
        <w:t>20,6</w:t>
      </w:r>
      <w:r w:rsidRPr="00DC202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планируемым числом педагогических и руководящих работников, охваченных различными формами повышения квалификации и профессиональной переподготовки кадров.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педагогических и руководящих работников образовательных организаций,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 в отчетном году, к общему числу педагогических и руководящих работников образовательных организаций в отчетном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  <w:r w:rsidRPr="0023598B">
        <w:t xml:space="preserve"> </w:t>
      </w:r>
    </w:p>
    <w:p w:rsidR="00D2617C" w:rsidRPr="00DC202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Рассчитывается как </w:t>
      </w:r>
      <w:r w:rsidRPr="00DC2026">
        <w:rPr>
          <w:sz w:val="24"/>
          <w:szCs w:val="24"/>
        </w:rPr>
        <w:t>отношение педагогических и руководящих работников образовательных организаций,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работников образовательных организаций в отчетном году, к общему числу педагогических и руководящих работников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12E54">
        <w:rPr>
          <w:b/>
        </w:rPr>
        <w:t xml:space="preserve">Показатель </w:t>
      </w:r>
      <w:r>
        <w:rPr>
          <w:b/>
        </w:rPr>
        <w:t>35</w:t>
      </w:r>
      <w:r w:rsidRPr="00712E54">
        <w:rPr>
          <w:b/>
        </w:rPr>
        <w:t>.</w:t>
      </w:r>
      <w:r>
        <w:t xml:space="preserve"> </w:t>
      </w:r>
      <w:r w:rsidRPr="003F7E6C">
        <w:t>Доля молодых специалистов, привлеченных для работы в образовательные организации муниципального образования «Холмский городской округ», в общей численности педагогических и руководящих работников</w:t>
      </w:r>
      <w:r>
        <w:t>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Исходные данные.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За базовый показатель определено количество молодых специалистов, прибывших в учреждения образования в 2013 году. Прогнозируется увеличение показателя на 0,5%.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Алгоритм расчета целевого индикатора.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Показатель определен в соответствии с планируемым числом специалистов, привлекаемых в 2014 - 2020 годах в учреждения образования Сахалинской области в рамках мероприятий подпрограммы.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Значение целевого индикатора.</w:t>
      </w:r>
    </w:p>
    <w:p w:rsidR="00D2617C" w:rsidRPr="00F02681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03D4">
        <w:rPr>
          <w:rFonts w:eastAsia="Calibri"/>
          <w:lang w:eastAsia="en-US"/>
        </w:rPr>
        <w:t>Процентное отношение общего числа молодых специалистов, привлеченных в учреждения образования в отчетном году, к общему числу штатных должностей педагогических и руководящих работников учреждений образования в отчетном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B0C65">
        <w:rPr>
          <w:b/>
        </w:rPr>
        <w:lastRenderedPageBreak/>
        <w:t>Показатель 3</w:t>
      </w:r>
      <w:r>
        <w:rPr>
          <w:b/>
        </w:rPr>
        <w:t>6</w:t>
      </w:r>
      <w:r w:rsidRPr="006B0C65">
        <w:rPr>
          <w:b/>
        </w:rPr>
        <w:t>.</w:t>
      </w:r>
      <w:r>
        <w:t xml:space="preserve"> </w:t>
      </w:r>
      <w:r w:rsidRPr="00132FD9">
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</w:r>
      <w:r>
        <w:t>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Исходные данные.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За базовый показатель определен показатель по итогам деятельности учреждений образования за 2013 год. Прогнозируется увеличение показателя на 1,5%.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Прогнозный показатель рассчитан в соответствии с планируемым числом педагогических и руководящих работников образовательных учреждений, повысивших свой уровень образования и получивших высшее образование.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Алгоритм расчета целевого индикатора.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Целевой индикатор рассчитывается по данным статистической отчетности.</w:t>
      </w:r>
    </w:p>
    <w:p w:rsidR="00D2617C" w:rsidRPr="00C803D4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Значение целевого индикатора.</w:t>
      </w:r>
    </w:p>
    <w:p w:rsidR="00D2617C" w:rsidRPr="00F02681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03D4">
        <w:rPr>
          <w:rFonts w:eastAsia="Calibri"/>
          <w:bCs/>
          <w:lang w:eastAsia="en-US"/>
        </w:rPr>
        <w:t>Процентное отношение педагогических работников образовательных учреждений, повысивших свой уровень образования и получивших высшее образование в отчетном году, к общему числу педагогических и руководящих работников учреждений образования в отчетном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E4E2C">
        <w:rPr>
          <w:b/>
        </w:rPr>
        <w:t>Показатель 3</w:t>
      </w:r>
      <w:r>
        <w:rPr>
          <w:b/>
        </w:rPr>
        <w:t>7</w:t>
      </w:r>
      <w:r w:rsidRPr="000E4E2C">
        <w:rPr>
          <w:b/>
        </w:rPr>
        <w:t>.</w:t>
      </w:r>
      <w:r>
        <w:t xml:space="preserve"> </w:t>
      </w:r>
      <w:r w:rsidRPr="00F74186">
        <w:t>Охват   выпускников муниципальных общеобразовательных школ   профориентационной работой с целью ориентации на</w:t>
      </w:r>
      <w:r>
        <w:t xml:space="preserve"> выбор педагогической профессии.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За базовый показатель определен показатель профориентационной работы муниципальных общеобразовательных школ за 2013 год. Прогнозный показатель рассчитан в соответствии с планируемым числом выпускников муниципальных общеобразовательных школ, охваченных профориентационной работой с целью ориентации на выбор педагогической профессии.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обучающихся 10 - 11-х классов общеобразовательных школ по программам профильного обучения и охваченных профориентационной работой в отчетном году, к общему числу обучающихся старшей школы в отчетном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  <w:r w:rsidRPr="0023598B">
        <w:t xml:space="preserve"> </w:t>
      </w:r>
    </w:p>
    <w:p w:rsidR="00D2617C" w:rsidRPr="00DC2026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Рассчитывается как </w:t>
      </w:r>
      <w:r w:rsidRPr="00DC2026">
        <w:t>отношение обучающихся 10 - 11-х классов общеобразовательных школ по программам профильного обучения и охваченных профориентационной работой в отчетном году, к общему числу обучающихся старшей школы в отчетном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A26A6">
        <w:rPr>
          <w:b/>
        </w:rPr>
        <w:t>Показатель 3</w:t>
      </w:r>
      <w:r>
        <w:rPr>
          <w:b/>
        </w:rPr>
        <w:t>8</w:t>
      </w:r>
      <w:r w:rsidRPr="009A26A6">
        <w:rPr>
          <w:b/>
        </w:rPr>
        <w:t>.</w:t>
      </w:r>
      <w:r>
        <w:t xml:space="preserve"> </w:t>
      </w:r>
      <w:r w:rsidRPr="00F74186">
        <w:t>Охват дете</w:t>
      </w:r>
      <w:r>
        <w:t>й в лагерях дневного пребывания.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охват детей в лагерях дневного пребывания за 2013 год. Прогнозный показатель рассчитан в соответствии с планируемым охватом детей в лагерях дневного пребывания.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детей в лагерях дневного пребывания </w:t>
      </w:r>
      <w:r w:rsidRPr="002704F9">
        <w:rPr>
          <w:spacing w:val="-6"/>
        </w:rPr>
        <w:t>к</w:t>
      </w:r>
      <w:r w:rsidRPr="002704F9">
        <w:t xml:space="preserve"> общего числа детей муниципального образования "Холмский городской округ" в отчетном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Рассчитывается как отношение количества детей в лагерях дневного пребывания</w:t>
      </w:r>
      <w:r w:rsidRPr="002704F9">
        <w:rPr>
          <w:spacing w:val="-6"/>
        </w:rPr>
        <w:t xml:space="preserve">, </w:t>
      </w:r>
      <w:r w:rsidRPr="002704F9">
        <w:t>от общего числа детей муниципального образования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>Показатель 3</w:t>
      </w:r>
      <w:r>
        <w:rPr>
          <w:b/>
        </w:rPr>
        <w:t>9</w:t>
      </w:r>
      <w:r w:rsidRPr="00EE61AD">
        <w:rPr>
          <w:b/>
        </w:rPr>
        <w:t>.</w:t>
      </w:r>
      <w:r>
        <w:t xml:space="preserve"> </w:t>
      </w:r>
      <w:r w:rsidRPr="00F74186">
        <w:t>Охват подростков, занятых на временных рабочи</w:t>
      </w:r>
      <w:r>
        <w:t>х местах для несовершеннолетних.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охват подростков, занятых на временных рабочих местах для несовершеннолетних за 2013 год. Прогнозный показатель </w:t>
      </w:r>
      <w:r w:rsidRPr="002704F9">
        <w:lastRenderedPageBreak/>
        <w:t xml:space="preserve">рассчитан в соответствии с планируемым охватом подростков, занятых на временных рабочих местах для несовершеннолетних.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подростков, занятых на временных рабочих местах для несовершеннолетних </w:t>
      </w:r>
      <w:r w:rsidRPr="002704F9">
        <w:rPr>
          <w:spacing w:val="-6"/>
        </w:rPr>
        <w:t>к</w:t>
      </w:r>
      <w:r w:rsidRPr="002704F9">
        <w:t xml:space="preserve"> общему числу подростков муниципального образования "Холмский городской округ" в отчетном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количества подростков, занятых на временных рабочих местах для несовершеннолетних </w:t>
      </w:r>
      <w:r w:rsidRPr="002704F9">
        <w:rPr>
          <w:spacing w:val="-6"/>
        </w:rPr>
        <w:t>к</w:t>
      </w:r>
      <w:r w:rsidRPr="002704F9">
        <w:t xml:space="preserve"> общему числу подростков муниципального образования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>
        <w:rPr>
          <w:b/>
        </w:rPr>
        <w:t>40</w:t>
      </w:r>
      <w:r w:rsidRPr="00EE61AD">
        <w:rPr>
          <w:b/>
        </w:rPr>
        <w:t>.</w:t>
      </w:r>
      <w:r>
        <w:t xml:space="preserve"> </w:t>
      </w:r>
      <w:r w:rsidRPr="00F74186">
        <w:t>Удельный вес детей и подростков, занятых всеми формами о</w:t>
      </w:r>
      <w:r>
        <w:t>тдыха, оздоровления и занятости.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При расчете значения целевого индикатора применяются данные (на конец 31 декабря текущего года) о числе детей, занятых всеми формами отдыха, оздоровления и занятости, о численности детского населения муниципального образования "Холмский городской округ" в 2013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рассчитывается в процентах как отношение числа детей, занятых всеми формами отдыха, оздоровления и занятости, к численности детского населения муниципального образования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>
        <w:rPr>
          <w:b/>
        </w:rPr>
        <w:t>41</w:t>
      </w:r>
      <w:r w:rsidRPr="00EE61AD">
        <w:rPr>
          <w:b/>
        </w:rPr>
        <w:t>.</w:t>
      </w:r>
      <w:r>
        <w:t xml:space="preserve"> </w:t>
      </w:r>
      <w:r w:rsidRPr="00F74186">
        <w:t>Уровень оздоровительного эффекта у детей</w:t>
      </w:r>
      <w:r>
        <w:t xml:space="preserve"> в лагерях дневного пребывания.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уровня оздоровительного эффекта у детей в лагерях дневного пребывания за 2013 год. Прогнозный показатель рассчитан в соответствии с планируемым уровнем оздоровительного эффекта у детей в лагерях дневного пребывания.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детей с выраженным оздоровительным эффектом в лагерях дневного пребывания </w:t>
      </w:r>
      <w:r w:rsidRPr="002704F9">
        <w:rPr>
          <w:spacing w:val="-6"/>
        </w:rPr>
        <w:t>к</w:t>
      </w:r>
      <w:r w:rsidRPr="002704F9">
        <w:t xml:space="preserve"> общего числа детей муниципального образования "Холмский городской округ" находящихся в лагерях дневного пребывания в отчетном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Количество детей с выраженным оздоровительным эффектом в лагерях дневного пребывания</w:t>
      </w:r>
      <w:r w:rsidRPr="002704F9">
        <w:rPr>
          <w:spacing w:val="-6"/>
        </w:rPr>
        <w:t xml:space="preserve">, </w:t>
      </w:r>
      <w:r w:rsidRPr="002704F9">
        <w:t>от общего числа детей муниципального образования "Холмский городской округ" находящихся в лагерях дневного пребывания в отчетном году.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>
        <w:rPr>
          <w:b/>
        </w:rPr>
        <w:t>42</w:t>
      </w:r>
      <w:r w:rsidRPr="00EE61AD">
        <w:rPr>
          <w:b/>
        </w:rPr>
        <w:t>.</w:t>
      </w:r>
      <w:r>
        <w:t xml:space="preserve"> </w:t>
      </w:r>
      <w:r w:rsidRPr="00F74186">
        <w:t>Уровень преступности и правонарушений среди несовершеннолетних</w:t>
      </w:r>
      <w:r>
        <w:t>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Показатели уровня преступности и правонарушений среди несовершеннолетних, и количества преступлений всех видов, совершенных в муниципальном образовании в 2013 году. 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количества преступлений и правонарушений среди несовершеннолетних к общему количеству преступлений всех видов, совершенных в муниципальном образовании "Холмский городской округ"</w:t>
      </w:r>
      <w:r>
        <w:t xml:space="preserve">. </w:t>
      </w:r>
      <w:r w:rsidRPr="002704F9">
        <w:t>Рассчитывается на основе данных государственной статистической отчетности.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D2617C" w:rsidRPr="002704F9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Количество преступлений и правонарушений среди несовершеннолетних от общего количества преступлений всех видов, совершенных в муниципальном образовании "Холмский городской округ" на 31 декабря текущего года.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lastRenderedPageBreak/>
        <w:t>Показатель 4</w:t>
      </w:r>
      <w:r>
        <w:rPr>
          <w:b/>
        </w:rPr>
        <w:t>3</w:t>
      </w:r>
      <w:r w:rsidRPr="00EE61AD">
        <w:rPr>
          <w:b/>
        </w:rPr>
        <w:t>.</w:t>
      </w:r>
      <w:r w:rsidRPr="00F74186">
        <w:t xml:space="preserve"> Удельный расход электрической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квт*ч/кв.</w:t>
      </w:r>
      <w:r>
        <w:t>).</w:t>
      </w:r>
    </w:p>
    <w:p w:rsidR="00D2617C" w:rsidRPr="00FB546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Pr="002704F9" w:rsidRDefault="00D2617C" w:rsidP="00D2617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D2617C" w:rsidRPr="002704F9" w:rsidRDefault="00D2617C" w:rsidP="00D2617C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D2617C" w:rsidRPr="002704F9" w:rsidRDefault="00D2617C" w:rsidP="00D2617C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D2617C" w:rsidRPr="002704F9" w:rsidRDefault="00D2617C" w:rsidP="00D2617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546C">
        <w:rPr>
          <w:b/>
        </w:rPr>
        <w:t>Показатель 4</w:t>
      </w:r>
      <w:r>
        <w:rPr>
          <w:b/>
        </w:rPr>
        <w:t>4</w:t>
      </w:r>
      <w:r w:rsidRPr="00FB546C">
        <w:rPr>
          <w:b/>
        </w:rPr>
        <w:t>.</w:t>
      </w:r>
      <w:r>
        <w:t xml:space="preserve"> </w:t>
      </w:r>
      <w:r w:rsidRPr="00F74186">
        <w:t xml:space="preserve">Удельный расход тепловой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Гкал/кв.</w:t>
      </w:r>
      <w:r>
        <w:t>).</w:t>
      </w:r>
    </w:p>
    <w:p w:rsidR="00D2617C" w:rsidRPr="00FB546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D2617C" w:rsidRDefault="00D2617C" w:rsidP="00D2617C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2557AF">
        <w:rPr>
          <w:b/>
          <w:sz w:val="24"/>
          <w:szCs w:val="24"/>
        </w:rPr>
        <w:t xml:space="preserve">Показатель 45. </w:t>
      </w:r>
      <w:r w:rsidRPr="003F2EBF">
        <w:rPr>
          <w:sz w:val="24"/>
          <w:szCs w:val="24"/>
        </w:rPr>
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>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муниципальных образовательных учреждений,</w:t>
      </w:r>
      <w:r w:rsidRPr="00C83D22">
        <w:rPr>
          <w:sz w:val="24"/>
          <w:szCs w:val="24"/>
        </w:rPr>
        <w:t xml:space="preserve"> </w:t>
      </w:r>
      <w:r w:rsidRPr="003F2EBF">
        <w:rPr>
          <w:sz w:val="24"/>
          <w:szCs w:val="24"/>
        </w:rPr>
        <w:t>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>
        <w:rPr>
          <w:sz w:val="24"/>
          <w:szCs w:val="24"/>
        </w:rPr>
        <w:t xml:space="preserve"> муниципальных образовательных учреждений,</w:t>
      </w:r>
      <w:r w:rsidRPr="00C83D22">
        <w:rPr>
          <w:sz w:val="24"/>
          <w:szCs w:val="24"/>
        </w:rPr>
        <w:t xml:space="preserve"> </w:t>
      </w:r>
      <w:r w:rsidRPr="003F2EBF">
        <w:rPr>
          <w:sz w:val="24"/>
          <w:szCs w:val="24"/>
        </w:rPr>
        <w:t>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округ</w:t>
      </w:r>
      <w:r>
        <w:rPr>
          <w:sz w:val="24"/>
          <w:szCs w:val="24"/>
        </w:rPr>
        <w:t>».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785D46">
        <w:rPr>
          <w:b/>
          <w:sz w:val="24"/>
          <w:szCs w:val="24"/>
        </w:rPr>
        <w:t>Показатель 46</w:t>
      </w:r>
      <w:r>
        <w:rPr>
          <w:sz w:val="24"/>
          <w:szCs w:val="24"/>
        </w:rPr>
        <w:t xml:space="preserve">. </w:t>
      </w:r>
      <w:r w:rsidRPr="00E56258">
        <w:rPr>
          <w:sz w:val="24"/>
          <w:szCs w:val="24"/>
        </w:rPr>
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</w:r>
      <w:r>
        <w:rPr>
          <w:sz w:val="24"/>
          <w:szCs w:val="24"/>
        </w:rPr>
        <w:t>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муниципальных образовательных учреждений,</w:t>
      </w:r>
      <w:r w:rsidRPr="00EB6399">
        <w:rPr>
          <w:sz w:val="24"/>
          <w:szCs w:val="24"/>
        </w:rPr>
        <w:t xml:space="preserve"> </w:t>
      </w:r>
      <w:r w:rsidRPr="00E56258">
        <w:rPr>
          <w:sz w:val="24"/>
          <w:szCs w:val="24"/>
        </w:rPr>
        <w:t>хозяйственное обслуживание которых передано МБУ «ХЭС»</w:t>
      </w:r>
      <w:r>
        <w:rPr>
          <w:sz w:val="24"/>
          <w:szCs w:val="24"/>
        </w:rPr>
        <w:t>,</w:t>
      </w:r>
      <w:r w:rsidRPr="00C83D22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 w:rsidRPr="00EB6399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муниципальных образовательных учреждений,</w:t>
      </w:r>
      <w:r w:rsidRPr="00EB6399">
        <w:rPr>
          <w:sz w:val="24"/>
          <w:szCs w:val="24"/>
        </w:rPr>
        <w:t xml:space="preserve"> </w:t>
      </w:r>
      <w:r w:rsidRPr="00E56258">
        <w:rPr>
          <w:sz w:val="24"/>
          <w:szCs w:val="24"/>
        </w:rPr>
        <w:t>хозяйственное обслуживание которых передано МБУ «ХЭС»</w:t>
      </w:r>
      <w:r>
        <w:rPr>
          <w:sz w:val="24"/>
          <w:szCs w:val="24"/>
        </w:rPr>
        <w:t>,</w:t>
      </w:r>
      <w:r w:rsidRPr="00C83D22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округ"</w:t>
      </w:r>
      <w:r>
        <w:rPr>
          <w:sz w:val="24"/>
          <w:szCs w:val="24"/>
        </w:rPr>
        <w:t>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Целевой показатель рассчитывается ежегодно по состоянию на 1 января текущего года.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140CF0">
        <w:rPr>
          <w:b/>
          <w:sz w:val="24"/>
          <w:szCs w:val="24"/>
        </w:rPr>
        <w:t xml:space="preserve">Показатель 47. </w:t>
      </w:r>
      <w:r w:rsidRPr="007558B1">
        <w:rPr>
          <w:sz w:val="24"/>
          <w:szCs w:val="24"/>
        </w:rPr>
        <w:t>Доля педагогических работников, охваченных различными формами методических мероприятий</w:t>
      </w:r>
      <w:r>
        <w:rPr>
          <w:sz w:val="24"/>
          <w:szCs w:val="24"/>
        </w:rPr>
        <w:t>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педагогических работников, охваченных различными формами методических мероприятий к общему количеству педагогических работников.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 w:rsidRPr="00EB6399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количества </w:t>
      </w:r>
      <w:r>
        <w:rPr>
          <w:sz w:val="24"/>
          <w:szCs w:val="24"/>
        </w:rPr>
        <w:t>педагогических работников, охваченных различными формами методических мероприятий к общему количеству педагогических работников.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состоянию на 1 января текущего года.».</w:t>
      </w:r>
    </w:p>
    <w:p w:rsidR="00D2617C" w:rsidRPr="00A03B86" w:rsidRDefault="00D2617C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03B8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2617C" w:rsidRPr="0086686D" w:rsidRDefault="00D2617C" w:rsidP="00D2617C">
      <w:pPr>
        <w:ind w:left="143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«9. Ресурсное обеспечение муниципальной программы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Для реализации программы необходимо 5</w:t>
      </w:r>
      <w:r w:rsidR="00143426">
        <w:rPr>
          <w:rFonts w:ascii="Times New Roman" w:hAnsi="Times New Roman" w:cs="Times New Roman"/>
          <w:sz w:val="24"/>
          <w:szCs w:val="24"/>
        </w:rPr>
        <w:t> 796 872,3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тысячи рублей из областного бюджета: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>
        <w:rPr>
          <w:rFonts w:ascii="Times New Roman" w:hAnsi="Times New Roman" w:cs="Times New Roman"/>
          <w:sz w:val="24"/>
          <w:szCs w:val="24"/>
        </w:rPr>
        <w:t>1 075 219,2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2018 году – 729 074,0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2019 году – 750 327,4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2020 году – 1 320 769,1 тысяч рублей.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143426">
        <w:rPr>
          <w:rFonts w:ascii="Times New Roman" w:hAnsi="Times New Roman" w:cs="Times New Roman"/>
          <w:sz w:val="24"/>
          <w:szCs w:val="24"/>
        </w:rPr>
        <w:t>1 272 702,4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>
        <w:rPr>
          <w:rFonts w:ascii="Times New Roman" w:hAnsi="Times New Roman" w:cs="Times New Roman"/>
          <w:sz w:val="24"/>
          <w:szCs w:val="24"/>
        </w:rPr>
        <w:t>378 497,7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2018 году – 168 777,3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2019 году – 154 547,7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2020 году – 201 254,9 тысяч рублей.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Для реализации программы необходимо 6 985,3 тысячи рублей от приносящей доход деятельности: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2018 году – 1 361,5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2019 году – 1 439,1тысяч рублей;</w:t>
      </w:r>
    </w:p>
    <w:p w:rsidR="00D2617C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2020 году – 1 522,6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0ADE">
        <w:rPr>
          <w:sz w:val="24"/>
          <w:szCs w:val="24"/>
        </w:rPr>
        <w:t xml:space="preserve">Информация по ресурсному </w:t>
      </w:r>
      <w:hyperlink w:anchor="Par10164" w:history="1">
        <w:r w:rsidRPr="008B0ADE">
          <w:rPr>
            <w:sz w:val="24"/>
            <w:szCs w:val="24"/>
          </w:rPr>
          <w:t>обеспечению</w:t>
        </w:r>
      </w:hyperlink>
      <w:r w:rsidRPr="008B0ADE">
        <w:rPr>
          <w:sz w:val="24"/>
          <w:szCs w:val="24"/>
        </w:rPr>
        <w:t xml:space="preserve"> реализации программы представлена в </w:t>
      </w:r>
      <w:r w:rsidRPr="007D1E37">
        <w:rPr>
          <w:sz w:val="24"/>
          <w:szCs w:val="24"/>
        </w:rPr>
        <w:t>приложении № 3 к программе.»</w:t>
      </w:r>
    </w:p>
    <w:p w:rsidR="00D2617C" w:rsidRDefault="00686CF0" w:rsidP="00D2617C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 xml:space="preserve">«Повышение качества и доступности дошкольного образования» </w:t>
      </w:r>
    </w:p>
    <w:p w:rsidR="00D2617C" w:rsidRDefault="00D2617C" w:rsidP="00A365A7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4684A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326E4D" w:rsidRPr="0014684A" w:rsidRDefault="00326E4D" w:rsidP="00326E4D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0"/>
        <w:gridCol w:w="1210"/>
        <w:gridCol w:w="1210"/>
        <w:gridCol w:w="1100"/>
        <w:gridCol w:w="1100"/>
        <w:gridCol w:w="1100"/>
        <w:gridCol w:w="1100"/>
        <w:gridCol w:w="1472"/>
      </w:tblGrid>
      <w:tr w:rsidR="00D2617C" w:rsidRPr="005C58E1" w:rsidTr="00D2617C">
        <w:trPr>
          <w:jc w:val="center"/>
        </w:trPr>
        <w:tc>
          <w:tcPr>
            <w:tcW w:w="1430" w:type="dxa"/>
            <w:vMerge w:val="restart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Источники</w:t>
            </w:r>
          </w:p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финансирования</w:t>
            </w:r>
          </w:p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(</w:t>
            </w:r>
            <w:proofErr w:type="spellStart"/>
            <w:r w:rsidRPr="00A779B0">
              <w:t>тыс.руб</w:t>
            </w:r>
            <w:proofErr w:type="spellEnd"/>
            <w:r w:rsidRPr="00A779B0">
              <w:t>.)</w:t>
            </w:r>
          </w:p>
        </w:tc>
        <w:tc>
          <w:tcPr>
            <w:tcW w:w="8292" w:type="dxa"/>
            <w:gridSpan w:val="7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Период реализации подпрограммы</w:t>
            </w:r>
          </w:p>
        </w:tc>
      </w:tr>
      <w:tr w:rsidR="00D2617C" w:rsidRPr="005C58E1" w:rsidTr="00D2617C">
        <w:trPr>
          <w:jc w:val="center"/>
        </w:trPr>
        <w:tc>
          <w:tcPr>
            <w:tcW w:w="1430" w:type="dxa"/>
            <w:vMerge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2015 </w:t>
            </w:r>
          </w:p>
        </w:tc>
        <w:tc>
          <w:tcPr>
            <w:tcW w:w="121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2016 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2017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2018 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2019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2020</w:t>
            </w:r>
          </w:p>
        </w:tc>
        <w:tc>
          <w:tcPr>
            <w:tcW w:w="1472" w:type="dxa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Всего за период реализации подпрограммы</w:t>
            </w:r>
          </w:p>
        </w:tc>
      </w:tr>
      <w:tr w:rsidR="00D2617C" w:rsidRPr="005C58E1" w:rsidTr="00326E4D">
        <w:trPr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lastRenderedPageBreak/>
              <w:t>1.Областной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415 622,9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305 657,6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B1C3F" w:rsidP="00D2617C">
            <w:pPr>
              <w:jc w:val="center"/>
            </w:pPr>
            <w:r>
              <w:t>324 757,2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271 132,4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271 165,4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336 467,1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6B1C3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1 924 802,6</w:t>
            </w:r>
          </w:p>
        </w:tc>
      </w:tr>
      <w:tr w:rsidR="00D2617C" w:rsidRPr="005C58E1" w:rsidTr="00D2617C">
        <w:trPr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2 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84 918,9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81 006,3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</w:p>
          <w:p w:rsidR="00D2617C" w:rsidRPr="00A779B0" w:rsidRDefault="006B1C3F" w:rsidP="00D2617C">
            <w:pPr>
              <w:jc w:val="center"/>
            </w:pPr>
            <w:r>
              <w:t>101 361,6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68 917,4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63 453,5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91 168,5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6B1C3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490 826,2</w:t>
            </w:r>
          </w:p>
        </w:tc>
      </w:tr>
      <w:tr w:rsidR="00D2617C" w:rsidRPr="005C58E1" w:rsidTr="00D2617C">
        <w:trPr>
          <w:trHeight w:val="311"/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ВСЕГО по годам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500 541,8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386 663,9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B1C3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426 118,8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340 049,8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334 618,9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427 635,6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6B1C3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2 415 628,8</w:t>
            </w:r>
          </w:p>
        </w:tc>
      </w:tr>
    </w:tbl>
    <w:p w:rsidR="00D2617C" w:rsidRDefault="00A365A7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1.10.2.</w:t>
      </w:r>
      <w:r w:rsidR="00D2617C">
        <w:rPr>
          <w:rFonts w:eastAsia="Calibri"/>
          <w:sz w:val="24"/>
          <w:szCs w:val="24"/>
          <w:lang w:eastAsia="en-US"/>
        </w:rPr>
        <w:t xml:space="preserve"> </w:t>
      </w:r>
      <w:r w:rsidR="00D2617C" w:rsidRPr="005D6EB2">
        <w:rPr>
          <w:sz w:val="24"/>
          <w:szCs w:val="24"/>
        </w:rPr>
        <w:t xml:space="preserve">Раздел </w:t>
      </w:r>
      <w:r w:rsidR="00D2617C">
        <w:rPr>
          <w:sz w:val="24"/>
          <w:szCs w:val="24"/>
        </w:rPr>
        <w:t>8</w:t>
      </w:r>
      <w:r w:rsidR="00D2617C" w:rsidRPr="005D6EB2">
        <w:rPr>
          <w:sz w:val="24"/>
          <w:szCs w:val="24"/>
        </w:rPr>
        <w:t xml:space="preserve"> «</w:t>
      </w:r>
      <w:r w:rsidR="00D2617C">
        <w:rPr>
          <w:sz w:val="24"/>
          <w:szCs w:val="24"/>
        </w:rPr>
        <w:t>Ресурсное обеспечение подпрограммы</w:t>
      </w:r>
      <w:r w:rsidR="00D2617C" w:rsidRPr="005D6EB2">
        <w:rPr>
          <w:sz w:val="24"/>
          <w:szCs w:val="24"/>
        </w:rPr>
        <w:t>» изложить в следующей редакции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39"/>
        <w:jc w:val="center"/>
        <w:rPr>
          <w:rFonts w:eastAsia="Calibri"/>
          <w:b/>
          <w:sz w:val="22"/>
          <w:szCs w:val="22"/>
          <w:lang w:eastAsia="en-US"/>
        </w:rPr>
      </w:pP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1" w:name="Par1233"/>
      <w:bookmarkEnd w:id="1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D2617C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D2617C">
        <w:trPr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9912FF">
        <w:trPr>
          <w:trHeight w:val="1583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176" w:type="dxa"/>
            <w:vAlign w:val="center"/>
          </w:tcPr>
          <w:p w:rsidR="00D2617C" w:rsidRPr="00691540" w:rsidRDefault="00FA26A2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312 694,7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FA26A2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151 270,3</w:t>
            </w:r>
          </w:p>
        </w:tc>
        <w:tc>
          <w:tcPr>
            <w:tcW w:w="1418" w:type="dxa"/>
            <w:vAlign w:val="center"/>
          </w:tcPr>
          <w:p w:rsidR="00D2617C" w:rsidRPr="00691540" w:rsidRDefault="00FA26A2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161 424,4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tcBorders>
              <w:bottom w:val="nil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6664" w:type="dxa"/>
            <w:gridSpan w:val="6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FA26A2">
        <w:trPr>
          <w:trHeight w:val="123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FA26A2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2 102 934,1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FA26A2" w:rsidP="00D261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1 773 532,3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FA26A2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329 401,8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FA26A2">
        <w:trPr>
          <w:trHeight w:val="630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2 415 628,8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1 924 802,6</w:t>
            </w:r>
          </w:p>
        </w:tc>
        <w:tc>
          <w:tcPr>
            <w:tcW w:w="141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490 826,2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D2617C" w:rsidRDefault="00686CF0" w:rsidP="00A365A7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 xml:space="preserve">«Обеспечение доступности и качества общего образования, в том числе в сельской местности» </w:t>
      </w:r>
    </w:p>
    <w:p w:rsidR="00D2617C" w:rsidRPr="00686CF0" w:rsidRDefault="00D2617C" w:rsidP="00D2617C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335"/>
        <w:gridCol w:w="1203"/>
        <w:gridCol w:w="1128"/>
        <w:gridCol w:w="1128"/>
        <w:gridCol w:w="1160"/>
        <w:gridCol w:w="1134"/>
        <w:gridCol w:w="1488"/>
      </w:tblGrid>
      <w:tr w:rsidR="00D2617C" w:rsidRPr="0076548A" w:rsidTr="001D317B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</w:t>
            </w:r>
            <w:proofErr w:type="spellStart"/>
            <w:r w:rsidRPr="00A95E8B">
              <w:t>тыс.руб</w:t>
            </w:r>
            <w:proofErr w:type="spellEnd"/>
            <w:r w:rsidRPr="00A95E8B">
              <w:t>.)</w:t>
            </w:r>
          </w:p>
        </w:tc>
        <w:tc>
          <w:tcPr>
            <w:tcW w:w="8576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1D317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5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203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128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128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160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488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Всего за период реализации подпрограммы</w:t>
            </w:r>
          </w:p>
        </w:tc>
      </w:tr>
      <w:tr w:rsidR="00D2617C" w:rsidRPr="0076548A" w:rsidTr="001D317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557 506,2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620 428,2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1D317B" w:rsidP="00D2617C">
            <w:pPr>
              <w:jc w:val="center"/>
              <w:rPr>
                <w:highlight w:val="yellow"/>
              </w:rPr>
            </w:pPr>
            <w:r>
              <w:t>629 244,0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2B31E0" w:rsidRDefault="00D2617C" w:rsidP="00D2617C">
            <w:pPr>
              <w:jc w:val="center"/>
            </w:pPr>
            <w:r w:rsidRPr="002B31E0">
              <w:t>447 281,6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2B31E0" w:rsidRDefault="00D2617C" w:rsidP="00D2617C">
            <w:pPr>
              <w:jc w:val="center"/>
            </w:pPr>
            <w:r w:rsidRPr="002B31E0">
              <w:t>468 394,1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966 178,5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D43C5" w:rsidRDefault="001D317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3 689 032,6</w:t>
            </w:r>
          </w:p>
        </w:tc>
      </w:tr>
      <w:tr w:rsidR="00D2617C" w:rsidRPr="0076548A" w:rsidTr="001D317B">
        <w:trPr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28 968,9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60 521,2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1D317B" w:rsidP="00D2617C">
            <w:pPr>
              <w:jc w:val="center"/>
              <w:rPr>
                <w:highlight w:val="yellow"/>
              </w:rPr>
            </w:pPr>
            <w:r>
              <w:t>151 115,0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  <w:rPr>
                <w:highlight w:val="yellow"/>
              </w:rPr>
            </w:pPr>
            <w:r w:rsidRPr="002B31E0">
              <w:t>43 488,8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34 328,0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</w:pPr>
            <w:r w:rsidRPr="00A95E8B">
              <w:t>30 123,1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D43C5" w:rsidRDefault="001D317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348 545,0</w:t>
            </w:r>
          </w:p>
        </w:tc>
      </w:tr>
      <w:tr w:rsidR="00D2617C" w:rsidRPr="0076548A" w:rsidTr="001D317B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  <w:rPr>
                <w:b/>
                <w:bCs/>
              </w:rPr>
            </w:pPr>
            <w:r w:rsidRPr="00A95E8B">
              <w:rPr>
                <w:b/>
                <w:bCs/>
              </w:rPr>
              <w:t>586 475,1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  <w:rPr>
                <w:b/>
                <w:bCs/>
              </w:rPr>
            </w:pPr>
            <w:r w:rsidRPr="00A95E8B">
              <w:rPr>
                <w:b/>
                <w:bCs/>
              </w:rPr>
              <w:t>680 949,4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F3245D" w:rsidRDefault="001D317B" w:rsidP="00D261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780 359,0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  <w:rPr>
                <w:b/>
                <w:bCs/>
                <w:highlight w:val="yellow"/>
              </w:rPr>
            </w:pPr>
            <w:r w:rsidRPr="002B31E0">
              <w:rPr>
                <w:b/>
                <w:bCs/>
              </w:rPr>
              <w:t>490 770,4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  <w:rPr>
                <w:b/>
                <w:bCs/>
              </w:rPr>
            </w:pPr>
            <w:r w:rsidRPr="00A95E8B">
              <w:rPr>
                <w:b/>
                <w:bCs/>
              </w:rPr>
              <w:t>502 722,1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5E8B" w:rsidRDefault="00D2617C" w:rsidP="00D2617C">
            <w:pPr>
              <w:jc w:val="center"/>
              <w:rPr>
                <w:b/>
                <w:bCs/>
              </w:rPr>
            </w:pPr>
            <w:r w:rsidRPr="00A95E8B">
              <w:rPr>
                <w:b/>
                <w:bCs/>
              </w:rPr>
              <w:t>996 301,6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D43C5" w:rsidRDefault="001D317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4 037 577,6</w:t>
            </w:r>
          </w:p>
        </w:tc>
      </w:tr>
    </w:tbl>
    <w:p w:rsidR="00D2617C" w:rsidRDefault="009912FF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1.11.2.</w:t>
      </w:r>
      <w:r w:rsidR="00D2617C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D2617C">
        <w:rPr>
          <w:rFonts w:ascii="Times New Roman" w:hAnsi="Times New Roman" w:cs="Times New Roman"/>
          <w:sz w:val="24"/>
          <w:szCs w:val="24"/>
        </w:rPr>
        <w:t>8</w:t>
      </w:r>
      <w:r w:rsidR="00D2617C"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 w:rsidR="00D2617C">
        <w:rPr>
          <w:rFonts w:ascii="Times New Roman" w:hAnsi="Times New Roman" w:cs="Times New Roman"/>
          <w:sz w:val="24"/>
          <w:szCs w:val="24"/>
        </w:rPr>
        <w:t>под</w:t>
      </w:r>
      <w:r w:rsidR="00D2617C" w:rsidRPr="005D6EB2">
        <w:rPr>
          <w:rFonts w:ascii="Times New Roman" w:hAnsi="Times New Roman" w:cs="Times New Roman"/>
          <w:sz w:val="24"/>
          <w:szCs w:val="24"/>
        </w:rPr>
        <w:t>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Default="00D2617C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587" w:type="dxa"/>
        <w:jc w:val="center"/>
        <w:tblLook w:val="04A0" w:firstRow="1" w:lastRow="0" w:firstColumn="1" w:lastColumn="0" w:noHBand="0" w:noVBand="1"/>
      </w:tblPr>
      <w:tblGrid>
        <w:gridCol w:w="1678"/>
        <w:gridCol w:w="1190"/>
        <w:gridCol w:w="1166"/>
        <w:gridCol w:w="1166"/>
        <w:gridCol w:w="1387"/>
      </w:tblGrid>
      <w:tr w:rsidR="00D2617C" w:rsidRPr="00552EA3" w:rsidTr="00E82AD9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Всего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7F90" w:rsidRDefault="00D2617C" w:rsidP="00D2617C">
            <w:pPr>
              <w:jc w:val="center"/>
            </w:pPr>
            <w:r w:rsidRPr="009D2383">
              <w:t xml:space="preserve">Местный </w:t>
            </w:r>
          </w:p>
          <w:p w:rsidR="00D2617C" w:rsidRPr="009D2383" w:rsidRDefault="00D2617C" w:rsidP="00D2617C">
            <w:pPr>
              <w:jc w:val="center"/>
            </w:pPr>
            <w:r w:rsidRPr="009D2383">
              <w:t>бюджет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30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4</w:t>
            </w:r>
            <w:r w:rsidR="00D2617C"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5</w:t>
            </w:r>
          </w:p>
        </w:tc>
      </w:tr>
      <w:tr w:rsidR="00D2617C" w:rsidRPr="00552EA3" w:rsidTr="00E82AD9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54 352,5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25 884,0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28 468,5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148 126,1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90 288,7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57 837,4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</w:pPr>
            <w:r>
              <w:t>234 813,8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</w:pPr>
            <w:r>
              <w:t>91 411,3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</w:pPr>
            <w:r>
              <w:t>143 402,5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>
              <w:t>40 522,7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>
              <w:t>40 522,7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32 663,1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32 663,1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131 945,6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102 112,5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29 833,1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642 423,8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309 696,5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332 727,3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</w:t>
            </w:r>
            <w:r w:rsidR="00B5765E" w:rsidRPr="009D2383">
              <w:t>Повышение качества</w:t>
            </w:r>
            <w:r w:rsidRPr="009D2383">
              <w:t xml:space="preserve"> </w:t>
            </w:r>
            <w:r w:rsidR="00B5765E" w:rsidRPr="009D2383">
              <w:t xml:space="preserve">образования»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495 268,4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495 268,4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497 881,8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497 881,8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13DD8" w:rsidP="00D2617C">
            <w:pPr>
              <w:jc w:val="center"/>
            </w:pPr>
            <w:r>
              <w:t>505 286,9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13DD8" w:rsidP="00D2617C">
            <w:pPr>
              <w:jc w:val="center"/>
            </w:pPr>
            <w:r>
              <w:t>505 286,9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419 088,8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419 088,8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438 902,3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438 902,3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823 140,0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823 140,0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13DD8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3 179 568,2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13DD8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3 179 568,2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326E4D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lastRenderedPageBreak/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34 689,2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34 638,8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50,4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33 520,5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31 326,4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2 194,1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38 806,8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31 445,8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7 361,0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>
              <w:t>29</w:t>
            </w:r>
            <w:r w:rsidRPr="009D2383">
              <w:t xml:space="preserve"> 893,9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</w:t>
            </w:r>
            <w:r>
              <w:t>7</w:t>
            </w:r>
            <w:r w:rsidRPr="009D2383">
              <w:t xml:space="preserve"> 192,8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2 701,1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29 881,7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28 491,8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1 389,9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39 396,0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39 396,0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206 188,1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192 491,6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E82A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E82AD9">
              <w:rPr>
                <w:b/>
                <w:bCs/>
              </w:rPr>
              <w:t> 696,5</w:t>
            </w:r>
          </w:p>
        </w:tc>
      </w:tr>
      <w:tr w:rsidR="00D2617C" w:rsidRPr="00552EA3" w:rsidTr="00E82AD9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175,0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195,0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195,0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351,5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351,5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215,0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215,0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230,0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230,0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1 371,5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1 371,5</w:t>
            </w:r>
          </w:p>
        </w:tc>
      </w:tr>
      <w:tr w:rsidR="00D2617C" w:rsidRPr="00552EA3" w:rsidTr="00E82AD9">
        <w:trPr>
          <w:trHeight w:val="39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275,0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294,7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294,7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60,0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60,0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60,0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60,0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60,0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60,0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749,7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749,7</w:t>
            </w:r>
          </w:p>
        </w:tc>
      </w:tr>
      <w:tr w:rsidR="00D2617C" w:rsidRPr="00552EA3" w:rsidTr="00E82AD9">
        <w:trPr>
          <w:trHeight w:val="102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1 715,0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1 715,0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931,3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931,3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1 100,0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1 100,0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1 000,0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1 000,0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1 000,0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1 530,0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1 530,0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r w:rsidRPr="009D2383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ВСЕГО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7 276,3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7 276,3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</w:tr>
      <w:tr w:rsidR="00D2617C" w:rsidRPr="00552EA3" w:rsidTr="00E82AD9">
        <w:trPr>
          <w:trHeight w:val="525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2015-2020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183BD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4 037 577,6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183BD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3 689 032,6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183BDF" w:rsidP="00183B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348 545,0</w:t>
            </w:r>
          </w:p>
        </w:tc>
      </w:tr>
    </w:tbl>
    <w:p w:rsidR="00D2617C" w:rsidRDefault="00D2617C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D2617C" w:rsidRDefault="00686CF0" w:rsidP="009912FF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 xml:space="preserve">» </w:t>
      </w:r>
    </w:p>
    <w:p w:rsidR="00D2617C" w:rsidRPr="00B96C0B" w:rsidRDefault="00D2617C" w:rsidP="009912FF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B96C0B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051"/>
        <w:gridCol w:w="992"/>
        <w:gridCol w:w="1076"/>
        <w:gridCol w:w="1134"/>
        <w:gridCol w:w="992"/>
        <w:gridCol w:w="992"/>
        <w:gridCol w:w="1559"/>
      </w:tblGrid>
      <w:tr w:rsidR="00D2617C" w:rsidRPr="00E94346" w:rsidTr="00D2617C">
        <w:trPr>
          <w:jc w:val="center"/>
        </w:trPr>
        <w:tc>
          <w:tcPr>
            <w:tcW w:w="1843" w:type="dxa"/>
            <w:vMerge w:val="restart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Источники</w:t>
            </w:r>
          </w:p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финансирования</w:t>
            </w:r>
          </w:p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(</w:t>
            </w:r>
            <w:proofErr w:type="spellStart"/>
            <w:r w:rsidRPr="007D7D00">
              <w:t>тыс.руб</w:t>
            </w:r>
            <w:proofErr w:type="spellEnd"/>
            <w:r w:rsidRPr="007D7D00">
              <w:t>.)</w:t>
            </w:r>
          </w:p>
        </w:tc>
        <w:tc>
          <w:tcPr>
            <w:tcW w:w="7796" w:type="dxa"/>
            <w:gridSpan w:val="7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Период реализации подпрограммы</w:t>
            </w:r>
          </w:p>
        </w:tc>
      </w:tr>
      <w:tr w:rsidR="00D2617C" w:rsidRPr="00E94346" w:rsidTr="00D2617C">
        <w:trPr>
          <w:jc w:val="center"/>
        </w:trPr>
        <w:tc>
          <w:tcPr>
            <w:tcW w:w="1843" w:type="dxa"/>
            <w:vMerge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1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2015 </w:t>
            </w:r>
          </w:p>
        </w:tc>
        <w:tc>
          <w:tcPr>
            <w:tcW w:w="992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2016 </w:t>
            </w:r>
          </w:p>
        </w:tc>
        <w:tc>
          <w:tcPr>
            <w:tcW w:w="1076" w:type="dxa"/>
            <w:vAlign w:val="center"/>
          </w:tcPr>
          <w:p w:rsidR="00D2617C" w:rsidRPr="00DD4111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111">
              <w:t>2017</w:t>
            </w:r>
          </w:p>
        </w:tc>
        <w:tc>
          <w:tcPr>
            <w:tcW w:w="1134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2018 </w:t>
            </w:r>
          </w:p>
        </w:tc>
        <w:tc>
          <w:tcPr>
            <w:tcW w:w="992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2019</w:t>
            </w:r>
          </w:p>
        </w:tc>
        <w:tc>
          <w:tcPr>
            <w:tcW w:w="992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2020</w:t>
            </w:r>
          </w:p>
        </w:tc>
        <w:tc>
          <w:tcPr>
            <w:tcW w:w="1559" w:type="dxa"/>
          </w:tcPr>
          <w:p w:rsidR="00D2617C" w:rsidRPr="00DD4111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111">
              <w:t>Всего за период реализации подпрограммы</w:t>
            </w:r>
          </w:p>
        </w:tc>
      </w:tr>
      <w:tr w:rsidR="00D2617C" w:rsidRPr="00E94346" w:rsidTr="00D2617C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B5765E">
            <w:pPr>
              <w:widowControl w:val="0"/>
              <w:autoSpaceDE w:val="0"/>
              <w:autoSpaceDN w:val="0"/>
              <w:adjustRightInd w:val="0"/>
              <w:ind w:left="34" w:hanging="142"/>
              <w:jc w:val="center"/>
            </w:pPr>
            <w:r w:rsidRPr="007D7D00"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3 817,0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 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B5765E" w:rsidP="00D2617C">
            <w:pPr>
              <w:jc w:val="center"/>
            </w:pPr>
            <w:r>
              <w:t>112 768,4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1 597,0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B5765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118 182,4</w:t>
            </w:r>
          </w:p>
        </w:tc>
      </w:tr>
      <w:tr w:rsidR="00D2617C" w:rsidRPr="00E94346" w:rsidTr="00D2617C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D7D00"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46 424,2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47 114,9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B5765E" w:rsidP="00D2617C">
            <w:pPr>
              <w:jc w:val="center"/>
            </w:pPr>
            <w:r>
              <w:t>54 940,9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49 092,0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49 133,7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71 903,1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B5765E" w:rsidP="00D261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318 608,8</w:t>
            </w:r>
          </w:p>
        </w:tc>
      </w:tr>
      <w:tr w:rsidR="00D2617C" w:rsidRPr="00E94346" w:rsidTr="00D2617C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D7D00">
              <w:t>Приносящая доход деятельность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 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D2617C" w:rsidP="00D2617C">
            <w:pPr>
              <w:jc w:val="center"/>
            </w:pPr>
            <w:r w:rsidRPr="00DD4111"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1 010,0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1 070,0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1 135,0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  <w:rPr>
                <w:b/>
                <w:bCs/>
                <w:highlight w:val="yellow"/>
              </w:rPr>
            </w:pPr>
            <w:r w:rsidRPr="00DD4111">
              <w:rPr>
                <w:b/>
                <w:bCs/>
              </w:rPr>
              <w:t>3 215,0</w:t>
            </w:r>
          </w:p>
        </w:tc>
      </w:tr>
      <w:tr w:rsidR="00D2617C" w:rsidRPr="00E94346" w:rsidTr="00D2617C">
        <w:trPr>
          <w:jc w:val="center"/>
        </w:trPr>
        <w:tc>
          <w:tcPr>
            <w:tcW w:w="1843" w:type="dxa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D7D00">
              <w:rPr>
                <w:b/>
              </w:rPr>
              <w:t>ВСЕГО по годам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  <w:rPr>
                <w:b/>
                <w:bCs/>
              </w:rPr>
            </w:pPr>
            <w:r w:rsidRPr="007D7D00">
              <w:rPr>
                <w:b/>
                <w:bCs/>
              </w:rPr>
              <w:t>50 241,2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  <w:rPr>
                <w:b/>
                <w:bCs/>
              </w:rPr>
            </w:pPr>
            <w:r w:rsidRPr="007D7D00">
              <w:rPr>
                <w:b/>
                <w:bCs/>
              </w:rPr>
              <w:t>47 114,9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B5765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167 709,3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  <w:rPr>
                <w:b/>
                <w:bCs/>
              </w:rPr>
            </w:pPr>
            <w:r w:rsidRPr="007D7D00">
              <w:rPr>
                <w:b/>
                <w:bCs/>
              </w:rPr>
              <w:t>50 102,0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  <w:rPr>
                <w:b/>
                <w:bCs/>
              </w:rPr>
            </w:pPr>
            <w:r w:rsidRPr="007D7D00">
              <w:rPr>
                <w:b/>
                <w:bCs/>
              </w:rPr>
              <w:t>50 203,7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912FF" w:rsidRDefault="00D2617C" w:rsidP="00D2617C">
            <w:pPr>
              <w:jc w:val="center"/>
              <w:rPr>
                <w:b/>
                <w:bCs/>
              </w:rPr>
            </w:pPr>
            <w:r w:rsidRPr="009912FF">
              <w:rPr>
                <w:b/>
                <w:bCs/>
              </w:rPr>
              <w:t>74 635,1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912FF" w:rsidRDefault="00482738" w:rsidP="004827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440 006,2</w:t>
            </w:r>
          </w:p>
        </w:tc>
      </w:tr>
    </w:tbl>
    <w:p w:rsidR="00D2617C" w:rsidRPr="007F6184" w:rsidRDefault="00D2617C" w:rsidP="009912FF">
      <w:pPr>
        <w:pStyle w:val="ConsPlusNormal"/>
        <w:numPr>
          <w:ilvl w:val="2"/>
          <w:numId w:val="1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8E1">
        <w:rPr>
          <w:rFonts w:ascii="Times New Roman" w:hAnsi="Times New Roman" w:cs="Times New Roman"/>
          <w:sz w:val="24"/>
          <w:szCs w:val="24"/>
        </w:rPr>
        <w:lastRenderedPageBreak/>
        <w:t>Часть «</w:t>
      </w:r>
      <w:r>
        <w:rPr>
          <w:rFonts w:ascii="Times New Roman" w:hAnsi="Times New Roman" w:cs="Times New Roman"/>
          <w:sz w:val="24"/>
          <w:szCs w:val="24"/>
        </w:rPr>
        <w:t>Целевые индикаторы и показатели подпрограммы</w:t>
      </w:r>
      <w:r w:rsidRPr="005C58E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«- </w:t>
      </w:r>
      <w:r w:rsidRPr="00EC7432">
        <w:t>Доля детей, охваченных образовательными программами дополнительного образования детей, в общей численности детей и молодежи 5-18 лет</w:t>
      </w:r>
      <w: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>
        <w:t xml:space="preserve"> год</w:t>
      </w:r>
      <w:r w:rsidRPr="00F74186">
        <w:t xml:space="preserve"> -  69,3%;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 xml:space="preserve">год </w:t>
      </w:r>
      <w:r w:rsidRPr="00F74186">
        <w:t>– 69,3%;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>
        <w:t xml:space="preserve"> год</w:t>
      </w:r>
      <w:r w:rsidRPr="00F74186">
        <w:t xml:space="preserve"> –</w:t>
      </w:r>
      <w:r>
        <w:t xml:space="preserve"> 71,9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 - 71,9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>
        <w:t xml:space="preserve"> год</w:t>
      </w:r>
      <w:r w:rsidRPr="00F74186">
        <w:t xml:space="preserve"> – 78,7%;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 xml:space="preserve">год </w:t>
      </w:r>
      <w:r w:rsidRPr="00F74186">
        <w:t>– 79,0%.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5844">
        <w:t xml:space="preserve"> </w:t>
      </w:r>
      <w:r>
        <w:t>год -  74,3</w:t>
      </w:r>
      <w:r w:rsidRPr="00F74186">
        <w:t>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78,2%;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87,4%;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5844">
        <w:t xml:space="preserve"> </w:t>
      </w:r>
      <w:r>
        <w:t>год</w:t>
      </w:r>
      <w:r w:rsidRPr="00F74186">
        <w:t xml:space="preserve"> -  87,4%;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0B5844">
        <w:t xml:space="preserve"> </w:t>
      </w:r>
      <w:r>
        <w:t>год</w:t>
      </w:r>
      <w:r w:rsidRPr="00F74186">
        <w:t xml:space="preserve"> – 92,6%;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100,0</w:t>
      </w:r>
      <w:r w:rsidRPr="00F74186">
        <w:t>%.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Количество объединений дополнительного образования детей в системе образования МО «Холмский городской округ»</w:t>
      </w:r>
      <w:r>
        <w:t xml:space="preserve"> (единиц)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 w:rsidRPr="000B5844">
        <w:t>год</w:t>
      </w:r>
      <w:r w:rsidRPr="00F74186">
        <w:t xml:space="preserve"> -  121;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123;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125;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127;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129;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5844">
        <w:t xml:space="preserve"> </w:t>
      </w:r>
      <w:r>
        <w:t>год</w:t>
      </w:r>
      <w:r w:rsidRPr="00F74186">
        <w:t xml:space="preserve"> – 130.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Доля детей, участвующих в конкурсах и соревнованиях различного уровня</w:t>
      </w:r>
      <w:r>
        <w:t xml:space="preserve"> (человек)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40;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43;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5844">
        <w:t xml:space="preserve"> </w:t>
      </w:r>
      <w:r>
        <w:t>год</w:t>
      </w:r>
      <w:r w:rsidRPr="00F74186">
        <w:t xml:space="preserve"> – 45;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47;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2019</w:t>
      </w:r>
      <w:r w:rsidRPr="000B5844">
        <w:t xml:space="preserve"> </w:t>
      </w:r>
      <w:r>
        <w:t>год</w:t>
      </w:r>
      <w:r w:rsidRPr="00F74186">
        <w:t xml:space="preserve"> – 50;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55.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Доля детей, ставших победителями и призерами в конкурсах и соревнованиях различного уровня</w:t>
      </w:r>
      <w:r>
        <w:t xml:space="preserve"> (человек)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68FC">
        <w:t xml:space="preserve"> </w:t>
      </w:r>
      <w:r>
        <w:t>год</w:t>
      </w:r>
      <w:r w:rsidRPr="00F74186">
        <w:t xml:space="preserve"> -  15;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–17;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20;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Pr="00F74186">
        <w:t xml:space="preserve"> -  25;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68FC">
        <w:t xml:space="preserve"> </w:t>
      </w:r>
      <w:r>
        <w:t>год</w:t>
      </w:r>
      <w:r w:rsidRPr="00F74186">
        <w:t xml:space="preserve"> – 30.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Количество педагогов, прошедших курсовую подготовку и участвующих в семинарах, конференциях различного уровня</w:t>
      </w:r>
      <w:r>
        <w:t xml:space="preserve"> (человек)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15;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–17;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20;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 25;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27;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2020</w:t>
      </w:r>
      <w:r w:rsidRPr="000B68FC">
        <w:t xml:space="preserve"> </w:t>
      </w:r>
      <w:r>
        <w:t>год</w:t>
      </w:r>
      <w:r w:rsidRPr="00F74186">
        <w:t xml:space="preserve"> – 30.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 xml:space="preserve">- </w:t>
      </w:r>
      <w:r w:rsidRPr="00F74186">
        <w:t>Количество детей в семьях, находящихся в социально опасном положении</w:t>
      </w:r>
      <w:r>
        <w:t xml:space="preserve"> (человек)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2015</w:t>
      </w:r>
      <w:r w:rsidRPr="000B68FC">
        <w:t xml:space="preserve"> </w:t>
      </w:r>
      <w:r>
        <w:t>год</w:t>
      </w:r>
      <w:r w:rsidRPr="00F74186">
        <w:t xml:space="preserve"> - 44;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</w:t>
      </w:r>
      <w:r>
        <w:t xml:space="preserve"> </w:t>
      </w:r>
      <w:r w:rsidRPr="00F74186">
        <w:t>40;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2017</w:t>
      </w:r>
      <w:r w:rsidRPr="000B68FC">
        <w:t xml:space="preserve"> </w:t>
      </w:r>
      <w:r>
        <w:t>год</w:t>
      </w:r>
      <w:r w:rsidRPr="00F74186">
        <w:t xml:space="preserve"> – 39;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2018 </w:t>
      </w:r>
      <w:r>
        <w:t>год</w:t>
      </w:r>
      <w:r w:rsidRPr="00F74186">
        <w:t xml:space="preserve"> - 37;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36;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35.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F74186">
        <w:t>Количество детей, подвергшихся жестокому обращению</w:t>
      </w:r>
      <w:r>
        <w:t xml:space="preserve"> (человек)</w:t>
      </w:r>
      <w:r w:rsidRPr="00F74186"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9;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9;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8;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Pr="00F74186">
        <w:t xml:space="preserve"> -  7;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– 6;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5.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 Доля детей-сирот и детей, оставшихся без попечения родителей, положительно адаптированных: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-  </w:t>
      </w:r>
      <w:r>
        <w:t>59,0%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– </w:t>
      </w:r>
      <w:r>
        <w:t>63,0%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– </w:t>
      </w:r>
      <w:r>
        <w:t>67,0%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</w:t>
      </w:r>
      <w:r w:rsidRPr="00F74186">
        <w:t xml:space="preserve"> -  7</w:t>
      </w:r>
      <w:r>
        <w:t>2,3%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 – 75,0%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– </w:t>
      </w:r>
      <w:r>
        <w:t>76,0%</w:t>
      </w:r>
      <w:r w:rsidRPr="00F74186">
        <w:t>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4C0">
        <w:rPr>
          <w:rFonts w:ascii="Times New Roman" w:hAnsi="Times New Roman" w:cs="Times New Roman"/>
          <w:sz w:val="24"/>
          <w:szCs w:val="24"/>
        </w:rPr>
        <w:t>- Удельный расход электрической энергии на снабжение организаций дополнительного образования</w:t>
      </w:r>
      <w:r w:rsidRPr="002A04C0">
        <w:t xml:space="preserve"> </w:t>
      </w:r>
      <w:r>
        <w:t>(</w:t>
      </w:r>
      <w:r w:rsidRPr="002A04C0">
        <w:rPr>
          <w:rFonts w:ascii="Times New Roman" w:hAnsi="Times New Roman" w:cs="Times New Roman"/>
          <w:sz w:val="24"/>
          <w:szCs w:val="24"/>
        </w:rPr>
        <w:t>кВт. ч/кв. м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-  22,42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 23,14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 23,14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 -  21,10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</w:t>
      </w:r>
      <w:r>
        <w:t>– 20,93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2020 </w:t>
      </w:r>
      <w:r>
        <w:t>год</w:t>
      </w:r>
      <w:r w:rsidRPr="00F74186">
        <w:t xml:space="preserve"> </w:t>
      </w:r>
      <w:r>
        <w:t>– 20,02</w:t>
      </w:r>
      <w:r w:rsidRPr="00F74186">
        <w:t>.</w:t>
      </w:r>
    </w:p>
    <w:p w:rsidR="00D2617C" w:rsidRDefault="00D2617C" w:rsidP="00D26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F6D">
        <w:rPr>
          <w:rFonts w:ascii="Times New Roman" w:hAnsi="Times New Roman" w:cs="Times New Roman"/>
          <w:sz w:val="24"/>
          <w:szCs w:val="24"/>
        </w:rPr>
        <w:t>- Удельный расход тепловой энергии на снабжение организаций дополнительного образования (Гкал/ кв. м)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2015 </w:t>
      </w:r>
      <w:r>
        <w:t>год</w:t>
      </w:r>
      <w:r w:rsidRPr="00F74186">
        <w:t xml:space="preserve"> </w:t>
      </w:r>
      <w:r>
        <w:t>-  0,26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2016 </w:t>
      </w:r>
      <w:r>
        <w:t>год</w:t>
      </w:r>
      <w:r w:rsidRPr="00F74186">
        <w:t xml:space="preserve"> </w:t>
      </w:r>
      <w:r>
        <w:t>– 0,25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2017 </w:t>
      </w:r>
      <w:r>
        <w:t>год</w:t>
      </w:r>
      <w:r w:rsidRPr="00F74186">
        <w:t xml:space="preserve"> </w:t>
      </w:r>
      <w:r>
        <w:t>– 0,25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>2018</w:t>
      </w:r>
      <w:r w:rsidRPr="000B68FC">
        <w:t xml:space="preserve"> </w:t>
      </w:r>
      <w:r>
        <w:t>год -  0,24</w:t>
      </w:r>
      <w:r w:rsidRPr="00F74186"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74186">
        <w:t xml:space="preserve">2019 </w:t>
      </w:r>
      <w:r>
        <w:t>год</w:t>
      </w:r>
      <w:r w:rsidRPr="00F74186">
        <w:t xml:space="preserve"> </w:t>
      </w:r>
      <w:r>
        <w:t>– 0,24</w:t>
      </w:r>
      <w:r w:rsidRPr="00F74186">
        <w:t>;</w:t>
      </w:r>
    </w:p>
    <w:p w:rsidR="00D2617C" w:rsidRDefault="00D2617C" w:rsidP="00D2617C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>
        <w:t>год</w:t>
      </w:r>
      <w:r w:rsidRPr="00F74186">
        <w:t xml:space="preserve"> </w:t>
      </w:r>
      <w:r>
        <w:t>– 0,23</w:t>
      </w:r>
      <w:r w:rsidRPr="00F74186">
        <w:t>.</w:t>
      </w:r>
      <w:r>
        <w:t>»</w:t>
      </w:r>
    </w:p>
    <w:p w:rsidR="00D2617C" w:rsidRPr="00C33B99" w:rsidRDefault="00D2617C" w:rsidP="00686CF0">
      <w:pPr>
        <w:numPr>
          <w:ilvl w:val="2"/>
          <w:numId w:val="1"/>
        </w:numPr>
        <w:ind w:left="0" w:firstLine="720"/>
        <w:jc w:val="both"/>
        <w:rPr>
          <w:sz w:val="24"/>
          <w:szCs w:val="24"/>
        </w:rPr>
      </w:pPr>
      <w:r w:rsidRPr="00C33B99">
        <w:rPr>
          <w:sz w:val="24"/>
          <w:szCs w:val="24"/>
        </w:rPr>
        <w:t xml:space="preserve">Раздел 5 </w:t>
      </w:r>
      <w:r>
        <w:rPr>
          <w:sz w:val="24"/>
          <w:szCs w:val="24"/>
        </w:rPr>
        <w:t>«Перечень мероприятий подпрограммы»</w:t>
      </w:r>
      <w:r w:rsidRPr="00C33B99">
        <w:t xml:space="preserve"> </w:t>
      </w:r>
      <w:r w:rsidRPr="00C33B99">
        <w:rPr>
          <w:sz w:val="24"/>
          <w:szCs w:val="24"/>
        </w:rPr>
        <w:t>изложить в следующей редакции:</w:t>
      </w:r>
    </w:p>
    <w:p w:rsidR="00D2617C" w:rsidRPr="00C33B99" w:rsidRDefault="00D2617C" w:rsidP="00D2617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C33B99">
        <w:rPr>
          <w:rFonts w:eastAsia="Calibri"/>
          <w:sz w:val="24"/>
          <w:szCs w:val="24"/>
          <w:lang w:eastAsia="en-US"/>
        </w:rPr>
        <w:t xml:space="preserve">Достижение цели и решение задач подпрограммы будет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Подпрограмма «Развитие системы воспитания, дополнительного образования, профилактики социального сиротства и жестокого обращения с детьми» включает мероприятия, направленные на: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- создание условий для устойчивого развития системы воспитания и дополнительного образования детей, обеспечение её современного качества, доступности и эффективности, и как следствие - увеличение охвата детей и подростков дополнительным образованием;</w:t>
      </w:r>
    </w:p>
    <w:p w:rsidR="00D2617C" w:rsidRPr="00C33B99" w:rsidRDefault="00D2617C" w:rsidP="00D2617C">
      <w:pPr>
        <w:tabs>
          <w:tab w:val="left" w:pos="31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lastRenderedPageBreak/>
        <w:t>- уменьшение количества детей в семьях, находящихся в социально опасном положении, и детей, подвергшихся жестокому обращению.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Подпрограмма предусматривает следующие мероприятия: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1. Развитие нормативно-правовой базы по вопросам воспитания, дополнительного образования и профилактики социального сиротства детей.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Исполнителями данного мероприятия являются Управление образования администрации муниципального образования «Холмский городской округ», МБУ «Информационно-методический центр г. Холмска».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Реализация мероприятия позволит регламентировать деятельность организаций образования по воспитанию, дополнительному образованию обучающихся, профилактике социального сиротства.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2. Организация предоставления дополнительного образования детей в муниципальных образовательных организациях дополнительного образования детей.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Исполнителем данного мероприятия является Управление образования администрации муниципального образования «Холмский городской округ».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Реализация мероприятия позволить обеспечить стабильное функционирование 4-х муниципальных учреждений дополнительного образования детей.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3. 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семьях.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 xml:space="preserve">Реализация мероприятия позволит обеспечить участие педагогов в семинарах, тренингах, конференциях различного уровня и курсах повышения квалификации по вопросам воспитания, дополнительного образования и профилактической работы с детьми и подростками. 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Исполнителями данного мероприятия являются Управление образования администрации муниципального образования «Холмский городской округ», МБУ «Информационно-методический центр г. Холмска».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4. Выявление и поддержка талантливых детей в области спорта, туризма, культуры и искусства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Реализация системы муниципальных воспитательных мероприятий по различным направленностям дополнительного образования, досуговой внеучебной деятельности позволит расширить возможности выявления и поощрения талантливых детей и молодежи. На период реализации подпрограммы будет продолжено финансирование, методическое и информационное сопровождение мероприятий в области воспитания, дополнительного образования и профилактики социального сиротства детей.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>Исполнителями данного мероприятия являются Управление образования администрации муниципального образования «Холмский городской округ», МБУ «Информационно-методический центр г. Холмска».</w:t>
      </w:r>
    </w:p>
    <w:p w:rsidR="00D2617C" w:rsidRDefault="00D2617C" w:rsidP="0017298B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2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sz w:val="24"/>
          <w:szCs w:val="24"/>
          <w:lang w:eastAsia="en-US"/>
        </w:rPr>
        <w:t xml:space="preserve">Модернизация учебно-воспитательного процесса в организациях дополнительного образования.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C33B99">
        <w:rPr>
          <w:rFonts w:eastAsia="Calibri"/>
          <w:bCs/>
          <w:sz w:val="24"/>
          <w:szCs w:val="24"/>
          <w:lang w:eastAsia="en-US"/>
        </w:rPr>
        <w:t>Будет в полном объеме обеспечено финансирование повышения качества учебно-воспитательного процесса.</w:t>
      </w:r>
      <w:r w:rsidRPr="00C33B99">
        <w:rPr>
          <w:rFonts w:eastAsia="Calibri"/>
          <w:sz w:val="24"/>
          <w:szCs w:val="24"/>
          <w:lang w:eastAsia="en-US"/>
        </w:rPr>
        <w:t xml:space="preserve"> Исполнителем</w:t>
      </w:r>
      <w:r>
        <w:rPr>
          <w:rFonts w:eastAsia="Calibri"/>
          <w:sz w:val="24"/>
          <w:szCs w:val="24"/>
          <w:lang w:eastAsia="en-US"/>
        </w:rPr>
        <w:t xml:space="preserve"> данного мероприятия являе</w:t>
      </w:r>
      <w:r w:rsidRPr="00C33B99">
        <w:rPr>
          <w:rFonts w:eastAsia="Calibri"/>
          <w:sz w:val="24"/>
          <w:szCs w:val="24"/>
          <w:lang w:eastAsia="en-US"/>
        </w:rPr>
        <w:t>тся Управление образования администрации муниципального образования «Холмский городской округ»</w:t>
      </w:r>
      <w:r>
        <w:rPr>
          <w:rFonts w:eastAsia="Calibri"/>
          <w:sz w:val="24"/>
          <w:szCs w:val="24"/>
          <w:lang w:eastAsia="en-US"/>
        </w:rPr>
        <w:t>.</w:t>
      </w:r>
    </w:p>
    <w:p w:rsidR="00D2617C" w:rsidRPr="009D2B3F" w:rsidRDefault="00D2617C" w:rsidP="0017298B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9D2B3F">
        <w:rPr>
          <w:bCs/>
          <w:sz w:val="24"/>
          <w:szCs w:val="24"/>
        </w:rPr>
        <w:t>Социальная защита детей</w:t>
      </w:r>
      <w:r>
        <w:rPr>
          <w:bCs/>
          <w:sz w:val="24"/>
          <w:szCs w:val="24"/>
        </w:rPr>
        <w:t>.</w:t>
      </w:r>
    </w:p>
    <w:p w:rsidR="00D2617C" w:rsidRPr="00C33B99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0373">
        <w:rPr>
          <w:rFonts w:eastAsia="Calibri"/>
          <w:sz w:val="24"/>
          <w:szCs w:val="24"/>
          <w:lang w:eastAsia="en-US"/>
        </w:rPr>
        <w:t xml:space="preserve">Мероприятие направлено на обеспечение мер социальной поддержки детей-сирот и детей, оставшихся без попечения родителей. </w:t>
      </w:r>
      <w:r w:rsidRPr="00C33B99">
        <w:rPr>
          <w:rFonts w:eastAsia="Calibri"/>
          <w:sz w:val="24"/>
          <w:szCs w:val="24"/>
          <w:lang w:eastAsia="en-US"/>
        </w:rPr>
        <w:t>Исполнителем данного мероприятия явля</w:t>
      </w:r>
      <w:r>
        <w:rPr>
          <w:rFonts w:eastAsia="Calibri"/>
          <w:sz w:val="24"/>
          <w:szCs w:val="24"/>
          <w:lang w:eastAsia="en-US"/>
        </w:rPr>
        <w:t>е</w:t>
      </w:r>
      <w:r w:rsidRPr="00C33B99">
        <w:rPr>
          <w:rFonts w:eastAsia="Calibri"/>
          <w:sz w:val="24"/>
          <w:szCs w:val="24"/>
          <w:lang w:eastAsia="en-US"/>
        </w:rPr>
        <w:t xml:space="preserve">тся </w:t>
      </w:r>
      <w:r>
        <w:rPr>
          <w:rFonts w:eastAsia="Calibri"/>
          <w:sz w:val="24"/>
          <w:szCs w:val="24"/>
          <w:lang w:eastAsia="en-US"/>
        </w:rPr>
        <w:t>А</w:t>
      </w:r>
      <w:r w:rsidRPr="00C33B99">
        <w:rPr>
          <w:rFonts w:eastAsia="Calibri"/>
          <w:sz w:val="24"/>
          <w:szCs w:val="24"/>
          <w:lang w:eastAsia="en-US"/>
        </w:rPr>
        <w:t>дминистраци</w:t>
      </w:r>
      <w:r>
        <w:rPr>
          <w:rFonts w:eastAsia="Calibri"/>
          <w:sz w:val="24"/>
          <w:szCs w:val="24"/>
          <w:lang w:eastAsia="en-US"/>
        </w:rPr>
        <w:t>я</w:t>
      </w:r>
      <w:r w:rsidRPr="00C33B99">
        <w:rPr>
          <w:rFonts w:eastAsia="Calibri"/>
          <w:sz w:val="24"/>
          <w:szCs w:val="24"/>
          <w:lang w:eastAsia="en-US"/>
        </w:rPr>
        <w:t xml:space="preserve"> муниципального образования «Холмский городской округ»</w:t>
      </w:r>
    </w:p>
    <w:p w:rsidR="00D2617C" w:rsidRPr="00C33B99" w:rsidRDefault="00D2617C" w:rsidP="00D2617C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33B99">
        <w:rPr>
          <w:sz w:val="24"/>
          <w:szCs w:val="24"/>
        </w:rPr>
        <w:t>Перечень подпрограммных мероприятий с указанием сроков и показателей результатов представлен в приложении № 1</w:t>
      </w:r>
      <w:r>
        <w:rPr>
          <w:sz w:val="24"/>
          <w:szCs w:val="24"/>
        </w:rPr>
        <w:t xml:space="preserve"> к настоящей Программе</w:t>
      </w:r>
      <w:r w:rsidRPr="00C33B99">
        <w:rPr>
          <w:sz w:val="24"/>
          <w:szCs w:val="24"/>
        </w:rPr>
        <w:t>.</w:t>
      </w:r>
      <w:r>
        <w:rPr>
          <w:sz w:val="24"/>
          <w:szCs w:val="24"/>
        </w:rPr>
        <w:t>»</w:t>
      </w:r>
    </w:p>
    <w:p w:rsidR="00D2617C" w:rsidRPr="008F2691" w:rsidRDefault="00686CF0" w:rsidP="009912FF">
      <w:pPr>
        <w:pStyle w:val="a3"/>
        <w:numPr>
          <w:ilvl w:val="2"/>
          <w:numId w:val="27"/>
        </w:numPr>
        <w:shd w:val="clear" w:color="auto" w:fill="FFFFFF"/>
        <w:spacing w:before="0" w:beforeAutospacing="0" w:after="0" w:afterAutospacing="0"/>
        <w:ind w:left="0" w:firstLine="720"/>
        <w:jc w:val="both"/>
      </w:pPr>
      <w:r>
        <w:t xml:space="preserve"> </w:t>
      </w:r>
      <w:r w:rsidR="00D2617C" w:rsidRPr="00E87064">
        <w:t xml:space="preserve">Раздел </w:t>
      </w:r>
      <w:r w:rsidR="00D2617C">
        <w:t>7</w:t>
      </w:r>
      <w:r w:rsidR="00D2617C" w:rsidRPr="00E87064">
        <w:t xml:space="preserve"> «</w:t>
      </w:r>
      <w:r w:rsidR="00D2617C">
        <w:t>Перечень целевых индикаторов (показателей) подпрограммы</w:t>
      </w:r>
      <w:r w:rsidR="00D2617C" w:rsidRPr="00E87064">
        <w:t>»</w:t>
      </w:r>
      <w:r w:rsidR="00D2617C">
        <w:t xml:space="preserve">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«7. </w:t>
      </w:r>
      <w:r>
        <w:rPr>
          <w:sz w:val="24"/>
          <w:szCs w:val="24"/>
        </w:rPr>
        <w:t>Перечень целевых индикаторов (показателей) подпрограммы</w:t>
      </w:r>
      <w:r w:rsidRPr="005D6EB2">
        <w:rPr>
          <w:sz w:val="24"/>
          <w:szCs w:val="24"/>
        </w:rPr>
        <w:t xml:space="preserve">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01B7">
        <w:rPr>
          <w:sz w:val="24"/>
          <w:szCs w:val="24"/>
        </w:rPr>
        <w:lastRenderedPageBreak/>
        <w:t>Состав индикаторов (показателей) подпрограммы количественно характеризует ход ее реализации и определен</w:t>
      </w:r>
      <w:r>
        <w:rPr>
          <w:sz w:val="24"/>
          <w:szCs w:val="24"/>
        </w:rPr>
        <w:t>,</w:t>
      </w:r>
      <w:r w:rsidRPr="007701B7">
        <w:rPr>
          <w:sz w:val="24"/>
          <w:szCs w:val="24"/>
        </w:rPr>
        <w:t xml:space="preserve"> исходя из необходимости выполнения основных целей и задач </w:t>
      </w:r>
      <w:r>
        <w:rPr>
          <w:sz w:val="24"/>
          <w:szCs w:val="24"/>
        </w:rPr>
        <w:t>подпрограммы: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Доля детей, охваченных образовательными программами дополнительного образования детей, в общей численности детей и молодежи 5-18 лет.</w:t>
      </w:r>
    </w:p>
    <w:p w:rsidR="00D2617C" w:rsidRPr="00BF38E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BF38EC">
        <w:rPr>
          <w:rFonts w:eastAsia="Calibri"/>
          <w:sz w:val="24"/>
          <w:szCs w:val="24"/>
          <w:lang w:eastAsia="en-US"/>
        </w:rPr>
        <w:t>За базовый показатель - определен показатель по итогам деятельности учреждений дополнительного образования детей Сахалинской области за 2013 год. Прогнозируется увеличение показателя на 8%.</w:t>
      </w:r>
    </w:p>
    <w:p w:rsidR="00D2617C" w:rsidRPr="00BF38E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BF38EC">
        <w:rPr>
          <w:rFonts w:eastAsia="Calibri"/>
          <w:sz w:val="24"/>
          <w:szCs w:val="24"/>
          <w:lang w:eastAsia="en-US"/>
        </w:rPr>
        <w:t xml:space="preserve">Прогнозный показатель определен в соответствии с планируемым уровнем охвата детей 5 - 18 лет дополнительным образованием на основании </w:t>
      </w:r>
      <w:hyperlink r:id="rId12" w:history="1">
        <w:r w:rsidRPr="00BF38EC">
          <w:rPr>
            <w:rFonts w:eastAsia="Calibri"/>
            <w:sz w:val="24"/>
            <w:szCs w:val="24"/>
            <w:lang w:eastAsia="en-US"/>
          </w:rPr>
          <w:t>Указа</w:t>
        </w:r>
      </w:hyperlink>
      <w:r w:rsidRPr="00BF38EC">
        <w:rPr>
          <w:rFonts w:eastAsia="Calibri"/>
          <w:sz w:val="24"/>
          <w:szCs w:val="24"/>
          <w:lang w:eastAsia="en-US"/>
        </w:rPr>
        <w:t xml:space="preserve"> Президента РФ от 07.05.2012 N 599 "О мерах по реализации государственной политики в области образования и науки". 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Алгоритм расчета значения целевого индикатора (в %).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Значение целевого индикатора - это процентное отношение общего числа детей и подростков 5 - 18 лет в отчетном году к общему числу детей и подростков 5 - 18 лет, занимающихся по программам дополнительного образования детей в отчетном году.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Исходные данные.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Базовым показателем определено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2013 году. Планируемый показатель к 2018 году 87,4%.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01.06.2012 № 761.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</w:t>
      </w:r>
      <w:r>
        <w:rPr>
          <w:sz w:val="24"/>
          <w:szCs w:val="24"/>
        </w:rPr>
        <w:t>тм расчета целевого индикатора.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Значение целевого индикатора.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Процентное отношение среднемесячной заработной платы педагогов организаций дополнительного образования детей к среднемесячной заработной плате </w:t>
      </w:r>
      <w:r>
        <w:rPr>
          <w:sz w:val="24"/>
          <w:szCs w:val="24"/>
        </w:rPr>
        <w:t>учителей в Сахалинской области.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Количество объединений дополнительного образования детей в системе образования МО «Холмский городской округ».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t>Исходные данные.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количеству объединений дополнительного образования детей в 2013 году.       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количества объединений дополнительного образования детей 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объединений дополнительного образования детей в системе образования МО «Холмский городской округ» как отношение количества объединений дополнительного образования детей, 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</w:t>
      </w:r>
      <w:r>
        <w:rPr>
          <w:sz w:val="24"/>
          <w:szCs w:val="24"/>
        </w:rPr>
        <w:t>руг".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Доля детей, участвующих в конкурсах и соревнованиях различного уровня (человек).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lastRenderedPageBreak/>
        <w:t>Исходные данные.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олимпиад и конкурсов различного уровня в 2013 году и характеризует качество образования в части внеучебных достижений обучающихся, а также результативность мероприятий по поддержке талантливых детей и молодежи.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обучающихся в общ</w:t>
      </w:r>
      <w:r>
        <w:rPr>
          <w:sz w:val="24"/>
          <w:szCs w:val="24"/>
        </w:rPr>
        <w:t xml:space="preserve">еобразовательных организациях.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рассчитывается ежегодно по состоянию на 31 декабря текущего года. 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Доля детей, ставших победителями и призерами в конкурсах и соревнованиях различного уровня.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</w:t>
      </w:r>
      <w:r>
        <w:rPr>
          <w:sz w:val="24"/>
          <w:szCs w:val="24"/>
        </w:rPr>
        <w:t>сходные данные.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итогам проведения конкурсов и соревнований различного уровня в 2013 году.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количества победителей и призеров в конкурсах и соревнованиях различного уровня к общему числу учащихся общеобразова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обучающихся в общеобразовательных организациях как отношение количества победителей и призеров в конкурсах и соревнованиях различного уровня от общего числа учащихся общеобразова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</w:t>
      </w:r>
      <w:r>
        <w:rPr>
          <w:sz w:val="24"/>
          <w:szCs w:val="24"/>
        </w:rPr>
        <w:t>нии "Холмский городской округ".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Количество педагогов, прошедших курсовую подготовку и участвующих в семинарах, конференциях различного уровня.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Базовый показатель определен по количеству педагогов, прошедших курсовую подготовку и участвующих в семинарах, конференциях</w:t>
      </w:r>
      <w:r>
        <w:rPr>
          <w:sz w:val="24"/>
          <w:szCs w:val="24"/>
        </w:rPr>
        <w:t xml:space="preserve"> различного уровня в 2013 году.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</w:t>
      </w:r>
      <w:r w:rsidRPr="002704F9">
        <w:rPr>
          <w:rFonts w:eastAsia="Calibri"/>
          <w:sz w:val="24"/>
          <w:szCs w:val="24"/>
        </w:rPr>
        <w:t xml:space="preserve"> количества </w:t>
      </w:r>
      <w:r w:rsidRPr="002704F9">
        <w:rPr>
          <w:sz w:val="24"/>
          <w:szCs w:val="24"/>
        </w:rPr>
        <w:t>педагогов, прошедших курсовую подготовку и участвующих в семинарах, конференциях различного уровня</w:t>
      </w:r>
      <w:r w:rsidRPr="002704F9">
        <w:rPr>
          <w:rFonts w:eastAsia="Calibri"/>
          <w:sz w:val="24"/>
          <w:szCs w:val="24"/>
        </w:rPr>
        <w:t xml:space="preserve"> к общей численности педагогических работников </w:t>
      </w:r>
      <w:r w:rsidRPr="002704F9">
        <w:rPr>
          <w:sz w:val="24"/>
          <w:szCs w:val="24"/>
        </w:rPr>
        <w:t>муниципальном образовании "Холмский городской округ".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 педагогов в образовательных организациях.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rFonts w:eastAsia="Calibri"/>
          <w:sz w:val="24"/>
          <w:szCs w:val="24"/>
        </w:rPr>
        <w:t xml:space="preserve">Количество </w:t>
      </w:r>
      <w:r w:rsidRPr="002704F9">
        <w:rPr>
          <w:sz w:val="24"/>
          <w:szCs w:val="24"/>
        </w:rPr>
        <w:t>педагогов, прошедших курсовую подготовку и участвующих в семинарах, конференциях различного уровня</w:t>
      </w:r>
      <w:r w:rsidRPr="002704F9">
        <w:rPr>
          <w:rFonts w:eastAsia="Calibri"/>
          <w:sz w:val="24"/>
          <w:szCs w:val="24"/>
        </w:rPr>
        <w:t xml:space="preserve"> к общей численности педагогических работников </w:t>
      </w:r>
      <w:r w:rsidRPr="002704F9">
        <w:rPr>
          <w:sz w:val="24"/>
          <w:szCs w:val="24"/>
        </w:rPr>
        <w:t>муниципальном образова</w:t>
      </w:r>
      <w:r>
        <w:rPr>
          <w:sz w:val="24"/>
          <w:szCs w:val="24"/>
        </w:rPr>
        <w:t>нии "Холмский городской округ".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Количество детей в семьях, находящихся в социально опасном положении.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</w:t>
      </w:r>
      <w:r>
        <w:rPr>
          <w:sz w:val="24"/>
          <w:szCs w:val="24"/>
        </w:rPr>
        <w:t>сходные данные.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При расчете значения целевого индикатора применяются данные (на 31 декабря текущего года) о количестве детей, находящихся в социально опасном положении, о численности детского населения муниципального образования "Холмский городской </w:t>
      </w:r>
      <w:r>
        <w:rPr>
          <w:sz w:val="24"/>
          <w:szCs w:val="24"/>
        </w:rPr>
        <w:t xml:space="preserve">округ" в 2013 году. 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Значение целевого индикатора - это процентное отношение количества детей, находящихся в социально опасном положении, к численности детского населения муниципального образования "Холмский городской округ".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рассчитывается в процентах как отношение количества детей, находящихся в социально опасном положении, к численности детского населения муниципального образова</w:t>
      </w:r>
      <w:r>
        <w:rPr>
          <w:sz w:val="24"/>
          <w:szCs w:val="24"/>
        </w:rPr>
        <w:t>ния "Холмский городской округ".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Количество детей, подвергшихся жестокому обращению.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left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</w:t>
      </w:r>
      <w:r>
        <w:rPr>
          <w:sz w:val="24"/>
          <w:szCs w:val="24"/>
        </w:rPr>
        <w:t>сходные данные.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При расчете значения целевого индикатора применяются данные (на 31 декабря текущего года) о количестве детей, подвергшихся жестокому обращению, о численности детского населения муниципального образования "Холмски</w:t>
      </w:r>
      <w:r>
        <w:rPr>
          <w:sz w:val="24"/>
          <w:szCs w:val="24"/>
        </w:rPr>
        <w:t>й городской округ" в 2013 году.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количества детей, подвергшихся жестокому обращению, к численности детского населения муниципального образования "Холмский городской округ".</w:t>
      </w:r>
    </w:p>
    <w:p w:rsidR="00D2617C" w:rsidRPr="002704F9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Рассчитывается в процентах как отношение количества детей, подвергшихся жестокому обращению, к численности детского населения муниципального образова</w:t>
      </w:r>
      <w:r>
        <w:rPr>
          <w:sz w:val="24"/>
          <w:szCs w:val="24"/>
        </w:rPr>
        <w:t>ния "Холмский городской округ".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95FC8">
        <w:rPr>
          <w:b/>
        </w:rPr>
        <w:t>Показатель.</w:t>
      </w:r>
      <w:r>
        <w:t xml:space="preserve"> </w:t>
      </w:r>
      <w:r w:rsidRPr="0071114B">
        <w:t>Доля детей-сирот и детей, оставшихся без попечения родителей, положительно адаптированных.</w:t>
      </w:r>
    </w:p>
    <w:p w:rsidR="00D2617C" w:rsidRPr="000D4F8E" w:rsidRDefault="00D2617C" w:rsidP="00D2617C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Базовый и прогнозный показатели установлены министерством образования Сахалинской области в рамках государственной программы Сахалинской области «Развитие образования Сахалинской области на 2014-2020 годы».</w:t>
      </w:r>
    </w:p>
    <w:p w:rsidR="00D2617C" w:rsidRPr="000D4F8E" w:rsidRDefault="00D2617C" w:rsidP="00D2617C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 xml:space="preserve">За базовый показатель определен показатель по итогам деятельности за 2012 год. </w:t>
      </w:r>
    </w:p>
    <w:p w:rsidR="00D2617C" w:rsidRPr="000D4F8E" w:rsidRDefault="00D2617C" w:rsidP="00D2617C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 xml:space="preserve">Прогнозный показатель рассчитан в соответствии с планируемыми мероприятиями по организации системы работы по подготовке детей-сирот и детей, оставшихся без попечения родителей, к самостоятельной жизни и  </w:t>
      </w:r>
      <w:proofErr w:type="spellStart"/>
      <w:r w:rsidRPr="000D4F8E">
        <w:rPr>
          <w:sz w:val="24"/>
          <w:szCs w:val="24"/>
        </w:rPr>
        <w:t>постинтернатному</w:t>
      </w:r>
      <w:proofErr w:type="spellEnd"/>
      <w:r w:rsidRPr="000D4F8E">
        <w:rPr>
          <w:sz w:val="24"/>
          <w:szCs w:val="24"/>
        </w:rPr>
        <w:t xml:space="preserve"> сопровождению лиц из числа детей-сирот и детей, оставшихся без попечения родителей, прибывших к постоянному месту жительства.</w:t>
      </w:r>
    </w:p>
    <w:p w:rsidR="00D2617C" w:rsidRPr="000D4F8E" w:rsidRDefault="00D2617C" w:rsidP="00D2617C">
      <w:pPr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Целевой индикатор рассчитывается по данным государственного статистического наблюдения 103-РИК.</w:t>
      </w:r>
    </w:p>
    <w:p w:rsidR="00D2617C" w:rsidRPr="000D4F8E" w:rsidRDefault="00D2617C" w:rsidP="00D2617C">
      <w:pPr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Значение целевого индикатора – это процентное отношение числа лиц из числа детей-сирот и детей, оставшихся без попечения родителей, прибывших к постоянному месту жительства, к числу успешно социализированных.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Удельный расход электрической энергии на снабжение организаций дополнительного образования (квт*ч/кв.).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Исходные данные.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</w:t>
      </w:r>
      <w:r>
        <w:rPr>
          <w:sz w:val="24"/>
          <w:szCs w:val="24"/>
        </w:rPr>
        <w:t xml:space="preserve">н показатель уровня 2013 года.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</w:t>
      </w:r>
      <w:r>
        <w:rPr>
          <w:sz w:val="24"/>
          <w:szCs w:val="24"/>
        </w:rPr>
        <w:t>янию на 1 января текущего года.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b/>
          <w:sz w:val="24"/>
          <w:szCs w:val="24"/>
        </w:rPr>
        <w:t>Показатель.</w:t>
      </w:r>
      <w:r w:rsidRPr="00CF6EE6">
        <w:rPr>
          <w:sz w:val="24"/>
          <w:szCs w:val="24"/>
        </w:rPr>
        <w:t xml:space="preserve"> Удельный расход тепловой энергии на снабжение организаций дополнительного образования (Гкал/кв.).</w:t>
      </w:r>
    </w:p>
    <w:p w:rsidR="00D2617C" w:rsidRPr="00CF6EE6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6EE6">
        <w:rPr>
          <w:sz w:val="24"/>
          <w:szCs w:val="24"/>
        </w:rPr>
        <w:t>Исходные данные.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эффективности».</w:t>
      </w:r>
    </w:p>
    <w:p w:rsidR="00D2617C" w:rsidRPr="00174F49" w:rsidRDefault="00D2617C" w:rsidP="00D2617C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94789">
        <w:rPr>
          <w:sz w:val="24"/>
          <w:szCs w:val="24"/>
        </w:rPr>
        <w:t>Сведения о составе и значениях индикаторов (показателей) подпрограммы приведены в приложении № 4 к программе.</w:t>
      </w:r>
      <w:r>
        <w:rPr>
          <w:sz w:val="24"/>
          <w:szCs w:val="24"/>
        </w:rPr>
        <w:t>»</w:t>
      </w:r>
    </w:p>
    <w:p w:rsidR="00D2617C" w:rsidRDefault="00D2617C" w:rsidP="009912FF">
      <w:pPr>
        <w:numPr>
          <w:ilvl w:val="2"/>
          <w:numId w:val="27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87064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Pr="009912FF" w:rsidRDefault="00D2617C" w:rsidP="009912FF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tbl>
      <w:tblPr>
        <w:tblpPr w:leftFromText="180" w:rightFromText="180" w:vertAnchor="text" w:horzAnchor="margin" w:tblpXSpec="center" w:tblpY="386"/>
        <w:tblW w:w="9484" w:type="dxa"/>
        <w:tblLayout w:type="fixed"/>
        <w:tblLook w:val="04A0" w:firstRow="1" w:lastRow="0" w:firstColumn="1" w:lastColumn="0" w:noHBand="0" w:noVBand="1"/>
      </w:tblPr>
      <w:tblGrid>
        <w:gridCol w:w="3185"/>
        <w:gridCol w:w="1398"/>
        <w:gridCol w:w="1119"/>
        <w:gridCol w:w="1260"/>
        <w:gridCol w:w="1119"/>
        <w:gridCol w:w="1403"/>
      </w:tblGrid>
      <w:tr w:rsidR="00D2617C" w:rsidRPr="001F076B" w:rsidTr="00326E4D">
        <w:trPr>
          <w:trHeight w:val="259"/>
        </w:trPr>
        <w:tc>
          <w:tcPr>
            <w:tcW w:w="31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Мероприятия подпрограммы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49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D2617C" w:rsidRPr="001F076B" w:rsidTr="00326E4D">
        <w:trPr>
          <w:trHeight w:val="1196"/>
        </w:trPr>
        <w:tc>
          <w:tcPr>
            <w:tcW w:w="3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3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Всего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Местный бюджет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Приносящая доход деятельность</w:t>
            </w:r>
          </w:p>
        </w:tc>
      </w:tr>
      <w:tr w:rsidR="00D2617C" w:rsidRPr="001F076B" w:rsidTr="00326E4D">
        <w:trPr>
          <w:trHeight w:val="230"/>
        </w:trPr>
        <w:tc>
          <w:tcPr>
            <w:tcW w:w="3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3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</w:tr>
      <w:tr w:rsidR="00D2617C" w:rsidRPr="001F076B" w:rsidTr="00326E4D">
        <w:trPr>
          <w:trHeight w:val="259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</w:t>
            </w:r>
          </w:p>
        </w:tc>
      </w:tr>
      <w:tr w:rsidR="00D2617C" w:rsidRPr="001F076B" w:rsidTr="00CD3D33">
        <w:trPr>
          <w:trHeight w:val="22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CD3D33">
        <w:trPr>
          <w:trHeight w:val="6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38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46 262,9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230,0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46 032,9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46 688,4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6DB9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46 688,4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872606" w:rsidP="00326E4D">
            <w:pPr>
              <w:jc w:val="center"/>
            </w:pPr>
            <w:r>
              <w:t>54 712,8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872606" w:rsidP="00326E4D">
            <w:pPr>
              <w:jc w:val="center"/>
            </w:pPr>
            <w:r>
              <w:t>54 712,8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49 570,4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48 560,4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1 010,0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49 630,4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48 560,4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1 070,0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72 430,0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71 295,0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1 135,0</w:t>
            </w:r>
          </w:p>
        </w:tc>
      </w:tr>
      <w:tr w:rsidR="00D2617C" w:rsidRPr="001F076B" w:rsidTr="00326E4D">
        <w:trPr>
          <w:trHeight w:val="562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46,3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51,7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60,4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60,4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63,5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63,5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67,0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38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305,0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352,4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352,4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176,4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176,4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455,0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495,0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525,0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180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jc w:val="center"/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3 623,3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3 587,0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36,3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326E4D" w:rsidRPr="001F076B" w:rsidTr="00326E4D">
        <w:trPr>
          <w:trHeight w:val="24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26E4D" w:rsidRPr="00B739F9" w:rsidRDefault="00326E4D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2016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27,8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27,8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3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2017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16,2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16,2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14,8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1 613,1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1 597,0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16,1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01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  <w:r w:rsidRPr="00183DA1">
              <w:rPr>
                <w:b/>
                <w:bCs/>
              </w:rPr>
              <w:lastRenderedPageBreak/>
              <w:t>Мероприятие 6. Социальная защита детей</w:t>
            </w:r>
          </w:p>
          <w:p w:rsidR="00D2617C" w:rsidRDefault="00D2617C" w:rsidP="00326E4D">
            <w:pPr>
              <w:jc w:val="center"/>
              <w:rPr>
                <w:b/>
                <w:bCs/>
              </w:rPr>
            </w:pPr>
          </w:p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 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872606" w:rsidP="00326E4D">
            <w:pPr>
              <w:jc w:val="center"/>
              <w:rPr>
                <w:bCs/>
              </w:rPr>
            </w:pPr>
            <w:r>
              <w:rPr>
                <w:bCs/>
              </w:rPr>
              <w:t>112 768,4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872606" w:rsidP="00326E4D">
            <w:pPr>
              <w:jc w:val="center"/>
              <w:rPr>
                <w:bCs/>
              </w:rPr>
            </w:pPr>
            <w:r>
              <w:rPr>
                <w:bCs/>
              </w:rPr>
              <w:t>112 768,4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244"/>
        </w:trPr>
        <w:tc>
          <w:tcPr>
            <w:tcW w:w="31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2018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2019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330"/>
        </w:trPr>
        <w:tc>
          <w:tcPr>
            <w:tcW w:w="31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2020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173"/>
        </w:trPr>
        <w:tc>
          <w:tcPr>
            <w:tcW w:w="3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  <w:r w:rsidRPr="00B739F9">
              <w:rPr>
                <w:b/>
                <w:bCs/>
              </w:rPr>
              <w:t>ИТОГО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EA6DB9" w:rsidP="00326E4D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440 006,2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EA6DB9" w:rsidP="00326E4D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118 182,4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EA6DB9" w:rsidP="00326E4D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318 608,8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D2617C" w:rsidP="00326E4D">
            <w:pPr>
              <w:jc w:val="center"/>
              <w:rPr>
                <w:b/>
                <w:bCs/>
              </w:rPr>
            </w:pPr>
            <w:r w:rsidRPr="00B739F9">
              <w:rPr>
                <w:b/>
                <w:bCs/>
              </w:rPr>
              <w:t>3 215,0</w:t>
            </w:r>
          </w:p>
        </w:tc>
      </w:tr>
    </w:tbl>
    <w:p w:rsidR="00D2617C" w:rsidRDefault="00D2617C" w:rsidP="00D2617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  <w:r>
        <w:rPr>
          <w:rFonts w:eastAsia="Calibri"/>
          <w:sz w:val="24"/>
          <w:szCs w:val="24"/>
          <w:lang w:eastAsia="en-US"/>
        </w:rPr>
        <w:t>»</w:t>
      </w:r>
    </w:p>
    <w:p w:rsidR="00D2617C" w:rsidRDefault="009912FF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1.13. </w:t>
      </w:r>
      <w:r w:rsidR="00686CF0">
        <w:rPr>
          <w:sz w:val="24"/>
          <w:szCs w:val="24"/>
        </w:rPr>
        <w:t>В паспорте</w:t>
      </w:r>
      <w:r w:rsidR="00D2617C" w:rsidRPr="005C3526">
        <w:rPr>
          <w:sz w:val="24"/>
          <w:szCs w:val="24"/>
        </w:rPr>
        <w:t xml:space="preserve"> подпрограмм</w:t>
      </w:r>
      <w:r w:rsidR="00686CF0">
        <w:rPr>
          <w:sz w:val="24"/>
          <w:szCs w:val="24"/>
        </w:rPr>
        <w:t>ы</w:t>
      </w:r>
      <w:r w:rsidR="00D2617C" w:rsidRPr="005C3526">
        <w:rPr>
          <w:sz w:val="24"/>
          <w:szCs w:val="24"/>
        </w:rPr>
        <w:t xml:space="preserve"> </w:t>
      </w:r>
      <w:r w:rsidR="00D2617C">
        <w:rPr>
          <w:sz w:val="24"/>
          <w:szCs w:val="24"/>
        </w:rPr>
        <w:t>4</w:t>
      </w:r>
      <w:r w:rsidR="00D2617C" w:rsidRPr="005C3526">
        <w:rPr>
          <w:sz w:val="24"/>
          <w:szCs w:val="24"/>
        </w:rPr>
        <w:t xml:space="preserve"> </w:t>
      </w:r>
      <w:r w:rsidR="00D2617C" w:rsidRPr="002D7781">
        <w:rPr>
          <w:bCs/>
          <w:sz w:val="24"/>
          <w:szCs w:val="24"/>
        </w:rPr>
        <w:t xml:space="preserve">«Развитие </w:t>
      </w:r>
      <w:r w:rsidR="00D2617C">
        <w:rPr>
          <w:bCs/>
          <w:sz w:val="24"/>
          <w:szCs w:val="24"/>
        </w:rPr>
        <w:t>кадрового потенциала</w:t>
      </w:r>
      <w:r w:rsidR="00D2617C" w:rsidRPr="002D7781">
        <w:rPr>
          <w:bCs/>
          <w:sz w:val="24"/>
          <w:szCs w:val="24"/>
        </w:rPr>
        <w:t>»</w:t>
      </w:r>
      <w:r w:rsidR="00D2617C">
        <w:rPr>
          <w:bCs/>
          <w:sz w:val="24"/>
          <w:szCs w:val="24"/>
        </w:rPr>
        <w:t xml:space="preserve"> </w:t>
      </w:r>
    </w:p>
    <w:p w:rsidR="00D2617C" w:rsidRDefault="009912FF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1.13.1.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 по годам реализации» изложить в следующей редакции:</w:t>
      </w:r>
    </w:p>
    <w:p w:rsidR="00D2617C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3"/>
        <w:gridCol w:w="1143"/>
        <w:gridCol w:w="1144"/>
        <w:gridCol w:w="941"/>
        <w:gridCol w:w="1076"/>
        <w:gridCol w:w="1076"/>
        <w:gridCol w:w="1076"/>
        <w:gridCol w:w="1502"/>
      </w:tblGrid>
      <w:tr w:rsidR="00D2617C" w:rsidRPr="00A943FA" w:rsidTr="00D2617C">
        <w:trPr>
          <w:jc w:val="center"/>
        </w:trPr>
        <w:tc>
          <w:tcPr>
            <w:tcW w:w="1653" w:type="dxa"/>
            <w:vMerge w:val="restart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7958" w:type="dxa"/>
            <w:gridSpan w:val="7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D2617C" w:rsidRPr="00A943FA" w:rsidTr="00D2617C">
        <w:trPr>
          <w:jc w:val="center"/>
        </w:trPr>
        <w:tc>
          <w:tcPr>
            <w:tcW w:w="1653" w:type="dxa"/>
            <w:vMerge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144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941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02" w:type="dxa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D2617C" w:rsidRPr="009B3B41" w:rsidTr="00D2617C">
        <w:trPr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1.Областной бюджет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9 543,0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8 907,7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9123BF" w:rsidP="00D2617C">
            <w:pPr>
              <w:jc w:val="center"/>
            </w:pPr>
            <w:r>
              <w:t>8 449,6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10 660,0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10 767,9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16 526,5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64 854,7</w:t>
            </w:r>
          </w:p>
        </w:tc>
      </w:tr>
      <w:tr w:rsidR="00D2617C" w:rsidRPr="009B3B41" w:rsidTr="00D2617C">
        <w:trPr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 Местный бюджет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1 221,2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0A092A" w:rsidRDefault="00D2617C" w:rsidP="00D2617C">
            <w:pPr>
              <w:jc w:val="center"/>
            </w:pPr>
            <w:r w:rsidRPr="000A092A">
              <w:t>1 080,0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9123BF" w:rsidP="00D2617C">
            <w:pPr>
              <w:jc w:val="center"/>
            </w:pPr>
            <w:r>
              <w:t>1 241,3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1 044,7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1 083,3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1 183,6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6 854,1</w:t>
            </w:r>
          </w:p>
        </w:tc>
      </w:tr>
      <w:tr w:rsidR="00D2617C" w:rsidRPr="009B3B41" w:rsidTr="00D2617C">
        <w:trPr>
          <w:trHeight w:val="311"/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ВСЕГО по годам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pPr>
              <w:jc w:val="center"/>
            </w:pPr>
            <w:r w:rsidRPr="009D0B96">
              <w:t>10 764,2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pPr>
              <w:jc w:val="center"/>
            </w:pPr>
            <w:r w:rsidRPr="009D0B96">
              <w:t>9 987,7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9123BF" w:rsidP="00D2617C">
            <w:pPr>
              <w:jc w:val="center"/>
            </w:pPr>
            <w:r>
              <w:t>9 690,9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pPr>
              <w:jc w:val="center"/>
            </w:pPr>
            <w:r w:rsidRPr="009D0B96">
              <w:t>11 704,7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pPr>
              <w:jc w:val="center"/>
            </w:pPr>
            <w:r w:rsidRPr="009D0B96">
              <w:t>11 851,2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r w:rsidRPr="009D0B96">
              <w:t>17 710,1</w:t>
            </w:r>
          </w:p>
        </w:tc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71 708,8</w:t>
            </w:r>
          </w:p>
        </w:tc>
      </w:tr>
    </w:tbl>
    <w:p w:rsidR="00D2617C" w:rsidRPr="00E87064" w:rsidRDefault="009912FF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1.13.2. </w:t>
      </w:r>
      <w:r w:rsidR="00D2617C" w:rsidRPr="00E87064">
        <w:rPr>
          <w:sz w:val="24"/>
          <w:szCs w:val="24"/>
        </w:rPr>
        <w:t>Раздел 8 «Ресурсное обеспечение подпрограммы»</w:t>
      </w:r>
      <w:r w:rsidR="00D2617C" w:rsidRPr="005C58E1">
        <w:rPr>
          <w:sz w:val="24"/>
          <w:szCs w:val="24"/>
        </w:rPr>
        <w:t xml:space="preserve"> </w:t>
      </w:r>
      <w:r w:rsidR="00D2617C" w:rsidRPr="00E87064">
        <w:rPr>
          <w:sz w:val="24"/>
          <w:szCs w:val="24"/>
        </w:rPr>
        <w:t>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CD1FD5" w:rsidRDefault="00CD1FD5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CD1FD5" w:rsidRDefault="00CD1FD5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CD1FD5" w:rsidRDefault="00CD1FD5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CD1FD5" w:rsidRDefault="00CD1FD5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CD1FD5" w:rsidRDefault="00CD1FD5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CD1FD5" w:rsidRDefault="00CD1FD5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5870EB">
        <w:rPr>
          <w:sz w:val="24"/>
          <w:szCs w:val="24"/>
        </w:rPr>
        <w:lastRenderedPageBreak/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D2617C" w:rsidRPr="00056076" w:rsidTr="00D2617C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127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0" w:type="dxa"/>
            <w:gridSpan w:val="3"/>
            <w:tcBorders>
              <w:bottom w:val="nil"/>
            </w:tcBorders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D2617C" w:rsidRPr="00056076" w:rsidTr="00326E4D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10 111,5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9 543,0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568,5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9 288,4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8 907,7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380,7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8 868,8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8 449,6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419,2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10 932,7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10 660,0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272,7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11 035,4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10 767,9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267,5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16 855,5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16 526,5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329,0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67 092,3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64 854,7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2 237,6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0,0 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57,0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59,5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64,5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64,5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67,0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67,0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69,5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69,5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317,5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317,5</w:t>
            </w:r>
          </w:p>
        </w:tc>
      </w:tr>
      <w:tr w:rsidR="00D2617C" w:rsidRPr="00056076" w:rsidTr="00D2617C">
        <w:trPr>
          <w:gridAfter w:val="1"/>
          <w:wAfter w:w="6" w:type="dxa"/>
          <w:trHeight w:val="318"/>
          <w:jc w:val="center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D2617C" w:rsidRPr="00863233" w:rsidRDefault="00D2617C" w:rsidP="00D2617C">
            <w:r w:rsidRPr="00863233">
              <w:rPr>
                <w:b/>
              </w:rPr>
              <w:t xml:space="preserve">Мероприятие 3. </w:t>
            </w:r>
            <w:r w:rsidRPr="00863233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170,0</w:t>
            </w:r>
          </w:p>
        </w:tc>
      </w:tr>
      <w:tr w:rsidR="00D2617C" w:rsidRPr="00056076" w:rsidTr="00D2617C">
        <w:trPr>
          <w:gridAfter w:val="1"/>
          <w:wAfter w:w="6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179,9</w:t>
            </w:r>
          </w:p>
        </w:tc>
      </w:tr>
      <w:tr w:rsidR="00D2617C" w:rsidRPr="00056076" w:rsidTr="00D2617C">
        <w:trPr>
          <w:gridAfter w:val="1"/>
          <w:wAfter w:w="6" w:type="dxa"/>
          <w:trHeight w:val="27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155,0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155,0</w:t>
            </w:r>
          </w:p>
        </w:tc>
      </w:tr>
      <w:tr w:rsidR="00D2617C" w:rsidRPr="00056076" w:rsidTr="00D2617C">
        <w:trPr>
          <w:gridAfter w:val="1"/>
          <w:wAfter w:w="6" w:type="dxa"/>
          <w:trHeight w:val="259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200,0</w:t>
            </w:r>
          </w:p>
        </w:tc>
      </w:tr>
      <w:tr w:rsidR="00D2617C" w:rsidRPr="00056076" w:rsidTr="00D2617C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210,0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210,0</w:t>
            </w:r>
          </w:p>
        </w:tc>
      </w:tr>
      <w:tr w:rsidR="00D2617C" w:rsidRPr="00056076" w:rsidTr="00D2617C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220,0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220,0</w:t>
            </w:r>
          </w:p>
        </w:tc>
      </w:tr>
      <w:tr w:rsidR="00D2617C" w:rsidRPr="00056076" w:rsidTr="00D2617C">
        <w:trPr>
          <w:gridAfter w:val="1"/>
          <w:wAfter w:w="6" w:type="dxa"/>
          <w:trHeight w:val="27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1 134,9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1 134,9</w:t>
            </w:r>
          </w:p>
        </w:tc>
      </w:tr>
      <w:tr w:rsidR="00D2617C" w:rsidRPr="00056076" w:rsidTr="00D2617C">
        <w:trPr>
          <w:gridAfter w:val="1"/>
          <w:wAfter w:w="6" w:type="dxa"/>
          <w:trHeight w:val="301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18,5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18,5</w:t>
            </w:r>
          </w:p>
        </w:tc>
      </w:tr>
      <w:tr w:rsidR="00D2617C" w:rsidRPr="00056076" w:rsidTr="00D2617C">
        <w:trPr>
          <w:gridAfter w:val="1"/>
          <w:wAfter w:w="6" w:type="dxa"/>
          <w:trHeight w:val="217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20,0</w:t>
            </w:r>
          </w:p>
        </w:tc>
      </w:tr>
      <w:tr w:rsidR="00D2617C" w:rsidRPr="00056076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16,3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16,3</w:t>
            </w:r>
          </w:p>
        </w:tc>
      </w:tr>
      <w:tr w:rsidR="00D2617C" w:rsidRPr="00056076" w:rsidTr="00D2617C">
        <w:trPr>
          <w:gridAfter w:val="1"/>
          <w:wAfter w:w="6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22,0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23,0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23,0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24,0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123,8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123,8</w:t>
            </w:r>
          </w:p>
        </w:tc>
      </w:tr>
      <w:tr w:rsidR="00D2617C" w:rsidRPr="00056076" w:rsidTr="00D2617C">
        <w:trPr>
          <w:gridAfter w:val="1"/>
          <w:wAfter w:w="6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407,2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407,2</w:t>
            </w:r>
          </w:p>
        </w:tc>
      </w:tr>
      <w:tr w:rsidR="00D2617C" w:rsidRPr="00056076" w:rsidTr="00D2617C">
        <w:trPr>
          <w:gridAfter w:val="1"/>
          <w:wAfter w:w="6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439,9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439,9</w:t>
            </w:r>
          </w:p>
        </w:tc>
      </w:tr>
      <w:tr w:rsidR="00D2617C" w:rsidRPr="00056076" w:rsidTr="00D2617C">
        <w:trPr>
          <w:gridAfter w:val="1"/>
          <w:wAfter w:w="6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410,3</w:t>
            </w:r>
          </w:p>
        </w:tc>
      </w:tr>
      <w:tr w:rsidR="00D2617C" w:rsidRPr="00056076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485,5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485,5</w:t>
            </w:r>
          </w:p>
        </w:tc>
      </w:tr>
      <w:tr w:rsidR="00D2617C" w:rsidRPr="00056076" w:rsidTr="00D2617C">
        <w:trPr>
          <w:gridAfter w:val="1"/>
          <w:wAfter w:w="6" w:type="dxa"/>
          <w:trHeight w:val="21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515,8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515,8</w:t>
            </w:r>
          </w:p>
        </w:tc>
      </w:tr>
      <w:tr w:rsidR="00D2617C" w:rsidRPr="00056076" w:rsidTr="00D2617C">
        <w:trPr>
          <w:gridAfter w:val="1"/>
          <w:wAfter w:w="6" w:type="dxa"/>
          <w:trHeight w:val="28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541,1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541,1</w:t>
            </w:r>
          </w:p>
        </w:tc>
      </w:tr>
      <w:tr w:rsidR="00D2617C" w:rsidRPr="00056076" w:rsidTr="00D2617C">
        <w:trPr>
          <w:gridAfter w:val="1"/>
          <w:wAfter w:w="6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2 799,8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9123BF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2</w:t>
            </w:r>
            <w:r w:rsidR="009123BF">
              <w:rPr>
                <w:b/>
                <w:bCs/>
              </w:rPr>
              <w:t> 799,8</w:t>
            </w:r>
          </w:p>
        </w:tc>
      </w:tr>
      <w:tr w:rsidR="00D2617C" w:rsidRPr="00863233" w:rsidTr="00D2617C">
        <w:trPr>
          <w:gridAfter w:val="1"/>
          <w:wAfter w:w="6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</w:t>
            </w:r>
            <w: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240,5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240,5</w:t>
            </w:r>
          </w:p>
        </w:tc>
      </w:tr>
      <w:tr w:rsidR="00D2617C" w:rsidRPr="00863233" w:rsidTr="00D2617C">
        <w:trPr>
          <w:gridAfter w:val="1"/>
          <w:wAfter w:w="6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863233" w:rsidTr="00D2617C">
        <w:trPr>
          <w:gridAfter w:val="1"/>
          <w:wAfter w:w="6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863233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863233" w:rsidTr="00D2617C">
        <w:trPr>
          <w:gridAfter w:val="1"/>
          <w:wAfter w:w="6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240,5</w:t>
            </w:r>
          </w:p>
        </w:tc>
      </w:tr>
      <w:tr w:rsidR="00D2617C" w:rsidRPr="000162DD" w:rsidTr="00D2617C">
        <w:trPr>
          <w:gridAfter w:val="1"/>
          <w:wAfter w:w="6" w:type="dxa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863233">
              <w:rPr>
                <w:b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71 708,8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64 854,7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9123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6 854,1</w:t>
            </w:r>
          </w:p>
        </w:tc>
      </w:tr>
    </w:tbl>
    <w:p w:rsidR="000B7992" w:rsidRDefault="000B7992" w:rsidP="000B799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1.14. В паспорте</w:t>
      </w:r>
      <w:r w:rsidR="00D2617C" w:rsidRPr="008245B5">
        <w:rPr>
          <w:sz w:val="24"/>
          <w:szCs w:val="24"/>
        </w:rPr>
        <w:t xml:space="preserve"> подпрограмм</w:t>
      </w:r>
      <w:r>
        <w:rPr>
          <w:sz w:val="24"/>
          <w:szCs w:val="24"/>
        </w:rPr>
        <w:t>ы</w:t>
      </w:r>
      <w:r w:rsidR="00D2617C" w:rsidRPr="008245B5">
        <w:rPr>
          <w:sz w:val="24"/>
          <w:szCs w:val="24"/>
        </w:rPr>
        <w:t xml:space="preserve"> 5 «Летний отдых, оздоровление и занятость детей и молодёжи» </w:t>
      </w:r>
    </w:p>
    <w:p w:rsidR="00D2617C" w:rsidRPr="0027355D" w:rsidRDefault="000B7992" w:rsidP="000B799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1.14.1. </w:t>
      </w:r>
      <w:r w:rsidR="00D2617C">
        <w:rPr>
          <w:sz w:val="24"/>
          <w:szCs w:val="24"/>
        </w:rPr>
        <w:t xml:space="preserve">Раздел </w:t>
      </w:r>
      <w:r w:rsidR="00D2617C" w:rsidRPr="005C58E1">
        <w:rPr>
          <w:sz w:val="24"/>
          <w:szCs w:val="24"/>
        </w:rPr>
        <w:t xml:space="preserve">«Объем и источники финансирования подпрограммы» </w:t>
      </w:r>
      <w:r w:rsidR="00D2617C">
        <w:rPr>
          <w:bCs/>
          <w:sz w:val="24"/>
          <w:szCs w:val="24"/>
        </w:rPr>
        <w:t>изложить</w:t>
      </w:r>
      <w:r w:rsidR="00D2617C" w:rsidRPr="005C58E1">
        <w:rPr>
          <w:sz w:val="24"/>
          <w:szCs w:val="24"/>
        </w:rPr>
        <w:t xml:space="preserve"> в </w:t>
      </w:r>
      <w:r w:rsidR="00D2617C" w:rsidRPr="005C58E1">
        <w:rPr>
          <w:sz w:val="24"/>
          <w:szCs w:val="24"/>
        </w:rPr>
        <w:lastRenderedPageBreak/>
        <w:t>следующей редакции: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9"/>
        <w:gridCol w:w="984"/>
        <w:gridCol w:w="916"/>
        <w:gridCol w:w="988"/>
        <w:gridCol w:w="869"/>
        <w:gridCol w:w="838"/>
        <w:gridCol w:w="838"/>
        <w:gridCol w:w="1585"/>
      </w:tblGrid>
      <w:tr w:rsidR="00D2617C" w:rsidRPr="00AC3069" w:rsidTr="00D2617C">
        <w:trPr>
          <w:jc w:val="center"/>
        </w:trPr>
        <w:tc>
          <w:tcPr>
            <w:tcW w:w="2509" w:type="dxa"/>
            <w:vMerge w:val="restart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Источники</w:t>
            </w:r>
          </w:p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финансирования</w:t>
            </w:r>
          </w:p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(</w:t>
            </w:r>
            <w:proofErr w:type="spellStart"/>
            <w:r w:rsidRPr="00AC3069">
              <w:t>тыс.руб</w:t>
            </w:r>
            <w:proofErr w:type="spellEnd"/>
            <w:r w:rsidRPr="00AC3069">
              <w:t>.)</w:t>
            </w:r>
          </w:p>
        </w:tc>
        <w:tc>
          <w:tcPr>
            <w:tcW w:w="7018" w:type="dxa"/>
            <w:gridSpan w:val="7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Период реализации подпрограммы</w:t>
            </w:r>
          </w:p>
        </w:tc>
      </w:tr>
      <w:tr w:rsidR="00D2617C" w:rsidRPr="00AC3069" w:rsidTr="00D2617C">
        <w:trPr>
          <w:jc w:val="center"/>
        </w:trPr>
        <w:tc>
          <w:tcPr>
            <w:tcW w:w="2509" w:type="dxa"/>
            <w:vMerge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2015 </w:t>
            </w:r>
          </w:p>
        </w:tc>
        <w:tc>
          <w:tcPr>
            <w:tcW w:w="91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2016 </w:t>
            </w:r>
          </w:p>
        </w:tc>
        <w:tc>
          <w:tcPr>
            <w:tcW w:w="988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2017</w:t>
            </w:r>
          </w:p>
        </w:tc>
        <w:tc>
          <w:tcPr>
            <w:tcW w:w="869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2018 </w:t>
            </w:r>
          </w:p>
        </w:tc>
        <w:tc>
          <w:tcPr>
            <w:tcW w:w="838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2019</w:t>
            </w:r>
          </w:p>
        </w:tc>
        <w:tc>
          <w:tcPr>
            <w:tcW w:w="838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2020</w:t>
            </w:r>
          </w:p>
        </w:tc>
        <w:tc>
          <w:tcPr>
            <w:tcW w:w="1585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Всего за период реализации подпрограммы</w:t>
            </w:r>
          </w:p>
        </w:tc>
      </w:tr>
      <w:tr w:rsidR="00D2617C" w:rsidRPr="00AC3069" w:rsidTr="00D2617C">
        <w:trPr>
          <w:jc w:val="center"/>
        </w:trPr>
        <w:tc>
          <w:tcPr>
            <w:tcW w:w="2509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C3069">
              <w:t>Местный бюджет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9 030,3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9 338,9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9 947,6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6 234,4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6 549,2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6 876,6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47 977,0</w:t>
            </w:r>
          </w:p>
        </w:tc>
      </w:tr>
      <w:tr w:rsidR="00D2617C" w:rsidRPr="00AC3069" w:rsidTr="00D2617C">
        <w:trPr>
          <w:jc w:val="center"/>
        </w:trPr>
        <w:tc>
          <w:tcPr>
            <w:tcW w:w="2509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C3069">
              <w:t>Приносящая доход деятельность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640,7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928,8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1 092,6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351,5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369,1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387,6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3 770,3</w:t>
            </w:r>
          </w:p>
        </w:tc>
      </w:tr>
      <w:tr w:rsidR="00D2617C" w:rsidRPr="00AC3069" w:rsidTr="00D2617C">
        <w:trPr>
          <w:jc w:val="center"/>
        </w:trPr>
        <w:tc>
          <w:tcPr>
            <w:tcW w:w="2509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C3069">
              <w:rPr>
                <w:b/>
              </w:rPr>
              <w:t>ВСЕГО по годам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6 585,9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6 918,3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7 264,2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F15494" w:rsidP="00F15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51 747,3</w:t>
            </w:r>
          </w:p>
        </w:tc>
      </w:tr>
    </w:tbl>
    <w:p w:rsidR="00D2617C" w:rsidRPr="00076EF6" w:rsidRDefault="000B7992" w:rsidP="000B799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1.14.2. </w:t>
      </w:r>
      <w:r w:rsidR="00D2617C" w:rsidRPr="00076EF6">
        <w:rPr>
          <w:sz w:val="24"/>
          <w:szCs w:val="24"/>
        </w:rPr>
        <w:t xml:space="preserve">Раздел 8 «Ресурсное обеспечение подпрограммы» </w:t>
      </w:r>
      <w:r w:rsidR="00D2617C" w:rsidRPr="00076EF6">
        <w:rPr>
          <w:bCs/>
          <w:sz w:val="24"/>
          <w:szCs w:val="24"/>
        </w:rPr>
        <w:t>изложить</w:t>
      </w:r>
      <w:r w:rsidR="00D2617C" w:rsidRPr="00076EF6">
        <w:rPr>
          <w:sz w:val="24"/>
          <w:szCs w:val="24"/>
        </w:rPr>
        <w:t xml:space="preserve">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5870E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D2617C" w:rsidRPr="00D5625B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326"/>
        <w:gridCol w:w="1381"/>
        <w:gridCol w:w="1545"/>
        <w:gridCol w:w="960"/>
      </w:tblGrid>
      <w:tr w:rsidR="00D2617C" w:rsidRPr="00D5625B" w:rsidTr="00D2617C">
        <w:trPr>
          <w:gridAfter w:val="1"/>
          <w:wAfter w:w="960" w:type="dxa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5528" w:type="dxa"/>
            <w:gridSpan w:val="4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D2617C" w:rsidRPr="00D5625B" w:rsidTr="00D2617C">
        <w:trPr>
          <w:gridAfter w:val="1"/>
          <w:wAfter w:w="960" w:type="dxa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32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381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4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D2617C" w:rsidRPr="00D5625B" w:rsidTr="00D2617C">
        <w:trPr>
          <w:gridAfter w:val="1"/>
          <w:wAfter w:w="960" w:type="dxa"/>
        </w:trPr>
        <w:tc>
          <w:tcPr>
            <w:tcW w:w="262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2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81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7 600,9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6 960,2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640,7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8 094,1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7 165,3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928,8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>
              <w:t>8 757,9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7 665,3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>
              <w:t>1 092,6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4 189,5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3 838,0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351,5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4 402,1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4 033,0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369,1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4 622,1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4 234,5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387,6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2 070,1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2 070,1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2 173,6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2 173,6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2 282,3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2 282,3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326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2 396,4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2 396,4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2 516,2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2 516,2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2 642,1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2 642,1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trHeight w:val="283"/>
        </w:trPr>
        <w:tc>
          <w:tcPr>
            <w:tcW w:w="3901" w:type="dxa"/>
            <w:gridSpan w:val="2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D406D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D406D0">
              <w:rPr>
                <w:rFonts w:eastAsia="Calibri"/>
                <w:b/>
                <w:lang w:eastAsia="en-US"/>
              </w:rPr>
              <w:t>51</w:t>
            </w:r>
            <w:r>
              <w:rPr>
                <w:rFonts w:eastAsia="Calibri"/>
                <w:b/>
                <w:lang w:eastAsia="en-US"/>
              </w:rPr>
              <w:t> 747,3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  <w:rPr>
                <w:b/>
                <w:bCs/>
              </w:rPr>
            </w:pPr>
            <w:r w:rsidRPr="00D406D0">
              <w:rPr>
                <w:b/>
                <w:bCs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  <w:rPr>
                <w:b/>
                <w:bCs/>
              </w:rPr>
            </w:pPr>
            <w:r w:rsidRPr="00D406D0">
              <w:rPr>
                <w:b/>
                <w:bCs/>
              </w:rPr>
              <w:t>47 977,0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B940E1" w:rsidP="00B940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3 770,3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</w:p>
        </w:tc>
      </w:tr>
    </w:tbl>
    <w:p w:rsidR="00D2617C" w:rsidRPr="00BD127E" w:rsidRDefault="00D2617C" w:rsidP="007B5A76">
      <w:pPr>
        <w:widowControl w:val="0"/>
        <w:numPr>
          <w:ilvl w:val="1"/>
          <w:numId w:val="34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10CFF">
        <w:rPr>
          <w:sz w:val="24"/>
          <w:szCs w:val="24"/>
        </w:rPr>
        <w:t>Дополнить</w:t>
      </w:r>
      <w:r w:rsidRPr="00BD127E">
        <w:rPr>
          <w:sz w:val="24"/>
          <w:szCs w:val="24"/>
        </w:rPr>
        <w:t xml:space="preserve"> Программу подпрограмм</w:t>
      </w:r>
      <w:r>
        <w:rPr>
          <w:sz w:val="24"/>
          <w:szCs w:val="24"/>
        </w:rPr>
        <w:t>ой</w:t>
      </w:r>
      <w:r w:rsidRPr="00BD127E">
        <w:rPr>
          <w:sz w:val="24"/>
          <w:szCs w:val="24"/>
        </w:rPr>
        <w:t xml:space="preserve"> 6 </w:t>
      </w:r>
      <w:r w:rsidRPr="00BD127E">
        <w:rPr>
          <w:bCs/>
          <w:sz w:val="24"/>
          <w:szCs w:val="24"/>
        </w:rPr>
        <w:t>«</w:t>
      </w:r>
      <w:r w:rsidRPr="00BD127E">
        <w:rPr>
          <w:sz w:val="24"/>
          <w:szCs w:val="24"/>
        </w:rPr>
        <w:t>Функционирование прочих учреждений образования» и изложить ее в следующей редакции: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>
        <w:rPr>
          <w:sz w:val="24"/>
          <w:szCs w:val="24"/>
        </w:rPr>
        <w:t>«Подпрограмма 6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7B0ED4">
        <w:rPr>
          <w:rFonts w:eastAsia="Calibri"/>
          <w:b/>
          <w:sz w:val="24"/>
          <w:szCs w:val="24"/>
          <w:lang w:eastAsia="en-US"/>
        </w:rPr>
        <w:t>«Функционирование прочих учреждений образования»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ПАСПОРТ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outlineLvl w:val="2"/>
        <w:rPr>
          <w:rFonts w:eastAsia="Calibri"/>
          <w:b/>
          <w:sz w:val="24"/>
          <w:szCs w:val="24"/>
          <w:lang w:eastAsia="en-US"/>
        </w:rPr>
      </w:pPr>
    </w:p>
    <w:tbl>
      <w:tblPr>
        <w:tblW w:w="968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46"/>
        <w:gridCol w:w="1134"/>
        <w:gridCol w:w="1191"/>
        <w:gridCol w:w="1276"/>
        <w:gridCol w:w="1134"/>
        <w:gridCol w:w="1644"/>
      </w:tblGrid>
      <w:tr w:rsidR="00D2617C" w:rsidRPr="007B0ED4" w:rsidTr="00D2617C">
        <w:tc>
          <w:tcPr>
            <w:tcW w:w="3261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7B0ED4">
              <w:rPr>
                <w:rFonts w:eastAsia="Calibri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6422" w:type="dxa"/>
            <w:gridSpan w:val="6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BD127E">
              <w:rPr>
                <w:sz w:val="24"/>
                <w:szCs w:val="24"/>
              </w:rPr>
              <w:t>Функционирование прочих учреждений образования</w:t>
            </w:r>
          </w:p>
        </w:tc>
      </w:tr>
      <w:tr w:rsidR="00D2617C" w:rsidRPr="007B0ED4" w:rsidTr="00D2617C">
        <w:tc>
          <w:tcPr>
            <w:tcW w:w="3261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0ED4">
              <w:rPr>
                <w:sz w:val="24"/>
                <w:szCs w:val="24"/>
              </w:rPr>
              <w:lastRenderedPageBreak/>
              <w:t xml:space="preserve">Ответственный исполнитель 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0ED4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422" w:type="dxa"/>
            <w:gridSpan w:val="6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7B0ED4">
              <w:rPr>
                <w:sz w:val="24"/>
                <w:szCs w:val="24"/>
              </w:rPr>
              <w:t>Управление образования администрации муниципального образования «Холмский городской округ» (далее- Управление образования)</w:t>
            </w:r>
          </w:p>
        </w:tc>
      </w:tr>
      <w:tr w:rsidR="00D2617C" w:rsidRPr="007B0ED4" w:rsidTr="00D2617C">
        <w:tc>
          <w:tcPr>
            <w:tcW w:w="3261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7B0ED4">
              <w:rPr>
                <w:rFonts w:eastAsia="Calibri"/>
                <w:sz w:val="24"/>
                <w:szCs w:val="24"/>
                <w:lang w:eastAsia="en-US"/>
              </w:rPr>
              <w:t>Соисполнители подпрограммы</w:t>
            </w:r>
          </w:p>
        </w:tc>
        <w:tc>
          <w:tcPr>
            <w:tcW w:w="6422" w:type="dxa"/>
            <w:gridSpan w:val="6"/>
          </w:tcPr>
          <w:p w:rsidR="00D2617C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«Централизованная бухгалтерия учреждений образования»</w:t>
            </w:r>
            <w:r w:rsidRPr="0049169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МКУ «ЦБУО»</w:t>
            </w:r>
            <w:r w:rsidRPr="0049169F">
              <w:rPr>
                <w:sz w:val="24"/>
                <w:szCs w:val="24"/>
              </w:rPr>
              <w:t>)</w:t>
            </w:r>
          </w:p>
          <w:p w:rsidR="00D2617C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69F">
              <w:rPr>
                <w:sz w:val="24"/>
                <w:szCs w:val="24"/>
              </w:rPr>
              <w:t xml:space="preserve">Муниципальное </w:t>
            </w:r>
            <w:r>
              <w:rPr>
                <w:sz w:val="24"/>
                <w:szCs w:val="24"/>
              </w:rPr>
              <w:t>бюджетное</w:t>
            </w:r>
            <w:r w:rsidRPr="004916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учреждение</w:t>
            </w:r>
            <w:r w:rsidRPr="0049169F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Хозяйственно-эксплуатационная служба»» (МБУ</w:t>
            </w:r>
            <w:r w:rsidRPr="0049169F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ХЭС</w:t>
            </w:r>
            <w:r w:rsidRPr="0049169F">
              <w:rPr>
                <w:sz w:val="24"/>
                <w:szCs w:val="24"/>
              </w:rPr>
              <w:t>»)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69F">
              <w:rPr>
                <w:sz w:val="24"/>
                <w:szCs w:val="24"/>
              </w:rPr>
              <w:t xml:space="preserve">Муниципальное </w:t>
            </w:r>
            <w:r>
              <w:rPr>
                <w:sz w:val="24"/>
                <w:szCs w:val="24"/>
              </w:rPr>
              <w:t xml:space="preserve">бюджетное образовательное </w:t>
            </w:r>
            <w:r w:rsidRPr="0049169F">
              <w:rPr>
                <w:sz w:val="24"/>
                <w:szCs w:val="24"/>
              </w:rPr>
              <w:t xml:space="preserve">учреждение </w:t>
            </w:r>
            <w:r>
              <w:rPr>
                <w:sz w:val="24"/>
                <w:szCs w:val="24"/>
              </w:rPr>
              <w:t>дополнительного педагогического образования</w:t>
            </w:r>
            <w:r w:rsidRPr="004916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49169F">
              <w:rPr>
                <w:sz w:val="24"/>
                <w:szCs w:val="24"/>
              </w:rPr>
              <w:t>нформационно-методический центр (М</w:t>
            </w:r>
            <w:r>
              <w:rPr>
                <w:sz w:val="24"/>
                <w:szCs w:val="24"/>
              </w:rPr>
              <w:t>БОУ ДПО «ИМЦ»)</w:t>
            </w:r>
          </w:p>
        </w:tc>
      </w:tr>
      <w:tr w:rsidR="00D2617C" w:rsidRPr="007B0ED4" w:rsidTr="00D2617C">
        <w:tc>
          <w:tcPr>
            <w:tcW w:w="3261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7B0ED4">
              <w:rPr>
                <w:rFonts w:eastAsia="Calibri"/>
                <w:sz w:val="24"/>
                <w:szCs w:val="24"/>
                <w:lang w:eastAsia="en-US"/>
              </w:rPr>
              <w:t xml:space="preserve">Цель подпрограммы </w:t>
            </w:r>
          </w:p>
        </w:tc>
        <w:tc>
          <w:tcPr>
            <w:tcW w:w="6422" w:type="dxa"/>
            <w:gridSpan w:val="6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прочих учреждений образования по обслуживанию образовательных учреждений</w:t>
            </w:r>
          </w:p>
        </w:tc>
      </w:tr>
      <w:tr w:rsidR="00D2617C" w:rsidRPr="007B0ED4" w:rsidTr="00D2617C">
        <w:tc>
          <w:tcPr>
            <w:tcW w:w="3261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7B0ED4">
              <w:rPr>
                <w:rFonts w:eastAsia="Calibri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6422" w:type="dxa"/>
            <w:gridSpan w:val="6"/>
          </w:tcPr>
          <w:p w:rsidR="00D2617C" w:rsidRPr="00485ABF" w:rsidRDefault="00D2617C" w:rsidP="00D2617C">
            <w:pPr>
              <w:widowControl w:val="0"/>
              <w:numPr>
                <w:ilvl w:val="0"/>
                <w:numId w:val="19"/>
              </w:numPr>
              <w:contextualSpacing/>
              <w:jc w:val="both"/>
              <w:outlineLvl w:val="2"/>
              <w:rPr>
                <w:sz w:val="24"/>
                <w:szCs w:val="24"/>
              </w:rPr>
            </w:pPr>
            <w:r w:rsidRPr="00485ABF">
              <w:rPr>
                <w:sz w:val="24"/>
                <w:szCs w:val="24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  <w:p w:rsidR="00D2617C" w:rsidRPr="00485ABF" w:rsidRDefault="00D2617C" w:rsidP="00D2617C">
            <w:pPr>
              <w:widowControl w:val="0"/>
              <w:numPr>
                <w:ilvl w:val="0"/>
                <w:numId w:val="19"/>
              </w:numPr>
              <w:contextualSpacing/>
              <w:jc w:val="both"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485ABF">
              <w:rPr>
                <w:sz w:val="24"/>
                <w:szCs w:val="24"/>
              </w:rPr>
              <w:t>Повышение уровня обслуживания учреждений образования</w:t>
            </w:r>
          </w:p>
          <w:p w:rsidR="00D2617C" w:rsidRPr="007B0ED4" w:rsidRDefault="00D2617C" w:rsidP="00D2617C">
            <w:pPr>
              <w:widowControl w:val="0"/>
              <w:numPr>
                <w:ilvl w:val="0"/>
                <w:numId w:val="19"/>
              </w:numPr>
              <w:contextualSpacing/>
              <w:jc w:val="both"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485ABF">
              <w:rPr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</w:tr>
      <w:tr w:rsidR="00D2617C" w:rsidRPr="007B0ED4" w:rsidTr="00D2617C">
        <w:tc>
          <w:tcPr>
            <w:tcW w:w="3261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7B0ED4">
              <w:rPr>
                <w:rFonts w:eastAsia="Calibri"/>
                <w:sz w:val="24"/>
                <w:szCs w:val="24"/>
                <w:lang w:eastAsia="en-US"/>
              </w:rPr>
              <w:t xml:space="preserve">Этапы и сроки реализации </w:t>
            </w:r>
          </w:p>
          <w:p w:rsidR="00D2617C" w:rsidRPr="007B0ED4" w:rsidRDefault="00D2617C" w:rsidP="00EA36BB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7B0ED4">
              <w:rPr>
                <w:rFonts w:eastAsia="Calibri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6422" w:type="dxa"/>
            <w:gridSpan w:val="6"/>
          </w:tcPr>
          <w:p w:rsidR="00D2617C" w:rsidRPr="007B0ED4" w:rsidRDefault="00D2617C" w:rsidP="00D2617C">
            <w:pPr>
              <w:widowControl w:val="0"/>
              <w:ind w:left="58"/>
              <w:contextualSpacing/>
              <w:jc w:val="both"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7B0ED4">
              <w:rPr>
                <w:rFonts w:eastAsia="Calibri"/>
                <w:sz w:val="24"/>
                <w:szCs w:val="24"/>
                <w:lang w:eastAsia="en-US"/>
              </w:rPr>
              <w:t>201</w:t>
            </w:r>
            <w:r>
              <w:rPr>
                <w:rFonts w:eastAsia="Calibri"/>
                <w:sz w:val="24"/>
                <w:szCs w:val="24"/>
                <w:lang w:eastAsia="en-US"/>
              </w:rPr>
              <w:t>7 – 2020 годы</w:t>
            </w:r>
          </w:p>
          <w:p w:rsidR="00D2617C" w:rsidRPr="007B0ED4" w:rsidRDefault="00D2617C" w:rsidP="00D2617C">
            <w:pPr>
              <w:autoSpaceDE w:val="0"/>
              <w:autoSpaceDN w:val="0"/>
              <w:adjustRightInd w:val="0"/>
              <w:ind w:left="58"/>
              <w:jc w:val="both"/>
              <w:rPr>
                <w:sz w:val="24"/>
                <w:szCs w:val="24"/>
              </w:rPr>
            </w:pPr>
          </w:p>
        </w:tc>
      </w:tr>
      <w:tr w:rsidR="00D2617C" w:rsidRPr="007B0ED4" w:rsidTr="00D2617C">
        <w:tc>
          <w:tcPr>
            <w:tcW w:w="9683" w:type="dxa"/>
            <w:gridSpan w:val="7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ind w:left="34"/>
              <w:contextualSpacing/>
              <w:jc w:val="both"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7B0ED4">
              <w:rPr>
                <w:rFonts w:eastAsia="Calibri"/>
                <w:sz w:val="24"/>
                <w:szCs w:val="24"/>
                <w:lang w:eastAsia="en-US"/>
              </w:rPr>
              <w:t>Объем и источники финансирования подпрограммы в тыс. рублей, в т.ч. по годам реализации.</w:t>
            </w:r>
          </w:p>
        </w:tc>
      </w:tr>
      <w:tr w:rsidR="00D2617C" w:rsidRPr="007B0ED4" w:rsidTr="00D2617C">
        <w:tc>
          <w:tcPr>
            <w:tcW w:w="3307" w:type="dxa"/>
            <w:gridSpan w:val="2"/>
            <w:vMerge w:val="restart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</w:t>
            </w:r>
            <w:proofErr w:type="spellStart"/>
            <w:r w:rsidRPr="007B0ED4">
              <w:t>тыс.руб</w:t>
            </w:r>
            <w:proofErr w:type="spellEnd"/>
            <w:r w:rsidRPr="007B0ED4">
              <w:t>.)</w:t>
            </w:r>
          </w:p>
        </w:tc>
        <w:tc>
          <w:tcPr>
            <w:tcW w:w="6376" w:type="dxa"/>
            <w:gridSpan w:val="5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D2617C" w:rsidRPr="007B0ED4" w:rsidTr="00D2617C">
        <w:tc>
          <w:tcPr>
            <w:tcW w:w="3307" w:type="dxa"/>
            <w:gridSpan w:val="2"/>
            <w:vMerge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191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276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1644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Всего за период реализации подпрограммы</w:t>
            </w:r>
          </w:p>
        </w:tc>
      </w:tr>
      <w:tr w:rsidR="00D2617C" w:rsidRPr="007B0ED4" w:rsidTr="00D2617C">
        <w:tc>
          <w:tcPr>
            <w:tcW w:w="3307" w:type="dxa"/>
            <w:gridSpan w:val="2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1134" w:type="dxa"/>
          </w:tcPr>
          <w:p w:rsidR="00D2617C" w:rsidRPr="00FF30AC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4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2617C" w:rsidRPr="007B0ED4" w:rsidTr="00D2617C">
        <w:tc>
          <w:tcPr>
            <w:tcW w:w="3307" w:type="dxa"/>
            <w:gridSpan w:val="2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 w:rsidR="00EA74B1">
              <w:t>.</w:t>
            </w:r>
            <w:r w:rsidRPr="007B0ED4">
              <w:t xml:space="preserve"> Местный бюджет</w:t>
            </w:r>
          </w:p>
        </w:tc>
        <w:tc>
          <w:tcPr>
            <w:tcW w:w="1134" w:type="dxa"/>
            <w:vAlign w:val="center"/>
          </w:tcPr>
          <w:p w:rsidR="00D2617C" w:rsidRPr="007B0ED4" w:rsidRDefault="005D7B1E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191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D2617C" w:rsidRPr="007B0ED4" w:rsidRDefault="005D7B1E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</w:tr>
      <w:tr w:rsidR="00D2617C" w:rsidRPr="007B0ED4" w:rsidTr="00D2617C">
        <w:trPr>
          <w:trHeight w:val="311"/>
        </w:trPr>
        <w:tc>
          <w:tcPr>
            <w:tcW w:w="3307" w:type="dxa"/>
            <w:gridSpan w:val="2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1134" w:type="dxa"/>
          </w:tcPr>
          <w:p w:rsidR="00D2617C" w:rsidRPr="007B0ED4" w:rsidRDefault="005D7B1E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191" w:type="dxa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276" w:type="dxa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134" w:type="dxa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44" w:type="dxa"/>
          </w:tcPr>
          <w:p w:rsidR="00D2617C" w:rsidRPr="007B0ED4" w:rsidRDefault="005D7B1E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</w:tr>
      <w:tr w:rsidR="00D2617C" w:rsidRPr="007B0ED4" w:rsidTr="00D2617C">
        <w:tc>
          <w:tcPr>
            <w:tcW w:w="3261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0ED4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422" w:type="dxa"/>
            <w:gridSpan w:val="6"/>
          </w:tcPr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- 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  <w:r w:rsidRPr="00F74186">
              <w:t>:</w:t>
            </w:r>
          </w:p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74186">
              <w:t xml:space="preserve">2017 год – </w:t>
            </w:r>
            <w:r>
              <w:t>91,7%;</w:t>
            </w:r>
          </w:p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2018 год</w:t>
            </w:r>
            <w:r w:rsidRPr="00F74186">
              <w:t xml:space="preserve"> – </w:t>
            </w:r>
            <w:r>
              <w:t>91,7%;</w:t>
            </w:r>
          </w:p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2019 год</w:t>
            </w:r>
            <w:r w:rsidRPr="00F74186">
              <w:t xml:space="preserve"> – </w:t>
            </w:r>
            <w:r>
              <w:t>91,7%;</w:t>
            </w:r>
          </w:p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2020 год – 91,7%.</w:t>
            </w:r>
          </w:p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</w:t>
            </w:r>
            <w:r w:rsidRPr="008B77A6">
      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      </w:r>
            <w:r>
              <w:t>:</w:t>
            </w:r>
          </w:p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74186">
              <w:t xml:space="preserve">2017 год – </w:t>
            </w:r>
            <w:r>
              <w:t>100,0%;</w:t>
            </w:r>
          </w:p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2018 год</w:t>
            </w:r>
            <w:r w:rsidRPr="00F74186">
              <w:t xml:space="preserve"> – </w:t>
            </w:r>
            <w:r>
              <w:t>100,0%;</w:t>
            </w:r>
          </w:p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2019 год</w:t>
            </w:r>
            <w:r w:rsidRPr="00F74186">
              <w:t xml:space="preserve"> – </w:t>
            </w:r>
            <w:r>
              <w:t>100,0%;</w:t>
            </w:r>
          </w:p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2020 год – 100,0%.</w:t>
            </w:r>
          </w:p>
          <w:p w:rsidR="00D2617C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</w:t>
            </w:r>
            <w:r w:rsidRPr="008B77A6">
              <w:t>Доля педагогических работников, охваченных различными формами методических мероприятий</w:t>
            </w:r>
            <w:r>
              <w:t>:</w:t>
            </w:r>
          </w:p>
          <w:p w:rsidR="00D2617C" w:rsidRPr="00FF51AF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F51AF">
              <w:t>2017 год – 100,0%;</w:t>
            </w:r>
          </w:p>
          <w:p w:rsidR="00D2617C" w:rsidRPr="00FF51AF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F51AF">
              <w:lastRenderedPageBreak/>
              <w:t>2018 год – 100,0%;</w:t>
            </w:r>
          </w:p>
          <w:p w:rsidR="00D2617C" w:rsidRPr="00FF51AF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F51AF">
              <w:t>2019 год – 100,0%;</w:t>
            </w:r>
          </w:p>
          <w:p w:rsidR="00D2617C" w:rsidRPr="007B0ED4" w:rsidRDefault="00D2617C" w:rsidP="00D2617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F51AF">
              <w:t>2020 год – 100,0%.</w:t>
            </w:r>
          </w:p>
        </w:tc>
      </w:tr>
    </w:tbl>
    <w:p w:rsidR="00D2617C" w:rsidRPr="007B0ED4" w:rsidRDefault="00D2617C" w:rsidP="00D2617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D2617C" w:rsidRPr="00F9740F" w:rsidRDefault="00D2617C" w:rsidP="00D2617C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eastAsia="Calibri"/>
          <w:sz w:val="24"/>
          <w:szCs w:val="24"/>
          <w:lang w:eastAsia="en-US"/>
        </w:rPr>
      </w:pPr>
      <w:bookmarkStart w:id="2" w:name="Par1101"/>
      <w:bookmarkEnd w:id="2"/>
      <w:r w:rsidRPr="00F9740F">
        <w:rPr>
          <w:rFonts w:eastAsia="Calibri"/>
          <w:sz w:val="24"/>
          <w:szCs w:val="24"/>
          <w:lang w:eastAsia="en-US"/>
        </w:rPr>
        <w:t xml:space="preserve">1. ХАРАКТЕРИСТИКА ТЕКУЩЕГО СОСТОЯНИЯ, </w:t>
      </w:r>
    </w:p>
    <w:p w:rsidR="00D2617C" w:rsidRPr="00F9740F" w:rsidRDefault="00D2617C" w:rsidP="00D2617C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eastAsia="Calibri"/>
          <w:sz w:val="24"/>
          <w:szCs w:val="24"/>
          <w:lang w:eastAsia="en-US"/>
        </w:rPr>
      </w:pPr>
      <w:r w:rsidRPr="00F9740F">
        <w:rPr>
          <w:rFonts w:eastAsia="Calibri"/>
          <w:sz w:val="24"/>
          <w:szCs w:val="24"/>
          <w:lang w:eastAsia="en-US"/>
        </w:rPr>
        <w:t xml:space="preserve">ОСНОВНЫЕ ПРОБЛЕМЫ И ПРОГНОЗ РАЗВИТИЯ </w:t>
      </w:r>
    </w:p>
    <w:p w:rsidR="00D2617C" w:rsidRPr="00F9740F" w:rsidRDefault="00D2617C" w:rsidP="00D2617C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eastAsia="Calibri"/>
          <w:sz w:val="24"/>
          <w:szCs w:val="24"/>
          <w:lang w:eastAsia="en-US"/>
        </w:rPr>
      </w:pPr>
      <w:r w:rsidRPr="00F9740F">
        <w:rPr>
          <w:rFonts w:eastAsia="Calibri"/>
          <w:sz w:val="24"/>
          <w:szCs w:val="24"/>
          <w:lang w:eastAsia="en-US"/>
        </w:rPr>
        <w:t xml:space="preserve">СФЕРЫ РЕАЛИЗАЦИИ ПОДПРОГРАММЫ 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left="720"/>
        <w:outlineLvl w:val="2"/>
        <w:rPr>
          <w:rFonts w:eastAsia="Calibri"/>
          <w:sz w:val="24"/>
          <w:szCs w:val="24"/>
          <w:lang w:eastAsia="en-US"/>
        </w:rPr>
      </w:pPr>
    </w:p>
    <w:p w:rsidR="00D2617C" w:rsidRPr="0049169F" w:rsidRDefault="00D2617C" w:rsidP="00D2617C">
      <w:pPr>
        <w:ind w:firstLine="708"/>
        <w:jc w:val="both"/>
        <w:rPr>
          <w:color w:val="FF0000"/>
          <w:sz w:val="24"/>
          <w:szCs w:val="24"/>
        </w:rPr>
      </w:pPr>
      <w:r w:rsidRPr="0049169F">
        <w:rPr>
          <w:sz w:val="24"/>
          <w:szCs w:val="24"/>
        </w:rPr>
        <w:t xml:space="preserve">Основной целью системы образования </w:t>
      </w:r>
      <w:r>
        <w:rPr>
          <w:sz w:val="24"/>
          <w:szCs w:val="24"/>
        </w:rPr>
        <w:t>муниципального образования «Холмский городской округ»</w:t>
      </w:r>
      <w:r w:rsidRPr="0049169F">
        <w:rPr>
          <w:sz w:val="24"/>
          <w:szCs w:val="24"/>
        </w:rPr>
        <w:t xml:space="preserve"> является создание условий для повышения качества, доступности и конкурентоспособности образования, повышение престижа труда работников образования. </w:t>
      </w:r>
    </w:p>
    <w:p w:rsidR="00D2617C" w:rsidRPr="0049169F" w:rsidRDefault="00D2617C" w:rsidP="00D2617C">
      <w:pPr>
        <w:jc w:val="both"/>
        <w:rPr>
          <w:sz w:val="24"/>
          <w:szCs w:val="24"/>
        </w:rPr>
      </w:pPr>
      <w:r w:rsidRPr="0049169F">
        <w:rPr>
          <w:sz w:val="24"/>
          <w:szCs w:val="24"/>
        </w:rPr>
        <w:tab/>
        <w:t>Сеть муниципальных образовательных учреждений города на 01.09.201</w:t>
      </w:r>
      <w:r>
        <w:rPr>
          <w:sz w:val="24"/>
          <w:szCs w:val="24"/>
        </w:rPr>
        <w:t>7</w:t>
      </w:r>
      <w:r w:rsidRPr="0049169F">
        <w:rPr>
          <w:sz w:val="24"/>
          <w:szCs w:val="24"/>
        </w:rPr>
        <w:t xml:space="preserve"> представлена </w:t>
      </w:r>
      <w:r>
        <w:rPr>
          <w:sz w:val="24"/>
          <w:szCs w:val="24"/>
        </w:rPr>
        <w:t>32</w:t>
      </w:r>
      <w:r w:rsidRPr="0049169F">
        <w:rPr>
          <w:sz w:val="24"/>
          <w:szCs w:val="24"/>
        </w:rPr>
        <w:t xml:space="preserve"> образовательными учреждениями и 3 </w:t>
      </w:r>
      <w:r>
        <w:rPr>
          <w:sz w:val="24"/>
          <w:szCs w:val="24"/>
        </w:rPr>
        <w:t xml:space="preserve">прочими </w:t>
      </w:r>
      <w:r w:rsidRPr="0049169F">
        <w:rPr>
          <w:sz w:val="24"/>
          <w:szCs w:val="24"/>
        </w:rPr>
        <w:t xml:space="preserve">учреждениями: Муниципальное </w:t>
      </w:r>
      <w:r>
        <w:rPr>
          <w:sz w:val="24"/>
          <w:szCs w:val="24"/>
        </w:rPr>
        <w:t xml:space="preserve">казенное </w:t>
      </w:r>
      <w:r w:rsidRPr="0049169F">
        <w:rPr>
          <w:sz w:val="24"/>
          <w:szCs w:val="24"/>
        </w:rPr>
        <w:t>учреждение «Централизованная бухгалтерия учреждений образования» (</w:t>
      </w:r>
      <w:r>
        <w:rPr>
          <w:sz w:val="24"/>
          <w:szCs w:val="24"/>
        </w:rPr>
        <w:t>МКУ «ЦБУО»</w:t>
      </w:r>
      <w:r w:rsidRPr="0049169F">
        <w:rPr>
          <w:sz w:val="24"/>
          <w:szCs w:val="24"/>
        </w:rPr>
        <w:t xml:space="preserve">), Муниципальное </w:t>
      </w:r>
      <w:r>
        <w:rPr>
          <w:sz w:val="24"/>
          <w:szCs w:val="24"/>
        </w:rPr>
        <w:t>бюджетное</w:t>
      </w:r>
      <w:r w:rsidRPr="0049169F">
        <w:rPr>
          <w:sz w:val="24"/>
          <w:szCs w:val="24"/>
        </w:rPr>
        <w:t xml:space="preserve"> </w:t>
      </w:r>
      <w:r>
        <w:rPr>
          <w:sz w:val="24"/>
          <w:szCs w:val="24"/>
        </w:rPr>
        <w:t>учреждение</w:t>
      </w:r>
      <w:r w:rsidRPr="0049169F">
        <w:rPr>
          <w:sz w:val="24"/>
          <w:szCs w:val="24"/>
        </w:rPr>
        <w:t xml:space="preserve"> «</w:t>
      </w:r>
      <w:r>
        <w:rPr>
          <w:sz w:val="24"/>
          <w:szCs w:val="24"/>
        </w:rPr>
        <w:t>Хозяйственно-эксплуатационная служба»» (МБУ</w:t>
      </w:r>
      <w:r w:rsidRPr="0049169F">
        <w:rPr>
          <w:sz w:val="24"/>
          <w:szCs w:val="24"/>
        </w:rPr>
        <w:t xml:space="preserve"> «</w:t>
      </w:r>
      <w:r>
        <w:rPr>
          <w:sz w:val="24"/>
          <w:szCs w:val="24"/>
        </w:rPr>
        <w:t>ХЭС</w:t>
      </w:r>
      <w:r w:rsidRPr="0049169F">
        <w:rPr>
          <w:sz w:val="24"/>
          <w:szCs w:val="24"/>
        </w:rPr>
        <w:t xml:space="preserve">»), Муниципальное </w:t>
      </w:r>
      <w:r>
        <w:rPr>
          <w:sz w:val="24"/>
          <w:szCs w:val="24"/>
        </w:rPr>
        <w:t xml:space="preserve">бюджетное образовательное </w:t>
      </w:r>
      <w:r w:rsidRPr="0049169F">
        <w:rPr>
          <w:sz w:val="24"/>
          <w:szCs w:val="24"/>
        </w:rPr>
        <w:t xml:space="preserve">учреждение </w:t>
      </w:r>
      <w:r>
        <w:rPr>
          <w:sz w:val="24"/>
          <w:szCs w:val="24"/>
        </w:rPr>
        <w:t>дополнительного педагогического образования</w:t>
      </w:r>
      <w:r w:rsidRPr="0049169F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49169F">
        <w:rPr>
          <w:sz w:val="24"/>
          <w:szCs w:val="24"/>
        </w:rPr>
        <w:t>нформационно-методический центр (М</w:t>
      </w:r>
      <w:r>
        <w:rPr>
          <w:sz w:val="24"/>
          <w:szCs w:val="24"/>
        </w:rPr>
        <w:t>БОУ ДПО</w:t>
      </w:r>
      <w:r w:rsidRPr="0049169F">
        <w:rPr>
          <w:sz w:val="24"/>
          <w:szCs w:val="24"/>
        </w:rPr>
        <w:t xml:space="preserve"> «ИМЦ»).</w:t>
      </w:r>
    </w:p>
    <w:p w:rsidR="00D2617C" w:rsidRPr="0049169F" w:rsidRDefault="00D2617C" w:rsidP="00D2617C">
      <w:pPr>
        <w:spacing w:line="240" w:lineRule="atLeast"/>
        <w:jc w:val="both"/>
        <w:rPr>
          <w:b/>
          <w:sz w:val="24"/>
          <w:szCs w:val="24"/>
        </w:rPr>
      </w:pPr>
      <w:r w:rsidRPr="0049169F">
        <w:rPr>
          <w:sz w:val="24"/>
          <w:szCs w:val="24"/>
        </w:rPr>
        <w:tab/>
        <w:t xml:space="preserve">Деятельность </w:t>
      </w:r>
      <w:r>
        <w:rPr>
          <w:sz w:val="24"/>
          <w:szCs w:val="24"/>
        </w:rPr>
        <w:t>прочих учреждений</w:t>
      </w:r>
      <w:r w:rsidRPr="0049169F">
        <w:rPr>
          <w:sz w:val="24"/>
          <w:szCs w:val="24"/>
        </w:rPr>
        <w:t xml:space="preserve"> направлена на оказание услуг по обслуживанию муниципальных образовательных учреждений.</w:t>
      </w:r>
      <w:r w:rsidRPr="0049169F">
        <w:rPr>
          <w:b/>
          <w:sz w:val="24"/>
          <w:szCs w:val="24"/>
        </w:rPr>
        <w:t xml:space="preserve"> </w:t>
      </w:r>
    </w:p>
    <w:p w:rsidR="00D2617C" w:rsidRPr="0049169F" w:rsidRDefault="00D2617C" w:rsidP="00D2617C">
      <w:pPr>
        <w:spacing w:line="240" w:lineRule="atLeast"/>
        <w:jc w:val="both"/>
        <w:rPr>
          <w:sz w:val="24"/>
          <w:szCs w:val="24"/>
        </w:rPr>
      </w:pPr>
      <w:r w:rsidRPr="0049169F">
        <w:rPr>
          <w:b/>
          <w:sz w:val="24"/>
          <w:szCs w:val="24"/>
        </w:rPr>
        <w:tab/>
      </w:r>
      <w:r w:rsidRPr="0049169F">
        <w:rPr>
          <w:sz w:val="24"/>
          <w:szCs w:val="24"/>
        </w:rPr>
        <w:t xml:space="preserve">Реализация государственной политики в области образования предполагает предоставление качественных образовательных услуг, соответствующих современным требованиям государства и общества. Одной из важных предпосылок для решения поставленной задачи является создание необходимых условий для реализации прав граждан на образование, обеспечение эффективного функционирования и развития системы образования на территории </w:t>
      </w:r>
      <w:r>
        <w:rPr>
          <w:sz w:val="24"/>
          <w:szCs w:val="24"/>
        </w:rPr>
        <w:t>муниципального образования «Холмский городской округ».</w:t>
      </w:r>
    </w:p>
    <w:p w:rsidR="00D2617C" w:rsidRPr="0049169F" w:rsidRDefault="00D2617C" w:rsidP="00D2617C">
      <w:pPr>
        <w:suppressAutoHyphens/>
        <w:spacing w:line="240" w:lineRule="atLeas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МБУ</w:t>
      </w:r>
      <w:r w:rsidRPr="0049169F">
        <w:rPr>
          <w:sz w:val="24"/>
          <w:szCs w:val="24"/>
        </w:rPr>
        <w:t xml:space="preserve"> «</w:t>
      </w:r>
      <w:r>
        <w:rPr>
          <w:sz w:val="24"/>
          <w:szCs w:val="24"/>
        </w:rPr>
        <w:t>ХЭС</w:t>
      </w:r>
      <w:r w:rsidRPr="0049169F">
        <w:rPr>
          <w:sz w:val="24"/>
          <w:szCs w:val="24"/>
        </w:rPr>
        <w:t xml:space="preserve">» эффективно осуществляет деятельность по обеспечению пожарной, электрической и технической безопасности муниципальных образовательных учреждений, повышению антитеррористической защищенности, соблюдению санитарно-эпидемиологических правил и норм, направленных на защиту здоровья и сохранение жизни обучающихся, воспитанников и работников во время их учебной и трудовой деятельности. В целях повышения безопасности </w:t>
      </w:r>
      <w:r w:rsidRPr="0049169F">
        <w:rPr>
          <w:spacing w:val="-9"/>
          <w:sz w:val="24"/>
          <w:szCs w:val="24"/>
        </w:rPr>
        <w:t>подвоза учащихся транспортн</w:t>
      </w:r>
      <w:r>
        <w:rPr>
          <w:spacing w:val="-9"/>
          <w:sz w:val="24"/>
          <w:szCs w:val="24"/>
        </w:rPr>
        <w:t>ы</w:t>
      </w:r>
      <w:r w:rsidRPr="0049169F">
        <w:rPr>
          <w:spacing w:val="-9"/>
          <w:sz w:val="24"/>
          <w:szCs w:val="24"/>
        </w:rPr>
        <w:t xml:space="preserve">е </w:t>
      </w:r>
      <w:r w:rsidRPr="0049169F">
        <w:rPr>
          <w:sz w:val="24"/>
          <w:szCs w:val="24"/>
        </w:rPr>
        <w:t>средств</w:t>
      </w:r>
      <w:r>
        <w:rPr>
          <w:sz w:val="24"/>
          <w:szCs w:val="24"/>
        </w:rPr>
        <w:t>а</w:t>
      </w:r>
      <w:r w:rsidRPr="0049169F">
        <w:rPr>
          <w:sz w:val="24"/>
          <w:szCs w:val="24"/>
        </w:rPr>
        <w:t xml:space="preserve"> (автобус</w:t>
      </w:r>
      <w:r>
        <w:rPr>
          <w:sz w:val="24"/>
          <w:szCs w:val="24"/>
        </w:rPr>
        <w:t>ы</w:t>
      </w:r>
      <w:r w:rsidRPr="0049169F">
        <w:rPr>
          <w:sz w:val="24"/>
          <w:szCs w:val="24"/>
        </w:rPr>
        <w:t>) у</w:t>
      </w:r>
      <w:r w:rsidRPr="0049169F">
        <w:rPr>
          <w:spacing w:val="-9"/>
          <w:sz w:val="24"/>
          <w:szCs w:val="24"/>
        </w:rPr>
        <w:t xml:space="preserve">совершенствовано в соответствии с требованиями ГОСТа. </w:t>
      </w:r>
      <w:r w:rsidRPr="0049169F">
        <w:rPr>
          <w:sz w:val="24"/>
          <w:szCs w:val="24"/>
        </w:rPr>
        <w:t xml:space="preserve">Безаварийность в образовательных учреждениях, бесперебойность автотранспортного обслуживания, готовность образовательных учреждений и учреждений образования к новому учебному году и осенне-зимнему периоду являются основными показателями эффективной работы </w:t>
      </w:r>
      <w:r>
        <w:rPr>
          <w:sz w:val="24"/>
          <w:szCs w:val="24"/>
        </w:rPr>
        <w:t>МБУ «ХЭС»</w:t>
      </w:r>
      <w:r w:rsidRPr="0049169F">
        <w:rPr>
          <w:sz w:val="24"/>
          <w:szCs w:val="24"/>
        </w:rPr>
        <w:t xml:space="preserve">. </w:t>
      </w:r>
    </w:p>
    <w:p w:rsidR="00D2617C" w:rsidRPr="0049169F" w:rsidRDefault="00D2617C" w:rsidP="00D2617C">
      <w:pPr>
        <w:pStyle w:val="a3"/>
        <w:spacing w:before="0" w:beforeAutospacing="0" w:after="0" w:afterAutospacing="0" w:line="240" w:lineRule="atLeast"/>
        <w:jc w:val="both"/>
      </w:pPr>
      <w:r w:rsidRPr="0049169F">
        <w:tab/>
        <w:t>Новые экономические и социальные условия развития государства вызывают необходимость ведения профессиональной деятельности по о</w:t>
      </w:r>
      <w:r w:rsidRPr="0049169F">
        <w:rPr>
          <w:color w:val="000000"/>
        </w:rPr>
        <w:t>рганизации</w:t>
      </w:r>
      <w:r w:rsidRPr="0049169F">
        <w:t xml:space="preserve"> и ведению бюджетного, бухгалтерского и налогового учета муниципальных образовательных учреждений</w:t>
      </w:r>
      <w:r>
        <w:t xml:space="preserve">. </w:t>
      </w:r>
      <w:r w:rsidRPr="0049169F">
        <w:t xml:space="preserve">Деятельность </w:t>
      </w:r>
      <w:r>
        <w:t>МКУ «ЦБУО»</w:t>
      </w:r>
      <w:r w:rsidRPr="0049169F">
        <w:t xml:space="preserve"> обеспечивает экономическое благополучие муниципальных образовательных учреждений на протяжении всего периода функционирования. </w:t>
      </w:r>
    </w:p>
    <w:p w:rsidR="00D2617C" w:rsidRPr="0049169F" w:rsidRDefault="00D2617C" w:rsidP="00D2617C">
      <w:pPr>
        <w:spacing w:line="240" w:lineRule="atLeast"/>
        <w:jc w:val="both"/>
        <w:rPr>
          <w:sz w:val="24"/>
          <w:szCs w:val="24"/>
        </w:rPr>
      </w:pPr>
      <w:r w:rsidRPr="0049169F">
        <w:rPr>
          <w:sz w:val="24"/>
          <w:szCs w:val="24"/>
        </w:rPr>
        <w:t xml:space="preserve">         Муниципальная методическая служба, осуществляемая на базе М</w:t>
      </w:r>
      <w:r>
        <w:rPr>
          <w:sz w:val="24"/>
          <w:szCs w:val="24"/>
        </w:rPr>
        <w:t>БОУ ДПО</w:t>
      </w:r>
      <w:r w:rsidRPr="0049169F">
        <w:rPr>
          <w:sz w:val="24"/>
          <w:szCs w:val="24"/>
        </w:rPr>
        <w:t xml:space="preserve"> «</w:t>
      </w:r>
      <w:r w:rsidR="00EA36BB" w:rsidRPr="0049169F">
        <w:rPr>
          <w:sz w:val="24"/>
          <w:szCs w:val="24"/>
        </w:rPr>
        <w:t>ИМЦ» обеспечивает</w:t>
      </w:r>
      <w:r w:rsidRPr="0049169F">
        <w:rPr>
          <w:sz w:val="24"/>
          <w:szCs w:val="24"/>
        </w:rPr>
        <w:t xml:space="preserve"> исполнение муниципального задания по предоставлению методического обслуживания в области дошкольного, общего и дополнительного образования в соответствии с основными видами деятельности, определенными Уставом учреждения.</w:t>
      </w:r>
    </w:p>
    <w:p w:rsidR="00D2617C" w:rsidRPr="0049169F" w:rsidRDefault="00D2617C" w:rsidP="00D2617C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0"/>
        </w:rPr>
      </w:pPr>
      <w:r w:rsidRPr="0049169F">
        <w:rPr>
          <w:color w:val="000000"/>
        </w:rPr>
        <w:t xml:space="preserve">Основными направлениями методической работы являются организационно-методическая и информационно-аналитическая деятельность, которые тесно взаимосвязаны и служат достижению основной цели: обеспечить развитие системы </w:t>
      </w:r>
      <w:r w:rsidRPr="0049169F">
        <w:rPr>
          <w:color w:val="000000"/>
        </w:rPr>
        <w:lastRenderedPageBreak/>
        <w:t>непрерывного образования педагогов в соответствии с их потребностями и приоритетными направлениями развития образования.</w:t>
      </w:r>
    </w:p>
    <w:p w:rsidR="00D2617C" w:rsidRPr="0049169F" w:rsidRDefault="00D2617C" w:rsidP="00D2617C">
      <w:pPr>
        <w:ind w:firstLine="900"/>
        <w:jc w:val="both"/>
        <w:rPr>
          <w:sz w:val="24"/>
          <w:szCs w:val="24"/>
        </w:rPr>
      </w:pPr>
      <w:r w:rsidRPr="0049169F">
        <w:rPr>
          <w:sz w:val="24"/>
          <w:szCs w:val="24"/>
        </w:rPr>
        <w:t>Деятельность М</w:t>
      </w:r>
      <w:r>
        <w:rPr>
          <w:sz w:val="24"/>
          <w:szCs w:val="24"/>
        </w:rPr>
        <w:t>БОУ ДПО</w:t>
      </w:r>
      <w:r w:rsidRPr="0049169F">
        <w:rPr>
          <w:sz w:val="24"/>
          <w:szCs w:val="24"/>
        </w:rPr>
        <w:t xml:space="preserve"> «ИМЦ» направлена на планирование и организацию повышения квалификации педагогических и руководящих работников образовательных учреждений, организацию работы городских методических сообществ, методическое сопровождение инновационно-экспериментальной деятельности в системе образования, обобщение и распространение передового педагогического опыта, информатизацию образовательного процесса, развитие системы работы с одаренными детьми.</w:t>
      </w:r>
    </w:p>
    <w:p w:rsidR="00D2617C" w:rsidRPr="0049169F" w:rsidRDefault="00D2617C" w:rsidP="00D2617C">
      <w:pPr>
        <w:ind w:firstLine="708"/>
        <w:jc w:val="both"/>
        <w:rPr>
          <w:sz w:val="24"/>
          <w:szCs w:val="24"/>
        </w:rPr>
      </w:pPr>
      <w:r w:rsidRPr="0049169F">
        <w:rPr>
          <w:sz w:val="24"/>
          <w:szCs w:val="24"/>
        </w:rPr>
        <w:t xml:space="preserve">Отмечая возрастание роли методического сопровождения развития муниципальной     системы  образования,  нельзя  не  отметить однообразие форм и методов этой работы, недостаточный учёт особенностей и возможностей конкретных учебных заведений, педагогов и руководителей, недостаточной теоретической и практической разработанностью соответствующего управленческого сопровождения, низкий уровень внедрения инновационных подходов в организацию методической  деятельности, слабую материально-техническую базу информационно-методического центра, </w:t>
      </w:r>
    </w:p>
    <w:p w:rsidR="00D2617C" w:rsidRPr="0049169F" w:rsidRDefault="00D2617C" w:rsidP="00D2617C">
      <w:pPr>
        <w:suppressAutoHyphens/>
        <w:ind w:firstLine="540"/>
        <w:jc w:val="both"/>
        <w:rPr>
          <w:sz w:val="24"/>
          <w:szCs w:val="24"/>
        </w:rPr>
      </w:pPr>
      <w:r w:rsidRPr="0049169F">
        <w:rPr>
          <w:sz w:val="24"/>
          <w:szCs w:val="24"/>
        </w:rPr>
        <w:t>Программа ориентирована на дальнейшее развитие системы образования на территории муниципального образования, решение вышеназванных проблем.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left="108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D2617C" w:rsidRPr="007B0ED4" w:rsidRDefault="00D2617C" w:rsidP="009912FF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068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ЦЕЛИ И ЗАДАЧИ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Целью Подпрограммы является </w:t>
      </w:r>
      <w:r>
        <w:rPr>
          <w:rFonts w:eastAsia="Calibri"/>
          <w:sz w:val="24"/>
          <w:szCs w:val="24"/>
          <w:lang w:eastAsia="en-US"/>
        </w:rPr>
        <w:t>обеспечение деятельности прочих учреждений образования по обслуживанию образовательных учреждений</w:t>
      </w:r>
      <w:r w:rsidRPr="007B0ED4">
        <w:rPr>
          <w:rFonts w:eastAsia="Calibri"/>
          <w:sz w:val="24"/>
          <w:szCs w:val="24"/>
          <w:lang w:eastAsia="en-US"/>
        </w:rPr>
        <w:t>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Достижению цели Подпрограммы способствует решение задач: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</w:t>
      </w:r>
      <w:r w:rsidRPr="00571184">
        <w:rPr>
          <w:sz w:val="24"/>
          <w:szCs w:val="24"/>
        </w:rPr>
        <w:t>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</w:r>
      <w:r>
        <w:rPr>
          <w:sz w:val="24"/>
          <w:szCs w:val="24"/>
        </w:rPr>
        <w:t>;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   п</w:t>
      </w:r>
      <w:r w:rsidRPr="00571184">
        <w:rPr>
          <w:sz w:val="24"/>
          <w:szCs w:val="24"/>
        </w:rPr>
        <w:t>овышение уровня обслуживания учреждений образования</w:t>
      </w:r>
      <w:r>
        <w:rPr>
          <w:sz w:val="24"/>
          <w:szCs w:val="24"/>
        </w:rPr>
        <w:t>;</w:t>
      </w:r>
    </w:p>
    <w:p w:rsidR="00D2617C" w:rsidRPr="0057118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</w:t>
      </w:r>
      <w:r w:rsidRPr="00571184">
        <w:rPr>
          <w:sz w:val="24"/>
          <w:szCs w:val="24"/>
        </w:rPr>
        <w:t>беспечение методического и информационного сопровождения развития муниципальной системы образования</w:t>
      </w:r>
      <w:r>
        <w:rPr>
          <w:sz w:val="24"/>
          <w:szCs w:val="24"/>
        </w:rPr>
        <w:t>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bookmarkStart w:id="3" w:name="Par1164"/>
      <w:bookmarkEnd w:id="3"/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sz w:val="24"/>
          <w:szCs w:val="24"/>
          <w:lang w:eastAsia="en-US"/>
        </w:rPr>
      </w:pPr>
      <w:bookmarkStart w:id="4" w:name="Par1179"/>
      <w:bookmarkEnd w:id="4"/>
      <w:r w:rsidRPr="007B0ED4">
        <w:rPr>
          <w:rFonts w:eastAsia="Calibri"/>
          <w:sz w:val="24"/>
          <w:szCs w:val="24"/>
          <w:lang w:eastAsia="en-US"/>
        </w:rPr>
        <w:t>3. ПРОГНОЗ КОНЕЧНЫХ РЕЗУЛЬТАТОВ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B0ED4">
        <w:rPr>
          <w:rFonts w:eastAsia="Calibri"/>
          <w:sz w:val="24"/>
          <w:szCs w:val="24"/>
          <w:lang w:eastAsia="en-US"/>
        </w:rPr>
        <w:t xml:space="preserve">Ожидаемая результативность Подпрограммы </w:t>
      </w:r>
      <w:r>
        <w:rPr>
          <w:rFonts w:eastAsia="Calibri"/>
          <w:sz w:val="24"/>
          <w:szCs w:val="24"/>
          <w:lang w:eastAsia="en-US"/>
        </w:rPr>
        <w:t>–</w:t>
      </w:r>
      <w:r w:rsidRPr="007B0ED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обеспечение эффективной и результативной деятельности Централизованной бухгалтерии учреждений образования по осуществлению бюджетного (бухгалтерского), налогового учета учреждений образования; повышение уровня обслуживания учреждений образования; повышение эффективности методической службы, повышение качества образования через повышение профессиональной компетентности педагогических кадров,</w:t>
      </w:r>
      <w:r w:rsidRPr="00967207">
        <w:rPr>
          <w:sz w:val="28"/>
          <w:szCs w:val="28"/>
        </w:rPr>
        <w:t xml:space="preserve"> </w:t>
      </w:r>
      <w:r w:rsidRPr="00967207">
        <w:rPr>
          <w:sz w:val="24"/>
          <w:szCs w:val="24"/>
        </w:rPr>
        <w:t>укрепление материально-технической базы прочих учреждений.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4. СРОКИ И ЭТАПЫ РЕАЛИЗАЦИИ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sz w:val="24"/>
          <w:szCs w:val="24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7B0ED4">
        <w:rPr>
          <w:sz w:val="24"/>
          <w:szCs w:val="24"/>
        </w:rPr>
        <w:t>Срок реализации Подпрограммы: 201</w:t>
      </w:r>
      <w:r>
        <w:rPr>
          <w:sz w:val="24"/>
          <w:szCs w:val="24"/>
        </w:rPr>
        <w:t>7</w:t>
      </w:r>
      <w:r w:rsidRPr="007B0ED4">
        <w:rPr>
          <w:sz w:val="24"/>
          <w:szCs w:val="24"/>
        </w:rPr>
        <w:t xml:space="preserve"> - 2020 годы.</w:t>
      </w:r>
    </w:p>
    <w:p w:rsidR="00D2617C" w:rsidRDefault="00D2617C" w:rsidP="00D2617C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5. ПЕРЕЧЕНЬ МЕРОПРИЯТИЙ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bookmarkStart w:id="5" w:name="Par1192"/>
      <w:bookmarkEnd w:id="5"/>
      <w:r w:rsidRPr="007B0ED4">
        <w:rPr>
          <w:rFonts w:eastAsia="Calibri"/>
          <w:sz w:val="24"/>
          <w:szCs w:val="24"/>
          <w:lang w:eastAsia="en-US"/>
        </w:rPr>
        <w:t xml:space="preserve">Подпрограмма представляет собой комплекс мероприятий, направленных на обеспечение </w:t>
      </w:r>
      <w:r>
        <w:rPr>
          <w:sz w:val="24"/>
          <w:szCs w:val="24"/>
        </w:rPr>
        <w:t>деятельности прочих учреждений образования по обслуживанию образовательных учреждений</w:t>
      </w:r>
      <w:r w:rsidRPr="007B0ED4">
        <w:rPr>
          <w:rFonts w:eastAsia="Calibri"/>
          <w:sz w:val="24"/>
          <w:szCs w:val="24"/>
          <w:lang w:eastAsia="en-US"/>
        </w:rPr>
        <w:t xml:space="preserve"> Холмско</w:t>
      </w:r>
      <w:r>
        <w:rPr>
          <w:rFonts w:eastAsia="Calibri"/>
          <w:sz w:val="24"/>
          <w:szCs w:val="24"/>
          <w:lang w:eastAsia="en-US"/>
        </w:rPr>
        <w:t>го</w:t>
      </w:r>
      <w:r w:rsidRPr="007B0ED4">
        <w:rPr>
          <w:rFonts w:eastAsia="Calibri"/>
          <w:sz w:val="24"/>
          <w:szCs w:val="24"/>
          <w:lang w:eastAsia="en-US"/>
        </w:rPr>
        <w:t xml:space="preserve"> городско</w:t>
      </w:r>
      <w:r>
        <w:rPr>
          <w:rFonts w:eastAsia="Calibri"/>
          <w:sz w:val="24"/>
          <w:szCs w:val="24"/>
          <w:lang w:eastAsia="en-US"/>
        </w:rPr>
        <w:t>го</w:t>
      </w:r>
      <w:r w:rsidRPr="007B0ED4">
        <w:rPr>
          <w:rFonts w:eastAsia="Calibri"/>
          <w:sz w:val="24"/>
          <w:szCs w:val="24"/>
          <w:lang w:eastAsia="en-US"/>
        </w:rPr>
        <w:t xml:space="preserve"> округ</w:t>
      </w:r>
      <w:r>
        <w:rPr>
          <w:rFonts w:eastAsia="Calibri"/>
          <w:sz w:val="24"/>
          <w:szCs w:val="24"/>
          <w:lang w:eastAsia="en-US"/>
        </w:rPr>
        <w:t>а</w:t>
      </w:r>
      <w:r w:rsidRPr="007B0ED4">
        <w:rPr>
          <w:rFonts w:eastAsia="Calibri"/>
          <w:sz w:val="24"/>
          <w:szCs w:val="24"/>
          <w:lang w:eastAsia="en-US"/>
        </w:rPr>
        <w:t xml:space="preserve">. Подробный Перечень мероприятий представлен в приложении № 1 к настоящей </w:t>
      </w:r>
      <w:r>
        <w:rPr>
          <w:rFonts w:eastAsia="Calibri"/>
          <w:sz w:val="24"/>
          <w:szCs w:val="24"/>
          <w:lang w:eastAsia="en-US"/>
        </w:rPr>
        <w:t>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b/>
          <w:sz w:val="24"/>
          <w:szCs w:val="24"/>
          <w:lang w:eastAsia="en-US"/>
        </w:rPr>
        <w:t>Мероприятие 1</w:t>
      </w:r>
      <w:r w:rsidRPr="007B0ED4">
        <w:rPr>
          <w:rFonts w:eastAsia="Calibri"/>
          <w:sz w:val="24"/>
          <w:szCs w:val="24"/>
          <w:lang w:eastAsia="en-US"/>
        </w:rPr>
        <w:t>. Направлен</w:t>
      </w:r>
      <w:r>
        <w:rPr>
          <w:rFonts w:eastAsia="Calibri"/>
          <w:sz w:val="24"/>
          <w:szCs w:val="24"/>
          <w:lang w:eastAsia="en-US"/>
        </w:rPr>
        <w:t>о</w:t>
      </w:r>
      <w:r w:rsidRPr="007B0ED4">
        <w:rPr>
          <w:rFonts w:eastAsia="Calibri"/>
          <w:sz w:val="24"/>
          <w:szCs w:val="24"/>
          <w:lang w:eastAsia="en-US"/>
        </w:rPr>
        <w:t xml:space="preserve"> на решение задачи </w:t>
      </w:r>
      <w:r w:rsidRPr="001974E7">
        <w:rPr>
          <w:rFonts w:eastAsia="Calibri"/>
          <w:sz w:val="24"/>
          <w:szCs w:val="24"/>
          <w:lang w:eastAsia="en-US"/>
        </w:rPr>
        <w:t>«</w:t>
      </w:r>
      <w:r w:rsidRPr="001974E7">
        <w:rPr>
          <w:bCs/>
          <w:sz w:val="24"/>
          <w:szCs w:val="24"/>
        </w:rPr>
        <w:t xml:space="preserve">Организация ведения бюджетного (бухгалтерского), налогового учета образовательных учреждений, укрепление </w:t>
      </w:r>
      <w:r w:rsidRPr="001974E7">
        <w:rPr>
          <w:bCs/>
          <w:sz w:val="24"/>
          <w:szCs w:val="24"/>
        </w:rPr>
        <w:lastRenderedPageBreak/>
        <w:t>материально-технической базы».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Предполагается реализация </w:t>
      </w:r>
      <w:r>
        <w:rPr>
          <w:rFonts w:eastAsia="Calibri"/>
          <w:sz w:val="24"/>
          <w:szCs w:val="24"/>
          <w:lang w:eastAsia="en-US"/>
        </w:rPr>
        <w:t>мероприятий по созданию</w:t>
      </w:r>
      <w:r w:rsidRPr="008C47DA">
        <w:rPr>
          <w:sz w:val="16"/>
          <w:szCs w:val="16"/>
        </w:rPr>
        <w:t xml:space="preserve"> </w:t>
      </w:r>
      <w:r w:rsidRPr="001974E7">
        <w:rPr>
          <w:sz w:val="24"/>
          <w:szCs w:val="24"/>
        </w:rPr>
        <w:t>условий для организации и ведения бухгалтерского (бухгалтерского), налогового учета образовательных учреждений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При формировании мероприятий Подпрограммы используются механизмы, обеспечивающие следующие подходы: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- учет ресурсных возможностей Холмского городского округа;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- управление по результатам</w:t>
      </w:r>
      <w:r>
        <w:rPr>
          <w:rFonts w:eastAsia="Calibri"/>
          <w:sz w:val="24"/>
          <w:szCs w:val="24"/>
          <w:lang w:eastAsia="en-US"/>
        </w:rPr>
        <w:t>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Сроки реализации: 201</w:t>
      </w:r>
      <w:r>
        <w:rPr>
          <w:rFonts w:eastAsia="Calibri"/>
          <w:sz w:val="24"/>
          <w:szCs w:val="24"/>
          <w:lang w:eastAsia="en-US"/>
        </w:rPr>
        <w:t>7</w:t>
      </w:r>
      <w:r w:rsidRPr="007B0ED4">
        <w:rPr>
          <w:rFonts w:eastAsia="Calibri"/>
          <w:sz w:val="24"/>
          <w:szCs w:val="24"/>
          <w:lang w:eastAsia="en-US"/>
        </w:rPr>
        <w:t xml:space="preserve"> - 2020 годы.</w:t>
      </w:r>
    </w:p>
    <w:p w:rsidR="00D2617C" w:rsidRPr="00EF3917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Исполнител</w:t>
      </w:r>
      <w:r>
        <w:rPr>
          <w:rFonts w:eastAsia="Calibri"/>
          <w:sz w:val="24"/>
          <w:szCs w:val="24"/>
          <w:lang w:eastAsia="en-US"/>
        </w:rPr>
        <w:t>ями</w:t>
      </w:r>
      <w:r w:rsidRPr="007B0ED4">
        <w:rPr>
          <w:rFonts w:eastAsia="Calibri"/>
          <w:sz w:val="24"/>
          <w:szCs w:val="24"/>
          <w:lang w:eastAsia="en-US"/>
        </w:rPr>
        <w:t xml:space="preserve"> мероприятий по данному направлению явля</w:t>
      </w:r>
      <w:r>
        <w:rPr>
          <w:rFonts w:eastAsia="Calibri"/>
          <w:sz w:val="24"/>
          <w:szCs w:val="24"/>
          <w:lang w:eastAsia="en-US"/>
        </w:rPr>
        <w:t>ю</w:t>
      </w:r>
      <w:r w:rsidRPr="007B0ED4">
        <w:rPr>
          <w:rFonts w:eastAsia="Calibri"/>
          <w:sz w:val="24"/>
          <w:szCs w:val="24"/>
          <w:lang w:eastAsia="en-US"/>
        </w:rPr>
        <w:t>тся Управление образования администрации муниципального образова</w:t>
      </w:r>
      <w:r>
        <w:rPr>
          <w:rFonts w:eastAsia="Calibri"/>
          <w:sz w:val="24"/>
          <w:szCs w:val="24"/>
          <w:lang w:eastAsia="en-US"/>
        </w:rPr>
        <w:t xml:space="preserve">ния «Холмский городской округ», </w:t>
      </w:r>
      <w:r w:rsidRPr="007B0ED4">
        <w:rPr>
          <w:sz w:val="24"/>
          <w:szCs w:val="24"/>
        </w:rPr>
        <w:t>Финансовое управление администрации муниципального образования «Холмский городской округ»</w:t>
      </w:r>
      <w:r>
        <w:rPr>
          <w:sz w:val="24"/>
          <w:szCs w:val="24"/>
        </w:rPr>
        <w:t>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b/>
          <w:sz w:val="24"/>
          <w:szCs w:val="24"/>
          <w:lang w:eastAsia="en-US"/>
        </w:rPr>
        <w:t xml:space="preserve">Мероприятие 2. </w:t>
      </w:r>
      <w:r w:rsidRPr="007B0ED4">
        <w:rPr>
          <w:rFonts w:eastAsia="Calibri"/>
          <w:sz w:val="24"/>
          <w:szCs w:val="24"/>
          <w:lang w:eastAsia="en-US"/>
        </w:rPr>
        <w:t>Направлен</w:t>
      </w:r>
      <w:r>
        <w:rPr>
          <w:rFonts w:eastAsia="Calibri"/>
          <w:sz w:val="24"/>
          <w:szCs w:val="24"/>
          <w:lang w:eastAsia="en-US"/>
        </w:rPr>
        <w:t>о</w:t>
      </w:r>
      <w:r w:rsidRPr="007B0ED4">
        <w:rPr>
          <w:rFonts w:eastAsia="Calibri"/>
          <w:sz w:val="24"/>
          <w:szCs w:val="24"/>
          <w:lang w:eastAsia="en-US"/>
        </w:rPr>
        <w:t xml:space="preserve"> на решение задачи </w:t>
      </w:r>
      <w:r w:rsidRPr="00522057">
        <w:rPr>
          <w:rFonts w:eastAsia="Calibri"/>
          <w:sz w:val="24"/>
          <w:szCs w:val="24"/>
          <w:lang w:eastAsia="en-US"/>
        </w:rPr>
        <w:t>«</w:t>
      </w:r>
      <w:r w:rsidRPr="00522057">
        <w:rPr>
          <w:bCs/>
          <w:sz w:val="24"/>
          <w:szCs w:val="24"/>
        </w:rPr>
        <w:t>Хозяйственное обслуживание учреждений образования, укрепление материально-технической базы».</w:t>
      </w:r>
      <w:r w:rsidRPr="007B0ED4">
        <w:rPr>
          <w:rFonts w:eastAsia="Calibri"/>
          <w:sz w:val="24"/>
          <w:szCs w:val="24"/>
          <w:lang w:eastAsia="en-US"/>
        </w:rPr>
        <w:t xml:space="preserve"> </w:t>
      </w:r>
    </w:p>
    <w:p w:rsidR="00D2617C" w:rsidRPr="00AD01B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Предполагается реализация </w:t>
      </w:r>
      <w:r>
        <w:rPr>
          <w:rFonts w:eastAsia="Calibri"/>
          <w:sz w:val="24"/>
          <w:szCs w:val="24"/>
          <w:lang w:eastAsia="en-US"/>
        </w:rPr>
        <w:t>мероприятий</w:t>
      </w:r>
      <w:r w:rsidRPr="00AD01BC">
        <w:rPr>
          <w:sz w:val="16"/>
          <w:szCs w:val="16"/>
        </w:rPr>
        <w:t xml:space="preserve"> </w:t>
      </w:r>
      <w:r w:rsidRPr="00AD01BC">
        <w:rPr>
          <w:sz w:val="24"/>
          <w:szCs w:val="24"/>
        </w:rPr>
        <w:t>по созданию условий для хозяйственного обслуживания учреждений образования</w:t>
      </w:r>
      <w:r>
        <w:rPr>
          <w:sz w:val="24"/>
          <w:szCs w:val="24"/>
        </w:rPr>
        <w:t>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реализации: 2017</w:t>
      </w:r>
      <w:r w:rsidRPr="007B0ED4">
        <w:rPr>
          <w:rFonts w:eastAsia="Calibri"/>
          <w:sz w:val="24"/>
          <w:szCs w:val="24"/>
          <w:lang w:eastAsia="en-US"/>
        </w:rPr>
        <w:t xml:space="preserve"> - 20</w:t>
      </w:r>
      <w:r>
        <w:rPr>
          <w:rFonts w:eastAsia="Calibri"/>
          <w:sz w:val="24"/>
          <w:szCs w:val="24"/>
          <w:lang w:eastAsia="en-US"/>
        </w:rPr>
        <w:t>20</w:t>
      </w:r>
      <w:r w:rsidRPr="007B0ED4">
        <w:rPr>
          <w:rFonts w:eastAsia="Calibri"/>
          <w:sz w:val="24"/>
          <w:szCs w:val="24"/>
          <w:lang w:eastAsia="en-US"/>
        </w:rPr>
        <w:t xml:space="preserve"> годы.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b/>
          <w:sz w:val="24"/>
          <w:szCs w:val="24"/>
          <w:lang w:eastAsia="en-US"/>
        </w:rPr>
        <w:t>Мероприятие 3.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7B0ED4">
        <w:rPr>
          <w:rFonts w:eastAsia="Calibri"/>
          <w:sz w:val="24"/>
          <w:szCs w:val="24"/>
          <w:lang w:eastAsia="en-US"/>
        </w:rPr>
        <w:t xml:space="preserve">Направлено на решение задачи </w:t>
      </w:r>
      <w:r w:rsidRPr="00733013">
        <w:rPr>
          <w:rFonts w:eastAsia="Calibri"/>
          <w:sz w:val="24"/>
          <w:szCs w:val="24"/>
          <w:lang w:eastAsia="en-US"/>
        </w:rPr>
        <w:t>«</w:t>
      </w:r>
      <w:r w:rsidRPr="00733013">
        <w:rPr>
          <w:bCs/>
          <w:sz w:val="24"/>
          <w:szCs w:val="24"/>
        </w:rPr>
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базы».</w:t>
      </w:r>
    </w:p>
    <w:p w:rsidR="00D2617C" w:rsidRPr="00733013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Предполагается реализация </w:t>
      </w:r>
      <w:r>
        <w:rPr>
          <w:rFonts w:eastAsia="Calibri"/>
          <w:sz w:val="24"/>
          <w:szCs w:val="24"/>
          <w:lang w:eastAsia="en-US"/>
        </w:rPr>
        <w:t>мероприятий по созданию</w:t>
      </w:r>
      <w:r w:rsidRPr="008C47DA">
        <w:rPr>
          <w:sz w:val="16"/>
          <w:szCs w:val="16"/>
        </w:rPr>
        <w:t xml:space="preserve"> </w:t>
      </w:r>
      <w:r w:rsidRPr="001974E7">
        <w:rPr>
          <w:sz w:val="24"/>
          <w:szCs w:val="24"/>
        </w:rPr>
        <w:t>условий для</w:t>
      </w:r>
      <w:r w:rsidRPr="00733013">
        <w:rPr>
          <w:sz w:val="16"/>
          <w:szCs w:val="16"/>
        </w:rPr>
        <w:t xml:space="preserve"> </w:t>
      </w:r>
      <w:r w:rsidRPr="00733013">
        <w:rPr>
          <w:sz w:val="24"/>
          <w:szCs w:val="24"/>
        </w:rPr>
        <w:t>об</w:t>
      </w:r>
      <w:r>
        <w:rPr>
          <w:sz w:val="24"/>
          <w:szCs w:val="24"/>
        </w:rPr>
        <w:t>еспечения</w:t>
      </w:r>
      <w:r w:rsidRPr="00733013">
        <w:rPr>
          <w:sz w:val="24"/>
          <w:szCs w:val="24"/>
        </w:rPr>
        <w:t xml:space="preserve"> предоставления методического обслуживания в области дошкольного, общего и дополнительного образования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33013">
        <w:rPr>
          <w:rFonts w:eastAsia="Calibri"/>
          <w:sz w:val="24"/>
          <w:szCs w:val="24"/>
          <w:lang w:eastAsia="en-US"/>
        </w:rPr>
        <w:t>Ожидаемые результаты: будет обеспечено высокое качество предоставления</w:t>
      </w:r>
      <w:r w:rsidRPr="007B0ED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методической помощи.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реализации: 2017</w:t>
      </w:r>
      <w:r w:rsidRPr="007B0ED4">
        <w:rPr>
          <w:rFonts w:eastAsia="Calibri"/>
          <w:sz w:val="24"/>
          <w:szCs w:val="24"/>
          <w:lang w:eastAsia="en-US"/>
        </w:rPr>
        <w:t xml:space="preserve"> - 20</w:t>
      </w:r>
      <w:r>
        <w:rPr>
          <w:rFonts w:eastAsia="Calibri"/>
          <w:sz w:val="24"/>
          <w:szCs w:val="24"/>
          <w:lang w:eastAsia="en-US"/>
        </w:rPr>
        <w:t>20</w:t>
      </w:r>
      <w:r w:rsidRPr="007B0ED4">
        <w:rPr>
          <w:rFonts w:eastAsia="Calibri"/>
          <w:sz w:val="24"/>
          <w:szCs w:val="24"/>
          <w:lang w:eastAsia="en-US"/>
        </w:rPr>
        <w:t xml:space="preserve"> годы.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outlineLvl w:val="2"/>
        <w:rPr>
          <w:rFonts w:eastAsia="Calibri"/>
          <w:b/>
          <w:sz w:val="24"/>
          <w:szCs w:val="24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6. ХАРАКТЕРИСТИКА МЕР ПРАВОВОГО РЕГУЛИРОВАНИЯ 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мероприятий подпрограммы муниципальной программы регламентируется федеральным законодательством, законодательством Сахалинской области, а также нормативными правовыми актами органов местного самоуправления муниципального образования «Холмский городской округ»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7. ПЕРЕЧЕНЬ ЦЕЛЕВЫХ ИНДИКАТОРОВ (ПОКАЗАТЕЛЕЙ) 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Перечень показателей (индикаторов) Подпрограммы: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 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 д</w:t>
      </w:r>
      <w:r w:rsidRPr="008B77A6">
        <w:t>оля учреждений образования от общего количества муниципальных учреждений образования, хозяйственное обслуживание которых передано МБУ «ХЭС»</w:t>
      </w:r>
      <w:r>
        <w:t>;</w:t>
      </w:r>
    </w:p>
    <w:p w:rsidR="00D2617C" w:rsidRDefault="00D2617C" w:rsidP="00D2617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 д</w:t>
      </w:r>
      <w:r w:rsidRPr="008B77A6">
        <w:t>оля педагогических работников, охваченных различными формами методических мероприятий</w:t>
      </w:r>
      <w:r>
        <w:t>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Состав показателей (индикаторов) Подпрограммы определен, исходя из необходимости выполнения цели и задач настоящей Подпрограммы: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</w:t>
      </w:r>
      <w:r w:rsidRPr="002557AF">
        <w:rPr>
          <w:b/>
          <w:sz w:val="24"/>
          <w:szCs w:val="24"/>
        </w:rPr>
        <w:t xml:space="preserve">. </w:t>
      </w:r>
      <w:r w:rsidRPr="003F2EBF">
        <w:rPr>
          <w:sz w:val="24"/>
          <w:szCs w:val="24"/>
        </w:rPr>
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>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муниципальных образовательных учреждений,</w:t>
      </w:r>
      <w:r w:rsidRPr="00C83D22">
        <w:rPr>
          <w:sz w:val="24"/>
          <w:szCs w:val="24"/>
        </w:rPr>
        <w:t xml:space="preserve"> </w:t>
      </w:r>
      <w:r w:rsidRPr="003F2EBF">
        <w:rPr>
          <w:sz w:val="24"/>
          <w:szCs w:val="24"/>
        </w:rPr>
        <w:t>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>
        <w:rPr>
          <w:sz w:val="24"/>
          <w:szCs w:val="24"/>
        </w:rPr>
        <w:t xml:space="preserve"> муниципальных образовательных учреждений,</w:t>
      </w:r>
      <w:r w:rsidRPr="00C83D22">
        <w:rPr>
          <w:sz w:val="24"/>
          <w:szCs w:val="24"/>
        </w:rPr>
        <w:t xml:space="preserve"> </w:t>
      </w:r>
      <w:r w:rsidRPr="003F2EBF">
        <w:rPr>
          <w:sz w:val="24"/>
          <w:szCs w:val="24"/>
        </w:rPr>
        <w:t>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округ</w:t>
      </w:r>
      <w:r>
        <w:rPr>
          <w:sz w:val="24"/>
          <w:szCs w:val="24"/>
        </w:rPr>
        <w:t>».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785D46">
        <w:rPr>
          <w:b/>
          <w:sz w:val="24"/>
          <w:szCs w:val="24"/>
        </w:rPr>
        <w:t>Показатель</w:t>
      </w:r>
      <w:r>
        <w:rPr>
          <w:sz w:val="24"/>
          <w:szCs w:val="24"/>
        </w:rPr>
        <w:t xml:space="preserve">. </w:t>
      </w:r>
      <w:r w:rsidRPr="00E56258">
        <w:rPr>
          <w:sz w:val="24"/>
          <w:szCs w:val="24"/>
        </w:rPr>
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</w:r>
      <w:r>
        <w:rPr>
          <w:sz w:val="24"/>
          <w:szCs w:val="24"/>
        </w:rPr>
        <w:t>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муниципальных образовательных учреждений,</w:t>
      </w:r>
      <w:r w:rsidRPr="00EB6399">
        <w:rPr>
          <w:sz w:val="24"/>
          <w:szCs w:val="24"/>
        </w:rPr>
        <w:t xml:space="preserve"> </w:t>
      </w:r>
      <w:r w:rsidRPr="00E56258">
        <w:rPr>
          <w:sz w:val="24"/>
          <w:szCs w:val="24"/>
        </w:rPr>
        <w:t>хозяйственное обслуживание которых передано МБУ «ХЭС»</w:t>
      </w:r>
      <w:r>
        <w:rPr>
          <w:sz w:val="24"/>
          <w:szCs w:val="24"/>
        </w:rPr>
        <w:t>,</w:t>
      </w:r>
      <w:r w:rsidRPr="00C83D22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 w:rsidRPr="00EB6399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муниципальных образовательных учреждений,</w:t>
      </w:r>
      <w:r w:rsidRPr="00EB6399">
        <w:rPr>
          <w:sz w:val="24"/>
          <w:szCs w:val="24"/>
        </w:rPr>
        <w:t xml:space="preserve"> </w:t>
      </w:r>
      <w:r w:rsidRPr="00E56258">
        <w:rPr>
          <w:sz w:val="24"/>
          <w:szCs w:val="24"/>
        </w:rPr>
        <w:t>хозяйственное обслуживание которых передано МБУ «ХЭС»</w:t>
      </w:r>
      <w:r>
        <w:rPr>
          <w:sz w:val="24"/>
          <w:szCs w:val="24"/>
        </w:rPr>
        <w:t>,</w:t>
      </w:r>
      <w:r w:rsidRPr="00C83D22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округ"</w:t>
      </w:r>
      <w:r>
        <w:rPr>
          <w:sz w:val="24"/>
          <w:szCs w:val="24"/>
        </w:rPr>
        <w:t>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D2617C" w:rsidRDefault="00D2617C" w:rsidP="00D2617C">
      <w:pPr>
        <w:ind w:firstLine="709"/>
        <w:jc w:val="both"/>
        <w:rPr>
          <w:sz w:val="24"/>
          <w:szCs w:val="24"/>
        </w:rPr>
      </w:pPr>
      <w:r w:rsidRPr="00140CF0">
        <w:rPr>
          <w:b/>
          <w:sz w:val="24"/>
          <w:szCs w:val="24"/>
        </w:rPr>
        <w:t xml:space="preserve">Показатель. </w:t>
      </w:r>
      <w:r w:rsidRPr="007558B1">
        <w:rPr>
          <w:sz w:val="24"/>
          <w:szCs w:val="24"/>
        </w:rPr>
        <w:t>Доля педагогических работников, охваченных различными формами методических мероприятий</w:t>
      </w:r>
      <w:r>
        <w:rPr>
          <w:sz w:val="24"/>
          <w:szCs w:val="24"/>
        </w:rPr>
        <w:t>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педагогических работников, охваченных различными формами методических мероприятий к общему количеству педагогических работников.</w:t>
      </w:r>
    </w:p>
    <w:p w:rsidR="00D2617C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 w:rsidRPr="00EB6399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количества </w:t>
      </w:r>
      <w:r>
        <w:rPr>
          <w:sz w:val="24"/>
          <w:szCs w:val="24"/>
        </w:rPr>
        <w:t>педагогических работников, охваченных различными формами методических мероприятий к общему количеству педагогических работников.</w:t>
      </w:r>
    </w:p>
    <w:p w:rsidR="00D2617C" w:rsidRPr="002704F9" w:rsidRDefault="00D2617C" w:rsidP="00D2617C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состоянию на 1 января текущего года.».</w:t>
      </w:r>
    </w:p>
    <w:p w:rsidR="00D2617C" w:rsidRPr="007B0ED4" w:rsidRDefault="00D2617C" w:rsidP="00D2617C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94789">
        <w:rPr>
          <w:sz w:val="24"/>
          <w:szCs w:val="24"/>
        </w:rPr>
        <w:t>Сведения о составе и значениях индикаторов (показателей) подпрограммы приведены в приложении № 4 к программе.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2"/>
          <w:szCs w:val="22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</w:t>
      </w:r>
      <w:r w:rsidRPr="007B0ED4">
        <w:rPr>
          <w:rFonts w:eastAsia="Calibri"/>
          <w:sz w:val="24"/>
          <w:szCs w:val="24"/>
          <w:lang w:eastAsia="en-US"/>
        </w:rPr>
        <w:lastRenderedPageBreak/>
        <w:t xml:space="preserve">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D2617C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D2617C" w:rsidRPr="00DE6995" w:rsidTr="009912FF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9912FF" w:rsidRPr="00DE6995" w:rsidTr="009912FF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2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E03860" w:rsidRDefault="009912FF" w:rsidP="00D2617C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 w:rsidRPr="00DE6995">
              <w:t>Местный бюджет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5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5D7B1E" w:rsidP="00D2617C">
            <w:pPr>
              <w:jc w:val="center"/>
            </w:pPr>
            <w:r>
              <w:t>28 240,7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5D7B1E" w:rsidP="00D2617C">
            <w:pPr>
              <w:jc w:val="center"/>
            </w:pPr>
            <w:r>
              <w:t>28 240,7</w:t>
            </w:r>
          </w:p>
        </w:tc>
      </w:tr>
      <w:tr w:rsidR="00D2617C" w:rsidRPr="00DE6995" w:rsidTr="009912FF">
        <w:trPr>
          <w:trHeight w:val="255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2018</w:t>
            </w:r>
          </w:p>
        </w:tc>
        <w:tc>
          <w:tcPr>
            <w:tcW w:w="12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5D7B1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28 240,7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5D7B1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28 240,7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5D7B1E" w:rsidP="00D2617C">
            <w:pPr>
              <w:jc w:val="center"/>
            </w:pPr>
            <w:r>
              <w:t>21 630,4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5D7B1E" w:rsidP="00D2617C">
            <w:pPr>
              <w:jc w:val="center"/>
            </w:pPr>
            <w:r>
              <w:t>21 630,4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DE6995" w:rsidTr="009912FF">
        <w:trPr>
          <w:trHeight w:val="255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5D7B1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21 630,4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5D7B1E" w:rsidP="00D2617C">
            <w:pPr>
              <w:jc w:val="center"/>
              <w:rPr>
                <w:b/>
              </w:rPr>
            </w:pPr>
            <w:r>
              <w:rPr>
                <w:b/>
              </w:rPr>
              <w:t>21 630,4</w:t>
            </w:r>
          </w:p>
        </w:tc>
      </w:tr>
      <w:tr w:rsidR="00D2617C" w:rsidRPr="00DE6995" w:rsidTr="009912FF">
        <w:trPr>
          <w:trHeight w:val="150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5D7B1E" w:rsidP="00D2617C">
            <w:pPr>
              <w:jc w:val="center"/>
              <w:rPr>
                <w:bCs/>
              </w:rPr>
            </w:pPr>
            <w:r>
              <w:rPr>
                <w:bCs/>
              </w:rPr>
              <w:t>10 020,2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 w:rsidRPr="00AD124D"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5D7B1E" w:rsidP="00D2617C">
            <w:pPr>
              <w:jc w:val="center"/>
            </w:pPr>
            <w:r>
              <w:t>10 020,2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DE6995" w:rsidTr="009912FF">
        <w:trPr>
          <w:trHeight w:val="225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DE6995" w:rsidTr="009912FF">
        <w:trPr>
          <w:trHeight w:val="220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DE6995" w:rsidTr="009912FF">
        <w:trPr>
          <w:trHeight w:val="238"/>
          <w:jc w:val="center"/>
        </w:trPr>
        <w:tc>
          <w:tcPr>
            <w:tcW w:w="39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5D7B1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10 020,2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Default="005D7B1E" w:rsidP="00D2617C">
            <w:pPr>
              <w:jc w:val="center"/>
              <w:rPr>
                <w:b/>
              </w:rPr>
            </w:pPr>
            <w:r>
              <w:rPr>
                <w:b/>
              </w:rPr>
              <w:t>10 020,2</w:t>
            </w:r>
          </w:p>
        </w:tc>
      </w:tr>
      <w:tr w:rsidR="00D2617C" w:rsidRPr="00DE6995" w:rsidTr="009912FF">
        <w:trPr>
          <w:trHeight w:val="254"/>
          <w:jc w:val="center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8F2691" w:rsidRDefault="00D2617C" w:rsidP="00D2617C">
            <w:pPr>
              <w:jc w:val="center"/>
              <w:rPr>
                <w:b/>
              </w:rPr>
            </w:pPr>
            <w:r w:rsidRPr="008F269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8F2691">
              <w:rPr>
                <w:b/>
              </w:rPr>
              <w:t>-2020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5D7B1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59 891,3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5D7B1E" w:rsidP="005D7B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59 891,3</w:t>
            </w:r>
          </w:p>
        </w:tc>
      </w:tr>
    </w:tbl>
    <w:p w:rsidR="007B5A76" w:rsidRDefault="0097217E" w:rsidP="007B5A76">
      <w:pPr>
        <w:numPr>
          <w:ilvl w:val="1"/>
          <w:numId w:val="34"/>
        </w:numPr>
        <w:ind w:left="0" w:firstLine="709"/>
        <w:jc w:val="both"/>
        <w:rPr>
          <w:sz w:val="24"/>
          <w:szCs w:val="24"/>
        </w:rPr>
      </w:pPr>
      <w:r w:rsidRPr="00E10E78">
        <w:rPr>
          <w:sz w:val="24"/>
          <w:szCs w:val="24"/>
        </w:rPr>
        <w:t xml:space="preserve">Приложение № 1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>
        <w:rPr>
          <w:sz w:val="24"/>
          <w:szCs w:val="24"/>
        </w:rPr>
        <w:t>(прилагается)</w:t>
      </w:r>
      <w:r w:rsidR="005D23BF">
        <w:rPr>
          <w:sz w:val="24"/>
          <w:szCs w:val="24"/>
        </w:rPr>
        <w:t>.</w:t>
      </w:r>
    </w:p>
    <w:p w:rsidR="00046087" w:rsidRPr="00046087" w:rsidRDefault="00046087" w:rsidP="007B5A76">
      <w:pPr>
        <w:numPr>
          <w:ilvl w:val="1"/>
          <w:numId w:val="34"/>
        </w:numPr>
        <w:ind w:left="0" w:firstLine="709"/>
        <w:jc w:val="both"/>
        <w:rPr>
          <w:sz w:val="24"/>
          <w:szCs w:val="24"/>
        </w:rPr>
      </w:pPr>
      <w:r w:rsidRPr="0004608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(прилагается).</w:t>
      </w:r>
    </w:p>
    <w:p w:rsidR="00046087" w:rsidRDefault="009A7DBC" w:rsidP="007B5A76">
      <w:pPr>
        <w:numPr>
          <w:ilvl w:val="1"/>
          <w:numId w:val="34"/>
        </w:numPr>
        <w:ind w:left="0" w:firstLine="709"/>
        <w:jc w:val="both"/>
        <w:rPr>
          <w:sz w:val="24"/>
          <w:szCs w:val="24"/>
        </w:rPr>
      </w:pPr>
      <w:r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09607B" w:rsidRPr="00046087" w:rsidRDefault="0009607B" w:rsidP="007B5A76">
      <w:pPr>
        <w:numPr>
          <w:ilvl w:val="1"/>
          <w:numId w:val="34"/>
        </w:numPr>
        <w:ind w:left="0" w:firstLine="709"/>
        <w:jc w:val="both"/>
        <w:rPr>
          <w:sz w:val="24"/>
          <w:szCs w:val="24"/>
        </w:rPr>
      </w:pPr>
      <w:r w:rsidRPr="00046087">
        <w:rPr>
          <w:sz w:val="24"/>
          <w:szCs w:val="24"/>
        </w:rPr>
        <w:t xml:space="preserve">Приложение № </w:t>
      </w:r>
      <w:r w:rsidR="009A7DBC" w:rsidRPr="00046087">
        <w:rPr>
          <w:sz w:val="24"/>
          <w:szCs w:val="24"/>
        </w:rPr>
        <w:t>4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AB25F5" w:rsidRDefault="00AB25F5" w:rsidP="007B5A76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Default="009C4407" w:rsidP="007B5A76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Контроль за исполнением настоящего постановления возложить на</w:t>
      </w:r>
      <w:r w:rsidR="005D23BF">
        <w:t xml:space="preserve"> </w:t>
      </w:r>
      <w:r w:rsidR="00D82B92">
        <w:t>заместителя главы администрации</w:t>
      </w:r>
      <w:r>
        <w:t xml:space="preserve"> муниципального образования «Холмский городской округ» </w:t>
      </w:r>
      <w:r w:rsidR="00431A6C">
        <w:t>Герасимову М. Б.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40DD1" w:rsidRDefault="00440DD1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363638" w:rsidP="00DC26BC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0658E7">
        <w:rPr>
          <w:sz w:val="24"/>
          <w:szCs w:val="24"/>
        </w:rPr>
        <w:t>а</w:t>
      </w:r>
      <w:r w:rsidR="006E1AB1">
        <w:rPr>
          <w:sz w:val="24"/>
          <w:szCs w:val="24"/>
        </w:rPr>
        <w:t>дминистрации</w:t>
      </w:r>
      <w:r w:rsidR="00431A6C">
        <w:rPr>
          <w:sz w:val="24"/>
          <w:szCs w:val="24"/>
        </w:rPr>
        <w:t xml:space="preserve"> 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  <w:t xml:space="preserve">   </w:t>
      </w:r>
      <w:r w:rsidR="00DA57E8">
        <w:rPr>
          <w:sz w:val="24"/>
          <w:szCs w:val="24"/>
        </w:rPr>
        <w:t xml:space="preserve">                         </w:t>
      </w:r>
      <w:r w:rsidR="000658E7">
        <w:rPr>
          <w:sz w:val="24"/>
          <w:szCs w:val="24"/>
        </w:rPr>
        <w:t xml:space="preserve">     </w:t>
      </w:r>
      <w:r w:rsidR="00363638">
        <w:rPr>
          <w:sz w:val="24"/>
          <w:szCs w:val="24"/>
        </w:rPr>
        <w:t>А.М. Сухомесов</w:t>
      </w:r>
    </w:p>
    <w:sectPr w:rsidR="00440DD1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5E14"/>
    <w:multiLevelType w:val="hybridMultilevel"/>
    <w:tmpl w:val="24842704"/>
    <w:lvl w:ilvl="0" w:tplc="17A443AA">
      <w:start w:val="3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B4D70"/>
    <w:multiLevelType w:val="hybridMultilevel"/>
    <w:tmpl w:val="5BE83BBA"/>
    <w:lvl w:ilvl="0" w:tplc="039CF13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2833"/>
    <w:multiLevelType w:val="multilevel"/>
    <w:tmpl w:val="7A3CE3D4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eastAsia="Times New Roman" w:hAnsi="Times New Roman" w:cs="Times New Roman" w:hint="default"/>
      </w:rPr>
    </w:lvl>
  </w:abstractNum>
  <w:abstractNum w:abstractNumId="3">
    <w:nsid w:val="11983909"/>
    <w:multiLevelType w:val="multilevel"/>
    <w:tmpl w:val="A8B4B5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27D0440"/>
    <w:multiLevelType w:val="hybridMultilevel"/>
    <w:tmpl w:val="DE503FBE"/>
    <w:lvl w:ilvl="0" w:tplc="C92E65E8">
      <w:start w:val="3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30AEC"/>
    <w:multiLevelType w:val="hybridMultilevel"/>
    <w:tmpl w:val="6C94E0E2"/>
    <w:lvl w:ilvl="0" w:tplc="0C7896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F3141"/>
    <w:multiLevelType w:val="multilevel"/>
    <w:tmpl w:val="A88EFE2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EC52C78"/>
    <w:multiLevelType w:val="multilevel"/>
    <w:tmpl w:val="6E866C9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2414B4E"/>
    <w:multiLevelType w:val="multilevel"/>
    <w:tmpl w:val="8A7AF79C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eastAsia="Times New Roman" w:hAnsi="Times New Roman" w:cs="Times New Roman" w:hint="default"/>
      </w:rPr>
    </w:lvl>
  </w:abstractNum>
  <w:abstractNum w:abstractNumId="9">
    <w:nsid w:val="26C22737"/>
    <w:multiLevelType w:val="multilevel"/>
    <w:tmpl w:val="2AD47A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C1677BD"/>
    <w:multiLevelType w:val="hybridMultilevel"/>
    <w:tmpl w:val="FE940D70"/>
    <w:lvl w:ilvl="0" w:tplc="401E1738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3333"/>
    <w:multiLevelType w:val="multilevel"/>
    <w:tmpl w:val="AF6A06A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>
    <w:nsid w:val="31820E4E"/>
    <w:multiLevelType w:val="hybridMultilevel"/>
    <w:tmpl w:val="B7585B4A"/>
    <w:lvl w:ilvl="0" w:tplc="B482840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3CE367B"/>
    <w:multiLevelType w:val="hybridMultilevel"/>
    <w:tmpl w:val="7F02F860"/>
    <w:lvl w:ilvl="0" w:tplc="90F47F1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E3239"/>
    <w:multiLevelType w:val="multilevel"/>
    <w:tmpl w:val="DE4A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6">
    <w:nsid w:val="37B3101F"/>
    <w:multiLevelType w:val="hybridMultilevel"/>
    <w:tmpl w:val="1EE20CB8"/>
    <w:lvl w:ilvl="0" w:tplc="1FB2414A">
      <w:start w:val="4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293FA4"/>
    <w:multiLevelType w:val="hybridMultilevel"/>
    <w:tmpl w:val="73A05DBA"/>
    <w:lvl w:ilvl="0" w:tplc="D27684C8">
      <w:start w:val="201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4379F4"/>
    <w:multiLevelType w:val="hybridMultilevel"/>
    <w:tmpl w:val="C4B0071C"/>
    <w:lvl w:ilvl="0" w:tplc="53C2C540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22D0A"/>
    <w:multiLevelType w:val="hybridMultilevel"/>
    <w:tmpl w:val="38CC5AAC"/>
    <w:lvl w:ilvl="0" w:tplc="A9EE9EEC">
      <w:start w:val="27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532BD"/>
    <w:multiLevelType w:val="hybridMultilevel"/>
    <w:tmpl w:val="B314B4DE"/>
    <w:lvl w:ilvl="0" w:tplc="3756604C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4A6D5D"/>
    <w:multiLevelType w:val="hybridMultilevel"/>
    <w:tmpl w:val="689452DA"/>
    <w:lvl w:ilvl="0" w:tplc="F27643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B323FC"/>
    <w:multiLevelType w:val="hybridMultilevel"/>
    <w:tmpl w:val="8B466906"/>
    <w:lvl w:ilvl="0" w:tplc="3E885E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C5CF8"/>
    <w:multiLevelType w:val="hybridMultilevel"/>
    <w:tmpl w:val="203E586A"/>
    <w:lvl w:ilvl="0" w:tplc="A9AC9E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D93881"/>
    <w:multiLevelType w:val="multilevel"/>
    <w:tmpl w:val="DE1C5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">
    <w:nsid w:val="5B9371A5"/>
    <w:multiLevelType w:val="hybridMultilevel"/>
    <w:tmpl w:val="2D2EAE54"/>
    <w:lvl w:ilvl="0" w:tplc="F9747DDE">
      <w:start w:val="4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1F4D2A"/>
    <w:multiLevelType w:val="hybridMultilevel"/>
    <w:tmpl w:val="FAFE7266"/>
    <w:lvl w:ilvl="0" w:tplc="7598BD12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5720EB7"/>
    <w:multiLevelType w:val="hybridMultilevel"/>
    <w:tmpl w:val="BBF63D38"/>
    <w:lvl w:ilvl="0" w:tplc="84EA85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B7730F"/>
    <w:multiLevelType w:val="hybridMultilevel"/>
    <w:tmpl w:val="8F5889E4"/>
    <w:lvl w:ilvl="0" w:tplc="AA609206">
      <w:start w:val="1"/>
      <w:numFmt w:val="decimal"/>
      <w:lvlText w:val="%1."/>
      <w:lvlJc w:val="left"/>
      <w:pPr>
        <w:ind w:left="418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9">
    <w:nsid w:val="6A5D3415"/>
    <w:multiLevelType w:val="multilevel"/>
    <w:tmpl w:val="B1E2E294"/>
    <w:lvl w:ilvl="0">
      <w:start w:val="1"/>
      <w:numFmt w:val="decimal"/>
      <w:lvlText w:val="%1."/>
      <w:lvlJc w:val="left"/>
      <w:pPr>
        <w:ind w:left="660" w:hanging="660"/>
      </w:pPr>
      <w:rPr>
        <w:rFonts w:ascii="Times New Roman" w:eastAsia="Times New Roman" w:hAnsi="Times New Roman" w:cs="Times New Roman" w:hint="default"/>
      </w:rPr>
    </w:lvl>
    <w:lvl w:ilvl="1">
      <w:start w:val="13"/>
      <w:numFmt w:val="decimal"/>
      <w:lvlText w:val="%1.%2."/>
      <w:lvlJc w:val="left"/>
      <w:pPr>
        <w:ind w:left="1997" w:hanging="720"/>
      </w:pPr>
      <w:rPr>
        <w:rFonts w:ascii="Times New Roman" w:eastAsia="Times New Roman" w:hAnsi="Times New Roman" w:cs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</w:rPr>
    </w:lvl>
  </w:abstractNum>
  <w:abstractNum w:abstractNumId="30">
    <w:nsid w:val="6A731019"/>
    <w:multiLevelType w:val="hybridMultilevel"/>
    <w:tmpl w:val="AE1AC024"/>
    <w:lvl w:ilvl="0" w:tplc="54B29A3E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B76564B"/>
    <w:multiLevelType w:val="multilevel"/>
    <w:tmpl w:val="AB264C94"/>
    <w:lvl w:ilvl="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6BE152B1"/>
    <w:multiLevelType w:val="hybridMultilevel"/>
    <w:tmpl w:val="619C29AA"/>
    <w:lvl w:ilvl="0" w:tplc="BC768868">
      <w:start w:val="4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F2327D"/>
    <w:multiLevelType w:val="hybridMultilevel"/>
    <w:tmpl w:val="6C7AFDA2"/>
    <w:lvl w:ilvl="0" w:tplc="DBBEC5EC">
      <w:start w:val="46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35">
    <w:nsid w:val="7E2E77D1"/>
    <w:multiLevelType w:val="hybridMultilevel"/>
    <w:tmpl w:val="0FF802F6"/>
    <w:lvl w:ilvl="0" w:tplc="E5DE0452">
      <w:start w:val="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2"/>
  </w:num>
  <w:num w:numId="4">
    <w:abstractNumId w:val="24"/>
  </w:num>
  <w:num w:numId="5">
    <w:abstractNumId w:val="32"/>
  </w:num>
  <w:num w:numId="6">
    <w:abstractNumId w:val="15"/>
  </w:num>
  <w:num w:numId="7">
    <w:abstractNumId w:val="3"/>
  </w:num>
  <w:num w:numId="8">
    <w:abstractNumId w:val="26"/>
  </w:num>
  <w:num w:numId="9">
    <w:abstractNumId w:val="9"/>
  </w:num>
  <w:num w:numId="10">
    <w:abstractNumId w:val="20"/>
  </w:num>
  <w:num w:numId="11">
    <w:abstractNumId w:val="19"/>
  </w:num>
  <w:num w:numId="12">
    <w:abstractNumId w:val="4"/>
  </w:num>
  <w:num w:numId="13">
    <w:abstractNumId w:val="17"/>
  </w:num>
  <w:num w:numId="14">
    <w:abstractNumId w:val="33"/>
  </w:num>
  <w:num w:numId="15">
    <w:abstractNumId w:val="30"/>
  </w:num>
  <w:num w:numId="16">
    <w:abstractNumId w:val="31"/>
  </w:num>
  <w:num w:numId="17">
    <w:abstractNumId w:val="8"/>
  </w:num>
  <w:num w:numId="18">
    <w:abstractNumId w:val="2"/>
  </w:num>
  <w:num w:numId="19">
    <w:abstractNumId w:val="28"/>
  </w:num>
  <w:num w:numId="20">
    <w:abstractNumId w:val="5"/>
  </w:num>
  <w:num w:numId="21">
    <w:abstractNumId w:val="27"/>
  </w:num>
  <w:num w:numId="22">
    <w:abstractNumId w:val="1"/>
  </w:num>
  <w:num w:numId="23">
    <w:abstractNumId w:val="35"/>
  </w:num>
  <w:num w:numId="24">
    <w:abstractNumId w:val="25"/>
  </w:num>
  <w:num w:numId="25">
    <w:abstractNumId w:val="0"/>
  </w:num>
  <w:num w:numId="26">
    <w:abstractNumId w:val="16"/>
  </w:num>
  <w:num w:numId="27">
    <w:abstractNumId w:val="11"/>
  </w:num>
  <w:num w:numId="28">
    <w:abstractNumId w:val="29"/>
  </w:num>
  <w:num w:numId="29">
    <w:abstractNumId w:val="23"/>
  </w:num>
  <w:num w:numId="30">
    <w:abstractNumId w:val="10"/>
  </w:num>
  <w:num w:numId="31">
    <w:abstractNumId w:val="6"/>
  </w:num>
  <w:num w:numId="32">
    <w:abstractNumId w:val="14"/>
  </w:num>
  <w:num w:numId="33">
    <w:abstractNumId w:val="18"/>
  </w:num>
  <w:num w:numId="34">
    <w:abstractNumId w:val="7"/>
  </w:num>
  <w:num w:numId="35">
    <w:abstractNumId w:val="13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2A2"/>
    <w:rsid w:val="00006B37"/>
    <w:rsid w:val="00006F64"/>
    <w:rsid w:val="00015596"/>
    <w:rsid w:val="00015AA6"/>
    <w:rsid w:val="0002356C"/>
    <w:rsid w:val="0004009C"/>
    <w:rsid w:val="0004565D"/>
    <w:rsid w:val="00046087"/>
    <w:rsid w:val="000519D7"/>
    <w:rsid w:val="000605EB"/>
    <w:rsid w:val="000658E7"/>
    <w:rsid w:val="00076FBF"/>
    <w:rsid w:val="000778B6"/>
    <w:rsid w:val="00082A7F"/>
    <w:rsid w:val="00091A43"/>
    <w:rsid w:val="0009607B"/>
    <w:rsid w:val="000B7992"/>
    <w:rsid w:val="000C04C9"/>
    <w:rsid w:val="000C0F69"/>
    <w:rsid w:val="000C2450"/>
    <w:rsid w:val="000C3B54"/>
    <w:rsid w:val="000C435D"/>
    <w:rsid w:val="000C64DE"/>
    <w:rsid w:val="000D3DCB"/>
    <w:rsid w:val="000E1DAC"/>
    <w:rsid w:val="000E1E4F"/>
    <w:rsid w:val="000F3136"/>
    <w:rsid w:val="00104C62"/>
    <w:rsid w:val="00111BB9"/>
    <w:rsid w:val="0011304E"/>
    <w:rsid w:val="00113257"/>
    <w:rsid w:val="0012211B"/>
    <w:rsid w:val="00131C52"/>
    <w:rsid w:val="00137CBB"/>
    <w:rsid w:val="00143426"/>
    <w:rsid w:val="00151B21"/>
    <w:rsid w:val="00156866"/>
    <w:rsid w:val="0016343C"/>
    <w:rsid w:val="00166E2B"/>
    <w:rsid w:val="001677B6"/>
    <w:rsid w:val="001678B5"/>
    <w:rsid w:val="0017298B"/>
    <w:rsid w:val="001729D2"/>
    <w:rsid w:val="00173F6A"/>
    <w:rsid w:val="00175FAF"/>
    <w:rsid w:val="00183BDF"/>
    <w:rsid w:val="001A130C"/>
    <w:rsid w:val="001C0A23"/>
    <w:rsid w:val="001C7702"/>
    <w:rsid w:val="001D2225"/>
    <w:rsid w:val="001D317B"/>
    <w:rsid w:val="001E1F74"/>
    <w:rsid w:val="001E281A"/>
    <w:rsid w:val="001E2CA9"/>
    <w:rsid w:val="001E613C"/>
    <w:rsid w:val="001E7EC7"/>
    <w:rsid w:val="00202DC1"/>
    <w:rsid w:val="0023264F"/>
    <w:rsid w:val="00233CC5"/>
    <w:rsid w:val="00236019"/>
    <w:rsid w:val="00237DE5"/>
    <w:rsid w:val="002432AB"/>
    <w:rsid w:val="002464AE"/>
    <w:rsid w:val="0026622E"/>
    <w:rsid w:val="002662F8"/>
    <w:rsid w:val="00266A83"/>
    <w:rsid w:val="00274C79"/>
    <w:rsid w:val="00282290"/>
    <w:rsid w:val="002915AF"/>
    <w:rsid w:val="00295642"/>
    <w:rsid w:val="002D4D5A"/>
    <w:rsid w:val="002D5B75"/>
    <w:rsid w:val="002D7781"/>
    <w:rsid w:val="002E2061"/>
    <w:rsid w:val="002F102E"/>
    <w:rsid w:val="002F1D7A"/>
    <w:rsid w:val="002F6846"/>
    <w:rsid w:val="003024EA"/>
    <w:rsid w:val="003115F1"/>
    <w:rsid w:val="00325D3D"/>
    <w:rsid w:val="00326E4D"/>
    <w:rsid w:val="00330F39"/>
    <w:rsid w:val="00332244"/>
    <w:rsid w:val="00342DB0"/>
    <w:rsid w:val="00351F85"/>
    <w:rsid w:val="00354DD0"/>
    <w:rsid w:val="00363638"/>
    <w:rsid w:val="003740DF"/>
    <w:rsid w:val="00375D87"/>
    <w:rsid w:val="00382DDC"/>
    <w:rsid w:val="003847C1"/>
    <w:rsid w:val="00397187"/>
    <w:rsid w:val="003B0B58"/>
    <w:rsid w:val="003B0E1D"/>
    <w:rsid w:val="003B2A2C"/>
    <w:rsid w:val="003C2B99"/>
    <w:rsid w:val="003C7F90"/>
    <w:rsid w:val="003E7764"/>
    <w:rsid w:val="00402618"/>
    <w:rsid w:val="00407C50"/>
    <w:rsid w:val="0042579F"/>
    <w:rsid w:val="00425AA7"/>
    <w:rsid w:val="00430BFA"/>
    <w:rsid w:val="00431A6C"/>
    <w:rsid w:val="00433D60"/>
    <w:rsid w:val="00440DD1"/>
    <w:rsid w:val="00455571"/>
    <w:rsid w:val="00461DB3"/>
    <w:rsid w:val="00466633"/>
    <w:rsid w:val="0047468F"/>
    <w:rsid w:val="00482738"/>
    <w:rsid w:val="00486249"/>
    <w:rsid w:val="004925AB"/>
    <w:rsid w:val="004930C6"/>
    <w:rsid w:val="0049561B"/>
    <w:rsid w:val="004A4B3B"/>
    <w:rsid w:val="004B6D36"/>
    <w:rsid w:val="004D2EB9"/>
    <w:rsid w:val="004E3A83"/>
    <w:rsid w:val="004F5CA3"/>
    <w:rsid w:val="005156E7"/>
    <w:rsid w:val="00517013"/>
    <w:rsid w:val="005326D1"/>
    <w:rsid w:val="00533936"/>
    <w:rsid w:val="00551B39"/>
    <w:rsid w:val="005521F2"/>
    <w:rsid w:val="00554358"/>
    <w:rsid w:val="00575E15"/>
    <w:rsid w:val="005870EB"/>
    <w:rsid w:val="0058765C"/>
    <w:rsid w:val="00592CE9"/>
    <w:rsid w:val="005A1995"/>
    <w:rsid w:val="005B77DF"/>
    <w:rsid w:val="005C0610"/>
    <w:rsid w:val="005C3E1C"/>
    <w:rsid w:val="005C3F0E"/>
    <w:rsid w:val="005C58E1"/>
    <w:rsid w:val="005D23BF"/>
    <w:rsid w:val="005D6D05"/>
    <w:rsid w:val="005D6EB2"/>
    <w:rsid w:val="005D7B1E"/>
    <w:rsid w:val="005E3174"/>
    <w:rsid w:val="005F5C5D"/>
    <w:rsid w:val="0060216D"/>
    <w:rsid w:val="00607B2A"/>
    <w:rsid w:val="00610968"/>
    <w:rsid w:val="006120D5"/>
    <w:rsid w:val="006172A2"/>
    <w:rsid w:val="0063194A"/>
    <w:rsid w:val="006373FB"/>
    <w:rsid w:val="00645671"/>
    <w:rsid w:val="00657E80"/>
    <w:rsid w:val="0067218C"/>
    <w:rsid w:val="0067232C"/>
    <w:rsid w:val="00675370"/>
    <w:rsid w:val="00686CF0"/>
    <w:rsid w:val="0069589A"/>
    <w:rsid w:val="006A52A3"/>
    <w:rsid w:val="006A743D"/>
    <w:rsid w:val="006B1C3F"/>
    <w:rsid w:val="006C7E39"/>
    <w:rsid w:val="006E1AB1"/>
    <w:rsid w:val="006F2CDD"/>
    <w:rsid w:val="006F610B"/>
    <w:rsid w:val="006F6AB5"/>
    <w:rsid w:val="007044B0"/>
    <w:rsid w:val="00710729"/>
    <w:rsid w:val="00730A3B"/>
    <w:rsid w:val="00731491"/>
    <w:rsid w:val="007346EA"/>
    <w:rsid w:val="007372DC"/>
    <w:rsid w:val="00755428"/>
    <w:rsid w:val="007722CF"/>
    <w:rsid w:val="00773EEE"/>
    <w:rsid w:val="00790539"/>
    <w:rsid w:val="00790855"/>
    <w:rsid w:val="007B3294"/>
    <w:rsid w:val="007B3AA1"/>
    <w:rsid w:val="007B5A76"/>
    <w:rsid w:val="0080346A"/>
    <w:rsid w:val="00813188"/>
    <w:rsid w:val="008133F6"/>
    <w:rsid w:val="00814EF9"/>
    <w:rsid w:val="0081726B"/>
    <w:rsid w:val="0082095A"/>
    <w:rsid w:val="0082547D"/>
    <w:rsid w:val="0083176D"/>
    <w:rsid w:val="008401F5"/>
    <w:rsid w:val="00843775"/>
    <w:rsid w:val="0084524E"/>
    <w:rsid w:val="008506C6"/>
    <w:rsid w:val="008609E4"/>
    <w:rsid w:val="0086686D"/>
    <w:rsid w:val="00867751"/>
    <w:rsid w:val="00872606"/>
    <w:rsid w:val="00872C05"/>
    <w:rsid w:val="00886167"/>
    <w:rsid w:val="008B0ADE"/>
    <w:rsid w:val="008C28FC"/>
    <w:rsid w:val="0090723E"/>
    <w:rsid w:val="009123BF"/>
    <w:rsid w:val="00913DD8"/>
    <w:rsid w:val="00927DC6"/>
    <w:rsid w:val="00935A25"/>
    <w:rsid w:val="00950596"/>
    <w:rsid w:val="009513FD"/>
    <w:rsid w:val="009559CE"/>
    <w:rsid w:val="00955CF0"/>
    <w:rsid w:val="00965620"/>
    <w:rsid w:val="0097217E"/>
    <w:rsid w:val="009776DF"/>
    <w:rsid w:val="0098024D"/>
    <w:rsid w:val="009836C3"/>
    <w:rsid w:val="00986AA5"/>
    <w:rsid w:val="009912FF"/>
    <w:rsid w:val="00995A22"/>
    <w:rsid w:val="00997A04"/>
    <w:rsid w:val="009A3820"/>
    <w:rsid w:val="009A7DBC"/>
    <w:rsid w:val="009C11EE"/>
    <w:rsid w:val="009C4407"/>
    <w:rsid w:val="009D21A5"/>
    <w:rsid w:val="009D3FA8"/>
    <w:rsid w:val="009D5780"/>
    <w:rsid w:val="009E5618"/>
    <w:rsid w:val="00A03C1D"/>
    <w:rsid w:val="00A05F63"/>
    <w:rsid w:val="00A06B08"/>
    <w:rsid w:val="00A11E33"/>
    <w:rsid w:val="00A317A0"/>
    <w:rsid w:val="00A365A7"/>
    <w:rsid w:val="00A42C76"/>
    <w:rsid w:val="00A44229"/>
    <w:rsid w:val="00A943FA"/>
    <w:rsid w:val="00AB23DE"/>
    <w:rsid w:val="00AB25F5"/>
    <w:rsid w:val="00AC3069"/>
    <w:rsid w:val="00AF2B38"/>
    <w:rsid w:val="00B245F8"/>
    <w:rsid w:val="00B34108"/>
    <w:rsid w:val="00B35489"/>
    <w:rsid w:val="00B3706A"/>
    <w:rsid w:val="00B41251"/>
    <w:rsid w:val="00B4796A"/>
    <w:rsid w:val="00B56264"/>
    <w:rsid w:val="00B5765E"/>
    <w:rsid w:val="00B66B2C"/>
    <w:rsid w:val="00B71BEB"/>
    <w:rsid w:val="00B72A65"/>
    <w:rsid w:val="00B763AA"/>
    <w:rsid w:val="00B77F53"/>
    <w:rsid w:val="00B86772"/>
    <w:rsid w:val="00B91FF9"/>
    <w:rsid w:val="00B940E1"/>
    <w:rsid w:val="00B96F3E"/>
    <w:rsid w:val="00BB373F"/>
    <w:rsid w:val="00BB4515"/>
    <w:rsid w:val="00BC18F2"/>
    <w:rsid w:val="00BC61A8"/>
    <w:rsid w:val="00BE042E"/>
    <w:rsid w:val="00BE208A"/>
    <w:rsid w:val="00C11706"/>
    <w:rsid w:val="00C173CE"/>
    <w:rsid w:val="00C22A41"/>
    <w:rsid w:val="00C46FB5"/>
    <w:rsid w:val="00C53B0C"/>
    <w:rsid w:val="00C702D3"/>
    <w:rsid w:val="00C71EF6"/>
    <w:rsid w:val="00C7362D"/>
    <w:rsid w:val="00C7580F"/>
    <w:rsid w:val="00C77244"/>
    <w:rsid w:val="00CB15BF"/>
    <w:rsid w:val="00CB3A59"/>
    <w:rsid w:val="00CD1FD5"/>
    <w:rsid w:val="00CD3D33"/>
    <w:rsid w:val="00CE1191"/>
    <w:rsid w:val="00CE1FAB"/>
    <w:rsid w:val="00CE5B2D"/>
    <w:rsid w:val="00D05B27"/>
    <w:rsid w:val="00D0764D"/>
    <w:rsid w:val="00D079E4"/>
    <w:rsid w:val="00D1600C"/>
    <w:rsid w:val="00D2617C"/>
    <w:rsid w:val="00D52F5E"/>
    <w:rsid w:val="00D55E55"/>
    <w:rsid w:val="00D5625B"/>
    <w:rsid w:val="00D6268A"/>
    <w:rsid w:val="00D65E6C"/>
    <w:rsid w:val="00D82AA8"/>
    <w:rsid w:val="00D82B92"/>
    <w:rsid w:val="00D8450B"/>
    <w:rsid w:val="00D85FA8"/>
    <w:rsid w:val="00D94787"/>
    <w:rsid w:val="00DA3FEA"/>
    <w:rsid w:val="00DA4E97"/>
    <w:rsid w:val="00DA4F68"/>
    <w:rsid w:val="00DA57E8"/>
    <w:rsid w:val="00DA68EA"/>
    <w:rsid w:val="00DA6D00"/>
    <w:rsid w:val="00DB1051"/>
    <w:rsid w:val="00DB2F94"/>
    <w:rsid w:val="00DB454F"/>
    <w:rsid w:val="00DC26BC"/>
    <w:rsid w:val="00DC4722"/>
    <w:rsid w:val="00DD051E"/>
    <w:rsid w:val="00DD2255"/>
    <w:rsid w:val="00DD7230"/>
    <w:rsid w:val="00DD79EC"/>
    <w:rsid w:val="00DE05DD"/>
    <w:rsid w:val="00DE6995"/>
    <w:rsid w:val="00DF1F64"/>
    <w:rsid w:val="00DF66E0"/>
    <w:rsid w:val="00E038AD"/>
    <w:rsid w:val="00E10E78"/>
    <w:rsid w:val="00E11935"/>
    <w:rsid w:val="00E1459C"/>
    <w:rsid w:val="00E3072E"/>
    <w:rsid w:val="00E32E30"/>
    <w:rsid w:val="00E34762"/>
    <w:rsid w:val="00E3511E"/>
    <w:rsid w:val="00E35A56"/>
    <w:rsid w:val="00E6042B"/>
    <w:rsid w:val="00E61CF1"/>
    <w:rsid w:val="00E6300A"/>
    <w:rsid w:val="00E66D34"/>
    <w:rsid w:val="00E6745C"/>
    <w:rsid w:val="00E761DD"/>
    <w:rsid w:val="00E7792C"/>
    <w:rsid w:val="00E82AD9"/>
    <w:rsid w:val="00E85874"/>
    <w:rsid w:val="00E8635F"/>
    <w:rsid w:val="00E87064"/>
    <w:rsid w:val="00E94346"/>
    <w:rsid w:val="00EA36BB"/>
    <w:rsid w:val="00EA597B"/>
    <w:rsid w:val="00EA6DB9"/>
    <w:rsid w:val="00EA74B1"/>
    <w:rsid w:val="00EB371B"/>
    <w:rsid w:val="00EC41B5"/>
    <w:rsid w:val="00ED6252"/>
    <w:rsid w:val="00ED6975"/>
    <w:rsid w:val="00EE6216"/>
    <w:rsid w:val="00EF0986"/>
    <w:rsid w:val="00EF5BA7"/>
    <w:rsid w:val="00F01005"/>
    <w:rsid w:val="00F012AA"/>
    <w:rsid w:val="00F15494"/>
    <w:rsid w:val="00F161CA"/>
    <w:rsid w:val="00F22A77"/>
    <w:rsid w:val="00F2780B"/>
    <w:rsid w:val="00F2790E"/>
    <w:rsid w:val="00F64F36"/>
    <w:rsid w:val="00F825A1"/>
    <w:rsid w:val="00F91ED0"/>
    <w:rsid w:val="00FA26A2"/>
    <w:rsid w:val="00FA5EBE"/>
    <w:rsid w:val="00FB39E4"/>
    <w:rsid w:val="00FB75C2"/>
    <w:rsid w:val="00FB79DD"/>
    <w:rsid w:val="00FC3751"/>
    <w:rsid w:val="00FC3F3A"/>
    <w:rsid w:val="00FE3268"/>
    <w:rsid w:val="00FE6FB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b/>
      <w:sz w:val="40"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b/>
      <w:sz w:val="26"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554E835D2D2A6127E0A4C193C76A8B9D77F8E0479C163FE3DF81CCE4Bz33D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554E835D2D2A6127E0A4C193C76A8B9D77F8E0479C163FE3DF81CCE4Bz33DB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A310F0760E892C5C665D5E6EFC2A795D38601467B5E0EA1153263F567A0EB05C9DD53A61760BA5AW221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A310F0760E892C5C665D5E6EFC2A795D38601467B5E0EA1153263F567A0EB05C9DD53A61760BA5AW221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3007B-F25C-4CA7-839E-E90F44A9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48</Pages>
  <Words>18967</Words>
  <Characters>108117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Гильмиярова Любовь</cp:lastModifiedBy>
  <cp:revision>298</cp:revision>
  <cp:lastPrinted>2017-08-04T02:19:00Z</cp:lastPrinted>
  <dcterms:created xsi:type="dcterms:W3CDTF">2015-03-12T23:06:00Z</dcterms:created>
  <dcterms:modified xsi:type="dcterms:W3CDTF">2018-04-03T23:19:00Z</dcterms:modified>
</cp:coreProperties>
</file>