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153" w:rsidRPr="00A46042" w:rsidRDefault="00964153" w:rsidP="00175B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bookmarkStart w:id="0" w:name="Par1009"/>
      <w:bookmarkEnd w:id="0"/>
      <w:r>
        <w:rPr>
          <w:rFonts w:ascii="Times New Roman" w:hAnsi="Times New Roman"/>
          <w:b/>
          <w:bCs/>
          <w:sz w:val="24"/>
          <w:szCs w:val="24"/>
        </w:rPr>
        <w:t>ПОДПРОГРАММА № 3</w:t>
      </w:r>
    </w:p>
    <w:p w:rsidR="00964153" w:rsidRPr="003C2FEC" w:rsidRDefault="00964153" w:rsidP="00175B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«Развитие системы воспитания, дополнительного образования, профилактики социального сиротства и жестокого обращения с детьми»</w:t>
      </w:r>
    </w:p>
    <w:p w:rsidR="00964153" w:rsidRDefault="00964153" w:rsidP="000B646C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64153" w:rsidRDefault="00964153" w:rsidP="000B646C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outlineLvl w:val="2"/>
        <w:rPr>
          <w:rFonts w:ascii="Times New Roman" w:hAnsi="Times New Roman"/>
          <w:sz w:val="24"/>
          <w:szCs w:val="24"/>
        </w:rPr>
      </w:pPr>
      <w:r w:rsidRPr="000B646C">
        <w:rPr>
          <w:rFonts w:ascii="Times New Roman" w:hAnsi="Times New Roman"/>
          <w:sz w:val="24"/>
          <w:szCs w:val="24"/>
        </w:rPr>
        <w:t xml:space="preserve">ПАСПОРТ </w:t>
      </w:r>
      <w:r>
        <w:rPr>
          <w:rFonts w:ascii="Times New Roman" w:hAnsi="Times New Roman"/>
          <w:sz w:val="24"/>
          <w:szCs w:val="24"/>
        </w:rPr>
        <w:t>ПОД</w:t>
      </w:r>
      <w:r w:rsidRPr="000B646C">
        <w:rPr>
          <w:rFonts w:ascii="Times New Roman" w:hAnsi="Times New Roman"/>
          <w:sz w:val="24"/>
          <w:szCs w:val="24"/>
        </w:rPr>
        <w:t>ПРОГРАММЫ</w:t>
      </w:r>
    </w:p>
    <w:p w:rsidR="00964153" w:rsidRPr="000B646C" w:rsidRDefault="00964153" w:rsidP="000B646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540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1051"/>
        <w:gridCol w:w="208"/>
        <w:gridCol w:w="784"/>
        <w:gridCol w:w="992"/>
        <w:gridCol w:w="993"/>
        <w:gridCol w:w="992"/>
        <w:gridCol w:w="992"/>
        <w:gridCol w:w="1784"/>
      </w:tblGrid>
      <w:tr w:rsidR="00964153" w:rsidRPr="00BD0540" w:rsidTr="00D45965">
        <w:tc>
          <w:tcPr>
            <w:tcW w:w="3102" w:type="dxa"/>
            <w:gridSpan w:val="3"/>
          </w:tcPr>
          <w:p w:rsidR="00964153" w:rsidRPr="00BD0540" w:rsidRDefault="00964153" w:rsidP="00BD054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D0540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537" w:type="dxa"/>
            <w:gridSpan w:val="6"/>
          </w:tcPr>
          <w:p w:rsidR="00964153" w:rsidRPr="00BD0540" w:rsidRDefault="00964153" w:rsidP="00BD0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540">
              <w:rPr>
                <w:rFonts w:ascii="Times New Roman" w:hAnsi="Times New Roman"/>
                <w:sz w:val="24"/>
                <w:szCs w:val="24"/>
              </w:rPr>
              <w:t>Развитие системы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964153" w:rsidRPr="00BD0540" w:rsidTr="00D45965">
        <w:tc>
          <w:tcPr>
            <w:tcW w:w="3102" w:type="dxa"/>
            <w:gridSpan w:val="3"/>
          </w:tcPr>
          <w:p w:rsidR="00964153" w:rsidRPr="00BD0540" w:rsidRDefault="00964153" w:rsidP="00BD0540">
            <w:pPr>
              <w:pStyle w:val="ConsPlusCell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D054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537" w:type="dxa"/>
            <w:gridSpan w:val="6"/>
          </w:tcPr>
          <w:p w:rsidR="00964153" w:rsidRPr="00BD0540" w:rsidRDefault="00964153" w:rsidP="00BD0540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54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муниципального образования «Холмский городской округ» </w:t>
            </w:r>
          </w:p>
        </w:tc>
      </w:tr>
      <w:tr w:rsidR="00964153" w:rsidRPr="00BD0540" w:rsidTr="00D45965">
        <w:tc>
          <w:tcPr>
            <w:tcW w:w="3102" w:type="dxa"/>
            <w:gridSpan w:val="3"/>
          </w:tcPr>
          <w:p w:rsidR="00964153" w:rsidRPr="00BD0540" w:rsidRDefault="00964153" w:rsidP="00BD054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D0540">
              <w:rPr>
                <w:rFonts w:ascii="Times New Roman" w:hAnsi="Times New Roman"/>
                <w:sz w:val="24"/>
                <w:szCs w:val="24"/>
              </w:rPr>
              <w:t xml:space="preserve">Соисполнители </w:t>
            </w:r>
          </w:p>
          <w:p w:rsidR="00964153" w:rsidRPr="00BD0540" w:rsidRDefault="00964153" w:rsidP="00BD054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D0540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537" w:type="dxa"/>
            <w:gridSpan w:val="6"/>
          </w:tcPr>
          <w:p w:rsidR="00964153" w:rsidRPr="00BD0540" w:rsidRDefault="00964153" w:rsidP="00BD0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540">
              <w:rPr>
                <w:rFonts w:ascii="Times New Roman" w:hAnsi="Times New Roman"/>
                <w:sz w:val="24"/>
                <w:szCs w:val="24"/>
              </w:rPr>
              <w:t>МБУ «Информационно-методический центр г. Холмска»</w:t>
            </w:r>
          </w:p>
        </w:tc>
      </w:tr>
      <w:tr w:rsidR="00964153" w:rsidRPr="00BD0540" w:rsidTr="00D45965">
        <w:tc>
          <w:tcPr>
            <w:tcW w:w="3102" w:type="dxa"/>
            <w:gridSpan w:val="3"/>
          </w:tcPr>
          <w:p w:rsidR="00964153" w:rsidRPr="00BD0540" w:rsidRDefault="00964153" w:rsidP="00BD054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D0540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537" w:type="dxa"/>
            <w:gridSpan w:val="6"/>
          </w:tcPr>
          <w:p w:rsidR="00964153" w:rsidRPr="00BD0540" w:rsidRDefault="00964153" w:rsidP="00BD054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outlineLvl w:val="2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D0540">
              <w:rPr>
                <w:rFonts w:ascii="Times New Roman" w:eastAsia="TimesNewRomanPSMT" w:hAnsi="Times New Roman"/>
                <w:sz w:val="24"/>
                <w:szCs w:val="24"/>
              </w:rPr>
              <w:t>1.Создание условий для устойчивого функционирования системы воспитания и дополнительного образования детей</w:t>
            </w:r>
          </w:p>
          <w:p w:rsidR="00964153" w:rsidRPr="00BD0540" w:rsidRDefault="00964153" w:rsidP="00BD054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D0540">
              <w:rPr>
                <w:rFonts w:ascii="Times New Roman" w:hAnsi="Times New Roman"/>
                <w:sz w:val="24"/>
                <w:szCs w:val="24"/>
              </w:rPr>
              <w:t>2. Создание условий для успешной профилактики социального сиротства и жестокого обращения с детьми.</w:t>
            </w:r>
          </w:p>
        </w:tc>
      </w:tr>
      <w:tr w:rsidR="00964153" w:rsidRPr="00BD0540" w:rsidTr="00D45965">
        <w:tc>
          <w:tcPr>
            <w:tcW w:w="3102" w:type="dxa"/>
            <w:gridSpan w:val="3"/>
          </w:tcPr>
          <w:p w:rsidR="00964153" w:rsidRPr="00BD0540" w:rsidRDefault="00964153" w:rsidP="00BD054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D0540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537" w:type="dxa"/>
            <w:gridSpan w:val="6"/>
          </w:tcPr>
          <w:p w:rsidR="00964153" w:rsidRPr="000B646C" w:rsidRDefault="00964153" w:rsidP="00BD0540">
            <w:pPr>
              <w:pStyle w:val="Default"/>
              <w:tabs>
                <w:tab w:val="left" w:pos="440"/>
              </w:tabs>
              <w:ind w:firstLine="196"/>
              <w:jc w:val="both"/>
            </w:pPr>
            <w:r>
              <w:t>1.Увеличить охват детей в возрасте 5-18 лет дополнительным образованием</w:t>
            </w:r>
          </w:p>
          <w:p w:rsidR="00964153" w:rsidRPr="00BD0540" w:rsidRDefault="00964153" w:rsidP="00BD0540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540">
              <w:rPr>
                <w:rFonts w:ascii="Times New Roman" w:hAnsi="Times New Roman"/>
                <w:sz w:val="24"/>
                <w:szCs w:val="24"/>
              </w:rPr>
              <w:t>2. Создать условия для расширения спектра услуг дополнительного образования детей</w:t>
            </w:r>
          </w:p>
          <w:p w:rsidR="00964153" w:rsidRPr="00BD0540" w:rsidRDefault="00964153" w:rsidP="00BD0540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540">
              <w:rPr>
                <w:rFonts w:ascii="Times New Roman" w:hAnsi="Times New Roman"/>
                <w:sz w:val="24"/>
                <w:szCs w:val="24"/>
              </w:rPr>
              <w:t xml:space="preserve">3. Повысить уровень воспитания детей и молодежи через расширение возможностей для реализации творческих и интеллектуальных способностей </w:t>
            </w:r>
          </w:p>
          <w:p w:rsidR="00D45965" w:rsidRDefault="00964153" w:rsidP="00BD0540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both"/>
              <w:rPr>
                <w:szCs w:val="20"/>
              </w:rPr>
            </w:pPr>
            <w:r w:rsidRPr="00BD0540">
              <w:rPr>
                <w:rFonts w:ascii="Times New Roman" w:hAnsi="Times New Roman"/>
                <w:sz w:val="24"/>
                <w:szCs w:val="24"/>
              </w:rPr>
              <w:t>4. Снизить уровень социального сиротства детей и фактов жестокого обращения с детьми.</w:t>
            </w:r>
            <w:r w:rsidR="00D45965">
              <w:rPr>
                <w:szCs w:val="20"/>
              </w:rPr>
              <w:t xml:space="preserve"> </w:t>
            </w:r>
          </w:p>
          <w:p w:rsidR="00964153" w:rsidRPr="00D45965" w:rsidRDefault="00D45965" w:rsidP="00BD0540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D45965">
              <w:rPr>
                <w:rFonts w:ascii="Times New Roman" w:hAnsi="Times New Roman"/>
                <w:sz w:val="24"/>
                <w:szCs w:val="24"/>
              </w:rPr>
              <w:t>Создание современных комфортных условий для эффективного и безопасного обучения и воспитания детей</w:t>
            </w:r>
          </w:p>
          <w:p w:rsidR="00D45965" w:rsidRPr="00BD0540" w:rsidRDefault="00D45965" w:rsidP="00BD0540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153" w:rsidRPr="00BD0540" w:rsidTr="00D45965">
        <w:tc>
          <w:tcPr>
            <w:tcW w:w="3102" w:type="dxa"/>
            <w:gridSpan w:val="3"/>
          </w:tcPr>
          <w:p w:rsidR="00964153" w:rsidRPr="00BD0540" w:rsidRDefault="00964153" w:rsidP="00BD054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D0540">
              <w:rPr>
                <w:rFonts w:ascii="Times New Roman" w:hAnsi="Times New Roman"/>
                <w:sz w:val="24"/>
                <w:szCs w:val="24"/>
              </w:rPr>
              <w:t>Этапы и сроки реализации  подпрограммы</w:t>
            </w:r>
          </w:p>
        </w:tc>
        <w:tc>
          <w:tcPr>
            <w:tcW w:w="6537" w:type="dxa"/>
            <w:gridSpan w:val="6"/>
          </w:tcPr>
          <w:p w:rsidR="00964153" w:rsidRPr="00BD0540" w:rsidRDefault="00964153" w:rsidP="00BD0540">
            <w:pPr>
              <w:pStyle w:val="a3"/>
              <w:widowControl w:val="0"/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D0540">
              <w:rPr>
                <w:rFonts w:ascii="Times New Roman" w:hAnsi="Times New Roman"/>
                <w:sz w:val="24"/>
                <w:szCs w:val="24"/>
              </w:rPr>
              <w:t>2015 – 2020 годы.</w:t>
            </w:r>
          </w:p>
          <w:p w:rsidR="00964153" w:rsidRPr="00BD0540" w:rsidRDefault="00964153" w:rsidP="00BD05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540">
              <w:rPr>
                <w:rFonts w:ascii="Times New Roman" w:hAnsi="Times New Roman" w:cs="Times New Roman"/>
                <w:sz w:val="24"/>
                <w:szCs w:val="24"/>
              </w:rPr>
              <w:t>I этап - 2015 - 2016 годы;</w:t>
            </w:r>
          </w:p>
          <w:p w:rsidR="00964153" w:rsidRPr="00BD0540" w:rsidRDefault="00964153" w:rsidP="00BD05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540">
              <w:rPr>
                <w:rFonts w:ascii="Times New Roman" w:hAnsi="Times New Roman" w:cs="Times New Roman"/>
                <w:sz w:val="24"/>
                <w:szCs w:val="24"/>
              </w:rPr>
              <w:t>II этап - 2017 - 2018 годы.</w:t>
            </w:r>
          </w:p>
          <w:p w:rsidR="00964153" w:rsidRPr="00BD0540" w:rsidRDefault="00964153" w:rsidP="00BD0540">
            <w:pPr>
              <w:pStyle w:val="a3"/>
              <w:widowControl w:val="0"/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D054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D0540">
              <w:rPr>
                <w:rFonts w:ascii="Times New Roman" w:hAnsi="Times New Roman"/>
                <w:sz w:val="24"/>
                <w:szCs w:val="24"/>
              </w:rPr>
              <w:t xml:space="preserve"> этап – 2019-2020 годы</w:t>
            </w:r>
          </w:p>
        </w:tc>
      </w:tr>
      <w:tr w:rsidR="00964153" w:rsidRPr="00BD0540" w:rsidTr="00D45965">
        <w:tc>
          <w:tcPr>
            <w:tcW w:w="9639" w:type="dxa"/>
            <w:gridSpan w:val="9"/>
          </w:tcPr>
          <w:p w:rsidR="00964153" w:rsidRPr="00BD0540" w:rsidRDefault="00964153" w:rsidP="00BD054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D0540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</w:t>
            </w:r>
            <w:r w:rsidR="00AC3506" w:rsidRPr="00AC3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0540">
              <w:rPr>
                <w:rFonts w:ascii="Times New Roman" w:hAnsi="Times New Roman"/>
                <w:sz w:val="24"/>
                <w:szCs w:val="24"/>
              </w:rPr>
              <w:t>подпрограммы в тыс. рублей, в т.ч. по годам реализации.</w:t>
            </w:r>
          </w:p>
        </w:tc>
      </w:tr>
      <w:tr w:rsidR="00964153" w:rsidRPr="00BD0540" w:rsidTr="00BD0540">
        <w:tc>
          <w:tcPr>
            <w:tcW w:w="1843" w:type="dxa"/>
            <w:vMerge w:val="restart"/>
            <w:vAlign w:val="center"/>
          </w:tcPr>
          <w:p w:rsidR="00964153" w:rsidRPr="00BD0540" w:rsidRDefault="00964153" w:rsidP="00BD05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540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964153" w:rsidRPr="00BD0540" w:rsidRDefault="00964153" w:rsidP="00BD05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540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  <w:p w:rsidR="00964153" w:rsidRPr="00BD0540" w:rsidRDefault="00964153" w:rsidP="00BD05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540">
              <w:rPr>
                <w:rFonts w:ascii="Times New Roman" w:hAnsi="Times New Roman" w:cs="Times New Roman"/>
                <w:sz w:val="20"/>
                <w:szCs w:val="20"/>
              </w:rPr>
              <w:t>(тыс.руб.)</w:t>
            </w:r>
          </w:p>
        </w:tc>
        <w:tc>
          <w:tcPr>
            <w:tcW w:w="7796" w:type="dxa"/>
            <w:gridSpan w:val="8"/>
          </w:tcPr>
          <w:p w:rsidR="00964153" w:rsidRPr="00BD0540" w:rsidRDefault="00964153" w:rsidP="00BD05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540">
              <w:rPr>
                <w:rFonts w:ascii="Times New Roman" w:hAnsi="Times New Roman" w:cs="Times New Roman"/>
                <w:sz w:val="20"/>
                <w:szCs w:val="20"/>
              </w:rPr>
              <w:t>Период реализации подпрограммы</w:t>
            </w:r>
          </w:p>
        </w:tc>
      </w:tr>
      <w:tr w:rsidR="00964153" w:rsidRPr="00BD0540" w:rsidTr="00BD0540">
        <w:tc>
          <w:tcPr>
            <w:tcW w:w="1843" w:type="dxa"/>
            <w:vMerge/>
          </w:tcPr>
          <w:p w:rsidR="00964153" w:rsidRPr="00BD0540" w:rsidRDefault="00964153" w:rsidP="000B64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Align w:val="center"/>
          </w:tcPr>
          <w:p w:rsidR="00964153" w:rsidRPr="00BD0540" w:rsidRDefault="00964153" w:rsidP="00BD05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540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</w:p>
        </w:tc>
        <w:tc>
          <w:tcPr>
            <w:tcW w:w="992" w:type="dxa"/>
            <w:gridSpan w:val="2"/>
            <w:vAlign w:val="center"/>
          </w:tcPr>
          <w:p w:rsidR="00964153" w:rsidRPr="00BD0540" w:rsidRDefault="00964153" w:rsidP="00BD05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540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:rsidR="00964153" w:rsidRPr="00BD0540" w:rsidRDefault="00964153" w:rsidP="00BD05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540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vAlign w:val="center"/>
          </w:tcPr>
          <w:p w:rsidR="00964153" w:rsidRPr="00BD0540" w:rsidRDefault="00964153" w:rsidP="00BD05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540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964153" w:rsidRPr="00BD0540" w:rsidRDefault="00964153" w:rsidP="00BD05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54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vAlign w:val="center"/>
          </w:tcPr>
          <w:p w:rsidR="00964153" w:rsidRPr="00BD0540" w:rsidRDefault="00964153" w:rsidP="00BD05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54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84" w:type="dxa"/>
          </w:tcPr>
          <w:p w:rsidR="00964153" w:rsidRPr="00BD0540" w:rsidRDefault="00964153" w:rsidP="00BD05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540">
              <w:rPr>
                <w:rFonts w:ascii="Times New Roman" w:hAnsi="Times New Roman" w:cs="Times New Roman"/>
                <w:sz w:val="20"/>
                <w:szCs w:val="20"/>
              </w:rPr>
              <w:t>Всего за период реализации подпрограммы</w:t>
            </w:r>
          </w:p>
        </w:tc>
      </w:tr>
      <w:tr w:rsidR="00D45965" w:rsidRPr="00BD0540" w:rsidTr="00BD0540">
        <w:trPr>
          <w:trHeight w:val="350"/>
        </w:trPr>
        <w:tc>
          <w:tcPr>
            <w:tcW w:w="1843" w:type="dxa"/>
            <w:vAlign w:val="center"/>
          </w:tcPr>
          <w:p w:rsidR="00D45965" w:rsidRPr="00BD0540" w:rsidRDefault="00D45965" w:rsidP="00BD0540">
            <w:pPr>
              <w:pStyle w:val="ConsPlusCell"/>
              <w:ind w:left="3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BD0540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51" w:type="dxa"/>
            <w:vAlign w:val="center"/>
          </w:tcPr>
          <w:p w:rsidR="00D45965" w:rsidRPr="00D45965" w:rsidRDefault="00D45965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965">
              <w:rPr>
                <w:rFonts w:ascii="Times New Roman" w:hAnsi="Times New Roman" w:cs="Times New Roman"/>
                <w:sz w:val="20"/>
                <w:szCs w:val="20"/>
              </w:rPr>
              <w:t>52917,0</w:t>
            </w:r>
          </w:p>
        </w:tc>
        <w:tc>
          <w:tcPr>
            <w:tcW w:w="992" w:type="dxa"/>
            <w:gridSpan w:val="2"/>
            <w:vAlign w:val="center"/>
          </w:tcPr>
          <w:p w:rsidR="00D45965" w:rsidRPr="00D45965" w:rsidRDefault="00D45965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965">
              <w:rPr>
                <w:rFonts w:ascii="Times New Roman" w:hAnsi="Times New Roman" w:cs="Times New Roman"/>
                <w:sz w:val="20"/>
                <w:szCs w:val="20"/>
              </w:rPr>
              <w:t>51 555,0</w:t>
            </w:r>
          </w:p>
        </w:tc>
        <w:tc>
          <w:tcPr>
            <w:tcW w:w="992" w:type="dxa"/>
            <w:vAlign w:val="center"/>
          </w:tcPr>
          <w:p w:rsidR="00D45965" w:rsidRPr="00D45965" w:rsidRDefault="00D45965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 w:cs="Times New Roman"/>
                <w:sz w:val="20"/>
                <w:szCs w:val="20"/>
              </w:rPr>
              <w:t>51555,0</w:t>
            </w:r>
          </w:p>
        </w:tc>
        <w:tc>
          <w:tcPr>
            <w:tcW w:w="993" w:type="dxa"/>
            <w:vAlign w:val="center"/>
          </w:tcPr>
          <w:p w:rsidR="00D45965" w:rsidRPr="00D45965" w:rsidRDefault="00D45965" w:rsidP="00D45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/>
                <w:sz w:val="20"/>
                <w:szCs w:val="20"/>
              </w:rPr>
              <w:t>23543,3</w:t>
            </w:r>
          </w:p>
        </w:tc>
        <w:tc>
          <w:tcPr>
            <w:tcW w:w="992" w:type="dxa"/>
            <w:vAlign w:val="center"/>
          </w:tcPr>
          <w:p w:rsidR="00D45965" w:rsidRPr="00D45965" w:rsidRDefault="00D45965" w:rsidP="00D45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/>
                <w:sz w:val="20"/>
                <w:szCs w:val="20"/>
              </w:rPr>
              <w:t>24885,3</w:t>
            </w:r>
          </w:p>
        </w:tc>
        <w:tc>
          <w:tcPr>
            <w:tcW w:w="992" w:type="dxa"/>
            <w:vAlign w:val="center"/>
          </w:tcPr>
          <w:p w:rsidR="00D45965" w:rsidRPr="00D45965" w:rsidRDefault="00D45965" w:rsidP="00D45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/>
                <w:sz w:val="20"/>
                <w:szCs w:val="20"/>
              </w:rPr>
              <w:t>26303,8</w:t>
            </w:r>
          </w:p>
        </w:tc>
        <w:tc>
          <w:tcPr>
            <w:tcW w:w="1784" w:type="dxa"/>
            <w:vAlign w:val="center"/>
          </w:tcPr>
          <w:p w:rsidR="00D45965" w:rsidRPr="00D45965" w:rsidRDefault="00D45965" w:rsidP="00DD7CC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 w:cs="Times New Roman"/>
                <w:b/>
                <w:sz w:val="20"/>
                <w:szCs w:val="20"/>
              </w:rPr>
              <w:t>230 759,4</w:t>
            </w:r>
          </w:p>
        </w:tc>
      </w:tr>
      <w:tr w:rsidR="00D45965" w:rsidRPr="00BD0540" w:rsidTr="00BD0540">
        <w:trPr>
          <w:trHeight w:val="350"/>
        </w:trPr>
        <w:tc>
          <w:tcPr>
            <w:tcW w:w="1843" w:type="dxa"/>
            <w:vAlign w:val="center"/>
          </w:tcPr>
          <w:p w:rsidR="00D45965" w:rsidRPr="00BD0540" w:rsidRDefault="00D45965" w:rsidP="00056F5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D054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51" w:type="dxa"/>
            <w:vAlign w:val="center"/>
          </w:tcPr>
          <w:p w:rsidR="00D45965" w:rsidRPr="00D45965" w:rsidRDefault="00D45965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965">
              <w:rPr>
                <w:rFonts w:ascii="Times New Roman" w:hAnsi="Times New Roman" w:cs="Times New Roman"/>
                <w:sz w:val="20"/>
                <w:szCs w:val="20"/>
              </w:rPr>
              <w:t>1 716,0</w:t>
            </w:r>
          </w:p>
        </w:tc>
        <w:tc>
          <w:tcPr>
            <w:tcW w:w="992" w:type="dxa"/>
            <w:gridSpan w:val="2"/>
            <w:vAlign w:val="center"/>
          </w:tcPr>
          <w:p w:rsidR="00D45965" w:rsidRPr="00D45965" w:rsidRDefault="00D45965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965">
              <w:rPr>
                <w:rFonts w:ascii="Times New Roman" w:hAnsi="Times New Roman" w:cs="Times New Roman"/>
                <w:sz w:val="20"/>
                <w:szCs w:val="20"/>
              </w:rPr>
              <w:t>1 730,7</w:t>
            </w:r>
          </w:p>
        </w:tc>
        <w:tc>
          <w:tcPr>
            <w:tcW w:w="992" w:type="dxa"/>
            <w:vAlign w:val="center"/>
          </w:tcPr>
          <w:p w:rsidR="00D45965" w:rsidRPr="00D45965" w:rsidRDefault="00D45965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 w:cs="Times New Roman"/>
                <w:sz w:val="20"/>
                <w:szCs w:val="20"/>
              </w:rPr>
              <w:t>1 794,4</w:t>
            </w:r>
          </w:p>
        </w:tc>
        <w:tc>
          <w:tcPr>
            <w:tcW w:w="993" w:type="dxa"/>
            <w:vAlign w:val="center"/>
          </w:tcPr>
          <w:p w:rsidR="00D45965" w:rsidRPr="00D45965" w:rsidRDefault="00D45965" w:rsidP="00D45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/>
                <w:sz w:val="20"/>
                <w:szCs w:val="20"/>
              </w:rPr>
              <w:t>64 832,1</w:t>
            </w:r>
          </w:p>
        </w:tc>
        <w:tc>
          <w:tcPr>
            <w:tcW w:w="992" w:type="dxa"/>
            <w:vAlign w:val="center"/>
          </w:tcPr>
          <w:p w:rsidR="00D45965" w:rsidRPr="00D45965" w:rsidRDefault="00D45965" w:rsidP="00D45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/>
                <w:sz w:val="20"/>
                <w:szCs w:val="20"/>
              </w:rPr>
              <w:t>68 131,7</w:t>
            </w:r>
          </w:p>
        </w:tc>
        <w:tc>
          <w:tcPr>
            <w:tcW w:w="992" w:type="dxa"/>
            <w:vAlign w:val="center"/>
          </w:tcPr>
          <w:p w:rsidR="00D45965" w:rsidRPr="00D45965" w:rsidRDefault="00D45965" w:rsidP="00D45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/>
                <w:sz w:val="20"/>
                <w:szCs w:val="20"/>
              </w:rPr>
              <w:t>71 887,0</w:t>
            </w:r>
          </w:p>
        </w:tc>
        <w:tc>
          <w:tcPr>
            <w:tcW w:w="1784" w:type="dxa"/>
            <w:vAlign w:val="center"/>
          </w:tcPr>
          <w:p w:rsidR="00D45965" w:rsidRPr="00D45965" w:rsidRDefault="00D45965" w:rsidP="00DD7CC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 w:cs="Times New Roman"/>
                <w:b/>
                <w:sz w:val="20"/>
                <w:szCs w:val="20"/>
              </w:rPr>
              <w:t>210 091,9</w:t>
            </w:r>
          </w:p>
        </w:tc>
      </w:tr>
      <w:tr w:rsidR="00D45965" w:rsidRPr="00BD0540" w:rsidTr="00BD0540">
        <w:trPr>
          <w:trHeight w:val="350"/>
        </w:trPr>
        <w:tc>
          <w:tcPr>
            <w:tcW w:w="1843" w:type="dxa"/>
            <w:vAlign w:val="center"/>
          </w:tcPr>
          <w:p w:rsidR="00D45965" w:rsidRPr="00BD0540" w:rsidRDefault="00D45965" w:rsidP="00056F5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D0540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1051" w:type="dxa"/>
            <w:vAlign w:val="center"/>
          </w:tcPr>
          <w:p w:rsidR="00D45965" w:rsidRPr="00D45965" w:rsidRDefault="00D45965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9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45965" w:rsidRPr="00D45965" w:rsidRDefault="00D45965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45965" w:rsidRPr="00D45965" w:rsidRDefault="00D45965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993" w:type="dxa"/>
            <w:vAlign w:val="center"/>
          </w:tcPr>
          <w:p w:rsidR="00D45965" w:rsidRPr="00D45965" w:rsidRDefault="00D45965" w:rsidP="00D4596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  <w:tc>
          <w:tcPr>
            <w:tcW w:w="992" w:type="dxa"/>
            <w:vAlign w:val="center"/>
          </w:tcPr>
          <w:p w:rsidR="00D45965" w:rsidRPr="00D45965" w:rsidRDefault="00D45965" w:rsidP="00D4596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 w:cs="Times New Roman"/>
                <w:sz w:val="20"/>
                <w:szCs w:val="20"/>
              </w:rPr>
              <w:t>1070,0</w:t>
            </w:r>
          </w:p>
        </w:tc>
        <w:tc>
          <w:tcPr>
            <w:tcW w:w="992" w:type="dxa"/>
            <w:vAlign w:val="center"/>
          </w:tcPr>
          <w:p w:rsidR="00D45965" w:rsidRPr="00D45965" w:rsidRDefault="00D45965" w:rsidP="00D4596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 w:cs="Times New Roman"/>
                <w:sz w:val="20"/>
                <w:szCs w:val="20"/>
              </w:rPr>
              <w:t>1135,0</w:t>
            </w:r>
          </w:p>
        </w:tc>
        <w:tc>
          <w:tcPr>
            <w:tcW w:w="1784" w:type="dxa"/>
            <w:vAlign w:val="center"/>
          </w:tcPr>
          <w:p w:rsidR="00D45965" w:rsidRPr="00D45965" w:rsidRDefault="00D45965" w:rsidP="00DD7CC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5965">
              <w:rPr>
                <w:rFonts w:ascii="Times New Roman" w:hAnsi="Times New Roman" w:cs="Times New Roman"/>
                <w:b/>
                <w:sz w:val="20"/>
                <w:szCs w:val="20"/>
              </w:rPr>
              <w:t>3215,0</w:t>
            </w:r>
          </w:p>
        </w:tc>
      </w:tr>
      <w:tr w:rsidR="00D45965" w:rsidRPr="00BD0540" w:rsidTr="00742F2B">
        <w:tc>
          <w:tcPr>
            <w:tcW w:w="1843" w:type="dxa"/>
          </w:tcPr>
          <w:p w:rsidR="00D45965" w:rsidRPr="00BD0540" w:rsidRDefault="00D45965" w:rsidP="002D591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540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годам</w:t>
            </w:r>
          </w:p>
        </w:tc>
        <w:tc>
          <w:tcPr>
            <w:tcW w:w="1051" w:type="dxa"/>
            <w:vAlign w:val="center"/>
          </w:tcPr>
          <w:p w:rsidR="00D45965" w:rsidRPr="00D45965" w:rsidRDefault="00D45965" w:rsidP="00DD7CC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5965">
              <w:rPr>
                <w:rFonts w:ascii="Times New Roman" w:hAnsi="Times New Roman" w:cs="Times New Roman"/>
                <w:b/>
                <w:sz w:val="20"/>
                <w:szCs w:val="20"/>
              </w:rPr>
              <w:t>54633,0</w:t>
            </w:r>
          </w:p>
        </w:tc>
        <w:tc>
          <w:tcPr>
            <w:tcW w:w="992" w:type="dxa"/>
            <w:gridSpan w:val="2"/>
            <w:vAlign w:val="center"/>
          </w:tcPr>
          <w:p w:rsidR="00D45965" w:rsidRPr="00D45965" w:rsidRDefault="00D45965" w:rsidP="00DD7CC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5965">
              <w:rPr>
                <w:rFonts w:ascii="Times New Roman" w:hAnsi="Times New Roman" w:cs="Times New Roman"/>
                <w:b/>
                <w:sz w:val="20"/>
                <w:szCs w:val="20"/>
              </w:rPr>
              <w:t>53285,7</w:t>
            </w:r>
          </w:p>
        </w:tc>
        <w:tc>
          <w:tcPr>
            <w:tcW w:w="992" w:type="dxa"/>
            <w:vAlign w:val="center"/>
          </w:tcPr>
          <w:p w:rsidR="00D45965" w:rsidRPr="00D45965" w:rsidRDefault="00D45965" w:rsidP="00DD7CC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 w:cs="Times New Roman"/>
                <w:b/>
                <w:sz w:val="20"/>
                <w:szCs w:val="20"/>
              </w:rPr>
              <w:t>53349,4</w:t>
            </w:r>
          </w:p>
        </w:tc>
        <w:tc>
          <w:tcPr>
            <w:tcW w:w="993" w:type="dxa"/>
            <w:vAlign w:val="center"/>
          </w:tcPr>
          <w:p w:rsidR="00D45965" w:rsidRPr="00D45965" w:rsidRDefault="00D45965" w:rsidP="00D459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 w:cs="Times New Roman"/>
                <w:b/>
                <w:sz w:val="20"/>
                <w:szCs w:val="20"/>
              </w:rPr>
              <w:t>89385,4</w:t>
            </w:r>
          </w:p>
        </w:tc>
        <w:tc>
          <w:tcPr>
            <w:tcW w:w="992" w:type="dxa"/>
            <w:vAlign w:val="center"/>
          </w:tcPr>
          <w:p w:rsidR="00D45965" w:rsidRPr="00D45965" w:rsidRDefault="00D45965" w:rsidP="00D459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 w:cs="Times New Roman"/>
                <w:b/>
                <w:sz w:val="20"/>
                <w:szCs w:val="20"/>
              </w:rPr>
              <w:t>94087,0</w:t>
            </w:r>
          </w:p>
        </w:tc>
        <w:tc>
          <w:tcPr>
            <w:tcW w:w="992" w:type="dxa"/>
            <w:vAlign w:val="center"/>
          </w:tcPr>
          <w:p w:rsidR="00D45965" w:rsidRPr="00D45965" w:rsidRDefault="00D45965" w:rsidP="00D459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</w:pPr>
            <w:r w:rsidRPr="00D45965">
              <w:rPr>
                <w:rFonts w:ascii="Times New Roman" w:hAnsi="Times New Roman" w:cs="Times New Roman"/>
                <w:b/>
                <w:sz w:val="20"/>
                <w:szCs w:val="20"/>
              </w:rPr>
              <w:t>99325,8</w:t>
            </w:r>
          </w:p>
        </w:tc>
        <w:tc>
          <w:tcPr>
            <w:tcW w:w="1784" w:type="dxa"/>
          </w:tcPr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5965">
              <w:rPr>
                <w:rFonts w:ascii="Times New Roman" w:hAnsi="Times New Roman"/>
                <w:b/>
                <w:sz w:val="20"/>
                <w:szCs w:val="20"/>
              </w:rPr>
              <w:t>444 066,3</w:t>
            </w:r>
          </w:p>
        </w:tc>
      </w:tr>
      <w:tr w:rsidR="00964153" w:rsidRPr="00BD0540" w:rsidTr="00D45965">
        <w:tc>
          <w:tcPr>
            <w:tcW w:w="3102" w:type="dxa"/>
            <w:gridSpan w:val="3"/>
          </w:tcPr>
          <w:p w:rsidR="00964153" w:rsidRPr="00BD0540" w:rsidRDefault="00964153" w:rsidP="00056F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D0540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6537" w:type="dxa"/>
            <w:gridSpan w:val="6"/>
          </w:tcPr>
          <w:p w:rsidR="00D45965" w:rsidRPr="00D45965" w:rsidRDefault="00D45965" w:rsidP="00D45965">
            <w:pPr>
              <w:pStyle w:val="Default"/>
              <w:ind w:firstLine="40"/>
              <w:jc w:val="both"/>
            </w:pPr>
            <w:r w:rsidRPr="00D45965">
              <w:t>- доля детей в возрасте 5 - 18 лет, обучающихся по программам дополнительного образования детей в системе образования МО «Холмский городской округ»: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2015 -  69,3 %;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2016 – 69,3 %;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2017 – 71,9 %;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2018 -71,9 %;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2019 – 78,7 %;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lastRenderedPageBreak/>
              <w:t>2020 – 79,0 %.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- 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области: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2015 -  74,3 %;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2016 – 78,2 %;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2017 – 87,4 %;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2018 -  87,4 %;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2019 – 92,6 %;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2020 – 100 %.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5965" w:rsidRPr="00D45965" w:rsidRDefault="00D45965" w:rsidP="00D45965">
            <w:pPr>
              <w:pStyle w:val="Default"/>
              <w:ind w:left="40"/>
              <w:jc w:val="both"/>
            </w:pPr>
            <w:r w:rsidRPr="00D45965">
              <w:t>- количество объединений дополнительного образования детей в системе образования МО «Холмский городской округ»: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2015 -  121;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2016 – 123;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2017 – 125;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2018 -  127;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2019 – 129;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2020 – 130.</w:t>
            </w:r>
          </w:p>
          <w:p w:rsidR="00D45965" w:rsidRPr="00D45965" w:rsidRDefault="00D45965" w:rsidP="00D45965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- доля детей, участвующих в конкурсах и соревнованиях различного уровня: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2015 -  40;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2016 – 43;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2017 – 45;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2018 -  47;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2019 – 50;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2020 – 55.</w:t>
            </w:r>
          </w:p>
          <w:p w:rsidR="00D45965" w:rsidRPr="00D45965" w:rsidRDefault="00D45965" w:rsidP="00D45965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- доля детей, ставших победителями и призерами в конкурсах и соревнованиях различного уровня: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2015 -  15;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2016 –17;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2017 – 20;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2018 -  25;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2019 – 27;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2020 – 30.</w:t>
            </w:r>
          </w:p>
          <w:p w:rsidR="00D45965" w:rsidRPr="00D45965" w:rsidRDefault="00D45965" w:rsidP="00D45965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-   количество педагогов, прошедших курсовую подготовку и участвующих в семинарах, конференциях различного уровня: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2015 -  15;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2016 –17;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2017 – 20;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2018 -  25;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2019 – 27;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2020 – 30.</w:t>
            </w:r>
          </w:p>
          <w:p w:rsidR="00D45965" w:rsidRPr="00D45965" w:rsidRDefault="00D45965" w:rsidP="00D45965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- количество детей в семьях, находящихся в социально опасном положении: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2015 - 44;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2016 –40;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2017 – 39;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2018 -  37;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lastRenderedPageBreak/>
              <w:t>2019 – 36;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2020 – 35.</w:t>
            </w:r>
          </w:p>
          <w:p w:rsidR="00D45965" w:rsidRPr="00D45965" w:rsidRDefault="00D45965" w:rsidP="00D45965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-   количество детей, подвергшихся жестокому обращению: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2015 -  9;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2016 – 9;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2017 – 8;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2018 -  7;</w:t>
            </w:r>
          </w:p>
          <w:p w:rsidR="00D45965" w:rsidRPr="00D45965" w:rsidRDefault="00D45965" w:rsidP="00D4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2019 – 6;</w:t>
            </w:r>
          </w:p>
          <w:p w:rsidR="00D45965" w:rsidRPr="00D45965" w:rsidRDefault="00D45965" w:rsidP="00D459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5965">
              <w:rPr>
                <w:rFonts w:ascii="Times New Roman" w:hAnsi="Times New Roman" w:cs="Times New Roman"/>
                <w:sz w:val="24"/>
                <w:szCs w:val="24"/>
              </w:rPr>
              <w:t>2020 – 5.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- удельный расход тепловой энергии на снабжение учреждений дополнительного образования: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2015 год –  0,26 гкал/кв.м.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2016 год –  0,25 гкал/кв.м.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2017 год –  0,25 гкал/кв.м.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2018 год –  0,24 гкал/кв.м.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2019 год –  0,24 гкал/кв.м.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2020 год –  0,23 гкал/кв.м.»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- удельный расход электрической энергии на снабжение учреждений дополнительного образования: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2015 год –  22,42 квт*ч/кв.м.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2016 год –  23,14 квт*ч/кв.м.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2017 год –  23,14 квт*ч/кв.м.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2018 год –  21,10 квт*ч/кв.м.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2019 год –  20,93 квт*ч/кв.м.</w:t>
            </w:r>
          </w:p>
          <w:p w:rsidR="00D45965" w:rsidRPr="00D45965" w:rsidRDefault="00D45965" w:rsidP="00D45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965">
              <w:rPr>
                <w:rFonts w:ascii="Times New Roman" w:hAnsi="Times New Roman"/>
                <w:sz w:val="24"/>
                <w:szCs w:val="24"/>
              </w:rPr>
              <w:t>2020 год –  20,02 квт*ч/кв.м.</w:t>
            </w:r>
          </w:p>
          <w:p w:rsidR="00964153" w:rsidRPr="00D45965" w:rsidRDefault="00964153" w:rsidP="00BD0540">
            <w:pPr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ind w:left="32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4153" w:rsidRPr="000B646C" w:rsidRDefault="00964153" w:rsidP="000B646C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964153" w:rsidRPr="0017593B" w:rsidRDefault="00964153" w:rsidP="002C2CC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7593B">
        <w:rPr>
          <w:rFonts w:ascii="Times New Roman" w:hAnsi="Times New Roman"/>
          <w:sz w:val="24"/>
          <w:szCs w:val="24"/>
        </w:rPr>
        <w:t>ХАРАКТЕРИСТИКА ТЕКУЩЕГО СОСТОЯНИЯ, ОСНОВНЫЕ ПРОБЛЕМЫ И ПРОГНОЗ РАЗВИТИЯ СФЕРЫ РЕАЛИЗАЦИИ ПОДПРОГРАММЫ</w:t>
      </w:r>
    </w:p>
    <w:p w:rsidR="00964153" w:rsidRDefault="00964153" w:rsidP="00FD3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64153" w:rsidRDefault="00964153" w:rsidP="003347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47A9">
        <w:rPr>
          <w:rFonts w:ascii="Times New Roman" w:hAnsi="Times New Roman"/>
          <w:sz w:val="24"/>
          <w:szCs w:val="24"/>
        </w:rPr>
        <w:t xml:space="preserve">В системе образования </w:t>
      </w:r>
      <w:r>
        <w:rPr>
          <w:rFonts w:ascii="Times New Roman" w:hAnsi="Times New Roman"/>
          <w:sz w:val="24"/>
          <w:szCs w:val="24"/>
        </w:rPr>
        <w:t>муниципального образования «Холмский городской округ»функционирует 4</w:t>
      </w:r>
      <w:r w:rsidRPr="003347A9">
        <w:rPr>
          <w:rFonts w:ascii="Times New Roman" w:hAnsi="Times New Roman"/>
          <w:sz w:val="24"/>
          <w:szCs w:val="24"/>
        </w:rPr>
        <w:t xml:space="preserve"> образовательных учреждений дополнительного образования детей, в которых дополните</w:t>
      </w:r>
      <w:r>
        <w:rPr>
          <w:rFonts w:ascii="Times New Roman" w:hAnsi="Times New Roman"/>
          <w:sz w:val="24"/>
          <w:szCs w:val="24"/>
        </w:rPr>
        <w:t>льное образование получают 1281 человек, что составляет 31</w:t>
      </w:r>
      <w:r w:rsidRPr="003347A9">
        <w:rPr>
          <w:rFonts w:ascii="Times New Roman" w:hAnsi="Times New Roman"/>
          <w:sz w:val="24"/>
          <w:szCs w:val="24"/>
        </w:rPr>
        <w:t>% от общего числа обучающихся в общеобра</w:t>
      </w:r>
      <w:r>
        <w:rPr>
          <w:rFonts w:ascii="Times New Roman" w:hAnsi="Times New Roman"/>
          <w:sz w:val="24"/>
          <w:szCs w:val="24"/>
        </w:rPr>
        <w:t>зовательных учреждениях района.</w:t>
      </w:r>
      <w:r w:rsidRPr="003347A9">
        <w:rPr>
          <w:rFonts w:ascii="Times New Roman" w:hAnsi="Times New Roman"/>
          <w:sz w:val="24"/>
          <w:szCs w:val="24"/>
        </w:rPr>
        <w:t xml:space="preserve"> В се</w:t>
      </w:r>
      <w:r>
        <w:rPr>
          <w:rFonts w:ascii="Times New Roman" w:hAnsi="Times New Roman"/>
          <w:sz w:val="24"/>
          <w:szCs w:val="24"/>
        </w:rPr>
        <w:t>льской местности функционирует 2 учреждения</w:t>
      </w:r>
      <w:r w:rsidRPr="003347A9">
        <w:rPr>
          <w:rFonts w:ascii="Times New Roman" w:hAnsi="Times New Roman"/>
          <w:sz w:val="24"/>
          <w:szCs w:val="24"/>
        </w:rPr>
        <w:t xml:space="preserve"> дополнительного образования</w:t>
      </w:r>
      <w:r>
        <w:rPr>
          <w:rFonts w:ascii="Times New Roman" w:hAnsi="Times New Roman"/>
          <w:sz w:val="24"/>
          <w:szCs w:val="24"/>
        </w:rPr>
        <w:t xml:space="preserve"> детей, в которых обучается 416 человек, или 32</w:t>
      </w:r>
      <w:r w:rsidRPr="003347A9">
        <w:rPr>
          <w:rFonts w:ascii="Times New Roman" w:hAnsi="Times New Roman"/>
          <w:sz w:val="24"/>
          <w:szCs w:val="24"/>
        </w:rPr>
        <w:t xml:space="preserve">% от общего количества детей, получающих дополнительное образование. Всего с учетом дополнительного образования в общеобразовательных учреждениях, охват детей и подростков дополнительным образованием составляет </w:t>
      </w:r>
      <w:r>
        <w:rPr>
          <w:rFonts w:ascii="Times New Roman" w:hAnsi="Times New Roman"/>
          <w:sz w:val="24"/>
          <w:szCs w:val="24"/>
        </w:rPr>
        <w:t>2 638 чел., или 63% от общего числа обучающихся в 2014 году.</w:t>
      </w:r>
    </w:p>
    <w:p w:rsidR="00964153" w:rsidRPr="003347A9" w:rsidRDefault="00964153" w:rsidP="003347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системе дополнительного образования и воспитания работает 86 педагогов дополнительного образования, 16 педагогов-организаторов, 17 воспитателей групп продленного дня и клубов по месту жительства, 11 педагогов-психологов, 12 социальных педагогов и 218 классных руководителей. </w:t>
      </w:r>
    </w:p>
    <w:p w:rsidR="00964153" w:rsidRPr="003347A9" w:rsidRDefault="00964153" w:rsidP="003347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образования осуществляет координацию</w:t>
      </w:r>
      <w:r w:rsidRPr="003347A9">
        <w:rPr>
          <w:rFonts w:ascii="Times New Roman" w:hAnsi="Times New Roman"/>
          <w:sz w:val="24"/>
          <w:szCs w:val="24"/>
        </w:rPr>
        <w:t xml:space="preserve"> по разви</w:t>
      </w:r>
      <w:r>
        <w:rPr>
          <w:rFonts w:ascii="Times New Roman" w:hAnsi="Times New Roman"/>
          <w:sz w:val="24"/>
          <w:szCs w:val="24"/>
        </w:rPr>
        <w:t>тию воспитательной деятельности, дополнительного образования</w:t>
      </w:r>
      <w:r w:rsidR="009129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профилактики социального сиротства и жестокого обращения с детьми </w:t>
      </w:r>
      <w:r w:rsidRPr="003347A9">
        <w:rPr>
          <w:rFonts w:ascii="Times New Roman" w:hAnsi="Times New Roman"/>
          <w:sz w:val="24"/>
          <w:szCs w:val="24"/>
        </w:rPr>
        <w:t xml:space="preserve">в системе образования </w:t>
      </w:r>
      <w:r>
        <w:rPr>
          <w:rFonts w:ascii="Times New Roman" w:hAnsi="Times New Roman"/>
          <w:sz w:val="24"/>
          <w:szCs w:val="24"/>
        </w:rPr>
        <w:t>района</w:t>
      </w:r>
      <w:r w:rsidRPr="003347A9">
        <w:rPr>
          <w:rFonts w:ascii="Times New Roman" w:hAnsi="Times New Roman"/>
          <w:sz w:val="24"/>
          <w:szCs w:val="24"/>
        </w:rPr>
        <w:t>.</w:t>
      </w:r>
    </w:p>
    <w:p w:rsidR="00964153" w:rsidRDefault="00964153" w:rsidP="003347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47A9">
        <w:rPr>
          <w:rFonts w:ascii="Times New Roman" w:hAnsi="Times New Roman"/>
          <w:sz w:val="24"/>
          <w:szCs w:val="24"/>
        </w:rPr>
        <w:t xml:space="preserve">Во многих образовательных учреждениях </w:t>
      </w:r>
      <w:r>
        <w:rPr>
          <w:rFonts w:ascii="Times New Roman" w:hAnsi="Times New Roman"/>
          <w:sz w:val="24"/>
          <w:szCs w:val="24"/>
        </w:rPr>
        <w:t>«Холмского городского округа»</w:t>
      </w:r>
      <w:r w:rsidRPr="003347A9">
        <w:rPr>
          <w:rFonts w:ascii="Times New Roman" w:hAnsi="Times New Roman"/>
          <w:sz w:val="24"/>
          <w:szCs w:val="24"/>
        </w:rPr>
        <w:t xml:space="preserve"> созданы и успешно функционируют воспитательные системы, ориентированные на потребности обучающихся, педагогов и родителей, учитывающие конкретные с</w:t>
      </w:r>
      <w:r>
        <w:rPr>
          <w:rFonts w:ascii="Times New Roman" w:hAnsi="Times New Roman"/>
          <w:sz w:val="24"/>
          <w:szCs w:val="24"/>
        </w:rPr>
        <w:t xml:space="preserve">оциально-педагогические условия. Также во всех образовательных учреждениях разработаны системы профилактических мероприятий по выявлению и оказанию помощи детям, проживающим в семьях, находящихся в социально опасном положении, и подвергшимся жестокому </w:t>
      </w:r>
      <w:r>
        <w:rPr>
          <w:rFonts w:ascii="Times New Roman" w:hAnsi="Times New Roman"/>
          <w:sz w:val="24"/>
          <w:szCs w:val="24"/>
        </w:rPr>
        <w:lastRenderedPageBreak/>
        <w:t>обращению. Это</w:t>
      </w:r>
      <w:r w:rsidRPr="003347A9">
        <w:rPr>
          <w:rFonts w:ascii="Times New Roman" w:hAnsi="Times New Roman"/>
          <w:sz w:val="24"/>
          <w:szCs w:val="24"/>
        </w:rPr>
        <w:t xml:space="preserve"> позволяет расширить диапазон возможностей воспитательного воздействия на личность</w:t>
      </w:r>
      <w:r>
        <w:rPr>
          <w:rFonts w:ascii="Times New Roman" w:hAnsi="Times New Roman"/>
          <w:sz w:val="24"/>
          <w:szCs w:val="24"/>
        </w:rPr>
        <w:t xml:space="preserve"> ребенка и родителей. </w:t>
      </w:r>
      <w:r w:rsidRPr="003347A9">
        <w:rPr>
          <w:rFonts w:ascii="Times New Roman" w:hAnsi="Times New Roman"/>
          <w:sz w:val="24"/>
          <w:szCs w:val="24"/>
        </w:rPr>
        <w:t>Вместе с тем, в системе образования еще существует ряд проблем, требующих решения.</w:t>
      </w:r>
    </w:p>
    <w:p w:rsidR="00964153" w:rsidRDefault="00964153" w:rsidP="003347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Развитию широкого спектра услуг дополнительного образования детей препятствует низкий уровень обеспечения материальной базы учреждений дополнительного образования. Так недостаточно развита сеть объединений научно-технической, физкультурно-спортивной и туристско-краеведческой направленностей на базе учреждений дополнительного образования, что не позволяет привлечь большее количество детей в возрасте от 15 до 18 лет к занятиям по интересам.</w:t>
      </w:r>
    </w:p>
    <w:p w:rsidR="00964153" w:rsidRDefault="00964153" w:rsidP="003347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достаточного количества подготовленных педагогических кадров с соответствующим образованием не позволяет повысить кадровый потенциал учреждений дополнительного образования.</w:t>
      </w:r>
    </w:p>
    <w:p w:rsidR="00964153" w:rsidRDefault="00964153" w:rsidP="003347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Недостаточное финансирование, обеспечивающее стабильное функционирование учреждений дополнительного образования, также негативно сказывается на развитии и модернизации процесса обучения и воспитания детей.</w:t>
      </w:r>
    </w:p>
    <w:p w:rsidR="00964153" w:rsidRDefault="00964153" w:rsidP="00ED5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109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Анализ характера случаев детской безнадзорности и правонарушений несовершеннолетних свидетельствует о том, что одним из ведущих факторов, обуславливающих эти явления в детско-подростковой среде, является семейное неблагополучие.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образовательных учреждениях муниципального образования «Холмский городской округ» обучается 44 ребенка, проживающих в 35 семьях, находящихся в социально опасном положении, 1528 детей (37%) проживают в неполных семьях, 1954 человека в малоимущих семьях. </w:t>
      </w:r>
      <w:r w:rsidRPr="00C21CBB">
        <w:rPr>
          <w:rFonts w:ascii="Times New Roman" w:hAnsi="Times New Roman"/>
          <w:sz w:val="24"/>
          <w:szCs w:val="24"/>
        </w:rPr>
        <w:t>За 2013 год на территории муниципального образования было выявлено 9 фактов жестокого обращения с детьми, за 1-е полугодие 2014 года - 8 фактов.</w:t>
      </w:r>
      <w:r>
        <w:rPr>
          <w:rFonts w:ascii="Times New Roman" w:hAnsi="Times New Roman"/>
          <w:sz w:val="24"/>
          <w:szCs w:val="24"/>
        </w:rPr>
        <w:t xml:space="preserve"> Большинство из них было допущено близкими родственниками или членами семьи по отношению к детям. </w:t>
      </w:r>
    </w:p>
    <w:p w:rsidR="00964153" w:rsidRPr="00010976" w:rsidRDefault="00964153" w:rsidP="00ED5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это позволяет прийти к выводу о необходимости комплексного решения проблем социального сиротства детей и неблагополучия в семьях.</w:t>
      </w:r>
    </w:p>
    <w:p w:rsidR="00964153" w:rsidRPr="00975243" w:rsidRDefault="00964153" w:rsidP="00FD3F57">
      <w:pPr>
        <w:pStyle w:val="ConsPlusCell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964153" w:rsidRPr="0088329F" w:rsidRDefault="00964153" w:rsidP="002C2CC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88329F">
        <w:rPr>
          <w:rFonts w:ascii="Times New Roman" w:hAnsi="Times New Roman"/>
          <w:sz w:val="24"/>
          <w:szCs w:val="24"/>
        </w:rPr>
        <w:t>ПРИОРИТЕТЫ И ЦЕЛИ МУНИЦИПАЛЬНОЙ ПОЛИТИКИ В СФЕРЕ ОБРАЗОВАНИЯ, ОПИСАНИЕ ОСНОВНЫХ ЦЕЛЕЙ И ЗАДАЧ ПОДПРОГРАММЫ</w:t>
      </w:r>
    </w:p>
    <w:p w:rsidR="00964153" w:rsidRPr="00545D90" w:rsidRDefault="00964153" w:rsidP="00CE75EF">
      <w:pPr>
        <w:pStyle w:val="a3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964153" w:rsidRPr="00545D90" w:rsidRDefault="00964153" w:rsidP="002C2CC6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545D90">
        <w:rPr>
          <w:rFonts w:ascii="Times New Roman" w:hAnsi="Times New Roman"/>
          <w:sz w:val="24"/>
          <w:szCs w:val="24"/>
        </w:rPr>
        <w:t>В целях дальнейшего развития системы дополнительного образования в рамках установленных стратегий выделяются следующие приоритетные цели:</w:t>
      </w:r>
    </w:p>
    <w:p w:rsidR="00964153" w:rsidRPr="00D45965" w:rsidRDefault="00964153" w:rsidP="00545D90">
      <w:pPr>
        <w:pStyle w:val="a3"/>
        <w:widowControl w:val="0"/>
        <w:autoSpaceDE w:val="0"/>
        <w:autoSpaceDN w:val="0"/>
        <w:adjustRightInd w:val="0"/>
        <w:ind w:left="0" w:firstLine="709"/>
        <w:jc w:val="both"/>
        <w:outlineLvl w:val="2"/>
        <w:rPr>
          <w:rFonts w:ascii="Times New Roman" w:eastAsia="TimesNewRomanPSMT" w:hAnsi="Times New Roman"/>
          <w:sz w:val="24"/>
          <w:szCs w:val="24"/>
        </w:rPr>
      </w:pPr>
      <w:r w:rsidRPr="0021330C">
        <w:rPr>
          <w:rFonts w:ascii="Times New Roman" w:eastAsia="TimesNewRomanPSMT" w:hAnsi="Times New Roman"/>
          <w:sz w:val="24"/>
          <w:szCs w:val="24"/>
        </w:rPr>
        <w:t>1</w:t>
      </w:r>
      <w:r>
        <w:rPr>
          <w:rFonts w:ascii="Times New Roman" w:eastAsia="TimesNewRomanPSMT" w:hAnsi="Times New Roman"/>
          <w:sz w:val="24"/>
          <w:szCs w:val="24"/>
        </w:rPr>
        <w:t>.</w:t>
      </w:r>
      <w:r w:rsidR="00D45965" w:rsidRPr="00D45965">
        <w:rPr>
          <w:szCs w:val="20"/>
        </w:rPr>
        <w:t xml:space="preserve"> </w:t>
      </w:r>
      <w:r w:rsidR="00D45965" w:rsidRPr="00D45965">
        <w:rPr>
          <w:rFonts w:ascii="Times New Roman" w:hAnsi="Times New Roman"/>
          <w:sz w:val="24"/>
          <w:szCs w:val="24"/>
        </w:rPr>
        <w:t>Создание условий для устойчивого функционирования системы воспитания и дополнительного образования детей, с учетом современных требований энергоэффективности</w:t>
      </w:r>
      <w:r w:rsidRPr="00D45965">
        <w:rPr>
          <w:rFonts w:ascii="Times New Roman" w:eastAsia="TimesNewRomanPSMT" w:hAnsi="Times New Roman"/>
          <w:sz w:val="24"/>
          <w:szCs w:val="24"/>
        </w:rPr>
        <w:t>;</w:t>
      </w:r>
    </w:p>
    <w:p w:rsidR="00964153" w:rsidRDefault="00964153" w:rsidP="00545D9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2. Создание условий для успешной профилактики социального сиротства и жестокого обращения с детьми.</w:t>
      </w:r>
    </w:p>
    <w:p w:rsidR="00964153" w:rsidRPr="00545D90" w:rsidRDefault="00964153" w:rsidP="00545D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5D90">
        <w:rPr>
          <w:rFonts w:ascii="Times New Roman" w:hAnsi="Times New Roman"/>
          <w:sz w:val="24"/>
          <w:szCs w:val="24"/>
        </w:rPr>
        <w:t>Достижению поставленных в подпрограмме целей способствует решение следующих приоритетных задач:</w:t>
      </w:r>
    </w:p>
    <w:p w:rsidR="00964153" w:rsidRPr="000B646C" w:rsidRDefault="00964153" w:rsidP="00545D90">
      <w:pPr>
        <w:pStyle w:val="Default"/>
        <w:tabs>
          <w:tab w:val="left" w:pos="440"/>
        </w:tabs>
        <w:ind w:firstLine="567"/>
        <w:jc w:val="both"/>
      </w:pPr>
      <w:r>
        <w:t>- увеличить охват детей в возрасте 5-18 лет дополнительным образованием;</w:t>
      </w:r>
    </w:p>
    <w:p w:rsidR="00964153" w:rsidRDefault="00964153" w:rsidP="00545D9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создать условия для расширения спектра услуг дополнительного образования детей;</w:t>
      </w:r>
    </w:p>
    <w:p w:rsidR="00964153" w:rsidRDefault="00964153" w:rsidP="00545D9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повысить уровень воспитания детей и молодежи через расширение возможностей для реализации творческих и интеллектуальных способностей;</w:t>
      </w:r>
    </w:p>
    <w:p w:rsidR="00964153" w:rsidRDefault="00964153" w:rsidP="00545D9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снизить уровень социального сиротства детей и фактов жестокого обращения с детьми.</w:t>
      </w:r>
    </w:p>
    <w:p w:rsidR="00964153" w:rsidRPr="000B646C" w:rsidRDefault="00964153" w:rsidP="002C2CC6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4"/>
          <w:szCs w:val="24"/>
        </w:rPr>
      </w:pPr>
      <w:r w:rsidRPr="000B646C">
        <w:rPr>
          <w:rFonts w:ascii="Times New Roman" w:hAnsi="Times New Roman"/>
          <w:caps/>
          <w:sz w:val="24"/>
          <w:szCs w:val="24"/>
        </w:rPr>
        <w:t xml:space="preserve">Прогноз конечных результатов </w:t>
      </w:r>
      <w:r>
        <w:rPr>
          <w:rFonts w:ascii="Times New Roman" w:hAnsi="Times New Roman"/>
          <w:caps/>
          <w:sz w:val="24"/>
          <w:szCs w:val="24"/>
        </w:rPr>
        <w:t>ПОД</w:t>
      </w:r>
      <w:r w:rsidRPr="000B646C">
        <w:rPr>
          <w:rFonts w:ascii="Times New Roman" w:hAnsi="Times New Roman"/>
          <w:caps/>
          <w:sz w:val="24"/>
          <w:szCs w:val="24"/>
        </w:rPr>
        <w:t>Программы</w:t>
      </w:r>
    </w:p>
    <w:p w:rsidR="00964153" w:rsidRPr="000B646C" w:rsidRDefault="00964153" w:rsidP="00FD3F57">
      <w:pPr>
        <w:widowControl w:val="0"/>
        <w:autoSpaceDE w:val="0"/>
        <w:autoSpaceDN w:val="0"/>
        <w:adjustRightInd w:val="0"/>
        <w:spacing w:after="0" w:line="240" w:lineRule="auto"/>
        <w:ind w:left="360"/>
        <w:outlineLvl w:val="2"/>
        <w:rPr>
          <w:rFonts w:ascii="Times New Roman" w:hAnsi="Times New Roman"/>
          <w:caps/>
          <w:sz w:val="24"/>
          <w:szCs w:val="24"/>
        </w:rPr>
      </w:pPr>
    </w:p>
    <w:p w:rsidR="00964153" w:rsidRPr="005778A6" w:rsidRDefault="00964153" w:rsidP="005778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778A6">
        <w:rPr>
          <w:rFonts w:ascii="Times New Roman" w:hAnsi="Times New Roman"/>
          <w:sz w:val="24"/>
          <w:szCs w:val="24"/>
        </w:rPr>
        <w:t xml:space="preserve">Реализация мероприятий подпрограммы позволит создать эффективную и доступную систему дополнительного образования детей </w:t>
      </w:r>
      <w:r>
        <w:rPr>
          <w:rFonts w:ascii="Times New Roman" w:hAnsi="Times New Roman"/>
          <w:sz w:val="24"/>
          <w:szCs w:val="24"/>
        </w:rPr>
        <w:t>в муниципальном образовании «Холмский городской округ»</w:t>
      </w:r>
      <w:r w:rsidRPr="005778A6">
        <w:rPr>
          <w:rFonts w:ascii="Times New Roman" w:hAnsi="Times New Roman"/>
          <w:sz w:val="24"/>
          <w:szCs w:val="24"/>
        </w:rPr>
        <w:t xml:space="preserve">, условия для повышения качества и эффективности воспитательной </w:t>
      </w:r>
      <w:r w:rsidRPr="005778A6">
        <w:rPr>
          <w:rFonts w:ascii="Times New Roman" w:hAnsi="Times New Roman"/>
          <w:sz w:val="24"/>
          <w:szCs w:val="24"/>
        </w:rPr>
        <w:lastRenderedPageBreak/>
        <w:t>деятельности в организациях системы образования.</w:t>
      </w:r>
    </w:p>
    <w:p w:rsidR="00964153" w:rsidRPr="005778A6" w:rsidRDefault="00964153" w:rsidP="005778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778A6">
        <w:rPr>
          <w:rFonts w:ascii="Times New Roman" w:hAnsi="Times New Roman"/>
          <w:sz w:val="24"/>
          <w:szCs w:val="24"/>
        </w:rPr>
        <w:t xml:space="preserve">Социально-экономическая эффективность от реализации подпрограммы ожидается в виде увеличения доступности и улучшения качества образовательных услуг в системе дополнительного образования и воспитания детей, а также </w:t>
      </w:r>
      <w:r>
        <w:rPr>
          <w:rFonts w:ascii="Times New Roman" w:hAnsi="Times New Roman"/>
          <w:sz w:val="24"/>
          <w:szCs w:val="24"/>
        </w:rPr>
        <w:t>успешной профилактической работы образовательных организаций с семьями, находящимися в социально опасном положении.</w:t>
      </w:r>
    </w:p>
    <w:p w:rsidR="00964153" w:rsidRPr="005778A6" w:rsidRDefault="00964153" w:rsidP="005778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778A6">
        <w:rPr>
          <w:rFonts w:ascii="Times New Roman" w:hAnsi="Times New Roman"/>
          <w:sz w:val="24"/>
          <w:szCs w:val="24"/>
        </w:rPr>
        <w:t>Экономическая эффективность заключается в:</w:t>
      </w:r>
    </w:p>
    <w:p w:rsidR="00964153" w:rsidRPr="005778A6" w:rsidRDefault="00964153" w:rsidP="005778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778A6">
        <w:rPr>
          <w:rFonts w:ascii="Times New Roman" w:hAnsi="Times New Roman"/>
          <w:sz w:val="24"/>
          <w:szCs w:val="24"/>
        </w:rPr>
        <w:t>- улучшении показателей по эффективности деятельности системы образования;</w:t>
      </w:r>
    </w:p>
    <w:p w:rsidR="00964153" w:rsidRDefault="00964153" w:rsidP="005778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778A6">
        <w:rPr>
          <w:rFonts w:ascii="Times New Roman" w:hAnsi="Times New Roman"/>
          <w:sz w:val="24"/>
          <w:szCs w:val="24"/>
        </w:rPr>
        <w:t>- увеличении охвата детей обще</w:t>
      </w:r>
      <w:r>
        <w:rPr>
          <w:rFonts w:ascii="Times New Roman" w:hAnsi="Times New Roman"/>
          <w:sz w:val="24"/>
          <w:szCs w:val="24"/>
        </w:rPr>
        <w:t>ственно полезной деятельностью;</w:t>
      </w:r>
    </w:p>
    <w:p w:rsidR="00964153" w:rsidRPr="005778A6" w:rsidRDefault="00964153" w:rsidP="005778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778A6">
        <w:rPr>
          <w:rFonts w:ascii="Times New Roman" w:hAnsi="Times New Roman"/>
          <w:sz w:val="24"/>
          <w:szCs w:val="24"/>
        </w:rPr>
        <w:t xml:space="preserve">снижение показателей преступности и правонарушений, совершенных </w:t>
      </w:r>
      <w:r>
        <w:rPr>
          <w:rFonts w:ascii="Times New Roman" w:hAnsi="Times New Roman"/>
          <w:sz w:val="24"/>
          <w:szCs w:val="24"/>
        </w:rPr>
        <w:t>несовершеннолетними.</w:t>
      </w:r>
    </w:p>
    <w:p w:rsidR="00964153" w:rsidRPr="005778A6" w:rsidRDefault="00964153" w:rsidP="005778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778A6">
        <w:rPr>
          <w:rFonts w:ascii="Times New Roman" w:hAnsi="Times New Roman"/>
          <w:sz w:val="24"/>
          <w:szCs w:val="24"/>
        </w:rPr>
        <w:t>Успешное выполнение мероприятий подпрограммы позволит достичь следующих результатов:</w:t>
      </w:r>
    </w:p>
    <w:p w:rsidR="00964153" w:rsidRDefault="00964153" w:rsidP="005778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778A6">
        <w:rPr>
          <w:rFonts w:ascii="Times New Roman" w:hAnsi="Times New Roman"/>
          <w:sz w:val="24"/>
          <w:szCs w:val="24"/>
        </w:rPr>
        <w:t xml:space="preserve">- увеличение доли детей, обучающихся по программам дополнительного образования детей в системе образования области до </w:t>
      </w:r>
      <w:r w:rsidR="004A64BF" w:rsidRPr="004A64BF">
        <w:rPr>
          <w:rFonts w:ascii="Times New Roman" w:hAnsi="Times New Roman"/>
          <w:sz w:val="24"/>
          <w:szCs w:val="24"/>
        </w:rPr>
        <w:t>79</w:t>
      </w:r>
      <w:r w:rsidR="004A64BF">
        <w:rPr>
          <w:rFonts w:ascii="Times New Roman" w:hAnsi="Times New Roman"/>
          <w:sz w:val="24"/>
          <w:szCs w:val="24"/>
        </w:rPr>
        <w:t xml:space="preserve"> </w:t>
      </w:r>
      <w:r w:rsidRPr="005778A6">
        <w:rPr>
          <w:rFonts w:ascii="Times New Roman" w:hAnsi="Times New Roman"/>
          <w:sz w:val="24"/>
          <w:szCs w:val="24"/>
        </w:rPr>
        <w:t>%;</w:t>
      </w:r>
    </w:p>
    <w:p w:rsidR="00964153" w:rsidRPr="005778A6" w:rsidRDefault="00964153" w:rsidP="00201D81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01D81">
        <w:rPr>
          <w:rFonts w:ascii="Times New Roman" w:hAnsi="Times New Roman"/>
          <w:sz w:val="24"/>
          <w:szCs w:val="24"/>
        </w:rPr>
        <w:t>среднемесячная заработная плата педагогов муниципальных организаций дополнительного образования детей составит 100% к среднемесячной заработной плате учителей Сахалинской области;</w:t>
      </w:r>
    </w:p>
    <w:p w:rsidR="00964153" w:rsidRPr="000B646C" w:rsidRDefault="00964153" w:rsidP="005778A6">
      <w:pPr>
        <w:pStyle w:val="Default"/>
        <w:ind w:firstLine="567"/>
        <w:jc w:val="both"/>
      </w:pPr>
      <w:r w:rsidRPr="000B646C">
        <w:t xml:space="preserve">- </w:t>
      </w:r>
      <w:r>
        <w:t>увеличение количества объединений дополнительного образования детей в системе образования;</w:t>
      </w:r>
    </w:p>
    <w:p w:rsidR="00964153" w:rsidRDefault="00964153" w:rsidP="00201D81">
      <w:pPr>
        <w:tabs>
          <w:tab w:val="left" w:pos="31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B646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увеличение количества детей, </w:t>
      </w:r>
      <w:r w:rsidRPr="000B646C">
        <w:rPr>
          <w:rFonts w:ascii="Times New Roman" w:hAnsi="Times New Roman"/>
          <w:sz w:val="24"/>
          <w:szCs w:val="24"/>
        </w:rPr>
        <w:t xml:space="preserve">участвующих в конкурсах </w:t>
      </w:r>
      <w:r>
        <w:rPr>
          <w:rFonts w:ascii="Times New Roman" w:hAnsi="Times New Roman"/>
          <w:sz w:val="24"/>
          <w:szCs w:val="24"/>
        </w:rPr>
        <w:t>и соревнованиях различного уровня;</w:t>
      </w:r>
    </w:p>
    <w:p w:rsidR="00964153" w:rsidRDefault="00964153" w:rsidP="005778A6">
      <w:pPr>
        <w:tabs>
          <w:tab w:val="left" w:pos="31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B646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увеличение количества детей, ставших победителями и призерами</w:t>
      </w:r>
      <w:r w:rsidRPr="000B646C">
        <w:rPr>
          <w:rFonts w:ascii="Times New Roman" w:hAnsi="Times New Roman"/>
          <w:sz w:val="24"/>
          <w:szCs w:val="24"/>
        </w:rPr>
        <w:t xml:space="preserve"> в конкурсах </w:t>
      </w:r>
      <w:r>
        <w:rPr>
          <w:rFonts w:ascii="Times New Roman" w:hAnsi="Times New Roman"/>
          <w:sz w:val="24"/>
          <w:szCs w:val="24"/>
        </w:rPr>
        <w:t>и соревнованиях различного уровня;</w:t>
      </w:r>
    </w:p>
    <w:p w:rsidR="00964153" w:rsidRDefault="00964153" w:rsidP="005778A6">
      <w:pPr>
        <w:tabs>
          <w:tab w:val="left" w:pos="31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увеличение количества педагогов, прошедших курсовую подготовку и участвующих в семинарах, конференциях различного уровня;</w:t>
      </w:r>
    </w:p>
    <w:p w:rsidR="00964153" w:rsidRDefault="00964153" w:rsidP="005778A6">
      <w:pPr>
        <w:tabs>
          <w:tab w:val="left" w:pos="31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уменьшение количества детей в семьях, находящихся в социально опасном положении;</w:t>
      </w:r>
    </w:p>
    <w:p w:rsidR="00964153" w:rsidRDefault="00964153" w:rsidP="00EA1249">
      <w:pPr>
        <w:pStyle w:val="ConsPlusNonformat"/>
        <w:widowControl/>
        <w:tabs>
          <w:tab w:val="left" w:pos="567"/>
          <w:tab w:val="left" w:pos="1701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уменьшение количества детей, подвергшихся жестокому обращению.</w:t>
      </w:r>
    </w:p>
    <w:p w:rsidR="00964153" w:rsidRPr="000B646C" w:rsidRDefault="00964153" w:rsidP="005778A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153" w:rsidRDefault="00964153" w:rsidP="002C2CC6">
      <w:pPr>
        <w:pStyle w:val="ConsPlusNonformat"/>
        <w:widowControl/>
        <w:numPr>
          <w:ilvl w:val="0"/>
          <w:numId w:val="19"/>
        </w:num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0B646C">
        <w:rPr>
          <w:rFonts w:ascii="Times New Roman" w:hAnsi="Times New Roman" w:cs="Times New Roman"/>
          <w:caps/>
          <w:sz w:val="24"/>
          <w:szCs w:val="24"/>
        </w:rPr>
        <w:t>Сроки  и этапы реализации</w:t>
      </w:r>
      <w:r>
        <w:rPr>
          <w:rFonts w:ascii="Times New Roman" w:hAnsi="Times New Roman" w:cs="Times New Roman"/>
          <w:caps/>
          <w:sz w:val="24"/>
          <w:szCs w:val="24"/>
        </w:rPr>
        <w:t>ПОД</w:t>
      </w:r>
      <w:r w:rsidRPr="000B646C">
        <w:rPr>
          <w:rFonts w:ascii="Times New Roman" w:hAnsi="Times New Roman" w:cs="Times New Roman"/>
          <w:caps/>
          <w:sz w:val="24"/>
          <w:szCs w:val="24"/>
        </w:rPr>
        <w:t>Программы</w:t>
      </w:r>
    </w:p>
    <w:p w:rsidR="00964153" w:rsidRPr="000B646C" w:rsidRDefault="00964153" w:rsidP="00BB711E">
      <w:pPr>
        <w:pStyle w:val="ConsPlusNonformat"/>
        <w:widowControl/>
        <w:ind w:left="720"/>
        <w:rPr>
          <w:rFonts w:ascii="Times New Roman" w:hAnsi="Times New Roman" w:cs="Times New Roman"/>
          <w:caps/>
          <w:sz w:val="24"/>
          <w:szCs w:val="24"/>
        </w:rPr>
      </w:pPr>
    </w:p>
    <w:p w:rsidR="00964153" w:rsidRDefault="00964153" w:rsidP="00EA124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0930">
        <w:rPr>
          <w:rFonts w:ascii="Times New Roman" w:hAnsi="Times New Roman"/>
          <w:sz w:val="24"/>
          <w:szCs w:val="24"/>
        </w:rPr>
        <w:t>Сроки реализации подпрограммы обусловлены реализацией мероприятий муниципальной программы«Р</w:t>
      </w:r>
      <w:r>
        <w:rPr>
          <w:rFonts w:ascii="Times New Roman" w:hAnsi="Times New Roman"/>
          <w:sz w:val="24"/>
          <w:szCs w:val="24"/>
        </w:rPr>
        <w:t>азвитие</w:t>
      </w:r>
      <w:r w:rsidRPr="00990930">
        <w:rPr>
          <w:rFonts w:ascii="Times New Roman" w:hAnsi="Times New Roman"/>
          <w:sz w:val="24"/>
          <w:szCs w:val="24"/>
        </w:rPr>
        <w:t xml:space="preserve"> образования в муниципальном образовании «Холмский городской округ» на 2015 - 2020 годы</w:t>
      </w:r>
      <w:r>
        <w:rPr>
          <w:rFonts w:ascii="Times New Roman" w:hAnsi="Times New Roman"/>
          <w:sz w:val="24"/>
          <w:szCs w:val="24"/>
        </w:rPr>
        <w:t>»</w:t>
      </w:r>
      <w:r w:rsidRPr="00990930">
        <w:rPr>
          <w:rFonts w:ascii="Times New Roman" w:hAnsi="Times New Roman"/>
          <w:sz w:val="24"/>
          <w:szCs w:val="24"/>
        </w:rPr>
        <w:t>.</w:t>
      </w:r>
    </w:p>
    <w:p w:rsidR="00964153" w:rsidRDefault="00964153" w:rsidP="00EA12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первом этапе (2015 – </w:t>
      </w:r>
      <w:r w:rsidRPr="00EA1249">
        <w:rPr>
          <w:rFonts w:ascii="Times New Roman" w:hAnsi="Times New Roman"/>
          <w:sz w:val="24"/>
          <w:szCs w:val="24"/>
        </w:rPr>
        <w:t>2016</w:t>
      </w:r>
      <w:r>
        <w:rPr>
          <w:rFonts w:ascii="Times New Roman" w:hAnsi="Times New Roman"/>
          <w:sz w:val="24"/>
          <w:szCs w:val="24"/>
        </w:rPr>
        <w:t xml:space="preserve"> годы</w:t>
      </w:r>
      <w:r w:rsidRPr="00EA1249">
        <w:rPr>
          <w:rFonts w:ascii="Times New Roman" w:hAnsi="Times New Roman"/>
          <w:sz w:val="24"/>
          <w:szCs w:val="24"/>
        </w:rPr>
        <w:t xml:space="preserve">) будут реализованы мероприятия, направленные на формирование нормативно-правовой базы по вопросам воспитания, дополнительного образования </w:t>
      </w:r>
      <w:r>
        <w:rPr>
          <w:rFonts w:ascii="Times New Roman" w:hAnsi="Times New Roman"/>
          <w:sz w:val="24"/>
          <w:szCs w:val="24"/>
        </w:rPr>
        <w:t>детей и профилактики социального сиротства детей.</w:t>
      </w:r>
    </w:p>
    <w:p w:rsidR="00964153" w:rsidRPr="00EA1249" w:rsidRDefault="00964153" w:rsidP="00EA12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втором этапе (2017</w:t>
      </w:r>
      <w:r w:rsidRPr="00EA1249">
        <w:rPr>
          <w:rFonts w:ascii="Times New Roman" w:hAnsi="Times New Roman"/>
          <w:sz w:val="24"/>
          <w:szCs w:val="24"/>
        </w:rPr>
        <w:t xml:space="preserve"> - 2018 годы) произойдет создание новых объединений, расширение спектра реализуемых образовательных программ. В сфере воспитания будут расширены возможности по выявлению творчески одаренных детей, включению подростков в общественно-полезную деятельность.</w:t>
      </w:r>
    </w:p>
    <w:p w:rsidR="00964153" w:rsidRPr="00EA1249" w:rsidRDefault="00964153" w:rsidP="00EA12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A1249">
        <w:rPr>
          <w:rFonts w:ascii="Times New Roman" w:hAnsi="Times New Roman"/>
          <w:sz w:val="24"/>
          <w:szCs w:val="24"/>
        </w:rPr>
        <w:t xml:space="preserve">В сфере социальной защиты детей будут разработаны </w:t>
      </w:r>
      <w:r>
        <w:rPr>
          <w:rFonts w:ascii="Times New Roman" w:hAnsi="Times New Roman"/>
          <w:sz w:val="24"/>
          <w:szCs w:val="24"/>
        </w:rPr>
        <w:t>эффективные формы и методы профилактической работы с детьми, находящимися в социально опасном положении, и выявления и профилактики фактов жестокого обращения с детьми.</w:t>
      </w:r>
    </w:p>
    <w:p w:rsidR="00964153" w:rsidRPr="00EA1249" w:rsidRDefault="00964153" w:rsidP="00EA12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A1249">
        <w:rPr>
          <w:rFonts w:ascii="Times New Roman" w:hAnsi="Times New Roman"/>
          <w:sz w:val="24"/>
          <w:szCs w:val="24"/>
        </w:rPr>
        <w:t>На третьем этапе (2019 - 2020 годы) будет осуществлено нормативно-правовое закрепление апробированных результатов, полученных на предыдущих этапах, сформированы механизмы, обеспечивающие устойчивость достигнутых положительных изменений в развитии воспитания, дополнительного образования и социальной защиты детей.</w:t>
      </w:r>
    </w:p>
    <w:p w:rsidR="00964153" w:rsidRPr="000B646C" w:rsidRDefault="00964153" w:rsidP="00FD3F57">
      <w:pPr>
        <w:pStyle w:val="ConsPlusNonformat"/>
        <w:widowControl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64153" w:rsidRDefault="00964153" w:rsidP="002C2CC6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0B646C">
        <w:rPr>
          <w:rFonts w:ascii="Times New Roman" w:hAnsi="Times New Roman"/>
          <w:caps/>
          <w:sz w:val="24"/>
          <w:szCs w:val="24"/>
        </w:rPr>
        <w:lastRenderedPageBreak/>
        <w:t xml:space="preserve">перечень мероприятий </w:t>
      </w:r>
      <w:r>
        <w:rPr>
          <w:rFonts w:ascii="Times New Roman" w:hAnsi="Times New Roman"/>
          <w:caps/>
          <w:sz w:val="24"/>
          <w:szCs w:val="24"/>
        </w:rPr>
        <w:t>ПОД</w:t>
      </w:r>
      <w:r w:rsidRPr="000B646C">
        <w:rPr>
          <w:rFonts w:ascii="Times New Roman" w:hAnsi="Times New Roman"/>
          <w:caps/>
          <w:sz w:val="24"/>
          <w:szCs w:val="24"/>
        </w:rPr>
        <w:t>программы</w:t>
      </w:r>
    </w:p>
    <w:p w:rsidR="00964153" w:rsidRDefault="00964153" w:rsidP="00BB71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964153" w:rsidRDefault="00964153" w:rsidP="000D0D7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 xml:space="preserve">Достижение цели и решение задач подпрограммы будет осуществляться путем реализации комплекса основных мероприятий, соответствующих приоритетным направлениям подпрограммы. </w:t>
      </w:r>
    </w:p>
    <w:p w:rsidR="00964153" w:rsidRPr="000D0D7D" w:rsidRDefault="00964153" w:rsidP="000D0D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D0D7D">
        <w:rPr>
          <w:rFonts w:ascii="Times New Roman" w:hAnsi="Times New Roman"/>
          <w:sz w:val="24"/>
          <w:szCs w:val="24"/>
        </w:rPr>
        <w:t xml:space="preserve">Подпрограмма </w:t>
      </w:r>
      <w:r>
        <w:rPr>
          <w:rFonts w:ascii="Times New Roman" w:hAnsi="Times New Roman"/>
          <w:sz w:val="24"/>
          <w:szCs w:val="24"/>
        </w:rPr>
        <w:t xml:space="preserve">«Развитие системы воспитания, дополнительного образования, профилактики социального сиротства и жестокого обращения с детьми» </w:t>
      </w:r>
      <w:r w:rsidRPr="000D0D7D">
        <w:rPr>
          <w:rFonts w:ascii="Times New Roman" w:hAnsi="Times New Roman"/>
          <w:sz w:val="24"/>
          <w:szCs w:val="24"/>
        </w:rPr>
        <w:t>включает мероприятия, направленные на:</w:t>
      </w:r>
    </w:p>
    <w:p w:rsidR="00964153" w:rsidRPr="000D0D7D" w:rsidRDefault="00964153" w:rsidP="000D0D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D0D7D">
        <w:rPr>
          <w:rFonts w:ascii="Times New Roman" w:hAnsi="Times New Roman"/>
          <w:sz w:val="24"/>
          <w:szCs w:val="24"/>
        </w:rPr>
        <w:t>- создание условий для устойчивого развития системы воспитания и дополнительного о</w:t>
      </w:r>
      <w:r>
        <w:rPr>
          <w:rFonts w:ascii="Times New Roman" w:hAnsi="Times New Roman"/>
          <w:sz w:val="24"/>
          <w:szCs w:val="24"/>
        </w:rPr>
        <w:t>бразования детей, обеспечение её</w:t>
      </w:r>
      <w:r w:rsidRPr="000D0D7D">
        <w:rPr>
          <w:rFonts w:ascii="Times New Roman" w:hAnsi="Times New Roman"/>
          <w:sz w:val="24"/>
          <w:szCs w:val="24"/>
        </w:rPr>
        <w:t xml:space="preserve"> современного качества, доступности и эффективности, и как следствие - увеличение охвата детей и подростков дополнительным образованием;</w:t>
      </w:r>
    </w:p>
    <w:p w:rsidR="00964153" w:rsidRDefault="00964153" w:rsidP="000D0D7D">
      <w:pPr>
        <w:tabs>
          <w:tab w:val="left" w:pos="31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D0D7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уменьшение количества детей в семьях, находящихся в социально опасном положении, и детей, подвергшихся жестокому обращению.</w:t>
      </w:r>
    </w:p>
    <w:p w:rsidR="00964153" w:rsidRPr="000D0D7D" w:rsidRDefault="00964153" w:rsidP="000D0D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D0D7D">
        <w:rPr>
          <w:rFonts w:ascii="Times New Roman" w:hAnsi="Times New Roman"/>
          <w:sz w:val="24"/>
          <w:szCs w:val="24"/>
        </w:rPr>
        <w:t>Подпрограмма предусматривает следующие мероприятия:</w:t>
      </w:r>
    </w:p>
    <w:p w:rsidR="00964153" w:rsidRPr="000D0D7D" w:rsidRDefault="00964153" w:rsidP="000D0D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D0D7D">
        <w:rPr>
          <w:rFonts w:ascii="Times New Roman" w:hAnsi="Times New Roman"/>
          <w:sz w:val="24"/>
          <w:szCs w:val="24"/>
        </w:rPr>
        <w:t xml:space="preserve">1. Развитие нормативно-правовой базы по вопросам воспитания, дополнительного образования и </w:t>
      </w:r>
      <w:r>
        <w:rPr>
          <w:rFonts w:ascii="Times New Roman" w:hAnsi="Times New Roman"/>
          <w:sz w:val="24"/>
          <w:szCs w:val="24"/>
        </w:rPr>
        <w:t>профилактики социального сиротства</w:t>
      </w:r>
      <w:r w:rsidRPr="000D0D7D">
        <w:rPr>
          <w:rFonts w:ascii="Times New Roman" w:hAnsi="Times New Roman"/>
          <w:sz w:val="24"/>
          <w:szCs w:val="24"/>
        </w:rPr>
        <w:t xml:space="preserve"> детей.</w:t>
      </w:r>
    </w:p>
    <w:p w:rsidR="00964153" w:rsidRPr="000D0D7D" w:rsidRDefault="00964153" w:rsidP="000D0D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D0D7D">
        <w:rPr>
          <w:rFonts w:ascii="Times New Roman" w:hAnsi="Times New Roman"/>
          <w:sz w:val="24"/>
          <w:szCs w:val="24"/>
        </w:rPr>
        <w:t xml:space="preserve">Исполнителями данного мероприятия являются </w:t>
      </w:r>
      <w:r>
        <w:rPr>
          <w:rFonts w:ascii="Times New Roman" w:hAnsi="Times New Roman"/>
          <w:sz w:val="24"/>
          <w:szCs w:val="24"/>
        </w:rPr>
        <w:t>Управление</w:t>
      </w:r>
      <w:r w:rsidRPr="000D0D7D">
        <w:rPr>
          <w:rFonts w:ascii="Times New Roman" w:hAnsi="Times New Roman"/>
          <w:sz w:val="24"/>
          <w:szCs w:val="24"/>
        </w:rPr>
        <w:t xml:space="preserve"> образования </w:t>
      </w:r>
      <w:r>
        <w:rPr>
          <w:rFonts w:ascii="Times New Roman" w:hAnsi="Times New Roman"/>
          <w:sz w:val="24"/>
          <w:szCs w:val="24"/>
        </w:rPr>
        <w:t>администрации муниципального образования «Холмский городской округ», МБУ «Информационно-методический центр г. Холмска».</w:t>
      </w:r>
    </w:p>
    <w:p w:rsidR="00964153" w:rsidRPr="000D0D7D" w:rsidRDefault="00964153" w:rsidP="000D0D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D0D7D">
        <w:rPr>
          <w:rFonts w:ascii="Times New Roman" w:hAnsi="Times New Roman"/>
          <w:sz w:val="24"/>
          <w:szCs w:val="24"/>
        </w:rPr>
        <w:t xml:space="preserve">Реализация мероприятия позволит регламентировать деятельность </w:t>
      </w:r>
      <w:r>
        <w:rPr>
          <w:rFonts w:ascii="Times New Roman" w:hAnsi="Times New Roman"/>
          <w:sz w:val="24"/>
          <w:szCs w:val="24"/>
        </w:rPr>
        <w:t>организаций</w:t>
      </w:r>
      <w:r w:rsidRPr="000D0D7D">
        <w:rPr>
          <w:rFonts w:ascii="Times New Roman" w:hAnsi="Times New Roman"/>
          <w:sz w:val="24"/>
          <w:szCs w:val="24"/>
        </w:rPr>
        <w:t xml:space="preserve"> образования по воспитанию</w:t>
      </w:r>
      <w:r>
        <w:rPr>
          <w:rFonts w:ascii="Times New Roman" w:hAnsi="Times New Roman"/>
          <w:sz w:val="24"/>
          <w:szCs w:val="24"/>
        </w:rPr>
        <w:t>, дополнительному образованию</w:t>
      </w:r>
      <w:r w:rsidRPr="000D0D7D">
        <w:rPr>
          <w:rFonts w:ascii="Times New Roman" w:hAnsi="Times New Roman"/>
          <w:sz w:val="24"/>
          <w:szCs w:val="24"/>
        </w:rPr>
        <w:t xml:space="preserve"> обучающихся, </w:t>
      </w:r>
      <w:r>
        <w:rPr>
          <w:rFonts w:ascii="Times New Roman" w:hAnsi="Times New Roman"/>
          <w:sz w:val="24"/>
          <w:szCs w:val="24"/>
        </w:rPr>
        <w:t>профилактике социального сиротства</w:t>
      </w:r>
      <w:r w:rsidRPr="000D0D7D">
        <w:rPr>
          <w:rFonts w:ascii="Times New Roman" w:hAnsi="Times New Roman"/>
          <w:sz w:val="24"/>
          <w:szCs w:val="24"/>
        </w:rPr>
        <w:t>.</w:t>
      </w:r>
    </w:p>
    <w:p w:rsidR="00964153" w:rsidRPr="000D0D7D" w:rsidRDefault="00964153" w:rsidP="000D0D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D0D7D">
        <w:rPr>
          <w:rFonts w:ascii="Times New Roman" w:hAnsi="Times New Roman"/>
          <w:sz w:val="24"/>
          <w:szCs w:val="24"/>
        </w:rPr>
        <w:t xml:space="preserve">2. Организация предоставления дополнительного образования детей в </w:t>
      </w:r>
      <w:r>
        <w:rPr>
          <w:rFonts w:ascii="Times New Roman" w:hAnsi="Times New Roman"/>
          <w:sz w:val="24"/>
          <w:szCs w:val="24"/>
        </w:rPr>
        <w:t>муниципальных</w:t>
      </w:r>
      <w:r w:rsidRPr="000D0D7D">
        <w:rPr>
          <w:rFonts w:ascii="Times New Roman" w:hAnsi="Times New Roman"/>
          <w:sz w:val="24"/>
          <w:szCs w:val="24"/>
        </w:rPr>
        <w:t xml:space="preserve"> образовательных организациях</w:t>
      </w:r>
      <w:r>
        <w:rPr>
          <w:rFonts w:ascii="Times New Roman" w:hAnsi="Times New Roman"/>
          <w:sz w:val="24"/>
          <w:szCs w:val="24"/>
        </w:rPr>
        <w:t xml:space="preserve"> дополнительного образования детей</w:t>
      </w:r>
      <w:r w:rsidRPr="000D0D7D">
        <w:rPr>
          <w:rFonts w:ascii="Times New Roman" w:hAnsi="Times New Roman"/>
          <w:sz w:val="24"/>
          <w:szCs w:val="24"/>
        </w:rPr>
        <w:t>.</w:t>
      </w:r>
    </w:p>
    <w:p w:rsidR="00964153" w:rsidRDefault="00964153" w:rsidP="000D0D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Исполнителем данного мероприятия являе</w:t>
      </w:r>
      <w:r w:rsidRPr="000D0D7D">
        <w:rPr>
          <w:rFonts w:ascii="Times New Roman" w:hAnsi="Times New Roman"/>
          <w:sz w:val="24"/>
          <w:szCs w:val="24"/>
        </w:rPr>
        <w:t xml:space="preserve">тся </w:t>
      </w:r>
      <w:r>
        <w:rPr>
          <w:rFonts w:ascii="Times New Roman" w:hAnsi="Times New Roman"/>
          <w:sz w:val="24"/>
          <w:szCs w:val="24"/>
        </w:rPr>
        <w:t>Управление</w:t>
      </w:r>
      <w:r w:rsidRPr="000D0D7D">
        <w:rPr>
          <w:rFonts w:ascii="Times New Roman" w:hAnsi="Times New Roman"/>
          <w:sz w:val="24"/>
          <w:szCs w:val="24"/>
        </w:rPr>
        <w:t xml:space="preserve"> образования </w:t>
      </w:r>
      <w:r>
        <w:rPr>
          <w:rFonts w:ascii="Times New Roman" w:hAnsi="Times New Roman"/>
          <w:sz w:val="24"/>
          <w:szCs w:val="24"/>
        </w:rPr>
        <w:t>администрации муниципального образования «Холмский городской округ».</w:t>
      </w:r>
    </w:p>
    <w:p w:rsidR="00964153" w:rsidRPr="000D0D7D" w:rsidRDefault="00964153" w:rsidP="000D0D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D0D7D">
        <w:rPr>
          <w:rFonts w:ascii="Times New Roman" w:hAnsi="Times New Roman"/>
          <w:sz w:val="24"/>
          <w:szCs w:val="24"/>
        </w:rPr>
        <w:t xml:space="preserve">Реализация мероприятия позволить обеспечить стабильное функционирование </w:t>
      </w:r>
      <w:r>
        <w:rPr>
          <w:rFonts w:ascii="Times New Roman" w:hAnsi="Times New Roman"/>
          <w:sz w:val="24"/>
          <w:szCs w:val="24"/>
        </w:rPr>
        <w:t>4-х муниципальных учреждений дополнительного образования детей.</w:t>
      </w:r>
    </w:p>
    <w:p w:rsidR="00964153" w:rsidRDefault="00964153" w:rsidP="000D0D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D0D7D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семьях.</w:t>
      </w:r>
    </w:p>
    <w:p w:rsidR="00964153" w:rsidRPr="000D0D7D" w:rsidRDefault="00964153" w:rsidP="000D0D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мероприятия позволит обеспечить участие педагогов в семинарах, тренингах, конференциях различного уровня и курсах повышения квалификации по вопросам воспитания, дополнительного образования и профилактической работы с детьми и подростками. </w:t>
      </w:r>
    </w:p>
    <w:p w:rsidR="00964153" w:rsidRPr="000D0D7D" w:rsidRDefault="00964153" w:rsidP="00C219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D0D7D">
        <w:rPr>
          <w:rFonts w:ascii="Times New Roman" w:hAnsi="Times New Roman"/>
          <w:sz w:val="24"/>
          <w:szCs w:val="24"/>
        </w:rPr>
        <w:t xml:space="preserve">Исполнителями данного мероприятия являются </w:t>
      </w:r>
      <w:r>
        <w:rPr>
          <w:rFonts w:ascii="Times New Roman" w:hAnsi="Times New Roman"/>
          <w:sz w:val="24"/>
          <w:szCs w:val="24"/>
        </w:rPr>
        <w:t>Управление</w:t>
      </w:r>
      <w:r w:rsidRPr="000D0D7D">
        <w:rPr>
          <w:rFonts w:ascii="Times New Roman" w:hAnsi="Times New Roman"/>
          <w:sz w:val="24"/>
          <w:szCs w:val="24"/>
        </w:rPr>
        <w:t xml:space="preserve"> образования </w:t>
      </w:r>
      <w:r>
        <w:rPr>
          <w:rFonts w:ascii="Times New Roman" w:hAnsi="Times New Roman"/>
          <w:sz w:val="24"/>
          <w:szCs w:val="24"/>
        </w:rPr>
        <w:t>администрации муниципального образования «Холмский городской округ», МБУ «Информационно-методический центр г. Холмска».</w:t>
      </w:r>
    </w:p>
    <w:p w:rsidR="00964153" w:rsidRDefault="00964153" w:rsidP="000D0D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Выявление и поддержка талантливых детей в области спорта, туризма, культуры и искусства</w:t>
      </w:r>
    </w:p>
    <w:p w:rsidR="00964153" w:rsidRDefault="00964153" w:rsidP="000D0D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системы муниципальных воспитательных мероприятий по различным направленностям дополнительного образования, досуговой</w:t>
      </w:r>
      <w:r w:rsidR="00912982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>неучебной деятельности позволит расширить возможности выявления и поощрения талантливых детей и молодежи. На период реализации подпрограммы будет продолжено финансирование, методическое и информационное сопровождение мероприятий в области воспитания, дополнительного образования и профилактики социального сиротства детей.</w:t>
      </w:r>
    </w:p>
    <w:p w:rsidR="00964153" w:rsidRDefault="00964153" w:rsidP="007701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D0D7D">
        <w:rPr>
          <w:rFonts w:ascii="Times New Roman" w:hAnsi="Times New Roman"/>
          <w:sz w:val="24"/>
          <w:szCs w:val="24"/>
        </w:rPr>
        <w:t xml:space="preserve">Исполнителями данного мероприятия являются </w:t>
      </w:r>
      <w:r>
        <w:rPr>
          <w:rFonts w:ascii="Times New Roman" w:hAnsi="Times New Roman"/>
          <w:sz w:val="24"/>
          <w:szCs w:val="24"/>
        </w:rPr>
        <w:t>Управление</w:t>
      </w:r>
      <w:r w:rsidRPr="000D0D7D">
        <w:rPr>
          <w:rFonts w:ascii="Times New Roman" w:hAnsi="Times New Roman"/>
          <w:sz w:val="24"/>
          <w:szCs w:val="24"/>
        </w:rPr>
        <w:t xml:space="preserve"> образования </w:t>
      </w:r>
      <w:r>
        <w:rPr>
          <w:rFonts w:ascii="Times New Roman" w:hAnsi="Times New Roman"/>
          <w:sz w:val="24"/>
          <w:szCs w:val="24"/>
        </w:rPr>
        <w:t>администрации муниципального образования «Холмский городской округ», МБУ «Информационно-методический центр г. Холмска».</w:t>
      </w:r>
    </w:p>
    <w:p w:rsidR="001172A1" w:rsidRDefault="00D45965" w:rsidP="001172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D45965">
        <w:rPr>
          <w:rFonts w:ascii="Times New Roman" w:hAnsi="Times New Roman"/>
          <w:sz w:val="24"/>
          <w:szCs w:val="24"/>
        </w:rPr>
        <w:t>Модернизация учебно-воспитательного процесса в организациях дополнительного образования</w:t>
      </w:r>
      <w:r w:rsidR="001172A1">
        <w:rPr>
          <w:rFonts w:ascii="Times New Roman" w:hAnsi="Times New Roman"/>
          <w:sz w:val="24"/>
          <w:szCs w:val="24"/>
        </w:rPr>
        <w:t xml:space="preserve">. </w:t>
      </w:r>
    </w:p>
    <w:p w:rsidR="001172A1" w:rsidRPr="001172A1" w:rsidRDefault="001172A1" w:rsidP="001172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72A1">
        <w:rPr>
          <w:rFonts w:ascii="Times New Roman" w:hAnsi="Times New Roman"/>
          <w:bCs/>
          <w:sz w:val="24"/>
          <w:szCs w:val="24"/>
        </w:rPr>
        <w:lastRenderedPageBreak/>
        <w:t>Будет в полном объеме обеспечено финансирование повышения качества учебно-воспитательного процесса.</w:t>
      </w:r>
      <w:r w:rsidRPr="001172A1">
        <w:rPr>
          <w:rFonts w:ascii="Times New Roman" w:hAnsi="Times New Roman"/>
          <w:sz w:val="24"/>
          <w:szCs w:val="24"/>
        </w:rPr>
        <w:t xml:space="preserve"> </w:t>
      </w:r>
      <w:r w:rsidRPr="000D0D7D">
        <w:rPr>
          <w:rFonts w:ascii="Times New Roman" w:hAnsi="Times New Roman"/>
          <w:sz w:val="24"/>
          <w:szCs w:val="24"/>
        </w:rPr>
        <w:t>Исполнител</w:t>
      </w:r>
      <w:r>
        <w:rPr>
          <w:rFonts w:ascii="Times New Roman" w:hAnsi="Times New Roman"/>
          <w:sz w:val="24"/>
          <w:szCs w:val="24"/>
        </w:rPr>
        <w:t>ем</w:t>
      </w:r>
      <w:r w:rsidRPr="000D0D7D">
        <w:rPr>
          <w:rFonts w:ascii="Times New Roman" w:hAnsi="Times New Roman"/>
          <w:sz w:val="24"/>
          <w:szCs w:val="24"/>
        </w:rPr>
        <w:t xml:space="preserve"> данного мероприятия являются </w:t>
      </w:r>
      <w:r>
        <w:rPr>
          <w:rFonts w:ascii="Times New Roman" w:hAnsi="Times New Roman"/>
          <w:sz w:val="24"/>
          <w:szCs w:val="24"/>
        </w:rPr>
        <w:t>Управление</w:t>
      </w:r>
      <w:r w:rsidRPr="000D0D7D">
        <w:rPr>
          <w:rFonts w:ascii="Times New Roman" w:hAnsi="Times New Roman"/>
          <w:sz w:val="24"/>
          <w:szCs w:val="24"/>
        </w:rPr>
        <w:t xml:space="preserve"> образования </w:t>
      </w:r>
      <w:r>
        <w:rPr>
          <w:rFonts w:ascii="Times New Roman" w:hAnsi="Times New Roman"/>
          <w:sz w:val="24"/>
          <w:szCs w:val="24"/>
        </w:rPr>
        <w:t>администрации муниципального образования «Холмский городской округ»</w:t>
      </w:r>
    </w:p>
    <w:p w:rsidR="00964153" w:rsidRDefault="001172A1" w:rsidP="001172A1">
      <w:pPr>
        <w:pStyle w:val="ConsPlusNonformat"/>
        <w:widowControl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964153" w:rsidRPr="000B646C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964153">
        <w:rPr>
          <w:rFonts w:ascii="Times New Roman" w:hAnsi="Times New Roman" w:cs="Times New Roman"/>
          <w:sz w:val="24"/>
          <w:szCs w:val="24"/>
        </w:rPr>
        <w:t>под</w:t>
      </w:r>
      <w:r w:rsidR="00964153" w:rsidRPr="000B646C">
        <w:rPr>
          <w:rFonts w:ascii="Times New Roman" w:hAnsi="Times New Roman" w:cs="Times New Roman"/>
          <w:sz w:val="24"/>
          <w:szCs w:val="24"/>
        </w:rPr>
        <w:t xml:space="preserve">программных мероприятий с указанием </w:t>
      </w:r>
      <w:r w:rsidR="00964153">
        <w:rPr>
          <w:rFonts w:ascii="Times New Roman" w:hAnsi="Times New Roman" w:cs="Times New Roman"/>
          <w:sz w:val="24"/>
          <w:szCs w:val="24"/>
        </w:rPr>
        <w:t xml:space="preserve">сроков и показателей результатов представлен в </w:t>
      </w:r>
      <w:r w:rsidR="00964153" w:rsidRPr="00D659C2">
        <w:rPr>
          <w:rFonts w:ascii="Times New Roman" w:hAnsi="Times New Roman" w:cs="Times New Roman"/>
          <w:sz w:val="24"/>
          <w:szCs w:val="24"/>
        </w:rPr>
        <w:t xml:space="preserve">приложении № </w:t>
      </w:r>
      <w:r w:rsidR="00964153">
        <w:rPr>
          <w:rFonts w:ascii="Times New Roman" w:hAnsi="Times New Roman" w:cs="Times New Roman"/>
          <w:sz w:val="24"/>
          <w:szCs w:val="24"/>
        </w:rPr>
        <w:t>1</w:t>
      </w:r>
      <w:r w:rsidR="00964153" w:rsidRPr="00D659C2">
        <w:rPr>
          <w:rFonts w:ascii="Times New Roman" w:hAnsi="Times New Roman" w:cs="Times New Roman"/>
          <w:sz w:val="24"/>
          <w:szCs w:val="24"/>
        </w:rPr>
        <w:t>.</w:t>
      </w:r>
    </w:p>
    <w:p w:rsidR="00964153" w:rsidRPr="000B646C" w:rsidRDefault="00964153" w:rsidP="00FD3F57">
      <w:pPr>
        <w:pStyle w:val="ConsPlusNonformat"/>
        <w:widowControl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64153" w:rsidRPr="000B646C" w:rsidRDefault="00964153" w:rsidP="000673A6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6.ХАРАКТЕРИСТИКА МЕР ПРАВОВОГО РЕГУЛИРОВАНИЯ ПОДПРОГРАММЫ</w:t>
      </w:r>
    </w:p>
    <w:p w:rsidR="00964153" w:rsidRDefault="00964153" w:rsidP="00735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64153" w:rsidRPr="007701B7" w:rsidRDefault="00964153" w:rsidP="007701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712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2A7712">
        <w:rPr>
          <w:rFonts w:ascii="Times New Roman" w:hAnsi="Times New Roman" w:cs="Times New Roman"/>
          <w:sz w:val="24"/>
          <w:szCs w:val="24"/>
        </w:rPr>
        <w:t>рограммы регламентируется федеральным</w:t>
      </w:r>
      <w:r w:rsidR="009129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законодательством,</w:t>
      </w:r>
      <w:r w:rsidR="009129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законодательством Сахалинской области, а также нормативными правовыми актами органов местного самоуправления муниципального образования «Холмский городской округ».</w:t>
      </w:r>
    </w:p>
    <w:p w:rsidR="00964153" w:rsidRPr="000B646C" w:rsidRDefault="00964153" w:rsidP="007701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153" w:rsidRPr="00056F51" w:rsidRDefault="00964153" w:rsidP="00FD3F57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056F51">
        <w:rPr>
          <w:rFonts w:ascii="Times New Roman" w:hAnsi="Times New Roman"/>
          <w:sz w:val="24"/>
          <w:szCs w:val="24"/>
        </w:rPr>
        <w:t>ПЕРЕЧЕНЬ ЦЕЛЕВЫХ ИНДИКАТОРОВ (ПОКАЗАТЕЛЕЙ)ПОДПРОГРАММЫ</w:t>
      </w:r>
    </w:p>
    <w:p w:rsidR="00964153" w:rsidRPr="000B646C" w:rsidRDefault="00964153" w:rsidP="00FD3F57">
      <w:pPr>
        <w:pStyle w:val="a3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964153" w:rsidRPr="00D53333" w:rsidRDefault="00964153" w:rsidP="00D53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701B7">
        <w:rPr>
          <w:rFonts w:ascii="Times New Roman" w:hAnsi="Times New Roman"/>
          <w:sz w:val="24"/>
          <w:szCs w:val="24"/>
        </w:rPr>
        <w:t>Состав индикаторов (показателей) подпрограммы количественно характеризует ход ее реализации и определен</w:t>
      </w:r>
      <w:r>
        <w:rPr>
          <w:rFonts w:ascii="Times New Roman" w:hAnsi="Times New Roman"/>
          <w:sz w:val="24"/>
          <w:szCs w:val="24"/>
        </w:rPr>
        <w:t>,</w:t>
      </w:r>
      <w:r w:rsidRPr="007701B7">
        <w:rPr>
          <w:rFonts w:ascii="Times New Roman" w:hAnsi="Times New Roman"/>
          <w:sz w:val="24"/>
          <w:szCs w:val="24"/>
        </w:rPr>
        <w:t xml:space="preserve"> исходя из необходимости выполнения основных целей и задач </w:t>
      </w:r>
      <w:r w:rsidRPr="00D53333">
        <w:rPr>
          <w:rFonts w:ascii="Times New Roman" w:hAnsi="Times New Roman"/>
          <w:sz w:val="24"/>
          <w:szCs w:val="24"/>
        </w:rPr>
        <w:t>подпрограммы: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b/>
          <w:sz w:val="24"/>
          <w:szCs w:val="24"/>
        </w:rPr>
        <w:t>Показатель.</w:t>
      </w:r>
      <w:r w:rsidRPr="00960B3A">
        <w:rPr>
          <w:rFonts w:ascii="Times New Roman" w:hAnsi="Times New Roman"/>
          <w:sz w:val="24"/>
          <w:szCs w:val="24"/>
        </w:rPr>
        <w:t xml:space="preserve"> "Доля детей 5 - 18 лет, обучающихся по программам дополнительного образования детей в системе образования ".</w:t>
      </w:r>
    </w:p>
    <w:p w:rsidR="00803C18" w:rsidRDefault="00803C18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Исходные данные</w:t>
      </w:r>
      <w:r>
        <w:rPr>
          <w:rFonts w:ascii="Times New Roman" w:hAnsi="Times New Roman"/>
          <w:sz w:val="24"/>
          <w:szCs w:val="24"/>
        </w:rPr>
        <w:t>: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За базовый показатель определен показатель по итогам деятельности муниципальных организаций дополнительного образования Сахалинской области за 2013 год. Прогнозируется увеличение показателя на 8%.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 xml:space="preserve">Прогнозный показатель установлен </w:t>
      </w:r>
      <w:hyperlink r:id="rId8" w:history="1">
        <w:r w:rsidRPr="00960B3A">
          <w:rPr>
            <w:rFonts w:ascii="Times New Roman" w:hAnsi="Times New Roman"/>
            <w:sz w:val="24"/>
            <w:szCs w:val="24"/>
          </w:rPr>
          <w:t>Указом</w:t>
        </w:r>
      </w:hyperlink>
      <w:r w:rsidRPr="00960B3A">
        <w:rPr>
          <w:rFonts w:ascii="Times New Roman" w:hAnsi="Times New Roman"/>
          <w:sz w:val="24"/>
          <w:szCs w:val="24"/>
        </w:rPr>
        <w:t xml:space="preserve"> Президента Российской Федерации от 07.05.2012 N 599 "О мерах по реализации государственной политики в области образования и науки".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Значение целевого индикатора - это процентное отношение общего числа детей и подростков 5 - 18 лет в отчетном году к общему числу детей и подростков 5 - 18 лет, занимающихся по программам дополнительного образования детей в отчетном году.</w:t>
      </w:r>
    </w:p>
    <w:p w:rsidR="00960B3A" w:rsidRPr="00960B3A" w:rsidRDefault="00960B3A" w:rsidP="00960B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b/>
          <w:sz w:val="24"/>
          <w:szCs w:val="24"/>
        </w:rPr>
        <w:t>Показатель.</w:t>
      </w:r>
      <w:r w:rsidRPr="00960B3A">
        <w:rPr>
          <w:rFonts w:ascii="Times New Roman" w:hAnsi="Times New Roman"/>
          <w:sz w:val="24"/>
          <w:szCs w:val="24"/>
        </w:rPr>
        <w:t xml:space="preserve"> "Отношение среднемесячной заработной платы педагогов  муниципальных организаций дополнительного образования детей к среднемесячной заработной плате учителей в Сахалинской области"</w:t>
      </w:r>
    </w:p>
    <w:p w:rsidR="00960B3A" w:rsidRPr="00960B3A" w:rsidRDefault="00960B3A" w:rsidP="00960B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Исходные данные.</w:t>
      </w:r>
    </w:p>
    <w:p w:rsidR="00960B3A" w:rsidRPr="00960B3A" w:rsidRDefault="00960B3A" w:rsidP="00960B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Базовым показателем определено отношение  среднемесячной заработной платы педагогов организаций дополнительного образования детей  к среднемесячной заработной плате учителей в Сахалинской области в 2013 году. Планируемый показатель к 2018 году87,4%.</w:t>
      </w:r>
    </w:p>
    <w:p w:rsidR="00960B3A" w:rsidRPr="00960B3A" w:rsidRDefault="00960B3A" w:rsidP="00960B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01.06.2012 № 761.</w:t>
      </w:r>
    </w:p>
    <w:p w:rsidR="00960B3A" w:rsidRPr="00960B3A" w:rsidRDefault="00960B3A" w:rsidP="00960B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960B3A" w:rsidRPr="00960B3A" w:rsidRDefault="00960B3A" w:rsidP="00960B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Данный индикатор определяется как отношение среднемесячной заработной платы педагогов организаций дополнительного образования детей  к среднемесячной заработной плате учителей в Сахалинской области (в %). Показатель рассчитывается ежегодно по состоянию на 1 января т.г.  по данным формы федерального статистического наблюдения.</w:t>
      </w:r>
    </w:p>
    <w:p w:rsidR="00960B3A" w:rsidRPr="00960B3A" w:rsidRDefault="00960B3A" w:rsidP="00960B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 xml:space="preserve"> Значение целевого индикатора.</w:t>
      </w:r>
    </w:p>
    <w:p w:rsidR="00960B3A" w:rsidRPr="00960B3A" w:rsidRDefault="00960B3A" w:rsidP="00960B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lastRenderedPageBreak/>
        <w:t>Процентное отношение  среднемесячной заработной платы педагогов организаций дополнительного образования детей  к среднемесячной заработной плате учителей в Сахалинской области.</w:t>
      </w:r>
    </w:p>
    <w:p w:rsidR="00960B3A" w:rsidRPr="00960B3A" w:rsidRDefault="00960B3A" w:rsidP="00960B3A">
      <w:pPr>
        <w:autoSpaceDE w:val="0"/>
        <w:autoSpaceDN w:val="0"/>
        <w:adjustRightInd w:val="0"/>
        <w:spacing w:after="0"/>
        <w:ind w:firstLine="697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b/>
          <w:sz w:val="24"/>
          <w:szCs w:val="24"/>
        </w:rPr>
        <w:t>Показатель</w:t>
      </w:r>
      <w:r w:rsidRPr="00960B3A">
        <w:rPr>
          <w:rFonts w:ascii="Times New Roman" w:hAnsi="Times New Roman"/>
          <w:sz w:val="24"/>
          <w:szCs w:val="24"/>
        </w:rPr>
        <w:t xml:space="preserve">. "Количество объединений дополнительного образования детей в системе образования МО «Холмский городской округ» </w:t>
      </w:r>
    </w:p>
    <w:p w:rsidR="00803C18" w:rsidRDefault="00803C18" w:rsidP="00960B3A">
      <w:pPr>
        <w:autoSpaceDE w:val="0"/>
        <w:autoSpaceDN w:val="0"/>
        <w:adjustRightInd w:val="0"/>
        <w:spacing w:after="0"/>
        <w:ind w:firstLine="697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Исходные данные</w:t>
      </w:r>
      <w:r>
        <w:rPr>
          <w:rFonts w:ascii="Times New Roman" w:hAnsi="Times New Roman"/>
          <w:sz w:val="24"/>
          <w:szCs w:val="24"/>
        </w:rPr>
        <w:t>:</w:t>
      </w:r>
    </w:p>
    <w:p w:rsidR="00960B3A" w:rsidRPr="00960B3A" w:rsidRDefault="00960B3A" w:rsidP="00960B3A">
      <w:pPr>
        <w:autoSpaceDE w:val="0"/>
        <w:autoSpaceDN w:val="0"/>
        <w:adjustRightInd w:val="0"/>
        <w:spacing w:after="0"/>
        <w:ind w:firstLine="697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 xml:space="preserve">Базовый показатель определен по количеству объединений дополнительного образования детей в 2013 году.        </w:t>
      </w:r>
    </w:p>
    <w:p w:rsidR="00960B3A" w:rsidRPr="00960B3A" w:rsidRDefault="00960B3A" w:rsidP="00960B3A">
      <w:pPr>
        <w:autoSpaceDE w:val="0"/>
        <w:autoSpaceDN w:val="0"/>
        <w:adjustRightInd w:val="0"/>
        <w:spacing w:after="0"/>
        <w:ind w:firstLine="697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Значение целевого индикатора - это процентное отношение количества объединений дополнительного образования детей к общему числу образова</w:t>
      </w:r>
      <w:r w:rsidRPr="00960B3A">
        <w:rPr>
          <w:rFonts w:ascii="Times New Roman" w:hAnsi="Times New Roman"/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803C18" w:rsidRPr="00960B3A" w:rsidRDefault="00803C18" w:rsidP="00803C1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Алгоритм расчета значения целевого индикатора:</w:t>
      </w:r>
    </w:p>
    <w:p w:rsidR="00960B3A" w:rsidRPr="00960B3A" w:rsidRDefault="00960B3A" w:rsidP="00960B3A">
      <w:pPr>
        <w:autoSpaceDE w:val="0"/>
        <w:autoSpaceDN w:val="0"/>
        <w:adjustRightInd w:val="0"/>
        <w:spacing w:after="0"/>
        <w:ind w:firstLine="697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Прогнозный показатель рассчитан в соответствии с прогнозной численностью объединений дополнительного образования детей в системе образования МО «Холмский городской округ» как отношение количества объединений дополнительного образования детей, к общему числу образова</w:t>
      </w:r>
      <w:r w:rsidRPr="00960B3A">
        <w:rPr>
          <w:rFonts w:ascii="Times New Roman" w:hAnsi="Times New Roman"/>
          <w:sz w:val="24"/>
          <w:szCs w:val="24"/>
        </w:rPr>
        <w:softHyphen/>
        <w:t>тельных организаций в муниципальном образовании "Холмский городской округ".</w:t>
      </w:r>
    </w:p>
    <w:p w:rsidR="00960B3A" w:rsidRPr="00960B3A" w:rsidRDefault="00960B3A" w:rsidP="00960B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b/>
          <w:sz w:val="24"/>
          <w:szCs w:val="24"/>
        </w:rPr>
        <w:t xml:space="preserve"> Показатель.</w:t>
      </w:r>
      <w:r w:rsidRPr="00960B3A">
        <w:rPr>
          <w:rFonts w:ascii="Times New Roman" w:hAnsi="Times New Roman"/>
          <w:sz w:val="24"/>
          <w:szCs w:val="24"/>
        </w:rPr>
        <w:t xml:space="preserve"> " Доля детей, участвующих в конкурсах и соревнованиях различного уровня ".</w:t>
      </w:r>
    </w:p>
    <w:p w:rsidR="00803C18" w:rsidRDefault="00803C18" w:rsidP="00803C18">
      <w:pPr>
        <w:autoSpaceDE w:val="0"/>
        <w:autoSpaceDN w:val="0"/>
        <w:adjustRightInd w:val="0"/>
        <w:spacing w:after="0"/>
        <w:ind w:firstLine="697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Исходные данные</w:t>
      </w:r>
      <w:r>
        <w:rPr>
          <w:rFonts w:ascii="Times New Roman" w:hAnsi="Times New Roman"/>
          <w:sz w:val="24"/>
          <w:szCs w:val="24"/>
        </w:rPr>
        <w:t>:</w:t>
      </w:r>
    </w:p>
    <w:p w:rsidR="00960B3A" w:rsidRPr="00960B3A" w:rsidRDefault="00803C18" w:rsidP="00803C18">
      <w:pPr>
        <w:tabs>
          <w:tab w:val="left" w:pos="0"/>
        </w:tabs>
        <w:autoSpaceDE w:val="0"/>
        <w:autoSpaceDN w:val="0"/>
        <w:adjustRightInd w:val="0"/>
        <w:spacing w:after="0"/>
        <w:ind w:left="32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60B3A" w:rsidRPr="00960B3A">
        <w:rPr>
          <w:rFonts w:ascii="Times New Roman" w:hAnsi="Times New Roman"/>
          <w:sz w:val="24"/>
          <w:szCs w:val="24"/>
        </w:rPr>
        <w:t xml:space="preserve">Базовый показатель определен по итогам проведения олимпиад и конкурсов различного уровня в 2013 году и характеризует качество образования в части внеучебных достижений обучающихся, а также результативность мероприятий по поддержке талантливых детей и молодежи. </w:t>
      </w:r>
    </w:p>
    <w:p w:rsidR="00960B3A" w:rsidRPr="00960B3A" w:rsidRDefault="00960B3A" w:rsidP="00960B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ab/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960B3A" w:rsidRPr="00960B3A" w:rsidRDefault="00960B3A" w:rsidP="00960B3A">
      <w:pPr>
        <w:tabs>
          <w:tab w:val="left" w:pos="317"/>
        </w:tabs>
        <w:autoSpaceDE w:val="0"/>
        <w:autoSpaceDN w:val="0"/>
        <w:adjustRightInd w:val="0"/>
        <w:spacing w:after="0"/>
        <w:ind w:left="324" w:hanging="284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ab/>
        <w:t xml:space="preserve">Значение целевого индикатора - это процентное отношение численности обучающихся, участвующих в олимпиадах и конкурсах различного уровня, к общей численности обучающихся. </w:t>
      </w:r>
    </w:p>
    <w:p w:rsidR="00803C18" w:rsidRPr="00960B3A" w:rsidRDefault="00960B3A" w:rsidP="00803C1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ab/>
      </w:r>
      <w:r w:rsidR="00803C18" w:rsidRPr="00960B3A">
        <w:rPr>
          <w:rFonts w:ascii="Times New Roman" w:hAnsi="Times New Roman"/>
          <w:sz w:val="24"/>
          <w:szCs w:val="24"/>
        </w:rPr>
        <w:t>Алгоритм расчета значения целевого индикатора:</w:t>
      </w:r>
    </w:p>
    <w:p w:rsidR="00960B3A" w:rsidRPr="00960B3A" w:rsidRDefault="00803C18" w:rsidP="00960B3A">
      <w:pPr>
        <w:tabs>
          <w:tab w:val="left" w:pos="31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60B3A" w:rsidRPr="00960B3A">
        <w:rPr>
          <w:rFonts w:ascii="Times New Roman" w:hAnsi="Times New Roman"/>
          <w:sz w:val="24"/>
          <w:szCs w:val="24"/>
        </w:rPr>
        <w:t xml:space="preserve">Значение показателя рассчитывается по данным статистической и оперативной отчетности как отношение численности обучающихся, участвующих в олимпиадах и конкурсах различного уровня, к общей численности обучающихся. </w:t>
      </w:r>
    </w:p>
    <w:p w:rsidR="00960B3A" w:rsidRPr="00960B3A" w:rsidRDefault="00960B3A" w:rsidP="00960B3A">
      <w:pPr>
        <w:tabs>
          <w:tab w:val="left" w:pos="317"/>
        </w:tabs>
        <w:autoSpaceDE w:val="0"/>
        <w:autoSpaceDN w:val="0"/>
        <w:adjustRightInd w:val="0"/>
        <w:spacing w:after="0"/>
        <w:ind w:left="324" w:hanging="284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ab/>
        <w:t xml:space="preserve">Показатель рассчитывается ежегодно по состоянию на 31 декабря текущего года. 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b/>
          <w:sz w:val="24"/>
          <w:szCs w:val="24"/>
        </w:rPr>
        <w:t>Показатель</w:t>
      </w:r>
      <w:r w:rsidRPr="00960B3A">
        <w:rPr>
          <w:rFonts w:ascii="Times New Roman" w:hAnsi="Times New Roman"/>
          <w:sz w:val="24"/>
          <w:szCs w:val="24"/>
        </w:rPr>
        <w:t xml:space="preserve">. "Доля детей, ставших победителями и призерами в конкурсах и соревнованиях различного уровня". 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Исходные данные: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960B3A">
        <w:rPr>
          <w:rFonts w:ascii="Times New Roman" w:hAnsi="Times New Roman"/>
        </w:rPr>
        <w:t xml:space="preserve"> </w:t>
      </w:r>
      <w:r w:rsidRPr="00960B3A">
        <w:rPr>
          <w:rFonts w:ascii="Times New Roman" w:hAnsi="Times New Roman"/>
          <w:sz w:val="24"/>
          <w:szCs w:val="24"/>
        </w:rPr>
        <w:t>Базовый показатель определен по итогам проведения конкурсов и соревнований различного уровня в 2013 году.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Значение целевого индикатора - это процентное отношение количества победителей и призеров в конкурсах и соревнованиях различного уровня к общему числу учащихся общеобразова</w:t>
      </w:r>
      <w:r w:rsidRPr="00960B3A">
        <w:rPr>
          <w:rFonts w:ascii="Times New Roman" w:hAnsi="Times New Roman"/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803C18" w:rsidRPr="00960B3A" w:rsidRDefault="00803C18" w:rsidP="00803C1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Алгоритм расчета значения целевого индикатора: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0"/>
          <w:szCs w:val="20"/>
        </w:rPr>
      </w:pPr>
      <w:r w:rsidRPr="00960B3A">
        <w:rPr>
          <w:rFonts w:ascii="Times New Roman" w:hAnsi="Times New Roman"/>
          <w:sz w:val="24"/>
          <w:szCs w:val="24"/>
        </w:rPr>
        <w:lastRenderedPageBreak/>
        <w:t>Прогнозный показатель рассчитан в соответствии с прогнозной численностью обучающихся в общеобразовательных организациях как отношение</w:t>
      </w:r>
      <w:r w:rsidRPr="00960B3A">
        <w:rPr>
          <w:rFonts w:ascii="Times New Roman" w:hAnsi="Times New Roman"/>
        </w:rPr>
        <w:t xml:space="preserve"> </w:t>
      </w:r>
      <w:r w:rsidRPr="00960B3A">
        <w:rPr>
          <w:rFonts w:ascii="Times New Roman" w:hAnsi="Times New Roman"/>
          <w:sz w:val="24"/>
          <w:szCs w:val="24"/>
        </w:rPr>
        <w:t>количества победителей и призеров в конкурсах и соревнованиях различного уровня от общего числа учащихся общеобразова</w:t>
      </w:r>
      <w:r w:rsidRPr="00960B3A">
        <w:rPr>
          <w:rFonts w:ascii="Times New Roman" w:hAnsi="Times New Roman"/>
          <w:sz w:val="24"/>
          <w:szCs w:val="24"/>
        </w:rPr>
        <w:softHyphen/>
        <w:t>тельных организаций в муниципальном образовании "Холмский городской округ".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b/>
          <w:sz w:val="24"/>
          <w:szCs w:val="24"/>
        </w:rPr>
        <w:t xml:space="preserve">Показатель. </w:t>
      </w:r>
      <w:r w:rsidRPr="00960B3A">
        <w:rPr>
          <w:rFonts w:ascii="Times New Roman" w:hAnsi="Times New Roman"/>
          <w:sz w:val="24"/>
          <w:szCs w:val="24"/>
        </w:rPr>
        <w:t xml:space="preserve"> "Количество педагогов, прошедших курсовую подготовку и участвующих в семинарах, конференциях различного уровня". 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Исходные данные: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Базовый показатель определен по количеству педагогов, прошедших курсовую подготовку и участвующих в семинарах, конференциях различного уровня в 2013 году.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 xml:space="preserve"> Значение целевого индикатора - это процентное отношение количества педагогов, прошедших курсовую подготовку и участвующих в семинарах, конференциях различного уровня к общей численности педагогических работников муниципальном образовании "Холмский городской округ".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Прогнозный показатель рассчитан в соответствии с прогнозной численностью педагогов в образовательных организациях.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Алгоритм расчета значения целевого индикатора (в %):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Количество педагогов, прошедших курсовую подготовку и участвующих в семинарах, конференциях различного уровня к общей численности педагогических работников муниципальном образовании "Холмский городской округ".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960B3A">
        <w:rPr>
          <w:rFonts w:ascii="Times New Roman" w:hAnsi="Times New Roman"/>
          <w:b/>
          <w:sz w:val="24"/>
          <w:szCs w:val="24"/>
        </w:rPr>
        <w:t>Показатель.</w:t>
      </w:r>
      <w:r w:rsidRPr="00960B3A">
        <w:rPr>
          <w:rFonts w:ascii="Times New Roman" w:hAnsi="Times New Roman"/>
          <w:sz w:val="24"/>
          <w:szCs w:val="24"/>
        </w:rPr>
        <w:t xml:space="preserve"> "Количество детей в семьях, находящихся в социально опасном положении".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 xml:space="preserve"> Исходные данные: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 xml:space="preserve">При расчете значения целевого индикатора применяются данные (на 31 декабря текущего года) о количестве детей, находящихся в социально опасном положении, о численности детского населения муниципального образования "Холмский городской округ" в 2013 году. 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Значение целевого индикатора - это процентное отношение количества детей, находящихся в социально опасном положении, к численности детского населения муниципального образования "Холмский городской округ".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Алгоритм расчета значения целевого индикатора: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Значение целевого индикатора рассчитывается в процентах как отношение количества детей, находящихся в социально опасном положении, к численности детского населения муниципального образования "Холмский городской округ".</w:t>
      </w:r>
    </w:p>
    <w:p w:rsidR="00803C18" w:rsidRDefault="00960B3A" w:rsidP="00960B3A">
      <w:pPr>
        <w:widowControl w:val="0"/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b/>
          <w:sz w:val="24"/>
          <w:szCs w:val="24"/>
        </w:rPr>
        <w:t>Показатель</w:t>
      </w:r>
      <w:r w:rsidRPr="00960B3A">
        <w:rPr>
          <w:rFonts w:ascii="Times New Roman" w:hAnsi="Times New Roman"/>
          <w:sz w:val="24"/>
          <w:szCs w:val="24"/>
        </w:rPr>
        <w:t xml:space="preserve">. "Количество детей, подвергшихся жестокому обращению". 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Исходные данные: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При расчете значения целевого индикатора применяются данные (на 31 декабря текущего года) о количестве детей, подвергшихся жестокому обращению, о численности детского населения муниципального образования "Холмский городской округ" в 2013 году.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Значение целевого индикатора - это процентное отношение количества детей, подвергшихся жестокому обращению, к численности детского населения муниципального образования "Холмский городской округ".</w:t>
      </w:r>
    </w:p>
    <w:p w:rsidR="00960B3A" w:rsidRPr="00960B3A" w:rsidRDefault="00960B3A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Алгоритм расчета значения целевого индикатора:</w:t>
      </w:r>
    </w:p>
    <w:p w:rsidR="000E53AB" w:rsidRDefault="00960B3A" w:rsidP="000E53AB">
      <w:pPr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lastRenderedPageBreak/>
        <w:t>Рассчитывается в процентах как отношение количества детей, подвергшихся жестокому обращению, к численности детского населения муниципального образования "Холмский городской округ".</w:t>
      </w:r>
    </w:p>
    <w:p w:rsidR="00803C18" w:rsidRDefault="001172A1" w:rsidP="00803C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72A1">
        <w:rPr>
          <w:rFonts w:ascii="Times New Roman" w:hAnsi="Times New Roman"/>
          <w:b/>
          <w:bCs/>
          <w:sz w:val="24"/>
          <w:szCs w:val="24"/>
        </w:rPr>
        <w:t>Показатель</w:t>
      </w:r>
      <w:r w:rsidRPr="001172A1">
        <w:rPr>
          <w:rFonts w:ascii="Times New Roman" w:hAnsi="Times New Roman"/>
          <w:sz w:val="24"/>
          <w:szCs w:val="24"/>
        </w:rPr>
        <w:t>. «Удельный расход электрической энергии на снабжение учреждений образования».</w:t>
      </w:r>
      <w:r w:rsidRPr="001172A1">
        <w:rPr>
          <w:rFonts w:ascii="Times New Roman" w:hAnsi="Times New Roman"/>
          <w:sz w:val="24"/>
          <w:szCs w:val="24"/>
        </w:rPr>
        <w:tab/>
      </w:r>
    </w:p>
    <w:p w:rsidR="00803C18" w:rsidRDefault="00803C18" w:rsidP="00803C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Исходные данные</w:t>
      </w:r>
      <w:r>
        <w:rPr>
          <w:rFonts w:ascii="Times New Roman" w:hAnsi="Times New Roman"/>
          <w:sz w:val="24"/>
          <w:szCs w:val="24"/>
        </w:rPr>
        <w:t>:</w:t>
      </w:r>
    </w:p>
    <w:p w:rsidR="001172A1" w:rsidRDefault="001172A1" w:rsidP="00803C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72A1">
        <w:rPr>
          <w:rFonts w:ascii="Times New Roman" w:hAnsi="Times New Roman"/>
          <w:sz w:val="24"/>
          <w:szCs w:val="24"/>
        </w:rPr>
        <w:t xml:space="preserve">За базовый показатель определен показатель уровня 2013 года. </w:t>
      </w:r>
    </w:p>
    <w:p w:rsidR="001172A1" w:rsidRDefault="001172A1" w:rsidP="001172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172A1">
        <w:rPr>
          <w:rFonts w:ascii="Times New Roman" w:hAnsi="Times New Roman"/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803C18" w:rsidRPr="00960B3A" w:rsidRDefault="00803C18" w:rsidP="00803C1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Алгоритм расчета значения целевого индикатора:</w:t>
      </w:r>
    </w:p>
    <w:p w:rsidR="001172A1" w:rsidRPr="001172A1" w:rsidRDefault="001172A1" w:rsidP="001172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172A1">
        <w:rPr>
          <w:rFonts w:ascii="Times New Roman" w:hAnsi="Times New Roman"/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1172A1" w:rsidRPr="001172A1" w:rsidRDefault="001172A1" w:rsidP="001172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72A1">
        <w:rPr>
          <w:rFonts w:ascii="Times New Roman" w:hAnsi="Times New Roman"/>
          <w:sz w:val="24"/>
          <w:szCs w:val="24"/>
        </w:rPr>
        <w:tab/>
        <w:t>Целевой показатель рассчитывается ежегодно по состоянию на 1 января текущего года.</w:t>
      </w:r>
    </w:p>
    <w:p w:rsidR="001172A1" w:rsidRPr="001172A1" w:rsidRDefault="001172A1" w:rsidP="001172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72A1">
        <w:rPr>
          <w:rFonts w:ascii="Times New Roman" w:hAnsi="Times New Roman"/>
          <w:sz w:val="24"/>
          <w:szCs w:val="24"/>
        </w:rPr>
        <w:tab/>
      </w:r>
      <w:r w:rsidRPr="001172A1">
        <w:rPr>
          <w:rFonts w:ascii="Times New Roman" w:hAnsi="Times New Roman"/>
          <w:b/>
          <w:bCs/>
          <w:sz w:val="24"/>
          <w:szCs w:val="24"/>
        </w:rPr>
        <w:t>Показатель</w:t>
      </w:r>
      <w:r w:rsidRPr="001172A1">
        <w:rPr>
          <w:rFonts w:ascii="Times New Roman" w:hAnsi="Times New Roman"/>
          <w:sz w:val="24"/>
          <w:szCs w:val="24"/>
        </w:rPr>
        <w:t>. «Удельный расход тепловой энергии на снабжение учреждений образования».</w:t>
      </w:r>
    </w:p>
    <w:p w:rsidR="00803C18" w:rsidRDefault="001172A1" w:rsidP="00803C18">
      <w:pPr>
        <w:autoSpaceDE w:val="0"/>
        <w:autoSpaceDN w:val="0"/>
        <w:adjustRightInd w:val="0"/>
        <w:spacing w:after="0"/>
        <w:ind w:firstLine="697"/>
        <w:rPr>
          <w:rFonts w:ascii="Times New Roman" w:hAnsi="Times New Roman"/>
          <w:sz w:val="24"/>
          <w:szCs w:val="24"/>
        </w:rPr>
      </w:pPr>
      <w:r w:rsidRPr="001172A1">
        <w:rPr>
          <w:rFonts w:ascii="Times New Roman" w:hAnsi="Times New Roman"/>
          <w:sz w:val="24"/>
          <w:szCs w:val="24"/>
        </w:rPr>
        <w:tab/>
      </w:r>
      <w:r w:rsidR="00803C18" w:rsidRPr="00960B3A">
        <w:rPr>
          <w:rFonts w:ascii="Times New Roman" w:hAnsi="Times New Roman"/>
          <w:sz w:val="24"/>
          <w:szCs w:val="24"/>
        </w:rPr>
        <w:t>Исходные данные</w:t>
      </w:r>
      <w:r w:rsidR="00803C18">
        <w:rPr>
          <w:rFonts w:ascii="Times New Roman" w:hAnsi="Times New Roman"/>
          <w:sz w:val="24"/>
          <w:szCs w:val="24"/>
        </w:rPr>
        <w:t>:</w:t>
      </w:r>
    </w:p>
    <w:p w:rsidR="001172A1" w:rsidRDefault="001172A1" w:rsidP="001172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2A1">
        <w:rPr>
          <w:rFonts w:ascii="Times New Roman" w:hAnsi="Times New Roman"/>
          <w:sz w:val="24"/>
          <w:szCs w:val="24"/>
        </w:rPr>
        <w:t xml:space="preserve">За базовый показатель определен показатель уровня 2013 года. </w:t>
      </w:r>
    </w:p>
    <w:p w:rsidR="001172A1" w:rsidRDefault="001172A1" w:rsidP="001172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2A1">
        <w:rPr>
          <w:rFonts w:ascii="Times New Roman" w:hAnsi="Times New Roman"/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960B3A" w:rsidRPr="001172A1" w:rsidRDefault="001172A1" w:rsidP="001172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2A1">
        <w:rPr>
          <w:rFonts w:ascii="Times New Roman" w:hAnsi="Times New Roman"/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</w:t>
      </w:r>
    </w:p>
    <w:p w:rsidR="001172A1" w:rsidRPr="00960B3A" w:rsidRDefault="001172A1" w:rsidP="00960B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64153" w:rsidRPr="00D53333" w:rsidRDefault="00964153" w:rsidP="00960B3A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960B3A">
        <w:rPr>
          <w:rFonts w:ascii="Times New Roman" w:hAnsi="Times New Roman"/>
          <w:sz w:val="24"/>
          <w:szCs w:val="24"/>
        </w:rPr>
        <w:t>Сведения о составе и значениях индикаторов (показателей) подпрог</w:t>
      </w:r>
      <w:r w:rsidRPr="00D53333">
        <w:rPr>
          <w:rFonts w:ascii="Times New Roman" w:hAnsi="Times New Roman"/>
          <w:sz w:val="24"/>
          <w:szCs w:val="24"/>
        </w:rPr>
        <w:t>раммы приведены в приложении № 3 к подпрограмме.</w:t>
      </w:r>
    </w:p>
    <w:p w:rsidR="00964153" w:rsidRPr="000B646C" w:rsidRDefault="00964153" w:rsidP="000B646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964153" w:rsidRPr="000B646C" w:rsidRDefault="00964153" w:rsidP="000B646C">
      <w:pPr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/>
          <w:caps/>
          <w:sz w:val="24"/>
          <w:szCs w:val="24"/>
        </w:rPr>
      </w:pPr>
      <w:r w:rsidRPr="000B646C">
        <w:rPr>
          <w:rFonts w:ascii="Times New Roman" w:hAnsi="Times New Roman"/>
          <w:caps/>
          <w:sz w:val="24"/>
          <w:szCs w:val="24"/>
        </w:rPr>
        <w:t xml:space="preserve">8. Ресурсное обеспечение </w:t>
      </w:r>
      <w:r>
        <w:rPr>
          <w:rFonts w:ascii="Times New Roman" w:hAnsi="Times New Roman"/>
          <w:caps/>
          <w:sz w:val="24"/>
          <w:szCs w:val="24"/>
        </w:rPr>
        <w:t>ПОД</w:t>
      </w:r>
      <w:r w:rsidRPr="000B646C">
        <w:rPr>
          <w:rFonts w:ascii="Times New Roman" w:hAnsi="Times New Roman"/>
          <w:caps/>
          <w:sz w:val="24"/>
          <w:szCs w:val="24"/>
        </w:rPr>
        <w:t>Программы</w:t>
      </w:r>
    </w:p>
    <w:p w:rsidR="00964153" w:rsidRPr="000B646C" w:rsidRDefault="00964153" w:rsidP="005255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0"/>
        <w:gridCol w:w="1410"/>
        <w:gridCol w:w="1477"/>
        <w:gridCol w:w="1325"/>
        <w:gridCol w:w="1459"/>
        <w:gridCol w:w="1749"/>
      </w:tblGrid>
      <w:tr w:rsidR="001172A1" w:rsidRPr="001172A1" w:rsidTr="00DD7CC2">
        <w:tc>
          <w:tcPr>
            <w:tcW w:w="2660" w:type="dxa"/>
            <w:vMerge w:val="restart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410" w:type="dxa"/>
            <w:vMerge w:val="restart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6010" w:type="dxa"/>
            <w:gridSpan w:val="4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1172A1" w:rsidRPr="001172A1" w:rsidTr="00DD7CC2">
        <w:tc>
          <w:tcPr>
            <w:tcW w:w="2660" w:type="dxa"/>
            <w:vMerge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25" w:type="dxa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59" w:type="dxa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749" w:type="dxa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Приносящая доход деятельность</w:t>
            </w:r>
          </w:p>
        </w:tc>
      </w:tr>
      <w:tr w:rsidR="001172A1" w:rsidRPr="001172A1" w:rsidTr="00DD7CC2">
        <w:tc>
          <w:tcPr>
            <w:tcW w:w="2660" w:type="dxa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5" w:type="dxa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49" w:type="dxa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172A1" w:rsidRPr="001172A1" w:rsidTr="00DD7CC2">
        <w:trPr>
          <w:trHeight w:val="397"/>
        </w:trPr>
        <w:tc>
          <w:tcPr>
            <w:tcW w:w="2660" w:type="dxa"/>
            <w:vMerge w:val="restart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  <w:r w:rsidRPr="001172A1">
              <w:rPr>
                <w:rFonts w:ascii="Times New Roman" w:hAnsi="Times New Roman"/>
                <w:sz w:val="24"/>
                <w:szCs w:val="24"/>
              </w:rPr>
              <w:t>«Развитие нормативно-правовой базы по вопросам воспитания, дополнительного образования и социальной защиты детей»</w:t>
            </w: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72A1" w:rsidRPr="001172A1" w:rsidTr="00DD7CC2">
        <w:trPr>
          <w:trHeight w:val="397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72A1" w:rsidRPr="001172A1" w:rsidTr="00DD7CC2">
        <w:trPr>
          <w:trHeight w:val="397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72A1" w:rsidRPr="001172A1" w:rsidTr="00DD7CC2">
        <w:trPr>
          <w:trHeight w:val="397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72A1" w:rsidRPr="001172A1" w:rsidTr="00DD7CC2">
        <w:trPr>
          <w:trHeight w:val="397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72A1" w:rsidRPr="001172A1" w:rsidTr="00DD7CC2">
        <w:trPr>
          <w:trHeight w:val="397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72A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72A1" w:rsidRPr="001172A1" w:rsidTr="00DD7CC2">
        <w:trPr>
          <w:trHeight w:val="454"/>
        </w:trPr>
        <w:tc>
          <w:tcPr>
            <w:tcW w:w="2660" w:type="dxa"/>
            <w:vMerge w:val="restart"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72A1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  <w:r w:rsidRPr="001172A1">
              <w:rPr>
                <w:rFonts w:ascii="Times New Roman" w:hAnsi="Times New Roman"/>
                <w:sz w:val="24"/>
                <w:szCs w:val="24"/>
              </w:rPr>
              <w:t xml:space="preserve"> «Организация предоставления </w:t>
            </w:r>
            <w:r w:rsidRPr="001172A1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дополнительного образования детей в муниципальных образовательных организациях дополнительного образования детей»</w:t>
            </w: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49100,0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49100,0</w:t>
            </w: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172A1" w:rsidRPr="001172A1" w:rsidTr="00DD7CC2">
        <w:trPr>
          <w:trHeight w:val="454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51555,0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51555,0</w:t>
            </w: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172A1" w:rsidRPr="001172A1" w:rsidTr="00DD7CC2">
        <w:trPr>
          <w:trHeight w:val="454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51555,0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51555,0</w:t>
            </w: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172A1" w:rsidRPr="001172A1" w:rsidTr="00DD7CC2">
        <w:trPr>
          <w:trHeight w:val="454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89170,0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23543,3</w:t>
            </w: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64616,7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1010,0</w:t>
            </w:r>
          </w:p>
        </w:tc>
      </w:tr>
      <w:tr w:rsidR="001172A1" w:rsidRPr="001172A1" w:rsidTr="00DD7CC2">
        <w:trPr>
          <w:trHeight w:val="454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93528,5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24885,3</w:t>
            </w: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67573,2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1070,0</w:t>
            </w:r>
          </w:p>
        </w:tc>
      </w:tr>
      <w:tr w:rsidR="001172A1" w:rsidRPr="001172A1" w:rsidTr="00DD7CC2">
        <w:trPr>
          <w:trHeight w:val="454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98733,8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26303,8</w:t>
            </w: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71295,0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1135,0</w:t>
            </w:r>
          </w:p>
        </w:tc>
      </w:tr>
      <w:tr w:rsidR="001172A1" w:rsidRPr="001172A1" w:rsidTr="00DD7CC2">
        <w:trPr>
          <w:trHeight w:val="624"/>
        </w:trPr>
        <w:tc>
          <w:tcPr>
            <w:tcW w:w="2660" w:type="dxa"/>
            <w:vMerge w:val="restart"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72A1">
              <w:rPr>
                <w:rFonts w:ascii="Times New Roman" w:hAnsi="Times New Roman"/>
                <w:b/>
                <w:sz w:val="24"/>
                <w:szCs w:val="24"/>
              </w:rPr>
              <w:t>Мероприятие 3 «</w:t>
            </w:r>
            <w:r w:rsidRPr="001172A1">
              <w:rPr>
                <w:rFonts w:ascii="Times New Roman" w:hAnsi="Times New Roman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172A1" w:rsidRPr="001172A1" w:rsidTr="00DD7CC2">
        <w:trPr>
          <w:trHeight w:val="624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172A1" w:rsidRPr="001172A1" w:rsidTr="00DD7CC2">
        <w:trPr>
          <w:trHeight w:val="624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172A1" w:rsidRPr="001172A1" w:rsidTr="00DD7CC2">
        <w:trPr>
          <w:trHeight w:val="624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172A1" w:rsidRPr="001172A1" w:rsidTr="00DD7CC2">
        <w:trPr>
          <w:trHeight w:val="624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172A1" w:rsidRPr="001172A1" w:rsidTr="00DD7CC2">
        <w:trPr>
          <w:trHeight w:val="624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172A1" w:rsidRPr="001172A1" w:rsidTr="00DD7CC2">
        <w:trPr>
          <w:trHeight w:val="397"/>
        </w:trPr>
        <w:tc>
          <w:tcPr>
            <w:tcW w:w="2660" w:type="dxa"/>
            <w:vMerge w:val="restart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72A1">
              <w:rPr>
                <w:rFonts w:ascii="Times New Roman" w:hAnsi="Times New Roman"/>
                <w:b/>
                <w:sz w:val="24"/>
                <w:szCs w:val="24"/>
              </w:rPr>
              <w:t>Мероприятие 4</w:t>
            </w:r>
            <w:r w:rsidRPr="001172A1">
              <w:rPr>
                <w:rFonts w:ascii="Times New Roman" w:hAnsi="Times New Roman"/>
                <w:sz w:val="24"/>
                <w:szCs w:val="24"/>
              </w:rPr>
              <w:t xml:space="preserve"> «Выявление и поддержка талантливых детей в области спорта, туризма, культуры и искусства»</w:t>
            </w: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305,0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305,0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172A1" w:rsidRPr="001172A1" w:rsidTr="00DD7CC2">
        <w:trPr>
          <w:trHeight w:val="397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355,0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355,0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172A1" w:rsidRPr="001172A1" w:rsidTr="00DD7CC2">
        <w:trPr>
          <w:trHeight w:val="397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415,0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415,0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172A1" w:rsidRPr="001172A1" w:rsidTr="00DD7CC2">
        <w:trPr>
          <w:trHeight w:val="397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455,0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455,0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172A1" w:rsidRPr="001172A1" w:rsidTr="00DD7CC2">
        <w:trPr>
          <w:trHeight w:val="397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495,0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495,0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172A1" w:rsidRPr="001172A1" w:rsidTr="00DD7CC2">
        <w:trPr>
          <w:trHeight w:val="397"/>
        </w:trPr>
        <w:tc>
          <w:tcPr>
            <w:tcW w:w="2660" w:type="dxa"/>
            <w:vMerge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172A1" w:rsidRPr="001172A1" w:rsidTr="00DD7CC2">
        <w:trPr>
          <w:trHeight w:val="397"/>
        </w:trPr>
        <w:tc>
          <w:tcPr>
            <w:tcW w:w="2660" w:type="dxa"/>
          </w:tcPr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b/>
                <w:sz w:val="24"/>
                <w:szCs w:val="24"/>
              </w:rPr>
              <w:t>Мероприятие 5 «</w:t>
            </w:r>
            <w:r w:rsidRPr="001172A1">
              <w:rPr>
                <w:rFonts w:ascii="Times New Roman" w:hAnsi="Times New Roman"/>
                <w:bCs/>
                <w:sz w:val="24"/>
                <w:szCs w:val="24"/>
              </w:rPr>
              <w:t>Модернизация учебно-воспитательного процесса в организациях дополнительного образования»</w:t>
            </w:r>
          </w:p>
          <w:p w:rsidR="001172A1" w:rsidRPr="001172A1" w:rsidRDefault="001172A1" w:rsidP="001172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3855,6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3817,0</w:t>
            </w: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38,6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172A1" w:rsidRPr="001172A1" w:rsidTr="00DD7CC2">
        <w:trPr>
          <w:trHeight w:val="403"/>
        </w:trPr>
        <w:tc>
          <w:tcPr>
            <w:tcW w:w="266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2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0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A1">
              <w:rPr>
                <w:rFonts w:ascii="Times New Roman" w:hAnsi="Times New Roman"/>
                <w:sz w:val="24"/>
                <w:szCs w:val="24"/>
              </w:rPr>
              <w:t>444 066,3</w:t>
            </w:r>
          </w:p>
        </w:tc>
        <w:tc>
          <w:tcPr>
            <w:tcW w:w="1325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2A1">
              <w:rPr>
                <w:rFonts w:ascii="Times New Roman" w:hAnsi="Times New Roman"/>
                <w:b/>
                <w:sz w:val="24"/>
                <w:szCs w:val="24"/>
              </w:rPr>
              <w:t>230 759,4</w:t>
            </w:r>
          </w:p>
        </w:tc>
        <w:tc>
          <w:tcPr>
            <w:tcW w:w="145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2A1">
              <w:rPr>
                <w:rFonts w:ascii="Times New Roman" w:hAnsi="Times New Roman"/>
                <w:b/>
                <w:sz w:val="24"/>
                <w:szCs w:val="24"/>
              </w:rPr>
              <w:t>210 091,9</w:t>
            </w:r>
          </w:p>
        </w:tc>
        <w:tc>
          <w:tcPr>
            <w:tcW w:w="1749" w:type="dxa"/>
            <w:vAlign w:val="center"/>
          </w:tcPr>
          <w:p w:rsidR="001172A1" w:rsidRPr="001172A1" w:rsidRDefault="001172A1" w:rsidP="00117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72A1">
              <w:rPr>
                <w:rFonts w:ascii="Times New Roman" w:hAnsi="Times New Roman"/>
                <w:b/>
                <w:sz w:val="24"/>
                <w:szCs w:val="24"/>
              </w:rPr>
              <w:t>3 215,0</w:t>
            </w:r>
          </w:p>
        </w:tc>
      </w:tr>
    </w:tbl>
    <w:p w:rsidR="001172A1" w:rsidRPr="001172A1" w:rsidRDefault="001172A1" w:rsidP="001172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964153" w:rsidRDefault="00964153" w:rsidP="00100F7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067E7">
        <w:rPr>
          <w:rFonts w:ascii="Times New Roman" w:hAnsi="Times New Roman"/>
          <w:sz w:val="24"/>
          <w:szCs w:val="24"/>
        </w:rPr>
        <w:t>Информация по ресурсному обес</w:t>
      </w:r>
      <w:r>
        <w:rPr>
          <w:rFonts w:ascii="Times New Roman" w:hAnsi="Times New Roman"/>
          <w:sz w:val="24"/>
          <w:szCs w:val="24"/>
        </w:rPr>
        <w:t>печению реализации мероприятий подп</w:t>
      </w:r>
      <w:r w:rsidRPr="006067E7">
        <w:rPr>
          <w:rFonts w:ascii="Times New Roman" w:hAnsi="Times New Roman"/>
          <w:sz w:val="24"/>
          <w:szCs w:val="24"/>
        </w:rPr>
        <w:t>рограммы по всем источн</w:t>
      </w:r>
      <w:r>
        <w:rPr>
          <w:rFonts w:ascii="Times New Roman" w:hAnsi="Times New Roman"/>
          <w:sz w:val="24"/>
          <w:szCs w:val="24"/>
        </w:rPr>
        <w:t>икам финансирования, исполнителям и годам представлена</w:t>
      </w:r>
      <w:r w:rsidRPr="006067E7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приложении № 2. </w:t>
      </w:r>
    </w:p>
    <w:p w:rsidR="00964153" w:rsidRDefault="00964153" w:rsidP="00822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53AB" w:rsidRDefault="000E53AB" w:rsidP="00822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53AB" w:rsidRDefault="000E53AB" w:rsidP="00822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53AB" w:rsidRDefault="000E53AB" w:rsidP="00822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53AB" w:rsidRDefault="000E53AB" w:rsidP="00822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53AB" w:rsidRDefault="000E53AB" w:rsidP="00822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53AB" w:rsidRDefault="000E53AB" w:rsidP="00822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53AB" w:rsidRDefault="000E53AB" w:rsidP="00822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53AB" w:rsidRDefault="000E53AB" w:rsidP="00822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53AB" w:rsidRDefault="000E53AB" w:rsidP="00822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53AB" w:rsidRDefault="000E53AB" w:rsidP="00822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153" w:rsidRPr="000B646C" w:rsidRDefault="00964153" w:rsidP="00E50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ТекстовоеПоле2"/>
      <w:bookmarkEnd w:id="1"/>
    </w:p>
    <w:sectPr w:rsidR="00964153" w:rsidRPr="000B646C" w:rsidSect="009F33C1">
      <w:headerReference w:type="default" r:id="rId9"/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DA9" w:rsidRDefault="00266DA9" w:rsidP="00CE75EF">
      <w:pPr>
        <w:spacing w:after="0" w:line="240" w:lineRule="auto"/>
      </w:pPr>
      <w:r>
        <w:separator/>
      </w:r>
    </w:p>
  </w:endnote>
  <w:endnote w:type="continuationSeparator" w:id="1">
    <w:p w:rsidR="00266DA9" w:rsidRDefault="00266DA9" w:rsidP="00CE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DA9" w:rsidRDefault="00266DA9" w:rsidP="00CE75EF">
      <w:pPr>
        <w:spacing w:after="0" w:line="240" w:lineRule="auto"/>
      </w:pPr>
      <w:r>
        <w:separator/>
      </w:r>
    </w:p>
  </w:footnote>
  <w:footnote w:type="continuationSeparator" w:id="1">
    <w:p w:rsidR="00266DA9" w:rsidRDefault="00266DA9" w:rsidP="00CE7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506" w:rsidRPr="003E33E2" w:rsidRDefault="003413A7" w:rsidP="00A07631">
    <w:pPr>
      <w:pStyle w:val="a9"/>
      <w:framePr w:wrap="auto" w:vAnchor="text" w:hAnchor="margin" w:xAlign="center" w:y="1"/>
      <w:rPr>
        <w:rStyle w:val="ad"/>
        <w:sz w:val="26"/>
        <w:szCs w:val="26"/>
      </w:rPr>
    </w:pPr>
    <w:r w:rsidRPr="003E33E2">
      <w:rPr>
        <w:rStyle w:val="ad"/>
        <w:sz w:val="26"/>
        <w:szCs w:val="26"/>
      </w:rPr>
      <w:fldChar w:fldCharType="begin"/>
    </w:r>
    <w:r w:rsidR="00AC3506" w:rsidRPr="003E33E2">
      <w:rPr>
        <w:rStyle w:val="ad"/>
        <w:sz w:val="26"/>
        <w:szCs w:val="26"/>
      </w:rPr>
      <w:instrText xml:space="preserve">PAGE  </w:instrText>
    </w:r>
    <w:r w:rsidRPr="003E33E2">
      <w:rPr>
        <w:rStyle w:val="ad"/>
        <w:sz w:val="26"/>
        <w:szCs w:val="26"/>
      </w:rPr>
      <w:fldChar w:fldCharType="separate"/>
    </w:r>
    <w:r w:rsidR="00803C18">
      <w:rPr>
        <w:rStyle w:val="ad"/>
        <w:noProof/>
        <w:sz w:val="26"/>
        <w:szCs w:val="26"/>
      </w:rPr>
      <w:t>7</w:t>
    </w:r>
    <w:r w:rsidRPr="003E33E2">
      <w:rPr>
        <w:rStyle w:val="ad"/>
        <w:sz w:val="26"/>
        <w:szCs w:val="26"/>
      </w:rPr>
      <w:fldChar w:fldCharType="end"/>
    </w:r>
  </w:p>
  <w:p w:rsidR="00AC3506" w:rsidRDefault="00AC3506">
    <w:pPr>
      <w:pStyle w:val="a9"/>
    </w:pPr>
  </w:p>
  <w:p w:rsidR="00AC3506" w:rsidRPr="00684C8A" w:rsidRDefault="00AC3506">
    <w:pPr>
      <w:pStyle w:val="a9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F8C"/>
    <w:multiLevelType w:val="multilevel"/>
    <w:tmpl w:val="19064B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030B787A"/>
    <w:multiLevelType w:val="hybridMultilevel"/>
    <w:tmpl w:val="15C6C00A"/>
    <w:lvl w:ilvl="0" w:tplc="C5166F24">
      <w:start w:val="1"/>
      <w:numFmt w:val="decimal"/>
      <w:lvlText w:val="%1."/>
      <w:lvlJc w:val="left"/>
      <w:pPr>
        <w:ind w:left="5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2">
    <w:nsid w:val="04CD646C"/>
    <w:multiLevelType w:val="hybridMultilevel"/>
    <w:tmpl w:val="8C8428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5886BEA"/>
    <w:multiLevelType w:val="hybridMultilevel"/>
    <w:tmpl w:val="6A68A4A8"/>
    <w:lvl w:ilvl="0" w:tplc="FA28834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414EDE"/>
    <w:multiLevelType w:val="hybridMultilevel"/>
    <w:tmpl w:val="BAC4A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EC2C2A"/>
    <w:multiLevelType w:val="hybridMultilevel"/>
    <w:tmpl w:val="D4E4D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6D2AE3"/>
    <w:multiLevelType w:val="hybridMultilevel"/>
    <w:tmpl w:val="E0C69B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223902"/>
    <w:multiLevelType w:val="hybridMultilevel"/>
    <w:tmpl w:val="8AB276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2216676C"/>
    <w:multiLevelType w:val="hybridMultilevel"/>
    <w:tmpl w:val="D6CE5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D1D69"/>
    <w:multiLevelType w:val="hybridMultilevel"/>
    <w:tmpl w:val="14426B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AA094E"/>
    <w:multiLevelType w:val="multilevel"/>
    <w:tmpl w:val="68364290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360651BE"/>
    <w:multiLevelType w:val="hybridMultilevel"/>
    <w:tmpl w:val="7528FC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E02404"/>
    <w:multiLevelType w:val="hybridMultilevel"/>
    <w:tmpl w:val="1C20498A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981648"/>
    <w:multiLevelType w:val="multilevel"/>
    <w:tmpl w:val="A9524E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abstractNum w:abstractNumId="15">
    <w:nsid w:val="471D62A9"/>
    <w:multiLevelType w:val="hybridMultilevel"/>
    <w:tmpl w:val="596E4D32"/>
    <w:lvl w:ilvl="0" w:tplc="179649B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9644337"/>
    <w:multiLevelType w:val="hybridMultilevel"/>
    <w:tmpl w:val="9D6E08B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4CC572F8"/>
    <w:multiLevelType w:val="hybridMultilevel"/>
    <w:tmpl w:val="D77E76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0F22AD6"/>
    <w:multiLevelType w:val="hybridMultilevel"/>
    <w:tmpl w:val="3EC2E9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1DE7436"/>
    <w:multiLevelType w:val="hybridMultilevel"/>
    <w:tmpl w:val="18D63738"/>
    <w:lvl w:ilvl="0" w:tplc="876EEE8C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692339EA"/>
    <w:multiLevelType w:val="hybridMultilevel"/>
    <w:tmpl w:val="1F568646"/>
    <w:lvl w:ilvl="0" w:tplc="179649B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B9F0C06"/>
    <w:multiLevelType w:val="hybridMultilevel"/>
    <w:tmpl w:val="8ADCA10C"/>
    <w:lvl w:ilvl="0" w:tplc="9620E172">
      <w:start w:val="1"/>
      <w:numFmt w:val="decimal"/>
      <w:lvlText w:val="%1."/>
      <w:lvlJc w:val="left"/>
      <w:pPr>
        <w:ind w:left="5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22">
    <w:nsid w:val="6BF138D2"/>
    <w:multiLevelType w:val="hybridMultilevel"/>
    <w:tmpl w:val="1D3001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DD72A75"/>
    <w:multiLevelType w:val="hybridMultilevel"/>
    <w:tmpl w:val="BB28A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4647488"/>
    <w:multiLevelType w:val="hybridMultilevel"/>
    <w:tmpl w:val="CC4CFD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66F575C"/>
    <w:multiLevelType w:val="hybridMultilevel"/>
    <w:tmpl w:val="42E6FCC8"/>
    <w:lvl w:ilvl="0" w:tplc="5C00C71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79545F81"/>
    <w:multiLevelType w:val="multilevel"/>
    <w:tmpl w:val="3CE44D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14"/>
  </w:num>
  <w:num w:numId="2">
    <w:abstractNumId w:val="22"/>
  </w:num>
  <w:num w:numId="3">
    <w:abstractNumId w:val="9"/>
  </w:num>
  <w:num w:numId="4">
    <w:abstractNumId w:val="25"/>
  </w:num>
  <w:num w:numId="5">
    <w:abstractNumId w:val="17"/>
  </w:num>
  <w:num w:numId="6">
    <w:abstractNumId w:val="16"/>
  </w:num>
  <w:num w:numId="7">
    <w:abstractNumId w:val="23"/>
  </w:num>
  <w:num w:numId="8">
    <w:abstractNumId w:val="20"/>
  </w:num>
  <w:num w:numId="9">
    <w:abstractNumId w:val="15"/>
  </w:num>
  <w:num w:numId="10">
    <w:abstractNumId w:val="4"/>
  </w:num>
  <w:num w:numId="11">
    <w:abstractNumId w:val="12"/>
  </w:num>
  <w:num w:numId="12">
    <w:abstractNumId w:val="18"/>
  </w:num>
  <w:num w:numId="13">
    <w:abstractNumId w:val="24"/>
  </w:num>
  <w:num w:numId="14">
    <w:abstractNumId w:val="6"/>
  </w:num>
  <w:num w:numId="15">
    <w:abstractNumId w:val="7"/>
  </w:num>
  <w:num w:numId="16">
    <w:abstractNumId w:val="2"/>
  </w:num>
  <w:num w:numId="17">
    <w:abstractNumId w:val="10"/>
  </w:num>
  <w:num w:numId="18">
    <w:abstractNumId w:val="19"/>
  </w:num>
  <w:num w:numId="19">
    <w:abstractNumId w:val="5"/>
  </w:num>
  <w:num w:numId="20">
    <w:abstractNumId w:val="13"/>
  </w:num>
  <w:num w:numId="21">
    <w:abstractNumId w:val="11"/>
  </w:num>
  <w:num w:numId="22">
    <w:abstractNumId w:val="26"/>
  </w:num>
  <w:num w:numId="23">
    <w:abstractNumId w:val="1"/>
  </w:num>
  <w:num w:numId="24">
    <w:abstractNumId w:val="21"/>
  </w:num>
  <w:num w:numId="25">
    <w:abstractNumId w:val="8"/>
  </w:num>
  <w:num w:numId="26">
    <w:abstractNumId w:val="0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63E6"/>
    <w:rsid w:val="00001C43"/>
    <w:rsid w:val="00010976"/>
    <w:rsid w:val="00023082"/>
    <w:rsid w:val="00032189"/>
    <w:rsid w:val="00032329"/>
    <w:rsid w:val="000418F5"/>
    <w:rsid w:val="000537B4"/>
    <w:rsid w:val="000564D6"/>
    <w:rsid w:val="00056F51"/>
    <w:rsid w:val="00061490"/>
    <w:rsid w:val="000673A6"/>
    <w:rsid w:val="000739F1"/>
    <w:rsid w:val="00095C75"/>
    <w:rsid w:val="000B1200"/>
    <w:rsid w:val="000B3AED"/>
    <w:rsid w:val="000B646C"/>
    <w:rsid w:val="000C2FA7"/>
    <w:rsid w:val="000C5654"/>
    <w:rsid w:val="000C7997"/>
    <w:rsid w:val="000D0D7D"/>
    <w:rsid w:val="000D54ED"/>
    <w:rsid w:val="000D6505"/>
    <w:rsid w:val="000D7CF4"/>
    <w:rsid w:val="000E53AB"/>
    <w:rsid w:val="000F0D88"/>
    <w:rsid w:val="00100F79"/>
    <w:rsid w:val="00101FC5"/>
    <w:rsid w:val="00105368"/>
    <w:rsid w:val="001172A1"/>
    <w:rsid w:val="0012259E"/>
    <w:rsid w:val="001325B8"/>
    <w:rsid w:val="0013411B"/>
    <w:rsid w:val="00150933"/>
    <w:rsid w:val="00154A9D"/>
    <w:rsid w:val="00155932"/>
    <w:rsid w:val="00172A43"/>
    <w:rsid w:val="0017593B"/>
    <w:rsid w:val="00175B1D"/>
    <w:rsid w:val="00186512"/>
    <w:rsid w:val="00195C78"/>
    <w:rsid w:val="001A4F34"/>
    <w:rsid w:val="001B10E0"/>
    <w:rsid w:val="001B3A58"/>
    <w:rsid w:val="001B67B6"/>
    <w:rsid w:val="001C227A"/>
    <w:rsid w:val="001C5833"/>
    <w:rsid w:val="001C6818"/>
    <w:rsid w:val="001D3C88"/>
    <w:rsid w:val="001E5ADF"/>
    <w:rsid w:val="001F1B94"/>
    <w:rsid w:val="00201D81"/>
    <w:rsid w:val="00203801"/>
    <w:rsid w:val="002068BB"/>
    <w:rsid w:val="0021330C"/>
    <w:rsid w:val="00213814"/>
    <w:rsid w:val="00215546"/>
    <w:rsid w:val="00243A9F"/>
    <w:rsid w:val="002465CC"/>
    <w:rsid w:val="002614F7"/>
    <w:rsid w:val="00261CCB"/>
    <w:rsid w:val="00266DA9"/>
    <w:rsid w:val="002861BA"/>
    <w:rsid w:val="0028753C"/>
    <w:rsid w:val="00293DEC"/>
    <w:rsid w:val="002A18C8"/>
    <w:rsid w:val="002A7712"/>
    <w:rsid w:val="002A7E86"/>
    <w:rsid w:val="002B033B"/>
    <w:rsid w:val="002B2F25"/>
    <w:rsid w:val="002B50A4"/>
    <w:rsid w:val="002C2CC6"/>
    <w:rsid w:val="002D281D"/>
    <w:rsid w:val="002D5919"/>
    <w:rsid w:val="0030609E"/>
    <w:rsid w:val="003244D7"/>
    <w:rsid w:val="00325EF9"/>
    <w:rsid w:val="00333020"/>
    <w:rsid w:val="003347A9"/>
    <w:rsid w:val="00337887"/>
    <w:rsid w:val="003413A7"/>
    <w:rsid w:val="0034769A"/>
    <w:rsid w:val="00354BFA"/>
    <w:rsid w:val="00363AB0"/>
    <w:rsid w:val="00364766"/>
    <w:rsid w:val="003721C5"/>
    <w:rsid w:val="00387073"/>
    <w:rsid w:val="00393833"/>
    <w:rsid w:val="003B34E0"/>
    <w:rsid w:val="003C2FEC"/>
    <w:rsid w:val="003C5FCA"/>
    <w:rsid w:val="003D21AC"/>
    <w:rsid w:val="003E33E2"/>
    <w:rsid w:val="003F2F68"/>
    <w:rsid w:val="003F721A"/>
    <w:rsid w:val="00402657"/>
    <w:rsid w:val="00416EC4"/>
    <w:rsid w:val="00430535"/>
    <w:rsid w:val="004448E4"/>
    <w:rsid w:val="004617AD"/>
    <w:rsid w:val="00464466"/>
    <w:rsid w:val="004674ED"/>
    <w:rsid w:val="0048536C"/>
    <w:rsid w:val="004927E8"/>
    <w:rsid w:val="004932D9"/>
    <w:rsid w:val="004A64BF"/>
    <w:rsid w:val="004B020A"/>
    <w:rsid w:val="004B323F"/>
    <w:rsid w:val="004B3E7D"/>
    <w:rsid w:val="004C0C75"/>
    <w:rsid w:val="004C5BA4"/>
    <w:rsid w:val="004D0A89"/>
    <w:rsid w:val="004D0AAC"/>
    <w:rsid w:val="004D293F"/>
    <w:rsid w:val="004D2C8E"/>
    <w:rsid w:val="004F59FB"/>
    <w:rsid w:val="004F5C4B"/>
    <w:rsid w:val="004F72E7"/>
    <w:rsid w:val="00510C1C"/>
    <w:rsid w:val="00522A75"/>
    <w:rsid w:val="00525592"/>
    <w:rsid w:val="00537D68"/>
    <w:rsid w:val="00542325"/>
    <w:rsid w:val="00545D90"/>
    <w:rsid w:val="00546003"/>
    <w:rsid w:val="00547BF3"/>
    <w:rsid w:val="005607E4"/>
    <w:rsid w:val="00564A5C"/>
    <w:rsid w:val="00571C60"/>
    <w:rsid w:val="005726E1"/>
    <w:rsid w:val="005778A6"/>
    <w:rsid w:val="00580A83"/>
    <w:rsid w:val="005929D1"/>
    <w:rsid w:val="00595206"/>
    <w:rsid w:val="005958D4"/>
    <w:rsid w:val="005C5A50"/>
    <w:rsid w:val="005D44EA"/>
    <w:rsid w:val="005E29F6"/>
    <w:rsid w:val="005E3FEA"/>
    <w:rsid w:val="005E4483"/>
    <w:rsid w:val="005E7DBC"/>
    <w:rsid w:val="005F1CBD"/>
    <w:rsid w:val="00601EFE"/>
    <w:rsid w:val="006067E7"/>
    <w:rsid w:val="00616F4E"/>
    <w:rsid w:val="0063335D"/>
    <w:rsid w:val="006367B1"/>
    <w:rsid w:val="006372F1"/>
    <w:rsid w:val="00655C05"/>
    <w:rsid w:val="006602F8"/>
    <w:rsid w:val="006721AE"/>
    <w:rsid w:val="0067771B"/>
    <w:rsid w:val="00684C8A"/>
    <w:rsid w:val="00693818"/>
    <w:rsid w:val="00696D9A"/>
    <w:rsid w:val="006B076B"/>
    <w:rsid w:val="006B7B71"/>
    <w:rsid w:val="006B7FEF"/>
    <w:rsid w:val="006C79B8"/>
    <w:rsid w:val="006D0261"/>
    <w:rsid w:val="006D72C8"/>
    <w:rsid w:val="006E08B5"/>
    <w:rsid w:val="006E6DB4"/>
    <w:rsid w:val="007035FC"/>
    <w:rsid w:val="00706103"/>
    <w:rsid w:val="007070F9"/>
    <w:rsid w:val="00711824"/>
    <w:rsid w:val="00715DBA"/>
    <w:rsid w:val="00735A3A"/>
    <w:rsid w:val="00735E43"/>
    <w:rsid w:val="007368CC"/>
    <w:rsid w:val="00742E2F"/>
    <w:rsid w:val="00746164"/>
    <w:rsid w:val="00750B0C"/>
    <w:rsid w:val="00752661"/>
    <w:rsid w:val="00757A3F"/>
    <w:rsid w:val="00760317"/>
    <w:rsid w:val="007701B7"/>
    <w:rsid w:val="00776858"/>
    <w:rsid w:val="0078168C"/>
    <w:rsid w:val="007C1421"/>
    <w:rsid w:val="007C5631"/>
    <w:rsid w:val="007D106D"/>
    <w:rsid w:val="007E206F"/>
    <w:rsid w:val="007F7F23"/>
    <w:rsid w:val="00803C18"/>
    <w:rsid w:val="00803CBC"/>
    <w:rsid w:val="00805184"/>
    <w:rsid w:val="00810C7A"/>
    <w:rsid w:val="00816814"/>
    <w:rsid w:val="008223BB"/>
    <w:rsid w:val="008341D6"/>
    <w:rsid w:val="008363E6"/>
    <w:rsid w:val="00840C23"/>
    <w:rsid w:val="00852219"/>
    <w:rsid w:val="008569B5"/>
    <w:rsid w:val="008704C9"/>
    <w:rsid w:val="00871175"/>
    <w:rsid w:val="0088329F"/>
    <w:rsid w:val="008863FB"/>
    <w:rsid w:val="008A1711"/>
    <w:rsid w:val="008A1F43"/>
    <w:rsid w:val="008A287B"/>
    <w:rsid w:val="008A34CB"/>
    <w:rsid w:val="008A3751"/>
    <w:rsid w:val="008A41DF"/>
    <w:rsid w:val="008A630C"/>
    <w:rsid w:val="008B1951"/>
    <w:rsid w:val="008B2972"/>
    <w:rsid w:val="008D6C86"/>
    <w:rsid w:val="008E4959"/>
    <w:rsid w:val="008F0E93"/>
    <w:rsid w:val="008F1B05"/>
    <w:rsid w:val="008F6E7C"/>
    <w:rsid w:val="0090208C"/>
    <w:rsid w:val="009051AC"/>
    <w:rsid w:val="009104A5"/>
    <w:rsid w:val="00912982"/>
    <w:rsid w:val="009158FB"/>
    <w:rsid w:val="009505BD"/>
    <w:rsid w:val="00960674"/>
    <w:rsid w:val="00960B3A"/>
    <w:rsid w:val="00964153"/>
    <w:rsid w:val="00974444"/>
    <w:rsid w:val="00975243"/>
    <w:rsid w:val="00985982"/>
    <w:rsid w:val="00990930"/>
    <w:rsid w:val="009A347C"/>
    <w:rsid w:val="009C0A7C"/>
    <w:rsid w:val="009C2F25"/>
    <w:rsid w:val="009D2421"/>
    <w:rsid w:val="009E4148"/>
    <w:rsid w:val="009F179A"/>
    <w:rsid w:val="009F1AEB"/>
    <w:rsid w:val="009F33C1"/>
    <w:rsid w:val="009F5654"/>
    <w:rsid w:val="00A02CEE"/>
    <w:rsid w:val="00A06C24"/>
    <w:rsid w:val="00A07631"/>
    <w:rsid w:val="00A22331"/>
    <w:rsid w:val="00A4152B"/>
    <w:rsid w:val="00A42F93"/>
    <w:rsid w:val="00A4529B"/>
    <w:rsid w:val="00A46042"/>
    <w:rsid w:val="00A50888"/>
    <w:rsid w:val="00A57B95"/>
    <w:rsid w:val="00A7385C"/>
    <w:rsid w:val="00A748B6"/>
    <w:rsid w:val="00A763DD"/>
    <w:rsid w:val="00A86120"/>
    <w:rsid w:val="00AA2285"/>
    <w:rsid w:val="00AA7558"/>
    <w:rsid w:val="00AC0D8D"/>
    <w:rsid w:val="00AC3506"/>
    <w:rsid w:val="00AD1E06"/>
    <w:rsid w:val="00AD4364"/>
    <w:rsid w:val="00AD533A"/>
    <w:rsid w:val="00AD7644"/>
    <w:rsid w:val="00AE5EB4"/>
    <w:rsid w:val="00AE7752"/>
    <w:rsid w:val="00AF4FFE"/>
    <w:rsid w:val="00B0326F"/>
    <w:rsid w:val="00B03298"/>
    <w:rsid w:val="00B04A5A"/>
    <w:rsid w:val="00B1571C"/>
    <w:rsid w:val="00B1764F"/>
    <w:rsid w:val="00B31405"/>
    <w:rsid w:val="00B4378A"/>
    <w:rsid w:val="00B66BBD"/>
    <w:rsid w:val="00B67135"/>
    <w:rsid w:val="00B7166B"/>
    <w:rsid w:val="00B737F2"/>
    <w:rsid w:val="00B76A21"/>
    <w:rsid w:val="00B77924"/>
    <w:rsid w:val="00B77DAB"/>
    <w:rsid w:val="00B84BAE"/>
    <w:rsid w:val="00B92E9C"/>
    <w:rsid w:val="00B942C2"/>
    <w:rsid w:val="00B962A8"/>
    <w:rsid w:val="00B974CF"/>
    <w:rsid w:val="00BB096F"/>
    <w:rsid w:val="00BB0FC6"/>
    <w:rsid w:val="00BB210E"/>
    <w:rsid w:val="00BB371D"/>
    <w:rsid w:val="00BB711E"/>
    <w:rsid w:val="00BD0540"/>
    <w:rsid w:val="00BD67AD"/>
    <w:rsid w:val="00BE1026"/>
    <w:rsid w:val="00BE3288"/>
    <w:rsid w:val="00BE3B86"/>
    <w:rsid w:val="00BF669D"/>
    <w:rsid w:val="00C02318"/>
    <w:rsid w:val="00C11CB1"/>
    <w:rsid w:val="00C21907"/>
    <w:rsid w:val="00C21ACF"/>
    <w:rsid w:val="00C21CBB"/>
    <w:rsid w:val="00C24E06"/>
    <w:rsid w:val="00C41C07"/>
    <w:rsid w:val="00C43EE4"/>
    <w:rsid w:val="00C44B43"/>
    <w:rsid w:val="00C545EC"/>
    <w:rsid w:val="00C70B6F"/>
    <w:rsid w:val="00C86125"/>
    <w:rsid w:val="00C86684"/>
    <w:rsid w:val="00C909E8"/>
    <w:rsid w:val="00C97F20"/>
    <w:rsid w:val="00CA19D4"/>
    <w:rsid w:val="00CB0611"/>
    <w:rsid w:val="00CC64B1"/>
    <w:rsid w:val="00CD39B6"/>
    <w:rsid w:val="00CE75EF"/>
    <w:rsid w:val="00CF0EFC"/>
    <w:rsid w:val="00CF47E3"/>
    <w:rsid w:val="00CF5260"/>
    <w:rsid w:val="00D07A0B"/>
    <w:rsid w:val="00D10099"/>
    <w:rsid w:val="00D31878"/>
    <w:rsid w:val="00D36B40"/>
    <w:rsid w:val="00D45965"/>
    <w:rsid w:val="00D45EFA"/>
    <w:rsid w:val="00D530DE"/>
    <w:rsid w:val="00D53333"/>
    <w:rsid w:val="00D55005"/>
    <w:rsid w:val="00D57E4B"/>
    <w:rsid w:val="00D659C2"/>
    <w:rsid w:val="00D7299B"/>
    <w:rsid w:val="00D802DC"/>
    <w:rsid w:val="00DA3EB9"/>
    <w:rsid w:val="00DB06AE"/>
    <w:rsid w:val="00DB46E4"/>
    <w:rsid w:val="00DC4054"/>
    <w:rsid w:val="00DD5F81"/>
    <w:rsid w:val="00DE7253"/>
    <w:rsid w:val="00E025DE"/>
    <w:rsid w:val="00E028C4"/>
    <w:rsid w:val="00E068CD"/>
    <w:rsid w:val="00E20641"/>
    <w:rsid w:val="00E2682A"/>
    <w:rsid w:val="00E27CC6"/>
    <w:rsid w:val="00E32666"/>
    <w:rsid w:val="00E337E7"/>
    <w:rsid w:val="00E41F24"/>
    <w:rsid w:val="00E509BF"/>
    <w:rsid w:val="00E62787"/>
    <w:rsid w:val="00E74916"/>
    <w:rsid w:val="00E75662"/>
    <w:rsid w:val="00E83B31"/>
    <w:rsid w:val="00E8621F"/>
    <w:rsid w:val="00E93ABE"/>
    <w:rsid w:val="00E9726B"/>
    <w:rsid w:val="00EA1249"/>
    <w:rsid w:val="00EB3463"/>
    <w:rsid w:val="00EB5FCC"/>
    <w:rsid w:val="00EB67E7"/>
    <w:rsid w:val="00EB7B25"/>
    <w:rsid w:val="00EC336B"/>
    <w:rsid w:val="00EC4ACB"/>
    <w:rsid w:val="00EC7C99"/>
    <w:rsid w:val="00ED2E88"/>
    <w:rsid w:val="00ED567C"/>
    <w:rsid w:val="00EE0154"/>
    <w:rsid w:val="00EE0778"/>
    <w:rsid w:val="00EE321D"/>
    <w:rsid w:val="00EE6A4C"/>
    <w:rsid w:val="00EE7B4A"/>
    <w:rsid w:val="00EF3260"/>
    <w:rsid w:val="00EF40A2"/>
    <w:rsid w:val="00EF6549"/>
    <w:rsid w:val="00EF7959"/>
    <w:rsid w:val="00F2336D"/>
    <w:rsid w:val="00F2729D"/>
    <w:rsid w:val="00F332B5"/>
    <w:rsid w:val="00F512AC"/>
    <w:rsid w:val="00F57AF4"/>
    <w:rsid w:val="00F67ED4"/>
    <w:rsid w:val="00F753F3"/>
    <w:rsid w:val="00F76B11"/>
    <w:rsid w:val="00F80EFF"/>
    <w:rsid w:val="00F82FB1"/>
    <w:rsid w:val="00F84889"/>
    <w:rsid w:val="00F85085"/>
    <w:rsid w:val="00F868AD"/>
    <w:rsid w:val="00F922CE"/>
    <w:rsid w:val="00F97230"/>
    <w:rsid w:val="00F97CDB"/>
    <w:rsid w:val="00FA559D"/>
    <w:rsid w:val="00FA6BCE"/>
    <w:rsid w:val="00FB6FFF"/>
    <w:rsid w:val="00FC1B4A"/>
    <w:rsid w:val="00FC58A4"/>
    <w:rsid w:val="00FD2C00"/>
    <w:rsid w:val="00FD3F57"/>
    <w:rsid w:val="00FD666D"/>
    <w:rsid w:val="00FE0DA4"/>
    <w:rsid w:val="00FE2C29"/>
    <w:rsid w:val="00FE7B8A"/>
    <w:rsid w:val="00FE7BD0"/>
    <w:rsid w:val="00FE7BD7"/>
    <w:rsid w:val="00FF1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168C"/>
    <w:pPr>
      <w:ind w:left="720"/>
      <w:contextualSpacing/>
    </w:pPr>
  </w:style>
  <w:style w:type="paragraph" w:customStyle="1" w:styleId="ConsPlusCell">
    <w:name w:val="ConsPlusCell"/>
    <w:uiPriority w:val="99"/>
    <w:rsid w:val="006C79B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4">
    <w:name w:val="Table Grid"/>
    <w:basedOn w:val="a1"/>
    <w:uiPriority w:val="99"/>
    <w:rsid w:val="006C7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C79B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C11C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 Indent"/>
    <w:basedOn w:val="a"/>
    <w:link w:val="a6"/>
    <w:uiPriority w:val="99"/>
    <w:semiHidden/>
    <w:rsid w:val="002861BA"/>
    <w:pPr>
      <w:spacing w:after="120"/>
      <w:ind w:left="283"/>
    </w:pPr>
    <w:rPr>
      <w:rFonts w:eastAsia="Times New Roman" w:cs="Calibri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2861BA"/>
    <w:rPr>
      <w:rFonts w:ascii="Calibri" w:hAnsi="Calibri" w:cs="Calibri"/>
      <w:sz w:val="20"/>
      <w:szCs w:val="20"/>
      <w:lang w:eastAsia="ru-RU"/>
    </w:rPr>
  </w:style>
  <w:style w:type="paragraph" w:customStyle="1" w:styleId="Default">
    <w:name w:val="Default"/>
    <w:uiPriority w:val="99"/>
    <w:rsid w:val="002861B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4TexstOSNOVA1012">
    <w:name w:val="14TexstOSNOVA_10/12"/>
    <w:basedOn w:val="a"/>
    <w:uiPriority w:val="99"/>
    <w:rsid w:val="000B646C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ConsPlusNormal">
    <w:name w:val="ConsPlusNormal"/>
    <w:uiPriority w:val="99"/>
    <w:rsid w:val="00EE7B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Balloon Text"/>
    <w:basedOn w:val="a"/>
    <w:link w:val="a8"/>
    <w:uiPriority w:val="99"/>
    <w:semiHidden/>
    <w:rsid w:val="00852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5221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CE7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CE75EF"/>
    <w:rPr>
      <w:rFonts w:cs="Times New Roman"/>
    </w:rPr>
  </w:style>
  <w:style w:type="paragraph" w:styleId="ab">
    <w:name w:val="footer"/>
    <w:basedOn w:val="a"/>
    <w:link w:val="ac"/>
    <w:uiPriority w:val="99"/>
    <w:rsid w:val="00CE7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CE75EF"/>
    <w:rPr>
      <w:rFonts w:cs="Times New Roman"/>
    </w:rPr>
  </w:style>
  <w:style w:type="character" w:styleId="ad">
    <w:name w:val="page number"/>
    <w:basedOn w:val="a0"/>
    <w:uiPriority w:val="99"/>
    <w:rsid w:val="00A07631"/>
    <w:rPr>
      <w:rFonts w:cs="Times New Roman"/>
    </w:rPr>
  </w:style>
  <w:style w:type="character" w:customStyle="1" w:styleId="1">
    <w:name w:val="Текст выноски Знак1"/>
    <w:basedOn w:val="a0"/>
    <w:uiPriority w:val="99"/>
    <w:semiHidden/>
    <w:rsid w:val="00B66B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FE7B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24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F9A0DC6DC2BE37132038C37840DEFCA31DC8F852C254C66043C58486YCo0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913D2-2A95-4EFE-B5FB-3966A4880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1248</TotalTime>
  <Pages>1</Pages>
  <Words>3892</Words>
  <Characters>22185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V.A.GERMAN</cp:lastModifiedBy>
  <cp:revision>66</cp:revision>
  <cp:lastPrinted>2014-06-30T04:11:00Z</cp:lastPrinted>
  <dcterms:created xsi:type="dcterms:W3CDTF">2014-07-16T06:16:00Z</dcterms:created>
  <dcterms:modified xsi:type="dcterms:W3CDTF">2015-04-09T06:22:00Z</dcterms:modified>
</cp:coreProperties>
</file>