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5A9C0" w14:textId="39B7A950" w:rsidR="00670FD8" w:rsidRPr="00DA46A6" w:rsidRDefault="00670FD8" w:rsidP="00DA46A6">
      <w:pPr>
        <w:jc w:val="center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545100E" wp14:editId="30654FEB">
            <wp:extent cx="600075" cy="752475"/>
            <wp:effectExtent l="0" t="0" r="9525" b="9525"/>
            <wp:docPr id="8507708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DFB39" w14:textId="77777777" w:rsidR="00670FD8" w:rsidRPr="00DA46A6" w:rsidRDefault="00670FD8" w:rsidP="00DA46A6">
      <w:pPr>
        <w:pStyle w:val="3"/>
        <w:keepNext w:val="0"/>
        <w:rPr>
          <w:rFonts w:ascii="Arial" w:hAnsi="Arial" w:cs="Arial"/>
          <w:b w:val="0"/>
          <w:sz w:val="24"/>
          <w:szCs w:val="24"/>
        </w:rPr>
      </w:pPr>
    </w:p>
    <w:p w14:paraId="702B96B1" w14:textId="77777777" w:rsidR="00670FD8" w:rsidRPr="00DA46A6" w:rsidRDefault="00670FD8" w:rsidP="00DA46A6">
      <w:pPr>
        <w:pStyle w:val="a4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DA46A6">
        <w:rPr>
          <w:rFonts w:ascii="Arial" w:hAnsi="Arial" w:cs="Arial"/>
          <w:b w:val="0"/>
          <w:sz w:val="24"/>
          <w:szCs w:val="24"/>
        </w:rPr>
        <w:t>АДМИНИСТРАЦИЯ</w:t>
      </w:r>
    </w:p>
    <w:p w14:paraId="5340EE19" w14:textId="77777777" w:rsidR="00670FD8" w:rsidRPr="00DA46A6" w:rsidRDefault="00670FD8" w:rsidP="00DA46A6">
      <w:pPr>
        <w:pStyle w:val="1"/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DA46A6">
        <w:rPr>
          <w:rFonts w:ascii="Arial" w:hAnsi="Arial" w:cs="Arial"/>
          <w:b w:val="0"/>
          <w:sz w:val="24"/>
          <w:szCs w:val="24"/>
        </w:rPr>
        <w:t>МУНИЦИПАЛЬНОГО ОБРАЗОВАНИЯ «ХОЛМСКИЙ ГОРОДСКОЙ ОКРУГ»</w:t>
      </w:r>
    </w:p>
    <w:p w14:paraId="7CFB2133" w14:textId="77777777" w:rsidR="00670FD8" w:rsidRPr="00DA46A6" w:rsidRDefault="00670FD8" w:rsidP="00DA46A6">
      <w:pPr>
        <w:rPr>
          <w:rFonts w:ascii="Arial" w:hAnsi="Arial" w:cs="Arial"/>
          <w:sz w:val="24"/>
          <w:szCs w:val="24"/>
        </w:rPr>
      </w:pPr>
    </w:p>
    <w:p w14:paraId="4935A5DA" w14:textId="77777777" w:rsidR="00670FD8" w:rsidRPr="00DA46A6" w:rsidRDefault="00670FD8" w:rsidP="00DA46A6">
      <w:pPr>
        <w:pStyle w:val="4"/>
        <w:keepNext w:val="0"/>
        <w:rPr>
          <w:rFonts w:ascii="Arial" w:hAnsi="Arial" w:cs="Arial"/>
          <w:b w:val="0"/>
          <w:sz w:val="24"/>
          <w:szCs w:val="24"/>
        </w:rPr>
      </w:pPr>
      <w:r w:rsidRPr="00DA46A6">
        <w:rPr>
          <w:rFonts w:ascii="Arial" w:hAnsi="Arial" w:cs="Arial"/>
          <w:b w:val="0"/>
          <w:sz w:val="24"/>
          <w:szCs w:val="24"/>
        </w:rPr>
        <w:t>ПОСТАНОВЛЕНИЕ</w:t>
      </w:r>
    </w:p>
    <w:p w14:paraId="2A286DA5" w14:textId="77777777" w:rsidR="00670FD8" w:rsidRPr="00DA46A6" w:rsidRDefault="00670FD8" w:rsidP="00DA46A6">
      <w:pPr>
        <w:rPr>
          <w:rFonts w:ascii="Arial" w:hAnsi="Arial" w:cs="Arial"/>
          <w:sz w:val="24"/>
          <w:szCs w:val="24"/>
        </w:rPr>
      </w:pPr>
    </w:p>
    <w:p w14:paraId="6C03176C" w14:textId="0DE6EAAC" w:rsidR="00670FD8" w:rsidRPr="00DA46A6" w:rsidRDefault="00DA46A6" w:rsidP="00DA46A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7B50CC" w:rsidRPr="00DA46A6">
        <w:rPr>
          <w:rFonts w:ascii="Arial" w:hAnsi="Arial" w:cs="Arial"/>
          <w:sz w:val="24"/>
          <w:szCs w:val="24"/>
        </w:rPr>
        <w:t>19.08.2024</w:t>
      </w:r>
      <w:r>
        <w:rPr>
          <w:rFonts w:ascii="Arial" w:hAnsi="Arial" w:cs="Arial"/>
          <w:sz w:val="24"/>
          <w:szCs w:val="24"/>
        </w:rPr>
        <w:t xml:space="preserve"> № </w:t>
      </w:r>
      <w:r w:rsidR="007B50CC" w:rsidRPr="00DA46A6">
        <w:rPr>
          <w:rFonts w:ascii="Arial" w:hAnsi="Arial" w:cs="Arial"/>
          <w:sz w:val="24"/>
          <w:szCs w:val="24"/>
        </w:rPr>
        <w:t>1359</w:t>
      </w:r>
    </w:p>
    <w:p w14:paraId="09367B25" w14:textId="6EC5864C" w:rsidR="00670FD8" w:rsidRPr="00DA46A6" w:rsidRDefault="00670FD8" w:rsidP="00DA46A6">
      <w:pPr>
        <w:ind w:firstLine="708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г. Холмск</w:t>
      </w:r>
    </w:p>
    <w:p w14:paraId="6026FBB4" w14:textId="77777777" w:rsidR="00670FD8" w:rsidRPr="00DA46A6" w:rsidRDefault="00670FD8" w:rsidP="00DA46A6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-142" w:type="dxa"/>
        <w:tblLook w:val="0000" w:firstRow="0" w:lastRow="0" w:firstColumn="0" w:lastColumn="0" w:noHBand="0" w:noVBand="0"/>
      </w:tblPr>
      <w:tblGrid>
        <w:gridCol w:w="9498"/>
      </w:tblGrid>
      <w:tr w:rsidR="00670FD8" w:rsidRPr="00DA46A6" w14:paraId="70F3D31F" w14:textId="77777777" w:rsidTr="00DA46A6">
        <w:trPr>
          <w:trHeight w:val="180"/>
        </w:trPr>
        <w:tc>
          <w:tcPr>
            <w:tcW w:w="9498" w:type="dxa"/>
          </w:tcPr>
          <w:p w14:paraId="52931E07" w14:textId="57E693EF" w:rsidR="00670FD8" w:rsidRPr="00DA46A6" w:rsidRDefault="004A2252" w:rsidP="00DA46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Hlk170205403"/>
            <w:r w:rsidRPr="00DA46A6">
              <w:rPr>
                <w:rFonts w:ascii="Arial" w:hAnsi="Arial" w:cs="Arial"/>
                <w:sz w:val="24"/>
                <w:szCs w:val="24"/>
              </w:rPr>
              <w:t>О</w:t>
            </w:r>
            <w:r w:rsidR="00A61285" w:rsidRPr="00DA46A6">
              <w:rPr>
                <w:rFonts w:ascii="Arial" w:hAnsi="Arial" w:cs="Arial"/>
                <w:sz w:val="24"/>
                <w:szCs w:val="24"/>
              </w:rPr>
              <w:t xml:space="preserve"> внесении изменений в постановление администрации муниципального образования «Холмский городской округ» от 16.10.2023 № 2127 «О</w:t>
            </w:r>
            <w:r w:rsidRPr="00DA46A6">
              <w:rPr>
                <w:rFonts w:ascii="Arial" w:hAnsi="Arial" w:cs="Arial"/>
                <w:sz w:val="24"/>
                <w:szCs w:val="24"/>
              </w:rPr>
              <w:t xml:space="preserve"> накоплении, хранении и использовании в целях гражданской обороны запасов материально-технических, продовольственных, медицинских и иных средств на территории муниципального образования «</w:t>
            </w:r>
            <w:r w:rsidR="00670FD8" w:rsidRPr="00DA46A6">
              <w:rPr>
                <w:rFonts w:ascii="Arial" w:hAnsi="Arial" w:cs="Arial"/>
                <w:sz w:val="24"/>
                <w:szCs w:val="24"/>
              </w:rPr>
              <w:t>Холмский городской округ»</w:t>
            </w:r>
            <w:bookmarkEnd w:id="0"/>
          </w:p>
        </w:tc>
      </w:tr>
    </w:tbl>
    <w:p w14:paraId="5F39B932" w14:textId="77777777" w:rsidR="00670FD8" w:rsidRPr="00DA46A6" w:rsidRDefault="00670FD8" w:rsidP="00DA46A6">
      <w:pPr>
        <w:rPr>
          <w:rFonts w:ascii="Arial" w:hAnsi="Arial" w:cs="Arial"/>
          <w:sz w:val="24"/>
          <w:szCs w:val="24"/>
        </w:rPr>
      </w:pPr>
    </w:p>
    <w:p w14:paraId="7417070A" w14:textId="58E53524" w:rsidR="00670FD8" w:rsidRPr="00DA46A6" w:rsidRDefault="004A2252" w:rsidP="00DA46A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В соответствии с Федеральными законами от 12.02.1998 № 28-ФЗ «О гражданской обороне»,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27.04.2000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методическими рекомендациями по определению номенклатуры и объемов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государственной власти субъектов Российской Федерации, органами местного самоуправления и организациями, утвержденными Министерством Российской федерации по делам гражданской обороны, чрезвычайным ситуациям и ликвидации последствий стихийных бедствий от 29.12.2021 № 2-4-71-12-11</w:t>
      </w:r>
      <w:r w:rsidR="00135C89" w:rsidRPr="00DA46A6">
        <w:rPr>
          <w:rFonts w:ascii="Arial" w:hAnsi="Arial" w:cs="Arial"/>
          <w:sz w:val="24"/>
          <w:szCs w:val="24"/>
        </w:rPr>
        <w:t>,</w:t>
      </w:r>
      <w:r w:rsidRPr="00DA46A6">
        <w:rPr>
          <w:rFonts w:ascii="Arial" w:hAnsi="Arial" w:cs="Arial"/>
          <w:sz w:val="24"/>
          <w:szCs w:val="24"/>
        </w:rPr>
        <w:t xml:space="preserve"> руководствуясь подпунктом 31 пункта 1 статьи 10, статьей 46 Устава муниципального образования «Холмский городской округ»</w:t>
      </w:r>
      <w:r w:rsidR="00135C89" w:rsidRPr="00DA46A6">
        <w:rPr>
          <w:rFonts w:ascii="Arial" w:hAnsi="Arial" w:cs="Arial"/>
          <w:sz w:val="24"/>
          <w:szCs w:val="24"/>
        </w:rPr>
        <w:t xml:space="preserve"> </w:t>
      </w:r>
      <w:r w:rsidR="00670FD8" w:rsidRPr="00DA46A6">
        <w:rPr>
          <w:rFonts w:ascii="Arial" w:hAnsi="Arial" w:cs="Arial"/>
          <w:sz w:val="24"/>
          <w:szCs w:val="24"/>
        </w:rPr>
        <w:t xml:space="preserve">администрация </w:t>
      </w:r>
      <w:r w:rsidR="00135C89" w:rsidRPr="00DA46A6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  <w:r w:rsidR="00670FD8" w:rsidRPr="00DA46A6">
        <w:rPr>
          <w:rFonts w:ascii="Arial" w:hAnsi="Arial" w:cs="Arial"/>
          <w:sz w:val="24"/>
          <w:szCs w:val="24"/>
        </w:rPr>
        <w:t xml:space="preserve"> </w:t>
      </w:r>
    </w:p>
    <w:p w14:paraId="17BE82F1" w14:textId="77777777" w:rsidR="00135C89" w:rsidRPr="00DA46A6" w:rsidRDefault="00135C89" w:rsidP="00DA46A6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049FCEBC" w14:textId="465B40E7" w:rsidR="00135C89" w:rsidRPr="00DA46A6" w:rsidRDefault="00135C89" w:rsidP="00DA46A6">
      <w:pPr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ПОСТАНОВЛЯЕТ:</w:t>
      </w:r>
    </w:p>
    <w:p w14:paraId="656FC2B2" w14:textId="77777777" w:rsidR="00135C89" w:rsidRPr="00DA46A6" w:rsidRDefault="00135C89" w:rsidP="00DA46A6">
      <w:pPr>
        <w:jc w:val="both"/>
        <w:rPr>
          <w:rFonts w:ascii="Arial" w:hAnsi="Arial" w:cs="Arial"/>
          <w:sz w:val="24"/>
          <w:szCs w:val="24"/>
        </w:rPr>
      </w:pPr>
    </w:p>
    <w:p w14:paraId="413F9C0F" w14:textId="16F43DE9" w:rsidR="004A2252" w:rsidRPr="00DA46A6" w:rsidRDefault="004A2252" w:rsidP="00DA46A6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bookmarkStart w:id="1" w:name="sub_99"/>
      <w:r w:rsidRPr="00DA46A6">
        <w:rPr>
          <w:rFonts w:ascii="Arial" w:hAnsi="Arial" w:cs="Arial"/>
          <w:sz w:val="24"/>
          <w:szCs w:val="24"/>
        </w:rPr>
        <w:t xml:space="preserve">1. </w:t>
      </w:r>
      <w:r w:rsidR="00A61285" w:rsidRPr="00DA46A6">
        <w:rPr>
          <w:rFonts w:ascii="Arial" w:hAnsi="Arial" w:cs="Arial"/>
          <w:sz w:val="24"/>
          <w:szCs w:val="24"/>
        </w:rPr>
        <w:t>Внести в постановление администрации муниципального образования «Холмский городской округ» от 16.10.2023 № 2127 «О накоплении, хранении и использовании в целях гражданской обороны запасов материально-технических, продовольственных, медицинских и иных средств на территории муниципального образования «Холмский городской округ» следующие изменения:</w:t>
      </w:r>
    </w:p>
    <w:p w14:paraId="6AEE9045" w14:textId="4710E096" w:rsidR="00A61285" w:rsidRPr="00DA46A6" w:rsidRDefault="00A61285" w:rsidP="00DA46A6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1.1 п. 2 постановление администрации муниципального образования «Холмский городской округ» от 16.10.2023 № 2127 «О накоплении, хранении и использовании в целях гражданской обороны запасов материально-технических, продовольственных, медицинских и иных средств на территории муниципального образования «Холмский городской округ» изложить в следующей редакции:</w:t>
      </w:r>
      <w:r w:rsidR="004A2252" w:rsidRPr="00DA46A6">
        <w:rPr>
          <w:rFonts w:ascii="Arial" w:hAnsi="Arial" w:cs="Arial"/>
          <w:sz w:val="24"/>
          <w:szCs w:val="24"/>
        </w:rPr>
        <w:tab/>
      </w:r>
    </w:p>
    <w:p w14:paraId="4052B94D" w14:textId="7356F4FF" w:rsidR="004A2252" w:rsidRPr="00DA46A6" w:rsidRDefault="00A61285" w:rsidP="00DA46A6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«</w:t>
      </w:r>
      <w:r w:rsidR="00C40297" w:rsidRPr="00DA46A6">
        <w:rPr>
          <w:rFonts w:ascii="Arial" w:hAnsi="Arial" w:cs="Arial"/>
          <w:sz w:val="24"/>
          <w:szCs w:val="24"/>
        </w:rPr>
        <w:t xml:space="preserve">- </w:t>
      </w:r>
      <w:r w:rsidR="004A2252" w:rsidRPr="00DA46A6">
        <w:rPr>
          <w:rFonts w:ascii="Arial" w:hAnsi="Arial" w:cs="Arial"/>
          <w:sz w:val="24"/>
          <w:szCs w:val="24"/>
        </w:rPr>
        <w:t xml:space="preserve">Установить, что в целях гражданской обороны, в соответствии с законодательством Российской Федерации, может использоваться резерв материальных ресурсов для ликвидации чрезвычайных ситуаций муниципального характера на территории муниципального образования «Холмский городской </w:t>
      </w:r>
      <w:r w:rsidR="004A2252" w:rsidRPr="00DA46A6">
        <w:rPr>
          <w:rFonts w:ascii="Arial" w:hAnsi="Arial" w:cs="Arial"/>
          <w:sz w:val="24"/>
          <w:szCs w:val="24"/>
        </w:rPr>
        <w:lastRenderedPageBreak/>
        <w:t xml:space="preserve">округ»», созданный в соответствии с постановлением администрации Холмского городского округа от </w:t>
      </w:r>
      <w:r w:rsidR="00C40297" w:rsidRPr="00DA46A6">
        <w:rPr>
          <w:rFonts w:ascii="Arial" w:hAnsi="Arial" w:cs="Arial"/>
          <w:sz w:val="24"/>
          <w:szCs w:val="24"/>
        </w:rPr>
        <w:t>13.02.2024 № 237</w:t>
      </w:r>
      <w:r w:rsidR="004A2252" w:rsidRPr="00DA46A6">
        <w:rPr>
          <w:rFonts w:ascii="Arial" w:hAnsi="Arial" w:cs="Arial"/>
          <w:sz w:val="24"/>
          <w:szCs w:val="24"/>
        </w:rPr>
        <w:t xml:space="preserve"> «О создании, содержании и использовании муниципального резерва  материальных ресурсов для ликвидации чрезвычайных ситуаций</w:t>
      </w:r>
      <w:r w:rsidR="00F36D08" w:rsidRPr="00DA46A6">
        <w:rPr>
          <w:rFonts w:ascii="Arial" w:hAnsi="Arial" w:cs="Arial"/>
          <w:sz w:val="24"/>
          <w:szCs w:val="24"/>
        </w:rPr>
        <w:t xml:space="preserve"> природного и техногенного характера в </w:t>
      </w:r>
      <w:r w:rsidR="004A2252" w:rsidRPr="00DA46A6">
        <w:rPr>
          <w:rFonts w:ascii="Arial" w:hAnsi="Arial" w:cs="Arial"/>
          <w:sz w:val="24"/>
          <w:szCs w:val="24"/>
        </w:rPr>
        <w:t>муниципально</w:t>
      </w:r>
      <w:r w:rsidR="00F36D08" w:rsidRPr="00DA46A6">
        <w:rPr>
          <w:rFonts w:ascii="Arial" w:hAnsi="Arial" w:cs="Arial"/>
          <w:sz w:val="24"/>
          <w:szCs w:val="24"/>
        </w:rPr>
        <w:t>м</w:t>
      </w:r>
      <w:r w:rsidR="004A2252" w:rsidRPr="00DA46A6">
        <w:rPr>
          <w:rFonts w:ascii="Arial" w:hAnsi="Arial" w:cs="Arial"/>
          <w:sz w:val="24"/>
          <w:szCs w:val="24"/>
        </w:rPr>
        <w:t xml:space="preserve"> образовани</w:t>
      </w:r>
      <w:r w:rsidR="00F36D08" w:rsidRPr="00DA46A6">
        <w:rPr>
          <w:rFonts w:ascii="Arial" w:hAnsi="Arial" w:cs="Arial"/>
          <w:sz w:val="24"/>
          <w:szCs w:val="24"/>
        </w:rPr>
        <w:t>и</w:t>
      </w:r>
      <w:r w:rsidR="004A2252" w:rsidRPr="00DA46A6">
        <w:rPr>
          <w:rFonts w:ascii="Arial" w:hAnsi="Arial" w:cs="Arial"/>
          <w:sz w:val="24"/>
          <w:szCs w:val="24"/>
        </w:rPr>
        <w:t xml:space="preserve"> «</w:t>
      </w:r>
      <w:r w:rsidR="00F36D08" w:rsidRPr="00DA46A6">
        <w:rPr>
          <w:rFonts w:ascii="Arial" w:hAnsi="Arial" w:cs="Arial"/>
          <w:sz w:val="24"/>
          <w:szCs w:val="24"/>
        </w:rPr>
        <w:t>Холмский</w:t>
      </w:r>
      <w:r w:rsidR="004A2252" w:rsidRPr="00DA46A6">
        <w:rPr>
          <w:rFonts w:ascii="Arial" w:hAnsi="Arial" w:cs="Arial"/>
          <w:sz w:val="24"/>
          <w:szCs w:val="24"/>
        </w:rPr>
        <w:t xml:space="preserve"> городской округ».</w:t>
      </w:r>
    </w:p>
    <w:p w14:paraId="556CFB9F" w14:textId="7AA76E23" w:rsidR="001C6D09" w:rsidRPr="00DA46A6" w:rsidRDefault="001C6D09" w:rsidP="00DA46A6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 xml:space="preserve">При определении </w:t>
      </w:r>
      <w:r w:rsidR="004749CA" w:rsidRPr="00DA46A6">
        <w:rPr>
          <w:rFonts w:ascii="Arial" w:hAnsi="Arial" w:cs="Arial"/>
          <w:sz w:val="24"/>
          <w:szCs w:val="24"/>
        </w:rPr>
        <w:t>номенклатуры и объема запасов в целях гражданской обороны учитывать имеющийся резерв материальных ресурсов для ликвидации чрезвычайных ситуаций муниципального образования «Холмский городской округ».</w:t>
      </w:r>
    </w:p>
    <w:p w14:paraId="1EDB8DB6" w14:textId="3E2A4B7A" w:rsidR="004749CA" w:rsidRPr="00DA46A6" w:rsidRDefault="004749CA" w:rsidP="00DA46A6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2. Настоящее постановление опубликовать в газете «Холмская панорама» и разместить в официальном сайте администрации муниципального образования «Холмский городской округ»</w:t>
      </w:r>
    </w:p>
    <w:p w14:paraId="59B3D334" w14:textId="0F9B0F3F" w:rsidR="004A2252" w:rsidRPr="00DA46A6" w:rsidRDefault="004749CA" w:rsidP="00DA46A6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>3</w:t>
      </w:r>
      <w:r w:rsidR="004A2252" w:rsidRPr="00DA46A6">
        <w:rPr>
          <w:rFonts w:ascii="Arial" w:hAnsi="Arial" w:cs="Arial"/>
          <w:sz w:val="24"/>
          <w:szCs w:val="24"/>
        </w:rPr>
        <w:t xml:space="preserve">. Контроль за исполнением настоящего постановления </w:t>
      </w:r>
      <w:r w:rsidR="00A90684" w:rsidRPr="00DA46A6">
        <w:rPr>
          <w:rFonts w:ascii="Arial" w:hAnsi="Arial" w:cs="Arial"/>
          <w:sz w:val="24"/>
          <w:szCs w:val="24"/>
        </w:rPr>
        <w:t>возложить на МКУ «Управление по делам гражданской обороны и чрезвычайным ситуациям» муниципального образования «Холмский городской округ» (</w:t>
      </w:r>
      <w:r w:rsidR="00C40297" w:rsidRPr="00DA46A6">
        <w:rPr>
          <w:rFonts w:ascii="Arial" w:hAnsi="Arial" w:cs="Arial"/>
          <w:sz w:val="24"/>
          <w:szCs w:val="24"/>
        </w:rPr>
        <w:t>Н.Н. Кортелев</w:t>
      </w:r>
      <w:r w:rsidR="00A90684" w:rsidRPr="00DA46A6">
        <w:rPr>
          <w:rFonts w:ascii="Arial" w:hAnsi="Arial" w:cs="Arial"/>
          <w:sz w:val="24"/>
          <w:szCs w:val="24"/>
        </w:rPr>
        <w:t>)</w:t>
      </w:r>
      <w:r w:rsidR="004A2252" w:rsidRPr="00DA46A6">
        <w:rPr>
          <w:rFonts w:ascii="Arial" w:hAnsi="Arial" w:cs="Arial"/>
          <w:sz w:val="24"/>
          <w:szCs w:val="24"/>
        </w:rPr>
        <w:t>.</w:t>
      </w:r>
    </w:p>
    <w:p w14:paraId="3EEE4046" w14:textId="77777777" w:rsidR="00C40297" w:rsidRPr="00DA46A6" w:rsidRDefault="00C40297" w:rsidP="00DA46A6">
      <w:pPr>
        <w:jc w:val="both"/>
        <w:rPr>
          <w:rFonts w:ascii="Arial" w:hAnsi="Arial" w:cs="Arial"/>
          <w:sz w:val="24"/>
          <w:szCs w:val="24"/>
        </w:rPr>
      </w:pPr>
    </w:p>
    <w:p w14:paraId="74551D43" w14:textId="4AE20227" w:rsidR="00E92640" w:rsidRPr="00DA46A6" w:rsidRDefault="00E92640" w:rsidP="00DA46A6">
      <w:pPr>
        <w:jc w:val="both"/>
        <w:rPr>
          <w:rFonts w:ascii="Arial" w:hAnsi="Arial" w:cs="Arial"/>
          <w:sz w:val="24"/>
          <w:szCs w:val="24"/>
        </w:rPr>
      </w:pPr>
      <w:r w:rsidRPr="00DA46A6">
        <w:rPr>
          <w:rFonts w:ascii="Arial" w:hAnsi="Arial" w:cs="Arial"/>
          <w:sz w:val="24"/>
          <w:szCs w:val="24"/>
        </w:rPr>
        <w:t xml:space="preserve">Мэр муниципального образования </w:t>
      </w:r>
      <w:r w:rsidR="00DA46A6">
        <w:rPr>
          <w:rFonts w:ascii="Arial" w:hAnsi="Arial" w:cs="Arial"/>
          <w:sz w:val="24"/>
          <w:szCs w:val="24"/>
        </w:rPr>
        <w:t xml:space="preserve">«Холмский городской округ» </w:t>
      </w:r>
      <w:r w:rsidRPr="00DA46A6">
        <w:rPr>
          <w:rFonts w:ascii="Arial" w:hAnsi="Arial" w:cs="Arial"/>
          <w:sz w:val="24"/>
          <w:szCs w:val="24"/>
        </w:rPr>
        <w:t>Д.Г. Любчинов</w:t>
      </w:r>
    </w:p>
    <w:p w14:paraId="3EF81BDA" w14:textId="77777777" w:rsidR="004A2252" w:rsidRPr="00DA46A6" w:rsidRDefault="004A2252" w:rsidP="00DA46A6">
      <w:pPr>
        <w:jc w:val="both"/>
        <w:rPr>
          <w:rFonts w:ascii="Arial" w:hAnsi="Arial" w:cs="Arial"/>
          <w:sz w:val="24"/>
          <w:szCs w:val="24"/>
        </w:rPr>
      </w:pPr>
    </w:p>
    <w:p w14:paraId="005934B1" w14:textId="77777777" w:rsidR="004A2252" w:rsidRPr="00DA46A6" w:rsidRDefault="004A2252" w:rsidP="00DA46A6">
      <w:pPr>
        <w:jc w:val="both"/>
        <w:rPr>
          <w:rFonts w:ascii="Arial" w:hAnsi="Arial" w:cs="Arial"/>
          <w:sz w:val="24"/>
          <w:szCs w:val="24"/>
        </w:rPr>
      </w:pPr>
    </w:p>
    <w:p w14:paraId="76719836" w14:textId="77777777" w:rsidR="005F6244" w:rsidRPr="00DA46A6" w:rsidRDefault="005F6244" w:rsidP="00DA46A6">
      <w:pPr>
        <w:shd w:val="clear" w:color="auto" w:fill="FFFFFF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5D1479D9" w14:textId="77777777" w:rsidR="005F6244" w:rsidRPr="00DA46A6" w:rsidRDefault="005F6244" w:rsidP="00DA46A6">
      <w:pPr>
        <w:shd w:val="clear" w:color="auto" w:fill="FFFFFF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1293328E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1150C68C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6CEE27F4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460EF090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2D6E1D59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6E6F975B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263A42AE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7F7A81B3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280107FB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5A3DBD6F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484A6163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18BC2917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46B98ED0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79E8B564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288CE44D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0537A012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43035436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bookmarkEnd w:id="1"/>
    <w:p w14:paraId="4B96E162" w14:textId="77777777" w:rsidR="00892E49" w:rsidRPr="00DA46A6" w:rsidRDefault="00892E49" w:rsidP="00DA46A6">
      <w:pPr>
        <w:shd w:val="clear" w:color="auto" w:fill="FFFFFF"/>
        <w:ind w:left="5040"/>
        <w:rPr>
          <w:rFonts w:ascii="Arial" w:hAnsi="Arial" w:cs="Arial"/>
          <w:color w:val="000000"/>
          <w:spacing w:val="-3"/>
          <w:sz w:val="24"/>
          <w:szCs w:val="24"/>
        </w:rPr>
      </w:pPr>
    </w:p>
    <w:sectPr w:rsidR="00892E49" w:rsidRPr="00DA4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E8"/>
    <w:rsid w:val="001213E6"/>
    <w:rsid w:val="00135C89"/>
    <w:rsid w:val="001C6D09"/>
    <w:rsid w:val="00377B37"/>
    <w:rsid w:val="003D7C38"/>
    <w:rsid w:val="004201D0"/>
    <w:rsid w:val="0042655B"/>
    <w:rsid w:val="004749CA"/>
    <w:rsid w:val="0048074C"/>
    <w:rsid w:val="004A2252"/>
    <w:rsid w:val="00533D4B"/>
    <w:rsid w:val="00555E0E"/>
    <w:rsid w:val="005F6244"/>
    <w:rsid w:val="006419E8"/>
    <w:rsid w:val="00670FD8"/>
    <w:rsid w:val="00705CEB"/>
    <w:rsid w:val="00710574"/>
    <w:rsid w:val="00745332"/>
    <w:rsid w:val="007A080D"/>
    <w:rsid w:val="007B50CC"/>
    <w:rsid w:val="00847732"/>
    <w:rsid w:val="00892E49"/>
    <w:rsid w:val="009816BD"/>
    <w:rsid w:val="00A37351"/>
    <w:rsid w:val="00A61285"/>
    <w:rsid w:val="00A90684"/>
    <w:rsid w:val="00B04117"/>
    <w:rsid w:val="00B0431C"/>
    <w:rsid w:val="00B20330"/>
    <w:rsid w:val="00B27659"/>
    <w:rsid w:val="00C40297"/>
    <w:rsid w:val="00CB2145"/>
    <w:rsid w:val="00CF1310"/>
    <w:rsid w:val="00D14787"/>
    <w:rsid w:val="00DA46A6"/>
    <w:rsid w:val="00DD0977"/>
    <w:rsid w:val="00E92640"/>
    <w:rsid w:val="00F3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EA2D"/>
  <w15:chartTrackingRefBased/>
  <w15:docId w15:val="{6C6F9038-E96C-4911-A3B9-2D06F039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F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70FD8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670FD8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70FD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70FD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10">
    <w:name w:val="Заголовок 1 Знак"/>
    <w:basedOn w:val="a0"/>
    <w:link w:val="1"/>
    <w:rsid w:val="00670FD8"/>
    <w:rPr>
      <w:rFonts w:ascii="Times New Roman" w:eastAsia="Times New Roman" w:hAnsi="Times New Roman" w:cs="Times New Roman"/>
      <w:b/>
      <w:kern w:val="0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670FD8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670FD8"/>
    <w:rPr>
      <w:rFonts w:ascii="Times New Roman" w:eastAsia="Times New Roman" w:hAnsi="Times New Roman" w:cs="Times New Roman"/>
      <w:b/>
      <w:kern w:val="0"/>
      <w:sz w:val="36"/>
      <w:szCs w:val="20"/>
      <w:lang w:eastAsia="ru-RU"/>
      <w14:ligatures w14:val="none"/>
    </w:rPr>
  </w:style>
  <w:style w:type="paragraph" w:styleId="a4">
    <w:name w:val="Subtitle"/>
    <w:basedOn w:val="a"/>
    <w:link w:val="a5"/>
    <w:qFormat/>
    <w:rsid w:val="00670FD8"/>
    <w:pPr>
      <w:spacing w:line="360" w:lineRule="auto"/>
      <w:jc w:val="center"/>
    </w:pPr>
    <w:rPr>
      <w:b/>
      <w:sz w:val="26"/>
    </w:rPr>
  </w:style>
  <w:style w:type="character" w:customStyle="1" w:styleId="a5">
    <w:name w:val="Подзаголовок Знак"/>
    <w:basedOn w:val="a0"/>
    <w:link w:val="a4"/>
    <w:rsid w:val="00670FD8"/>
    <w:rPr>
      <w:rFonts w:ascii="Times New Roman" w:eastAsia="Times New Roman" w:hAnsi="Times New Roman" w:cs="Times New Roman"/>
      <w:b/>
      <w:kern w:val="0"/>
      <w:sz w:val="26"/>
      <w:szCs w:val="20"/>
      <w:lang w:eastAsia="ru-RU"/>
      <w14:ligatures w14:val="none"/>
    </w:rPr>
  </w:style>
  <w:style w:type="paragraph" w:customStyle="1" w:styleId="ConsPlusNormal">
    <w:name w:val="ConsPlusNormal"/>
    <w:rsid w:val="004A2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2">
    <w:name w:val="Body Text 2"/>
    <w:basedOn w:val="a"/>
    <w:link w:val="20"/>
    <w:uiPriority w:val="99"/>
    <w:rsid w:val="005F6244"/>
    <w:pPr>
      <w:overflowPunct w:val="0"/>
      <w:autoSpaceDE w:val="0"/>
      <w:autoSpaceDN w:val="0"/>
      <w:adjustRightInd w:val="0"/>
      <w:spacing w:after="240"/>
      <w:ind w:left="567" w:firstLine="567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5F6244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styleId="a6">
    <w:name w:val="Strong"/>
    <w:uiPriority w:val="99"/>
    <w:qFormat/>
    <w:rsid w:val="005F624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3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Кортелев Н.Н.</dc:creator>
  <cp:keywords/>
  <dc:description/>
  <cp:lastModifiedBy>Анастасия С. Корчуганова</cp:lastModifiedBy>
  <cp:revision>2</cp:revision>
  <cp:lastPrinted>2024-08-19T21:36:00Z</cp:lastPrinted>
  <dcterms:created xsi:type="dcterms:W3CDTF">2025-03-06T04:42:00Z</dcterms:created>
  <dcterms:modified xsi:type="dcterms:W3CDTF">2025-03-06T04:42:00Z</dcterms:modified>
</cp:coreProperties>
</file>