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1EA9" w:rsidRDefault="00061EA9" w:rsidP="00061EA9">
      <w:pPr>
        <w:suppressAutoHyphens/>
        <w:jc w:val="center"/>
        <w:rPr>
          <w:sz w:val="32"/>
        </w:rPr>
      </w:pPr>
      <w:r>
        <w:rPr>
          <w:noProof/>
        </w:rPr>
        <w:drawing>
          <wp:inline distT="0" distB="0" distL="0" distR="0" wp14:anchorId="706510AD" wp14:editId="703DABE4">
            <wp:extent cx="596265" cy="755650"/>
            <wp:effectExtent l="0" t="0" r="0" b="6350"/>
            <wp:docPr id="9" name="Рисунок 9"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65" cy="755650"/>
                    </a:xfrm>
                    <a:prstGeom prst="rect">
                      <a:avLst/>
                    </a:prstGeom>
                    <a:noFill/>
                    <a:ln>
                      <a:noFill/>
                    </a:ln>
                  </pic:spPr>
                </pic:pic>
              </a:graphicData>
            </a:graphic>
          </wp:inline>
        </w:drawing>
      </w:r>
    </w:p>
    <w:p w:rsidR="00061EA9" w:rsidRPr="004E5FB1" w:rsidRDefault="00061EA9" w:rsidP="00061EA9">
      <w:pPr>
        <w:pStyle w:val="3"/>
        <w:keepNext w:val="0"/>
        <w:suppressAutoHyphens/>
        <w:rPr>
          <w:sz w:val="36"/>
        </w:rPr>
      </w:pPr>
    </w:p>
    <w:p w:rsidR="00061EA9" w:rsidRDefault="00061EA9" w:rsidP="00061EA9">
      <w:pPr>
        <w:pStyle w:val="a3"/>
        <w:suppressAutoHyphens/>
      </w:pPr>
      <w:r>
        <w:t>АДМИНИСТРАЦИЯ</w:t>
      </w:r>
    </w:p>
    <w:p w:rsidR="00061EA9" w:rsidRDefault="00061EA9" w:rsidP="00061EA9">
      <w:pPr>
        <w:pStyle w:val="1"/>
        <w:suppressAutoHyphens/>
      </w:pPr>
      <w:r>
        <w:t>МУНИЦИПАЛЬНОГО ОБРАЗОВАНИЯ «ХОЛМСКИЙ ГОРОДСКОЙ ОКРУГ»</w:t>
      </w:r>
    </w:p>
    <w:p w:rsidR="00061EA9" w:rsidRPr="004E5FB1" w:rsidRDefault="00061EA9" w:rsidP="00061EA9">
      <w:pPr>
        <w:suppressAutoHyphens/>
        <w:rPr>
          <w:sz w:val="20"/>
        </w:rPr>
      </w:pPr>
    </w:p>
    <w:p w:rsidR="00061EA9" w:rsidRPr="00EB0A2F" w:rsidRDefault="00061EA9" w:rsidP="00061EA9">
      <w:pPr>
        <w:pStyle w:val="4"/>
        <w:keepNext w:val="0"/>
        <w:suppressAutoHyphens/>
        <w:jc w:val="center"/>
        <w:rPr>
          <w:rFonts w:ascii="Times New Roman" w:hAnsi="Times New Roman" w:cs="Times New Roman"/>
          <w:b/>
          <w:i w:val="0"/>
          <w:color w:val="auto"/>
          <w:sz w:val="38"/>
        </w:rPr>
      </w:pPr>
      <w:r w:rsidRPr="00EB0A2F">
        <w:rPr>
          <w:rFonts w:ascii="Times New Roman" w:hAnsi="Times New Roman" w:cs="Times New Roman"/>
          <w:b/>
          <w:i w:val="0"/>
          <w:color w:val="auto"/>
          <w:sz w:val="38"/>
        </w:rPr>
        <w:t>ПОСТАНОВЛЕНИЕ</w:t>
      </w:r>
    </w:p>
    <w:p w:rsidR="00061EA9" w:rsidRDefault="00061EA9" w:rsidP="00061EA9">
      <w:pPr>
        <w:suppressAutoHyphens/>
        <w:rPr>
          <w:sz w:val="37"/>
        </w:rPr>
      </w:pPr>
    </w:p>
    <w:p w:rsidR="00061EA9" w:rsidRPr="00AD5CAB" w:rsidRDefault="00061EA9" w:rsidP="00061EA9">
      <w:pPr>
        <w:tabs>
          <w:tab w:val="left" w:pos="2968"/>
        </w:tabs>
        <w:suppressAutoHyphens/>
        <w:rPr>
          <w:szCs w:val="22"/>
        </w:rPr>
      </w:pPr>
      <w:r>
        <w:rPr>
          <w:szCs w:val="22"/>
        </w:rPr>
        <w:t xml:space="preserve">          </w:t>
      </w:r>
      <w:r w:rsidR="00CB7EE4">
        <w:rPr>
          <w:szCs w:val="22"/>
        </w:rPr>
        <w:t>28.12.2021                     2037</w:t>
      </w:r>
      <w:r>
        <w:rPr>
          <w:szCs w:val="22"/>
        </w:rPr>
        <w:t xml:space="preserve"> </w:t>
      </w:r>
    </w:p>
    <w:p w:rsidR="00061EA9" w:rsidRPr="004E5FB1" w:rsidRDefault="00061EA9" w:rsidP="00061EA9">
      <w:pPr>
        <w:suppressAutoHyphens/>
        <w:rPr>
          <w:sz w:val="22"/>
        </w:rPr>
      </w:pPr>
      <w:r>
        <w:t>от _______________    №   ________</w:t>
      </w:r>
    </w:p>
    <w:p w:rsidR="00061EA9" w:rsidRDefault="00061EA9" w:rsidP="00061EA9">
      <w:pPr>
        <w:suppressAutoHyphens/>
        <w:ind w:firstLine="708"/>
        <w:rPr>
          <w:sz w:val="22"/>
        </w:rPr>
      </w:pPr>
      <w:r>
        <w:rPr>
          <w:sz w:val="22"/>
        </w:rPr>
        <w:t xml:space="preserve">         г. Холмск</w:t>
      </w:r>
    </w:p>
    <w:p w:rsidR="00061EA9" w:rsidRPr="004E5FB1" w:rsidRDefault="00061EA9" w:rsidP="00061EA9">
      <w:pPr>
        <w:suppressAutoHyphens/>
        <w:jc w:val="both"/>
        <w:rPr>
          <w:sz w:val="22"/>
          <w:szCs w:val="16"/>
        </w:rPr>
      </w:pPr>
    </w:p>
    <w:tbl>
      <w:tblPr>
        <w:tblW w:w="0" w:type="auto"/>
        <w:tblLook w:val="01E0" w:firstRow="1" w:lastRow="1" w:firstColumn="1" w:lastColumn="1" w:noHBand="0" w:noVBand="0"/>
      </w:tblPr>
      <w:tblGrid>
        <w:gridCol w:w="5328"/>
        <w:gridCol w:w="3959"/>
      </w:tblGrid>
      <w:tr w:rsidR="00061EA9" w:rsidTr="007A5E67">
        <w:tc>
          <w:tcPr>
            <w:tcW w:w="5328" w:type="dxa"/>
            <w:hideMark/>
          </w:tcPr>
          <w:p w:rsidR="00061EA9" w:rsidRPr="00BF3A2D" w:rsidRDefault="00061EA9" w:rsidP="00131114">
            <w:pPr>
              <w:pStyle w:val="ConsPlusNormal"/>
              <w:jc w:val="both"/>
              <w:rPr>
                <w:rFonts w:ascii="Times New Roman" w:hAnsi="Times New Roman" w:cs="Times New Roman"/>
                <w:sz w:val="24"/>
                <w:szCs w:val="24"/>
              </w:rPr>
            </w:pPr>
            <w:r w:rsidRPr="000E3858">
              <w:rPr>
                <w:rFonts w:ascii="Times New Roman" w:hAnsi="Times New Roman" w:cs="Times New Roman"/>
                <w:sz w:val="24"/>
                <w:szCs w:val="24"/>
              </w:rPr>
              <w:t>Об утверждении административного регламента предоставлени</w:t>
            </w:r>
            <w:r w:rsidR="00866358">
              <w:rPr>
                <w:rFonts w:ascii="Times New Roman" w:hAnsi="Times New Roman" w:cs="Times New Roman"/>
                <w:sz w:val="24"/>
                <w:szCs w:val="24"/>
              </w:rPr>
              <w:t>я</w:t>
            </w:r>
            <w:r w:rsidRPr="000E3858">
              <w:rPr>
                <w:rFonts w:ascii="Times New Roman" w:hAnsi="Times New Roman" w:cs="Times New Roman"/>
                <w:sz w:val="24"/>
                <w:szCs w:val="24"/>
              </w:rPr>
              <w:t xml:space="preserve"> муниципальной услуги </w:t>
            </w:r>
            <w:r w:rsidRPr="00010D4C">
              <w:rPr>
                <w:rFonts w:ascii="Times New Roman" w:hAnsi="Times New Roman" w:cs="Times New Roman"/>
                <w:sz w:val="24"/>
                <w:szCs w:val="24"/>
              </w:rPr>
              <w:t>«Выдача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муниципального образования «Холмский городской округ»</w:t>
            </w:r>
          </w:p>
        </w:tc>
        <w:tc>
          <w:tcPr>
            <w:tcW w:w="3959" w:type="dxa"/>
          </w:tcPr>
          <w:p w:rsidR="00061EA9" w:rsidRDefault="00061EA9" w:rsidP="007A5E67">
            <w:pPr>
              <w:widowControl w:val="0"/>
              <w:suppressAutoHyphens/>
              <w:spacing w:line="360" w:lineRule="auto"/>
              <w:jc w:val="both"/>
              <w:rPr>
                <w:rFonts w:ascii="SimSun" w:eastAsia="SimSun" w:hAnsi="SimSun"/>
              </w:rPr>
            </w:pPr>
          </w:p>
        </w:tc>
      </w:tr>
    </w:tbl>
    <w:p w:rsidR="00131114" w:rsidRDefault="00131114" w:rsidP="00061EA9">
      <w:pPr>
        <w:suppressAutoHyphens/>
        <w:ind w:firstLine="1134"/>
        <w:jc w:val="both"/>
      </w:pPr>
    </w:p>
    <w:p w:rsidR="00061EA9" w:rsidRPr="00797898" w:rsidRDefault="00061EA9" w:rsidP="00061EA9">
      <w:pPr>
        <w:suppressAutoHyphens/>
        <w:ind w:firstLine="1134"/>
        <w:jc w:val="both"/>
      </w:pPr>
      <w:r>
        <w:t xml:space="preserve">В соответствии </w:t>
      </w:r>
      <w:r w:rsidRPr="00FB1D86">
        <w:t xml:space="preserve">со </w:t>
      </w:r>
      <w:r>
        <w:t xml:space="preserve">статьями </w:t>
      </w:r>
      <w:r w:rsidRPr="00FB1D86">
        <w:t>51</w:t>
      </w:r>
      <w:r>
        <w:t>.1, 55 Градостроительного</w:t>
      </w:r>
      <w:r w:rsidRPr="00FB1D86">
        <w:t xml:space="preserve"> кодек</w:t>
      </w:r>
      <w:r>
        <w:t>са Российской Федерации</w:t>
      </w:r>
      <w:r w:rsidRPr="00FB1D86">
        <w:t xml:space="preserve">, </w:t>
      </w:r>
      <w:hyperlink r:id="rId8" w:history="1">
        <w:r w:rsidRPr="00EB0A2F">
          <w:t>статьей 16</w:t>
        </w:r>
      </w:hyperlink>
      <w:r w:rsidRPr="00FB1D86">
        <w:t xml:space="preserve"> Федерального закона от 06.10.2003 № 131-ФЗ «Об общих принципах организации местного самоуправления в Российской Федерации», Федеральным </w:t>
      </w:r>
      <w:hyperlink r:id="rId9" w:history="1">
        <w:r w:rsidRPr="00EB0A2F">
          <w:t>законом</w:t>
        </w:r>
      </w:hyperlink>
      <w:r w:rsidRPr="00FB1D86">
        <w:t xml:space="preserve"> от 27.07</w:t>
      </w:r>
      <w:r>
        <w:t xml:space="preserve">.2010 № 210-ФЗ «Об организации предоставления государственных и муниципальных услуг»,  </w:t>
      </w:r>
      <w:r w:rsidRPr="00797898">
        <w:t xml:space="preserve">распоряжением Правительства Сахалинской области от </w:t>
      </w:r>
      <w:r>
        <w:t>07.12.2020</w:t>
      </w:r>
      <w:r w:rsidRPr="00797898">
        <w:t xml:space="preserve"> № </w:t>
      </w:r>
      <w:r>
        <w:t>756</w:t>
      </w:r>
      <w:r w:rsidRPr="00797898">
        <w:t xml:space="preserve">-р «Об утверждении </w:t>
      </w:r>
      <w:r>
        <w:t xml:space="preserve">Перечней государственных и муниципальных услуг, оказываемых </w:t>
      </w:r>
      <w:r w:rsidRPr="00797898">
        <w:t xml:space="preserve">органами </w:t>
      </w:r>
      <w:r>
        <w:t xml:space="preserve">исполнительной власти Сахалинской области, оказываемых органами </w:t>
      </w:r>
      <w:r w:rsidRPr="00797898">
        <w:t>местного самоуправления муниципальных об</w:t>
      </w:r>
      <w:r>
        <w:t>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sidRPr="00797898">
        <w:t xml:space="preserve">, постановлением администрации муниципального образования «Холмский городской округ» от </w:t>
      </w:r>
      <w:r>
        <w:t>29.09.2021</w:t>
      </w:r>
      <w:r w:rsidRPr="00797898">
        <w:t xml:space="preserve"> № 1</w:t>
      </w:r>
      <w:r>
        <w:t>408</w:t>
      </w:r>
      <w:r w:rsidRPr="00797898">
        <w:t xml:space="preserve"> «</w:t>
      </w:r>
      <w:r>
        <w:t xml:space="preserve">Об утверждении Перечня муниципальных услуг, предоставляемых </w:t>
      </w:r>
      <w:r w:rsidRPr="00797898">
        <w:t>администрацией муниципального образования «Холмский городской округ»</w:t>
      </w:r>
      <w:r>
        <w:t xml:space="preserve"> и подведомственными ей учреждениями, для которых должны быть разработаны административные регламенты, информация о которых должна быть размещена в региональном реестре и на портале государственных и муниципальных услуг (функций)</w:t>
      </w:r>
      <w:r w:rsidRPr="00797898">
        <w:t xml:space="preserve">, </w:t>
      </w:r>
      <w:r>
        <w:t>руководствуясь статьями 42,</w:t>
      </w:r>
      <w:r w:rsidRPr="00797898">
        <w:t xml:space="preserve"> 46 Устава муниципального образования «Холмский городской округ», администрация муниципального образования «Холмский городской округ» </w:t>
      </w:r>
    </w:p>
    <w:p w:rsidR="00061EA9" w:rsidRPr="007D7C3F" w:rsidRDefault="00061EA9" w:rsidP="00061EA9">
      <w:pPr>
        <w:suppressAutoHyphens/>
        <w:ind w:firstLine="1134"/>
        <w:jc w:val="both"/>
      </w:pPr>
    </w:p>
    <w:p w:rsidR="00061EA9" w:rsidRDefault="00061EA9" w:rsidP="00061EA9">
      <w:pPr>
        <w:tabs>
          <w:tab w:val="left" w:pos="9071"/>
        </w:tabs>
        <w:suppressAutoHyphens/>
        <w:jc w:val="both"/>
      </w:pPr>
      <w:r>
        <w:t>ПОСТАНОВЛЯЕТ:</w:t>
      </w:r>
    </w:p>
    <w:p w:rsidR="00061EA9" w:rsidRPr="000E3858" w:rsidRDefault="00061EA9" w:rsidP="00061EA9">
      <w:pPr>
        <w:tabs>
          <w:tab w:val="left" w:pos="9071"/>
        </w:tabs>
        <w:suppressAutoHyphens/>
        <w:ind w:firstLine="720"/>
        <w:jc w:val="both"/>
      </w:pPr>
    </w:p>
    <w:p w:rsidR="00061EA9" w:rsidRPr="000E3858" w:rsidRDefault="00061EA9" w:rsidP="00061EA9">
      <w:pPr>
        <w:pStyle w:val="ConsPlusNormal"/>
        <w:numPr>
          <w:ilvl w:val="0"/>
          <w:numId w:val="1"/>
        </w:numPr>
        <w:ind w:left="0" w:firstLine="1134"/>
        <w:jc w:val="both"/>
        <w:rPr>
          <w:rFonts w:ascii="Times New Roman" w:hAnsi="Times New Roman" w:cs="Times New Roman"/>
          <w:sz w:val="24"/>
          <w:szCs w:val="24"/>
        </w:rPr>
      </w:pPr>
      <w:r w:rsidRPr="000E3858">
        <w:rPr>
          <w:rFonts w:ascii="Times New Roman" w:hAnsi="Times New Roman" w:cs="Times New Roman"/>
          <w:sz w:val="24"/>
          <w:szCs w:val="24"/>
        </w:rPr>
        <w:t>Утвер</w:t>
      </w:r>
      <w:r w:rsidR="003A5B97">
        <w:rPr>
          <w:rFonts w:ascii="Times New Roman" w:hAnsi="Times New Roman" w:cs="Times New Roman"/>
          <w:sz w:val="24"/>
          <w:szCs w:val="24"/>
        </w:rPr>
        <w:t xml:space="preserve">дить административный регламент </w:t>
      </w:r>
      <w:r w:rsidRPr="000E3858">
        <w:rPr>
          <w:rFonts w:ascii="Times New Roman" w:hAnsi="Times New Roman" w:cs="Times New Roman"/>
          <w:sz w:val="24"/>
          <w:szCs w:val="24"/>
        </w:rPr>
        <w:t>пред</w:t>
      </w:r>
      <w:r w:rsidR="003A5B97">
        <w:rPr>
          <w:rFonts w:ascii="Times New Roman" w:hAnsi="Times New Roman" w:cs="Times New Roman"/>
          <w:sz w:val="24"/>
          <w:szCs w:val="24"/>
        </w:rPr>
        <w:t>оставления</w:t>
      </w:r>
      <w:r>
        <w:rPr>
          <w:rFonts w:ascii="Times New Roman" w:hAnsi="Times New Roman" w:cs="Times New Roman"/>
          <w:sz w:val="24"/>
          <w:szCs w:val="24"/>
        </w:rPr>
        <w:t xml:space="preserve"> муниципальной</w:t>
      </w:r>
      <w:r w:rsidR="007871E5">
        <w:rPr>
          <w:rFonts w:ascii="Times New Roman" w:hAnsi="Times New Roman" w:cs="Times New Roman"/>
          <w:sz w:val="24"/>
          <w:szCs w:val="24"/>
        </w:rPr>
        <w:t xml:space="preserve"> </w:t>
      </w:r>
      <w:r>
        <w:rPr>
          <w:rFonts w:ascii="Times New Roman" w:hAnsi="Times New Roman" w:cs="Times New Roman"/>
          <w:sz w:val="24"/>
          <w:szCs w:val="24"/>
        </w:rPr>
        <w:t xml:space="preserve">услуги </w:t>
      </w:r>
      <w:r w:rsidRPr="00010D4C">
        <w:rPr>
          <w:rFonts w:ascii="Times New Roman" w:hAnsi="Times New Roman" w:cs="Times New Roman"/>
          <w:sz w:val="24"/>
          <w:szCs w:val="24"/>
        </w:rPr>
        <w:t xml:space="preserve">«Выдача уведомления о соответствии (несоответствии) построенных или реконструированных объекта индивидуального жилищного строительства или садового </w:t>
      </w:r>
      <w:r w:rsidRPr="00010D4C">
        <w:rPr>
          <w:rFonts w:ascii="Times New Roman" w:hAnsi="Times New Roman" w:cs="Times New Roman"/>
          <w:sz w:val="24"/>
          <w:szCs w:val="24"/>
        </w:rPr>
        <w:lastRenderedPageBreak/>
        <w:t>дома требованиям законодательства о градостроительной деятельности на территории муниципального образования «Холмский городской округ»</w:t>
      </w:r>
      <w:r>
        <w:rPr>
          <w:rFonts w:ascii="Times New Roman" w:hAnsi="Times New Roman" w:cs="Times New Roman"/>
          <w:sz w:val="24"/>
          <w:szCs w:val="24"/>
        </w:rPr>
        <w:t xml:space="preserve"> </w:t>
      </w:r>
      <w:r w:rsidRPr="000E3858">
        <w:rPr>
          <w:rFonts w:ascii="Times New Roman" w:hAnsi="Times New Roman" w:cs="Times New Roman"/>
          <w:sz w:val="24"/>
          <w:szCs w:val="24"/>
        </w:rPr>
        <w:t>(прилагается).</w:t>
      </w:r>
    </w:p>
    <w:p w:rsidR="00061EA9" w:rsidRDefault="00061EA9" w:rsidP="00061EA9">
      <w:pPr>
        <w:pStyle w:val="a5"/>
        <w:numPr>
          <w:ilvl w:val="0"/>
          <w:numId w:val="1"/>
        </w:numPr>
        <w:suppressAutoHyphens/>
        <w:ind w:left="0" w:firstLine="1134"/>
        <w:jc w:val="both"/>
      </w:pPr>
      <w:r w:rsidRPr="00EF5BC9">
        <w:t xml:space="preserve"> Признат</w:t>
      </w:r>
      <w:r>
        <w:t>ь утратившим силу постановление</w:t>
      </w:r>
      <w:r w:rsidRPr="00EF5BC9">
        <w:t xml:space="preserve"> администрации муниципального образования «Холмский городской округ»</w:t>
      </w:r>
      <w:r>
        <w:t xml:space="preserve"> </w:t>
      </w:r>
      <w:r w:rsidRPr="00EF5BC9">
        <w:t xml:space="preserve">от </w:t>
      </w:r>
      <w:r>
        <w:t>30.09.2020 №</w:t>
      </w:r>
      <w:r w:rsidRPr="00EF5BC9">
        <w:t xml:space="preserve"> </w:t>
      </w:r>
      <w:r>
        <w:t>1126</w:t>
      </w:r>
      <w:r w:rsidRPr="00EF5BC9">
        <w:t xml:space="preserve"> «</w:t>
      </w:r>
      <w:r>
        <w:rPr>
          <w:rFonts w:eastAsia="SimSun"/>
        </w:rPr>
        <w:t xml:space="preserve">Об утверждении административного регламента по предоставлению муниципальной услуги </w:t>
      </w:r>
      <w:r w:rsidRPr="004F6101">
        <w:rPr>
          <w:rFonts w:eastAsia="SimSun"/>
        </w:rPr>
        <w:t>«Выдача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Pr>
          <w:rFonts w:eastAsia="SimSun"/>
        </w:rPr>
        <w:t xml:space="preserve"> </w:t>
      </w:r>
      <w:r>
        <w:t>на территории муниципального образования «Холмский городской округ».</w:t>
      </w:r>
    </w:p>
    <w:p w:rsidR="00061EA9" w:rsidRPr="001D76A5" w:rsidRDefault="00061EA9" w:rsidP="00061EA9">
      <w:pPr>
        <w:suppressAutoHyphens/>
        <w:ind w:firstLine="1134"/>
        <w:jc w:val="both"/>
      </w:pPr>
      <w:r>
        <w:t>3.</w:t>
      </w:r>
      <w:r w:rsidRPr="001D76A5">
        <w:t xml:space="preserve">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rsidR="00061EA9" w:rsidRPr="003268DF" w:rsidRDefault="00061EA9" w:rsidP="00061EA9">
      <w:pPr>
        <w:suppressAutoHyphens/>
        <w:ind w:firstLine="1134"/>
        <w:jc w:val="both"/>
      </w:pPr>
      <w:r>
        <w:t>4</w:t>
      </w:r>
      <w:r w:rsidRPr="008D1A5C">
        <w:t>.</w:t>
      </w:r>
      <w:r>
        <w:t xml:space="preserve"> Контроль за исполнением настоящего постановления возложить на отдел архитектуры и градостроительства администрации муниципального образования «Холмский городской округ» (</w:t>
      </w:r>
      <w:r w:rsidR="003A5B97">
        <w:t>Бойцова И.А.).</w:t>
      </w:r>
    </w:p>
    <w:p w:rsidR="00061EA9" w:rsidRPr="001D76A5" w:rsidRDefault="00061EA9" w:rsidP="00061EA9">
      <w:pPr>
        <w:tabs>
          <w:tab w:val="left" w:pos="9071"/>
        </w:tabs>
        <w:suppressAutoHyphens/>
        <w:jc w:val="both"/>
      </w:pPr>
    </w:p>
    <w:p w:rsidR="00061EA9" w:rsidRPr="001D76A5" w:rsidRDefault="00061EA9" w:rsidP="00061EA9">
      <w:pPr>
        <w:tabs>
          <w:tab w:val="left" w:pos="9071"/>
        </w:tabs>
        <w:suppressAutoHyphens/>
        <w:jc w:val="both"/>
      </w:pPr>
    </w:p>
    <w:p w:rsidR="00061EA9" w:rsidRPr="00844B48" w:rsidRDefault="00061EA9" w:rsidP="00061EA9">
      <w:pPr>
        <w:tabs>
          <w:tab w:val="left" w:pos="9071"/>
        </w:tabs>
        <w:suppressAutoHyphens/>
        <w:jc w:val="both"/>
      </w:pPr>
    </w:p>
    <w:p w:rsidR="00061EA9" w:rsidRPr="003268DF" w:rsidRDefault="00061EA9" w:rsidP="00061EA9">
      <w:pPr>
        <w:tabs>
          <w:tab w:val="left" w:pos="9071"/>
        </w:tabs>
        <w:suppressAutoHyphens/>
        <w:jc w:val="both"/>
      </w:pPr>
      <w:r>
        <w:t xml:space="preserve">Мэр </w:t>
      </w:r>
      <w:r w:rsidRPr="003268DF">
        <w:t>муниципального образования</w:t>
      </w:r>
    </w:p>
    <w:p w:rsidR="00061EA9" w:rsidRDefault="00061EA9" w:rsidP="00061EA9">
      <w:pPr>
        <w:tabs>
          <w:tab w:val="left" w:pos="9071"/>
        </w:tabs>
        <w:suppressAutoHyphens/>
        <w:jc w:val="both"/>
      </w:pPr>
      <w:r w:rsidRPr="003268DF">
        <w:t>«Холмский городской округ»</w:t>
      </w:r>
      <w:r w:rsidRPr="00D04F90">
        <w:t xml:space="preserve">        </w:t>
      </w:r>
      <w:r>
        <w:t xml:space="preserve">    </w:t>
      </w:r>
      <w:r w:rsidRPr="00D04F90">
        <w:t xml:space="preserve">                                    </w:t>
      </w:r>
      <w:r>
        <w:t xml:space="preserve">   </w:t>
      </w:r>
      <w:r w:rsidRPr="00D04F90">
        <w:t xml:space="preserve">    </w:t>
      </w:r>
      <w:r>
        <w:t xml:space="preserve">                      </w:t>
      </w:r>
      <w:r w:rsidRPr="00D04F90">
        <w:t xml:space="preserve"> </w:t>
      </w:r>
      <w:r>
        <w:t>Д.Г. Любчинов</w:t>
      </w:r>
    </w:p>
    <w:p w:rsidR="00061EA9" w:rsidRDefault="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Pr="00061EA9" w:rsidRDefault="00061EA9" w:rsidP="00061EA9"/>
    <w:p w:rsidR="00061EA9" w:rsidRDefault="00061EA9" w:rsidP="00061EA9">
      <w:pPr>
        <w:tabs>
          <w:tab w:val="left" w:pos="2141"/>
        </w:tabs>
      </w:pPr>
      <w:r>
        <w:tab/>
      </w:r>
    </w:p>
    <w:p w:rsidR="007F4950" w:rsidRDefault="007F4950" w:rsidP="00061EA9">
      <w:pPr>
        <w:tabs>
          <w:tab w:val="left" w:pos="2141"/>
        </w:tabs>
      </w:pPr>
    </w:p>
    <w:p w:rsidR="00061EA9" w:rsidRDefault="00061EA9" w:rsidP="00061EA9">
      <w:pPr>
        <w:tabs>
          <w:tab w:val="left" w:pos="2141"/>
        </w:tabs>
      </w:pPr>
    </w:p>
    <w:p w:rsidR="00061EA9" w:rsidRDefault="00061EA9" w:rsidP="00061EA9">
      <w:pPr>
        <w:tabs>
          <w:tab w:val="left" w:pos="2141"/>
        </w:tabs>
      </w:pPr>
    </w:p>
    <w:p w:rsidR="00061EA9" w:rsidRDefault="00061EA9" w:rsidP="00061EA9">
      <w:pPr>
        <w:tabs>
          <w:tab w:val="left" w:pos="2141"/>
        </w:tabs>
      </w:pPr>
    </w:p>
    <w:p w:rsidR="003A5B97" w:rsidRDefault="003A5B97" w:rsidP="00061EA9">
      <w:pPr>
        <w:tabs>
          <w:tab w:val="left" w:pos="2141"/>
        </w:tabs>
      </w:pPr>
    </w:p>
    <w:p w:rsidR="00061EA9" w:rsidRPr="00A37651" w:rsidRDefault="00061EA9" w:rsidP="00061EA9">
      <w:pPr>
        <w:tabs>
          <w:tab w:val="left" w:pos="5760"/>
          <w:tab w:val="right" w:pos="9072"/>
        </w:tabs>
        <w:suppressAutoHyphens/>
        <w:ind w:left="72"/>
        <w:jc w:val="right"/>
      </w:pPr>
      <w:r w:rsidRPr="00A37651">
        <w:t>УТВЕРЖДЕН</w:t>
      </w:r>
    </w:p>
    <w:p w:rsidR="00061EA9" w:rsidRPr="00A37651" w:rsidRDefault="00061EA9" w:rsidP="00061EA9">
      <w:pPr>
        <w:tabs>
          <w:tab w:val="left" w:pos="5760"/>
          <w:tab w:val="right" w:pos="9072"/>
        </w:tabs>
        <w:suppressAutoHyphens/>
        <w:ind w:left="72"/>
        <w:jc w:val="right"/>
      </w:pPr>
      <w:r w:rsidRPr="00A37651">
        <w:t xml:space="preserve">постановлением администрации </w:t>
      </w:r>
    </w:p>
    <w:p w:rsidR="00061EA9" w:rsidRPr="00A37651" w:rsidRDefault="00061EA9" w:rsidP="00061EA9">
      <w:pPr>
        <w:tabs>
          <w:tab w:val="left" w:pos="5760"/>
          <w:tab w:val="right" w:pos="9072"/>
        </w:tabs>
        <w:suppressAutoHyphens/>
        <w:ind w:left="72"/>
        <w:jc w:val="right"/>
      </w:pPr>
      <w:r w:rsidRPr="00A37651">
        <w:t>муниципального образования</w:t>
      </w:r>
    </w:p>
    <w:p w:rsidR="00061EA9" w:rsidRPr="00A37651" w:rsidRDefault="00061EA9" w:rsidP="00061EA9">
      <w:pPr>
        <w:pStyle w:val="ConsPlusTitle"/>
        <w:suppressAutoHyphens/>
        <w:jc w:val="right"/>
        <w:rPr>
          <w:rFonts w:ascii="Times New Roman" w:hAnsi="Times New Roman" w:cs="Times New Roman"/>
          <w:b w:val="0"/>
          <w:sz w:val="24"/>
          <w:szCs w:val="24"/>
        </w:rPr>
      </w:pPr>
      <w:r>
        <w:rPr>
          <w:rFonts w:ascii="Times New Roman" w:hAnsi="Times New Roman" w:cs="Times New Roman"/>
          <w:b w:val="0"/>
          <w:sz w:val="24"/>
          <w:szCs w:val="24"/>
        </w:rPr>
        <w:t xml:space="preserve">от </w:t>
      </w:r>
      <w:r w:rsidR="00131114">
        <w:rPr>
          <w:rFonts w:ascii="Times New Roman" w:hAnsi="Times New Roman" w:cs="Times New Roman"/>
          <w:b w:val="0"/>
          <w:sz w:val="24"/>
          <w:szCs w:val="24"/>
        </w:rPr>
        <w:t>28.12.2021 № 2037</w:t>
      </w:r>
      <w:r w:rsidRPr="00A37651">
        <w:rPr>
          <w:rFonts w:ascii="Times New Roman" w:hAnsi="Times New Roman" w:cs="Times New Roman"/>
          <w:b w:val="0"/>
          <w:sz w:val="24"/>
          <w:szCs w:val="24"/>
          <w:u w:val="single"/>
        </w:rPr>
        <w:t xml:space="preserve">                             </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jc w:val="center"/>
        <w:rPr>
          <w:rFonts w:ascii="Times New Roman" w:hAnsi="Times New Roman" w:cs="Times New Roman"/>
          <w:sz w:val="24"/>
          <w:szCs w:val="24"/>
        </w:rPr>
      </w:pPr>
      <w:bookmarkStart w:id="0" w:name="P38"/>
      <w:bookmarkEnd w:id="0"/>
      <w:r w:rsidRPr="00010D4C">
        <w:rPr>
          <w:rFonts w:ascii="Times New Roman" w:hAnsi="Times New Roman" w:cs="Times New Roman"/>
          <w:sz w:val="24"/>
          <w:szCs w:val="24"/>
        </w:rPr>
        <w:t>АДМИНИСТРАТИВНЫЙ РЕГЛАМЕНТ</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 «ВЫДАЧА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МУНИЦИПАЛЬНОГО ОБРАЗОВАНИЯ «ХОЛМСКИЙ ГОРОДСКОЙ ОКРУГ»</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1. ОБЩИЕ ПОЛОЖЕНИЯ</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w:t>
      </w: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1.1. Предмет регулирования административного регламента</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муниципального образования «Холмский городской округ».</w:t>
      </w:r>
    </w:p>
    <w:p w:rsidR="00061EA9" w:rsidRPr="00010D4C" w:rsidRDefault="00061EA9" w:rsidP="00061EA9">
      <w:pPr>
        <w:pStyle w:val="ConsPlusNormal"/>
        <w:ind w:firstLine="540"/>
        <w:jc w:val="both"/>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1.2. Круг заявителей</w:t>
      </w:r>
    </w:p>
    <w:p w:rsidR="00061EA9" w:rsidRPr="00010D4C" w:rsidRDefault="00061EA9" w:rsidP="00061EA9">
      <w:pPr>
        <w:pStyle w:val="ConsPlusNormal"/>
        <w:ind w:firstLine="1134"/>
        <w:jc w:val="center"/>
        <w:rPr>
          <w:rFonts w:ascii="Times New Roman" w:hAnsi="Times New Roman" w:cs="Times New Roman"/>
          <w:sz w:val="24"/>
          <w:szCs w:val="24"/>
        </w:rPr>
      </w:pPr>
    </w:p>
    <w:p w:rsidR="00061EA9" w:rsidRPr="00435CBF" w:rsidRDefault="00061EA9" w:rsidP="00061EA9">
      <w:pPr>
        <w:pStyle w:val="ConsPlusNormal"/>
        <w:ind w:firstLine="1134"/>
        <w:jc w:val="both"/>
        <w:rPr>
          <w:rFonts w:ascii="Times New Roman" w:hAnsi="Times New Roman" w:cs="Times New Roman"/>
          <w:sz w:val="24"/>
          <w:szCs w:val="24"/>
        </w:rPr>
      </w:pPr>
      <w:r w:rsidRPr="00435CBF">
        <w:rPr>
          <w:rFonts w:ascii="Times New Roman" w:hAnsi="Times New Roman" w:cs="Times New Roman"/>
          <w:sz w:val="24"/>
          <w:szCs w:val="24"/>
        </w:rPr>
        <w:t xml:space="preserve">1.2.1. Заявителями являются застройщики, то есть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осуществившие на принадлежащем им земельном участке, расположенном в пределах территории муниципального образования </w:t>
      </w:r>
      <w:r>
        <w:rPr>
          <w:rFonts w:ascii="Times New Roman" w:hAnsi="Times New Roman" w:cs="Times New Roman"/>
          <w:sz w:val="24"/>
          <w:szCs w:val="24"/>
        </w:rPr>
        <w:t>«Холмский городской округ»</w:t>
      </w:r>
      <w:r w:rsidRPr="00435CBF">
        <w:rPr>
          <w:rFonts w:ascii="Times New Roman" w:hAnsi="Times New Roman" w:cs="Times New Roman"/>
          <w:sz w:val="24"/>
          <w:szCs w:val="24"/>
        </w:rPr>
        <w:t>, строительство, реконструкцию объекта индивидуального жилищного строительства или садового дома.</w:t>
      </w: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rsidR="00061EA9" w:rsidRPr="00010D4C" w:rsidRDefault="00061EA9" w:rsidP="00061EA9">
      <w:pPr>
        <w:pStyle w:val="ConsPlusNormal"/>
        <w:ind w:firstLine="1134"/>
        <w:jc w:val="both"/>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1.3. Требования к порядку информирования о порядке</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1" w:name="P56"/>
      <w:bookmarkEnd w:id="1"/>
      <w:r w:rsidRPr="00010D4C">
        <w:rPr>
          <w:rFonts w:ascii="Times New Roman" w:hAnsi="Times New Roman" w:cs="Times New Roman"/>
          <w:sz w:val="24"/>
          <w:szCs w:val="24"/>
        </w:rPr>
        <w:t>1.3.1. Справочная информация: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места нахождения органа местного самоуправления (далее - ОМСУ): 694620 Сахалинская область, город Холмск, площадь Ленина, дом 4. </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График работы ОМСУ: с понедельника по четверг с 09.00 до 18.15 (женщины до 17.15), пятница - с 09.00 до 17.00, перерыв на обед с 13.00 до 14.00; суббота, воскресенье - выходной.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Справочные телефоны ОМСУ: 8 (42433) 2-00-87.</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официального сайта ОМСУ: </w:t>
      </w:r>
      <w:r w:rsidRPr="00010D4C">
        <w:rPr>
          <w:rFonts w:ascii="Times New Roman" w:hAnsi="Times New Roman" w:cs="Times New Roman"/>
          <w:sz w:val="24"/>
          <w:szCs w:val="24"/>
          <w:u w:val="single"/>
        </w:rPr>
        <w:t>http://admkholmsk.ru</w:t>
      </w:r>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Адрес электронной почты ОМСУ: </w:t>
      </w:r>
      <w:hyperlink r:id="rId10" w:history="1">
        <w:r w:rsidRPr="00010D4C">
          <w:rPr>
            <w:rStyle w:val="a6"/>
            <w:rFonts w:ascii="Times New Roman" w:hAnsi="Times New Roman" w:cs="Times New Roman"/>
            <w:color w:val="auto"/>
            <w:sz w:val="24"/>
            <w:szCs w:val="24"/>
            <w:lang w:val="en-US"/>
          </w:rPr>
          <w:t>kholmsk</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adm</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sakhalin</w:t>
        </w:r>
        <w:r w:rsidRPr="00010D4C">
          <w:rPr>
            <w:rStyle w:val="a6"/>
            <w:rFonts w:ascii="Times New Roman" w:hAnsi="Times New Roman" w:cs="Times New Roman"/>
            <w:color w:val="auto"/>
            <w:sz w:val="24"/>
            <w:szCs w:val="24"/>
          </w:rPr>
          <w:t>.</w:t>
        </w:r>
        <w:r w:rsidRPr="00010D4C">
          <w:rPr>
            <w:rStyle w:val="a6"/>
            <w:rFonts w:ascii="Times New Roman" w:hAnsi="Times New Roman" w:cs="Times New Roman"/>
            <w:color w:val="auto"/>
            <w:sz w:val="24"/>
            <w:szCs w:val="24"/>
            <w:lang w:val="en-US"/>
          </w:rPr>
          <w:t>ru</w:t>
        </w:r>
      </w:hyperlink>
      <w:r w:rsidRPr="00010D4C">
        <w:rPr>
          <w:rFonts w:ascii="Times New Roman" w:hAnsi="Times New Roman" w:cs="Times New Roman"/>
          <w:sz w:val="24"/>
          <w:szCs w:val="24"/>
        </w:rPr>
        <w:t>.</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bookmarkStart w:id="2" w:name="P65"/>
      <w:bookmarkEnd w:id="2"/>
      <w:r w:rsidRPr="00010D4C">
        <w:rPr>
          <w:rFonts w:ascii="Times New Roman" w:hAnsi="Times New Roman" w:cs="Times New Roman"/>
          <w:sz w:val="24"/>
          <w:szCs w:val="24"/>
        </w:rPr>
        <w:t>1.3.2. Информация по вопросам предоставления муниципальной услуги сообщается заявителям:</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личном обращении в администрацию муниципального образования «Холмский городской округ»;</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с использованием средств телефонной связи по номерам телефонов 8 (42433) 2-00-87;</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размещения сведений: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на официальном Интернет-сайте ОМСУ http://admkholmsk.ru;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на информационном стенде, расположенном в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1.3.3. Сведения о ходе предоставления муниципальной услуги сообщаются заявителям:</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личном обращении в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обращении в ОМСУ с использованием средств телефонной связи;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при письменном обращении в ОМСУ по почте либо в электронном виде.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 Информирование проводится в форме: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устного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письменного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1" w:history="1">
        <w:r w:rsidRPr="00010D4C">
          <w:rPr>
            <w:rFonts w:ascii="Times New Roman" w:hAnsi="Times New Roman" w:cs="Times New Roman"/>
            <w:sz w:val="24"/>
            <w:szCs w:val="24"/>
          </w:rPr>
          <w:t>постановления</w:t>
        </w:r>
      </w:hyperlink>
      <w:r w:rsidRPr="00010D4C">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010D4C">
          <w:rPr>
            <w:rFonts w:ascii="Times New Roman" w:hAnsi="Times New Roman" w:cs="Times New Roman"/>
            <w:sz w:val="24"/>
            <w:szCs w:val="24"/>
          </w:rPr>
          <w:t>пункте 1.3.1</w:t>
        </w:r>
      </w:hyperlink>
      <w:r w:rsidRPr="00010D4C">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РПГУ и ЕПГУ.</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На ЕПГУ и РПГУ размещается следующая информация:</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круг заявителей;</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3) срок предоставления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61EA9" w:rsidRPr="00010D4C" w:rsidRDefault="00061EA9" w:rsidP="00061EA9">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rsidR="00061EA9" w:rsidRPr="00061EA9" w:rsidRDefault="00061EA9" w:rsidP="00061EA9">
      <w:pPr>
        <w:tabs>
          <w:tab w:val="left" w:pos="2141"/>
        </w:tabs>
      </w:pPr>
    </w:p>
    <w:p w:rsidR="00061EA9" w:rsidRPr="00061EA9" w:rsidRDefault="00061EA9" w:rsidP="00061EA9"/>
    <w:p w:rsidR="00061EA9" w:rsidRPr="00010D4C" w:rsidRDefault="00061EA9" w:rsidP="00061EA9">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2. СТАНДАРТ ПРЕДОСТАВЛЕНИЯ</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 Наименование муниципальной услуги</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территории муниципального образования «Холмский городской округ».</w:t>
      </w:r>
    </w:p>
    <w:p w:rsidR="00061EA9" w:rsidRDefault="00061EA9" w:rsidP="00061EA9">
      <w:pPr>
        <w:pStyle w:val="ConsPlusNormal"/>
        <w:jc w:val="center"/>
        <w:outlineLvl w:val="2"/>
        <w:rPr>
          <w:rFonts w:ascii="Times New Roman" w:hAnsi="Times New Roman" w:cs="Times New Roman"/>
          <w:sz w:val="24"/>
          <w:szCs w:val="24"/>
        </w:rPr>
      </w:pPr>
    </w:p>
    <w:p w:rsidR="00061EA9" w:rsidRPr="00010D4C" w:rsidRDefault="00061EA9" w:rsidP="00061EA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2.2. Наименование</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органа местного самоуправления Сахалинской области,</w:t>
      </w:r>
    </w:p>
    <w:p w:rsidR="00061EA9" w:rsidRPr="00010D4C" w:rsidRDefault="00061EA9" w:rsidP="00061EA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предоставляющего муниципальную услугу</w:t>
      </w:r>
    </w:p>
    <w:p w:rsidR="00061EA9" w:rsidRPr="00010D4C" w:rsidRDefault="00061EA9" w:rsidP="00061EA9">
      <w:pPr>
        <w:pStyle w:val="ConsPlusNormal"/>
        <w:jc w:val="center"/>
        <w:rPr>
          <w:rFonts w:ascii="Times New Roman" w:hAnsi="Times New Roman" w:cs="Times New Roman"/>
          <w:sz w:val="24"/>
          <w:szCs w:val="24"/>
        </w:rPr>
      </w:pP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Предоставление муниципальной услуги осуществляется ОМСУ через отдел архитектуры и градостроительства администрации муниципального образования «Холмский городской округ».</w:t>
      </w:r>
    </w:p>
    <w:p w:rsidR="00061EA9" w:rsidRPr="00010D4C" w:rsidRDefault="00061EA9" w:rsidP="00061EA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 Управление Федеральной службы государственной регистрации, кадастра и картографии по Сахалинской области.</w:t>
      </w:r>
    </w:p>
    <w:p w:rsidR="00061EA9" w:rsidRDefault="00061EA9" w:rsidP="00061EA9">
      <w:pPr>
        <w:pStyle w:val="ConsPlusNormal"/>
        <w:ind w:firstLine="1134"/>
        <w:jc w:val="both"/>
        <w:rPr>
          <w:rFonts w:ascii="Times New Roman" w:hAnsi="Times New Roman" w:cs="Times New Roman"/>
          <w:sz w:val="24"/>
          <w:szCs w:val="24"/>
        </w:rPr>
      </w:pPr>
      <w:r w:rsidRPr="00807B7E">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w:t>
      </w:r>
      <w:r>
        <w:rPr>
          <w:rFonts w:ascii="Times New Roman" w:hAnsi="Times New Roman" w:cs="Times New Roman"/>
          <w:sz w:val="24"/>
          <w:szCs w:val="24"/>
        </w:rPr>
        <w:t>льного закона от 27.07.2010</w:t>
      </w:r>
      <w:r w:rsidRPr="00807B7E">
        <w:rPr>
          <w:rFonts w:ascii="Times New Roman" w:hAnsi="Times New Roman" w:cs="Times New Roman"/>
          <w:sz w:val="24"/>
          <w:szCs w:val="24"/>
        </w:rPr>
        <w:t xml:space="preserve"> № 210-ФЗ «Об организации предоставления государственных и муниципальных услуг» (далее – ФЗ № 210-ФЗ).</w:t>
      </w: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2.3. Результат предоставления</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w:t>
      </w:r>
    </w:p>
    <w:p w:rsidR="00981A78" w:rsidRPr="00010D4C" w:rsidRDefault="00981A78" w:rsidP="00981A78">
      <w:pPr>
        <w:pStyle w:val="ConsPlusNormal"/>
        <w:jc w:val="center"/>
        <w:rPr>
          <w:rFonts w:ascii="Times New Roman" w:hAnsi="Times New Roman" w:cs="Times New Roman"/>
          <w:sz w:val="24"/>
          <w:szCs w:val="24"/>
        </w:rPr>
      </w:pP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2.3.1. Результатом предоставления муниципальной услуги являются: </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при положительном решении -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при отрицательном решении -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Отрицательное решение принимается в следующих случаях:</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параметры построенных или реконструированных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от 29.12.2004 № 190-ФЗ (далее – Градостроительный Кодекс), другими федеральными законами;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81A78" w:rsidRPr="00010D4C" w:rsidRDefault="00981A78" w:rsidP="00981A78">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3) вид разрешенного </w:t>
      </w:r>
      <w:r w:rsidRPr="00010D4C">
        <w:rPr>
          <w:rFonts w:ascii="Times New Roman" w:hAnsi="Times New Roman" w:cs="Times New Roman"/>
          <w:sz w:val="24"/>
          <w:szCs w:val="24"/>
        </w:rPr>
        <w:t>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2.3.2. Результат предоставления муниципальной услуги направляется одним из следующих способов по выбору заявителя: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форме электронного документа на адрес электронной почты;</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форме документа на бумажном носителе в ОМСУ либо почтовым отправлением по адресу, указанному заявителем;</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w:t>
      </w:r>
    </w:p>
    <w:p w:rsidR="00981A78" w:rsidRPr="00010D4C" w:rsidRDefault="00981A78" w:rsidP="00981A78">
      <w:pPr>
        <w:pStyle w:val="ConsPlusNormal"/>
        <w:jc w:val="center"/>
        <w:rPr>
          <w:rFonts w:ascii="Times New Roman" w:hAnsi="Times New Roman" w:cs="Times New Roman"/>
          <w:sz w:val="24"/>
          <w:szCs w:val="24"/>
        </w:rPr>
      </w:pP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2.4. Срок предоставления муниципальной услуги</w:t>
      </w:r>
    </w:p>
    <w:p w:rsidR="00981A78" w:rsidRPr="00010D4C" w:rsidRDefault="00981A78" w:rsidP="00981A78">
      <w:pPr>
        <w:pStyle w:val="ConsPlusNormal"/>
        <w:jc w:val="center"/>
        <w:rPr>
          <w:rFonts w:ascii="Times New Roman" w:hAnsi="Times New Roman" w:cs="Times New Roman"/>
          <w:sz w:val="24"/>
          <w:szCs w:val="24"/>
        </w:rPr>
      </w:pP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2.4.1. Срок предоставления муниципальной услуги - не более 7 рабочих дней со дня поступления уведомления об окончании строительства. </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2.4.2. В случае представления заявления через МФЦ срок предоставления муниципальной услуги исчисляется со дня передачи МФЦ уведомления об окончании строительства и документов (при их наличии), в администрацию муниципального образования «Холмский городской округ».</w:t>
      </w:r>
    </w:p>
    <w:p w:rsidR="00981A78" w:rsidRDefault="00981A78" w:rsidP="00981A78">
      <w:pPr>
        <w:pStyle w:val="ConsPlusNormal"/>
        <w:jc w:val="center"/>
        <w:outlineLvl w:val="2"/>
        <w:rPr>
          <w:rFonts w:ascii="Times New Roman" w:hAnsi="Times New Roman" w:cs="Times New Roman"/>
          <w:sz w:val="24"/>
          <w:szCs w:val="24"/>
        </w:rPr>
      </w:pPr>
    </w:p>
    <w:p w:rsidR="00981A78"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2.5. Нормативные правовые акты, </w:t>
      </w: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регулирующие предоставление муниципальной услуги </w:t>
      </w:r>
    </w:p>
    <w:p w:rsidR="00981A78" w:rsidRPr="00010D4C" w:rsidRDefault="00981A78" w:rsidP="00981A78">
      <w:pPr>
        <w:pStyle w:val="ConsPlusNormal"/>
        <w:jc w:val="center"/>
        <w:outlineLvl w:val="2"/>
        <w:rPr>
          <w:rFonts w:ascii="Times New Roman" w:hAnsi="Times New Roman" w:cs="Times New Roman"/>
          <w:sz w:val="24"/>
          <w:szCs w:val="24"/>
        </w:rPr>
      </w:pP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Градостроительный кодекс Российской Федерации от 29.12.2004 № 190-ФЗ (Собрание законодательства Российской Федерации, 03.01.2005, № 1 (часть 1), ст. 16) (далее – Градостроительный кодекс);</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Федеральны</w:t>
      </w:r>
      <w:r>
        <w:rPr>
          <w:rFonts w:ascii="Times New Roman" w:hAnsi="Times New Roman" w:cs="Times New Roman"/>
          <w:sz w:val="24"/>
          <w:szCs w:val="24"/>
        </w:rPr>
        <w:t>й закон от 06.10.2003 № 131-ФЗ «</w:t>
      </w:r>
      <w:r w:rsidRPr="00010D4C">
        <w:rPr>
          <w:rFonts w:ascii="Times New Roman" w:hAnsi="Times New Roman" w:cs="Times New Roman"/>
          <w:sz w:val="24"/>
          <w:szCs w:val="24"/>
        </w:rPr>
        <w:t>Об общих принципах организации местного самоуп</w:t>
      </w:r>
      <w:r>
        <w:rPr>
          <w:rFonts w:ascii="Times New Roman" w:hAnsi="Times New Roman" w:cs="Times New Roman"/>
          <w:sz w:val="24"/>
          <w:szCs w:val="24"/>
        </w:rPr>
        <w:t>равления в Российской Федерации» («Собрание законодательства РФ»</w:t>
      </w:r>
      <w:r w:rsidRPr="00010D4C">
        <w:rPr>
          <w:rFonts w:ascii="Times New Roman" w:hAnsi="Times New Roman" w:cs="Times New Roman"/>
          <w:sz w:val="24"/>
          <w:szCs w:val="24"/>
        </w:rPr>
        <w:t>, 06.10.2003, № 40, ст. 3822, "Российск</w:t>
      </w:r>
      <w:r>
        <w:rPr>
          <w:rFonts w:ascii="Times New Roman" w:hAnsi="Times New Roman" w:cs="Times New Roman"/>
          <w:sz w:val="24"/>
          <w:szCs w:val="24"/>
        </w:rPr>
        <w:t>ая газета", № 202, 08.10.2003, «Парламентская газета»</w:t>
      </w:r>
      <w:r w:rsidRPr="00010D4C">
        <w:rPr>
          <w:rFonts w:ascii="Times New Roman" w:hAnsi="Times New Roman" w:cs="Times New Roman"/>
          <w:sz w:val="24"/>
          <w:szCs w:val="24"/>
        </w:rPr>
        <w:t>, № 186, 08.10.2003);</w:t>
      </w:r>
    </w:p>
    <w:p w:rsidR="00981A78" w:rsidRDefault="00981A78" w:rsidP="00981A78">
      <w:pPr>
        <w:pStyle w:val="ConsPlusNormal"/>
        <w:ind w:firstLine="1134"/>
        <w:jc w:val="both"/>
        <w:rPr>
          <w:rFonts w:ascii="Times New Roman" w:hAnsi="Times New Roman" w:cs="Times New Roman"/>
          <w:i/>
          <w:sz w:val="24"/>
          <w:szCs w:val="24"/>
        </w:rPr>
      </w:pPr>
      <w:r w:rsidRPr="00010D4C">
        <w:rPr>
          <w:rFonts w:ascii="Times New Roman" w:hAnsi="Times New Roman" w:cs="Times New Roman"/>
          <w:sz w:val="24"/>
          <w:szCs w:val="24"/>
        </w:rPr>
        <w:t>- приказ Минстроя</w:t>
      </w:r>
      <w:r>
        <w:rPr>
          <w:rFonts w:ascii="Times New Roman" w:hAnsi="Times New Roman" w:cs="Times New Roman"/>
          <w:sz w:val="24"/>
          <w:szCs w:val="24"/>
        </w:rPr>
        <w:t xml:space="preserve"> России от 19.09.2018 № 591/пр «</w:t>
      </w:r>
      <w:r w:rsidRPr="00010D4C">
        <w:rPr>
          <w:rFonts w:ascii="Times New Roman" w:hAnsi="Times New Roman" w:cs="Times New Roman"/>
          <w:sz w:val="24"/>
          <w:szCs w:val="24"/>
        </w:rPr>
        <w:t xml:space="preserve">Об утверждении форм уведомлений, необходимых для строительства или реконструкции объекта индивидуального жилищного </w:t>
      </w:r>
      <w:r>
        <w:rPr>
          <w:rFonts w:ascii="Times New Roman" w:hAnsi="Times New Roman" w:cs="Times New Roman"/>
          <w:sz w:val="24"/>
          <w:szCs w:val="24"/>
        </w:rPr>
        <w:t>строительства или садового дома»</w:t>
      </w:r>
      <w:r w:rsidRPr="00010D4C">
        <w:rPr>
          <w:rFonts w:ascii="Times New Roman" w:hAnsi="Times New Roman" w:cs="Times New Roman"/>
          <w:sz w:val="24"/>
          <w:szCs w:val="24"/>
        </w:rPr>
        <w:t xml:space="preserve"> (Зарегистрировано в Минюсте России 27.09.2018 № 52269) (далее – Приказ)</w:t>
      </w:r>
      <w:r>
        <w:rPr>
          <w:rFonts w:ascii="Times New Roman" w:hAnsi="Times New Roman" w:cs="Times New Roman"/>
          <w:i/>
          <w:sz w:val="24"/>
          <w:szCs w:val="24"/>
        </w:rPr>
        <w:t>;</w:t>
      </w:r>
    </w:p>
    <w:p w:rsidR="00981A78" w:rsidRPr="004A373B" w:rsidRDefault="00981A78" w:rsidP="00981A78">
      <w:pPr>
        <w:autoSpaceDE w:val="0"/>
        <w:autoSpaceDN w:val="0"/>
        <w:adjustRightInd w:val="0"/>
        <w:ind w:firstLine="1134"/>
        <w:jc w:val="both"/>
      </w:pPr>
      <w:r w:rsidRPr="00C97DA8">
        <w:t>- Ф</w:t>
      </w:r>
      <w:r>
        <w:t>едеральный закон от 27.07.2010 №</w:t>
      </w:r>
      <w:r w:rsidRPr="00C97DA8">
        <w:t xml:space="preserve"> 210-ФЗ</w:t>
      </w:r>
      <w:r>
        <w:t xml:space="preserve"> «</w:t>
      </w:r>
      <w:r w:rsidRPr="00C97DA8">
        <w:t>Об организации предоставления госуда</w:t>
      </w:r>
      <w:r>
        <w:t>рственных и муниципальных услуг» (</w:t>
      </w:r>
      <w:r w:rsidRPr="004A373B">
        <w:t>«Российская газета», № 168, 30.07.2010,</w:t>
      </w:r>
      <w:r>
        <w:t xml:space="preserve"> </w:t>
      </w:r>
      <w:r w:rsidRPr="004A373B">
        <w:t>«Собрание законодательства РФ», 02.08.2010, № 31, ст. 4179)</w:t>
      </w:r>
      <w:r>
        <w:t>;</w:t>
      </w:r>
    </w:p>
    <w:p w:rsidR="00981A78"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rsidR="00981A78" w:rsidRDefault="00981A78" w:rsidP="00981A78">
      <w:pPr>
        <w:pStyle w:val="ConsPlusNormal"/>
        <w:ind w:firstLine="1134"/>
        <w:jc w:val="both"/>
        <w:rPr>
          <w:rFonts w:ascii="Times New Roman" w:hAnsi="Times New Roman" w:cs="Times New Roman"/>
          <w:sz w:val="24"/>
          <w:szCs w:val="24"/>
        </w:rPr>
      </w:pPr>
    </w:p>
    <w:p w:rsidR="00981A78" w:rsidRPr="00010D4C" w:rsidRDefault="00981A78" w:rsidP="00981A78">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2.6. Исчерпывающий перечень документов,</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в соответствии с законодательными</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или иными нормативными правовыми актами для предоставления</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 с разделением</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на документы и информацию, которые заявитель должен</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представить самостоятельно, и документы, которые заявитель</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вправе представить по собственной инициативе,</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так как они подлежат представлению в рамках</w:t>
      </w:r>
    </w:p>
    <w:p w:rsidR="00981A78" w:rsidRPr="00010D4C" w:rsidRDefault="00981A78" w:rsidP="00981A78">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межведомственного информационного взаимодействия</w:t>
      </w:r>
    </w:p>
    <w:p w:rsidR="00981A78" w:rsidRPr="00010D4C" w:rsidRDefault="00981A78" w:rsidP="00981A78">
      <w:pPr>
        <w:pStyle w:val="ConsPlusNormal"/>
        <w:jc w:val="center"/>
        <w:rPr>
          <w:rFonts w:ascii="Times New Roman" w:hAnsi="Times New Roman" w:cs="Times New Roman"/>
          <w:sz w:val="24"/>
          <w:szCs w:val="24"/>
        </w:rPr>
      </w:pP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2.6.1. Для получения муниципальной услуги заявитель предоставляет уведомление об окончании строительства по форме (далее – уведомление), утвержденной Приказом.</w:t>
      </w:r>
    </w:p>
    <w:p w:rsidR="00981A78"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уведомлении.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 случае представления уведомления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Одновременно с уведомлением заявитель обязан представить следующие документы:</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1)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2) технический план объекта индивидуального жилищного строительства или садового дома;</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4) правоустанавливающие документы на земельный участок, права на который не зарегистрированы в Едином государственном реестре недвижимости.</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Документы, указанные в абзацах 5 – 8 настоящего пункта, предоставляются в оригинале для снятия копии либо предоставляется их нотариально заверенная копия.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2.6.2. Заявитель вправе самостоятельно представить:</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правоустанавливающие документы на земельный участок, права на который зарегистрированы в Едином государственном реестре недвижимости;</w:t>
      </w:r>
    </w:p>
    <w:p w:rsidR="00981A78" w:rsidRDefault="00981A78" w:rsidP="00981A78">
      <w:pPr>
        <w:pStyle w:val="ConsPlusNormal"/>
        <w:ind w:firstLine="1134"/>
        <w:jc w:val="both"/>
        <w:rPr>
          <w:rFonts w:ascii="Times New Roman" w:eastAsiaTheme="minorHAnsi" w:hAnsi="Times New Roman" w:cs="Times New Roman"/>
          <w:sz w:val="24"/>
          <w:szCs w:val="24"/>
          <w:lang w:eastAsia="en-US"/>
        </w:rPr>
      </w:pPr>
      <w:r w:rsidRPr="00010D4C">
        <w:rPr>
          <w:rFonts w:ascii="Times New Roman" w:hAnsi="Times New Roman" w:cs="Times New Roman"/>
          <w:sz w:val="24"/>
          <w:szCs w:val="24"/>
        </w:rPr>
        <w:t xml:space="preserve">2) </w:t>
      </w:r>
      <w:r w:rsidRPr="00010D4C">
        <w:rPr>
          <w:rFonts w:ascii="Times New Roman" w:eastAsiaTheme="minorHAnsi" w:hAnsi="Times New Roman" w:cs="Times New Roman"/>
          <w:sz w:val="24"/>
          <w:szCs w:val="24"/>
          <w:lang w:eastAsia="en-US"/>
        </w:rPr>
        <w:t>исполнительную съемку земельного участка, выполненную после завершения строительства объекта капитального строительства.</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2.6.3. Уведомление и документы, предусмотренные настоящим разделом административного регламента, подаются заявителем (представителем заявителя):</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 бумажном носителе:</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лично в ОМСУ или МФЦ, с которым ОМСУ заключено соглашение о взаимодействии;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почтового отправления в адрес ОМСУ с описью вложения и уведомлением о вручении;</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 форме электронного документа - через личный кабинет на РПГУ.</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2.6.4. Электронные документы должны соответствовать требованиям, установленным в подразделе 2.14 настоящего административного регламента.</w:t>
      </w:r>
    </w:p>
    <w:p w:rsidR="00981A78" w:rsidRP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rsidR="00981A78" w:rsidRDefault="00981A78" w:rsidP="00981A78">
      <w:pPr>
        <w:pStyle w:val="ConsPlusNormal"/>
        <w:ind w:firstLine="1134"/>
        <w:jc w:val="both"/>
        <w:rPr>
          <w:rFonts w:ascii="Times New Roman" w:hAnsi="Times New Roman" w:cs="Times New Roman"/>
          <w:sz w:val="24"/>
        </w:rPr>
      </w:pPr>
      <w:r w:rsidRPr="00981A78">
        <w:rPr>
          <w:rFonts w:ascii="Times New Roman" w:hAnsi="Times New Roman" w:cs="Times New Roman"/>
          <w:sz w:val="24"/>
        </w:rPr>
        <w:t>Копии документов, прилагаемые к уведомлению и направленные заявителем по почте, должны быть удостоверены в установленном законодательством порядке.</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2.6.5. Запрещается требовать:</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ОМСУ либо подведомственных государственным органам или ОМСУ организаций, участвующих в предоставлении предусм</w:t>
      </w:r>
      <w:r>
        <w:rPr>
          <w:rFonts w:ascii="Times New Roman" w:hAnsi="Times New Roman" w:cs="Times New Roman"/>
          <w:sz w:val="24"/>
          <w:szCs w:val="24"/>
        </w:rPr>
        <w:t xml:space="preserve">отренных частью 1 статьи 1 ФЗ           № </w:t>
      </w:r>
      <w:r w:rsidRPr="00924403">
        <w:rPr>
          <w:rFonts w:ascii="Times New Roman" w:hAnsi="Times New Roman" w:cs="Times New Roman"/>
          <w:sz w:val="24"/>
          <w:szCs w:val="24"/>
        </w:rPr>
        <w:t>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81A78" w:rsidRPr="00924403"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81A78" w:rsidRDefault="00981A78" w:rsidP="00981A78">
      <w:pPr>
        <w:pStyle w:val="ConsPlusNormal"/>
        <w:ind w:firstLine="1134"/>
        <w:jc w:val="both"/>
        <w:rPr>
          <w:rFonts w:ascii="Times New Roman" w:hAnsi="Times New Roman" w:cs="Times New Roman"/>
          <w:sz w:val="24"/>
          <w:szCs w:val="24"/>
        </w:rPr>
      </w:pPr>
      <w:r w:rsidRPr="00924403">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A5B97" w:rsidRPr="003A5B97" w:rsidRDefault="003A5B97" w:rsidP="003A5B97">
      <w:pPr>
        <w:autoSpaceDE w:val="0"/>
        <w:autoSpaceDN w:val="0"/>
        <w:adjustRightInd w:val="0"/>
        <w:ind w:firstLine="1134"/>
        <w:jc w:val="both"/>
        <w:rPr>
          <w:rFonts w:eastAsiaTheme="minorHAnsi"/>
          <w:lang w:eastAsia="en-US"/>
        </w:rPr>
      </w:pPr>
      <w:r w:rsidRPr="00305B92">
        <w:rPr>
          <w:rFonts w:eastAsiaTheme="minorHAnsi"/>
          <w:lang w:eastAsia="en-US"/>
        </w:rPr>
        <w:t xml:space="preserve">5) предоставления на бумажном носителе документов и информации, электронные образы которых ранее были заверены в соответствии с </w:t>
      </w:r>
      <w:r w:rsidRPr="00423263">
        <w:rPr>
          <w:rFonts w:eastAsiaTheme="minorHAnsi"/>
          <w:lang w:eastAsia="en-US"/>
        </w:rPr>
        <w:t>пунктом 7.2 части 1 статьи 16</w:t>
      </w:r>
      <w:r w:rsidRPr="00305B92">
        <w:rPr>
          <w:rFonts w:eastAsiaTheme="minorHAnsi"/>
          <w:lang w:eastAsia="en-US"/>
        </w:rPr>
        <w:t xml:space="preserve"> Федерального закона</w:t>
      </w:r>
      <w:r>
        <w:rPr>
          <w:rFonts w:eastAsiaTheme="minorHAnsi"/>
          <w:lang w:eastAsia="en-US"/>
        </w:rPr>
        <w:t xml:space="preserve"> № 210-ФЗ</w:t>
      </w:r>
      <w:r w:rsidRPr="00305B92">
        <w:rPr>
          <w:rFonts w:eastAsiaTheme="minorHAnsi"/>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81A78" w:rsidRPr="00B83999" w:rsidRDefault="00981A78" w:rsidP="00981A78">
      <w:pPr>
        <w:pStyle w:val="ConsPlusNormal"/>
        <w:ind w:firstLine="1134"/>
        <w:jc w:val="both"/>
        <w:rPr>
          <w:rFonts w:ascii="Times New Roman" w:hAnsi="Times New Roman" w:cs="Times New Roman"/>
          <w:sz w:val="24"/>
          <w:szCs w:val="24"/>
        </w:rPr>
      </w:pPr>
      <w:r w:rsidRPr="00B83999">
        <w:rPr>
          <w:rFonts w:ascii="Times New Roman" w:hAnsi="Times New Roman" w:cs="Times New Roman"/>
          <w:sz w:val="24"/>
          <w:szCs w:val="24"/>
        </w:rPr>
        <w:t>2.6.6. При предоставлении муниципальной услуги в электронной форме с использованием РПГУ запрещено:</w:t>
      </w:r>
    </w:p>
    <w:p w:rsidR="00981A78" w:rsidRPr="00B83999" w:rsidRDefault="00981A78" w:rsidP="00981A78">
      <w:pPr>
        <w:pStyle w:val="ConsPlusNormal"/>
        <w:ind w:firstLine="1134"/>
        <w:jc w:val="both"/>
        <w:rPr>
          <w:rFonts w:ascii="Times New Roman" w:hAnsi="Times New Roman" w:cs="Times New Roman"/>
          <w:sz w:val="24"/>
          <w:szCs w:val="24"/>
        </w:rPr>
      </w:pPr>
      <w:r w:rsidRPr="00B83999">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rsidR="00981A78" w:rsidRPr="00B83999" w:rsidRDefault="00981A78" w:rsidP="00981A78">
      <w:pPr>
        <w:pStyle w:val="ConsPlusNormal"/>
        <w:ind w:firstLine="1134"/>
        <w:jc w:val="both"/>
        <w:rPr>
          <w:rFonts w:ascii="Times New Roman" w:hAnsi="Times New Roman" w:cs="Times New Roman"/>
          <w:sz w:val="24"/>
          <w:szCs w:val="24"/>
        </w:rPr>
      </w:pPr>
      <w:r w:rsidRPr="00B83999">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w:t>
      </w:r>
      <w:r>
        <w:rPr>
          <w:rFonts w:ascii="Times New Roman" w:hAnsi="Times New Roman" w:cs="Times New Roman"/>
          <w:sz w:val="24"/>
          <w:szCs w:val="24"/>
        </w:rPr>
        <w:t>ходимо забронировать для приема;</w:t>
      </w:r>
    </w:p>
    <w:p w:rsidR="00981A78" w:rsidRPr="00B83999" w:rsidRDefault="00981A78" w:rsidP="00981A78">
      <w:pPr>
        <w:pStyle w:val="ConsPlusNormal"/>
        <w:ind w:firstLine="1134"/>
        <w:jc w:val="both"/>
        <w:rPr>
          <w:rFonts w:ascii="Times New Roman" w:hAnsi="Times New Roman" w:cs="Times New Roman"/>
          <w:sz w:val="24"/>
          <w:szCs w:val="24"/>
        </w:rPr>
      </w:pPr>
      <w:r w:rsidRPr="00B83999">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rsidR="00981A78" w:rsidRPr="00010D4C" w:rsidRDefault="00981A78" w:rsidP="00981A78">
      <w:pPr>
        <w:pStyle w:val="ConsPlusNormal"/>
        <w:ind w:firstLine="540"/>
        <w:jc w:val="both"/>
        <w:rPr>
          <w:rFonts w:ascii="Times New Roman" w:hAnsi="Times New Roman" w:cs="Times New Roman"/>
          <w:sz w:val="24"/>
          <w:szCs w:val="24"/>
        </w:rPr>
      </w:pPr>
    </w:p>
    <w:p w:rsidR="00981A78" w:rsidRPr="00010D4C" w:rsidRDefault="00981A78" w:rsidP="00981A78">
      <w:pPr>
        <w:pStyle w:val="ConsPlusNormal"/>
        <w:shd w:val="clear" w:color="auto" w:fill="FFFFFF" w:themeFill="background1"/>
        <w:jc w:val="center"/>
        <w:outlineLvl w:val="2"/>
        <w:rPr>
          <w:rFonts w:ascii="Times New Roman" w:hAnsi="Times New Roman" w:cs="Times New Roman"/>
          <w:sz w:val="24"/>
          <w:szCs w:val="24"/>
        </w:rPr>
      </w:pPr>
      <w:r w:rsidRPr="00010D4C">
        <w:rPr>
          <w:rFonts w:ascii="Times New Roman" w:hAnsi="Times New Roman" w:cs="Times New Roman"/>
          <w:sz w:val="24"/>
          <w:szCs w:val="24"/>
        </w:rPr>
        <w:t>2.7. Исчерпывающий перечень оснований</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отказа в приеме документов, необходимых</w:t>
      </w:r>
    </w:p>
    <w:p w:rsidR="00981A78"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для предоставления муниципальной услуги</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p>
    <w:p w:rsidR="00981A78" w:rsidRDefault="00981A78" w:rsidP="00981A78">
      <w:pPr>
        <w:pStyle w:val="ConsPlusNormal"/>
        <w:shd w:val="clear" w:color="auto" w:fill="FFFFFF" w:themeFill="background1"/>
        <w:spacing w:before="120"/>
        <w:ind w:firstLine="1134"/>
        <w:jc w:val="both"/>
        <w:rPr>
          <w:rFonts w:ascii="Times New Roman" w:hAnsi="Times New Roman" w:cs="Times New Roman"/>
          <w:sz w:val="24"/>
          <w:szCs w:val="24"/>
        </w:rPr>
      </w:pPr>
      <w:r w:rsidRPr="00981A78">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rsidR="00981A78" w:rsidRDefault="00981A78" w:rsidP="00981A78">
      <w:pPr>
        <w:pStyle w:val="ConsPlusNormal"/>
        <w:shd w:val="clear" w:color="auto" w:fill="FFFFFF" w:themeFill="background1"/>
        <w:spacing w:before="120"/>
        <w:ind w:firstLine="1134"/>
        <w:jc w:val="both"/>
        <w:rPr>
          <w:rFonts w:ascii="Times New Roman" w:hAnsi="Times New Roman" w:cs="Times New Roman"/>
          <w:sz w:val="24"/>
          <w:szCs w:val="24"/>
        </w:rPr>
      </w:pPr>
    </w:p>
    <w:p w:rsidR="0047189B" w:rsidRDefault="0047189B" w:rsidP="00981A78">
      <w:pPr>
        <w:pStyle w:val="ConsPlusNormal"/>
        <w:shd w:val="clear" w:color="auto" w:fill="FFFFFF" w:themeFill="background1"/>
        <w:spacing w:before="120"/>
        <w:ind w:firstLine="1134"/>
        <w:jc w:val="both"/>
        <w:rPr>
          <w:rFonts w:ascii="Times New Roman" w:hAnsi="Times New Roman" w:cs="Times New Roman"/>
          <w:sz w:val="24"/>
          <w:szCs w:val="24"/>
        </w:rPr>
      </w:pPr>
    </w:p>
    <w:p w:rsidR="00981A78" w:rsidRPr="00010D4C" w:rsidRDefault="00981A78" w:rsidP="00981A78">
      <w:pPr>
        <w:pStyle w:val="ConsPlusNormal"/>
        <w:shd w:val="clear" w:color="auto" w:fill="FFFFFF" w:themeFill="background1"/>
        <w:jc w:val="center"/>
        <w:outlineLvl w:val="2"/>
        <w:rPr>
          <w:rFonts w:ascii="Times New Roman" w:hAnsi="Times New Roman" w:cs="Times New Roman"/>
          <w:sz w:val="24"/>
          <w:szCs w:val="24"/>
        </w:rPr>
      </w:pPr>
      <w:r w:rsidRPr="00010D4C">
        <w:rPr>
          <w:rFonts w:ascii="Times New Roman" w:hAnsi="Times New Roman" w:cs="Times New Roman"/>
          <w:sz w:val="24"/>
          <w:szCs w:val="24"/>
        </w:rPr>
        <w:t>2.8. Исчерпывающий перечень</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оснований для приостановления предоставления</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муниципальной услуги или отказа</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в предоставлении муниципальной услуги</w:t>
      </w:r>
    </w:p>
    <w:p w:rsidR="00981A78" w:rsidRPr="00010D4C" w:rsidRDefault="00981A78" w:rsidP="00981A78">
      <w:pPr>
        <w:pStyle w:val="ConsPlusNormal"/>
        <w:shd w:val="clear" w:color="auto" w:fill="FFFFFF" w:themeFill="background1"/>
        <w:jc w:val="center"/>
        <w:rPr>
          <w:rFonts w:ascii="Times New Roman" w:hAnsi="Times New Roman" w:cs="Times New Roman"/>
          <w:sz w:val="24"/>
          <w:szCs w:val="24"/>
        </w:rPr>
      </w:pPr>
    </w:p>
    <w:p w:rsidR="00981A78" w:rsidRPr="00010D4C" w:rsidRDefault="00981A78" w:rsidP="00981A78">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2.8.1. Основания для приостановления предоставления муниципальной услуги отсутствуют.</w:t>
      </w:r>
    </w:p>
    <w:p w:rsidR="00981A78" w:rsidRPr="00010D4C" w:rsidRDefault="00981A78" w:rsidP="00981A78">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2.8.2. Основаниями для отказа в предоставлении муниципальной услуги являются:</w:t>
      </w:r>
    </w:p>
    <w:p w:rsidR="00981A78" w:rsidRPr="00981A78" w:rsidRDefault="00981A78" w:rsidP="00981A78">
      <w:pPr>
        <w:pStyle w:val="ConsPlusNormal"/>
        <w:ind w:firstLine="1134"/>
        <w:jc w:val="both"/>
        <w:rPr>
          <w:rFonts w:ascii="Times New Roman" w:hAnsi="Times New Roman" w:cs="Times New Roman"/>
          <w:sz w:val="24"/>
          <w:szCs w:val="24"/>
        </w:rPr>
      </w:pPr>
      <w:r w:rsidRPr="00981A78">
        <w:rPr>
          <w:rFonts w:ascii="Times New Roman" w:hAnsi="Times New Roman" w:cs="Times New Roman"/>
          <w:sz w:val="24"/>
          <w:szCs w:val="24"/>
        </w:rPr>
        <w:t>1) отсутствие в уведомлении сведений, перечень которых установлен пунктами 1-5, 7 и 8 части 1 статьи 51.1. Градостроительного кодекса;</w:t>
      </w:r>
    </w:p>
    <w:p w:rsidR="00981A78" w:rsidRPr="00981A78" w:rsidRDefault="00981A78" w:rsidP="00981A78">
      <w:pPr>
        <w:pStyle w:val="ConsPlusNormal"/>
        <w:ind w:firstLine="1134"/>
        <w:jc w:val="both"/>
        <w:rPr>
          <w:rFonts w:ascii="Times New Roman" w:hAnsi="Times New Roman" w:cs="Times New Roman"/>
          <w:sz w:val="24"/>
          <w:szCs w:val="24"/>
        </w:rPr>
      </w:pPr>
      <w:r w:rsidRPr="00981A78">
        <w:rPr>
          <w:rFonts w:ascii="Times New Roman" w:hAnsi="Times New Roman" w:cs="Times New Roman"/>
          <w:sz w:val="24"/>
          <w:szCs w:val="24"/>
        </w:rPr>
        <w:t>2) отсутствие документов, предусмотренных пунктами 1 - 3 части 16 статьи 55 Градостроительного кодекса.</w:t>
      </w:r>
    </w:p>
    <w:p w:rsidR="00981A78" w:rsidRPr="00981A78" w:rsidRDefault="00981A78" w:rsidP="00981A78">
      <w:pPr>
        <w:pStyle w:val="ConsPlusNormal"/>
        <w:ind w:firstLine="1134"/>
        <w:jc w:val="both"/>
        <w:rPr>
          <w:rFonts w:ascii="Times New Roman" w:hAnsi="Times New Roman" w:cs="Times New Roman"/>
          <w:sz w:val="24"/>
          <w:szCs w:val="24"/>
        </w:rPr>
      </w:pPr>
      <w:r w:rsidRPr="00981A78">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AB239A"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AB239A" w:rsidRPr="00010D4C" w:rsidRDefault="00AB239A" w:rsidP="00AB239A">
      <w:pPr>
        <w:pStyle w:val="ConsPlusNormal"/>
        <w:ind w:firstLine="540"/>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Предоставление муниципальной услуги осуществляется бесплатно.</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2.10. Максимальный срок ожидания в очереди</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при подаче запроса о предоставлении муниципальной</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 услуги и при получении результата</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предоставления муниципальной услуги</w:t>
      </w:r>
    </w:p>
    <w:p w:rsidR="00AB239A" w:rsidRPr="00010D4C" w:rsidRDefault="00AB239A" w:rsidP="00AB239A">
      <w:pPr>
        <w:pStyle w:val="ConsPlusNormal"/>
        <w:ind w:firstLine="1134"/>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2.11. Срок регистрации запроса заявителя</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предоставлении муниципальной услуги</w:t>
      </w:r>
    </w:p>
    <w:p w:rsidR="00AB239A" w:rsidRPr="00010D4C" w:rsidRDefault="00AB239A" w:rsidP="00AB239A">
      <w:pPr>
        <w:pStyle w:val="ConsPlusNormal"/>
        <w:jc w:val="center"/>
        <w:rPr>
          <w:rFonts w:ascii="Times New Roman" w:hAnsi="Times New Roman" w:cs="Times New Roman"/>
          <w:sz w:val="24"/>
          <w:szCs w:val="24"/>
        </w:rPr>
      </w:pPr>
    </w:p>
    <w:p w:rsidR="00AB239A"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ОМСУ или МФЦ.</w:t>
      </w:r>
    </w:p>
    <w:p w:rsidR="00AB239A" w:rsidRDefault="00AB239A" w:rsidP="00AB239A">
      <w:pPr>
        <w:pStyle w:val="ConsPlusNormal"/>
        <w:ind w:firstLine="1134"/>
        <w:jc w:val="both"/>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2.12. Требования к помещениям, в которых</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предоставляются муниципальные услуги</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допуск сурдопереводчика и тифлосурдопереводчика;</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rsidR="00AB239A"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2.13. Показатели доступности и качества</w:t>
      </w:r>
    </w:p>
    <w:p w:rsidR="00AB239A" w:rsidRPr="00010D4C" w:rsidRDefault="00AB239A" w:rsidP="00AB239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услуг</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2.13.1. Показатели доступности и качества муниципальных услуг:</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доступность информации о порядке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3) возможность подачи запроса на получение муниципальной услуги в МФЦ, в том числе посредством запроса о предоставлении нескольких услуг (далее – комплексный запрос);</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соблюдение сроков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w:t>
      </w:r>
      <w:r>
        <w:rPr>
          <w:rFonts w:ascii="Times New Roman" w:hAnsi="Times New Roman" w:cs="Times New Roman"/>
          <w:sz w:val="24"/>
          <w:szCs w:val="24"/>
        </w:rPr>
        <w:t>оставлении муниципальной услуги;</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формирование запроса заявителем на РПГУ; </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5) оценка доступности и качества муниципальной услуги;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bookmarkStart w:id="3" w:name="P244"/>
      <w:bookmarkEnd w:id="3"/>
      <w:r w:rsidRPr="00010D4C">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rsidR="00AB239A" w:rsidRPr="00010D4C"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2.14.3. Предоставление муниципальной услуги осуществляется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Для подписания уведомления, предусмотренного пунктом 2.6.1 подраздела 2.6 раздела 2 настоящего административного регламента, используется простая электронная подпись.</w:t>
      </w:r>
    </w:p>
    <w:p w:rsidR="00AB239A" w:rsidRPr="00010D4C" w:rsidRDefault="00AB239A" w:rsidP="00AB239A">
      <w:pPr>
        <w:pStyle w:val="ConsPlusNormal"/>
        <w:shd w:val="clear" w:color="auto" w:fill="FFFFFF" w:themeFill="background1"/>
        <w:ind w:firstLine="1134"/>
        <w:jc w:val="both"/>
        <w:rPr>
          <w:rFonts w:ascii="Times New Roman" w:hAnsi="Times New Roman" w:cs="Times New Roman"/>
          <w:sz w:val="24"/>
          <w:szCs w:val="24"/>
        </w:rPr>
      </w:pPr>
      <w:r w:rsidRPr="00010D4C">
        <w:rPr>
          <w:rFonts w:ascii="Times New Roman" w:hAnsi="Times New Roman" w:cs="Times New Roman"/>
          <w:sz w:val="24"/>
          <w:szCs w:val="24"/>
        </w:rPr>
        <w:t>При предоставлении уведомления представителем заявителя в форме электронного документа к такому уведомлению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Иные документы, указанные в пунктах 2.6.1 – 2.6.2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 xml:space="preserve">Иные документы, </w:t>
      </w:r>
      <w:r w:rsidRPr="00010D4C">
        <w:rPr>
          <w:rFonts w:ascii="Times New Roman" w:hAnsi="Times New Roman" w:cs="Times New Roman"/>
          <w:sz w:val="24"/>
          <w:szCs w:val="24"/>
        </w:rPr>
        <w:t xml:space="preserve">указанные в </w:t>
      </w:r>
      <w:r w:rsidRPr="00010D4C">
        <w:rPr>
          <w:rFonts w:ascii="Times New Roman" w:eastAsiaTheme="minorHAnsi" w:hAnsi="Times New Roman" w:cs="Times New Roman"/>
          <w:sz w:val="24"/>
          <w:szCs w:val="24"/>
          <w:lang w:eastAsia="en-US"/>
        </w:rPr>
        <w:t xml:space="preserve">пунктах 2.6.1 – 2.6.2 </w:t>
      </w:r>
      <w:r w:rsidRPr="00010D4C">
        <w:rPr>
          <w:rFonts w:ascii="Times New Roman" w:hAnsi="Times New Roman" w:cs="Times New Roman"/>
          <w:sz w:val="24"/>
          <w:szCs w:val="24"/>
        </w:rPr>
        <w:t xml:space="preserve">подраздела 2.6 раздела 2 настоящего административного регламента, </w:t>
      </w:r>
      <w:r w:rsidRPr="00010D4C">
        <w:rPr>
          <w:rFonts w:ascii="Times New Roman" w:eastAsiaTheme="minorHAnsi" w:hAnsi="Times New Roman" w:cs="Times New Roman"/>
          <w:sz w:val="24"/>
          <w:szCs w:val="24"/>
          <w:lang w:eastAsia="en-US"/>
        </w:rPr>
        <w:t>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Электронные документы и электронные образы док</w:t>
      </w:r>
      <w:r>
        <w:rPr>
          <w:rFonts w:ascii="Times New Roman" w:eastAsiaTheme="minorHAnsi" w:hAnsi="Times New Roman" w:cs="Times New Roman"/>
          <w:sz w:val="24"/>
          <w:szCs w:val="24"/>
          <w:lang w:eastAsia="en-US"/>
        </w:rPr>
        <w:t>ументов, предоставляемые через «</w:t>
      </w:r>
      <w:r w:rsidRPr="00010D4C">
        <w:rPr>
          <w:rFonts w:ascii="Times New Roman" w:eastAsiaTheme="minorHAnsi" w:hAnsi="Times New Roman" w:cs="Times New Roman"/>
          <w:sz w:val="24"/>
          <w:szCs w:val="24"/>
          <w:lang w:eastAsia="en-US"/>
        </w:rPr>
        <w:t>Личный кабинет</w:t>
      </w:r>
      <w:r>
        <w:rPr>
          <w:rFonts w:ascii="Times New Roman" w:eastAsiaTheme="minorHAnsi" w:hAnsi="Times New Roman" w:cs="Times New Roman"/>
          <w:sz w:val="24"/>
          <w:szCs w:val="24"/>
          <w:lang w:eastAsia="en-US"/>
        </w:rPr>
        <w:t>»</w:t>
      </w:r>
      <w:r w:rsidRPr="00010D4C">
        <w:rPr>
          <w:rFonts w:ascii="Times New Roman" w:eastAsiaTheme="minorHAnsi" w:hAnsi="Times New Roman" w:cs="Times New Roman"/>
          <w:sz w:val="24"/>
          <w:szCs w:val="24"/>
          <w:lang w:eastAsia="en-US"/>
        </w:rPr>
        <w:t xml:space="preserve"> на РПГУ должны соответствовать следующим требования:</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rsidR="00AB239A" w:rsidRPr="00010D4C" w:rsidRDefault="00AB239A" w:rsidP="00AB239A">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010D4C">
        <w:rPr>
          <w:rFonts w:ascii="Times New Roman" w:eastAsiaTheme="minorHAnsi" w:hAnsi="Times New Roman" w:cs="Times New Roman"/>
          <w:sz w:val="24"/>
          <w:szCs w:val="24"/>
          <w:lang w:eastAsia="en-US"/>
        </w:rPr>
        <w:t>5) файлы не должны содержать вирусов и вредоносных программ.</w:t>
      </w:r>
    </w:p>
    <w:p w:rsidR="00AB239A" w:rsidRPr="00010D4C" w:rsidRDefault="00AB239A" w:rsidP="00AB239A">
      <w:pPr>
        <w:pStyle w:val="ConsPlusNormal"/>
        <w:ind w:firstLine="1134"/>
        <w:jc w:val="both"/>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Раздел 3. </w:t>
      </w:r>
      <w:r>
        <w:rPr>
          <w:rFonts w:ascii="Times New Roman" w:hAnsi="Times New Roman" w:cs="Times New Roman"/>
          <w:sz w:val="24"/>
          <w:szCs w:val="24"/>
        </w:rPr>
        <w:t>С</w:t>
      </w:r>
      <w:r w:rsidRPr="00010D4C">
        <w:rPr>
          <w:rFonts w:ascii="Times New Roman" w:hAnsi="Times New Roman" w:cs="Times New Roman"/>
          <w:sz w:val="24"/>
          <w:szCs w:val="24"/>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w:t>
      </w:r>
      <w:r>
        <w:rPr>
          <w:rFonts w:ascii="Times New Roman" w:hAnsi="Times New Roman" w:cs="Times New Roman"/>
          <w:sz w:val="24"/>
          <w:szCs w:val="24"/>
        </w:rPr>
        <w:t>ВНЫХ ПРОЦЕДУР (ДЕЙСТВИЙ) В МФЦ</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bookmarkStart w:id="4" w:name="P268"/>
      <w:bookmarkEnd w:id="4"/>
      <w:r w:rsidRPr="00010D4C">
        <w:rPr>
          <w:rFonts w:ascii="Times New Roman" w:hAnsi="Times New Roman" w:cs="Times New Roman"/>
          <w:sz w:val="24"/>
          <w:szCs w:val="24"/>
        </w:rPr>
        <w:t>3.1. Исчерпывающий перечень административных процедур</w:t>
      </w:r>
    </w:p>
    <w:p w:rsidR="00AB239A" w:rsidRPr="00010D4C" w:rsidRDefault="00AB239A" w:rsidP="00AB239A">
      <w:pPr>
        <w:pStyle w:val="ConsPlusNormal"/>
        <w:jc w:val="center"/>
        <w:rPr>
          <w:rFonts w:ascii="Times New Roman" w:hAnsi="Times New Roman" w:cs="Times New Roman"/>
          <w:sz w:val="24"/>
          <w:szCs w:val="24"/>
        </w:rPr>
      </w:pPr>
    </w:p>
    <w:p w:rsidR="00AB239A" w:rsidRPr="00010D4C" w:rsidRDefault="00AB239A" w:rsidP="00AB239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AB239A" w:rsidRPr="00AB239A" w:rsidRDefault="00AB239A" w:rsidP="00AB239A">
      <w:pPr>
        <w:pStyle w:val="ConsPlusNormal"/>
        <w:ind w:firstLine="1134"/>
        <w:jc w:val="both"/>
        <w:rPr>
          <w:rFonts w:ascii="Times New Roman" w:hAnsi="Times New Roman" w:cs="Times New Roman"/>
          <w:sz w:val="24"/>
        </w:rPr>
      </w:pPr>
      <w:r w:rsidRPr="00AB239A">
        <w:rPr>
          <w:rFonts w:ascii="Times New Roman" w:hAnsi="Times New Roman" w:cs="Times New Roman"/>
          <w:sz w:val="24"/>
        </w:rPr>
        <w:t>- прием уведомления и прилагаемых к нему документов;</w:t>
      </w:r>
    </w:p>
    <w:p w:rsidR="00AB239A" w:rsidRPr="00AB239A" w:rsidRDefault="00AB239A" w:rsidP="00AB239A">
      <w:pPr>
        <w:pStyle w:val="ConsPlusNormal"/>
        <w:ind w:firstLine="1134"/>
        <w:jc w:val="both"/>
        <w:rPr>
          <w:rFonts w:ascii="Times New Roman" w:hAnsi="Times New Roman" w:cs="Times New Roman"/>
          <w:sz w:val="24"/>
        </w:rPr>
      </w:pPr>
      <w:r w:rsidRPr="00AB239A">
        <w:rPr>
          <w:rFonts w:ascii="Times New Roman" w:hAnsi="Times New Roman" w:cs="Times New Roman"/>
          <w:sz w:val="24"/>
        </w:rPr>
        <w:t>- возврат документов без рассмотрения при наличии оснований для отказа в предоставлении муниципальной услуги;</w:t>
      </w:r>
    </w:p>
    <w:p w:rsidR="00AB239A" w:rsidRPr="00AB239A" w:rsidRDefault="00AB239A" w:rsidP="00AB239A">
      <w:pPr>
        <w:pStyle w:val="ConsPlusNormal"/>
        <w:ind w:firstLine="1134"/>
        <w:jc w:val="both"/>
        <w:rPr>
          <w:rFonts w:ascii="Times New Roman" w:hAnsi="Times New Roman" w:cs="Times New Roman"/>
          <w:sz w:val="24"/>
        </w:rPr>
      </w:pPr>
      <w:r w:rsidRPr="00AB239A">
        <w:rPr>
          <w:rFonts w:ascii="Times New Roman" w:hAnsi="Times New Roman" w:cs="Times New Roman"/>
          <w:sz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rsidR="00AB239A" w:rsidRPr="00AB239A" w:rsidRDefault="00AB239A" w:rsidP="00AB239A">
      <w:pPr>
        <w:pStyle w:val="ConsPlusNormal"/>
        <w:ind w:firstLine="1134"/>
        <w:jc w:val="both"/>
        <w:rPr>
          <w:rFonts w:ascii="Times New Roman" w:hAnsi="Times New Roman" w:cs="Times New Roman"/>
          <w:sz w:val="24"/>
        </w:rPr>
      </w:pPr>
      <w:r w:rsidRPr="00AB239A">
        <w:rPr>
          <w:rFonts w:ascii="Times New Roman" w:hAnsi="Times New Roman" w:cs="Times New Roman"/>
          <w:sz w:val="24"/>
        </w:rPr>
        <w:t>- рассмотрение уведомления и прилагаемых к нему документов, подготовка документа, являющегося результата предоставления муниципальной услуги;</w:t>
      </w:r>
    </w:p>
    <w:p w:rsidR="00AB239A" w:rsidRDefault="00AB239A" w:rsidP="00AB239A">
      <w:pPr>
        <w:pStyle w:val="ConsPlusNormal"/>
        <w:ind w:firstLine="1134"/>
        <w:jc w:val="both"/>
        <w:rPr>
          <w:rFonts w:ascii="Times New Roman" w:hAnsi="Times New Roman" w:cs="Times New Roman"/>
          <w:sz w:val="24"/>
        </w:rPr>
      </w:pPr>
      <w:r w:rsidRPr="00AB239A">
        <w:rPr>
          <w:rFonts w:ascii="Times New Roman" w:hAnsi="Times New Roman" w:cs="Times New Roman"/>
          <w:sz w:val="24"/>
        </w:rPr>
        <w:t>- направление (выдача) документа, являющегося результата предоставления муниципальной услуги.</w:t>
      </w:r>
    </w:p>
    <w:p w:rsidR="00AB239A"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3.2. Прием уведомления и прилагаемых к нему документов</w:t>
      </w:r>
    </w:p>
    <w:p w:rsidR="00AB239A" w:rsidRPr="00010D4C" w:rsidRDefault="00AB239A" w:rsidP="00AB239A">
      <w:pPr>
        <w:pStyle w:val="ConsPlusNormal"/>
        <w:jc w:val="center"/>
        <w:outlineLvl w:val="2"/>
        <w:rPr>
          <w:rFonts w:ascii="Times New Roman" w:hAnsi="Times New Roman" w:cs="Times New Roman"/>
          <w:sz w:val="24"/>
          <w:szCs w:val="24"/>
        </w:rPr>
      </w:pP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 xml:space="preserve">3.2.1. Основанием для начала административной процедуры является поступление уведомления и документов, установленных пунктами 2.6.1 - 2.6.2 подраздела 2.6 раздела 2 настоящего административного регламента. </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3.2.2. Должностным лицом, ответственным за выполнение административной процедуры, является специалист отдела архитектуры и градостроительства администрации муниципального образования «Холмский городской округ», ответственный за прием уведомления и документов для предоставления муниципальной услуги (далее - специалист, ответственный за прием документов).</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3) при отсутствии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осуществляет проверку представленного уведомления и документов, изготавливает копии представленных документов (при наличии), регистрирует запрос;</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4) при личном обращении выдает заявителю или его представителю расписку в получении документов с указанием их перечня и даты получения;</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5) при поступлении уведомления и документов посредством почтового отправления направляет расписку в их получении по указанному в уведомлении почтовому адресу;</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6) при поступлении уведомления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7) при наличии оснований для отказа в предоставлении муниципальной услуги, установленных пунктом 2.8.2 подраздела 2.8 настоящего административного регламента, передает уведомление и документы должностному лицу, за рассмотрение документов для подготовки и направления уведомления о возврате без рассмотрения;</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8) при представлении заявителем самостоятельно документов, установленных абзацем вторым пункта 2.6.2 подраздела 2.6 раздела 2 настоящего административного регламента, либо при наличии оснований для отказа в предоставлении муниципальной услуги, установленных подразделом 2.8 настоящего административного регламента, передает уведомление и документы должностному лицу, за рассмотрение документов и подготовки результата услуги;</w:t>
      </w:r>
    </w:p>
    <w:p w:rsidR="00AB239A" w:rsidRPr="00AB239A" w:rsidRDefault="00AB239A" w:rsidP="00AB239A">
      <w:pPr>
        <w:pStyle w:val="ConsPlusNormal"/>
        <w:ind w:firstLine="1134"/>
        <w:jc w:val="both"/>
        <w:outlineLvl w:val="2"/>
        <w:rPr>
          <w:rFonts w:ascii="Times New Roman" w:hAnsi="Times New Roman" w:cs="Times New Roman"/>
          <w:sz w:val="24"/>
        </w:rPr>
      </w:pPr>
      <w:r w:rsidRPr="00AB239A">
        <w:rPr>
          <w:rFonts w:ascii="Times New Roman" w:hAnsi="Times New Roman" w:cs="Times New Roman"/>
          <w:sz w:val="24"/>
        </w:rPr>
        <w:t>9) при непредставлении заявителем самостоятельно документов, установленных абзацем вторым пункта 2.6.2 подраздела 2.6 раздела 2 настоящего административного регламента, передает уведомление и документы должностному лицу, ответственному за направление межведомственных запросов.</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3.2.3. Прием уведомления и прилагаемых к нему документов осуществляется в день их поступления в ОМСУ</w:t>
      </w:r>
      <w:r w:rsidRPr="00010D4C">
        <w:rPr>
          <w:rFonts w:ascii="Times New Roman" w:hAnsi="Times New Roman" w:cs="Times New Roman"/>
          <w:i/>
          <w:sz w:val="24"/>
          <w:szCs w:val="24"/>
        </w:rPr>
        <w:t>.</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оснований для отказа в приеме.</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3.2.5. Результатом выполнения административной процедуры является прием и регистрация уведомления и прилагаемых документов.</w:t>
      </w:r>
    </w:p>
    <w:p w:rsidR="00AB239A" w:rsidRPr="00010D4C" w:rsidRDefault="00AB239A" w:rsidP="00AB239A">
      <w:pPr>
        <w:pStyle w:val="ConsPlusNormal"/>
        <w:ind w:firstLine="1134"/>
        <w:jc w:val="both"/>
        <w:outlineLvl w:val="2"/>
        <w:rPr>
          <w:rFonts w:ascii="Times New Roman" w:hAnsi="Times New Roman" w:cs="Times New Roman"/>
          <w:sz w:val="24"/>
          <w:szCs w:val="24"/>
        </w:rPr>
      </w:pPr>
      <w:r w:rsidRPr="00010D4C">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rsidR="00AB239A" w:rsidRDefault="00AB239A" w:rsidP="00AB239A">
      <w:pPr>
        <w:pStyle w:val="ConsPlusNormal"/>
        <w:ind w:firstLine="1134"/>
        <w:jc w:val="both"/>
        <w:rPr>
          <w:rFonts w:ascii="Times New Roman" w:hAnsi="Times New Roman" w:cs="Times New Roman"/>
          <w:sz w:val="24"/>
        </w:rPr>
      </w:pPr>
    </w:p>
    <w:p w:rsidR="00257C5E" w:rsidRPr="00257C5E" w:rsidRDefault="00257C5E" w:rsidP="00257C5E">
      <w:pPr>
        <w:pStyle w:val="ConsPlusNormal"/>
        <w:ind w:firstLine="567"/>
        <w:jc w:val="center"/>
        <w:outlineLvl w:val="2"/>
        <w:rPr>
          <w:rFonts w:ascii="Times New Roman" w:hAnsi="Times New Roman" w:cs="Times New Roman"/>
          <w:sz w:val="24"/>
        </w:rPr>
      </w:pPr>
      <w:r w:rsidRPr="00257C5E">
        <w:rPr>
          <w:rFonts w:ascii="Times New Roman" w:hAnsi="Times New Roman" w:cs="Times New Roman"/>
          <w:sz w:val="24"/>
        </w:rPr>
        <w:t>3.3. Возврат документов без рассмотрения при наличии оснований для отказа в предоставлении муниципальной услуги</w:t>
      </w:r>
    </w:p>
    <w:p w:rsidR="00257C5E" w:rsidRPr="00257C5E" w:rsidRDefault="00257C5E" w:rsidP="00257C5E">
      <w:pPr>
        <w:pStyle w:val="ConsPlusNormal"/>
        <w:ind w:firstLine="567"/>
        <w:jc w:val="center"/>
        <w:outlineLvl w:val="2"/>
        <w:rPr>
          <w:rFonts w:ascii="Times New Roman" w:hAnsi="Times New Roman" w:cs="Times New Roman"/>
          <w:sz w:val="24"/>
        </w:rPr>
      </w:pPr>
    </w:p>
    <w:p w:rsidR="00257C5E" w:rsidRPr="00257C5E" w:rsidRDefault="00257C5E" w:rsidP="00257C5E">
      <w:pPr>
        <w:pStyle w:val="ConsPlusNormal"/>
        <w:ind w:firstLine="567"/>
        <w:jc w:val="both"/>
        <w:outlineLvl w:val="2"/>
        <w:rPr>
          <w:rFonts w:ascii="Times New Roman" w:hAnsi="Times New Roman" w:cs="Times New Roman"/>
          <w:sz w:val="24"/>
        </w:rPr>
      </w:pPr>
      <w:r w:rsidRPr="00257C5E">
        <w:rPr>
          <w:rFonts w:ascii="Times New Roman" w:hAnsi="Times New Roman" w:cs="Times New Roman"/>
          <w:sz w:val="24"/>
        </w:rPr>
        <w:t>3.3.1. Основанием для начала административной процедуры является поступление документов, для подготовки уведомления о возврате в связи с установлением наличия оснований для отказа в предоставлении муниципальной услуги, установленных пунктом 2.8.2 подраздела 2.8 настоящего административного регламента.</w:t>
      </w:r>
    </w:p>
    <w:p w:rsidR="00257C5E" w:rsidRPr="00257C5E" w:rsidRDefault="00257C5E" w:rsidP="00257C5E">
      <w:pPr>
        <w:pStyle w:val="ConsPlusNormal"/>
        <w:ind w:firstLine="567"/>
        <w:jc w:val="both"/>
        <w:outlineLvl w:val="2"/>
        <w:rPr>
          <w:rFonts w:ascii="Times New Roman" w:hAnsi="Times New Roman" w:cs="Times New Roman"/>
          <w:sz w:val="24"/>
        </w:rPr>
      </w:pPr>
      <w:r w:rsidRPr="00257C5E">
        <w:rPr>
          <w:rFonts w:ascii="Times New Roman" w:hAnsi="Times New Roman" w:cs="Times New Roman"/>
          <w:sz w:val="24"/>
        </w:rPr>
        <w:t>3.3.2. Должностными лицами, ответственными за выполнение административной процедуры, являются:</w:t>
      </w:r>
    </w:p>
    <w:p w:rsidR="00257C5E" w:rsidRPr="00257C5E" w:rsidRDefault="00257C5E" w:rsidP="00257C5E">
      <w:pPr>
        <w:pStyle w:val="ConsPlusNormal"/>
        <w:ind w:firstLine="567"/>
        <w:jc w:val="both"/>
        <w:outlineLvl w:val="2"/>
        <w:rPr>
          <w:rFonts w:ascii="Times New Roman" w:hAnsi="Times New Roman" w:cs="Times New Roman"/>
          <w:sz w:val="24"/>
        </w:rPr>
      </w:pPr>
      <w:r>
        <w:rPr>
          <w:rFonts w:ascii="Times New Roman" w:hAnsi="Times New Roman" w:cs="Times New Roman"/>
          <w:sz w:val="24"/>
        </w:rPr>
        <w:t xml:space="preserve">1) специалист </w:t>
      </w:r>
      <w:r w:rsidRPr="00010D4C">
        <w:rPr>
          <w:rFonts w:ascii="Times New Roman" w:hAnsi="Times New Roman" w:cs="Times New Roman"/>
          <w:sz w:val="24"/>
          <w:szCs w:val="24"/>
        </w:rPr>
        <w:t xml:space="preserve">отдела архитектуры и градостроительства администрации муниципального образования «Холмский городской округ», </w:t>
      </w:r>
      <w:r w:rsidRPr="00257C5E">
        <w:rPr>
          <w:rFonts w:ascii="Times New Roman" w:hAnsi="Times New Roman" w:cs="Times New Roman"/>
          <w:sz w:val="24"/>
        </w:rPr>
        <w:t>в должностные обязанности которого входит рассмотрение документов и подготовка проекта уведомления о возврате без рассмотрения (далее – специалист, ответственный за подготовку проекта);</w:t>
      </w:r>
    </w:p>
    <w:p w:rsidR="00257C5E" w:rsidRPr="00257C5E" w:rsidRDefault="00257C5E" w:rsidP="00257C5E">
      <w:pPr>
        <w:pStyle w:val="ConsPlusNormal"/>
        <w:ind w:firstLine="567"/>
        <w:jc w:val="both"/>
        <w:outlineLvl w:val="2"/>
        <w:rPr>
          <w:rFonts w:ascii="Times New Roman" w:hAnsi="Times New Roman" w:cs="Times New Roman"/>
          <w:sz w:val="24"/>
        </w:rPr>
      </w:pPr>
      <w:r w:rsidRPr="00257C5E">
        <w:rPr>
          <w:rFonts w:ascii="Times New Roman" w:hAnsi="Times New Roman" w:cs="Times New Roman"/>
          <w:sz w:val="24"/>
        </w:rPr>
        <w:t>2) руководитель</w:t>
      </w:r>
      <w:r>
        <w:rPr>
          <w:rFonts w:ascii="Times New Roman" w:hAnsi="Times New Roman" w:cs="Times New Roman"/>
          <w:sz w:val="24"/>
        </w:rPr>
        <w:t xml:space="preserve"> </w:t>
      </w:r>
      <w:r w:rsidRPr="00010D4C">
        <w:rPr>
          <w:rFonts w:ascii="Times New Roman" w:hAnsi="Times New Roman" w:cs="Times New Roman"/>
          <w:sz w:val="24"/>
          <w:szCs w:val="24"/>
        </w:rPr>
        <w:t>отдела архитектуры и градостроительства администрации муниципального образования «Холмский городской округ»</w:t>
      </w:r>
      <w:r w:rsidRPr="00257C5E">
        <w:rPr>
          <w:rFonts w:ascii="Times New Roman" w:hAnsi="Times New Roman" w:cs="Times New Roman"/>
          <w:sz w:val="24"/>
        </w:rPr>
        <w:t xml:space="preserve"> </w:t>
      </w:r>
      <w:r>
        <w:rPr>
          <w:rFonts w:ascii="Times New Roman" w:hAnsi="Times New Roman" w:cs="Times New Roman"/>
          <w:sz w:val="24"/>
        </w:rPr>
        <w:t>(</w:t>
      </w:r>
      <w:r w:rsidRPr="00257C5E">
        <w:rPr>
          <w:rFonts w:ascii="Times New Roman" w:hAnsi="Times New Roman" w:cs="Times New Roman"/>
          <w:sz w:val="24"/>
        </w:rPr>
        <w:t>далее - руководитель);</w:t>
      </w:r>
    </w:p>
    <w:p w:rsidR="00257C5E" w:rsidRPr="00257C5E" w:rsidRDefault="00257C5E" w:rsidP="00257C5E">
      <w:pPr>
        <w:pStyle w:val="ConsPlusNormal"/>
        <w:ind w:firstLine="567"/>
        <w:jc w:val="both"/>
        <w:outlineLvl w:val="2"/>
        <w:rPr>
          <w:rFonts w:ascii="Times New Roman" w:hAnsi="Times New Roman" w:cs="Times New Roman"/>
          <w:sz w:val="24"/>
        </w:rPr>
      </w:pPr>
      <w:r>
        <w:rPr>
          <w:rFonts w:ascii="Times New Roman" w:hAnsi="Times New Roman" w:cs="Times New Roman"/>
          <w:sz w:val="24"/>
        </w:rPr>
        <w:t xml:space="preserve">3) специалист </w:t>
      </w:r>
      <w:r w:rsidRPr="00010D4C">
        <w:rPr>
          <w:rFonts w:ascii="Times New Roman" w:hAnsi="Times New Roman" w:cs="Times New Roman"/>
          <w:sz w:val="24"/>
          <w:szCs w:val="24"/>
        </w:rPr>
        <w:t xml:space="preserve">отдела архитектуры и градостроительства администрации муниципального образования «Холмский городской округ», </w:t>
      </w:r>
      <w:r w:rsidRPr="00257C5E">
        <w:rPr>
          <w:rFonts w:ascii="Times New Roman" w:hAnsi="Times New Roman" w:cs="Times New Roman"/>
          <w:sz w:val="24"/>
        </w:rPr>
        <w:t>в должностные обязанности которого входит направление (вручение) документов (далее – специалист, ответственный за направление результата).</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3.3.3. Специалист, ответственный за подготовку проекта, выполняет следующие административные действия: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1) подготовку проекта уведомления о возврате в связи с установлением наличия оснований для отказа в предоставлении муниципальной услуги, установленных пунктом 2.8.2 подраздела 2.8 настоящего административного;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передает проект руководителю для рассмотрения.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3.3.4. Руководитель выполняет следующие административные действия: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1) проверяет данные, указанные в проекте;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3.3.3. подраздела 3.3. раздела 3 настоящего административного регламента.</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3.3.5. Специалист, ответственный за направление результата, выполняет следующие административные действия: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1) при выборе заявителем способа получения результата муниципальной услуги в ОМСУ при личном обращении заявителя (представителя заявителя) - уведомляет заявителя (представителя заявителя) по телефону о возможности получения уведомления с последующей его выдачей заявителю (представителя заявителя) при личном обращении;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при выборе заявителем способа получения результата муниципальной услуги через МФЦ – осуществляет в соответствии со способом, определенным соглашением о взаимодействии с МФЦ, передачу уведомления в МФЦ;</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 при выборе заявителем способа получения результата муниципальной услуги в электронном виде - направляет на адрес электронной почты заявителя электронную копию уведомления.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3.3.6. Срок возврата документов при наличии оснований для отказа в предоставлении муниципальной услуги - в течение 3 рабочих дней со дня поступления уведомления и прилагаемых документов.</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3.3.7. Критерием принятия решения в рамках настоящей административной процедуры является выбранный заявителем способ получения результата муниципальной услуги.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3.3.8. Результатом выполнения административной процедуры является направление (вручение) заявителю уведомления с приложением документов, подлежащих возврату.</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3.3.9. Способом фиксации результата выполнения административной процедуры является отметка о направлении (выдаче) уведомления заявителю.</w:t>
      </w:r>
    </w:p>
    <w:p w:rsidR="00AB239A" w:rsidRDefault="00AB239A" w:rsidP="00AB239A">
      <w:pPr>
        <w:pStyle w:val="ConsPlusNormal"/>
        <w:ind w:firstLine="1134"/>
        <w:jc w:val="both"/>
        <w:rPr>
          <w:rFonts w:ascii="Times New Roman" w:hAnsi="Times New Roman" w:cs="Times New Roman"/>
          <w:sz w:val="24"/>
        </w:rPr>
      </w:pPr>
    </w:p>
    <w:p w:rsidR="0047189B" w:rsidRPr="00AB239A" w:rsidRDefault="0047189B" w:rsidP="00AB239A">
      <w:pPr>
        <w:pStyle w:val="ConsPlusNormal"/>
        <w:ind w:firstLine="1134"/>
        <w:jc w:val="both"/>
        <w:rPr>
          <w:rFonts w:ascii="Times New Roman" w:hAnsi="Times New Roman" w:cs="Times New Roman"/>
          <w:sz w:val="24"/>
        </w:rPr>
      </w:pP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3.</w:t>
      </w:r>
      <w:r>
        <w:rPr>
          <w:rFonts w:ascii="Times New Roman" w:hAnsi="Times New Roman" w:cs="Times New Roman"/>
          <w:sz w:val="24"/>
          <w:szCs w:val="24"/>
        </w:rPr>
        <w:t>4</w:t>
      </w:r>
      <w:r w:rsidRPr="00010D4C">
        <w:rPr>
          <w:rFonts w:ascii="Times New Roman" w:hAnsi="Times New Roman" w:cs="Times New Roman"/>
          <w:sz w:val="24"/>
          <w:szCs w:val="24"/>
        </w:rPr>
        <w:t>. Формирование и направление межведомственных запросов</w:t>
      </w: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в органы (организации), в распоряжении которых находятся документы и сведения,</w:t>
      </w:r>
    </w:p>
    <w:p w:rsidR="00257C5E" w:rsidRPr="00010D4C" w:rsidRDefault="00257C5E" w:rsidP="00257C5E">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необходимые для предоставления муниципальной услуги</w:t>
      </w:r>
    </w:p>
    <w:p w:rsidR="00981A78" w:rsidRPr="00981A78" w:rsidRDefault="00981A78" w:rsidP="00981A78">
      <w:pPr>
        <w:pStyle w:val="ConsPlusNormal"/>
        <w:shd w:val="clear" w:color="auto" w:fill="FFFFFF" w:themeFill="background1"/>
        <w:spacing w:before="120"/>
        <w:ind w:firstLine="1134"/>
        <w:jc w:val="both"/>
        <w:rPr>
          <w:rFonts w:ascii="Times New Roman" w:hAnsi="Times New Roman" w:cs="Times New Roman"/>
          <w:sz w:val="24"/>
          <w:szCs w:val="24"/>
        </w:rPr>
      </w:pP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3.4.1. Основанием для начала административной процедуры является поступление уведомления о предоставлении муниципальной услуги и документов после регистрации.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3.4.2. Должностным лицом, ответственным за выполнение административной процедуры, является специалист </w:t>
      </w:r>
      <w:r w:rsidRPr="00010D4C">
        <w:rPr>
          <w:rFonts w:ascii="Times New Roman" w:hAnsi="Times New Roman" w:cs="Times New Roman"/>
          <w:sz w:val="24"/>
          <w:szCs w:val="24"/>
        </w:rPr>
        <w:t>отдела архитектуры и градостроительства администрации муниципального образования «Холмский городской округ»</w:t>
      </w:r>
      <w:r>
        <w:rPr>
          <w:rFonts w:ascii="Times New Roman" w:hAnsi="Times New Roman" w:cs="Times New Roman"/>
          <w:sz w:val="24"/>
          <w:szCs w:val="24"/>
        </w:rPr>
        <w:t xml:space="preserve">, </w:t>
      </w:r>
      <w:r w:rsidRPr="00257C5E">
        <w:rPr>
          <w:rFonts w:ascii="Times New Roman" w:hAnsi="Times New Roman" w:cs="Times New Roman"/>
          <w:sz w:val="24"/>
        </w:rPr>
        <w:t>ответственный за направление межведомственных запросов.</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3.4.3. Специалист, ответственный за направление межведомственных запросов, осуществляет следующие административные действия: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1) формирует и направляет межведомственные запросы в целях получения выписки на земельный участок из Единого государственного реестра недвижимости в Федеральную службу государственной регистрации, кадастра и картографии.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передает уведомление, прилагаемые к нему документы и ответы на межведомственные запросы должностному лицу, ответственному за рассмотрение документов.</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3.4.4. Межведомственный запрос оформляется в соответствии с требованиями ФЗ № 210-ФЗ.</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 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Формирование и направление межведомственных запросов осуществляется в день приема уведомления и прилагаемых к нему документов.</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Срок подготовки и направления ответа на межведомственный запрос не может превышать 5 рабочих дней со дня поступления межведомственного запроса в соответствующий орган (организацию).</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3.4.7. Способом фиксации результата выполнения административной процедуры является регистрация запросов.</w:t>
      </w:r>
    </w:p>
    <w:p w:rsidR="00257C5E" w:rsidRPr="00010D4C" w:rsidRDefault="00257C5E" w:rsidP="00257C5E">
      <w:pPr>
        <w:pStyle w:val="ConsPlusNormal"/>
        <w:ind w:firstLine="1134"/>
        <w:jc w:val="both"/>
        <w:outlineLvl w:val="2"/>
        <w:rPr>
          <w:rFonts w:ascii="Times New Roman" w:hAnsi="Times New Roman" w:cs="Times New Roman"/>
          <w:sz w:val="24"/>
          <w:szCs w:val="24"/>
        </w:rPr>
      </w:pPr>
    </w:p>
    <w:p w:rsidR="00257C5E" w:rsidRPr="00257C5E" w:rsidRDefault="00257C5E" w:rsidP="00257C5E">
      <w:pPr>
        <w:pStyle w:val="ConsPlusNormal"/>
        <w:ind w:firstLine="1134"/>
        <w:jc w:val="center"/>
        <w:outlineLvl w:val="2"/>
        <w:rPr>
          <w:rFonts w:ascii="Times New Roman" w:hAnsi="Times New Roman" w:cs="Times New Roman"/>
          <w:sz w:val="24"/>
          <w:szCs w:val="24"/>
        </w:rPr>
      </w:pPr>
      <w:r w:rsidRPr="00257C5E">
        <w:rPr>
          <w:rFonts w:ascii="Times New Roman" w:hAnsi="Times New Roman" w:cs="Times New Roman"/>
          <w:sz w:val="24"/>
          <w:szCs w:val="24"/>
        </w:rPr>
        <w:t>3.5. Рассмотрение уведомления и прилагаемых к нему документов, подготовка документа, являющегося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szCs w:val="24"/>
        </w:rPr>
      </w:pP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3.5.1. Основанием для начала административной процедуры является поступление уведомления и прилагаемых к нему документов, для подготовки уведомления об оставлении без рассмотрения; представление заявителем всех документов, необходимых для предоставления муниципальной услуги, поступление ответов на межведомственные запросы либо истечение 5 рабочих дней со дня их направления.</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3.5.2. Должностными лицами, ответственными за рассмотрение документов, являются:</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xml:space="preserve">1) специалист </w:t>
      </w:r>
      <w:r w:rsidRPr="00010D4C">
        <w:rPr>
          <w:rFonts w:ascii="Times New Roman" w:hAnsi="Times New Roman" w:cs="Times New Roman"/>
          <w:sz w:val="24"/>
          <w:szCs w:val="24"/>
        </w:rPr>
        <w:t>отдела архитектуры и градостроительства администрации муниципального образования «Холмский городской округ»</w:t>
      </w:r>
      <w:r>
        <w:rPr>
          <w:rFonts w:ascii="Times New Roman" w:hAnsi="Times New Roman" w:cs="Times New Roman"/>
          <w:sz w:val="24"/>
          <w:szCs w:val="24"/>
        </w:rPr>
        <w:t xml:space="preserve">, </w:t>
      </w:r>
      <w:r w:rsidRPr="00257C5E">
        <w:rPr>
          <w:rFonts w:ascii="Times New Roman" w:hAnsi="Times New Roman" w:cs="Times New Roman"/>
          <w:sz w:val="24"/>
          <w:szCs w:val="24"/>
        </w:rPr>
        <w:t>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2) руководитель.</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xml:space="preserve">3.5.3. Специалист, ответственный за проверку, выполняет следующие административные действия: </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1) осуществляет проверку:</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наличия документов (сведений), необходимых для предоставления муниципальной услуги, и их соответствие установленным требованиям;</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соответствия указанных в уведомлении об окончании строительства параметров построенных или реконструированных объектов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 проверку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3) осуществляет подготовку проекта:</w:t>
      </w:r>
    </w:p>
    <w:p w:rsidR="00257C5E"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981A78" w:rsidRPr="00257C5E" w:rsidRDefault="00257C5E" w:rsidP="00257C5E">
      <w:pPr>
        <w:pStyle w:val="ConsPlusNormal"/>
        <w:ind w:firstLine="1134"/>
        <w:jc w:val="both"/>
        <w:outlineLvl w:val="2"/>
        <w:rPr>
          <w:rFonts w:ascii="Times New Roman" w:hAnsi="Times New Roman" w:cs="Times New Roman"/>
          <w:sz w:val="24"/>
          <w:szCs w:val="24"/>
        </w:rPr>
      </w:pPr>
      <w:r w:rsidRPr="00257C5E">
        <w:rPr>
          <w:rFonts w:ascii="Times New Roman" w:hAnsi="Times New Roman" w:cs="Times New Roman"/>
          <w:sz w:val="24"/>
          <w:szCs w:val="24"/>
        </w:rPr>
        <w:t>- уведомления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3.5.4. Руководитель выполняет следующие административные действия: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1) проверяет данные, указанные в проекте уведомления;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3.5.3. настоящего административного регламента.</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3.5.5. Срок рассмотрения уведомления и прилагаемых к нему документов, подготовка уведомления о возврате документов без рассмотрения, документа, являющегося результата предоставления муниципальной услуги - 1 рабочий день со дня передачи документов для рассмотрения уведомления и прилагаемых к нему документов, подготовки документа, являющегося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3.5.6.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3.5.7. Результатом выполнения административной процедуры является документ, являющийся результатом муниципальной услуги.</w:t>
      </w:r>
    </w:p>
    <w:p w:rsid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3.5.8. Способом фиксации результата выполнения административной процедуры является регистрация соответствующего уведомления.</w:t>
      </w:r>
    </w:p>
    <w:p w:rsidR="00A60EB5" w:rsidRPr="00257C5E" w:rsidRDefault="00A60EB5" w:rsidP="00257C5E">
      <w:pPr>
        <w:pStyle w:val="ConsPlusNormal"/>
        <w:ind w:firstLine="1134"/>
        <w:jc w:val="both"/>
        <w:outlineLvl w:val="2"/>
        <w:rPr>
          <w:rFonts w:ascii="Times New Roman" w:hAnsi="Times New Roman" w:cs="Times New Roman"/>
          <w:sz w:val="24"/>
        </w:rPr>
      </w:pPr>
      <w:r>
        <w:rPr>
          <w:rFonts w:ascii="Times New Roman" w:hAnsi="Times New Roman" w:cs="Times New Roman"/>
          <w:sz w:val="24"/>
        </w:rPr>
        <w:t xml:space="preserve">3.5.9. </w:t>
      </w:r>
      <w:r w:rsidRPr="00122057">
        <w:rPr>
          <w:rFonts w:ascii="Times New Roman" w:hAnsi="Times New Roman" w:cs="Times New Roman"/>
          <w:color w:val="000000"/>
          <w:sz w:val="24"/>
          <w:szCs w:val="24"/>
          <w:shd w:val="clear" w:color="auto" w:fill="FFFFFF"/>
        </w:rPr>
        <w:t>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r>
        <w:rPr>
          <w:rFonts w:ascii="Times New Roman" w:hAnsi="Times New Roman" w:cs="Times New Roman"/>
          <w:color w:val="000000"/>
          <w:sz w:val="24"/>
          <w:szCs w:val="24"/>
          <w:shd w:val="clear" w:color="auto" w:fill="FFFFFF"/>
        </w:rPr>
        <w:t>.</w:t>
      </w:r>
    </w:p>
    <w:p w:rsidR="00257C5E" w:rsidRPr="00257C5E" w:rsidRDefault="00257C5E" w:rsidP="00257C5E">
      <w:pPr>
        <w:pStyle w:val="ConsPlusNormal"/>
        <w:ind w:firstLine="1134"/>
        <w:jc w:val="both"/>
        <w:outlineLvl w:val="2"/>
        <w:rPr>
          <w:rFonts w:ascii="Times New Roman" w:hAnsi="Times New Roman" w:cs="Times New Roman"/>
          <w:sz w:val="24"/>
        </w:rPr>
      </w:pPr>
    </w:p>
    <w:p w:rsidR="00257C5E" w:rsidRPr="00257C5E" w:rsidRDefault="00257C5E" w:rsidP="00257C5E">
      <w:pPr>
        <w:pStyle w:val="ConsPlusNormal"/>
        <w:ind w:firstLine="1134"/>
        <w:jc w:val="center"/>
        <w:outlineLvl w:val="2"/>
        <w:rPr>
          <w:rFonts w:ascii="Times New Roman" w:hAnsi="Times New Roman" w:cs="Times New Roman"/>
          <w:sz w:val="24"/>
        </w:rPr>
      </w:pPr>
      <w:r w:rsidRPr="00257C5E">
        <w:rPr>
          <w:rFonts w:ascii="Times New Roman" w:hAnsi="Times New Roman" w:cs="Times New Roman"/>
          <w:sz w:val="24"/>
        </w:rPr>
        <w:t>3.6. Направление (выдача) документа, являющегося результатом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3.6.1.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3.6.2. Должностным лицом, ответственным за направление результата предоставления муниципальной услуги, является специалист </w:t>
      </w:r>
      <w:r w:rsidR="00A25ECA" w:rsidRPr="00010D4C">
        <w:rPr>
          <w:rFonts w:ascii="Times New Roman" w:hAnsi="Times New Roman" w:cs="Times New Roman"/>
          <w:sz w:val="24"/>
          <w:szCs w:val="24"/>
        </w:rPr>
        <w:t>отдела архитектуры и градостроительства администрации муниципального образования «Холмский городской округ»</w:t>
      </w:r>
      <w:r w:rsidRPr="00257C5E">
        <w:rPr>
          <w:rFonts w:ascii="Times New Roman" w:hAnsi="Times New Roman" w:cs="Times New Roman"/>
          <w:sz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Специалист, ответственный за направление результата, выполняет следующие административные действия:</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1) при выборе заявителем способа получения результата муниципальной услуги в ОМСУ при личном обращении заявителя (представителя заявителя) - уведомляет заявителя (представителя заявителя) по телефону о возможности получения документа, являющегося результатом предоставления муниципальной услуги, с последующей его выдачей заявителю (представителя заявителя) при личном обращении;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2) при выборе заявителем способа получения результата муниципальной услуги через МФЦ – осуществляет в соответствии со способом, определенным соглашением о взаимодействии с МФЦ, передачу документа, являющегося результатом предоставления муниципальной услуги, в МФЦ;</w:t>
      </w:r>
    </w:p>
    <w:p w:rsidR="00257C5E" w:rsidRPr="00257C5E" w:rsidRDefault="00257C5E" w:rsidP="00257C5E">
      <w:pPr>
        <w:pStyle w:val="ConsPlusNormal"/>
        <w:ind w:firstLine="1134"/>
        <w:jc w:val="both"/>
        <w:outlineLvl w:val="2"/>
        <w:rPr>
          <w:rFonts w:ascii="Times New Roman" w:hAnsi="Times New Roman" w:cs="Times New Roman"/>
          <w:sz w:val="24"/>
        </w:rPr>
      </w:pPr>
      <w:r w:rsidRPr="00A25ECA">
        <w:rPr>
          <w:rFonts w:ascii="Times New Roman" w:hAnsi="Times New Roman" w:cs="Times New Roman"/>
          <w:sz w:val="24"/>
        </w:rPr>
        <w:t>3) при выборе заявителем способа получения результата муниципальной услуги в электронном виде - направляет на адрес электронной почты заявителя электронную копию документа, являющегося результатом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Срок направления (выдачи) документа, являющегося результатом предоставления муниципальной услуги, - в течение 1 рабочего дня со дня подготовки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 xml:space="preserve">3.6.3. Критерием принятия решения в рамках настоящей административной процедуры является выбранный заявителем способ получения результата муниципальной услуги. </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3.6.4. Результатом выполнения административной процедуры является направление заявителю документа, являющегося результата предоставления муниципальной услуги.</w:t>
      </w:r>
    </w:p>
    <w:p w:rsidR="00257C5E" w:rsidRPr="00257C5E" w:rsidRDefault="00257C5E" w:rsidP="00257C5E">
      <w:pPr>
        <w:pStyle w:val="ConsPlusNormal"/>
        <w:ind w:firstLine="1134"/>
        <w:jc w:val="both"/>
        <w:outlineLvl w:val="2"/>
        <w:rPr>
          <w:rFonts w:ascii="Times New Roman" w:hAnsi="Times New Roman" w:cs="Times New Roman"/>
          <w:sz w:val="24"/>
        </w:rPr>
      </w:pPr>
      <w:r w:rsidRPr="00257C5E">
        <w:rPr>
          <w:rFonts w:ascii="Times New Roman" w:hAnsi="Times New Roman" w:cs="Times New Roman"/>
          <w:sz w:val="24"/>
        </w:rPr>
        <w:t>3.6.5. Способом фиксации результата выполнения административной процедуры является отметка о направлении (выдаче) документа, являющегося результата предоставления муниципальной услуги заявителю.</w:t>
      </w:r>
    </w:p>
    <w:p w:rsidR="00981A78" w:rsidRPr="00010D4C" w:rsidRDefault="00981A78" w:rsidP="00981A78">
      <w:pPr>
        <w:pStyle w:val="ConsPlusNormal"/>
        <w:ind w:firstLine="1134"/>
        <w:jc w:val="both"/>
        <w:rPr>
          <w:rFonts w:ascii="Times New Roman" w:eastAsiaTheme="minorHAnsi" w:hAnsi="Times New Roman" w:cs="Times New Roman"/>
          <w:sz w:val="24"/>
          <w:szCs w:val="24"/>
          <w:lang w:eastAsia="en-US"/>
        </w:rPr>
      </w:pPr>
    </w:p>
    <w:p w:rsidR="00981A78" w:rsidRPr="00010D4C" w:rsidRDefault="00981A78" w:rsidP="00981A78">
      <w:pPr>
        <w:pStyle w:val="ConsPlusNormal"/>
        <w:ind w:firstLine="1134"/>
        <w:jc w:val="both"/>
        <w:rPr>
          <w:rFonts w:ascii="Times New Roman" w:hAnsi="Times New Roman" w:cs="Times New Roman"/>
          <w:sz w:val="24"/>
          <w:szCs w:val="24"/>
        </w:rPr>
      </w:pPr>
    </w:p>
    <w:p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t>3.7. Порядок осуществления административных процедур</w:t>
      </w:r>
    </w:p>
    <w:p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в электронной форме, в том числе с использованием</w:t>
      </w:r>
    </w:p>
    <w:p w:rsidR="00A25ECA" w:rsidRP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ЕПГУ и РПГУ</w:t>
      </w:r>
    </w:p>
    <w:p w:rsidR="00A25ECA" w:rsidRPr="00A25ECA" w:rsidRDefault="00A25ECA" w:rsidP="00A25ECA">
      <w:pPr>
        <w:pStyle w:val="ConsPlusNormal"/>
        <w:ind w:firstLine="1134"/>
        <w:jc w:val="center"/>
        <w:rPr>
          <w:rFonts w:ascii="Times New Roman" w:hAnsi="Times New Roman" w:cs="Times New Roman"/>
          <w:sz w:val="24"/>
        </w:rPr>
      </w:pP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3.7.2. Запись в электронной форме на прием в ОМСУ для подачи уведомления и прилагаемых к нему документов производится через официальный сайт ОМСУ, РПГУ.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Запись в электронной форме на прием в МФЦ для подачи уведомления и прилагаемых к нему документов производится через официальный сайт МФЦ,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3.7.3. Формирование уведомления заявителем осуществляется посредством заполнения электронной формы запроса на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3.7.4. При подаче заявителем уведомления и прилагаемых к нему документов в электронной форме не требуется предоставление заявителем документов на бумажном носителе.</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3.7.5. При направлении уведомления и прилагаемых к нему документов через РПГУ направление сообщения о приеме уведомления и прилагаемых к нему документов осуществляется в личный кабинет заявителя (представителя заявителя) на РПГУ.</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3.7.7. При выборе заявителем способа получения результата муниципальной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rsidR="00A25ECA" w:rsidRDefault="00A25ECA" w:rsidP="00A25ECA">
      <w:pPr>
        <w:pStyle w:val="ConsPlusNormal"/>
        <w:ind w:firstLine="1134"/>
        <w:jc w:val="both"/>
        <w:rPr>
          <w:rFonts w:ascii="Times New Roman" w:hAnsi="Times New Roman" w:cs="Times New Roman"/>
          <w:sz w:val="24"/>
          <w:shd w:val="clear" w:color="auto" w:fill="FFFFFF" w:themeFill="background1"/>
        </w:rPr>
      </w:pPr>
      <w:r w:rsidRPr="00A25ECA">
        <w:rPr>
          <w:rFonts w:ascii="Times New Roman" w:hAnsi="Times New Roman" w:cs="Times New Roman"/>
          <w:sz w:val="24"/>
        </w:rPr>
        <w:t xml:space="preserve">3.7.8.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A25ECA">
        <w:rPr>
          <w:rFonts w:ascii="Times New Roman" w:hAnsi="Times New Roman" w:cs="Times New Roman"/>
          <w:sz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rsidR="00A25ECA" w:rsidRPr="00A25ECA" w:rsidRDefault="00A25ECA" w:rsidP="00A25ECA">
      <w:pPr>
        <w:pStyle w:val="ConsPlusNormal"/>
        <w:ind w:firstLine="1134"/>
        <w:jc w:val="both"/>
        <w:rPr>
          <w:rFonts w:ascii="Times New Roman" w:hAnsi="Times New Roman" w:cs="Times New Roman"/>
          <w:sz w:val="24"/>
        </w:rPr>
      </w:pPr>
    </w:p>
    <w:p w:rsidR="00A25ECA" w:rsidRPr="00A25ECA" w:rsidRDefault="00A25ECA" w:rsidP="00A25ECA">
      <w:pPr>
        <w:pStyle w:val="ConsPlusNormal"/>
        <w:jc w:val="center"/>
        <w:outlineLvl w:val="2"/>
        <w:rPr>
          <w:rFonts w:ascii="Times New Roman" w:hAnsi="Times New Roman" w:cs="Times New Roman"/>
          <w:sz w:val="24"/>
        </w:rPr>
      </w:pPr>
      <w:r w:rsidRPr="00A25ECA">
        <w:rPr>
          <w:rFonts w:ascii="Times New Roman" w:hAnsi="Times New Roman" w:cs="Times New Roman"/>
          <w:sz w:val="24"/>
        </w:rPr>
        <w:t>3.8. Особенности предоставления муниципальной услуги в МФЦ</w:t>
      </w:r>
    </w:p>
    <w:p w:rsidR="00A25ECA" w:rsidRPr="00A25ECA" w:rsidRDefault="00A25ECA" w:rsidP="00A25ECA">
      <w:pPr>
        <w:pStyle w:val="ConsPlusNormal"/>
        <w:jc w:val="center"/>
        <w:rPr>
          <w:rFonts w:ascii="Times New Roman" w:hAnsi="Times New Roman" w:cs="Times New Roman"/>
          <w:sz w:val="24"/>
        </w:rPr>
      </w:pP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3.8.1. Предоставление муниципальной услуги в МФЦ осуществляется при наличии соглашения о взаимодействии, заключенного между ОМСУ и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 Состав административных процедур (действий), выполняемых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3.8.2.1. Прием уведомления и прилагаемых к нему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личное обращение заявителя либо его представителя в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Работник МФЦ: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1) проверяет наличие документов, подтверждающих личность заявителя (представителя заявителя);</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в приеме с разъяснением причин;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отсутствии основания для отказа в приеме документов, необходимых для предоставления муниципальной услуги, установленного абзацем вторым подразделом 2.7 настоящего административного регламента, осуществляет прием уведомления либо, в случае выбора заявителя (представителя заявителя) при обращении за двумя и более услугами, комплексного запроса и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5) при наличии электронного документооборота с ОМСУ осуществляет подготовку электронных образов уведомления (комплексного запроса) и документов (при наличии), оригиналы возвращает заявителю;</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Прием уведомления и прилагаемых к нему документов в МФЦ осуществляется в день обращения заявителя (представителя заявителя).</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 xml:space="preserve">3.7.2.2. Выдача уведомления о возврате документов без рассмотрения, документа, являющегося результата предоставления муниципальной услуги. </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Основанием для начала административной процедуры является поступление в МФЦ из ОМСУ уведомления о возврате документов без рассмотрения, документа, являющегося результата предоставления муниципальной услуги.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Работник МФЦ:</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1) в случае поступления в соответствии с соглашением о взаимодействии уведомления о возврате документов без рассмотрения, документа, являющегося результата предоставления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2) информирует заявителя о поступлении уведомления о возврате документов без рассмотрения, документа, являющегося результата предоставления муниципальной услуги, способом, указанным заявителем при подаче запроса на предоставление муниципальной услуги;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уведомления о возврате документов без рассмотрения, документа, являющегося результата предоставления муниципальной услуги.</w:t>
      </w:r>
    </w:p>
    <w:p w:rsid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Информирование заявителя о поступлении уведомления о возврате документов без рассмотрения, документа, являющегося результата предоставления муниципальной услуги, осуществляется не позднее 1 рабочего дня, следующего за днем его поступления в МФЦ.</w:t>
      </w:r>
    </w:p>
    <w:p w:rsidR="002E5445" w:rsidRDefault="002E5445" w:rsidP="00A25ECA">
      <w:pPr>
        <w:pStyle w:val="ConsPlusNormal"/>
        <w:ind w:firstLine="1134"/>
        <w:jc w:val="both"/>
        <w:rPr>
          <w:rFonts w:ascii="Times New Roman" w:hAnsi="Times New Roman" w:cs="Times New Roman"/>
          <w:sz w:val="24"/>
        </w:rPr>
      </w:pPr>
      <w:r w:rsidRPr="009D6256">
        <w:rPr>
          <w:rFonts w:ascii="Times New Roman" w:hAnsi="Times New Roman" w:cs="Times New Roman"/>
          <w:sz w:val="24"/>
          <w:szCs w:val="24"/>
        </w:rPr>
        <w:t>Предоставление муниципальных услуг в многофункциональных центрах осуществляется в соответствии со ст. 15, 16 Федерального закона от 27.07.2010 № 210-ФЗ «Об организации предоставления государственных и муници</w:t>
      </w:r>
      <w:r>
        <w:rPr>
          <w:rFonts w:ascii="Times New Roman" w:hAnsi="Times New Roman" w:cs="Times New Roman"/>
          <w:sz w:val="24"/>
          <w:szCs w:val="24"/>
        </w:rPr>
        <w:t>пальных услуг»</w:t>
      </w:r>
      <w:r w:rsidRPr="009D6256">
        <w:rPr>
          <w:rFonts w:ascii="Times New Roman" w:hAnsi="Times New Roman" w:cs="Times New Roman"/>
          <w:sz w:val="24"/>
          <w:szCs w:val="24"/>
        </w:rPr>
        <w:t>,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w:t>
      </w:r>
      <w:r>
        <w:rPr>
          <w:rFonts w:ascii="Times New Roman" w:hAnsi="Times New Roman" w:cs="Times New Roman"/>
          <w:sz w:val="24"/>
          <w:szCs w:val="24"/>
        </w:rPr>
        <w:t xml:space="preserve"> и соглашением о взаимодействии.</w:t>
      </w:r>
    </w:p>
    <w:p w:rsidR="00A25ECA" w:rsidRPr="00A25ECA" w:rsidRDefault="00A25ECA" w:rsidP="00A25ECA">
      <w:pPr>
        <w:pStyle w:val="ConsPlusNormal"/>
        <w:ind w:firstLine="1134"/>
        <w:jc w:val="both"/>
        <w:rPr>
          <w:rFonts w:ascii="Times New Roman" w:hAnsi="Times New Roman" w:cs="Times New Roman"/>
          <w:sz w:val="24"/>
        </w:rPr>
      </w:pPr>
    </w:p>
    <w:p w:rsidR="00A25ECA" w:rsidRDefault="00A25ECA" w:rsidP="00A25ECA">
      <w:pPr>
        <w:pStyle w:val="ConsPlusNormal"/>
        <w:jc w:val="center"/>
        <w:rPr>
          <w:rFonts w:ascii="Times New Roman" w:hAnsi="Times New Roman" w:cs="Times New Roman"/>
          <w:sz w:val="24"/>
        </w:rPr>
      </w:pPr>
      <w:r w:rsidRPr="00A25ECA">
        <w:rPr>
          <w:rFonts w:ascii="Times New Roman" w:hAnsi="Times New Roman" w:cs="Times New Roman"/>
          <w:sz w:val="24"/>
        </w:rPr>
        <w:t>3.9. Порядок исправления допущенных опечаток и ошибок в выданных в результате предоставления муниципальной услуги документах</w:t>
      </w:r>
    </w:p>
    <w:p w:rsidR="00A25ECA" w:rsidRPr="00A25ECA" w:rsidRDefault="00A25ECA" w:rsidP="00A25ECA">
      <w:pPr>
        <w:pStyle w:val="ConsPlusNormal"/>
        <w:ind w:firstLine="1134"/>
        <w:jc w:val="center"/>
        <w:rPr>
          <w:rFonts w:ascii="Times New Roman" w:hAnsi="Times New Roman" w:cs="Times New Roman"/>
          <w:sz w:val="24"/>
        </w:rPr>
      </w:pP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A25ECA" w:rsidRPr="00A25ECA" w:rsidRDefault="00A25ECA" w:rsidP="00A25ECA">
      <w:pPr>
        <w:pStyle w:val="ConsPlusNormal"/>
        <w:ind w:firstLine="1134"/>
        <w:jc w:val="both"/>
        <w:rPr>
          <w:rFonts w:ascii="Times New Roman" w:hAnsi="Times New Roman" w:cs="Times New Roman"/>
          <w:sz w:val="24"/>
        </w:rPr>
      </w:pPr>
      <w:r w:rsidRPr="00A25ECA">
        <w:rPr>
          <w:rFonts w:ascii="Times New Roman" w:hAnsi="Times New Roman" w:cs="Times New Roman"/>
          <w:sz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rsidR="00A25ECA" w:rsidRDefault="00A25ECA" w:rsidP="00A25ECA">
      <w:pPr>
        <w:pStyle w:val="ConsPlusNormal"/>
        <w:jc w:val="center"/>
        <w:outlineLvl w:val="1"/>
        <w:rPr>
          <w:rFonts w:ascii="Times New Roman" w:hAnsi="Times New Roman" w:cs="Times New Roman"/>
          <w:sz w:val="24"/>
          <w:szCs w:val="24"/>
        </w:rPr>
      </w:pPr>
    </w:p>
    <w:p w:rsidR="00A25ECA" w:rsidRPr="00010D4C" w:rsidRDefault="00A25ECA" w:rsidP="00A25ECA">
      <w:pPr>
        <w:pStyle w:val="ConsPlusNormal"/>
        <w:jc w:val="center"/>
        <w:outlineLvl w:val="1"/>
        <w:rPr>
          <w:rFonts w:ascii="Times New Roman" w:hAnsi="Times New Roman" w:cs="Times New Roman"/>
          <w:sz w:val="24"/>
          <w:szCs w:val="24"/>
        </w:rPr>
      </w:pPr>
      <w:r w:rsidRPr="00010D4C">
        <w:rPr>
          <w:rFonts w:ascii="Times New Roman" w:hAnsi="Times New Roman" w:cs="Times New Roman"/>
          <w:sz w:val="24"/>
          <w:szCs w:val="24"/>
        </w:rPr>
        <w:t>Раздел 4. ФОРМЫ КОНТРОЛЯ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ИСПОЛНЕНИЕМ АДМИНИСТРАТИВНОГО РЕГЛАМЕНТА</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A25ECA" w:rsidRPr="00010D4C"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rsidR="00A25ECA" w:rsidRDefault="00A25ECA" w:rsidP="00A25ECA">
      <w:pPr>
        <w:pStyle w:val="ConsPlusNormal"/>
        <w:ind w:firstLine="1276"/>
        <w:jc w:val="both"/>
        <w:rPr>
          <w:rFonts w:ascii="Times New Roman" w:hAnsi="Times New Roman" w:cs="Times New Roman"/>
          <w:sz w:val="24"/>
          <w:szCs w:val="24"/>
        </w:rPr>
      </w:pPr>
      <w:r w:rsidRPr="00010D4C">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rsidR="00A25ECA" w:rsidRPr="00010D4C" w:rsidRDefault="00A25ECA" w:rsidP="00A25ECA">
      <w:pPr>
        <w:pStyle w:val="ConsPlusNormal"/>
        <w:ind w:firstLine="1276"/>
        <w:jc w:val="both"/>
        <w:rPr>
          <w:rFonts w:ascii="Times New Roman" w:hAnsi="Times New Roman" w:cs="Times New Roman"/>
          <w:sz w:val="24"/>
          <w:szCs w:val="24"/>
        </w:rPr>
      </w:pP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4.2. Порядок и периодичность осуществления плановых и внеплановых </w:t>
      </w: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 xml:space="preserve">проверок полноты и качества предоставления муниципальной услуги, </w:t>
      </w:r>
    </w:p>
    <w:p w:rsidR="00A25ECA"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том числе порядок и формы контроля за полн</w:t>
      </w:r>
      <w:r>
        <w:rPr>
          <w:rFonts w:ascii="Times New Roman" w:hAnsi="Times New Roman" w:cs="Times New Roman"/>
          <w:sz w:val="24"/>
          <w:szCs w:val="24"/>
        </w:rPr>
        <w:t xml:space="preserve">отой и качеством предоставления </w:t>
      </w:r>
      <w:r w:rsidRPr="00010D4C">
        <w:rPr>
          <w:rFonts w:ascii="Times New Roman" w:hAnsi="Times New Roman" w:cs="Times New Roman"/>
          <w:sz w:val="24"/>
          <w:szCs w:val="24"/>
        </w:rPr>
        <w:t>муниципальной услуги</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Проверки могут быть плановыми и внеплановыми.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Периодичность проведения плановых проверок устанавливается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rsidR="00A25ECA" w:rsidRPr="00010D4C" w:rsidRDefault="00A25ECA" w:rsidP="00A25ECA">
      <w:pPr>
        <w:pStyle w:val="ConsPlusNormal"/>
        <w:jc w:val="center"/>
        <w:outlineLvl w:val="2"/>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4.3. Ответственность должностных лиц ОМСУ за решения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действия (бездействие), принимаемые (осуществляемые)</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в ходе предоставления муниципальной услуги</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061EA9" w:rsidRPr="00807B7E" w:rsidRDefault="00061EA9" w:rsidP="00A25ECA">
      <w:pPr>
        <w:pStyle w:val="ConsPlusNormal"/>
        <w:ind w:firstLine="1134"/>
        <w:jc w:val="both"/>
        <w:rPr>
          <w:rFonts w:ascii="Times New Roman" w:hAnsi="Times New Roman" w:cs="Times New Roman"/>
          <w:sz w:val="24"/>
          <w:szCs w:val="24"/>
        </w:rPr>
      </w:pPr>
    </w:p>
    <w:p w:rsidR="00061EA9" w:rsidRDefault="00061EA9" w:rsidP="00A25ECA">
      <w:pPr>
        <w:pStyle w:val="ConsPlusNormal"/>
        <w:ind w:firstLine="1134"/>
        <w:jc w:val="center"/>
        <w:outlineLvl w:val="2"/>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4.4. Положения, характеризующие требования к формам контроля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за предоставлением муниципальной услуги</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со стороны граждан, их объединений и организаций</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25ECA" w:rsidRDefault="00A25ECA" w:rsidP="00A25ECA">
      <w:pPr>
        <w:pStyle w:val="ConsPlusNormal"/>
        <w:jc w:val="center"/>
        <w:rPr>
          <w:rFonts w:ascii="Times New Roman" w:hAnsi="Times New Roman" w:cs="Times New Roman"/>
          <w:sz w:val="24"/>
          <w:szCs w:val="24"/>
        </w:rPr>
      </w:pPr>
    </w:p>
    <w:p w:rsidR="00A25ECA" w:rsidRDefault="00A25ECA" w:rsidP="00A25ECA">
      <w:pPr>
        <w:pStyle w:val="ConsPlusNormal"/>
        <w:jc w:val="center"/>
        <w:rPr>
          <w:rFonts w:ascii="Times New Roman" w:hAnsi="Times New Roman" w:cs="Times New Roman"/>
          <w:sz w:val="24"/>
          <w:szCs w:val="24"/>
        </w:rPr>
      </w:pPr>
    </w:p>
    <w:p w:rsidR="00A25ECA"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1"/>
        <w:rPr>
          <w:rFonts w:ascii="Times New Roman" w:hAnsi="Times New Roman" w:cs="Times New Roman"/>
          <w:sz w:val="24"/>
          <w:szCs w:val="24"/>
        </w:rPr>
      </w:pPr>
      <w:bookmarkStart w:id="5" w:name="P428"/>
      <w:bookmarkEnd w:id="5"/>
      <w:r w:rsidRPr="00010D4C">
        <w:rPr>
          <w:rFonts w:ascii="Times New Roman" w:hAnsi="Times New Roman" w:cs="Times New Roman"/>
          <w:sz w:val="24"/>
          <w:szCs w:val="24"/>
        </w:rPr>
        <w:t>Раздел 5. ДОСУДЕБНЫЙ (ВНЕСУДЕБНЫЙ) ПОРЯДОК</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ОБЖАЛОВАНИЯ РЕШЕНИЙ И ДЕЙСТВИЙ (БЕЗДЕЙСТВИЯ) ОМСУ,</w:t>
      </w:r>
    </w:p>
    <w:p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МФЦ, А ТАКЖЕ ИХ ДОЛЖНОСТНЫХ ЛИЦ,</w:t>
      </w:r>
    </w:p>
    <w:p w:rsidR="00A25ECA" w:rsidRPr="00010D4C" w:rsidRDefault="00A25ECA" w:rsidP="00A25ECA">
      <w:pPr>
        <w:pStyle w:val="ConsPlusNormal"/>
        <w:shd w:val="clear" w:color="auto" w:fill="FFFFFF" w:themeFill="background1"/>
        <w:jc w:val="center"/>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rsidR="00A25ECA"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5.1. Информация для заявителя о его праве подать жалобу на решение и (или) </w:t>
      </w: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 xml:space="preserve">действие (бездействие) ОМСУ, МФЦ, а также их должностных лиц, </w:t>
      </w: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муниципальных служащих, работников</w:t>
      </w:r>
    </w:p>
    <w:p w:rsidR="00A25ECA" w:rsidRPr="00010D4C" w:rsidRDefault="00A25ECA" w:rsidP="00A25ECA">
      <w:pPr>
        <w:pStyle w:val="ConsPlusNormal"/>
        <w:ind w:firstLine="567"/>
        <w:jc w:val="both"/>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5.2. Предмет жалобы</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может обратиться с жалобой в том числе в следующих случаях:</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комплексного запроса;</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6) затребование с заявителя при предоставлении муниципальной услуги платы;</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w:t>
      </w:r>
      <w:r>
        <w:rPr>
          <w:rFonts w:ascii="Times New Roman" w:hAnsi="Times New Roman" w:cs="Times New Roman"/>
          <w:sz w:val="24"/>
          <w:szCs w:val="24"/>
        </w:rPr>
        <w:t>енного срока таких исправлений;</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отношении действия (бездействия) ОМСУ, а также его должностных лиц, муниципальных служащих, работников).</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5.3. Органы местного самоуправления</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и уполномоченные на рассмотрение жалобы должностные лица,</w:t>
      </w:r>
    </w:p>
    <w:p w:rsidR="00A25ECA" w:rsidRPr="00010D4C" w:rsidRDefault="00A25ECA" w:rsidP="00A25ECA">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которым может быть направлена жалоба</w:t>
      </w:r>
    </w:p>
    <w:p w:rsidR="00A25ECA" w:rsidRPr="00010D4C" w:rsidRDefault="00A25ECA" w:rsidP="00A25ECA">
      <w:pPr>
        <w:pStyle w:val="ConsPlusNormal"/>
        <w:jc w:val="center"/>
        <w:rPr>
          <w:rFonts w:ascii="Times New Roman" w:hAnsi="Times New Roman" w:cs="Times New Roman"/>
          <w:sz w:val="24"/>
          <w:szCs w:val="24"/>
        </w:rPr>
      </w:pP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rsidR="00A25ECA" w:rsidRPr="00010D4C" w:rsidRDefault="00A25ECA" w:rsidP="00A25ECA">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rsidR="00A25ECA" w:rsidRPr="00010D4C" w:rsidRDefault="00A25ECA" w:rsidP="00A25ECA">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5.4. Порядок подачи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w:t>
      </w:r>
      <w:r>
        <w:rPr>
          <w:rFonts w:ascii="Times New Roman" w:hAnsi="Times New Roman" w:cs="Times New Roman"/>
          <w:sz w:val="24"/>
          <w:szCs w:val="24"/>
        </w:rPr>
        <w:t>одской округ» от 17.01.2019 №</w:t>
      </w:r>
      <w:r w:rsidRPr="000710E9">
        <w:rPr>
          <w:rFonts w:ascii="Times New Roman" w:hAnsi="Times New Roman" w:cs="Times New Roman"/>
          <w:sz w:val="24"/>
          <w:szCs w:val="24"/>
        </w:rPr>
        <w:t>53, либо в порядке, установленном антимонопольным законодательством Российской Федерации, в антимонопольный орган.</w:t>
      </w:r>
    </w:p>
    <w:p w:rsidR="000710E9"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5.5. Срок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710E9" w:rsidRPr="00010D4C"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5.6. Перечень оснований для приостановления рассмотрения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жалобы в случае, если возможность приостановления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предусмотрена законодательством Российской Федерации</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Приостановление рассмотрения жалобы не допускается.</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5.7. Результат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По результатам рассмотрения жалобы принимается одно из следующих решений:</w:t>
      </w: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710E9" w:rsidRPr="000710E9" w:rsidRDefault="000710E9" w:rsidP="000710E9">
      <w:pPr>
        <w:pStyle w:val="ConsPlusNormal"/>
        <w:ind w:firstLine="1134"/>
        <w:jc w:val="both"/>
        <w:rPr>
          <w:rFonts w:ascii="Times New Roman" w:hAnsi="Times New Roman" w:cs="Times New Roman"/>
          <w:sz w:val="24"/>
          <w:szCs w:val="22"/>
        </w:rPr>
      </w:pPr>
      <w:r w:rsidRPr="000710E9">
        <w:rPr>
          <w:rFonts w:ascii="Times New Roman" w:hAnsi="Times New Roman" w:cs="Times New Roman"/>
          <w:sz w:val="24"/>
          <w:szCs w:val="22"/>
        </w:rPr>
        <w:t>- в удовлетворении жалобы отказывается.</w:t>
      </w:r>
    </w:p>
    <w:p w:rsidR="000710E9" w:rsidRPr="00010D4C" w:rsidRDefault="000710E9" w:rsidP="000710E9">
      <w:pPr>
        <w:pStyle w:val="ConsPlusNormal"/>
        <w:ind w:firstLine="1134"/>
        <w:jc w:val="both"/>
        <w:rPr>
          <w:rFonts w:ascii="Times New Roman" w:hAnsi="Times New Roman" w:cs="Times New Roman"/>
          <w:sz w:val="24"/>
          <w:szCs w:val="24"/>
        </w:rPr>
      </w:pPr>
    </w:p>
    <w:p w:rsidR="00061EA9" w:rsidRPr="00061EA9" w:rsidRDefault="00061EA9" w:rsidP="00A25ECA">
      <w:pPr>
        <w:ind w:firstLine="1134"/>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5.8. Порядок информирования заявителя</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результатах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bookmarkStart w:id="6" w:name="P532"/>
      <w:bookmarkEnd w:id="6"/>
      <w:r w:rsidRPr="00010D4C">
        <w:rPr>
          <w:rFonts w:ascii="Times New Roman" w:hAnsi="Times New Roman" w:cs="Times New Roman"/>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5.9. Порядок обжалования решения по жалобе</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rsidR="000710E9" w:rsidRDefault="000710E9" w:rsidP="000710E9">
      <w:pPr>
        <w:pStyle w:val="ConsPlusNormal"/>
        <w:jc w:val="center"/>
        <w:outlineLvl w:val="2"/>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5.10. Право заявителя на получение информации и документов,</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необходимых для обоснования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rsidR="000710E9" w:rsidRPr="00010D4C" w:rsidRDefault="000710E9" w:rsidP="000710E9">
      <w:pPr>
        <w:pStyle w:val="ConsPlusNormal"/>
        <w:ind w:firstLine="1134"/>
        <w:jc w:val="both"/>
        <w:rPr>
          <w:rFonts w:ascii="Times New Roman" w:hAnsi="Times New Roman" w:cs="Times New Roman"/>
          <w:sz w:val="24"/>
          <w:szCs w:val="24"/>
        </w:rPr>
      </w:pPr>
    </w:p>
    <w:p w:rsidR="000710E9" w:rsidRPr="00010D4C" w:rsidRDefault="000710E9" w:rsidP="000710E9">
      <w:pPr>
        <w:pStyle w:val="ConsPlusNormal"/>
        <w:jc w:val="center"/>
        <w:outlineLvl w:val="2"/>
        <w:rPr>
          <w:rFonts w:ascii="Times New Roman" w:hAnsi="Times New Roman" w:cs="Times New Roman"/>
          <w:sz w:val="24"/>
          <w:szCs w:val="24"/>
        </w:rPr>
      </w:pPr>
      <w:r w:rsidRPr="00010D4C">
        <w:rPr>
          <w:rFonts w:ascii="Times New Roman" w:hAnsi="Times New Roman" w:cs="Times New Roman"/>
          <w:sz w:val="24"/>
          <w:szCs w:val="24"/>
        </w:rPr>
        <w:t>5.11. Способы информирования заявителей</w:t>
      </w:r>
    </w:p>
    <w:p w:rsidR="000710E9" w:rsidRPr="00010D4C" w:rsidRDefault="000710E9" w:rsidP="000710E9">
      <w:pPr>
        <w:pStyle w:val="ConsPlusNormal"/>
        <w:jc w:val="center"/>
        <w:rPr>
          <w:rFonts w:ascii="Times New Roman" w:hAnsi="Times New Roman" w:cs="Times New Roman"/>
          <w:sz w:val="24"/>
          <w:szCs w:val="24"/>
        </w:rPr>
      </w:pPr>
      <w:r w:rsidRPr="00010D4C">
        <w:rPr>
          <w:rFonts w:ascii="Times New Roman" w:hAnsi="Times New Roman" w:cs="Times New Roman"/>
          <w:sz w:val="24"/>
          <w:szCs w:val="24"/>
        </w:rPr>
        <w:t>о порядке подачи и рассмотрения жалобы</w:t>
      </w:r>
    </w:p>
    <w:p w:rsidR="000710E9" w:rsidRPr="00010D4C" w:rsidRDefault="000710E9" w:rsidP="000710E9">
      <w:pPr>
        <w:pStyle w:val="ConsPlusNormal"/>
        <w:jc w:val="center"/>
        <w:rPr>
          <w:rFonts w:ascii="Times New Roman" w:hAnsi="Times New Roman" w:cs="Times New Roman"/>
          <w:sz w:val="24"/>
          <w:szCs w:val="24"/>
        </w:rPr>
      </w:pP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Информирование заявителей о порядке подачи и рассмотрения жалобы обеспечивается:</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устной форме по телефону или на личном приеме;</w:t>
      </w:r>
    </w:p>
    <w:p w:rsidR="000710E9" w:rsidRPr="00010D4C" w:rsidRDefault="000710E9" w:rsidP="000710E9">
      <w:pPr>
        <w:pStyle w:val="ConsPlusNormal"/>
        <w:ind w:firstLine="1134"/>
        <w:jc w:val="both"/>
        <w:rPr>
          <w:rFonts w:ascii="Times New Roman" w:hAnsi="Times New Roman" w:cs="Times New Roman"/>
          <w:sz w:val="24"/>
          <w:szCs w:val="24"/>
        </w:rPr>
      </w:pPr>
      <w:r w:rsidRPr="00010D4C">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rsidR="003C088C" w:rsidRDefault="003C088C"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0710E9" w:rsidRDefault="000710E9" w:rsidP="00A25ECA">
      <w:pPr>
        <w:ind w:firstLine="1134"/>
      </w:pPr>
    </w:p>
    <w:p w:rsidR="00FB44EB" w:rsidRDefault="00FB44EB" w:rsidP="003E7C23">
      <w:pPr>
        <w:autoSpaceDE w:val="0"/>
        <w:autoSpaceDN w:val="0"/>
        <w:adjustRightInd w:val="0"/>
        <w:jc w:val="both"/>
        <w:outlineLvl w:val="0"/>
      </w:pPr>
    </w:p>
    <w:p w:rsidR="003E7C23" w:rsidRDefault="003E7C23" w:rsidP="003E7C23">
      <w:pPr>
        <w:autoSpaceDE w:val="0"/>
        <w:autoSpaceDN w:val="0"/>
        <w:adjustRightInd w:val="0"/>
        <w:jc w:val="both"/>
        <w:outlineLvl w:val="0"/>
        <w:rPr>
          <w:sz w:val="20"/>
          <w:szCs w:val="20"/>
          <w:lang w:eastAsia="en-US" w:bidi="en-US"/>
        </w:rPr>
      </w:pPr>
    </w:p>
    <w:p w:rsidR="00FB44EB" w:rsidRDefault="00FB44EB" w:rsidP="000710E9">
      <w:pPr>
        <w:autoSpaceDE w:val="0"/>
        <w:autoSpaceDN w:val="0"/>
        <w:adjustRightInd w:val="0"/>
        <w:ind w:left="5350"/>
        <w:jc w:val="both"/>
        <w:outlineLvl w:val="0"/>
        <w:rPr>
          <w:sz w:val="20"/>
          <w:szCs w:val="20"/>
          <w:lang w:eastAsia="en-US" w:bidi="en-US"/>
        </w:rPr>
      </w:pPr>
    </w:p>
    <w:p w:rsidR="00FB44EB" w:rsidRDefault="00FB44EB" w:rsidP="000710E9">
      <w:pPr>
        <w:autoSpaceDE w:val="0"/>
        <w:autoSpaceDN w:val="0"/>
        <w:adjustRightInd w:val="0"/>
        <w:ind w:left="5350"/>
        <w:jc w:val="both"/>
        <w:outlineLvl w:val="0"/>
        <w:rPr>
          <w:sz w:val="20"/>
          <w:szCs w:val="20"/>
          <w:lang w:eastAsia="en-US" w:bidi="en-US"/>
        </w:rPr>
      </w:pPr>
    </w:p>
    <w:p w:rsidR="00FB44EB" w:rsidRDefault="00FB44EB" w:rsidP="000710E9">
      <w:pPr>
        <w:autoSpaceDE w:val="0"/>
        <w:autoSpaceDN w:val="0"/>
        <w:adjustRightInd w:val="0"/>
        <w:ind w:left="5350"/>
        <w:jc w:val="both"/>
        <w:outlineLvl w:val="0"/>
        <w:rPr>
          <w:sz w:val="20"/>
          <w:szCs w:val="20"/>
          <w:lang w:eastAsia="en-US" w:bidi="en-US"/>
        </w:rPr>
      </w:pPr>
    </w:p>
    <w:p w:rsidR="000710E9" w:rsidRPr="000B50A0" w:rsidRDefault="000710E9" w:rsidP="000710E9">
      <w:pPr>
        <w:autoSpaceDE w:val="0"/>
        <w:autoSpaceDN w:val="0"/>
        <w:adjustRightInd w:val="0"/>
        <w:ind w:left="5350"/>
        <w:jc w:val="both"/>
        <w:outlineLvl w:val="0"/>
        <w:rPr>
          <w:sz w:val="20"/>
          <w:szCs w:val="20"/>
          <w:lang w:eastAsia="en-US" w:bidi="en-US"/>
        </w:rPr>
      </w:pPr>
      <w:r w:rsidRPr="000B50A0">
        <w:rPr>
          <w:sz w:val="20"/>
          <w:szCs w:val="20"/>
          <w:lang w:eastAsia="en-US" w:bidi="en-US"/>
        </w:rPr>
        <w:t xml:space="preserve">Приложение </w:t>
      </w:r>
      <w:r w:rsidR="003E7C23">
        <w:rPr>
          <w:sz w:val="20"/>
          <w:szCs w:val="20"/>
          <w:lang w:eastAsia="en-US" w:bidi="en-US"/>
        </w:rPr>
        <w:t>1</w:t>
      </w:r>
    </w:p>
    <w:p w:rsidR="000710E9" w:rsidRPr="000B50A0" w:rsidRDefault="000710E9" w:rsidP="000710E9">
      <w:pPr>
        <w:autoSpaceDE w:val="0"/>
        <w:autoSpaceDN w:val="0"/>
        <w:adjustRightInd w:val="0"/>
        <w:ind w:left="5350"/>
        <w:jc w:val="both"/>
        <w:rPr>
          <w:sz w:val="20"/>
          <w:szCs w:val="20"/>
          <w:lang w:eastAsia="en-US" w:bidi="en-US"/>
        </w:rPr>
      </w:pPr>
      <w:r w:rsidRPr="000B50A0">
        <w:rPr>
          <w:sz w:val="20"/>
          <w:szCs w:val="20"/>
          <w:lang w:eastAsia="en-US" w:bidi="en-US"/>
        </w:rPr>
        <w:t>к Административному регламенту</w:t>
      </w:r>
    </w:p>
    <w:p w:rsidR="000710E9" w:rsidRPr="000B50A0" w:rsidRDefault="000710E9" w:rsidP="000710E9">
      <w:pPr>
        <w:autoSpaceDE w:val="0"/>
        <w:autoSpaceDN w:val="0"/>
        <w:adjustRightInd w:val="0"/>
        <w:ind w:left="5350"/>
        <w:jc w:val="both"/>
        <w:rPr>
          <w:sz w:val="20"/>
          <w:szCs w:val="20"/>
          <w:lang w:eastAsia="en-US" w:bidi="en-US"/>
        </w:rPr>
      </w:pPr>
      <w:r w:rsidRPr="000B50A0">
        <w:rPr>
          <w:sz w:val="20"/>
          <w:szCs w:val="20"/>
          <w:lang w:eastAsia="en-US" w:bidi="en-US"/>
        </w:rPr>
        <w:t xml:space="preserve">предоставления муниципальной услуги «Выдача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Pr="000B50A0">
        <w:rPr>
          <w:sz w:val="20"/>
          <w:szCs w:val="20"/>
        </w:rPr>
        <w:t>на территории муниципального образования «Холмский городской округ»</w:t>
      </w:r>
      <w:r w:rsidRPr="000B50A0">
        <w:rPr>
          <w:rFonts w:eastAsia="Calibri"/>
          <w:bCs/>
          <w:kern w:val="32"/>
          <w:sz w:val="20"/>
          <w:szCs w:val="20"/>
          <w:lang w:eastAsia="en-US"/>
        </w:rPr>
        <w:t xml:space="preserve"> </w:t>
      </w:r>
    </w:p>
    <w:p w:rsidR="000710E9" w:rsidRPr="000B50A0" w:rsidRDefault="000710E9" w:rsidP="000710E9">
      <w:pPr>
        <w:widowControl w:val="0"/>
        <w:autoSpaceDE w:val="0"/>
        <w:autoSpaceDN w:val="0"/>
        <w:jc w:val="right"/>
        <w:rPr>
          <w:rFonts w:ascii="Calibri" w:hAnsi="Calibri" w:cs="Calibri"/>
          <w:sz w:val="20"/>
          <w:szCs w:val="20"/>
          <w:lang w:eastAsia="en-US" w:bidi="en-US"/>
        </w:rPr>
      </w:pPr>
    </w:p>
    <w:p w:rsidR="000710E9" w:rsidRPr="000B50A0" w:rsidRDefault="000710E9" w:rsidP="000710E9">
      <w:pPr>
        <w:autoSpaceDE w:val="0"/>
        <w:autoSpaceDN w:val="0"/>
        <w:adjustRightInd w:val="0"/>
        <w:outlineLvl w:val="0"/>
        <w:rPr>
          <w:rFonts w:ascii="Calibri" w:hAnsi="Calibri"/>
          <w:sz w:val="20"/>
          <w:szCs w:val="20"/>
          <w:lang w:eastAsia="en-US" w:bidi="en-US"/>
        </w:rPr>
      </w:pPr>
    </w:p>
    <w:p w:rsidR="000710E9" w:rsidRPr="003B47F8" w:rsidRDefault="000710E9" w:rsidP="000710E9">
      <w:pPr>
        <w:autoSpaceDE w:val="0"/>
        <w:autoSpaceDN w:val="0"/>
        <w:adjustRightInd w:val="0"/>
        <w:ind w:left="5350"/>
        <w:jc w:val="both"/>
        <w:outlineLvl w:val="0"/>
        <w:rPr>
          <w:rFonts w:ascii="Calibri" w:hAnsi="Calibri"/>
          <w:lang w:eastAsia="en-US" w:bidi="en-US"/>
        </w:rPr>
      </w:pPr>
    </w:p>
    <w:p w:rsidR="000710E9" w:rsidRPr="003B47F8" w:rsidRDefault="000710E9" w:rsidP="000710E9">
      <w:pPr>
        <w:autoSpaceDE w:val="0"/>
        <w:autoSpaceDN w:val="0"/>
        <w:adjustRightInd w:val="0"/>
        <w:spacing w:after="60"/>
        <w:jc w:val="both"/>
        <w:outlineLvl w:val="0"/>
        <w:rPr>
          <w:rFonts w:ascii="Calibri Light" w:hAnsi="Calibri Light"/>
          <w:b/>
          <w:bCs/>
          <w:kern w:val="32"/>
          <w:sz w:val="28"/>
          <w:szCs w:val="28"/>
          <w:lang w:eastAsia="en-US" w:bidi="en-US"/>
        </w:rPr>
      </w:pPr>
      <w:r w:rsidRPr="003B47F8">
        <w:rPr>
          <w:rFonts w:ascii="Courier New" w:eastAsia="Calibri" w:hAnsi="Courier New" w:cs="Courier New"/>
          <w:b/>
          <w:bCs/>
          <w:kern w:val="32"/>
          <w:sz w:val="20"/>
          <w:szCs w:val="20"/>
          <w:lang w:eastAsia="en-US"/>
        </w:rPr>
        <w:t xml:space="preserve">                                </w:t>
      </w:r>
    </w:p>
    <w:p w:rsidR="000710E9" w:rsidRPr="003B47F8" w:rsidRDefault="000710E9" w:rsidP="000710E9">
      <w:pPr>
        <w:autoSpaceDE w:val="0"/>
        <w:autoSpaceDN w:val="0"/>
        <w:adjustRightInd w:val="0"/>
        <w:jc w:val="center"/>
        <w:rPr>
          <w:b/>
          <w:bCs/>
          <w:sz w:val="28"/>
          <w:szCs w:val="28"/>
          <w:lang w:eastAsia="en-US" w:bidi="en-US"/>
        </w:rPr>
      </w:pPr>
      <w:r w:rsidRPr="003B47F8">
        <w:rPr>
          <w:b/>
          <w:bCs/>
          <w:sz w:val="28"/>
          <w:szCs w:val="28"/>
          <w:lang w:eastAsia="en-US" w:bidi="en-US"/>
        </w:rPr>
        <w:t>БЛОК-СХЕМА</w:t>
      </w:r>
    </w:p>
    <w:p w:rsidR="000710E9" w:rsidRDefault="000710E9" w:rsidP="000710E9">
      <w:pPr>
        <w:autoSpaceDE w:val="0"/>
        <w:autoSpaceDN w:val="0"/>
        <w:adjustRightInd w:val="0"/>
        <w:jc w:val="center"/>
        <w:rPr>
          <w:b/>
          <w:bCs/>
          <w:sz w:val="28"/>
          <w:szCs w:val="28"/>
          <w:lang w:eastAsia="en-US" w:bidi="en-US"/>
        </w:rPr>
      </w:pPr>
      <w:r w:rsidRPr="003B47F8">
        <w:rPr>
          <w:b/>
          <w:bCs/>
          <w:sz w:val="28"/>
          <w:szCs w:val="28"/>
          <w:lang w:eastAsia="en-US" w:bidi="en-US"/>
        </w:rPr>
        <w:t xml:space="preserve">последовательности действий </w:t>
      </w:r>
      <w:r>
        <w:rPr>
          <w:b/>
          <w:bCs/>
          <w:sz w:val="28"/>
          <w:szCs w:val="28"/>
          <w:lang w:eastAsia="en-US" w:bidi="en-US"/>
        </w:rPr>
        <w:t>по предоставлению муниципальной</w:t>
      </w:r>
    </w:p>
    <w:p w:rsidR="000710E9" w:rsidRDefault="000710E9" w:rsidP="000710E9">
      <w:pPr>
        <w:autoSpaceDE w:val="0"/>
        <w:autoSpaceDN w:val="0"/>
        <w:adjustRightInd w:val="0"/>
        <w:jc w:val="center"/>
        <w:rPr>
          <w:b/>
          <w:sz w:val="28"/>
          <w:szCs w:val="28"/>
          <w:lang w:eastAsia="en-US" w:bidi="en-US"/>
        </w:rPr>
      </w:pPr>
      <w:r w:rsidRPr="003B47F8">
        <w:rPr>
          <w:b/>
          <w:bCs/>
          <w:sz w:val="28"/>
          <w:szCs w:val="28"/>
          <w:lang w:eastAsia="en-US" w:bidi="en-US"/>
        </w:rPr>
        <w:t>услуги «</w:t>
      </w:r>
      <w:r w:rsidRPr="003B47F8">
        <w:rPr>
          <w:b/>
          <w:sz w:val="28"/>
          <w:szCs w:val="28"/>
          <w:lang w:eastAsia="en-US" w:bidi="en-US"/>
        </w:rPr>
        <w:t>Выдача уведомления о соответствии (несоответствии)</w:t>
      </w:r>
    </w:p>
    <w:p w:rsidR="000710E9" w:rsidRDefault="000710E9" w:rsidP="000710E9">
      <w:pPr>
        <w:autoSpaceDE w:val="0"/>
        <w:autoSpaceDN w:val="0"/>
        <w:adjustRightInd w:val="0"/>
        <w:jc w:val="center"/>
        <w:rPr>
          <w:b/>
          <w:sz w:val="28"/>
          <w:szCs w:val="28"/>
          <w:lang w:eastAsia="en-US" w:bidi="en-US"/>
        </w:rPr>
      </w:pPr>
      <w:r w:rsidRPr="003B47F8">
        <w:rPr>
          <w:b/>
          <w:sz w:val="28"/>
          <w:szCs w:val="28"/>
          <w:lang w:eastAsia="en-US" w:bidi="en-US"/>
        </w:rPr>
        <w:t>построенных или реконструированных объекта индивидуального</w:t>
      </w:r>
    </w:p>
    <w:p w:rsidR="000710E9" w:rsidRDefault="000710E9" w:rsidP="000710E9">
      <w:pPr>
        <w:autoSpaceDE w:val="0"/>
        <w:autoSpaceDN w:val="0"/>
        <w:adjustRightInd w:val="0"/>
        <w:jc w:val="center"/>
        <w:rPr>
          <w:b/>
          <w:sz w:val="28"/>
          <w:szCs w:val="28"/>
          <w:lang w:eastAsia="en-US" w:bidi="en-US"/>
        </w:rPr>
      </w:pPr>
      <w:r w:rsidRPr="003B47F8">
        <w:rPr>
          <w:b/>
          <w:sz w:val="28"/>
          <w:szCs w:val="28"/>
          <w:lang w:eastAsia="en-US" w:bidi="en-US"/>
        </w:rPr>
        <w:t>жилищного строительства или садового дома требованиям</w:t>
      </w:r>
    </w:p>
    <w:p w:rsidR="000710E9" w:rsidRPr="005C096F" w:rsidRDefault="000710E9" w:rsidP="000710E9">
      <w:pPr>
        <w:autoSpaceDE w:val="0"/>
        <w:autoSpaceDN w:val="0"/>
        <w:adjustRightInd w:val="0"/>
        <w:spacing w:after="60"/>
        <w:jc w:val="center"/>
        <w:outlineLvl w:val="0"/>
        <w:rPr>
          <w:rFonts w:eastAsia="Calibri"/>
          <w:b/>
          <w:bCs/>
          <w:kern w:val="32"/>
          <w:sz w:val="28"/>
          <w:szCs w:val="28"/>
          <w:lang w:eastAsia="en-US"/>
        </w:rPr>
      </w:pPr>
      <w:r w:rsidRPr="003B47F8">
        <w:rPr>
          <w:b/>
          <w:sz w:val="28"/>
          <w:szCs w:val="28"/>
          <w:lang w:eastAsia="en-US" w:bidi="en-US"/>
        </w:rPr>
        <w:t>законодательства о градостроительной деятельности</w:t>
      </w:r>
      <w:r w:rsidRPr="005C096F">
        <w:rPr>
          <w:rFonts w:ascii="Courier New" w:hAnsi="Courier New" w:cs="Courier New"/>
          <w:b/>
          <w:sz w:val="20"/>
          <w:szCs w:val="20"/>
        </w:rPr>
        <w:t xml:space="preserve"> </w:t>
      </w:r>
      <w:r w:rsidRPr="005C096F">
        <w:rPr>
          <w:b/>
          <w:sz w:val="28"/>
          <w:szCs w:val="28"/>
        </w:rPr>
        <w:t>на территории муниципального образования «Холмский городской округ»</w:t>
      </w:r>
    </w:p>
    <w:p w:rsidR="000710E9" w:rsidRPr="003B47F8" w:rsidRDefault="000710E9" w:rsidP="000710E9">
      <w:pPr>
        <w:widowControl w:val="0"/>
        <w:autoSpaceDE w:val="0"/>
        <w:autoSpaceDN w:val="0"/>
        <w:jc w:val="center"/>
        <w:rPr>
          <w:rFonts w:ascii="Calibri" w:hAnsi="Calibri" w:cs="Calibri"/>
          <w:sz w:val="22"/>
          <w:szCs w:val="20"/>
          <w:highlight w:val="yellow"/>
        </w:rPr>
      </w:pPr>
    </w:p>
    <w:p w:rsidR="000710E9" w:rsidRPr="003B47F8" w:rsidRDefault="000710E9" w:rsidP="000710E9">
      <w:pPr>
        <w:widowControl w:val="0"/>
        <w:autoSpaceDE w:val="0"/>
        <w:autoSpaceDN w:val="0"/>
        <w:jc w:val="both"/>
        <w:rPr>
          <w:rFonts w:ascii="Calibri" w:hAnsi="Calibri" w:cs="Calibri"/>
          <w:sz w:val="22"/>
          <w:szCs w:val="20"/>
          <w:highlight w:val="yellow"/>
        </w:rPr>
      </w:pPr>
      <w:r>
        <w:rPr>
          <w:noProof/>
        </w:rPr>
        <mc:AlternateContent>
          <mc:Choice Requires="wps">
            <w:drawing>
              <wp:anchor distT="0" distB="0" distL="114300" distR="114300" simplePos="0" relativeHeight="251659264" behindDoc="0" locked="0" layoutInCell="1" allowOverlap="1" wp14:anchorId="4AE1C194" wp14:editId="51CC3025">
                <wp:simplePos x="0" y="0"/>
                <wp:positionH relativeFrom="column">
                  <wp:posOffset>62865</wp:posOffset>
                </wp:positionH>
                <wp:positionV relativeFrom="paragraph">
                  <wp:posOffset>98425</wp:posOffset>
                </wp:positionV>
                <wp:extent cx="5810250" cy="542925"/>
                <wp:effectExtent l="0" t="0" r="19050"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0" cy="542925"/>
                        </a:xfrm>
                        <a:prstGeom prst="rect">
                          <a:avLst/>
                        </a:prstGeom>
                        <a:noFill/>
                        <a:ln w="12700" cap="flat" cmpd="sng" algn="ctr">
                          <a:solidFill>
                            <a:srgbClr val="5B9BD5">
                              <a:shade val="50000"/>
                            </a:srgbClr>
                          </a:solidFill>
                          <a:prstDash val="solid"/>
                          <a:miter lim="800000"/>
                        </a:ln>
                        <a:effectLst/>
                      </wps:spPr>
                      <wps:txbx>
                        <w:txbxContent>
                          <w:p w:rsidR="00131114" w:rsidRPr="003B47F8" w:rsidRDefault="00131114" w:rsidP="000710E9">
                            <w:pPr>
                              <w:jc w:val="center"/>
                              <w:rPr>
                                <w:color w:val="000000"/>
                              </w:rPr>
                            </w:pPr>
                            <w:r>
                              <w:t>П</w:t>
                            </w:r>
                            <w:r w:rsidRPr="00010D4C">
                              <w:t>рием уведомления и прилагаемых к нему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1C194" id="Прямоугольник 1" o:spid="_x0000_s1026" style="position:absolute;left:0;text-align:left;margin-left:4.95pt;margin-top:7.75pt;width:457.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" filled="f" strokecolor="#41719c" strokeweight="1pt">
                <v:path arrowok="t"/>
                <v:textbox>
                  <w:txbxContent>
                    <w:p w:rsidR="00131114" w:rsidRPr="003B47F8" w:rsidRDefault="00131114" w:rsidP="000710E9">
                      <w:pPr>
                        <w:jc w:val="center"/>
                        <w:rPr>
                          <w:color w:val="000000"/>
                        </w:rPr>
                      </w:pPr>
                      <w:r>
                        <w:t>П</w:t>
                      </w:r>
                      <w:r w:rsidRPr="00010D4C">
                        <w:t>рием уведомления и прилагаемых к нему документов</w:t>
                      </w:r>
                    </w:p>
                  </w:txbxContent>
                </v:textbox>
              </v:rect>
            </w:pict>
          </mc:Fallback>
        </mc:AlternateContent>
      </w:r>
    </w:p>
    <w:p w:rsidR="000710E9" w:rsidRPr="003B47F8" w:rsidRDefault="000710E9" w:rsidP="000710E9">
      <w:pPr>
        <w:widowControl w:val="0"/>
        <w:autoSpaceDE w:val="0"/>
        <w:autoSpaceDN w:val="0"/>
        <w:jc w:val="both"/>
        <w:rPr>
          <w:rFonts w:ascii="Calibri" w:hAnsi="Calibri" w:cs="Calibri"/>
          <w:sz w:val="22"/>
          <w:szCs w:val="20"/>
          <w:highlight w:val="yellow"/>
        </w:rPr>
      </w:pPr>
    </w:p>
    <w:p w:rsidR="000710E9" w:rsidRPr="003B47F8" w:rsidRDefault="000710E9" w:rsidP="000710E9">
      <w:pPr>
        <w:widowControl w:val="0"/>
        <w:autoSpaceDE w:val="0"/>
        <w:autoSpaceDN w:val="0"/>
        <w:jc w:val="both"/>
        <w:rPr>
          <w:rFonts w:ascii="Calibri" w:hAnsi="Calibri" w:cs="Calibri"/>
          <w:sz w:val="22"/>
          <w:szCs w:val="20"/>
          <w:highlight w:val="yellow"/>
        </w:rPr>
      </w:pPr>
    </w:p>
    <w:p w:rsidR="000710E9" w:rsidRPr="003B47F8" w:rsidRDefault="000710E9" w:rsidP="000710E9">
      <w:pPr>
        <w:widowControl w:val="0"/>
        <w:autoSpaceDE w:val="0"/>
        <w:autoSpaceDN w:val="0"/>
        <w:jc w:val="both"/>
        <w:rPr>
          <w:rFonts w:ascii="Calibri" w:hAnsi="Calibri" w:cs="Calibri"/>
          <w:sz w:val="22"/>
          <w:szCs w:val="20"/>
          <w:highlight w:val="yellow"/>
        </w:rPr>
      </w:pPr>
    </w:p>
    <w:p w:rsidR="000710E9" w:rsidRPr="003B47F8" w:rsidRDefault="000710E9" w:rsidP="000710E9">
      <w:pPr>
        <w:widowControl w:val="0"/>
        <w:autoSpaceDE w:val="0"/>
        <w:autoSpaceDN w:val="0"/>
        <w:jc w:val="both"/>
        <w:rPr>
          <w:rFonts w:ascii="Calibri" w:hAnsi="Calibri" w:cs="Calibri"/>
          <w:sz w:val="22"/>
          <w:szCs w:val="20"/>
          <w:highlight w:val="yellow"/>
        </w:rPr>
      </w:pPr>
      <w:r>
        <w:rPr>
          <w:noProof/>
        </w:rPr>
        <mc:AlternateContent>
          <mc:Choice Requires="wps">
            <w:drawing>
              <wp:anchor distT="0" distB="0" distL="114300" distR="114300" simplePos="0" relativeHeight="251660288" behindDoc="0" locked="0" layoutInCell="1" allowOverlap="1" wp14:anchorId="215FCC11" wp14:editId="73246CBB">
                <wp:simplePos x="0" y="0"/>
                <wp:positionH relativeFrom="column">
                  <wp:posOffset>2777490</wp:posOffset>
                </wp:positionH>
                <wp:positionV relativeFrom="paragraph">
                  <wp:posOffset>6350</wp:posOffset>
                </wp:positionV>
                <wp:extent cx="45720" cy="161925"/>
                <wp:effectExtent l="19050" t="0" r="30480" b="47625"/>
                <wp:wrapNone/>
                <wp:docPr id="2" name="Стрелка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6192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F0FAB4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margin-left:218.7pt;margin-top:.5pt;width:3.6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" adj="18551" fillcolor="#5b9bd5" strokecolor="#41719c" strokeweight="1pt">
                <v:path arrowok="t"/>
              </v:shape>
            </w:pict>
          </mc:Fallback>
        </mc:AlternateContent>
      </w:r>
    </w:p>
    <w:p w:rsidR="000710E9" w:rsidRPr="003B47F8" w:rsidRDefault="000710E9" w:rsidP="000710E9">
      <w:pPr>
        <w:widowControl w:val="0"/>
        <w:autoSpaceDE w:val="0"/>
        <w:autoSpaceDN w:val="0"/>
        <w:jc w:val="both"/>
        <w:rPr>
          <w:rFonts w:ascii="Calibri" w:hAnsi="Calibri" w:cs="Calibri"/>
          <w:sz w:val="22"/>
          <w:szCs w:val="20"/>
          <w:highlight w:val="yellow"/>
        </w:rPr>
      </w:pPr>
      <w:r>
        <w:rPr>
          <w:noProof/>
        </w:rPr>
        <mc:AlternateContent>
          <mc:Choice Requires="wps">
            <w:drawing>
              <wp:anchor distT="0" distB="0" distL="114300" distR="114300" simplePos="0" relativeHeight="251661312" behindDoc="0" locked="0" layoutInCell="1" allowOverlap="1" wp14:anchorId="576C49DA" wp14:editId="705A1D37">
                <wp:simplePos x="0" y="0"/>
                <wp:positionH relativeFrom="page">
                  <wp:posOffset>1162050</wp:posOffset>
                </wp:positionH>
                <wp:positionV relativeFrom="paragraph">
                  <wp:posOffset>50165</wp:posOffset>
                </wp:positionV>
                <wp:extent cx="5800725" cy="781050"/>
                <wp:effectExtent l="0" t="0" r="2857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725" cy="7810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5F2B1" id="Прямоугольник 3" o:spid="_x0000_s1026" style="position:absolute;margin-left:91.5pt;margin-top:3.95pt;width:456.75pt;height:6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" filled="f" strokecolor="#41719c" strokeweight="1pt">
                <v:path arrowok="t"/>
                <w10:wrap anchorx="page"/>
              </v:rect>
            </w:pict>
          </mc:Fallback>
        </mc:AlternateContent>
      </w:r>
    </w:p>
    <w:p w:rsidR="000710E9" w:rsidRPr="00010D4C" w:rsidRDefault="000710E9" w:rsidP="000710E9">
      <w:pPr>
        <w:pStyle w:val="ConsPlusNormal"/>
        <w:jc w:val="center"/>
        <w:rPr>
          <w:rFonts w:ascii="Times New Roman" w:hAnsi="Times New Roman" w:cs="Times New Roman"/>
          <w:sz w:val="24"/>
          <w:szCs w:val="24"/>
        </w:rPr>
      </w:pPr>
      <w:r>
        <w:rPr>
          <w:rFonts w:ascii="Times New Roman" w:hAnsi="Times New Roman" w:cs="Times New Roman"/>
          <w:sz w:val="24"/>
          <w:szCs w:val="24"/>
        </w:rPr>
        <w:t>Ф</w:t>
      </w:r>
      <w:r w:rsidRPr="00010D4C">
        <w:rPr>
          <w:rFonts w:ascii="Times New Roman" w:hAnsi="Times New Roman" w:cs="Times New Roman"/>
          <w:sz w:val="24"/>
          <w:szCs w:val="24"/>
        </w:rPr>
        <w:t>ормирование и направление межведомственных запросов в органы (организации), в распоряжении которых находятся документы и сведения, необходимые для пред</w:t>
      </w:r>
      <w:r>
        <w:rPr>
          <w:rFonts w:ascii="Times New Roman" w:hAnsi="Times New Roman" w:cs="Times New Roman"/>
          <w:sz w:val="24"/>
          <w:szCs w:val="24"/>
        </w:rPr>
        <w:t>оставления муниципальной услуги</w:t>
      </w:r>
    </w:p>
    <w:p w:rsidR="000710E9" w:rsidRPr="003B47F8" w:rsidRDefault="000710E9" w:rsidP="000710E9">
      <w:pPr>
        <w:widowControl w:val="0"/>
        <w:autoSpaceDE w:val="0"/>
        <w:autoSpaceDN w:val="0"/>
        <w:jc w:val="both"/>
        <w:rPr>
          <w:rFonts w:ascii="Calibri" w:hAnsi="Calibri" w:cs="Calibri"/>
          <w:sz w:val="22"/>
          <w:szCs w:val="20"/>
          <w:highlight w:val="yellow"/>
        </w:rPr>
      </w:pPr>
    </w:p>
    <w:p w:rsidR="000710E9" w:rsidRPr="003B47F8" w:rsidRDefault="000710E9" w:rsidP="000710E9">
      <w:pPr>
        <w:widowControl w:val="0"/>
        <w:autoSpaceDE w:val="0"/>
        <w:autoSpaceDN w:val="0"/>
        <w:jc w:val="both"/>
        <w:rPr>
          <w:rFonts w:ascii="Calibri" w:hAnsi="Calibri" w:cs="Calibri"/>
          <w:sz w:val="22"/>
          <w:szCs w:val="20"/>
          <w:highlight w:val="yellow"/>
        </w:rPr>
      </w:pPr>
      <w:r>
        <w:rPr>
          <w:noProof/>
        </w:rPr>
        <mc:AlternateContent>
          <mc:Choice Requires="wps">
            <w:drawing>
              <wp:anchor distT="0" distB="0" distL="114300" distR="114300" simplePos="0" relativeHeight="251662336" behindDoc="0" locked="0" layoutInCell="1" allowOverlap="1" wp14:anchorId="4C1FABD5" wp14:editId="760FF719">
                <wp:simplePos x="0" y="0"/>
                <wp:positionH relativeFrom="column">
                  <wp:posOffset>2834640</wp:posOffset>
                </wp:positionH>
                <wp:positionV relativeFrom="paragraph">
                  <wp:posOffset>12065</wp:posOffset>
                </wp:positionV>
                <wp:extent cx="45720" cy="161925"/>
                <wp:effectExtent l="19050" t="0" r="30480" b="47625"/>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6192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C1380A3" id="Стрелка вниз 8" o:spid="_x0000_s1026" type="#_x0000_t67" style="position:absolute;margin-left:223.2pt;margin-top:.95pt;width:3.6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" adj="18551" fillcolor="#5b9bd5" strokecolor="#41719c" strokeweight="1pt">
                <v:path arrowok="t"/>
              </v:shape>
            </w:pict>
          </mc:Fallback>
        </mc:AlternateContent>
      </w:r>
    </w:p>
    <w:p w:rsidR="000710E9" w:rsidRPr="003B47F8" w:rsidRDefault="000710E9" w:rsidP="000710E9">
      <w:pPr>
        <w:widowControl w:val="0"/>
        <w:autoSpaceDE w:val="0"/>
        <w:autoSpaceDN w:val="0"/>
        <w:adjustRightInd w:val="0"/>
        <w:jc w:val="center"/>
        <w:rPr>
          <w:rFonts w:ascii="Courier New" w:hAnsi="Courier New" w:cs="Courier New"/>
          <w:sz w:val="20"/>
          <w:szCs w:val="20"/>
          <w:highlight w:val="yellow"/>
          <w:lang w:eastAsia="en-US" w:bidi="en-US"/>
        </w:rPr>
      </w:pPr>
      <w:r>
        <w:rPr>
          <w:noProof/>
        </w:rPr>
        <mc:AlternateContent>
          <mc:Choice Requires="wps">
            <w:drawing>
              <wp:anchor distT="0" distB="0" distL="114300" distR="114300" simplePos="0" relativeHeight="251663360" behindDoc="0" locked="0" layoutInCell="1" allowOverlap="1" wp14:anchorId="5D87696D" wp14:editId="2EE45171">
                <wp:simplePos x="0" y="0"/>
                <wp:positionH relativeFrom="margin">
                  <wp:align>right</wp:align>
                </wp:positionH>
                <wp:positionV relativeFrom="paragraph">
                  <wp:posOffset>31750</wp:posOffset>
                </wp:positionV>
                <wp:extent cx="5800725" cy="781050"/>
                <wp:effectExtent l="0" t="0" r="28575"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725" cy="7810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B4167" id="Прямоугольник 10" o:spid="_x0000_s1026" style="position:absolute;margin-left:405.55pt;margin-top:2.5pt;width:456.75pt;height:61.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" filled="f" strokecolor="#41719c" strokeweight="1pt">
                <v:path arrowok="t"/>
                <w10:wrap anchorx="margin"/>
              </v:rect>
            </w:pict>
          </mc:Fallback>
        </mc:AlternateContent>
      </w:r>
    </w:p>
    <w:p w:rsidR="000710E9" w:rsidRDefault="000710E9" w:rsidP="000710E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010D4C">
        <w:rPr>
          <w:rFonts w:ascii="Times New Roman" w:hAnsi="Times New Roman" w:cs="Times New Roman"/>
          <w:sz w:val="24"/>
          <w:szCs w:val="24"/>
        </w:rPr>
        <w:t xml:space="preserve">рассмотрение уведомления и прилагаемых к нему документов, подготовка </w:t>
      </w:r>
    </w:p>
    <w:p w:rsidR="000710E9" w:rsidRPr="00010D4C" w:rsidRDefault="000710E9" w:rsidP="000710E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010D4C">
        <w:rPr>
          <w:rFonts w:ascii="Times New Roman" w:hAnsi="Times New Roman" w:cs="Times New Roman"/>
          <w:sz w:val="24"/>
          <w:szCs w:val="24"/>
        </w:rPr>
        <w:t>уведомления об отказе в приеме, уведомления о возврате документов без рассмотрения, документа, являющегося результата пред</w:t>
      </w:r>
      <w:r>
        <w:rPr>
          <w:rFonts w:ascii="Times New Roman" w:hAnsi="Times New Roman" w:cs="Times New Roman"/>
          <w:sz w:val="24"/>
          <w:szCs w:val="24"/>
        </w:rPr>
        <w:t>оставления муниципальной услуги</w:t>
      </w:r>
    </w:p>
    <w:p w:rsidR="000710E9" w:rsidRPr="003B47F8" w:rsidRDefault="000710E9" w:rsidP="000710E9">
      <w:pPr>
        <w:tabs>
          <w:tab w:val="left" w:pos="7275"/>
        </w:tabs>
        <w:rPr>
          <w:rFonts w:ascii="Courier New" w:hAnsi="Courier New" w:cs="Courier New"/>
          <w:sz w:val="20"/>
          <w:szCs w:val="20"/>
          <w:lang w:eastAsia="en-US" w:bidi="en-US"/>
        </w:rPr>
      </w:pPr>
    </w:p>
    <w:p w:rsidR="000710E9" w:rsidRDefault="000710E9" w:rsidP="000710E9">
      <w:pPr>
        <w:widowControl w:val="0"/>
        <w:autoSpaceDE w:val="0"/>
        <w:autoSpaceDN w:val="0"/>
        <w:jc w:val="both"/>
      </w:pPr>
      <w:r>
        <w:rPr>
          <w:noProof/>
        </w:rPr>
        <mc:AlternateContent>
          <mc:Choice Requires="wps">
            <w:drawing>
              <wp:anchor distT="0" distB="0" distL="114300" distR="114300" simplePos="0" relativeHeight="251664384" behindDoc="0" locked="0" layoutInCell="1" allowOverlap="1" wp14:anchorId="08152389" wp14:editId="2E00FD30">
                <wp:simplePos x="0" y="0"/>
                <wp:positionH relativeFrom="column">
                  <wp:posOffset>2821305</wp:posOffset>
                </wp:positionH>
                <wp:positionV relativeFrom="paragraph">
                  <wp:posOffset>12700</wp:posOffset>
                </wp:positionV>
                <wp:extent cx="45720" cy="161925"/>
                <wp:effectExtent l="19050" t="0" r="30480" b="47625"/>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6192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A4DB8D0" id="Стрелка вниз 11" o:spid="_x0000_s1026" type="#_x0000_t67" style="position:absolute;margin-left:222.15pt;margin-top:1pt;width:3.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" adj="18551" fillcolor="#5b9bd5" strokecolor="#41719c" strokeweight="1pt">
                <v:path arrowok="t"/>
              </v:shape>
            </w:pict>
          </mc:Fallback>
        </mc:AlternateContent>
      </w:r>
    </w:p>
    <w:p w:rsidR="000710E9" w:rsidRDefault="000710E9" w:rsidP="000710E9">
      <w:pPr>
        <w:widowControl w:val="0"/>
        <w:autoSpaceDE w:val="0"/>
        <w:autoSpaceDN w:val="0"/>
        <w:jc w:val="center"/>
      </w:pPr>
      <w:r>
        <w:rPr>
          <w:noProof/>
        </w:rPr>
        <mc:AlternateContent>
          <mc:Choice Requires="wps">
            <w:drawing>
              <wp:anchor distT="0" distB="0" distL="114300" distR="114300" simplePos="0" relativeHeight="251665408" behindDoc="0" locked="0" layoutInCell="1" allowOverlap="1" wp14:anchorId="76FDD9AD" wp14:editId="0394A761">
                <wp:simplePos x="0" y="0"/>
                <wp:positionH relativeFrom="margin">
                  <wp:align>right</wp:align>
                </wp:positionH>
                <wp:positionV relativeFrom="paragraph">
                  <wp:posOffset>2540</wp:posOffset>
                </wp:positionV>
                <wp:extent cx="5800725" cy="781050"/>
                <wp:effectExtent l="0" t="0" r="28575" b="190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725" cy="7810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9345E" id="Прямоугольник 12" o:spid="_x0000_s1026" style="position:absolute;margin-left:405.55pt;margin-top:.2pt;width:456.75pt;height:61.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" filled="f" strokecolor="#41719c" strokeweight="1pt">
                <v:path arrowok="t"/>
                <w10:wrap anchorx="margin"/>
              </v:rect>
            </w:pict>
          </mc:Fallback>
        </mc:AlternateContent>
      </w:r>
    </w:p>
    <w:p w:rsidR="000710E9" w:rsidRPr="00B83999" w:rsidRDefault="000710E9" w:rsidP="000710E9">
      <w:pPr>
        <w:widowControl w:val="0"/>
        <w:autoSpaceDE w:val="0"/>
        <w:autoSpaceDN w:val="0"/>
        <w:jc w:val="center"/>
        <w:rPr>
          <w:rFonts w:ascii="Calibri" w:hAnsi="Calibri" w:cs="Calibri"/>
          <w:sz w:val="22"/>
          <w:szCs w:val="20"/>
        </w:rPr>
      </w:pPr>
      <w:r w:rsidRPr="00010D4C">
        <w:t>направление (выдача) уведомления об отказе в приеме, уведомления о возврате документов без рассмотрения, документа, являющегося результата пред</w:t>
      </w:r>
      <w:r>
        <w:t>оставления муниципальной услуги</w:t>
      </w:r>
    </w:p>
    <w:p w:rsidR="000710E9" w:rsidRPr="00061EA9" w:rsidRDefault="000710E9" w:rsidP="00A25ECA">
      <w:pPr>
        <w:ind w:firstLine="1134"/>
      </w:pPr>
    </w:p>
    <w:sectPr w:rsidR="000710E9" w:rsidRPr="00061EA9" w:rsidSect="00FB44EB">
      <w:headerReference w:type="default" r:id="rId12"/>
      <w:footerReference w:type="default" r:id="rId13"/>
      <w:pgSz w:w="11906" w:h="16838"/>
      <w:pgMar w:top="1134" w:right="850" w:bottom="426" w:left="1701"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F60" w:rsidRDefault="00AF3F60" w:rsidP="007A5E67">
      <w:r>
        <w:separator/>
      </w:r>
    </w:p>
  </w:endnote>
  <w:endnote w:type="continuationSeparator" w:id="0">
    <w:p w:rsidR="00AF3F60" w:rsidRDefault="00AF3F60" w:rsidP="007A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1114" w:rsidRDefault="00131114">
    <w:pPr>
      <w:pStyle w:val="a9"/>
      <w:jc w:val="right"/>
    </w:pPr>
  </w:p>
  <w:p w:rsidR="00131114" w:rsidRDefault="00000000">
    <w:pPr>
      <w:pStyle w:val="a9"/>
      <w:jc w:val="right"/>
    </w:pPr>
    <w:sdt>
      <w:sdtPr>
        <w:id w:val="1772820417"/>
        <w:docPartObj>
          <w:docPartGallery w:val="Page Numbers (Bottom of Page)"/>
          <w:docPartUnique/>
        </w:docPartObj>
      </w:sdtPr>
      <w:sdtContent>
        <w:r w:rsidR="00131114">
          <w:fldChar w:fldCharType="begin"/>
        </w:r>
        <w:r w:rsidR="00131114">
          <w:instrText>PAGE   \* MERGEFORMAT</w:instrText>
        </w:r>
        <w:r w:rsidR="00131114">
          <w:fldChar w:fldCharType="separate"/>
        </w:r>
        <w:r w:rsidR="007F4950">
          <w:rPr>
            <w:noProof/>
          </w:rPr>
          <w:t>27</w:t>
        </w:r>
        <w:r w:rsidR="00131114">
          <w:fldChar w:fldCharType="end"/>
        </w:r>
      </w:sdtContent>
    </w:sdt>
  </w:p>
  <w:p w:rsidR="00131114" w:rsidRDefault="0013111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F60" w:rsidRDefault="00AF3F60" w:rsidP="007A5E67">
      <w:r>
        <w:separator/>
      </w:r>
    </w:p>
  </w:footnote>
  <w:footnote w:type="continuationSeparator" w:id="0">
    <w:p w:rsidR="00AF3F60" w:rsidRDefault="00AF3F60" w:rsidP="007A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1114" w:rsidRDefault="00131114" w:rsidP="00866358">
    <w:pPr>
      <w:pStyle w:val="a7"/>
      <w:tabs>
        <w:tab w:val="left" w:pos="8352"/>
      </w:tabs>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D41BF"/>
    <w:multiLevelType w:val="hybridMultilevel"/>
    <w:tmpl w:val="D5944BE0"/>
    <w:lvl w:ilvl="0" w:tplc="603EBDC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16cid:durableId="1264613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B6D"/>
    <w:rsid w:val="00061EA9"/>
    <w:rsid w:val="000710E9"/>
    <w:rsid w:val="000739FF"/>
    <w:rsid w:val="00131114"/>
    <w:rsid w:val="001F2B6D"/>
    <w:rsid w:val="00257C5E"/>
    <w:rsid w:val="002E5445"/>
    <w:rsid w:val="003A5B97"/>
    <w:rsid w:val="003C088C"/>
    <w:rsid w:val="003D7C38"/>
    <w:rsid w:val="003E7C23"/>
    <w:rsid w:val="0045793A"/>
    <w:rsid w:val="0047189B"/>
    <w:rsid w:val="004D4341"/>
    <w:rsid w:val="0075443A"/>
    <w:rsid w:val="00780E10"/>
    <w:rsid w:val="007871E5"/>
    <w:rsid w:val="007A5E67"/>
    <w:rsid w:val="007F4950"/>
    <w:rsid w:val="00866358"/>
    <w:rsid w:val="00981A78"/>
    <w:rsid w:val="00A25ECA"/>
    <w:rsid w:val="00A60EB5"/>
    <w:rsid w:val="00A811FE"/>
    <w:rsid w:val="00AB239A"/>
    <w:rsid w:val="00AF3F60"/>
    <w:rsid w:val="00B542B0"/>
    <w:rsid w:val="00CB7EE4"/>
    <w:rsid w:val="00FB3B53"/>
    <w:rsid w:val="00FB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E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61EA9"/>
    <w:pPr>
      <w:keepNext/>
      <w:spacing w:line="360" w:lineRule="auto"/>
      <w:jc w:val="center"/>
      <w:outlineLvl w:val="0"/>
    </w:pPr>
    <w:rPr>
      <w:b/>
      <w:sz w:val="22"/>
      <w:szCs w:val="20"/>
    </w:rPr>
  </w:style>
  <w:style w:type="paragraph" w:styleId="3">
    <w:name w:val="heading 3"/>
    <w:basedOn w:val="a"/>
    <w:next w:val="a"/>
    <w:link w:val="30"/>
    <w:uiPriority w:val="9"/>
    <w:semiHidden/>
    <w:unhideWhenUsed/>
    <w:qFormat/>
    <w:rsid w:val="00061EA9"/>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061E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1EA9"/>
    <w:rPr>
      <w:rFonts w:ascii="Times New Roman" w:eastAsia="Times New Roman" w:hAnsi="Times New Roman" w:cs="Times New Roman"/>
      <w:b/>
      <w:szCs w:val="20"/>
      <w:lang w:eastAsia="ru-RU"/>
    </w:rPr>
  </w:style>
  <w:style w:type="character" w:customStyle="1" w:styleId="30">
    <w:name w:val="Заголовок 3 Знак"/>
    <w:basedOn w:val="a0"/>
    <w:link w:val="3"/>
    <w:uiPriority w:val="9"/>
    <w:semiHidden/>
    <w:rsid w:val="00061EA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061EA9"/>
    <w:rPr>
      <w:rFonts w:asciiTheme="majorHAnsi" w:eastAsiaTheme="majorEastAsia" w:hAnsiTheme="majorHAnsi" w:cstheme="majorBidi"/>
      <w:i/>
      <w:iCs/>
      <w:color w:val="2E74B5" w:themeColor="accent1" w:themeShade="BF"/>
      <w:sz w:val="24"/>
      <w:szCs w:val="24"/>
      <w:lang w:eastAsia="ru-RU"/>
    </w:rPr>
  </w:style>
  <w:style w:type="paragraph" w:customStyle="1" w:styleId="ConsPlusNormal">
    <w:name w:val="ConsPlusNormal"/>
    <w:link w:val="ConsPlusNormal0"/>
    <w:rsid w:val="00061EA9"/>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061EA9"/>
    <w:rPr>
      <w:rFonts w:ascii="Calibri" w:eastAsia="Times New Roman" w:hAnsi="Calibri" w:cs="Calibri"/>
      <w:szCs w:val="20"/>
      <w:lang w:eastAsia="ru-RU"/>
    </w:rPr>
  </w:style>
  <w:style w:type="paragraph" w:styleId="a3">
    <w:name w:val="Subtitle"/>
    <w:basedOn w:val="a"/>
    <w:link w:val="a4"/>
    <w:qFormat/>
    <w:rsid w:val="00061EA9"/>
    <w:pPr>
      <w:spacing w:line="360" w:lineRule="auto"/>
      <w:jc w:val="center"/>
    </w:pPr>
    <w:rPr>
      <w:b/>
      <w:sz w:val="26"/>
      <w:szCs w:val="20"/>
    </w:rPr>
  </w:style>
  <w:style w:type="character" w:customStyle="1" w:styleId="a4">
    <w:name w:val="Подзаголовок Знак"/>
    <w:basedOn w:val="a0"/>
    <w:link w:val="a3"/>
    <w:rsid w:val="00061EA9"/>
    <w:rPr>
      <w:rFonts w:ascii="Times New Roman" w:eastAsia="Times New Roman" w:hAnsi="Times New Roman" w:cs="Times New Roman"/>
      <w:b/>
      <w:sz w:val="26"/>
      <w:szCs w:val="20"/>
      <w:lang w:eastAsia="ru-RU"/>
    </w:rPr>
  </w:style>
  <w:style w:type="paragraph" w:styleId="a5">
    <w:name w:val="List Paragraph"/>
    <w:basedOn w:val="a"/>
    <w:uiPriority w:val="34"/>
    <w:qFormat/>
    <w:rsid w:val="00061EA9"/>
    <w:pPr>
      <w:ind w:left="720"/>
      <w:contextualSpacing/>
    </w:pPr>
  </w:style>
  <w:style w:type="paragraph" w:customStyle="1" w:styleId="ConsPlusTitle">
    <w:name w:val="ConsPlusTitle"/>
    <w:uiPriority w:val="99"/>
    <w:rsid w:val="00061EA9"/>
    <w:pPr>
      <w:widowControl w:val="0"/>
      <w:autoSpaceDE w:val="0"/>
      <w:autoSpaceDN w:val="0"/>
      <w:spacing w:after="0" w:line="240" w:lineRule="auto"/>
    </w:pPr>
    <w:rPr>
      <w:rFonts w:ascii="Calibri" w:eastAsia="Times New Roman" w:hAnsi="Calibri" w:cs="Calibri"/>
      <w:b/>
      <w:szCs w:val="20"/>
      <w:lang w:eastAsia="ru-RU"/>
    </w:rPr>
  </w:style>
  <w:style w:type="character" w:styleId="a6">
    <w:name w:val="Hyperlink"/>
    <w:unhideWhenUsed/>
    <w:rsid w:val="00061EA9"/>
    <w:rPr>
      <w:color w:val="0000FF"/>
      <w:u w:val="single"/>
    </w:rPr>
  </w:style>
  <w:style w:type="paragraph" w:styleId="a7">
    <w:name w:val="header"/>
    <w:basedOn w:val="a"/>
    <w:link w:val="a8"/>
    <w:uiPriority w:val="99"/>
    <w:unhideWhenUsed/>
    <w:rsid w:val="007A5E67"/>
    <w:pPr>
      <w:tabs>
        <w:tab w:val="center" w:pos="4677"/>
        <w:tab w:val="right" w:pos="9355"/>
      </w:tabs>
    </w:pPr>
  </w:style>
  <w:style w:type="character" w:customStyle="1" w:styleId="a8">
    <w:name w:val="Верхний колонтитул Знак"/>
    <w:basedOn w:val="a0"/>
    <w:link w:val="a7"/>
    <w:uiPriority w:val="99"/>
    <w:rsid w:val="007A5E6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A5E67"/>
    <w:pPr>
      <w:tabs>
        <w:tab w:val="center" w:pos="4677"/>
        <w:tab w:val="right" w:pos="9355"/>
      </w:tabs>
    </w:pPr>
  </w:style>
  <w:style w:type="character" w:customStyle="1" w:styleId="aa">
    <w:name w:val="Нижний колонтитул Знак"/>
    <w:basedOn w:val="a0"/>
    <w:link w:val="a9"/>
    <w:uiPriority w:val="99"/>
    <w:rsid w:val="007A5E6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131114"/>
    <w:rPr>
      <w:rFonts w:ascii="Tahoma" w:hAnsi="Tahoma" w:cs="Tahoma"/>
      <w:sz w:val="16"/>
      <w:szCs w:val="16"/>
    </w:rPr>
  </w:style>
  <w:style w:type="character" w:customStyle="1" w:styleId="ac">
    <w:name w:val="Текст выноски Знак"/>
    <w:basedOn w:val="a0"/>
    <w:link w:val="ab"/>
    <w:uiPriority w:val="99"/>
    <w:semiHidden/>
    <w:rsid w:val="001311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365294A6E60AE9FED8911D5049683CD6B74728E35A115C3849CC60F8812E2596A0B659456DF197E3T0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B5008FAB9161153865FBCA3E97723571D0BA9E25D87CE1C0E55F970A533EE98CFFBF89D3E7542537CF3B7D522fF6C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holmsk@adm.sakhalin.ru" TargetMode="External"/><Relationship Id="rId4" Type="http://schemas.openxmlformats.org/officeDocument/2006/relationships/webSettings" Target="webSettings.xml"/><Relationship Id="rId9" Type="http://schemas.openxmlformats.org/officeDocument/2006/relationships/hyperlink" Target="consultantplus://offline/ref=6D365294A6E60AE9FED8911D5049683CD6B7472FE356115C3849CC60F8812E2596A0B659456DF098E3T2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11144</Words>
  <Characters>63526</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Зайцева</dc:creator>
  <cp:keywords/>
  <dc:description/>
  <cp:lastModifiedBy>Анастасия С. Корчуганова</cp:lastModifiedBy>
  <cp:revision>2</cp:revision>
  <cp:lastPrinted>2022-02-16T05:34:00Z</cp:lastPrinted>
  <dcterms:created xsi:type="dcterms:W3CDTF">2025-02-28T04:39:00Z</dcterms:created>
  <dcterms:modified xsi:type="dcterms:W3CDTF">2025-02-28T04:39:00Z</dcterms:modified>
</cp:coreProperties>
</file>