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75B" w:rsidRDefault="0051475B" w:rsidP="00D875DC">
      <w:pPr>
        <w:pStyle w:val="Title"/>
        <w:jc w:val="lef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7pt;margin-top:-11.5pt;width:36.5pt;height:49.4pt;z-index:-251658240;mso-position-horizontal-relative:text;mso-position-vertical-relative:text" wrapcoords="-441 0 -441 21273 21600 21273 21600 0 -441 0" o:allowincell="f">
            <v:imagedata r:id="rId5" o:title="" gain="74473f" grayscale="t" bilevel="t"/>
            <w10:wrap type="through"/>
          </v:shape>
        </w:pict>
      </w:r>
    </w:p>
    <w:p w:rsidR="0051475B" w:rsidRPr="00DE0DF1" w:rsidRDefault="0051475B" w:rsidP="00D875DC">
      <w:pPr>
        <w:pStyle w:val="Heading3"/>
        <w:keepNext w:val="0"/>
        <w:rPr>
          <w:sz w:val="24"/>
          <w:szCs w:val="24"/>
        </w:rPr>
      </w:pP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34"/>
          <w:szCs w:val="3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51475B" w:rsidRPr="00D875DC" w:rsidRDefault="0051475B" w:rsidP="00D875DC">
      <w:pPr>
        <w:pStyle w:val="Subtitle"/>
        <w:rPr>
          <w:rFonts w:ascii="Times New Roman" w:hAnsi="Times New Roman"/>
        </w:rPr>
      </w:pPr>
    </w:p>
    <w:p w:rsidR="0051475B" w:rsidRPr="00D875DC" w:rsidRDefault="0051475B" w:rsidP="00D875DC">
      <w:pPr>
        <w:pStyle w:val="Subtitle"/>
        <w:rPr>
          <w:rFonts w:ascii="Times New Roman" w:hAnsi="Times New Roman"/>
          <w:b/>
        </w:rPr>
      </w:pPr>
      <w:r w:rsidRPr="00D875DC">
        <w:rPr>
          <w:rFonts w:ascii="Times New Roman" w:hAnsi="Times New Roman"/>
          <w:b/>
        </w:rPr>
        <w:t>АДМИНИСТРАЦИЯ</w:t>
      </w:r>
    </w:p>
    <w:p w:rsidR="0051475B" w:rsidRPr="00D875DC" w:rsidRDefault="0051475B" w:rsidP="00D875DC">
      <w:pPr>
        <w:pStyle w:val="Heading1"/>
        <w:rPr>
          <w:rFonts w:ascii="Times New Roman" w:hAnsi="Times New Roman"/>
          <w:sz w:val="24"/>
          <w:szCs w:val="24"/>
        </w:rPr>
      </w:pPr>
      <w:r w:rsidRPr="00D875DC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</w:p>
    <w:p w:rsidR="0051475B" w:rsidRPr="00D875DC" w:rsidRDefault="0051475B" w:rsidP="00D875DC"/>
    <w:p w:rsidR="0051475B" w:rsidRPr="00D875DC" w:rsidRDefault="0051475B" w:rsidP="00D875DC"/>
    <w:p w:rsidR="0051475B" w:rsidRPr="00D875DC" w:rsidRDefault="0051475B" w:rsidP="00D875DC">
      <w:pPr>
        <w:pStyle w:val="Heading4"/>
        <w:keepNext w:val="0"/>
        <w:rPr>
          <w:rFonts w:ascii="Times New Roman" w:hAnsi="Times New Roman"/>
          <w:sz w:val="38"/>
          <w:szCs w:val="38"/>
        </w:rPr>
      </w:pPr>
      <w:r w:rsidRPr="00D875DC">
        <w:rPr>
          <w:rFonts w:ascii="Times New Roman" w:hAnsi="Times New Roman"/>
          <w:sz w:val="38"/>
          <w:szCs w:val="38"/>
        </w:rPr>
        <w:t>ПОСТАНОВЛЕНИЕ</w:t>
      </w:r>
    </w:p>
    <w:p w:rsidR="0051475B" w:rsidRDefault="0051475B" w:rsidP="00D875DC">
      <w:pPr>
        <w:rPr>
          <w:sz w:val="24"/>
          <w:szCs w:val="24"/>
        </w:rPr>
      </w:pPr>
      <w:r>
        <w:rPr>
          <w:sz w:val="37"/>
          <w:szCs w:val="37"/>
        </w:rPr>
        <w:t xml:space="preserve">     </w:t>
      </w:r>
    </w:p>
    <w:p w:rsidR="0051475B" w:rsidRPr="00533A1F" w:rsidRDefault="0051475B" w:rsidP="00D875DC">
      <w:pPr>
        <w:rPr>
          <w:sz w:val="24"/>
          <w:szCs w:val="24"/>
        </w:rPr>
      </w:pPr>
      <w:r>
        <w:rPr>
          <w:sz w:val="24"/>
          <w:szCs w:val="24"/>
        </w:rPr>
        <w:tab/>
        <w:t>04.12.2015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1334</w:t>
      </w:r>
    </w:p>
    <w:p w:rsidR="0051475B" w:rsidRPr="00FF2BD5" w:rsidRDefault="0051475B" w:rsidP="00D875DC">
      <w:pPr>
        <w:rPr>
          <w:sz w:val="24"/>
          <w:szCs w:val="24"/>
        </w:rPr>
      </w:pPr>
      <w:r w:rsidRPr="00FF2BD5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</w:t>
      </w:r>
      <w:r w:rsidRPr="00FF2BD5">
        <w:rPr>
          <w:sz w:val="24"/>
          <w:szCs w:val="24"/>
        </w:rPr>
        <w:t xml:space="preserve"> № ___</w:t>
      </w:r>
      <w:r>
        <w:rPr>
          <w:sz w:val="24"/>
          <w:szCs w:val="24"/>
        </w:rPr>
        <w:t>_</w:t>
      </w:r>
      <w:r w:rsidRPr="00FF2BD5">
        <w:rPr>
          <w:sz w:val="24"/>
          <w:szCs w:val="24"/>
        </w:rPr>
        <w:t>___</w:t>
      </w:r>
    </w:p>
    <w:p w:rsidR="0051475B" w:rsidRPr="006E0042" w:rsidRDefault="0051475B" w:rsidP="00D875D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E0042">
        <w:rPr>
          <w:sz w:val="24"/>
          <w:szCs w:val="24"/>
        </w:rPr>
        <w:t>г. Холмск</w:t>
      </w:r>
    </w:p>
    <w:p w:rsidR="0051475B" w:rsidRPr="006E0042" w:rsidRDefault="0051475B" w:rsidP="00D875DC">
      <w:pPr>
        <w:rPr>
          <w:sz w:val="24"/>
          <w:szCs w:val="24"/>
        </w:rPr>
      </w:pPr>
    </w:p>
    <w:p w:rsidR="0051475B" w:rsidRPr="00D957AB" w:rsidRDefault="0051475B" w:rsidP="00D875DC">
      <w:pPr>
        <w:pStyle w:val="ConsTitle"/>
        <w:widowControl/>
        <w:ind w:right="475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957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итогах социально-экономического развития и исполнении бюджета муниципального образования «Холмский городской округ» за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9 месяцев </w:t>
      </w:r>
      <w:r w:rsidRPr="00D957AB">
        <w:rPr>
          <w:rFonts w:ascii="Times New Roman" w:hAnsi="Times New Roman" w:cs="Times New Roman"/>
          <w:b w:val="0"/>
          <w:bCs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D957A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957A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FD06B9">
        <w:rPr>
          <w:rFonts w:ascii="Times New Roman" w:hAnsi="Times New Roman" w:cs="Times New Roman"/>
          <w:sz w:val="24"/>
          <w:szCs w:val="24"/>
        </w:rPr>
        <w:t>Заслушав и обсудив итоги социально-экономического развития муниципального образования «Холмский городской округ» за 9 месяцев 2015 года, следует отметить, что в ряде отраслей сохраняется рост основных показателей, но вместе с тем по некоторым показателям наблюдаются отрицательные тенденции.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FD06B9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Численность постоянного населения по состоянию на 01 января 2015 года составила 38,8 тыс. человек, в том числе: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FD06B9">
        <w:rPr>
          <w:rFonts w:ascii="Times New Roman" w:hAnsi="Times New Roman" w:cs="Times New Roman"/>
          <w:spacing w:val="-4"/>
          <w:sz w:val="24"/>
          <w:szCs w:val="24"/>
          <w:lang w:eastAsia="en-US"/>
        </w:rPr>
        <w:t xml:space="preserve">- городское население – 28,8 тыс. человек (74%),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 w:rsidRPr="00FD06B9">
        <w:rPr>
          <w:rFonts w:ascii="Times New Roman" w:hAnsi="Times New Roman" w:cs="Times New Roman"/>
          <w:spacing w:val="-4"/>
          <w:sz w:val="24"/>
          <w:szCs w:val="24"/>
          <w:lang w:eastAsia="en-US"/>
        </w:rPr>
        <w:t>- сельское население – 10,0 тыс. человек (26%).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По сравнению с 2014 годом сокращение численности</w:t>
      </w:r>
      <w:r>
        <w:rPr>
          <w:rFonts w:ascii="Times New Roman" w:hAnsi="Times New Roman" w:cs="Times New Roman"/>
          <w:sz w:val="24"/>
          <w:szCs w:val="24"/>
        </w:rPr>
        <w:t xml:space="preserve"> населения произошло на 100 чел.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Численность пенсионеров в городском округе составила 16,3 тыс. человек, в общей численности населения на их долю приходится 42%.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В сравнении с аналогичным периодом 2014 года по состоянию на 01.09.2015 года число родившихся уменьшилось на 10,3% (37 чел.) и составило 321; показатель смертности увеличился на 15,6% (58 чел.) и составил 429. Естественная убыль населения составила 95 чел. (увеличение в 8,3 раза).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Число прибывших граждан уменьшилось на 6% (57 чел.) и составило 889; число убывших увеличилось на 1% (7 чел.) и составило 982. В сравнении с аналогичным периодом 2014 года миграционный отток населения увеличился в 3,2 раза и составил 64 чел.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Среднемесячная заработная плата за 9 месяцев 2015 года составила 42,9 тыс. рублей, рост к уровню аналогичного периода 2014 года – на 1%.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Количество малоимущих граждан в отчетном периоде 2015 года сократилось на 1 969 человек по сравнению с аналогичным периодом 2014 года и составило 2 513 человек.</w:t>
      </w:r>
      <w:r w:rsidRPr="00FD06B9">
        <w:rPr>
          <w:rFonts w:ascii="Times New Roman" w:hAnsi="Times New Roman" w:cs="Times New Roman"/>
          <w:sz w:val="24"/>
          <w:szCs w:val="24"/>
        </w:rPr>
        <w:tab/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За отчетный период 2015 года количество зарегистрированных преступлений в городском округе к аналогичному периоду 2014 года снизилось на 3,4% и составило 450 единиц.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Среднесписочная численность занятых в экономике сократилась на 200 чел. и составила 11,3 тыс. человек.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  <w:lang w:eastAsia="en-US"/>
        </w:rPr>
      </w:pPr>
      <w:r>
        <w:rPr>
          <w:spacing w:val="-4"/>
          <w:sz w:val="24"/>
          <w:szCs w:val="24"/>
          <w:lang w:eastAsia="en-US"/>
        </w:rPr>
        <w:t>У</w:t>
      </w:r>
      <w:r w:rsidRPr="00FD06B9">
        <w:rPr>
          <w:rFonts w:ascii="Times New Roman" w:hAnsi="Times New Roman" w:cs="Times New Roman"/>
          <w:spacing w:val="-4"/>
          <w:sz w:val="24"/>
          <w:szCs w:val="24"/>
          <w:lang w:eastAsia="en-US"/>
        </w:rPr>
        <w:t>ровень зарегистрированной безработицы на 01 октября 2015 года составил 0,6%, показатель остался на уровне аналогичного периода 2014 года.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Численность зарегистрированных безработных составила 134 человека, что на 3 человека больше, чем в аналогичном периоде 2014 года.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За отчетный период 2015 года объем отгруженной продукции собственного производства, выполненных работ и услуг собственными силами по основным видам экономической деятельности предприятий сложился в размере 2 244,3 млн. рублей, что на 29,6% выше уровня аналогичного периода 2015 года. Рост обусловлен  увеличением объема отгруженных товаров обрабатывающих производств, в том числе предприятий по переработке и консервированию рыбо- и морепродуктов.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В отчетном периоде 2015 года по данным, предоставленным предприятиями рыбопромышленного комплекса, объем добычи  рыбы живой, свежей и охлажденной составил 57,1 тыс. тонн.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Объем выпуска рыбы и продуктов рыбных, переработанных и консервированных составил 3,9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6B9">
        <w:rPr>
          <w:rFonts w:ascii="Times New Roman" w:hAnsi="Times New Roman" w:cs="Times New Roman"/>
          <w:sz w:val="24"/>
          <w:szCs w:val="24"/>
        </w:rPr>
        <w:t xml:space="preserve">тонн или 101,5% к уровню прошлого года.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В 2015 году сельскохозяйственные товаропроизводители, осуществляющие свою деятельность на территории округа, получили субсидии в размере  28,2 млн. руб., в том числе: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- из федерального бюджета 1,5 млн. руб.,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- из областного бюджета 26,1 млн. руб.,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- из местного бюджета 0,6 млн. руб.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По состоянию на 01.10.2015 года в полном объеме осуществлена централизованная поставка комбикормов для личных подсобных хозяйств. Всего поставлено более 180 тонн комбикормов на общую сумму более 570 тыс. руб.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За 9 месяцев 2015 года построен и введен в эксплуатацию 21 жилой дом общей площадью 4,1 тыс. кв. м, в том числе 20 индивидуальных жилых домов общей площадью 3,1 тыс. кв. м. Показатели в 2 раза превышают данные за аналогичный период 2014 года.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В отчетном периоде по виду деятельности «Строительство» по крупным и средним организациям объем выполненных работ собственными силами предприятий увеличился на 28,7% к уровню прошлого года и составил 914,5 млн. рублей.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В январе-сентябре 2015 года на территории городского округа </w:t>
      </w:r>
      <w:r w:rsidRPr="00FD06B9">
        <w:rPr>
          <w:rFonts w:ascii="Times New Roman" w:hAnsi="Times New Roman" w:cs="Times New Roman"/>
          <w:bCs/>
          <w:sz w:val="24"/>
          <w:szCs w:val="24"/>
        </w:rPr>
        <w:t>получено разрешение на строительство 33 объектов капитального строительства.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06B9">
        <w:rPr>
          <w:rFonts w:ascii="Times New Roman" w:hAnsi="Times New Roman" w:cs="Times New Roman"/>
          <w:bCs/>
          <w:sz w:val="24"/>
          <w:szCs w:val="24"/>
        </w:rPr>
        <w:t>Разрешение на ввод в эксплуатацию получили 15 объектов капитального строительства общей стоимостью 109,8 млн. рублей.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Объем перевезенных грузов судоходными компаниями уменьшился на 9% по причине снижения вагонных грузов и составил 1 426,4 тыс. тонн. Пассажирские перевозки увеличились на 12% и составили 34,4 тыс. человек.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D06B9">
        <w:rPr>
          <w:rFonts w:ascii="Times New Roman" w:hAnsi="Times New Roman" w:cs="Times New Roman"/>
          <w:spacing w:val="-4"/>
          <w:sz w:val="24"/>
          <w:szCs w:val="24"/>
        </w:rPr>
        <w:t xml:space="preserve">На 01.10.2015 объем оборота розничной торговли составил 5,8 млрд. рублей или 109,7% к аналогичному периоду 2014 года в фактических ценах.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По состоянию на 1 октября 2015 года в городском округе оказывается свыше 20 видов бытовых услуг, насчитывается 288 хозяйствующих субъектов, численность работающих составляет 611 человек.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Всего за отчетный период населению городского округа оказано бытовых услуг на сумму 157,5 млн. рублей или  111,2% к уровню 2014 года в фактических ценах.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По состоянию на 01 октября 2015 года количество субъектов малого и среднего предпринимательства составляет 2 300 единиц, в том числе 1 900 индивидуальных предпринимателей и более 400 единиц малых, микро- и средних предприятий.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 xml:space="preserve">В отчетном периоде по итогам работы предприятий жилищно-коммунального комплекса получены убытки в сумме 11,1 млн. рублей, снижение убытков по сравнению с 2013 годом произошло на 31,5 млн. рублей. </w:t>
      </w:r>
    </w:p>
    <w:p w:rsidR="0051475B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Собираемость платежей с населения за оказанные жилищно-коммунальные услуги составила 104,5%, что на 9 процентных пунктов выше показателя собираемости в 2014 году.</w:t>
      </w:r>
    </w:p>
    <w:p w:rsidR="0051475B" w:rsidRPr="00FD06B9" w:rsidRDefault="0051475B" w:rsidP="00D875DC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D06B9">
        <w:rPr>
          <w:rFonts w:ascii="Times New Roman" w:hAnsi="Times New Roman" w:cs="Times New Roman"/>
          <w:sz w:val="24"/>
          <w:szCs w:val="24"/>
        </w:rPr>
        <w:t>В целях закрепления положительных и устранения отрицательных тенденций в социально-экономическом развитии муниципального образования «Холмский городской округ» и эффективного выполнения поставленных задач, руководствуясь ст. 10, 42, 46 Устава муниципального образования «Холмский городской округ», администрация муниципального образования «Холмский городской округ»</w:t>
      </w:r>
    </w:p>
    <w:p w:rsidR="0051475B" w:rsidRPr="00D875DC" w:rsidRDefault="0051475B" w:rsidP="00D875DC">
      <w:pPr>
        <w:ind w:firstLine="720"/>
        <w:jc w:val="both"/>
        <w:rPr>
          <w:sz w:val="36"/>
          <w:szCs w:val="36"/>
        </w:rPr>
      </w:pPr>
    </w:p>
    <w:p w:rsidR="0051475B" w:rsidRPr="00FD06B9" w:rsidRDefault="0051475B" w:rsidP="00D875DC">
      <w:pPr>
        <w:ind w:firstLine="720"/>
        <w:jc w:val="both"/>
        <w:rPr>
          <w:sz w:val="24"/>
          <w:szCs w:val="24"/>
        </w:rPr>
      </w:pPr>
      <w:r w:rsidRPr="00FD06B9">
        <w:rPr>
          <w:sz w:val="24"/>
          <w:szCs w:val="24"/>
        </w:rPr>
        <w:t>ПОСТАНОВЛЯЕТ:</w:t>
      </w:r>
    </w:p>
    <w:p w:rsidR="0051475B" w:rsidRPr="00D875DC" w:rsidRDefault="0051475B" w:rsidP="00D875DC">
      <w:pPr>
        <w:ind w:firstLine="720"/>
        <w:jc w:val="both"/>
        <w:rPr>
          <w:sz w:val="36"/>
          <w:szCs w:val="36"/>
        </w:rPr>
      </w:pP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1. Принять к сведению информацию об итогах социально-экономического развития, исполнении бюджета муниципального образования «Холмский городской округ» за </w:t>
      </w:r>
      <w:r>
        <w:rPr>
          <w:sz w:val="24"/>
          <w:szCs w:val="24"/>
        </w:rPr>
        <w:t xml:space="preserve">9 месяцев </w:t>
      </w:r>
      <w:r w:rsidRPr="00D957AB">
        <w:rPr>
          <w:sz w:val="24"/>
          <w:szCs w:val="24"/>
        </w:rPr>
        <w:t>201</w:t>
      </w:r>
      <w:r>
        <w:rPr>
          <w:sz w:val="24"/>
          <w:szCs w:val="24"/>
        </w:rPr>
        <w:t>5</w:t>
      </w:r>
      <w:r w:rsidRPr="00D957AB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D957AB">
        <w:rPr>
          <w:sz w:val="24"/>
          <w:szCs w:val="24"/>
        </w:rPr>
        <w:t>.</w:t>
      </w:r>
    </w:p>
    <w:p w:rsidR="0051475B" w:rsidRDefault="0051475B" w:rsidP="00D875DC">
      <w:pPr>
        <w:ind w:firstLine="720"/>
        <w:jc w:val="both"/>
        <w:rPr>
          <w:b/>
          <w:sz w:val="24"/>
          <w:szCs w:val="24"/>
        </w:rPr>
      </w:pPr>
      <w:r w:rsidRPr="00D957AB">
        <w:rPr>
          <w:sz w:val="24"/>
          <w:szCs w:val="24"/>
        </w:rPr>
        <w:t xml:space="preserve">2. Первому вице-мэру муниципального образования «Холмский городской округ» </w:t>
      </w:r>
      <w:r w:rsidRPr="00D957AB">
        <w:rPr>
          <w:b/>
          <w:sz w:val="24"/>
          <w:szCs w:val="24"/>
        </w:rPr>
        <w:t>Кобзаревой Н.В.:</w:t>
      </w:r>
    </w:p>
    <w:p w:rsidR="0051475B" w:rsidRPr="00405FCF" w:rsidRDefault="0051475B" w:rsidP="00D875DC">
      <w:pPr>
        <w:ind w:right="-5" w:firstLine="720"/>
        <w:jc w:val="both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>обеспечить контроль за подготовкой</w:t>
      </w:r>
      <w:r w:rsidRPr="00405FCF">
        <w:rPr>
          <w:bCs/>
          <w:sz w:val="24"/>
          <w:szCs w:val="24"/>
        </w:rPr>
        <w:t xml:space="preserve"> и внесение</w:t>
      </w:r>
      <w:r>
        <w:rPr>
          <w:bCs/>
          <w:sz w:val="24"/>
          <w:szCs w:val="24"/>
        </w:rPr>
        <w:t>м</w:t>
      </w:r>
      <w:r w:rsidRPr="00405FCF">
        <w:rPr>
          <w:bCs/>
          <w:sz w:val="24"/>
          <w:szCs w:val="24"/>
        </w:rPr>
        <w:t xml:space="preserve"> в Собрание Холмского городского округа проекта бюджета муниципального образования </w:t>
      </w:r>
      <w:r>
        <w:rPr>
          <w:bCs/>
          <w:sz w:val="24"/>
          <w:szCs w:val="24"/>
        </w:rPr>
        <w:t xml:space="preserve">«Холмский городской округ» </w:t>
      </w:r>
      <w:r w:rsidRPr="00405FCF">
        <w:rPr>
          <w:bCs/>
          <w:sz w:val="24"/>
          <w:szCs w:val="24"/>
        </w:rPr>
        <w:t>на 2016 год;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выполнение Плана первоочередных мероприятий по обеспечению устойчивого развития экономики и социальной стабильности в 2015 году и на 2016-2017 годы в муниципальном образовании «Холмский городской округ»</w:t>
      </w:r>
      <w:r w:rsidRPr="00AC1E25">
        <w:rPr>
          <w:sz w:val="24"/>
          <w:szCs w:val="24"/>
        </w:rPr>
        <w:t>;</w:t>
      </w:r>
      <w:r w:rsidRPr="00D957AB">
        <w:rPr>
          <w:sz w:val="24"/>
          <w:szCs w:val="24"/>
        </w:rPr>
        <w:tab/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постоянный контроль за реализацией программы по переселению граждан и ветхого и аварийного жилищного фонда;</w:t>
      </w:r>
      <w:r w:rsidRPr="00D957AB">
        <w:rPr>
          <w:sz w:val="24"/>
          <w:szCs w:val="24"/>
        </w:rPr>
        <w:tab/>
      </w:r>
    </w:p>
    <w:p w:rsidR="0051475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- усилить контроль за реализацией действующих муниципальных программ; 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принять меры по освоению бю</w:t>
      </w:r>
      <w:r>
        <w:rPr>
          <w:sz w:val="24"/>
          <w:szCs w:val="24"/>
        </w:rPr>
        <w:t>джетных средств в полном объеме.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3. Вице-мэру муниципального образования «Холмский городской округ» по экономическому развитию, начальнику управления экономики </w:t>
      </w:r>
      <w:r w:rsidRPr="00D957AB">
        <w:rPr>
          <w:b/>
          <w:sz w:val="24"/>
          <w:szCs w:val="24"/>
        </w:rPr>
        <w:t>М</w:t>
      </w:r>
      <w:r w:rsidRPr="00D957AB">
        <w:rPr>
          <w:b/>
          <w:bCs/>
          <w:sz w:val="24"/>
          <w:szCs w:val="24"/>
        </w:rPr>
        <w:t>анжара О.И.: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в срок до 05.12.2015 г. актуализировать </w:t>
      </w:r>
      <w:r w:rsidRPr="00D957AB">
        <w:rPr>
          <w:sz w:val="24"/>
          <w:szCs w:val="24"/>
        </w:rPr>
        <w:t>План первоочередных мероприятий по обеспечению устойчивого развития экономики и социальной стабильности в 2015 году и на 2016-2017 годы в муниципальном образовании «Холмский городской округ»;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активизировать работу межведомственной комиссии по стабилизации социально-экономического положения муниципального образования «Холмский городской округ»;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совместно с финансовым управлением администрации муниципального образования «Холмский городской округ» проанализировать причину роста недоимки по платежам в местный бюджет;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постоянный контроль за ходом реализации муниципальных программ</w:t>
      </w:r>
      <w:r>
        <w:rPr>
          <w:sz w:val="24"/>
          <w:szCs w:val="24"/>
        </w:rPr>
        <w:t>;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содействие и участие в реализации инвестиционных проектов на территории муниципального образования «Холмский городской округ»;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 постоянный контроль и мониторинг за реализацией проектов «Социальный магазин», «Социальная аптека», «Региональный продут «Доступная рыба»; принимать меры к увеличению количества участников проектов.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4. Вице-мэру муниципального образования «Холмский городской округ» по социальным вопросам </w:t>
      </w:r>
      <w:r>
        <w:rPr>
          <w:b/>
          <w:bCs/>
          <w:sz w:val="24"/>
          <w:szCs w:val="24"/>
        </w:rPr>
        <w:t>Горскиной Т.Г.</w:t>
      </w:r>
      <w:r w:rsidRPr="00D957AB">
        <w:rPr>
          <w:sz w:val="24"/>
          <w:szCs w:val="24"/>
        </w:rPr>
        <w:t>: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- взять под личный контроль освоение средств из областного бюджета, выделенных в 2015 году на </w:t>
      </w:r>
      <w:r>
        <w:rPr>
          <w:sz w:val="24"/>
          <w:szCs w:val="24"/>
        </w:rPr>
        <w:t>объекты социальной сферы</w:t>
      </w:r>
      <w:r w:rsidRPr="00D957AB">
        <w:rPr>
          <w:sz w:val="24"/>
          <w:szCs w:val="24"/>
        </w:rPr>
        <w:t>;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взять под особый контроль реализацию мероприятий по демографической политике на территории муниципального образования «Холмский городской округ»;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- </w:t>
      </w:r>
      <w:r>
        <w:rPr>
          <w:sz w:val="24"/>
          <w:szCs w:val="24"/>
        </w:rPr>
        <w:t>осуществлять</w:t>
      </w:r>
      <w:r w:rsidRPr="00D957AB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D957AB">
        <w:rPr>
          <w:sz w:val="24"/>
          <w:szCs w:val="24"/>
        </w:rPr>
        <w:t xml:space="preserve"> за </w:t>
      </w:r>
      <w:r>
        <w:rPr>
          <w:sz w:val="24"/>
          <w:szCs w:val="24"/>
        </w:rPr>
        <w:t>функционированием дет</w:t>
      </w:r>
      <w:r w:rsidRPr="00D957AB">
        <w:rPr>
          <w:sz w:val="24"/>
          <w:szCs w:val="24"/>
        </w:rPr>
        <w:t>ского сада в с. Правда на 70 мест;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осуществлять</w:t>
      </w:r>
      <w:r w:rsidRPr="00D957AB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ь</w:t>
      </w:r>
      <w:r w:rsidRPr="00D957AB">
        <w:rPr>
          <w:sz w:val="24"/>
          <w:szCs w:val="24"/>
        </w:rPr>
        <w:t xml:space="preserve"> за проведением работ по реконструкции здания кинодосугово</w:t>
      </w:r>
      <w:r>
        <w:rPr>
          <w:sz w:val="24"/>
          <w:szCs w:val="24"/>
        </w:rPr>
        <w:t>го центра «Россия» в г. Холмске.</w:t>
      </w:r>
    </w:p>
    <w:p w:rsidR="0051475B" w:rsidRPr="00D957AB" w:rsidRDefault="0051475B" w:rsidP="00D875DC">
      <w:pPr>
        <w:ind w:right="-5" w:firstLine="720"/>
        <w:jc w:val="both"/>
        <w:rPr>
          <w:b/>
          <w:bCs/>
          <w:sz w:val="24"/>
          <w:szCs w:val="24"/>
        </w:rPr>
      </w:pPr>
      <w:r w:rsidRPr="00D957AB">
        <w:rPr>
          <w:sz w:val="24"/>
          <w:szCs w:val="24"/>
        </w:rPr>
        <w:t xml:space="preserve">5. </w:t>
      </w:r>
      <w:r>
        <w:rPr>
          <w:sz w:val="24"/>
          <w:szCs w:val="24"/>
        </w:rPr>
        <w:t>В</w:t>
      </w:r>
      <w:r w:rsidRPr="00D957AB">
        <w:rPr>
          <w:sz w:val="24"/>
          <w:szCs w:val="24"/>
        </w:rPr>
        <w:t>ице-мэр</w:t>
      </w:r>
      <w:r>
        <w:rPr>
          <w:sz w:val="24"/>
          <w:szCs w:val="24"/>
        </w:rPr>
        <w:t>у</w:t>
      </w:r>
      <w:r w:rsidRPr="00D957AB">
        <w:rPr>
          <w:sz w:val="24"/>
          <w:szCs w:val="24"/>
        </w:rPr>
        <w:t xml:space="preserve"> муниципального образования «Холмский городской округ» по ЖКХ</w:t>
      </w:r>
      <w:r w:rsidRPr="00D957A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Сухомесову А.М.</w:t>
      </w:r>
      <w:r w:rsidRPr="00D957AB">
        <w:rPr>
          <w:b/>
          <w:bCs/>
          <w:sz w:val="24"/>
          <w:szCs w:val="24"/>
        </w:rPr>
        <w:t>: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взять под личный контроль освоение средств из областного бюджета, выделенных в 2015 году на мероприятия в сфере жилищно-коммунального хозяйства</w:t>
      </w:r>
      <w:r>
        <w:rPr>
          <w:sz w:val="24"/>
          <w:szCs w:val="24"/>
        </w:rPr>
        <w:t>, благоустройства, дорожного хозяйства</w:t>
      </w:r>
      <w:r w:rsidRPr="00D957AB">
        <w:rPr>
          <w:sz w:val="24"/>
          <w:szCs w:val="24"/>
        </w:rPr>
        <w:t>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стабильное прохождение отопительного сезона 201</w:t>
      </w:r>
      <w:r>
        <w:rPr>
          <w:sz w:val="24"/>
          <w:szCs w:val="24"/>
        </w:rPr>
        <w:t>5</w:t>
      </w:r>
      <w:r w:rsidRPr="00D957AB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Pr="00D957AB">
        <w:rPr>
          <w:sz w:val="24"/>
          <w:szCs w:val="24"/>
        </w:rPr>
        <w:t xml:space="preserve"> гг.;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неснижаемый запас топлива;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контроль за проведением своевременных расчетов за потребляемые топливно-энергетические ресурсы со стороны предприятий жилищно-коммунального комплекса, исключив формирование задолженности;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активизировать работу балансовых комиссий по финансовому оздоровлению предприятий ЖКХ;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контроль за санитарным состоянием и благоустройством городского округа;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контроль за исполнением подрядчиками муниципальных контрактов и договоров.</w:t>
      </w:r>
    </w:p>
    <w:p w:rsidR="0051475B" w:rsidRPr="00D957AB" w:rsidRDefault="0051475B" w:rsidP="00D875DC">
      <w:pPr>
        <w:ind w:right="-5" w:firstLine="720"/>
        <w:jc w:val="both"/>
        <w:rPr>
          <w:b/>
          <w:bCs/>
          <w:sz w:val="24"/>
          <w:szCs w:val="24"/>
        </w:rPr>
      </w:pPr>
      <w:r w:rsidRPr="00D957AB">
        <w:rPr>
          <w:sz w:val="24"/>
          <w:szCs w:val="24"/>
        </w:rPr>
        <w:t>6. Вице-мэру муниципального образования «Холмский городской округ» по строительству</w:t>
      </w:r>
      <w:r w:rsidRPr="00D957AB">
        <w:rPr>
          <w:b/>
          <w:bCs/>
          <w:sz w:val="24"/>
          <w:szCs w:val="24"/>
        </w:rPr>
        <w:t xml:space="preserve"> Ю Д.М.: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взять под личный контроль освоение средств из областного бюджета, выделенных в 2015 году на мероприятия в сфере строительства;</w:t>
      </w:r>
    </w:p>
    <w:p w:rsidR="0051475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полное исполнение мероприятий «дорожной ка</w:t>
      </w:r>
      <w:r>
        <w:rPr>
          <w:sz w:val="24"/>
          <w:szCs w:val="24"/>
        </w:rPr>
        <w:t>рты» по вводу жилья в 2015 году;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контроль за исполнением подрядчиками муниципальных контрактов и договоров.</w:t>
      </w:r>
    </w:p>
    <w:p w:rsidR="0051475B" w:rsidRPr="00D957AB" w:rsidRDefault="0051475B" w:rsidP="00D875DC">
      <w:pPr>
        <w:ind w:right="-5" w:firstLine="720"/>
        <w:jc w:val="both"/>
        <w:rPr>
          <w:b/>
          <w:bCs/>
          <w:sz w:val="24"/>
          <w:szCs w:val="24"/>
        </w:rPr>
      </w:pPr>
      <w:r w:rsidRPr="00D957AB">
        <w:rPr>
          <w:sz w:val="24"/>
          <w:szCs w:val="24"/>
        </w:rPr>
        <w:t xml:space="preserve">7. Комитету по управлению имуществом администрации муниципального образования «Холмский городской округ» </w:t>
      </w:r>
      <w:r>
        <w:rPr>
          <w:b/>
          <w:bCs/>
          <w:sz w:val="24"/>
          <w:szCs w:val="24"/>
        </w:rPr>
        <w:t>(Суровегина И.С.</w:t>
      </w:r>
      <w:r w:rsidRPr="00D957AB">
        <w:rPr>
          <w:b/>
          <w:bCs/>
          <w:sz w:val="24"/>
          <w:szCs w:val="24"/>
        </w:rPr>
        <w:t>):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 xml:space="preserve">- проанализировать снижение темпов роста в курируемых отраслях и принять меры по снижению </w:t>
      </w:r>
      <w:r>
        <w:rPr>
          <w:sz w:val="24"/>
          <w:szCs w:val="24"/>
        </w:rPr>
        <w:t xml:space="preserve">их </w:t>
      </w:r>
      <w:r w:rsidRPr="00D957AB">
        <w:rPr>
          <w:sz w:val="24"/>
          <w:szCs w:val="24"/>
        </w:rPr>
        <w:t>убыточности отраслей;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регулярно проводить анализ поступлений платежей в местный бюджет от аренды муниципальной собственности, земли;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принять меры по снижению задолженности по арендным платежам за муниципально</w:t>
      </w:r>
      <w:r>
        <w:rPr>
          <w:sz w:val="24"/>
          <w:szCs w:val="24"/>
        </w:rPr>
        <w:t>е имущество и земельные участки.</w:t>
      </w:r>
    </w:p>
    <w:p w:rsidR="0051475B" w:rsidRDefault="0051475B" w:rsidP="00D875DC">
      <w:pPr>
        <w:ind w:right="-5" w:firstLine="720"/>
        <w:jc w:val="both"/>
        <w:rPr>
          <w:b/>
          <w:bCs/>
          <w:sz w:val="24"/>
          <w:szCs w:val="24"/>
        </w:rPr>
      </w:pPr>
      <w:r w:rsidRPr="00D957AB">
        <w:rPr>
          <w:sz w:val="24"/>
          <w:szCs w:val="24"/>
        </w:rPr>
        <w:t>8. Финансовому управлению администрации муниципального образования «Холмский городской округ» (</w:t>
      </w:r>
      <w:r w:rsidRPr="00D957AB">
        <w:rPr>
          <w:b/>
          <w:bCs/>
          <w:sz w:val="24"/>
          <w:szCs w:val="24"/>
        </w:rPr>
        <w:t>Судникович Е.В.):</w:t>
      </w:r>
    </w:p>
    <w:p w:rsidR="0051475B" w:rsidRPr="00405FCF" w:rsidRDefault="0051475B" w:rsidP="00D875DC">
      <w:pPr>
        <w:ind w:right="-5" w:firstLine="720"/>
        <w:jc w:val="both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- в срок до </w:t>
      </w:r>
      <w:r>
        <w:rPr>
          <w:bCs/>
          <w:sz w:val="24"/>
          <w:szCs w:val="24"/>
        </w:rPr>
        <w:t>26.11.2015 г.</w:t>
      </w:r>
      <w:r w:rsidRPr="00405FCF">
        <w:rPr>
          <w:bCs/>
          <w:sz w:val="24"/>
          <w:szCs w:val="24"/>
        </w:rPr>
        <w:t xml:space="preserve"> обеспечить подготовку и внесение в Собрание Холмского городского округа проекта бюджета муниципального образования </w:t>
      </w:r>
      <w:r>
        <w:rPr>
          <w:bCs/>
          <w:sz w:val="24"/>
          <w:szCs w:val="24"/>
        </w:rPr>
        <w:t xml:space="preserve">«Холмский городской округ» </w:t>
      </w:r>
      <w:bookmarkStart w:id="0" w:name="_GoBack"/>
      <w:bookmarkEnd w:id="0"/>
      <w:r w:rsidRPr="00405FCF">
        <w:rPr>
          <w:bCs/>
          <w:sz w:val="24"/>
          <w:szCs w:val="24"/>
        </w:rPr>
        <w:t>на 2016 год;</w:t>
      </w:r>
    </w:p>
    <w:p w:rsidR="0051475B" w:rsidRPr="00405FCF" w:rsidRDefault="0051475B" w:rsidP="00D875DC">
      <w:pPr>
        <w:ind w:right="-5" w:firstLine="720"/>
        <w:jc w:val="both"/>
        <w:rPr>
          <w:bCs/>
          <w:sz w:val="24"/>
          <w:szCs w:val="24"/>
        </w:rPr>
      </w:pPr>
      <w:r w:rsidRPr="00405FCF">
        <w:rPr>
          <w:bCs/>
          <w:sz w:val="24"/>
          <w:szCs w:val="24"/>
        </w:rPr>
        <w:t xml:space="preserve">- совместно с управлением экономики администрации муниципального образования «Холмский городской округ» осуществлять ежемесячный контроль за поступлением НДФЛ в разрезе видов экономической деятельности; 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957AB">
        <w:rPr>
          <w:sz w:val="24"/>
          <w:szCs w:val="24"/>
        </w:rPr>
        <w:t>обеспечить своевременное финансирование за выполненные работы по муниципальным контрактам и договорам;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осуществлять постоянный контроль и мониторинг по оплате труда работников бюджетной сферы.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9. Руководителям всех структурных подразделений администрации муниципального образования «Холмский городской округ»:</w:t>
      </w:r>
    </w:p>
    <w:p w:rsidR="0051475B" w:rsidRPr="00D957AB" w:rsidRDefault="0051475B" w:rsidP="00D875DC">
      <w:pPr>
        <w:ind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- обеспечить своевременное исполнение мероприятий и освоение средств в рамках целевых субсидий в 2015 году.</w:t>
      </w:r>
    </w:p>
    <w:p w:rsidR="0051475B" w:rsidRPr="00D957AB" w:rsidRDefault="0051475B" w:rsidP="00D875DC">
      <w:pPr>
        <w:ind w:right="-5" w:firstLine="72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10. Контроль за исполнением настоящего постановления оставляю за собой.</w:t>
      </w:r>
    </w:p>
    <w:p w:rsidR="0051475B" w:rsidRDefault="0051475B" w:rsidP="00D875DC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51475B" w:rsidRDefault="0051475B" w:rsidP="003D74AE">
      <w:pPr>
        <w:widowControl w:val="0"/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51475B" w:rsidRPr="00D957AB" w:rsidRDefault="0051475B" w:rsidP="00D875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Мэр муниципального образования</w:t>
      </w:r>
    </w:p>
    <w:p w:rsidR="0051475B" w:rsidRPr="005F3BED" w:rsidRDefault="0051475B" w:rsidP="00D875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D957AB">
        <w:rPr>
          <w:sz w:val="24"/>
          <w:szCs w:val="24"/>
        </w:rPr>
        <w:t>«Холмский городской</w:t>
      </w:r>
      <w:r w:rsidRPr="005F3BED">
        <w:rPr>
          <w:sz w:val="24"/>
          <w:szCs w:val="24"/>
        </w:rPr>
        <w:t xml:space="preserve"> округ»</w:t>
      </w:r>
      <w:r w:rsidRPr="005F3BED">
        <w:rPr>
          <w:sz w:val="24"/>
          <w:szCs w:val="24"/>
        </w:rPr>
        <w:tab/>
      </w:r>
      <w:r w:rsidRPr="005F3BED">
        <w:rPr>
          <w:sz w:val="24"/>
          <w:szCs w:val="24"/>
        </w:rPr>
        <w:tab/>
      </w:r>
      <w:r w:rsidRPr="005F3BED">
        <w:rPr>
          <w:sz w:val="24"/>
          <w:szCs w:val="24"/>
        </w:rPr>
        <w:tab/>
      </w:r>
      <w:r w:rsidRPr="005F3BED">
        <w:rPr>
          <w:sz w:val="24"/>
          <w:szCs w:val="24"/>
        </w:rPr>
        <w:tab/>
      </w:r>
      <w:r w:rsidRPr="005F3BED">
        <w:rPr>
          <w:sz w:val="24"/>
          <w:szCs w:val="24"/>
        </w:rPr>
        <w:tab/>
      </w:r>
      <w:r w:rsidRPr="005F3BED">
        <w:rPr>
          <w:sz w:val="24"/>
          <w:szCs w:val="24"/>
        </w:rPr>
        <w:tab/>
      </w:r>
      <w:r>
        <w:rPr>
          <w:sz w:val="24"/>
          <w:szCs w:val="24"/>
        </w:rPr>
        <w:t xml:space="preserve">      О.П. Назаренко</w:t>
      </w:r>
    </w:p>
    <w:sectPr w:rsidR="0051475B" w:rsidRPr="005F3BED" w:rsidSect="0074710C">
      <w:pgSz w:w="11906" w:h="16838"/>
      <w:pgMar w:top="1134" w:right="1134" w:bottom="851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2BE6451"/>
    <w:multiLevelType w:val="hybridMultilevel"/>
    <w:tmpl w:val="84A64B78"/>
    <w:lvl w:ilvl="0" w:tplc="16D669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202F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E168E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E59C386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45B0C7E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E80A4E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D6A93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C276C70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1F1CE9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0F7245AE"/>
    <w:multiLevelType w:val="hybridMultilevel"/>
    <w:tmpl w:val="B20E2F5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370AD7"/>
    <w:multiLevelType w:val="multilevel"/>
    <w:tmpl w:val="1046A1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5">
    <w:nsid w:val="12B442BB"/>
    <w:multiLevelType w:val="hybridMultilevel"/>
    <w:tmpl w:val="EE3650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943FFC"/>
    <w:multiLevelType w:val="multilevel"/>
    <w:tmpl w:val="E7E279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78D0CA3"/>
    <w:multiLevelType w:val="hybridMultilevel"/>
    <w:tmpl w:val="D87E14DE"/>
    <w:lvl w:ilvl="0" w:tplc="5270F5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DCB772B"/>
    <w:multiLevelType w:val="multilevel"/>
    <w:tmpl w:val="428457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9">
    <w:nsid w:val="45D13382"/>
    <w:multiLevelType w:val="multilevel"/>
    <w:tmpl w:val="849A70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73"/>
        </w:tabs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335"/>
        </w:tabs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397"/>
        </w:tabs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08"/>
        </w:tabs>
        <w:ind w:left="8608" w:hanging="1800"/>
      </w:pPr>
      <w:rPr>
        <w:rFonts w:cs="Times New Roman" w:hint="default"/>
      </w:rPr>
    </w:lvl>
  </w:abstractNum>
  <w:abstractNum w:abstractNumId="10">
    <w:nsid w:val="52BA7B58"/>
    <w:multiLevelType w:val="multilevel"/>
    <w:tmpl w:val="1DE2BD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20"/>
        </w:tabs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80"/>
        </w:tabs>
        <w:ind w:left="1980" w:hanging="1800"/>
      </w:pPr>
      <w:rPr>
        <w:rFonts w:cs="Times New Roman" w:hint="default"/>
      </w:rPr>
    </w:lvl>
  </w:abstractNum>
  <w:abstractNum w:abstractNumId="11">
    <w:nsid w:val="533D21B7"/>
    <w:multiLevelType w:val="multilevel"/>
    <w:tmpl w:val="3C1E9DF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2">
    <w:nsid w:val="53953E76"/>
    <w:multiLevelType w:val="hybridMultilevel"/>
    <w:tmpl w:val="9068934C"/>
    <w:lvl w:ilvl="0" w:tplc="5270F5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62E2449F"/>
    <w:multiLevelType w:val="multilevel"/>
    <w:tmpl w:val="B45E2C4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082"/>
        </w:tabs>
        <w:ind w:left="20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350"/>
        </w:tabs>
        <w:ind w:left="33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8"/>
        </w:tabs>
        <w:ind w:left="46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cs="Times New Roman" w:hint="default"/>
      </w:rPr>
    </w:lvl>
  </w:abstractNum>
  <w:abstractNum w:abstractNumId="14">
    <w:nsid w:val="6F683BEC"/>
    <w:multiLevelType w:val="hybridMultilevel"/>
    <w:tmpl w:val="FB34A2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725E50C5"/>
    <w:multiLevelType w:val="multilevel"/>
    <w:tmpl w:val="BF6C1A5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7C023A46"/>
    <w:multiLevelType w:val="multilevel"/>
    <w:tmpl w:val="BE4E2C34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</w:abstractNum>
  <w:abstractNum w:abstractNumId="17">
    <w:nsid w:val="7CB87880"/>
    <w:multiLevelType w:val="hybridMultilevel"/>
    <w:tmpl w:val="630E696A"/>
    <w:lvl w:ilvl="0" w:tplc="FFFFFFFF">
      <w:start w:val="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0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7"/>
  </w:num>
  <w:num w:numId="13">
    <w:abstractNumId w:val="5"/>
  </w:num>
  <w:num w:numId="14">
    <w:abstractNumId w:val="0"/>
  </w:num>
  <w:num w:numId="15">
    <w:abstractNumId w:val="1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2ADC"/>
    <w:rsid w:val="00000AB0"/>
    <w:rsid w:val="0000230D"/>
    <w:rsid w:val="00003CBC"/>
    <w:rsid w:val="00003CDD"/>
    <w:rsid w:val="00010158"/>
    <w:rsid w:val="000128C1"/>
    <w:rsid w:val="00012D62"/>
    <w:rsid w:val="00024164"/>
    <w:rsid w:val="00026A3F"/>
    <w:rsid w:val="00033392"/>
    <w:rsid w:val="000338FA"/>
    <w:rsid w:val="000340EE"/>
    <w:rsid w:val="00036229"/>
    <w:rsid w:val="00037C72"/>
    <w:rsid w:val="00040397"/>
    <w:rsid w:val="00052ADC"/>
    <w:rsid w:val="000533BC"/>
    <w:rsid w:val="000577EC"/>
    <w:rsid w:val="000630E6"/>
    <w:rsid w:val="00066E23"/>
    <w:rsid w:val="00070DA0"/>
    <w:rsid w:val="000710D5"/>
    <w:rsid w:val="00071793"/>
    <w:rsid w:val="00071A38"/>
    <w:rsid w:val="00075BD4"/>
    <w:rsid w:val="0007628B"/>
    <w:rsid w:val="00080B7F"/>
    <w:rsid w:val="0008441F"/>
    <w:rsid w:val="00084FF9"/>
    <w:rsid w:val="00091457"/>
    <w:rsid w:val="00097B2A"/>
    <w:rsid w:val="000A022E"/>
    <w:rsid w:val="000A1B04"/>
    <w:rsid w:val="000A77A1"/>
    <w:rsid w:val="000B02FD"/>
    <w:rsid w:val="000B2CD7"/>
    <w:rsid w:val="000B2E33"/>
    <w:rsid w:val="000B3A0E"/>
    <w:rsid w:val="000B4B19"/>
    <w:rsid w:val="000B6114"/>
    <w:rsid w:val="000B6D75"/>
    <w:rsid w:val="000C6322"/>
    <w:rsid w:val="000C6983"/>
    <w:rsid w:val="000D5CD0"/>
    <w:rsid w:val="000F698A"/>
    <w:rsid w:val="00113EA9"/>
    <w:rsid w:val="00121552"/>
    <w:rsid w:val="00121ACE"/>
    <w:rsid w:val="00123A64"/>
    <w:rsid w:val="00130786"/>
    <w:rsid w:val="0013195E"/>
    <w:rsid w:val="00131A08"/>
    <w:rsid w:val="001326F4"/>
    <w:rsid w:val="00135C4C"/>
    <w:rsid w:val="00140210"/>
    <w:rsid w:val="00141AD1"/>
    <w:rsid w:val="001463D0"/>
    <w:rsid w:val="00147A80"/>
    <w:rsid w:val="00152E56"/>
    <w:rsid w:val="00153894"/>
    <w:rsid w:val="00154F8E"/>
    <w:rsid w:val="00155111"/>
    <w:rsid w:val="00156D23"/>
    <w:rsid w:val="0016367E"/>
    <w:rsid w:val="00173F24"/>
    <w:rsid w:val="001867EE"/>
    <w:rsid w:val="00192DA1"/>
    <w:rsid w:val="00194EE5"/>
    <w:rsid w:val="001A011F"/>
    <w:rsid w:val="001A3243"/>
    <w:rsid w:val="001A4181"/>
    <w:rsid w:val="001A51B1"/>
    <w:rsid w:val="001B25DE"/>
    <w:rsid w:val="001B2A59"/>
    <w:rsid w:val="001B6A24"/>
    <w:rsid w:val="001C4483"/>
    <w:rsid w:val="001C4694"/>
    <w:rsid w:val="001D11F8"/>
    <w:rsid w:val="001D163A"/>
    <w:rsid w:val="001D19A4"/>
    <w:rsid w:val="001D5DD9"/>
    <w:rsid w:val="001D621A"/>
    <w:rsid w:val="001D79E2"/>
    <w:rsid w:val="001E1F7C"/>
    <w:rsid w:val="001E3509"/>
    <w:rsid w:val="001F3A38"/>
    <w:rsid w:val="001F4E69"/>
    <w:rsid w:val="00210CEE"/>
    <w:rsid w:val="002152CE"/>
    <w:rsid w:val="00215AEE"/>
    <w:rsid w:val="0022360B"/>
    <w:rsid w:val="00226208"/>
    <w:rsid w:val="00247110"/>
    <w:rsid w:val="00257DE0"/>
    <w:rsid w:val="002665E4"/>
    <w:rsid w:val="00267AFD"/>
    <w:rsid w:val="0027150F"/>
    <w:rsid w:val="00272761"/>
    <w:rsid w:val="00283886"/>
    <w:rsid w:val="00284CD3"/>
    <w:rsid w:val="00290E8D"/>
    <w:rsid w:val="0029161F"/>
    <w:rsid w:val="00294209"/>
    <w:rsid w:val="0029619E"/>
    <w:rsid w:val="00296DAC"/>
    <w:rsid w:val="00297878"/>
    <w:rsid w:val="002A0A96"/>
    <w:rsid w:val="002A4D66"/>
    <w:rsid w:val="002B1F58"/>
    <w:rsid w:val="002B3B9A"/>
    <w:rsid w:val="002B644E"/>
    <w:rsid w:val="002B7CE0"/>
    <w:rsid w:val="002C0988"/>
    <w:rsid w:val="002C1795"/>
    <w:rsid w:val="002C2932"/>
    <w:rsid w:val="002C4E7A"/>
    <w:rsid w:val="002C5398"/>
    <w:rsid w:val="002C5DAB"/>
    <w:rsid w:val="002C74C8"/>
    <w:rsid w:val="002D5D84"/>
    <w:rsid w:val="002D6A07"/>
    <w:rsid w:val="002F144D"/>
    <w:rsid w:val="002F1481"/>
    <w:rsid w:val="002F2BB7"/>
    <w:rsid w:val="002F4AE6"/>
    <w:rsid w:val="002F7DF2"/>
    <w:rsid w:val="00300839"/>
    <w:rsid w:val="00301F11"/>
    <w:rsid w:val="00302109"/>
    <w:rsid w:val="003057AB"/>
    <w:rsid w:val="003065A0"/>
    <w:rsid w:val="00307597"/>
    <w:rsid w:val="003135EE"/>
    <w:rsid w:val="00315EEC"/>
    <w:rsid w:val="00316707"/>
    <w:rsid w:val="00317EDE"/>
    <w:rsid w:val="003313B4"/>
    <w:rsid w:val="0033637B"/>
    <w:rsid w:val="003416E3"/>
    <w:rsid w:val="00341903"/>
    <w:rsid w:val="00346803"/>
    <w:rsid w:val="0035578A"/>
    <w:rsid w:val="00357B69"/>
    <w:rsid w:val="003617B1"/>
    <w:rsid w:val="00366893"/>
    <w:rsid w:val="00366EFD"/>
    <w:rsid w:val="00370350"/>
    <w:rsid w:val="00370733"/>
    <w:rsid w:val="00373789"/>
    <w:rsid w:val="00381EAB"/>
    <w:rsid w:val="003852A6"/>
    <w:rsid w:val="00394533"/>
    <w:rsid w:val="003960C9"/>
    <w:rsid w:val="00397C1A"/>
    <w:rsid w:val="003A45B1"/>
    <w:rsid w:val="003A714D"/>
    <w:rsid w:val="003B354A"/>
    <w:rsid w:val="003B3E56"/>
    <w:rsid w:val="003B6E84"/>
    <w:rsid w:val="003C0C59"/>
    <w:rsid w:val="003C3C41"/>
    <w:rsid w:val="003C7F86"/>
    <w:rsid w:val="003D1292"/>
    <w:rsid w:val="003D3F73"/>
    <w:rsid w:val="003D74AE"/>
    <w:rsid w:val="003F1FA2"/>
    <w:rsid w:val="003F2CAA"/>
    <w:rsid w:val="003F2F19"/>
    <w:rsid w:val="003F39F8"/>
    <w:rsid w:val="003F558E"/>
    <w:rsid w:val="003F5775"/>
    <w:rsid w:val="003F6FE1"/>
    <w:rsid w:val="00400415"/>
    <w:rsid w:val="00401A01"/>
    <w:rsid w:val="00405AE1"/>
    <w:rsid w:val="00405FCF"/>
    <w:rsid w:val="00406148"/>
    <w:rsid w:val="00411BA7"/>
    <w:rsid w:val="00415C3D"/>
    <w:rsid w:val="00420541"/>
    <w:rsid w:val="00420DF4"/>
    <w:rsid w:val="00430A70"/>
    <w:rsid w:val="00435B78"/>
    <w:rsid w:val="004426D5"/>
    <w:rsid w:val="004521CC"/>
    <w:rsid w:val="004549EC"/>
    <w:rsid w:val="00456BA8"/>
    <w:rsid w:val="0046421E"/>
    <w:rsid w:val="004645A7"/>
    <w:rsid w:val="004716A6"/>
    <w:rsid w:val="0047183B"/>
    <w:rsid w:val="00474C68"/>
    <w:rsid w:val="004765DD"/>
    <w:rsid w:val="00476D1B"/>
    <w:rsid w:val="00480840"/>
    <w:rsid w:val="0048479B"/>
    <w:rsid w:val="004875AD"/>
    <w:rsid w:val="0049025C"/>
    <w:rsid w:val="004927EA"/>
    <w:rsid w:val="0049660D"/>
    <w:rsid w:val="00497C99"/>
    <w:rsid w:val="004A2CDF"/>
    <w:rsid w:val="004A4336"/>
    <w:rsid w:val="004B14F8"/>
    <w:rsid w:val="004C094F"/>
    <w:rsid w:val="004C4419"/>
    <w:rsid w:val="004C4BB4"/>
    <w:rsid w:val="004D0F8D"/>
    <w:rsid w:val="004D699C"/>
    <w:rsid w:val="004E554E"/>
    <w:rsid w:val="004E5D07"/>
    <w:rsid w:val="004E68A8"/>
    <w:rsid w:val="004F16DB"/>
    <w:rsid w:val="004F3147"/>
    <w:rsid w:val="0051475B"/>
    <w:rsid w:val="00515CF1"/>
    <w:rsid w:val="0051688C"/>
    <w:rsid w:val="00517D2C"/>
    <w:rsid w:val="0052074C"/>
    <w:rsid w:val="00521E4B"/>
    <w:rsid w:val="00526FAC"/>
    <w:rsid w:val="00533A1F"/>
    <w:rsid w:val="0054235F"/>
    <w:rsid w:val="005561A7"/>
    <w:rsid w:val="00567D48"/>
    <w:rsid w:val="0057471D"/>
    <w:rsid w:val="00576C1D"/>
    <w:rsid w:val="0058216D"/>
    <w:rsid w:val="00583360"/>
    <w:rsid w:val="00585FE5"/>
    <w:rsid w:val="00586903"/>
    <w:rsid w:val="005907B9"/>
    <w:rsid w:val="00595FDC"/>
    <w:rsid w:val="005963AC"/>
    <w:rsid w:val="005A7B9C"/>
    <w:rsid w:val="005B15DD"/>
    <w:rsid w:val="005B5665"/>
    <w:rsid w:val="005B79F3"/>
    <w:rsid w:val="005C3173"/>
    <w:rsid w:val="005C4EAB"/>
    <w:rsid w:val="005C5863"/>
    <w:rsid w:val="005D1EC5"/>
    <w:rsid w:val="005D2AFA"/>
    <w:rsid w:val="005D40C2"/>
    <w:rsid w:val="005E3640"/>
    <w:rsid w:val="005E3D8F"/>
    <w:rsid w:val="005E6006"/>
    <w:rsid w:val="005E601D"/>
    <w:rsid w:val="005E7FED"/>
    <w:rsid w:val="005F2EED"/>
    <w:rsid w:val="005F3BED"/>
    <w:rsid w:val="00600AB7"/>
    <w:rsid w:val="00610D46"/>
    <w:rsid w:val="006130AB"/>
    <w:rsid w:val="00614BBD"/>
    <w:rsid w:val="00625BCA"/>
    <w:rsid w:val="00642345"/>
    <w:rsid w:val="006477DA"/>
    <w:rsid w:val="00650A8E"/>
    <w:rsid w:val="00654CDB"/>
    <w:rsid w:val="006603D2"/>
    <w:rsid w:val="00663B74"/>
    <w:rsid w:val="0066629C"/>
    <w:rsid w:val="0067080D"/>
    <w:rsid w:val="00671907"/>
    <w:rsid w:val="006721D7"/>
    <w:rsid w:val="00682A38"/>
    <w:rsid w:val="006863D4"/>
    <w:rsid w:val="0068682E"/>
    <w:rsid w:val="00690166"/>
    <w:rsid w:val="006945B7"/>
    <w:rsid w:val="00695625"/>
    <w:rsid w:val="00697346"/>
    <w:rsid w:val="006A42B2"/>
    <w:rsid w:val="006A50A9"/>
    <w:rsid w:val="006A75FD"/>
    <w:rsid w:val="006B14B7"/>
    <w:rsid w:val="006C10C9"/>
    <w:rsid w:val="006C3F6D"/>
    <w:rsid w:val="006D0E2C"/>
    <w:rsid w:val="006D2AD1"/>
    <w:rsid w:val="006D37A6"/>
    <w:rsid w:val="006D5B1A"/>
    <w:rsid w:val="006E0042"/>
    <w:rsid w:val="006E0113"/>
    <w:rsid w:val="006E0169"/>
    <w:rsid w:val="006E1D15"/>
    <w:rsid w:val="006E3263"/>
    <w:rsid w:val="006F1F58"/>
    <w:rsid w:val="006F3155"/>
    <w:rsid w:val="006F36AF"/>
    <w:rsid w:val="006F4BAD"/>
    <w:rsid w:val="00700BAE"/>
    <w:rsid w:val="00701165"/>
    <w:rsid w:val="00701D70"/>
    <w:rsid w:val="007041BA"/>
    <w:rsid w:val="00707F53"/>
    <w:rsid w:val="0071084C"/>
    <w:rsid w:val="00713EA2"/>
    <w:rsid w:val="00715E34"/>
    <w:rsid w:val="00716EF9"/>
    <w:rsid w:val="0071730C"/>
    <w:rsid w:val="00721BB3"/>
    <w:rsid w:val="00724174"/>
    <w:rsid w:val="00726C1D"/>
    <w:rsid w:val="00731EFA"/>
    <w:rsid w:val="0074710C"/>
    <w:rsid w:val="00747A96"/>
    <w:rsid w:val="00751535"/>
    <w:rsid w:val="00754304"/>
    <w:rsid w:val="00754717"/>
    <w:rsid w:val="00755654"/>
    <w:rsid w:val="007700D9"/>
    <w:rsid w:val="007726D8"/>
    <w:rsid w:val="00772CD4"/>
    <w:rsid w:val="007759A7"/>
    <w:rsid w:val="00775F00"/>
    <w:rsid w:val="0078023B"/>
    <w:rsid w:val="00781AAE"/>
    <w:rsid w:val="0078274E"/>
    <w:rsid w:val="00784BC9"/>
    <w:rsid w:val="007875A4"/>
    <w:rsid w:val="00787E7C"/>
    <w:rsid w:val="00791C86"/>
    <w:rsid w:val="00796D94"/>
    <w:rsid w:val="00797533"/>
    <w:rsid w:val="007A268A"/>
    <w:rsid w:val="007A3186"/>
    <w:rsid w:val="007A3EB9"/>
    <w:rsid w:val="007A40FA"/>
    <w:rsid w:val="007A5682"/>
    <w:rsid w:val="007A56E7"/>
    <w:rsid w:val="007A75E2"/>
    <w:rsid w:val="007B1ACA"/>
    <w:rsid w:val="007B1BED"/>
    <w:rsid w:val="007C49A1"/>
    <w:rsid w:val="007D1AF1"/>
    <w:rsid w:val="007D1ED2"/>
    <w:rsid w:val="007E0426"/>
    <w:rsid w:val="007E3A83"/>
    <w:rsid w:val="007E4C2B"/>
    <w:rsid w:val="007F0458"/>
    <w:rsid w:val="007F2A32"/>
    <w:rsid w:val="007F7A0C"/>
    <w:rsid w:val="008030B8"/>
    <w:rsid w:val="00805174"/>
    <w:rsid w:val="0080617F"/>
    <w:rsid w:val="00812C3E"/>
    <w:rsid w:val="00817D98"/>
    <w:rsid w:val="00823607"/>
    <w:rsid w:val="008250CB"/>
    <w:rsid w:val="0082574B"/>
    <w:rsid w:val="00826CA6"/>
    <w:rsid w:val="00834B5B"/>
    <w:rsid w:val="00835394"/>
    <w:rsid w:val="00835916"/>
    <w:rsid w:val="00835C6B"/>
    <w:rsid w:val="008415C6"/>
    <w:rsid w:val="00844A09"/>
    <w:rsid w:val="00846C0B"/>
    <w:rsid w:val="00856EB6"/>
    <w:rsid w:val="00857844"/>
    <w:rsid w:val="0086119C"/>
    <w:rsid w:val="008633A6"/>
    <w:rsid w:val="008708C7"/>
    <w:rsid w:val="00871F5F"/>
    <w:rsid w:val="00886056"/>
    <w:rsid w:val="00887791"/>
    <w:rsid w:val="008917F3"/>
    <w:rsid w:val="008921E3"/>
    <w:rsid w:val="008953A1"/>
    <w:rsid w:val="00895D3C"/>
    <w:rsid w:val="008A1399"/>
    <w:rsid w:val="008A6A03"/>
    <w:rsid w:val="008B0A65"/>
    <w:rsid w:val="008C1698"/>
    <w:rsid w:val="008C37F3"/>
    <w:rsid w:val="008D14FC"/>
    <w:rsid w:val="008D46EE"/>
    <w:rsid w:val="008E12CD"/>
    <w:rsid w:val="008E31E8"/>
    <w:rsid w:val="008E3B2B"/>
    <w:rsid w:val="008E7F1D"/>
    <w:rsid w:val="008F29AF"/>
    <w:rsid w:val="008F7897"/>
    <w:rsid w:val="00904515"/>
    <w:rsid w:val="009056F0"/>
    <w:rsid w:val="009063FB"/>
    <w:rsid w:val="0091004B"/>
    <w:rsid w:val="009114A9"/>
    <w:rsid w:val="00912584"/>
    <w:rsid w:val="00914DFB"/>
    <w:rsid w:val="0092116B"/>
    <w:rsid w:val="00923EFD"/>
    <w:rsid w:val="009304E5"/>
    <w:rsid w:val="00931C6E"/>
    <w:rsid w:val="009331AF"/>
    <w:rsid w:val="0093651D"/>
    <w:rsid w:val="00941AC7"/>
    <w:rsid w:val="00944868"/>
    <w:rsid w:val="00947C81"/>
    <w:rsid w:val="00957F00"/>
    <w:rsid w:val="00962096"/>
    <w:rsid w:val="00975C8B"/>
    <w:rsid w:val="009807AF"/>
    <w:rsid w:val="00985F13"/>
    <w:rsid w:val="00987694"/>
    <w:rsid w:val="009900AB"/>
    <w:rsid w:val="00990153"/>
    <w:rsid w:val="009976C1"/>
    <w:rsid w:val="009A06CD"/>
    <w:rsid w:val="009A3302"/>
    <w:rsid w:val="009B1FCD"/>
    <w:rsid w:val="009B7E04"/>
    <w:rsid w:val="009D0611"/>
    <w:rsid w:val="009D06EC"/>
    <w:rsid w:val="009D09B3"/>
    <w:rsid w:val="009D4895"/>
    <w:rsid w:val="009D78C3"/>
    <w:rsid w:val="009E12DF"/>
    <w:rsid w:val="009E21DB"/>
    <w:rsid w:val="009E47DF"/>
    <w:rsid w:val="009E6D5A"/>
    <w:rsid w:val="009F00D2"/>
    <w:rsid w:val="009F179D"/>
    <w:rsid w:val="009F5616"/>
    <w:rsid w:val="009F6D9B"/>
    <w:rsid w:val="009F7215"/>
    <w:rsid w:val="00A03FD3"/>
    <w:rsid w:val="00A164DF"/>
    <w:rsid w:val="00A239FA"/>
    <w:rsid w:val="00A344E1"/>
    <w:rsid w:val="00A346AA"/>
    <w:rsid w:val="00A42951"/>
    <w:rsid w:val="00A43632"/>
    <w:rsid w:val="00A45225"/>
    <w:rsid w:val="00A54323"/>
    <w:rsid w:val="00A54AE9"/>
    <w:rsid w:val="00A62846"/>
    <w:rsid w:val="00A63841"/>
    <w:rsid w:val="00A81710"/>
    <w:rsid w:val="00A83938"/>
    <w:rsid w:val="00A8412F"/>
    <w:rsid w:val="00A8778E"/>
    <w:rsid w:val="00A87A4E"/>
    <w:rsid w:val="00A9336F"/>
    <w:rsid w:val="00A946D2"/>
    <w:rsid w:val="00A9526F"/>
    <w:rsid w:val="00A9678E"/>
    <w:rsid w:val="00AA0472"/>
    <w:rsid w:val="00AA19D9"/>
    <w:rsid w:val="00AA5775"/>
    <w:rsid w:val="00AB02F3"/>
    <w:rsid w:val="00AB1903"/>
    <w:rsid w:val="00AB657D"/>
    <w:rsid w:val="00AC18C5"/>
    <w:rsid w:val="00AC1E25"/>
    <w:rsid w:val="00AD3558"/>
    <w:rsid w:val="00AE1FED"/>
    <w:rsid w:val="00AE5E23"/>
    <w:rsid w:val="00AF39FC"/>
    <w:rsid w:val="00AF7C7B"/>
    <w:rsid w:val="00B00F20"/>
    <w:rsid w:val="00B017EB"/>
    <w:rsid w:val="00B06311"/>
    <w:rsid w:val="00B144D7"/>
    <w:rsid w:val="00B14AB9"/>
    <w:rsid w:val="00B259BD"/>
    <w:rsid w:val="00B376DB"/>
    <w:rsid w:val="00B42DDA"/>
    <w:rsid w:val="00B53AB8"/>
    <w:rsid w:val="00B56B05"/>
    <w:rsid w:val="00B60709"/>
    <w:rsid w:val="00B607F0"/>
    <w:rsid w:val="00B71C2F"/>
    <w:rsid w:val="00B772B7"/>
    <w:rsid w:val="00B82A09"/>
    <w:rsid w:val="00B83F3C"/>
    <w:rsid w:val="00B9054A"/>
    <w:rsid w:val="00B93650"/>
    <w:rsid w:val="00B93BBA"/>
    <w:rsid w:val="00B93F47"/>
    <w:rsid w:val="00B96C7A"/>
    <w:rsid w:val="00BA2405"/>
    <w:rsid w:val="00BA3F9D"/>
    <w:rsid w:val="00BB0D3E"/>
    <w:rsid w:val="00BB10AE"/>
    <w:rsid w:val="00BB79EB"/>
    <w:rsid w:val="00BC1A23"/>
    <w:rsid w:val="00BC1D0D"/>
    <w:rsid w:val="00BD0107"/>
    <w:rsid w:val="00BD1536"/>
    <w:rsid w:val="00BD69AA"/>
    <w:rsid w:val="00BE1639"/>
    <w:rsid w:val="00BE281E"/>
    <w:rsid w:val="00BE444E"/>
    <w:rsid w:val="00BE68C2"/>
    <w:rsid w:val="00C008F0"/>
    <w:rsid w:val="00C10BB3"/>
    <w:rsid w:val="00C12E0B"/>
    <w:rsid w:val="00C14B0E"/>
    <w:rsid w:val="00C14E50"/>
    <w:rsid w:val="00C153A4"/>
    <w:rsid w:val="00C15F02"/>
    <w:rsid w:val="00C174E9"/>
    <w:rsid w:val="00C2176D"/>
    <w:rsid w:val="00C31E4C"/>
    <w:rsid w:val="00C352E0"/>
    <w:rsid w:val="00C43A07"/>
    <w:rsid w:val="00C4717C"/>
    <w:rsid w:val="00C4764A"/>
    <w:rsid w:val="00C51CD3"/>
    <w:rsid w:val="00C552E7"/>
    <w:rsid w:val="00C61BE9"/>
    <w:rsid w:val="00C65A04"/>
    <w:rsid w:val="00C67DA3"/>
    <w:rsid w:val="00C71ADB"/>
    <w:rsid w:val="00C72C6D"/>
    <w:rsid w:val="00C74EE6"/>
    <w:rsid w:val="00C750E5"/>
    <w:rsid w:val="00C8024E"/>
    <w:rsid w:val="00C82939"/>
    <w:rsid w:val="00C83B1D"/>
    <w:rsid w:val="00C87573"/>
    <w:rsid w:val="00C91E1F"/>
    <w:rsid w:val="00C9214D"/>
    <w:rsid w:val="00C942D8"/>
    <w:rsid w:val="00C9533A"/>
    <w:rsid w:val="00C96709"/>
    <w:rsid w:val="00CA02D3"/>
    <w:rsid w:val="00CA0DF4"/>
    <w:rsid w:val="00CA0F78"/>
    <w:rsid w:val="00CA178F"/>
    <w:rsid w:val="00CA1F94"/>
    <w:rsid w:val="00CA51C3"/>
    <w:rsid w:val="00CA6863"/>
    <w:rsid w:val="00CB05D3"/>
    <w:rsid w:val="00CB5830"/>
    <w:rsid w:val="00CB5B43"/>
    <w:rsid w:val="00CB71F4"/>
    <w:rsid w:val="00CC2FAB"/>
    <w:rsid w:val="00CC5BF9"/>
    <w:rsid w:val="00CC7F2A"/>
    <w:rsid w:val="00CE5701"/>
    <w:rsid w:val="00CE7567"/>
    <w:rsid w:val="00CF7DF1"/>
    <w:rsid w:val="00D03E4C"/>
    <w:rsid w:val="00D0592B"/>
    <w:rsid w:val="00D123AA"/>
    <w:rsid w:val="00D22B5C"/>
    <w:rsid w:val="00D23917"/>
    <w:rsid w:val="00D2462A"/>
    <w:rsid w:val="00D2663C"/>
    <w:rsid w:val="00D32BEF"/>
    <w:rsid w:val="00D35879"/>
    <w:rsid w:val="00D61609"/>
    <w:rsid w:val="00D64142"/>
    <w:rsid w:val="00D67EA1"/>
    <w:rsid w:val="00D860E3"/>
    <w:rsid w:val="00D875DC"/>
    <w:rsid w:val="00D9092F"/>
    <w:rsid w:val="00D9097B"/>
    <w:rsid w:val="00D92B25"/>
    <w:rsid w:val="00D92E2B"/>
    <w:rsid w:val="00D957AB"/>
    <w:rsid w:val="00D95B06"/>
    <w:rsid w:val="00DA12EB"/>
    <w:rsid w:val="00DA3DDD"/>
    <w:rsid w:val="00DA5E5C"/>
    <w:rsid w:val="00DB1029"/>
    <w:rsid w:val="00DB54B0"/>
    <w:rsid w:val="00DC018E"/>
    <w:rsid w:val="00DD0671"/>
    <w:rsid w:val="00DD2E7E"/>
    <w:rsid w:val="00DD32DB"/>
    <w:rsid w:val="00DE0DF1"/>
    <w:rsid w:val="00DE27DD"/>
    <w:rsid w:val="00DF0592"/>
    <w:rsid w:val="00DF5EE7"/>
    <w:rsid w:val="00DF61EB"/>
    <w:rsid w:val="00DF6FB8"/>
    <w:rsid w:val="00E12822"/>
    <w:rsid w:val="00E144AD"/>
    <w:rsid w:val="00E15439"/>
    <w:rsid w:val="00E32498"/>
    <w:rsid w:val="00E44362"/>
    <w:rsid w:val="00E50B47"/>
    <w:rsid w:val="00E5714D"/>
    <w:rsid w:val="00E62A85"/>
    <w:rsid w:val="00E62BCC"/>
    <w:rsid w:val="00E6313E"/>
    <w:rsid w:val="00E70080"/>
    <w:rsid w:val="00E70FE5"/>
    <w:rsid w:val="00E71AB9"/>
    <w:rsid w:val="00E71C78"/>
    <w:rsid w:val="00E73B4B"/>
    <w:rsid w:val="00E776B8"/>
    <w:rsid w:val="00E814AA"/>
    <w:rsid w:val="00E83357"/>
    <w:rsid w:val="00E844B0"/>
    <w:rsid w:val="00E8718F"/>
    <w:rsid w:val="00E929B0"/>
    <w:rsid w:val="00E934C7"/>
    <w:rsid w:val="00E93841"/>
    <w:rsid w:val="00E946DE"/>
    <w:rsid w:val="00EA3D0B"/>
    <w:rsid w:val="00EB5B84"/>
    <w:rsid w:val="00EC1E13"/>
    <w:rsid w:val="00EC662A"/>
    <w:rsid w:val="00ED4598"/>
    <w:rsid w:val="00ED6066"/>
    <w:rsid w:val="00EE0955"/>
    <w:rsid w:val="00EE2EDC"/>
    <w:rsid w:val="00EE3A67"/>
    <w:rsid w:val="00EE60EF"/>
    <w:rsid w:val="00EE6B4A"/>
    <w:rsid w:val="00EF659B"/>
    <w:rsid w:val="00F03A5C"/>
    <w:rsid w:val="00F03B58"/>
    <w:rsid w:val="00F174FC"/>
    <w:rsid w:val="00F26381"/>
    <w:rsid w:val="00F31A58"/>
    <w:rsid w:val="00F3246A"/>
    <w:rsid w:val="00F33DDC"/>
    <w:rsid w:val="00F344EA"/>
    <w:rsid w:val="00F3548C"/>
    <w:rsid w:val="00F41B74"/>
    <w:rsid w:val="00F5301D"/>
    <w:rsid w:val="00F538AE"/>
    <w:rsid w:val="00F558FB"/>
    <w:rsid w:val="00F57DE2"/>
    <w:rsid w:val="00F61F81"/>
    <w:rsid w:val="00F65808"/>
    <w:rsid w:val="00F661F2"/>
    <w:rsid w:val="00F702A2"/>
    <w:rsid w:val="00F71AD2"/>
    <w:rsid w:val="00F71CED"/>
    <w:rsid w:val="00F8055A"/>
    <w:rsid w:val="00FA4E25"/>
    <w:rsid w:val="00FA620D"/>
    <w:rsid w:val="00FA7373"/>
    <w:rsid w:val="00FB0114"/>
    <w:rsid w:val="00FC4742"/>
    <w:rsid w:val="00FC71D7"/>
    <w:rsid w:val="00FD06B9"/>
    <w:rsid w:val="00FD4316"/>
    <w:rsid w:val="00FD4BE3"/>
    <w:rsid w:val="00FD6476"/>
    <w:rsid w:val="00FD79F8"/>
    <w:rsid w:val="00FE0A89"/>
    <w:rsid w:val="00FE4B63"/>
    <w:rsid w:val="00FF1D9E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B8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5B84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B5B84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B5B84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7CE0"/>
    <w:rPr>
      <w:rFonts w:ascii="Cambria" w:hAnsi="Cambria" w:cs="Times New Roman"/>
      <w:b/>
      <w:kern w:val="32"/>
      <w:sz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B7CE0"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B7CE0"/>
    <w:rPr>
      <w:rFonts w:ascii="Calibri" w:hAnsi="Calibri" w:cs="Times New Roman"/>
      <w:b/>
      <w:sz w:val="28"/>
    </w:rPr>
  </w:style>
  <w:style w:type="paragraph" w:customStyle="1" w:styleId="ConsNormal">
    <w:name w:val="ConsNormal"/>
    <w:uiPriority w:val="99"/>
    <w:rsid w:val="00EB5B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EB5B8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EB5B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Web">
    <w:name w:val="Обычный (Web)"/>
    <w:basedOn w:val="Normal"/>
    <w:uiPriority w:val="99"/>
    <w:rsid w:val="00EB5B84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B5B84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2B7CE0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EB5B84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CE0"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EB5B84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B7CE0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B5B84"/>
    <w:pPr>
      <w:ind w:firstLine="567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B7CE0"/>
    <w:rPr>
      <w:rFonts w:cs="Times New Roman"/>
      <w:sz w:val="16"/>
    </w:rPr>
  </w:style>
  <w:style w:type="paragraph" w:styleId="BlockText">
    <w:name w:val="Block Text"/>
    <w:basedOn w:val="Normal"/>
    <w:uiPriority w:val="99"/>
    <w:rsid w:val="00EB5B84"/>
    <w:pPr>
      <w:ind w:left="284" w:right="284" w:firstLine="567"/>
      <w:jc w:val="both"/>
    </w:pPr>
    <w:rPr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B5B84"/>
    <w:pPr>
      <w:spacing w:line="360" w:lineRule="auto"/>
      <w:jc w:val="center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B7CE0"/>
    <w:rPr>
      <w:rFonts w:ascii="Cambria" w:hAnsi="Cambria" w:cs="Times New Roman"/>
      <w:sz w:val="24"/>
    </w:rPr>
  </w:style>
  <w:style w:type="paragraph" w:customStyle="1" w:styleId="ConsPlusNormal">
    <w:name w:val="ConsPlusNormal"/>
    <w:uiPriority w:val="99"/>
    <w:rsid w:val="00C15F0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7F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7628B"/>
    <w:pPr>
      <w:spacing w:after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7628B"/>
    <w:rPr>
      <w:rFonts w:cs="Times New Roman"/>
      <w:sz w:val="24"/>
    </w:rPr>
  </w:style>
  <w:style w:type="paragraph" w:customStyle="1" w:styleId="bodytext0">
    <w:name w:val="bodytext"/>
    <w:basedOn w:val="Normal"/>
    <w:uiPriority w:val="99"/>
    <w:rsid w:val="00515CF1"/>
    <w:pPr>
      <w:jc w:val="both"/>
    </w:pPr>
    <w:rPr>
      <w:color w:val="555555"/>
      <w:sz w:val="17"/>
      <w:szCs w:val="17"/>
    </w:rPr>
  </w:style>
  <w:style w:type="character" w:customStyle="1" w:styleId="maincell1">
    <w:name w:val="maincell1"/>
    <w:uiPriority w:val="99"/>
    <w:rsid w:val="004C4419"/>
    <w:rPr>
      <w:rFonts w:ascii="Arial CYR" w:hAnsi="Arial CYR"/>
      <w:color w:val="00000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24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1359</TotalTime>
  <Pages>4</Pages>
  <Words>1708</Words>
  <Characters>9742</Characters>
  <Application>Microsoft Office Outlook</Application>
  <DocSecurity>0</DocSecurity>
  <Lines>0</Lines>
  <Paragraphs>0</Paragraphs>
  <ScaleCrop>false</ScaleCrop>
  <Company>users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Petrenko</dc:creator>
  <cp:keywords/>
  <dc:description/>
  <cp:lastModifiedBy>Надежда Сандуца</cp:lastModifiedBy>
  <cp:revision>60</cp:revision>
  <cp:lastPrinted>2015-12-07T05:49:00Z</cp:lastPrinted>
  <dcterms:created xsi:type="dcterms:W3CDTF">2013-03-11T02:06:00Z</dcterms:created>
  <dcterms:modified xsi:type="dcterms:W3CDTF">2015-12-07T05:50:00Z</dcterms:modified>
</cp:coreProperties>
</file>