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187B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АДМИНИСТРАЦИЯ</w:t>
      </w:r>
      <w:r>
        <w:rPr>
          <w:rFonts w:ascii="Arial" w:hAnsi="Arial" w:cs="Arial"/>
          <w:color w:val="1A1A1A"/>
          <w:sz w:val="21"/>
          <w:szCs w:val="21"/>
        </w:rPr>
        <w:br/>
        <w:t>МУНИЦИПАЛЬНОГО ОБРАЗОВАНИЯ «ХОЛМСКИЙ ГОРОДСКОЙ ОКРУГ»</w:t>
      </w:r>
    </w:p>
    <w:p w14:paraId="61142204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</w:rPr>
        <w:br/>
      </w:r>
    </w:p>
    <w:p w14:paraId="5C69CCB1" w14:textId="77777777" w:rsidR="003B6187" w:rsidRDefault="003B6187" w:rsidP="003B6187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</w:p>
    <w:p w14:paraId="61DE88F3" w14:textId="77777777" w:rsidR="003B6187" w:rsidRDefault="003B6187" w:rsidP="003B6187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РАСПОРЯЖЕНИЕ</w:t>
      </w:r>
    </w:p>
    <w:p w14:paraId="3138CCA3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14:paraId="6B0F5471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от </w:t>
      </w:r>
      <w:r>
        <w:rPr>
          <w:rFonts w:ascii="Arial" w:hAnsi="Arial" w:cs="Arial"/>
          <w:color w:val="1A1A1A"/>
          <w:sz w:val="21"/>
          <w:szCs w:val="21"/>
          <w:u w:val="single"/>
        </w:rPr>
        <w:t>02.10.2020 </w:t>
      </w:r>
      <w:r>
        <w:rPr>
          <w:rFonts w:ascii="Arial" w:hAnsi="Arial" w:cs="Arial"/>
          <w:color w:val="1A1A1A"/>
          <w:sz w:val="21"/>
          <w:szCs w:val="21"/>
        </w:rPr>
        <w:t>№ </w:t>
      </w:r>
      <w:r>
        <w:rPr>
          <w:rFonts w:ascii="Arial" w:hAnsi="Arial" w:cs="Arial"/>
          <w:color w:val="1A1A1A"/>
          <w:sz w:val="21"/>
          <w:szCs w:val="21"/>
          <w:u w:val="single"/>
        </w:rPr>
        <w:t>310 .</w:t>
      </w:r>
    </w:p>
    <w:p w14:paraId="46275AFA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г. Холмск</w:t>
      </w:r>
    </w:p>
    <w:tbl>
      <w:tblPr>
        <w:tblW w:w="4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3B6187" w14:paraId="53412C37" w14:textId="77777777" w:rsidTr="003B6187">
        <w:trPr>
          <w:trHeight w:val="658"/>
        </w:trPr>
        <w:tc>
          <w:tcPr>
            <w:tcW w:w="4786" w:type="dxa"/>
            <w:shd w:val="clear" w:color="auto" w:fill="FFFFFF"/>
            <w:vAlign w:val="center"/>
            <w:hideMark/>
          </w:tcPr>
          <w:p w14:paraId="6EDA0042" w14:textId="77777777" w:rsidR="003B6187" w:rsidRDefault="003B6187">
            <w:pPr>
              <w:pStyle w:val="HTML"/>
              <w:rPr>
                <w:color w:val="1A1A1A"/>
                <w:sz w:val="21"/>
                <w:szCs w:val="21"/>
              </w:rPr>
            </w:pPr>
            <w:r>
              <w:rPr>
                <w:color w:val="1A1A1A"/>
                <w:sz w:val="21"/>
                <w:szCs w:val="21"/>
              </w:rPr>
              <w:t> </w:t>
            </w:r>
          </w:p>
          <w:p w14:paraId="3C48E335" w14:textId="77777777" w:rsidR="003B6187" w:rsidRDefault="003B618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О предоставлении (отказе) субсидии субъектам инвестиционной деятельности на реализацию инвестиционных проектов на территории муниципального образования «Холмский городской округ»</w:t>
            </w:r>
          </w:p>
        </w:tc>
      </w:tr>
    </w:tbl>
    <w:p w14:paraId="064A0A28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В соответствии с Решением Собрания муниципального образования «Холмский городской округ» от 26.12.2019 № 22/6-169 «О бюджете муниципального образования «Холмский городской округ» на 2020 год и плановый период 2021 и 2022 годов», в рамках реализации муниципальной программы «Развитие инвестиционного потенциала муниципального образования «Холмский городской округ» на 2015 — 2025 годы», утвержденной постановлением администрации муниципального образования «Холмский городской округ» от 01.09.2015 № 817, в соответствии с постановлением администрации муниципального образования «Холмский городской округ» от 30.07.2019 № 1172 «Об утверждении Порядка предоставления субсидии субъектам инвестиционной деятельности на реализацию инвестиционных проектов на территории муниципального образования «Холмский городской округ», с учетом Протокола от 23.09.2020 № 1 заседания Комиссии по рассмотрению вопросов оказания финансовой поддержки субъектам инвестиционной детальности муниципального образования «Холмский городской округ», руководствуясь статьями 42, 46 Устава муниципального образования «Холмский городской округ»:</w:t>
      </w:r>
    </w:p>
    <w:p w14:paraId="617461A4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1. Предоставить субсидию субъекту инвестиционной деятельности на реализацию инвестиционных проектов на территории муниципального образования «Холмский городской округ»: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701"/>
        <w:gridCol w:w="1916"/>
        <w:gridCol w:w="1666"/>
        <w:gridCol w:w="1653"/>
        <w:gridCol w:w="1676"/>
      </w:tblGrid>
      <w:tr w:rsidR="003B6187" w14:paraId="23D2A90A" w14:textId="77777777" w:rsidTr="003B6187">
        <w:trPr>
          <w:trHeight w:val="853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2CADC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№ п/п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59BD448B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Наименование субъекта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4CFB748B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Дата и время поступления заявки в Администрацию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65B2CF7C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Заявленная сумма субсидии, руб.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17CEC3D5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Сумма субсидии к выплате, руб.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723B788D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Резервный список</w:t>
            </w:r>
          </w:p>
          <w:p w14:paraId="6E8C9F92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(с указанием суммы субсидии для постановки в резерв), руб.</w:t>
            </w:r>
          </w:p>
        </w:tc>
      </w:tr>
      <w:tr w:rsidR="003B6187" w14:paraId="16E6C3BA" w14:textId="77777777" w:rsidTr="003B6187">
        <w:trPr>
          <w:trHeight w:val="212"/>
        </w:trPr>
        <w:tc>
          <w:tcPr>
            <w:tcW w:w="479" w:type="dxa"/>
            <w:shd w:val="clear" w:color="auto" w:fill="FFFFFF"/>
            <w:vAlign w:val="center"/>
            <w:hideMark/>
          </w:tcPr>
          <w:p w14:paraId="63ABA7FE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1.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4B58A06D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Рыболовецкая артель «ДОРИМП»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220F57AE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17.08.2020 г. 09:07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41A37F22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1 590 981,70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38511BC9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200 000,00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1AA3BF18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1 390 981,70</w:t>
            </w:r>
          </w:p>
        </w:tc>
      </w:tr>
      <w:tr w:rsidR="003B6187" w14:paraId="3D047AA9" w14:textId="77777777" w:rsidTr="003B6187">
        <w:trPr>
          <w:trHeight w:val="212"/>
        </w:trPr>
        <w:tc>
          <w:tcPr>
            <w:tcW w:w="3917" w:type="dxa"/>
            <w:gridSpan w:val="3"/>
            <w:shd w:val="clear" w:color="auto" w:fill="FFFFFF"/>
            <w:vAlign w:val="center"/>
            <w:hideMark/>
          </w:tcPr>
          <w:p w14:paraId="2DEF7F67" w14:textId="77777777" w:rsidR="003B6187" w:rsidRDefault="003B6187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ИТОГО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57F75B2C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1 590 981,70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47718F22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200 000,00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14:paraId="6A8CF79F" w14:textId="77777777" w:rsidR="003B6187" w:rsidRDefault="003B618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1 390 981,70</w:t>
            </w:r>
          </w:p>
        </w:tc>
      </w:tr>
    </w:tbl>
    <w:p w14:paraId="6FE26E72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2. Уведомить субъекта о принятом администрацией муниципального образования «Холмский городской округ» решении.</w:t>
      </w:r>
    </w:p>
    <w:p w14:paraId="5CB40F70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3. Опубликовать настоящее распоряжение в газете «Холмская панорама» и на официальном сайте администрации муниципального образования «Холмский городской округ».</w:t>
      </w:r>
    </w:p>
    <w:p w14:paraId="02C117A1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4. Контроль за исполнением настоящего распоряжения оставляю за собой.</w:t>
      </w:r>
    </w:p>
    <w:p w14:paraId="44B42A18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Мэр муниципального образования</w:t>
      </w:r>
    </w:p>
    <w:p w14:paraId="4EBFB3CF" w14:textId="77777777" w:rsidR="003B6187" w:rsidRDefault="003B6187" w:rsidP="003B6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«Холмский городской округ» Д.Г. Любчинов</w:t>
      </w:r>
    </w:p>
    <w:p w14:paraId="1CA2C165" w14:textId="77777777" w:rsidR="00E062E3" w:rsidRPr="003B6187" w:rsidRDefault="00E062E3" w:rsidP="003B6187"/>
    <w:sectPr w:rsidR="00E062E3" w:rsidRPr="003B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00"/>
    <w:rsid w:val="003B6187"/>
    <w:rsid w:val="00D20693"/>
    <w:rsid w:val="00E062E3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B1D5-16D9-48C4-B180-2530909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0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069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2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20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69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5</cp:revision>
  <dcterms:created xsi:type="dcterms:W3CDTF">2025-01-19T23:50:00Z</dcterms:created>
  <dcterms:modified xsi:type="dcterms:W3CDTF">2025-01-19T23:51:00Z</dcterms:modified>
</cp:coreProperties>
</file>