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159" w:rsidRDefault="00171A48" w:rsidP="00990B9B">
      <w:pPr>
        <w:jc w:val="center"/>
        <w:rPr>
          <w:sz w:val="32"/>
        </w:rPr>
      </w:pPr>
      <w:bookmarkStart w:id="0" w:name="_GoBack"/>
      <w:bookmarkEnd w:id="0"/>
      <w:r>
        <w:rPr>
          <w:noProof/>
          <w:sz w:val="24"/>
        </w:rPr>
        <w:drawing>
          <wp:inline distT="0" distB="0" distL="0" distR="0">
            <wp:extent cx="600075" cy="742950"/>
            <wp:effectExtent l="19050" t="0" r="9525" b="0"/>
            <wp:docPr id="1" name="Рисунок 1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!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159" w:rsidRDefault="00C52159" w:rsidP="00990B9B">
      <w:pPr>
        <w:pStyle w:val="a3"/>
        <w:jc w:val="left"/>
        <w:rPr>
          <w:rFonts w:ascii="Arial" w:hAnsi="Arial"/>
          <w:sz w:val="36"/>
        </w:rPr>
      </w:pPr>
    </w:p>
    <w:p w:rsidR="00C52159" w:rsidRDefault="00C52159" w:rsidP="00990B9B">
      <w:pPr>
        <w:pStyle w:val="3"/>
        <w:keepNext w:val="0"/>
        <w:rPr>
          <w:sz w:val="34"/>
        </w:rPr>
      </w:pPr>
    </w:p>
    <w:p w:rsidR="00C52159" w:rsidRDefault="00C52159" w:rsidP="00990B9B">
      <w:pPr>
        <w:pStyle w:val="a7"/>
      </w:pPr>
      <w:r>
        <w:t>АДМИНИСТРАЦИЯ</w:t>
      </w:r>
    </w:p>
    <w:p w:rsidR="00C52159" w:rsidRDefault="00C52159" w:rsidP="00990B9B">
      <w:pPr>
        <w:pStyle w:val="1"/>
      </w:pPr>
      <w:r>
        <w:t>МУНИЦИПАЛЬНОГО ОБРАЗОВАНИЯ «ХОЛМСКИЙ ГОРОДСКОЙ ОКРУГ»</w:t>
      </w:r>
    </w:p>
    <w:p w:rsidR="00C52159" w:rsidRDefault="00C52159" w:rsidP="00990B9B"/>
    <w:p w:rsidR="00C52159" w:rsidRDefault="00C52159" w:rsidP="00990B9B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:rsidR="00C52159" w:rsidRDefault="00C52159" w:rsidP="00990B9B">
      <w:pPr>
        <w:rPr>
          <w:sz w:val="37"/>
        </w:rPr>
      </w:pPr>
    </w:p>
    <w:p w:rsidR="00C52159" w:rsidRPr="00FF685F" w:rsidRDefault="00C52159" w:rsidP="00990B9B">
      <w:pPr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</w:p>
    <w:p w:rsidR="00C52159" w:rsidRDefault="00C52159" w:rsidP="00990B9B">
      <w:pPr>
        <w:rPr>
          <w:sz w:val="22"/>
        </w:rPr>
      </w:pPr>
      <w:r>
        <w:rPr>
          <w:sz w:val="22"/>
        </w:rPr>
        <w:t>от __</w:t>
      </w:r>
      <w:r w:rsidR="00CD0589">
        <w:rPr>
          <w:sz w:val="22"/>
          <w:u w:val="single"/>
        </w:rPr>
        <w:t>20.09.2017</w:t>
      </w:r>
      <w:r>
        <w:rPr>
          <w:sz w:val="22"/>
        </w:rPr>
        <w:t>___ № __</w:t>
      </w:r>
      <w:proofErr w:type="gramStart"/>
      <w:r w:rsidR="00CD0589">
        <w:rPr>
          <w:sz w:val="22"/>
          <w:u w:val="single"/>
        </w:rPr>
        <w:t>1564</w:t>
      </w:r>
      <w:r w:rsidR="001C1E09">
        <w:rPr>
          <w:sz w:val="22"/>
          <w:u w:val="single"/>
        </w:rPr>
        <w:t xml:space="preserve"> </w:t>
      </w:r>
      <w:r w:rsidR="00F1367F">
        <w:rPr>
          <w:sz w:val="22"/>
          <w:u w:val="single"/>
        </w:rPr>
        <w:t xml:space="preserve"> </w:t>
      </w:r>
      <w:r w:rsidR="00E75258">
        <w:rPr>
          <w:sz w:val="22"/>
        </w:rPr>
        <w:t>_</w:t>
      </w:r>
      <w:proofErr w:type="gramEnd"/>
      <w:r w:rsidR="00E75258">
        <w:rPr>
          <w:sz w:val="22"/>
        </w:rPr>
        <w:t>__</w:t>
      </w:r>
    </w:p>
    <w:p w:rsidR="00C52159" w:rsidRDefault="00C52159" w:rsidP="00DA6B57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:rsidR="00C52159" w:rsidRDefault="00C52159" w:rsidP="00DA6B57">
      <w:pPr>
        <w:jc w:val="both"/>
        <w:rPr>
          <w:sz w:val="22"/>
          <w:szCs w:val="22"/>
        </w:rPr>
      </w:pPr>
    </w:p>
    <w:tbl>
      <w:tblPr>
        <w:tblW w:w="10422" w:type="dxa"/>
        <w:tblLook w:val="01E0" w:firstRow="1" w:lastRow="1" w:firstColumn="1" w:lastColumn="1" w:noHBand="0" w:noVBand="0"/>
      </w:tblPr>
      <w:tblGrid>
        <w:gridCol w:w="5778"/>
        <w:gridCol w:w="4644"/>
      </w:tblGrid>
      <w:tr w:rsidR="00C52159" w:rsidRPr="002A64A9" w:rsidTr="00D7681F">
        <w:tc>
          <w:tcPr>
            <w:tcW w:w="5778" w:type="dxa"/>
          </w:tcPr>
          <w:p w:rsidR="00C52159" w:rsidRPr="002A64A9" w:rsidRDefault="00C52159" w:rsidP="00D7681F">
            <w:pPr>
              <w:tabs>
                <w:tab w:val="left" w:pos="5137"/>
              </w:tabs>
              <w:ind w:right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внесении изменений в Порядок</w:t>
            </w:r>
            <w:r w:rsidRPr="006B3D0D">
              <w:rPr>
                <w:sz w:val="24"/>
                <w:szCs w:val="24"/>
              </w:rPr>
              <w:t xml:space="preserve"> </w:t>
            </w:r>
            <w:r w:rsidRPr="006B3D0D">
              <w:rPr>
                <w:rFonts w:cs="Calibri"/>
                <w:sz w:val="24"/>
                <w:szCs w:val="24"/>
              </w:rPr>
              <w:t>предоставления субсидии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  <w:r>
              <w:rPr>
                <w:sz w:val="24"/>
                <w:szCs w:val="24"/>
              </w:rPr>
              <w:t>, утвержденный постановлением администрации муниципального образования «Холмский городской округ</w:t>
            </w:r>
            <w:r w:rsidR="00C51191">
              <w:rPr>
                <w:sz w:val="24"/>
                <w:szCs w:val="24"/>
              </w:rPr>
              <w:t xml:space="preserve">» от 07.06.2016 </w:t>
            </w:r>
            <w:r>
              <w:rPr>
                <w:sz w:val="24"/>
                <w:szCs w:val="24"/>
              </w:rPr>
              <w:t xml:space="preserve"> № 761</w:t>
            </w:r>
            <w:r w:rsidRPr="002A64A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44" w:type="dxa"/>
          </w:tcPr>
          <w:p w:rsidR="00C52159" w:rsidRPr="002A64A9" w:rsidRDefault="00C52159" w:rsidP="00233B58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</w:tbl>
    <w:p w:rsidR="00C52159" w:rsidRDefault="00C52159" w:rsidP="00FB34C5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64BDE" w:rsidRDefault="00A64BDE" w:rsidP="00C51191">
      <w:pPr>
        <w:pStyle w:val="ac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</w:t>
      </w:r>
      <w:r w:rsidR="00C51191">
        <w:rPr>
          <w:rFonts w:ascii="Times New Roman" w:hAnsi="Times New Roman"/>
          <w:sz w:val="24"/>
          <w:szCs w:val="24"/>
        </w:rPr>
        <w:t>оответствии с Федеральным законо</w:t>
      </w:r>
      <w:r>
        <w:rPr>
          <w:rFonts w:ascii="Times New Roman" w:hAnsi="Times New Roman"/>
          <w:sz w:val="24"/>
          <w:szCs w:val="24"/>
        </w:rPr>
        <w:t>м</w:t>
      </w:r>
      <w:r w:rsidRPr="00FA7DEF">
        <w:rPr>
          <w:rFonts w:ascii="Times New Roman" w:hAnsi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4"/>
          <w:szCs w:val="24"/>
        </w:rPr>
        <w:t xml:space="preserve">Федеральным законом </w:t>
      </w:r>
      <w:r w:rsidRPr="00FA7DEF">
        <w:rPr>
          <w:rFonts w:ascii="Times New Roman" w:hAnsi="Times New Roman"/>
          <w:sz w:val="24"/>
          <w:szCs w:val="24"/>
        </w:rPr>
        <w:t>от 24.07.2007 № 209-ФЗ «О развитии малого и среднего предпринимательства в Российской Федерации</w:t>
      </w:r>
      <w:r>
        <w:rPr>
          <w:rFonts w:ascii="Times New Roman" w:hAnsi="Times New Roman"/>
          <w:sz w:val="24"/>
          <w:szCs w:val="24"/>
        </w:rPr>
        <w:t xml:space="preserve">», </w:t>
      </w:r>
      <w:r w:rsidRPr="00DA5501">
        <w:rPr>
          <w:rFonts w:ascii="Times New Roman" w:hAnsi="Times New Roman"/>
          <w:sz w:val="24"/>
          <w:szCs w:val="24"/>
        </w:rPr>
        <w:t xml:space="preserve">постановлением Правительства Сахалинской области от 01.04.2015 № 93 «Об утверждении Порядка предоставления субсидии местным бюджетам на </w:t>
      </w:r>
      <w:proofErr w:type="spellStart"/>
      <w:r w:rsidRPr="00DA5501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DA5501">
        <w:rPr>
          <w:rFonts w:ascii="Times New Roman" w:hAnsi="Times New Roman"/>
          <w:sz w:val="24"/>
          <w:szCs w:val="24"/>
        </w:rPr>
        <w:t xml:space="preserve"> мероприятий муниципальных программ по поддержке и развитию субъектов малого и среднего предпринимательства», в целях реализации</w:t>
      </w:r>
      <w:r w:rsidRPr="00FA7DEF">
        <w:rPr>
          <w:rFonts w:ascii="Times New Roman" w:hAnsi="Times New Roman"/>
          <w:sz w:val="24"/>
          <w:szCs w:val="24"/>
        </w:rPr>
        <w:t xml:space="preserve"> муниципальной программы «Поддержка и развитие малого и среднего предпринимательства муниципального образования «Холмский городской округ» на 2014-2020 годы», утвержденной постановлением администрации муниципального образования «Холмский</w:t>
      </w:r>
      <w:r w:rsidR="0024155A">
        <w:rPr>
          <w:rFonts w:ascii="Times New Roman" w:hAnsi="Times New Roman"/>
          <w:sz w:val="24"/>
          <w:szCs w:val="24"/>
        </w:rPr>
        <w:t xml:space="preserve"> городской округ» от 28.01.2014 </w:t>
      </w:r>
      <w:r w:rsidRPr="00FA7DEF">
        <w:rPr>
          <w:rFonts w:ascii="Times New Roman" w:hAnsi="Times New Roman"/>
          <w:sz w:val="24"/>
          <w:szCs w:val="24"/>
        </w:rPr>
        <w:t>№ 66, руководствуясь статьями 10,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:rsidR="00C52159" w:rsidRPr="007D20BF" w:rsidRDefault="00C52159" w:rsidP="0049291B">
      <w:pPr>
        <w:pStyle w:val="ac"/>
        <w:jc w:val="both"/>
        <w:rPr>
          <w:rFonts w:ascii="Times New Roman" w:hAnsi="Times New Roman"/>
          <w:sz w:val="36"/>
          <w:szCs w:val="36"/>
        </w:rPr>
      </w:pPr>
    </w:p>
    <w:p w:rsidR="00C52159" w:rsidRDefault="00C52159" w:rsidP="00FB34C5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9011E5">
        <w:rPr>
          <w:rFonts w:ascii="Times New Roman" w:hAnsi="Times New Roman"/>
          <w:sz w:val="24"/>
          <w:szCs w:val="24"/>
        </w:rPr>
        <w:t>ПОСТАНОВЛЯ</w:t>
      </w:r>
      <w:r>
        <w:rPr>
          <w:rFonts w:ascii="Times New Roman" w:hAnsi="Times New Roman"/>
          <w:sz w:val="24"/>
          <w:szCs w:val="24"/>
        </w:rPr>
        <w:t>ЕТ</w:t>
      </w:r>
      <w:r w:rsidRPr="009011E5">
        <w:rPr>
          <w:rFonts w:ascii="Times New Roman" w:hAnsi="Times New Roman"/>
          <w:sz w:val="24"/>
          <w:szCs w:val="24"/>
        </w:rPr>
        <w:t>:</w:t>
      </w:r>
    </w:p>
    <w:p w:rsidR="00C52159" w:rsidRPr="007D20BF" w:rsidRDefault="00C52159" w:rsidP="00FB34C5">
      <w:pPr>
        <w:jc w:val="both"/>
        <w:rPr>
          <w:bCs/>
          <w:sz w:val="36"/>
          <w:szCs w:val="36"/>
        </w:rPr>
      </w:pPr>
    </w:p>
    <w:p w:rsidR="00C52159" w:rsidRDefault="00C52159" w:rsidP="00800733">
      <w:pPr>
        <w:widowControl w:val="0"/>
        <w:tabs>
          <w:tab w:val="left" w:pos="993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 Внести в Порядок</w:t>
      </w:r>
      <w:r w:rsidRPr="006B3D0D">
        <w:rPr>
          <w:sz w:val="24"/>
          <w:szCs w:val="24"/>
        </w:rPr>
        <w:t xml:space="preserve"> </w:t>
      </w:r>
      <w:r w:rsidRPr="006B3D0D">
        <w:rPr>
          <w:rFonts w:cs="Calibri"/>
          <w:sz w:val="24"/>
          <w:szCs w:val="24"/>
        </w:rPr>
        <w:t>предоставления субсидии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</w:t>
      </w:r>
      <w:r>
        <w:rPr>
          <w:sz w:val="24"/>
          <w:szCs w:val="24"/>
        </w:rPr>
        <w:t>, утвержденный постановлением администрации муниципального образования «Холмский городской округ» от 07.06.2016 № 761,</w:t>
      </w:r>
      <w:r w:rsidRPr="00FC0A2D">
        <w:rPr>
          <w:sz w:val="24"/>
          <w:szCs w:val="24"/>
        </w:rPr>
        <w:t xml:space="preserve"> </w:t>
      </w:r>
      <w:r>
        <w:rPr>
          <w:sz w:val="24"/>
          <w:szCs w:val="24"/>
        </w:rPr>
        <w:t>следующие изменения</w:t>
      </w:r>
      <w:r w:rsidRPr="009B15C4">
        <w:rPr>
          <w:sz w:val="24"/>
          <w:szCs w:val="24"/>
        </w:rPr>
        <w:t>:</w:t>
      </w:r>
    </w:p>
    <w:p w:rsidR="00C52159" w:rsidRDefault="00C52159" w:rsidP="00B37CA7">
      <w:pPr>
        <w:widowControl w:val="0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C07A31" w:rsidRPr="00D577C2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 xml:space="preserve">. </w:t>
      </w:r>
      <w:r w:rsidR="00C33392"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 xml:space="preserve">одпункт </w:t>
      </w:r>
      <w:r w:rsidR="00C33392">
        <w:rPr>
          <w:sz w:val="24"/>
          <w:szCs w:val="24"/>
        </w:rPr>
        <w:t>7</w:t>
      </w:r>
      <w:r>
        <w:rPr>
          <w:sz w:val="24"/>
          <w:szCs w:val="24"/>
        </w:rPr>
        <w:t xml:space="preserve"> пункта </w:t>
      </w:r>
      <w:r w:rsidR="00C33392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C33392">
        <w:rPr>
          <w:sz w:val="24"/>
          <w:szCs w:val="24"/>
        </w:rPr>
        <w:t>1</w:t>
      </w:r>
      <w:r>
        <w:rPr>
          <w:sz w:val="24"/>
          <w:szCs w:val="24"/>
        </w:rPr>
        <w:t xml:space="preserve"> раздела </w:t>
      </w:r>
      <w:r w:rsidR="00C33392">
        <w:rPr>
          <w:sz w:val="24"/>
          <w:szCs w:val="24"/>
        </w:rPr>
        <w:t>2</w:t>
      </w:r>
      <w:r>
        <w:rPr>
          <w:sz w:val="24"/>
          <w:szCs w:val="24"/>
        </w:rPr>
        <w:t xml:space="preserve"> изложить в следующей редакции:</w:t>
      </w:r>
    </w:p>
    <w:p w:rsidR="00C33392" w:rsidRDefault="00C33392" w:rsidP="00B37CA7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EF5C04" w:rsidRPr="00EF5C04">
        <w:rPr>
          <w:sz w:val="24"/>
          <w:szCs w:val="24"/>
        </w:rPr>
        <w:t xml:space="preserve">7) </w:t>
      </w:r>
      <w:r>
        <w:rPr>
          <w:sz w:val="24"/>
          <w:szCs w:val="24"/>
        </w:rPr>
        <w:t>н</w:t>
      </w:r>
      <w:r w:rsidRPr="00EF5032">
        <w:rPr>
          <w:sz w:val="24"/>
          <w:szCs w:val="24"/>
        </w:rPr>
        <w:t>е осуществляющие в качестве основного вида экономической деятельности</w:t>
      </w:r>
      <w:r>
        <w:rPr>
          <w:sz w:val="24"/>
          <w:szCs w:val="24"/>
        </w:rPr>
        <w:t xml:space="preserve"> </w:t>
      </w:r>
      <w:r w:rsidRPr="00EF5032">
        <w:rPr>
          <w:sz w:val="24"/>
          <w:szCs w:val="24"/>
        </w:rPr>
        <w:t xml:space="preserve">в </w:t>
      </w:r>
      <w:r w:rsidRPr="00EF5032">
        <w:rPr>
          <w:sz w:val="24"/>
          <w:szCs w:val="24"/>
        </w:rPr>
        <w:lastRenderedPageBreak/>
        <w:t>соответствии с Общероссийским классификатором видов экономической деятельности ОК 029-2014 (КДЕС Ред. 2) (далее - ОКВЭД)</w:t>
      </w:r>
      <w:r>
        <w:rPr>
          <w:sz w:val="24"/>
          <w:szCs w:val="24"/>
        </w:rPr>
        <w:t xml:space="preserve"> следующие виды экономической деятельности:</w:t>
      </w:r>
    </w:p>
    <w:p w:rsidR="00C33392" w:rsidRPr="00C33392" w:rsidRDefault="00C33392" w:rsidP="00C33392">
      <w:pPr>
        <w:ind w:firstLine="720"/>
        <w:jc w:val="both"/>
        <w:rPr>
          <w:sz w:val="24"/>
          <w:szCs w:val="24"/>
        </w:rPr>
      </w:pPr>
      <w:r w:rsidRPr="00C33392">
        <w:rPr>
          <w:sz w:val="24"/>
          <w:szCs w:val="24"/>
        </w:rPr>
        <w:t xml:space="preserve">а) торговля оптовая и розничная; ремонт автотранспортных средств и мотоциклов (за исключением </w:t>
      </w:r>
      <w:hyperlink r:id="rId7" w:history="1">
        <w:r w:rsidRPr="00C33392">
          <w:rPr>
            <w:sz w:val="24"/>
            <w:szCs w:val="24"/>
          </w:rPr>
          <w:t>подкласса 45.2 кода 45</w:t>
        </w:r>
      </w:hyperlink>
      <w:r w:rsidRPr="00C33392">
        <w:rPr>
          <w:sz w:val="24"/>
          <w:szCs w:val="24"/>
        </w:rPr>
        <w:t xml:space="preserve"> ОКВЭД, включая группы и подгруппы, и хозяйствующих субъектов, включенн</w:t>
      </w:r>
      <w:r>
        <w:rPr>
          <w:sz w:val="24"/>
          <w:szCs w:val="24"/>
        </w:rPr>
        <w:t>ых в Реестр участников проекта «</w:t>
      </w:r>
      <w:r w:rsidRPr="00C33392">
        <w:rPr>
          <w:sz w:val="24"/>
          <w:szCs w:val="24"/>
        </w:rPr>
        <w:t xml:space="preserve">Региональный продукт </w:t>
      </w:r>
      <w:r>
        <w:rPr>
          <w:sz w:val="24"/>
          <w:szCs w:val="24"/>
        </w:rPr>
        <w:t>«Доступная рыба»</w:t>
      </w:r>
      <w:r w:rsidRPr="00C33392">
        <w:rPr>
          <w:sz w:val="24"/>
          <w:szCs w:val="24"/>
        </w:rPr>
        <w:t xml:space="preserve">, при условии отсутствия ограничения, установленного </w:t>
      </w:r>
      <w:hyperlink r:id="rId8" w:history="1">
        <w:r w:rsidRPr="00C33392">
          <w:rPr>
            <w:sz w:val="24"/>
            <w:szCs w:val="24"/>
          </w:rPr>
          <w:t>частью 4 статьи 14</w:t>
        </w:r>
      </w:hyperlink>
      <w:r w:rsidRPr="00C33392">
        <w:rPr>
          <w:sz w:val="24"/>
          <w:szCs w:val="24"/>
        </w:rPr>
        <w:t xml:space="preserve"> Федерального закона от 24.07.2007 </w:t>
      </w:r>
      <w:r>
        <w:rPr>
          <w:sz w:val="24"/>
          <w:szCs w:val="24"/>
        </w:rPr>
        <w:t>№</w:t>
      </w:r>
      <w:r w:rsidRPr="00C33392">
        <w:rPr>
          <w:sz w:val="24"/>
          <w:szCs w:val="24"/>
        </w:rPr>
        <w:t xml:space="preserve"> 209-ФЗ </w:t>
      </w:r>
      <w:r>
        <w:rPr>
          <w:sz w:val="24"/>
          <w:szCs w:val="24"/>
        </w:rPr>
        <w:t>«</w:t>
      </w:r>
      <w:r w:rsidRPr="00C33392">
        <w:rPr>
          <w:sz w:val="24"/>
          <w:szCs w:val="24"/>
        </w:rPr>
        <w:t>О развитии малого и среднего предпринима</w:t>
      </w:r>
      <w:r>
        <w:rPr>
          <w:sz w:val="24"/>
          <w:szCs w:val="24"/>
        </w:rPr>
        <w:t>тельства в Российской Федерации»</w:t>
      </w:r>
      <w:r w:rsidRPr="00C33392">
        <w:rPr>
          <w:sz w:val="24"/>
          <w:szCs w:val="24"/>
        </w:rPr>
        <w:t>);</w:t>
      </w:r>
    </w:p>
    <w:p w:rsidR="00C33392" w:rsidRPr="00C33392" w:rsidRDefault="00C33392" w:rsidP="00C33392">
      <w:pPr>
        <w:ind w:firstLine="720"/>
        <w:jc w:val="both"/>
        <w:rPr>
          <w:sz w:val="24"/>
          <w:szCs w:val="24"/>
        </w:rPr>
      </w:pPr>
      <w:r w:rsidRPr="00C33392">
        <w:rPr>
          <w:sz w:val="24"/>
          <w:szCs w:val="24"/>
        </w:rPr>
        <w:t>б) деятельность такси (</w:t>
      </w:r>
      <w:hyperlink r:id="rId9" w:history="1">
        <w:r w:rsidRPr="00C33392">
          <w:rPr>
            <w:sz w:val="24"/>
            <w:szCs w:val="24"/>
          </w:rPr>
          <w:t>группа 49.32 код 49</w:t>
        </w:r>
      </w:hyperlink>
      <w:r w:rsidRPr="00C33392">
        <w:rPr>
          <w:sz w:val="24"/>
          <w:szCs w:val="24"/>
        </w:rPr>
        <w:t xml:space="preserve"> ОКВЭД);</w:t>
      </w:r>
    </w:p>
    <w:p w:rsidR="00C33392" w:rsidRPr="00C33392" w:rsidRDefault="00C33392" w:rsidP="00C33392">
      <w:pPr>
        <w:ind w:firstLine="720"/>
        <w:jc w:val="both"/>
        <w:rPr>
          <w:sz w:val="24"/>
          <w:szCs w:val="24"/>
        </w:rPr>
      </w:pPr>
      <w:r w:rsidRPr="00C33392">
        <w:rPr>
          <w:sz w:val="24"/>
          <w:szCs w:val="24"/>
        </w:rPr>
        <w:t>в) деятельность почтовой связи и курьерская деятельность (</w:t>
      </w:r>
      <w:hyperlink r:id="rId10" w:history="1">
        <w:r w:rsidRPr="00C33392">
          <w:rPr>
            <w:sz w:val="24"/>
            <w:szCs w:val="24"/>
          </w:rPr>
          <w:t>код 53</w:t>
        </w:r>
      </w:hyperlink>
      <w:r w:rsidRPr="00C33392">
        <w:rPr>
          <w:sz w:val="24"/>
          <w:szCs w:val="24"/>
        </w:rPr>
        <w:t xml:space="preserve"> ОКВЭД, включая подклассы, группы и подгруппы);</w:t>
      </w:r>
    </w:p>
    <w:p w:rsidR="00C33392" w:rsidRPr="00C33392" w:rsidRDefault="00C33392" w:rsidP="00C33392">
      <w:pPr>
        <w:ind w:firstLine="720"/>
        <w:jc w:val="both"/>
        <w:rPr>
          <w:sz w:val="24"/>
          <w:szCs w:val="24"/>
        </w:rPr>
      </w:pPr>
      <w:r w:rsidRPr="00C33392">
        <w:rPr>
          <w:sz w:val="24"/>
          <w:szCs w:val="24"/>
        </w:rPr>
        <w:t>г) деятельность по предоставлению продуктов питания и напитков (</w:t>
      </w:r>
      <w:hyperlink r:id="rId11" w:history="1">
        <w:r w:rsidRPr="00C33392">
          <w:rPr>
            <w:sz w:val="24"/>
            <w:szCs w:val="24"/>
          </w:rPr>
          <w:t>код 56</w:t>
        </w:r>
      </w:hyperlink>
      <w:r w:rsidRPr="00C33392">
        <w:rPr>
          <w:sz w:val="24"/>
          <w:szCs w:val="24"/>
        </w:rPr>
        <w:t xml:space="preserve"> ОКВЭД, включая подклассы, группы и подгруппы, за исключением </w:t>
      </w:r>
      <w:hyperlink r:id="rId12" w:history="1">
        <w:r w:rsidRPr="00C33392">
          <w:rPr>
            <w:sz w:val="24"/>
            <w:szCs w:val="24"/>
          </w:rPr>
          <w:t>подгруппы 56.29.3</w:t>
        </w:r>
      </w:hyperlink>
      <w:r w:rsidRPr="00C33392">
        <w:rPr>
          <w:sz w:val="24"/>
          <w:szCs w:val="24"/>
        </w:rPr>
        <w:t xml:space="preserve">, </w:t>
      </w:r>
      <w:hyperlink r:id="rId13" w:history="1">
        <w:r w:rsidRPr="00C33392">
          <w:rPr>
            <w:sz w:val="24"/>
            <w:szCs w:val="24"/>
          </w:rPr>
          <w:t>56.29.4 кода 56</w:t>
        </w:r>
      </w:hyperlink>
      <w:r w:rsidRPr="00C33392">
        <w:rPr>
          <w:sz w:val="24"/>
          <w:szCs w:val="24"/>
        </w:rPr>
        <w:t xml:space="preserve"> ОКВЭД);</w:t>
      </w:r>
    </w:p>
    <w:p w:rsidR="00C33392" w:rsidRPr="00C33392" w:rsidRDefault="00C33392" w:rsidP="00C33392">
      <w:pPr>
        <w:ind w:firstLine="720"/>
        <w:jc w:val="both"/>
        <w:rPr>
          <w:sz w:val="24"/>
          <w:szCs w:val="24"/>
        </w:rPr>
      </w:pPr>
      <w:r w:rsidRPr="00C33392">
        <w:rPr>
          <w:sz w:val="24"/>
          <w:szCs w:val="24"/>
        </w:rPr>
        <w:t>д) деятельность в сфере телекоммуникаций (</w:t>
      </w:r>
      <w:hyperlink r:id="rId14" w:history="1">
        <w:r w:rsidRPr="00C33392">
          <w:rPr>
            <w:sz w:val="24"/>
            <w:szCs w:val="24"/>
          </w:rPr>
          <w:t>код 61</w:t>
        </w:r>
      </w:hyperlink>
      <w:r w:rsidRPr="00C33392">
        <w:rPr>
          <w:sz w:val="24"/>
          <w:szCs w:val="24"/>
        </w:rPr>
        <w:t xml:space="preserve"> ОКВЭД, включая подклассы, группы и подгруппы);</w:t>
      </w:r>
    </w:p>
    <w:p w:rsidR="00C33392" w:rsidRPr="00C33392" w:rsidRDefault="00C33392" w:rsidP="00C33392">
      <w:pPr>
        <w:ind w:firstLine="720"/>
        <w:jc w:val="both"/>
        <w:rPr>
          <w:sz w:val="24"/>
          <w:szCs w:val="24"/>
        </w:rPr>
      </w:pPr>
      <w:r w:rsidRPr="00C33392">
        <w:rPr>
          <w:sz w:val="24"/>
          <w:szCs w:val="24"/>
        </w:rPr>
        <w:t>е) деятельность по операциям с недвижимым имуществом (</w:t>
      </w:r>
      <w:hyperlink r:id="rId15" w:history="1">
        <w:r w:rsidRPr="00C33392">
          <w:rPr>
            <w:sz w:val="24"/>
            <w:szCs w:val="24"/>
          </w:rPr>
          <w:t xml:space="preserve">раздел </w:t>
        </w:r>
        <w:r>
          <w:rPr>
            <w:sz w:val="24"/>
            <w:szCs w:val="24"/>
          </w:rPr>
          <w:t>«</w:t>
        </w:r>
        <w:r w:rsidRPr="00C33392">
          <w:rPr>
            <w:sz w:val="24"/>
            <w:szCs w:val="24"/>
          </w:rPr>
          <w:t>L</w:t>
        </w:r>
      </w:hyperlink>
      <w:r>
        <w:rPr>
          <w:sz w:val="24"/>
          <w:szCs w:val="24"/>
        </w:rPr>
        <w:t>»</w:t>
      </w:r>
      <w:r w:rsidRPr="00C33392">
        <w:rPr>
          <w:sz w:val="24"/>
          <w:szCs w:val="24"/>
        </w:rPr>
        <w:t xml:space="preserve"> ОКВЭД);</w:t>
      </w:r>
    </w:p>
    <w:p w:rsidR="00C52159" w:rsidRDefault="00C33392" w:rsidP="00301EEA">
      <w:pPr>
        <w:ind w:firstLine="720"/>
        <w:jc w:val="both"/>
        <w:rPr>
          <w:sz w:val="24"/>
          <w:szCs w:val="24"/>
        </w:rPr>
      </w:pPr>
      <w:r w:rsidRPr="00C33392">
        <w:rPr>
          <w:sz w:val="24"/>
          <w:szCs w:val="24"/>
        </w:rPr>
        <w:t>ж) деятельность профессиональная, научная и техническая (</w:t>
      </w:r>
      <w:hyperlink r:id="rId16" w:history="1">
        <w:r w:rsidRPr="00C33392">
          <w:rPr>
            <w:sz w:val="24"/>
            <w:szCs w:val="24"/>
          </w:rPr>
          <w:t xml:space="preserve">раздел </w:t>
        </w:r>
        <w:r>
          <w:rPr>
            <w:sz w:val="24"/>
            <w:szCs w:val="24"/>
          </w:rPr>
          <w:t>«</w:t>
        </w:r>
        <w:r w:rsidRPr="00C33392">
          <w:rPr>
            <w:sz w:val="24"/>
            <w:szCs w:val="24"/>
          </w:rPr>
          <w:t>M</w:t>
        </w:r>
      </w:hyperlink>
      <w:r>
        <w:rPr>
          <w:sz w:val="24"/>
          <w:szCs w:val="24"/>
        </w:rPr>
        <w:t>»</w:t>
      </w:r>
      <w:r w:rsidRPr="00C33392">
        <w:rPr>
          <w:sz w:val="24"/>
          <w:szCs w:val="24"/>
        </w:rPr>
        <w:t xml:space="preserve">, за исключением </w:t>
      </w:r>
      <w:hyperlink r:id="rId17" w:history="1">
        <w:r w:rsidRPr="00C33392">
          <w:rPr>
            <w:sz w:val="24"/>
            <w:szCs w:val="24"/>
          </w:rPr>
          <w:t>кода 71</w:t>
        </w:r>
      </w:hyperlink>
      <w:r w:rsidRPr="00C33392">
        <w:rPr>
          <w:sz w:val="24"/>
          <w:szCs w:val="24"/>
        </w:rPr>
        <w:t>, включая подклассы, группы, подгруппы и виды).»</w:t>
      </w:r>
      <w:r>
        <w:rPr>
          <w:sz w:val="24"/>
          <w:szCs w:val="24"/>
        </w:rPr>
        <w:t>.</w:t>
      </w:r>
    </w:p>
    <w:p w:rsidR="00C52159" w:rsidRDefault="00C52159" w:rsidP="002424EE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D577C2" w:rsidRPr="005F6D97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EF5C04">
        <w:rPr>
          <w:sz w:val="24"/>
          <w:szCs w:val="24"/>
        </w:rPr>
        <w:t>Раздел</w:t>
      </w:r>
      <w:r>
        <w:rPr>
          <w:sz w:val="24"/>
          <w:szCs w:val="24"/>
        </w:rPr>
        <w:t xml:space="preserve"> </w:t>
      </w:r>
      <w:r w:rsidR="00301EEA">
        <w:rPr>
          <w:sz w:val="24"/>
          <w:szCs w:val="24"/>
        </w:rPr>
        <w:t>3</w:t>
      </w:r>
      <w:r>
        <w:rPr>
          <w:sz w:val="24"/>
          <w:szCs w:val="24"/>
        </w:rPr>
        <w:t xml:space="preserve"> изложить в следующей редакции:</w:t>
      </w:r>
    </w:p>
    <w:p w:rsidR="002A656D" w:rsidRDefault="00C52159" w:rsidP="00301EEA">
      <w:pPr>
        <w:ind w:firstLine="709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«</w:t>
      </w:r>
      <w:r w:rsidR="00301EEA" w:rsidRPr="001D0D0C">
        <w:rPr>
          <w:sz w:val="24"/>
          <w:szCs w:val="24"/>
        </w:rPr>
        <w:t xml:space="preserve">3.1. Финансовая поддержка субъектам оказывается на условиях </w:t>
      </w:r>
      <w:r w:rsidR="00301EEA">
        <w:rPr>
          <w:sz w:val="24"/>
          <w:szCs w:val="24"/>
        </w:rPr>
        <w:t xml:space="preserve">конкурсного </w:t>
      </w:r>
      <w:r w:rsidR="00301EEA" w:rsidRPr="001D0D0C">
        <w:rPr>
          <w:sz w:val="24"/>
          <w:szCs w:val="24"/>
        </w:rPr>
        <w:t xml:space="preserve">отбора, на безвозмездной и договорной основе, в пределах средств, </w:t>
      </w:r>
      <w:r w:rsidR="00301EEA" w:rsidRPr="001D0D0C">
        <w:rPr>
          <w:color w:val="000000"/>
          <w:sz w:val="24"/>
          <w:szCs w:val="24"/>
          <w:lang w:eastAsia="en-US"/>
        </w:rPr>
        <w:t xml:space="preserve">предусмотренных </w:t>
      </w:r>
      <w:r w:rsidR="00301EEA" w:rsidRPr="001D0D0C">
        <w:rPr>
          <w:color w:val="000000"/>
          <w:sz w:val="24"/>
          <w:szCs w:val="24"/>
        </w:rPr>
        <w:t xml:space="preserve">Программой </w:t>
      </w:r>
      <w:r w:rsidR="00301EEA" w:rsidRPr="001D0D0C">
        <w:rPr>
          <w:sz w:val="24"/>
          <w:szCs w:val="24"/>
          <w:lang w:eastAsia="en-US"/>
        </w:rPr>
        <w:t>на текущий финансовый год</w:t>
      </w:r>
      <w:r w:rsidR="002A656D">
        <w:rPr>
          <w:sz w:val="24"/>
          <w:szCs w:val="24"/>
          <w:lang w:eastAsia="en-US"/>
        </w:rPr>
        <w:t>.</w:t>
      </w:r>
    </w:p>
    <w:p w:rsidR="00C52159" w:rsidRPr="002A656D" w:rsidRDefault="002A656D" w:rsidP="002A656D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2A656D">
        <w:rPr>
          <w:rFonts w:eastAsia="TimesNewRomanPSMT"/>
          <w:sz w:val="24"/>
          <w:szCs w:val="24"/>
        </w:rPr>
        <w:t>Предоставление субсидии из средств бюджета Сахалинской области и</w:t>
      </w:r>
      <w:r>
        <w:rPr>
          <w:rFonts w:eastAsia="TimesNewRomanPSMT"/>
          <w:sz w:val="24"/>
          <w:szCs w:val="24"/>
        </w:rPr>
        <w:t xml:space="preserve"> </w:t>
      </w:r>
      <w:r w:rsidRPr="002A656D">
        <w:rPr>
          <w:rFonts w:eastAsia="TimesNewRomanPSMT"/>
          <w:sz w:val="24"/>
          <w:szCs w:val="24"/>
        </w:rPr>
        <w:t>средств федерального бюджета осуществляется в соответствии с условиями</w:t>
      </w:r>
      <w:r>
        <w:rPr>
          <w:rFonts w:eastAsia="TimesNewRomanPSMT"/>
          <w:sz w:val="24"/>
          <w:szCs w:val="24"/>
        </w:rPr>
        <w:t xml:space="preserve"> </w:t>
      </w:r>
      <w:r w:rsidRPr="002A656D">
        <w:rPr>
          <w:rFonts w:eastAsia="TimesNewRomanPSMT"/>
          <w:sz w:val="24"/>
          <w:szCs w:val="24"/>
        </w:rPr>
        <w:t>софинансирования, изложенными в нормативных правовых актах</w:t>
      </w:r>
      <w:r>
        <w:rPr>
          <w:rFonts w:eastAsia="TimesNewRomanPSMT"/>
          <w:sz w:val="24"/>
          <w:szCs w:val="24"/>
        </w:rPr>
        <w:t xml:space="preserve"> </w:t>
      </w:r>
      <w:r w:rsidRPr="002A656D">
        <w:rPr>
          <w:rFonts w:eastAsia="TimesNewRomanPSMT"/>
          <w:sz w:val="24"/>
          <w:szCs w:val="24"/>
        </w:rPr>
        <w:t>уполномоченных органов государственной власти Российской Федерации и</w:t>
      </w:r>
      <w:r>
        <w:rPr>
          <w:rFonts w:eastAsia="TimesNewRomanPSMT"/>
          <w:sz w:val="24"/>
          <w:szCs w:val="24"/>
        </w:rPr>
        <w:t xml:space="preserve"> </w:t>
      </w:r>
      <w:r w:rsidRPr="002A656D">
        <w:rPr>
          <w:rFonts w:eastAsia="TimesNewRomanPSMT"/>
          <w:sz w:val="24"/>
          <w:szCs w:val="24"/>
        </w:rPr>
        <w:t>Сахалинской области</w:t>
      </w:r>
      <w:r w:rsidR="00C52159" w:rsidRPr="00FA7DEF">
        <w:rPr>
          <w:sz w:val="24"/>
          <w:szCs w:val="24"/>
        </w:rPr>
        <w:t>.</w:t>
      </w:r>
    </w:p>
    <w:p w:rsidR="00EF5C04" w:rsidRPr="00EF5C04" w:rsidRDefault="00EF5C04" w:rsidP="00A64BDE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64BDE">
        <w:rPr>
          <w:rFonts w:ascii="Times New Roman" w:hAnsi="Times New Roman" w:cs="Times New Roman"/>
          <w:sz w:val="24"/>
          <w:szCs w:val="24"/>
        </w:rPr>
        <w:t xml:space="preserve"> </w:t>
      </w:r>
      <w:r w:rsidR="00A64BDE" w:rsidRPr="00A64BDE">
        <w:rPr>
          <w:rFonts w:ascii="Times New Roman" w:hAnsi="Times New Roman" w:cs="Times New Roman"/>
          <w:sz w:val="24"/>
          <w:szCs w:val="24"/>
        </w:rPr>
        <w:t>3.2.</w:t>
      </w:r>
      <w:r w:rsidR="00A64BDE">
        <w:rPr>
          <w:sz w:val="24"/>
          <w:szCs w:val="24"/>
        </w:rPr>
        <w:t xml:space="preserve"> </w:t>
      </w:r>
      <w:r w:rsidR="00A64BDE" w:rsidRPr="00160EAE">
        <w:rPr>
          <w:rFonts w:ascii="Times New Roman" w:hAnsi="Times New Roman" w:cs="Times New Roman"/>
          <w:sz w:val="24"/>
          <w:szCs w:val="24"/>
        </w:rPr>
        <w:t xml:space="preserve">Целью финансовой поддержки является субсидирование </w:t>
      </w:r>
      <w:r w:rsidR="005A3B63">
        <w:rPr>
          <w:rFonts w:ascii="Times New Roman" w:hAnsi="Times New Roman" w:cs="Times New Roman"/>
          <w:sz w:val="24"/>
          <w:szCs w:val="24"/>
        </w:rPr>
        <w:t xml:space="preserve">части </w:t>
      </w:r>
      <w:r w:rsidR="00A64BDE" w:rsidRPr="00160EAE">
        <w:rPr>
          <w:rFonts w:ascii="Times New Roman" w:hAnsi="Times New Roman" w:cs="Times New Roman"/>
          <w:sz w:val="24"/>
          <w:szCs w:val="24"/>
        </w:rPr>
        <w:t>затра</w:t>
      </w:r>
      <w:r w:rsidR="00DF442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, связанных с уплатой субъектом:</w:t>
      </w:r>
    </w:p>
    <w:p w:rsidR="00EF5C04" w:rsidRDefault="00DF442C" w:rsidP="00A64BDE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5C04">
        <w:rPr>
          <w:rFonts w:ascii="Times New Roman" w:hAnsi="Times New Roman" w:cs="Times New Roman"/>
          <w:sz w:val="24"/>
          <w:szCs w:val="24"/>
        </w:rPr>
        <w:t>-</w:t>
      </w:r>
      <w:r w:rsidR="00A64BDE" w:rsidRPr="00160EAE">
        <w:rPr>
          <w:rFonts w:ascii="Times New Roman" w:hAnsi="Times New Roman" w:cs="Times New Roman"/>
          <w:sz w:val="24"/>
          <w:szCs w:val="24"/>
        </w:rPr>
        <w:t xml:space="preserve"> лизинговых платежей, за исключением части лизинго</w:t>
      </w:r>
      <w:r w:rsidR="000B691C">
        <w:rPr>
          <w:rFonts w:ascii="Times New Roman" w:hAnsi="Times New Roman" w:cs="Times New Roman"/>
          <w:sz w:val="24"/>
          <w:szCs w:val="24"/>
        </w:rPr>
        <w:t>вых платежей на покрытие дохода</w:t>
      </w:r>
      <w:r w:rsidR="00A64BDE" w:rsidRPr="00160EAE">
        <w:rPr>
          <w:rFonts w:ascii="Times New Roman" w:hAnsi="Times New Roman" w:cs="Times New Roman"/>
          <w:sz w:val="24"/>
          <w:szCs w:val="24"/>
        </w:rPr>
        <w:t xml:space="preserve"> лиз</w:t>
      </w:r>
      <w:r w:rsidR="00EF5C04">
        <w:rPr>
          <w:rFonts w:ascii="Times New Roman" w:hAnsi="Times New Roman" w:cs="Times New Roman"/>
          <w:sz w:val="24"/>
          <w:szCs w:val="24"/>
        </w:rPr>
        <w:t>ингодателя;</w:t>
      </w:r>
    </w:p>
    <w:p w:rsidR="00A64BDE" w:rsidRDefault="00EF5C04" w:rsidP="00A64BDE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64BDE" w:rsidRPr="00160EAE">
        <w:rPr>
          <w:rFonts w:ascii="Times New Roman" w:hAnsi="Times New Roman" w:cs="Times New Roman"/>
          <w:sz w:val="24"/>
          <w:szCs w:val="24"/>
        </w:rPr>
        <w:t xml:space="preserve"> </w:t>
      </w:r>
      <w:r w:rsidR="000B691C">
        <w:rPr>
          <w:rFonts w:ascii="Times New Roman" w:hAnsi="Times New Roman" w:cs="Times New Roman"/>
          <w:sz w:val="24"/>
          <w:szCs w:val="24"/>
        </w:rPr>
        <w:t xml:space="preserve">первого взноса (аванса) в части </w:t>
      </w:r>
      <w:r>
        <w:rPr>
          <w:rFonts w:ascii="Times New Roman" w:hAnsi="Times New Roman" w:cs="Times New Roman"/>
          <w:sz w:val="24"/>
          <w:szCs w:val="24"/>
        </w:rPr>
        <w:t>затрат на приобретение предмета лизинга</w:t>
      </w:r>
      <w:r w:rsidR="00A64BDE" w:rsidRPr="00160EAE">
        <w:rPr>
          <w:rFonts w:ascii="Times New Roman" w:hAnsi="Times New Roman" w:cs="Times New Roman"/>
          <w:sz w:val="24"/>
          <w:szCs w:val="24"/>
        </w:rPr>
        <w:t>.</w:t>
      </w:r>
    </w:p>
    <w:p w:rsidR="00A64BDE" w:rsidRDefault="00A64BDE" w:rsidP="00A64BDE">
      <w:pPr>
        <w:ind w:firstLine="709"/>
        <w:contextualSpacing/>
        <w:jc w:val="both"/>
        <w:rPr>
          <w:sz w:val="24"/>
          <w:szCs w:val="24"/>
        </w:rPr>
      </w:pPr>
      <w:r w:rsidRPr="00160EAE">
        <w:rPr>
          <w:sz w:val="24"/>
          <w:szCs w:val="24"/>
        </w:rPr>
        <w:t>Субъекты за счет собственных средств обеспечивают в полном объеме</w:t>
      </w:r>
      <w:r w:rsidRPr="00BC35E4">
        <w:rPr>
          <w:sz w:val="24"/>
          <w:szCs w:val="24"/>
        </w:rPr>
        <w:t xml:space="preserve"> выполнение условий по договорам финансовой аренды (лизинга).</w:t>
      </w:r>
    </w:p>
    <w:p w:rsidR="00EF5C04" w:rsidRDefault="00EF5C04" w:rsidP="00A64BDE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3.3. Размер субсидирования:</w:t>
      </w:r>
    </w:p>
    <w:p w:rsidR="009C4370" w:rsidRDefault="00BD3F0F" w:rsidP="00A64BDE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3.3.1. </w:t>
      </w:r>
      <w:r w:rsidRPr="00BD3F0F">
        <w:rPr>
          <w:sz w:val="24"/>
          <w:szCs w:val="24"/>
        </w:rPr>
        <w:t xml:space="preserve">На возмещение </w:t>
      </w:r>
      <w:r w:rsidR="009C4370">
        <w:rPr>
          <w:sz w:val="24"/>
          <w:szCs w:val="24"/>
        </w:rPr>
        <w:t xml:space="preserve">части </w:t>
      </w:r>
      <w:r w:rsidRPr="00BD3F0F">
        <w:rPr>
          <w:sz w:val="24"/>
          <w:szCs w:val="24"/>
        </w:rPr>
        <w:t>затрат</w:t>
      </w:r>
      <w:r w:rsidR="009C4370">
        <w:rPr>
          <w:sz w:val="24"/>
          <w:szCs w:val="24"/>
        </w:rPr>
        <w:t>, связанных с уплатой</w:t>
      </w:r>
      <w:r w:rsidRPr="00BD3F0F">
        <w:rPr>
          <w:sz w:val="24"/>
          <w:szCs w:val="24"/>
        </w:rPr>
        <w:t xml:space="preserve"> лизинговых платежей за исключением части лизинговых платежей на покрытие дохода лизингодателя - в размере 100 </w:t>
      </w:r>
      <w:r w:rsidR="009C4370">
        <w:rPr>
          <w:sz w:val="24"/>
          <w:szCs w:val="24"/>
        </w:rPr>
        <w:t>%</w:t>
      </w:r>
      <w:r w:rsidRPr="00BD3F0F">
        <w:rPr>
          <w:sz w:val="24"/>
          <w:szCs w:val="24"/>
        </w:rPr>
        <w:t xml:space="preserve"> ключевой ставки, установленной Банком России на дату заключения договора.</w:t>
      </w:r>
    </w:p>
    <w:p w:rsidR="009907F7" w:rsidRDefault="009907F7" w:rsidP="00A64BDE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случае заключения договора финансовой аренды (лизинга) в году, в котором подаются документы на субсидию, расчетный период для начисления субсидии начинается со дня, следующего за датой приема-передачи предмета лизинга лизингополучателю.</w:t>
      </w:r>
    </w:p>
    <w:p w:rsidR="00EF5C04" w:rsidRPr="009C4370" w:rsidRDefault="00BD3F0F" w:rsidP="00A64BDE">
      <w:pPr>
        <w:ind w:firstLine="709"/>
        <w:contextualSpacing/>
        <w:jc w:val="both"/>
        <w:rPr>
          <w:sz w:val="24"/>
          <w:szCs w:val="24"/>
        </w:rPr>
      </w:pPr>
      <w:r w:rsidRPr="00BD3F0F">
        <w:rPr>
          <w:sz w:val="24"/>
          <w:szCs w:val="24"/>
        </w:rPr>
        <w:t xml:space="preserve">В случае если процентная ставка по договору финансовой аренды (лизинга) ниже ставки, применяемой в соответствии с настоящим подпунктом, Субсидия исчисляется из </w:t>
      </w:r>
      <w:r w:rsidRPr="009C4370">
        <w:rPr>
          <w:sz w:val="24"/>
          <w:szCs w:val="24"/>
        </w:rPr>
        <w:t>расчета процентной ставки, указанной в договоре финансовой аренды (лизинга)</w:t>
      </w:r>
      <w:r w:rsidR="009C4370" w:rsidRPr="009C4370">
        <w:rPr>
          <w:sz w:val="24"/>
          <w:szCs w:val="24"/>
        </w:rPr>
        <w:t>.</w:t>
      </w:r>
    </w:p>
    <w:p w:rsidR="00BD3F0F" w:rsidRDefault="009C4370" w:rsidP="00A64BDE">
      <w:pPr>
        <w:ind w:firstLine="709"/>
        <w:contextualSpacing/>
        <w:jc w:val="both"/>
        <w:rPr>
          <w:sz w:val="24"/>
          <w:szCs w:val="24"/>
        </w:rPr>
      </w:pPr>
      <w:r w:rsidRPr="009C4370">
        <w:rPr>
          <w:sz w:val="24"/>
          <w:szCs w:val="24"/>
        </w:rPr>
        <w:t>3.3.2.</w:t>
      </w:r>
      <w:r>
        <w:rPr>
          <w:sz w:val="24"/>
          <w:szCs w:val="24"/>
        </w:rPr>
        <w:t xml:space="preserve"> На возмещение</w:t>
      </w:r>
      <w:r w:rsidR="006E7C17">
        <w:rPr>
          <w:sz w:val="24"/>
          <w:szCs w:val="24"/>
        </w:rPr>
        <w:t xml:space="preserve"> затрат</w:t>
      </w:r>
      <w:r w:rsidR="009907F7">
        <w:rPr>
          <w:sz w:val="24"/>
          <w:szCs w:val="24"/>
        </w:rPr>
        <w:t>,</w:t>
      </w:r>
      <w:r w:rsidR="006E7C17">
        <w:rPr>
          <w:sz w:val="24"/>
          <w:szCs w:val="24"/>
        </w:rPr>
        <w:t xml:space="preserve"> связанных</w:t>
      </w:r>
      <w:r w:rsidR="009907F7">
        <w:rPr>
          <w:sz w:val="24"/>
          <w:szCs w:val="24"/>
        </w:rPr>
        <w:t xml:space="preserve"> с уплатой </w:t>
      </w:r>
      <w:r>
        <w:rPr>
          <w:sz w:val="24"/>
          <w:szCs w:val="24"/>
        </w:rPr>
        <w:t xml:space="preserve">первого взноса (аванса) на приобретение предмета лизинга – </w:t>
      </w:r>
      <w:r w:rsidR="009907F7">
        <w:rPr>
          <w:sz w:val="24"/>
          <w:szCs w:val="24"/>
        </w:rPr>
        <w:t xml:space="preserve">в </w:t>
      </w:r>
      <w:r>
        <w:rPr>
          <w:sz w:val="24"/>
          <w:szCs w:val="24"/>
        </w:rPr>
        <w:t>размере до 100 % затрат субъекта (без НДС)</w:t>
      </w:r>
      <w:r w:rsidR="009907F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DF01B3" w:rsidRDefault="00FE07ED" w:rsidP="00A64BDE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3.4. Субсидии не предоставляются на возмещение затрат субъекта</w:t>
      </w:r>
      <w:r w:rsidR="00DF01B3">
        <w:rPr>
          <w:sz w:val="24"/>
          <w:szCs w:val="24"/>
        </w:rPr>
        <w:t>:</w:t>
      </w:r>
    </w:p>
    <w:p w:rsidR="00DF01B3" w:rsidRDefault="00DF01B3" w:rsidP="00A64BDE">
      <w:pPr>
        <w:ind w:firstLine="709"/>
        <w:contextualSpacing/>
        <w:jc w:val="both"/>
        <w:rPr>
          <w:sz w:val="24"/>
          <w:szCs w:val="24"/>
        </w:rPr>
      </w:pPr>
      <w:r w:rsidRPr="00DF01B3">
        <w:rPr>
          <w:sz w:val="24"/>
          <w:szCs w:val="24"/>
        </w:rPr>
        <w:t xml:space="preserve"> - по договорам финансовой аренды (лизинга), возникшим по договору перевода долга, согласно которому субъект принял на себя обязательства другого субъекта; </w:t>
      </w:r>
    </w:p>
    <w:p w:rsidR="00DF01B3" w:rsidRDefault="00DF01B3" w:rsidP="00A64BDE">
      <w:pPr>
        <w:ind w:firstLine="709"/>
        <w:contextualSpacing/>
        <w:jc w:val="both"/>
        <w:rPr>
          <w:sz w:val="24"/>
          <w:szCs w:val="24"/>
        </w:rPr>
      </w:pPr>
      <w:r w:rsidRPr="00DF01B3">
        <w:rPr>
          <w:sz w:val="24"/>
          <w:szCs w:val="24"/>
        </w:rPr>
        <w:lastRenderedPageBreak/>
        <w:t>- по договорам финансовой аренды (лизинга), предоставляющим право передачи предмета лизинга в аренду (субаренду) третьим лицам;</w:t>
      </w:r>
    </w:p>
    <w:p w:rsidR="00DF01B3" w:rsidRDefault="00DF01B3" w:rsidP="00A64BDE">
      <w:pPr>
        <w:ind w:firstLine="709"/>
        <w:contextualSpacing/>
        <w:jc w:val="both"/>
        <w:rPr>
          <w:sz w:val="24"/>
          <w:szCs w:val="24"/>
        </w:rPr>
      </w:pPr>
      <w:r w:rsidRPr="00DF01B3">
        <w:rPr>
          <w:sz w:val="24"/>
          <w:szCs w:val="24"/>
        </w:rPr>
        <w:t xml:space="preserve"> - по договорам финансовой аренды (лизинга) на приобретение торгового оборудования, легковых автомобилей и транспортных средств, предназначенных для перевозки грузов, имеющих </w:t>
      </w:r>
      <w:r>
        <w:rPr>
          <w:sz w:val="24"/>
          <w:szCs w:val="24"/>
        </w:rPr>
        <w:t xml:space="preserve">разрешенную </w:t>
      </w:r>
      <w:r w:rsidRPr="00DF01B3">
        <w:rPr>
          <w:sz w:val="24"/>
          <w:szCs w:val="24"/>
        </w:rPr>
        <w:t>максимальную массу не более 3</w:t>
      </w:r>
      <w:r>
        <w:rPr>
          <w:sz w:val="24"/>
          <w:szCs w:val="24"/>
        </w:rPr>
        <w:t xml:space="preserve"> </w:t>
      </w:r>
      <w:r w:rsidRPr="00DF01B3">
        <w:rPr>
          <w:sz w:val="24"/>
          <w:szCs w:val="24"/>
        </w:rPr>
        <w:t xml:space="preserve">тонн; </w:t>
      </w:r>
    </w:p>
    <w:p w:rsidR="00DF01B3" w:rsidRDefault="00DF01B3" w:rsidP="00A64BDE">
      <w:pPr>
        <w:ind w:firstLine="709"/>
        <w:contextualSpacing/>
        <w:jc w:val="both"/>
        <w:rPr>
          <w:sz w:val="24"/>
          <w:szCs w:val="24"/>
        </w:rPr>
      </w:pPr>
      <w:r w:rsidRPr="00DF01B3">
        <w:rPr>
          <w:sz w:val="24"/>
          <w:szCs w:val="24"/>
        </w:rPr>
        <w:t>- по договорам финансовой аренды (лизинга) на приобретение основных средств и оборудования, срок выпуска которых на дату подписания договора превышает 3 года;</w:t>
      </w:r>
    </w:p>
    <w:p w:rsidR="00DF01B3" w:rsidRDefault="00DF01B3" w:rsidP="00A64BDE">
      <w:pPr>
        <w:ind w:firstLine="709"/>
        <w:contextualSpacing/>
        <w:jc w:val="both"/>
        <w:rPr>
          <w:sz w:val="24"/>
          <w:szCs w:val="24"/>
        </w:rPr>
      </w:pPr>
      <w:r w:rsidRPr="00DF01B3">
        <w:rPr>
          <w:sz w:val="24"/>
          <w:szCs w:val="24"/>
        </w:rPr>
        <w:t>- по договорам финансовой аренды (лизинга) на приобретение недвижимого имущества (за исключением мобильных, нестационарных и модульных объектов, предназначенных для ведения предпринимательской деятельности субъектами малого и среднего предпринимательства);</w:t>
      </w:r>
    </w:p>
    <w:p w:rsidR="00DF01B3" w:rsidRPr="00DF01B3" w:rsidRDefault="00DF01B3" w:rsidP="00A64BDE">
      <w:pPr>
        <w:ind w:firstLine="709"/>
        <w:contextualSpacing/>
        <w:jc w:val="both"/>
        <w:rPr>
          <w:sz w:val="24"/>
          <w:szCs w:val="24"/>
        </w:rPr>
      </w:pPr>
      <w:r w:rsidRPr="00DF01B3">
        <w:rPr>
          <w:sz w:val="24"/>
          <w:szCs w:val="24"/>
        </w:rPr>
        <w:t>- по выплаченным штрафным санкциям, начисленным и уплаченным по просроченной задолженности, возникшей по договору финансовой аренды (лизинга).</w:t>
      </w:r>
    </w:p>
    <w:p w:rsidR="00BD3F0F" w:rsidRDefault="00FE07ED" w:rsidP="00A64BDE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3.5.</w:t>
      </w:r>
      <w:r w:rsidR="00C67773">
        <w:rPr>
          <w:sz w:val="24"/>
          <w:szCs w:val="24"/>
        </w:rPr>
        <w:t xml:space="preserve"> Размер субсидирования на одного хозяйствующего субъекта не должен превышать 1000,0 тыс. рублей в течение текущего финансового года.</w:t>
      </w:r>
    </w:p>
    <w:p w:rsidR="002D6032" w:rsidRDefault="002D6032" w:rsidP="00A64BDE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3.6. </w:t>
      </w:r>
      <w:r w:rsidRPr="002D6032">
        <w:rPr>
          <w:sz w:val="24"/>
          <w:szCs w:val="24"/>
        </w:rPr>
        <w:t>Субсидия на возмещение лизинговых платежей рассчитывается как произведение размера ставки, установленной в соответствии с пунктом 3.</w:t>
      </w:r>
      <w:r>
        <w:rPr>
          <w:sz w:val="24"/>
          <w:szCs w:val="24"/>
        </w:rPr>
        <w:t>3.1</w:t>
      </w:r>
      <w:r w:rsidRPr="002D6032">
        <w:rPr>
          <w:sz w:val="24"/>
          <w:szCs w:val="24"/>
        </w:rPr>
        <w:t xml:space="preserve"> настоящего Порядка, остаточной стоимости имущества, количества дней в платежном периоде, разделенное на фактическое количество дней в году (365 или 366). </w:t>
      </w:r>
    </w:p>
    <w:p w:rsidR="002D6032" w:rsidRDefault="002D6032" w:rsidP="00A64BDE">
      <w:pPr>
        <w:ind w:firstLine="709"/>
        <w:contextualSpacing/>
        <w:jc w:val="both"/>
        <w:rPr>
          <w:sz w:val="24"/>
          <w:szCs w:val="24"/>
        </w:rPr>
      </w:pPr>
      <w:r w:rsidRPr="002D6032">
        <w:rPr>
          <w:sz w:val="24"/>
          <w:szCs w:val="24"/>
        </w:rPr>
        <w:t xml:space="preserve">Если очередной текущий платеж в течение платежного периода произведен по частям, все частичные платежи суммируются и датой оплаты считается дата последнего частичного платежа. </w:t>
      </w:r>
    </w:p>
    <w:p w:rsidR="002D6032" w:rsidRDefault="002D6032" w:rsidP="00A64BDE">
      <w:pPr>
        <w:ind w:firstLine="709"/>
        <w:contextualSpacing/>
        <w:jc w:val="both"/>
        <w:rPr>
          <w:sz w:val="24"/>
          <w:szCs w:val="24"/>
        </w:rPr>
      </w:pPr>
      <w:r w:rsidRPr="002D6032">
        <w:rPr>
          <w:sz w:val="24"/>
          <w:szCs w:val="24"/>
        </w:rPr>
        <w:t>Остаточная стоимость имущества определяется как разница между стоимостью имущества (без учета НДС и возмещения лизинговой компании) и частью уплаченных лизинговых платежей, предназначенной для возмещения стоимости имущества, включая задаток и авансовые платежи (при наличии таковых) в валюте договора.</w:t>
      </w:r>
    </w:p>
    <w:p w:rsidR="002D6032" w:rsidRDefault="002D6032" w:rsidP="00A64BDE">
      <w:pPr>
        <w:ind w:firstLine="709"/>
        <w:contextualSpacing/>
        <w:jc w:val="both"/>
        <w:rPr>
          <w:sz w:val="24"/>
          <w:szCs w:val="24"/>
        </w:rPr>
      </w:pPr>
      <w:r w:rsidRPr="002D6032">
        <w:rPr>
          <w:sz w:val="24"/>
          <w:szCs w:val="24"/>
        </w:rPr>
        <w:t>3.</w:t>
      </w:r>
      <w:r w:rsidR="00994A89">
        <w:rPr>
          <w:sz w:val="24"/>
          <w:szCs w:val="24"/>
        </w:rPr>
        <w:t>7</w:t>
      </w:r>
      <w:r w:rsidRPr="002D6032">
        <w:rPr>
          <w:sz w:val="24"/>
          <w:szCs w:val="24"/>
        </w:rPr>
        <w:t>. В случае если договоры финансовой аренды (лизинга) з</w:t>
      </w:r>
      <w:r>
        <w:rPr>
          <w:sz w:val="24"/>
          <w:szCs w:val="24"/>
        </w:rPr>
        <w:t>аключены в иностранной валюте, с</w:t>
      </w:r>
      <w:r w:rsidRPr="002D6032">
        <w:rPr>
          <w:sz w:val="24"/>
          <w:szCs w:val="24"/>
        </w:rPr>
        <w:t xml:space="preserve">убсидии рассчитываются в рублях по курсу иностранной валюты, установленному Центральным банком Российской Федерации на дату уплаты лизинговых платежей по договорам финансовой аренды (лизинга). </w:t>
      </w:r>
    </w:p>
    <w:p w:rsidR="002D6032" w:rsidRDefault="002D6032" w:rsidP="00A64BDE">
      <w:pPr>
        <w:ind w:firstLine="709"/>
        <w:contextualSpacing/>
        <w:jc w:val="both"/>
        <w:rPr>
          <w:sz w:val="24"/>
          <w:szCs w:val="24"/>
        </w:rPr>
      </w:pPr>
      <w:r w:rsidRPr="002D6032">
        <w:rPr>
          <w:sz w:val="24"/>
          <w:szCs w:val="24"/>
        </w:rPr>
        <w:t>3.</w:t>
      </w:r>
      <w:r w:rsidR="00994A89">
        <w:rPr>
          <w:sz w:val="24"/>
          <w:szCs w:val="24"/>
        </w:rPr>
        <w:t>8</w:t>
      </w:r>
      <w:r w:rsidRPr="002D6032">
        <w:rPr>
          <w:sz w:val="24"/>
          <w:szCs w:val="24"/>
        </w:rPr>
        <w:t>. Субъект может подать на конкурсный отбор не</w:t>
      </w:r>
      <w:r>
        <w:rPr>
          <w:sz w:val="24"/>
          <w:szCs w:val="24"/>
        </w:rPr>
        <w:t xml:space="preserve"> более одной заявки и получить с</w:t>
      </w:r>
      <w:r w:rsidRPr="002D6032">
        <w:rPr>
          <w:sz w:val="24"/>
          <w:szCs w:val="24"/>
        </w:rPr>
        <w:t>убсидию один ра</w:t>
      </w:r>
      <w:r>
        <w:rPr>
          <w:sz w:val="24"/>
          <w:szCs w:val="24"/>
        </w:rPr>
        <w:t>з в текущем финансовом году.</w:t>
      </w:r>
      <w:r w:rsidR="0071183F">
        <w:rPr>
          <w:sz w:val="24"/>
          <w:szCs w:val="24"/>
        </w:rPr>
        <w:t>».</w:t>
      </w:r>
    </w:p>
    <w:p w:rsidR="000949A2" w:rsidRPr="0071183F" w:rsidRDefault="000949A2" w:rsidP="00A64BDE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433A32">
        <w:rPr>
          <w:sz w:val="24"/>
          <w:szCs w:val="24"/>
        </w:rPr>
        <w:t>3</w:t>
      </w:r>
      <w:r>
        <w:rPr>
          <w:sz w:val="24"/>
          <w:szCs w:val="24"/>
        </w:rPr>
        <w:t>. Форму № 3 изложить в следующей редакции (прилагается).</w:t>
      </w:r>
    </w:p>
    <w:p w:rsidR="00C52159" w:rsidRPr="00411667" w:rsidRDefault="00C52159" w:rsidP="00A763DD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2</w:t>
      </w:r>
      <w:r w:rsidRPr="00411667">
        <w:rPr>
          <w:bCs/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C52159" w:rsidRDefault="00C52159" w:rsidP="008173BF">
      <w:pPr>
        <w:widowControl w:val="0"/>
        <w:tabs>
          <w:tab w:val="left" w:pos="851"/>
          <w:tab w:val="left" w:pos="993"/>
          <w:tab w:val="left" w:pos="1134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Pr="00411667">
        <w:rPr>
          <w:bCs/>
          <w:sz w:val="24"/>
          <w:szCs w:val="24"/>
        </w:rPr>
        <w:t xml:space="preserve">. </w:t>
      </w:r>
      <w:r>
        <w:rPr>
          <w:sz w:val="24"/>
          <w:szCs w:val="24"/>
        </w:rPr>
        <w:t>Контроль за исполнением настоящего постановления оставляю за собой.</w:t>
      </w:r>
    </w:p>
    <w:p w:rsidR="00C52159" w:rsidRDefault="00C52159" w:rsidP="008173BF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:rsidR="00C52159" w:rsidRDefault="00C52159" w:rsidP="008173BF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:rsidR="00C52159" w:rsidRDefault="00C52159" w:rsidP="008173BF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:rsidR="00C52159" w:rsidRDefault="00C52159" w:rsidP="00DA6B57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C52159" w:rsidRPr="008F2AC0" w:rsidRDefault="00C52159" w:rsidP="00DA6B57">
      <w:pPr>
        <w:widowControl w:val="0"/>
        <w:jc w:val="both"/>
        <w:rPr>
          <w:sz w:val="24"/>
          <w:szCs w:val="24"/>
        </w:rPr>
      </w:pPr>
      <w:r w:rsidRPr="008F2AC0">
        <w:rPr>
          <w:sz w:val="24"/>
          <w:szCs w:val="24"/>
        </w:rPr>
        <w:t>муниципального образования</w:t>
      </w:r>
    </w:p>
    <w:p w:rsidR="00C52159" w:rsidRDefault="00C52159" w:rsidP="00A763DD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«Холмский городской округ»</w:t>
      </w:r>
      <w:r>
        <w:rPr>
          <w:sz w:val="24"/>
          <w:szCs w:val="24"/>
        </w:rPr>
        <w:tab/>
      </w:r>
      <w:r w:rsidRPr="008F2AC0">
        <w:rPr>
          <w:sz w:val="24"/>
          <w:szCs w:val="24"/>
        </w:rPr>
        <w:tab/>
      </w:r>
      <w:r w:rsidRPr="008F2AC0">
        <w:rPr>
          <w:sz w:val="24"/>
          <w:szCs w:val="24"/>
        </w:rPr>
        <w:tab/>
      </w:r>
      <w:r w:rsidRPr="008F2AC0">
        <w:rPr>
          <w:sz w:val="24"/>
          <w:szCs w:val="24"/>
        </w:rPr>
        <w:tab/>
      </w:r>
      <w:r w:rsidRPr="008F2AC0">
        <w:rPr>
          <w:sz w:val="24"/>
          <w:szCs w:val="24"/>
        </w:rPr>
        <w:tab/>
      </w:r>
      <w:r w:rsidRPr="008F2AC0">
        <w:rPr>
          <w:sz w:val="24"/>
          <w:szCs w:val="24"/>
        </w:rPr>
        <w:tab/>
      </w:r>
      <w:r>
        <w:rPr>
          <w:sz w:val="24"/>
          <w:szCs w:val="24"/>
        </w:rPr>
        <w:t xml:space="preserve">       А.М. </w:t>
      </w:r>
      <w:proofErr w:type="spellStart"/>
      <w:r>
        <w:rPr>
          <w:sz w:val="24"/>
          <w:szCs w:val="24"/>
        </w:rPr>
        <w:t>Сухомесов</w:t>
      </w:r>
      <w:proofErr w:type="spellEnd"/>
    </w:p>
    <w:p w:rsidR="00C52159" w:rsidRDefault="00C52159" w:rsidP="00A763DD">
      <w:pPr>
        <w:widowControl w:val="0"/>
        <w:jc w:val="both"/>
        <w:rPr>
          <w:sz w:val="24"/>
          <w:szCs w:val="24"/>
        </w:rPr>
      </w:pPr>
    </w:p>
    <w:p w:rsidR="00C52159" w:rsidRDefault="00C52159" w:rsidP="00A763DD">
      <w:pPr>
        <w:widowControl w:val="0"/>
        <w:jc w:val="both"/>
        <w:rPr>
          <w:sz w:val="24"/>
          <w:szCs w:val="24"/>
        </w:rPr>
      </w:pPr>
    </w:p>
    <w:p w:rsidR="00C52159" w:rsidRDefault="00C52159" w:rsidP="00A763DD">
      <w:pPr>
        <w:widowControl w:val="0"/>
        <w:jc w:val="both"/>
        <w:rPr>
          <w:sz w:val="24"/>
          <w:szCs w:val="24"/>
        </w:rPr>
      </w:pPr>
    </w:p>
    <w:p w:rsidR="00C52159" w:rsidRDefault="00C52159" w:rsidP="00A763DD">
      <w:pPr>
        <w:widowControl w:val="0"/>
        <w:jc w:val="both"/>
        <w:rPr>
          <w:sz w:val="24"/>
          <w:szCs w:val="24"/>
        </w:rPr>
      </w:pPr>
    </w:p>
    <w:p w:rsidR="00C52159" w:rsidRDefault="00C52159" w:rsidP="00A763DD">
      <w:pPr>
        <w:widowControl w:val="0"/>
        <w:jc w:val="both"/>
        <w:rPr>
          <w:sz w:val="24"/>
          <w:szCs w:val="24"/>
        </w:rPr>
      </w:pPr>
    </w:p>
    <w:p w:rsidR="00C52159" w:rsidRDefault="00C52159" w:rsidP="00A763DD">
      <w:pPr>
        <w:widowControl w:val="0"/>
        <w:jc w:val="both"/>
        <w:rPr>
          <w:sz w:val="24"/>
          <w:szCs w:val="24"/>
        </w:rPr>
      </w:pPr>
    </w:p>
    <w:p w:rsidR="00C52159" w:rsidRDefault="00C52159" w:rsidP="00A763DD">
      <w:pPr>
        <w:widowControl w:val="0"/>
        <w:jc w:val="both"/>
        <w:rPr>
          <w:sz w:val="24"/>
          <w:szCs w:val="24"/>
        </w:rPr>
      </w:pPr>
    </w:p>
    <w:p w:rsidR="000949A2" w:rsidRDefault="000949A2" w:rsidP="00A763DD">
      <w:pPr>
        <w:widowControl w:val="0"/>
        <w:jc w:val="both"/>
        <w:rPr>
          <w:sz w:val="24"/>
          <w:szCs w:val="24"/>
        </w:rPr>
        <w:sectPr w:rsidR="000949A2" w:rsidSect="00D26668">
          <w:pgSz w:w="11906" w:h="16838"/>
          <w:pgMar w:top="1134" w:right="851" w:bottom="1134" w:left="1701" w:header="720" w:footer="720" w:gutter="0"/>
          <w:cols w:space="720"/>
          <w:docGrid w:linePitch="272"/>
        </w:sectPr>
      </w:pPr>
    </w:p>
    <w:tbl>
      <w:tblPr>
        <w:tblStyle w:val="ab"/>
        <w:tblW w:w="6096" w:type="dxa"/>
        <w:tblInd w:w="8613" w:type="dxa"/>
        <w:tblLook w:val="04A0" w:firstRow="1" w:lastRow="0" w:firstColumn="1" w:lastColumn="0" w:noHBand="0" w:noVBand="1"/>
      </w:tblPr>
      <w:tblGrid>
        <w:gridCol w:w="6096"/>
      </w:tblGrid>
      <w:tr w:rsidR="000949A2" w:rsidTr="00D07CA5">
        <w:trPr>
          <w:trHeight w:val="2826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0949A2" w:rsidRDefault="000949A2" w:rsidP="000949A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C14D4">
              <w:rPr>
                <w:sz w:val="24"/>
                <w:szCs w:val="24"/>
              </w:rPr>
              <w:lastRenderedPageBreak/>
              <w:t>ФОРМА № 3</w:t>
            </w:r>
          </w:p>
          <w:p w:rsidR="000949A2" w:rsidRDefault="000949A2" w:rsidP="000949A2">
            <w:pPr>
              <w:jc w:val="both"/>
              <w:rPr>
                <w:sz w:val="24"/>
                <w:szCs w:val="24"/>
              </w:rPr>
            </w:pPr>
            <w:r w:rsidRPr="000949A2">
              <w:rPr>
                <w:sz w:val="24"/>
                <w:szCs w:val="24"/>
              </w:rPr>
              <w:t>к Порядку предоставления субсидии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лизинга, утвержденному постановлением администрации муниципального образования «Холмский городской округ»</w:t>
            </w:r>
          </w:p>
          <w:p w:rsidR="000949A2" w:rsidRDefault="000949A2" w:rsidP="000949A2">
            <w:pPr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от</w:t>
            </w:r>
            <w:r w:rsidRPr="00D07CA5">
              <w:rPr>
                <w:sz w:val="16"/>
                <w:szCs w:val="16"/>
              </w:rPr>
              <w:t xml:space="preserve"> </w:t>
            </w:r>
            <w:r w:rsidR="00D07CA5" w:rsidRPr="00D07CA5">
              <w:rPr>
                <w:sz w:val="16"/>
                <w:szCs w:val="16"/>
              </w:rPr>
              <w:t>___</w:t>
            </w:r>
            <w:r w:rsidRPr="00D07CA5">
              <w:rPr>
                <w:sz w:val="16"/>
                <w:szCs w:val="16"/>
              </w:rPr>
              <w:t>____</w:t>
            </w:r>
            <w:r>
              <w:rPr>
                <w:sz w:val="24"/>
                <w:szCs w:val="24"/>
                <w:u w:val="single"/>
              </w:rPr>
              <w:t>07.06.2016г.</w:t>
            </w:r>
            <w:r w:rsidRPr="000949A2">
              <w:rPr>
                <w:sz w:val="16"/>
                <w:szCs w:val="16"/>
              </w:rPr>
              <w:t>______</w:t>
            </w:r>
            <w:r w:rsidR="00D07CA5">
              <w:rPr>
                <w:sz w:val="16"/>
                <w:szCs w:val="16"/>
              </w:rPr>
              <w:t>_</w:t>
            </w:r>
            <w:proofErr w:type="gramStart"/>
            <w:r w:rsidR="00D07CA5">
              <w:rPr>
                <w:sz w:val="16"/>
                <w:szCs w:val="16"/>
              </w:rPr>
              <w:t>_</w:t>
            </w:r>
            <w:r>
              <w:rPr>
                <w:sz w:val="24"/>
                <w:szCs w:val="24"/>
              </w:rPr>
              <w:t xml:space="preserve">  №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D07CA5" w:rsidRPr="00D07CA5">
              <w:rPr>
                <w:sz w:val="16"/>
                <w:szCs w:val="16"/>
              </w:rPr>
              <w:t>___</w:t>
            </w:r>
            <w:r w:rsidRPr="00D07CA5">
              <w:rPr>
                <w:sz w:val="16"/>
                <w:szCs w:val="16"/>
              </w:rPr>
              <w:t>_____</w:t>
            </w:r>
            <w:r w:rsidRPr="000949A2">
              <w:rPr>
                <w:sz w:val="24"/>
                <w:szCs w:val="24"/>
                <w:u w:val="single"/>
              </w:rPr>
              <w:t>761</w:t>
            </w:r>
            <w:r w:rsidRPr="00D07CA5">
              <w:rPr>
                <w:sz w:val="16"/>
                <w:szCs w:val="16"/>
              </w:rPr>
              <w:t>____</w:t>
            </w:r>
            <w:r w:rsidR="00D07CA5" w:rsidRPr="00D07CA5">
              <w:rPr>
                <w:sz w:val="16"/>
                <w:szCs w:val="16"/>
              </w:rPr>
              <w:t>___</w:t>
            </w:r>
          </w:p>
          <w:p w:rsidR="000949A2" w:rsidRPr="000949A2" w:rsidRDefault="000949A2" w:rsidP="000949A2">
            <w:pPr>
              <w:jc w:val="both"/>
              <w:rPr>
                <w:sz w:val="24"/>
                <w:szCs w:val="24"/>
                <w:u w:val="single"/>
              </w:rPr>
            </w:pPr>
          </w:p>
        </w:tc>
      </w:tr>
    </w:tbl>
    <w:p w:rsidR="00C52159" w:rsidRDefault="00C52159" w:rsidP="00A763DD">
      <w:pPr>
        <w:widowControl w:val="0"/>
        <w:jc w:val="both"/>
        <w:rPr>
          <w:sz w:val="24"/>
          <w:szCs w:val="24"/>
        </w:rPr>
      </w:pPr>
    </w:p>
    <w:tbl>
      <w:tblPr>
        <w:tblW w:w="11907" w:type="dxa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907"/>
      </w:tblGrid>
      <w:tr w:rsidR="00C52159" w:rsidTr="00023537">
        <w:tc>
          <w:tcPr>
            <w:tcW w:w="11907" w:type="dxa"/>
            <w:tcBorders>
              <w:top w:val="nil"/>
              <w:left w:val="nil"/>
              <w:bottom w:val="nil"/>
              <w:right w:val="nil"/>
            </w:tcBorders>
          </w:tcPr>
          <w:p w:rsidR="003D4F85" w:rsidRPr="003D4F85" w:rsidRDefault="00A83BC0" w:rsidP="003D4F85">
            <w:pPr>
              <w:spacing w:after="120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3D4F85">
              <w:rPr>
                <w:b/>
                <w:bCs/>
                <w:caps/>
                <w:sz w:val="28"/>
                <w:szCs w:val="28"/>
              </w:rP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Первая строка заголовка"/>
                  </w:textInput>
                </w:ffData>
              </w:fldChar>
            </w:r>
            <w:r w:rsidR="003D4F85" w:rsidRPr="003D4F85">
              <w:rPr>
                <w:b/>
                <w:bCs/>
                <w:caps/>
                <w:sz w:val="28"/>
                <w:szCs w:val="28"/>
              </w:rPr>
              <w:instrText xml:space="preserve"> FORMTEXT </w:instrText>
            </w:r>
            <w:r w:rsidRPr="003D4F85">
              <w:rPr>
                <w:b/>
                <w:bCs/>
                <w:caps/>
                <w:sz w:val="28"/>
                <w:szCs w:val="28"/>
              </w:rPr>
            </w:r>
            <w:r w:rsidRPr="003D4F85">
              <w:rPr>
                <w:b/>
                <w:bCs/>
                <w:caps/>
                <w:sz w:val="28"/>
                <w:szCs w:val="28"/>
              </w:rPr>
              <w:fldChar w:fldCharType="separate"/>
            </w:r>
            <w:r w:rsidR="003D4F85" w:rsidRPr="003D4F85">
              <w:rPr>
                <w:b/>
                <w:bCs/>
                <w:caps/>
                <w:sz w:val="28"/>
                <w:szCs w:val="28"/>
              </w:rPr>
              <w:t>РАСЧЕТ</w:t>
            </w:r>
            <w:r w:rsidRPr="003D4F85">
              <w:rPr>
                <w:b/>
                <w:bCs/>
                <w:caps/>
                <w:sz w:val="28"/>
                <w:szCs w:val="28"/>
              </w:rPr>
              <w:fldChar w:fldCharType="end"/>
            </w:r>
          </w:p>
          <w:p w:rsidR="003D4F85" w:rsidRPr="003D4F85" w:rsidRDefault="003D4F85" w:rsidP="003D4F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D4F85">
              <w:rPr>
                <w:b/>
                <w:sz w:val="28"/>
                <w:szCs w:val="28"/>
              </w:rPr>
              <w:t>размера субсидии на возмещение затрат,</w:t>
            </w:r>
          </w:p>
          <w:p w:rsidR="00023537" w:rsidRPr="00023537" w:rsidRDefault="003D4F85" w:rsidP="0002353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D4F85">
              <w:rPr>
                <w:b/>
                <w:sz w:val="28"/>
                <w:szCs w:val="28"/>
              </w:rPr>
              <w:t xml:space="preserve">связанных с оплатой первого взноса при </w:t>
            </w:r>
            <w:r>
              <w:rPr>
                <w:b/>
                <w:sz w:val="28"/>
                <w:szCs w:val="28"/>
              </w:rPr>
              <w:t>заключении</w:t>
            </w:r>
            <w:r>
              <w:rPr>
                <w:sz w:val="28"/>
                <w:szCs w:val="28"/>
              </w:rPr>
              <w:t xml:space="preserve"> </w:t>
            </w:r>
            <w:r w:rsidRPr="003D4F85">
              <w:rPr>
                <w:b/>
                <w:sz w:val="28"/>
                <w:szCs w:val="28"/>
              </w:rPr>
              <w:t>договора лизинга</w:t>
            </w:r>
          </w:p>
        </w:tc>
      </w:tr>
    </w:tbl>
    <w:p w:rsidR="00C52159" w:rsidRDefault="00C52159" w:rsidP="00D26668">
      <w:pPr>
        <w:rPr>
          <w:sz w:val="24"/>
          <w:szCs w:val="24"/>
        </w:rPr>
      </w:pPr>
    </w:p>
    <w:p w:rsidR="00023537" w:rsidRDefault="00023537" w:rsidP="00D26668">
      <w:pPr>
        <w:rPr>
          <w:sz w:val="24"/>
          <w:szCs w:val="24"/>
        </w:rPr>
      </w:pPr>
    </w:p>
    <w:p w:rsidR="00023537" w:rsidRPr="009E0625" w:rsidRDefault="00023537" w:rsidP="00023537">
      <w:pPr>
        <w:autoSpaceDE w:val="0"/>
        <w:autoSpaceDN w:val="0"/>
        <w:adjustRightInd w:val="0"/>
        <w:rPr>
          <w:sz w:val="28"/>
          <w:szCs w:val="28"/>
        </w:rPr>
      </w:pPr>
      <w:r w:rsidRPr="009E0625">
        <w:rPr>
          <w:sz w:val="28"/>
          <w:szCs w:val="28"/>
        </w:rPr>
        <w:t>____________________________________________________________________________________________________</w:t>
      </w:r>
    </w:p>
    <w:p w:rsidR="00023537" w:rsidRPr="009E0625" w:rsidRDefault="00023537" w:rsidP="00023537">
      <w:pPr>
        <w:autoSpaceDE w:val="0"/>
        <w:autoSpaceDN w:val="0"/>
        <w:adjustRightInd w:val="0"/>
        <w:jc w:val="center"/>
      </w:pPr>
      <w:r w:rsidRPr="009E0625">
        <w:t>(полное наименование субъекта)</w:t>
      </w:r>
    </w:p>
    <w:p w:rsidR="00023537" w:rsidRPr="009E0625" w:rsidRDefault="00023537" w:rsidP="00023537">
      <w:pPr>
        <w:autoSpaceDE w:val="0"/>
        <w:autoSpaceDN w:val="0"/>
        <w:adjustRightInd w:val="0"/>
        <w:rPr>
          <w:sz w:val="28"/>
          <w:szCs w:val="28"/>
        </w:rPr>
      </w:pPr>
      <w:r w:rsidRPr="009E0625">
        <w:rPr>
          <w:sz w:val="28"/>
          <w:szCs w:val="28"/>
        </w:rPr>
        <w:t>ОГРН _________________________________________ ИНН ________________________________________________</w:t>
      </w:r>
    </w:p>
    <w:p w:rsidR="00023537" w:rsidRPr="009E0625" w:rsidRDefault="00023537" w:rsidP="00023537">
      <w:pPr>
        <w:autoSpaceDE w:val="0"/>
        <w:autoSpaceDN w:val="0"/>
        <w:adjustRightInd w:val="0"/>
        <w:rPr>
          <w:sz w:val="28"/>
          <w:szCs w:val="28"/>
        </w:rPr>
      </w:pPr>
      <w:r w:rsidRPr="009E0625">
        <w:rPr>
          <w:sz w:val="28"/>
          <w:szCs w:val="28"/>
        </w:rPr>
        <w:t>Юридический адрес __________________________________________________________________________________</w:t>
      </w:r>
    </w:p>
    <w:p w:rsidR="00023537" w:rsidRPr="009E0625" w:rsidRDefault="00023537" w:rsidP="00023537">
      <w:pPr>
        <w:autoSpaceDE w:val="0"/>
        <w:autoSpaceDN w:val="0"/>
        <w:adjustRightInd w:val="0"/>
        <w:rPr>
          <w:sz w:val="28"/>
          <w:szCs w:val="28"/>
        </w:rPr>
      </w:pPr>
      <w:r w:rsidRPr="009E0625">
        <w:rPr>
          <w:sz w:val="28"/>
          <w:szCs w:val="28"/>
        </w:rPr>
        <w:t>Телефоны _____________________________________ Факс ________________________________________________</w:t>
      </w:r>
    </w:p>
    <w:p w:rsidR="00023537" w:rsidRPr="009E0625" w:rsidRDefault="00023537" w:rsidP="00023537">
      <w:pPr>
        <w:autoSpaceDE w:val="0"/>
        <w:autoSpaceDN w:val="0"/>
        <w:adjustRightInd w:val="0"/>
        <w:rPr>
          <w:sz w:val="28"/>
          <w:szCs w:val="28"/>
        </w:rPr>
      </w:pPr>
      <w:r w:rsidRPr="009E0625">
        <w:rPr>
          <w:sz w:val="28"/>
          <w:szCs w:val="28"/>
        </w:rPr>
        <w:t>Договор финансовой аренды (лизинга) N ______________________________ от _______________________________</w:t>
      </w:r>
    </w:p>
    <w:p w:rsidR="00023537" w:rsidRPr="009E0625" w:rsidRDefault="00023537" w:rsidP="00023537">
      <w:pPr>
        <w:autoSpaceDE w:val="0"/>
        <w:autoSpaceDN w:val="0"/>
        <w:adjustRightInd w:val="0"/>
        <w:rPr>
          <w:sz w:val="28"/>
          <w:szCs w:val="28"/>
        </w:rPr>
      </w:pPr>
      <w:r w:rsidRPr="009E0625">
        <w:rPr>
          <w:sz w:val="28"/>
          <w:szCs w:val="28"/>
        </w:rPr>
        <w:t>заключенный с ______________________________________________________________________________________</w:t>
      </w:r>
    </w:p>
    <w:p w:rsidR="00023537" w:rsidRDefault="00023537" w:rsidP="00023537">
      <w:pPr>
        <w:autoSpaceDE w:val="0"/>
        <w:autoSpaceDN w:val="0"/>
        <w:adjustRightInd w:val="0"/>
        <w:jc w:val="center"/>
      </w:pPr>
      <w:r w:rsidRPr="009E0625">
        <w:t>(наименование лизинговой компании)</w:t>
      </w:r>
    </w:p>
    <w:p w:rsidR="00023537" w:rsidRDefault="00023537" w:rsidP="00023537">
      <w:pPr>
        <w:autoSpaceDE w:val="0"/>
        <w:autoSpaceDN w:val="0"/>
        <w:adjustRightInd w:val="0"/>
        <w:jc w:val="center"/>
      </w:pPr>
    </w:p>
    <w:p w:rsidR="00023537" w:rsidRPr="009E0625" w:rsidRDefault="00023537" w:rsidP="00023537">
      <w:pPr>
        <w:autoSpaceDE w:val="0"/>
        <w:autoSpaceDN w:val="0"/>
        <w:adjustRightInd w:val="0"/>
        <w:jc w:val="center"/>
      </w:pPr>
    </w:p>
    <w:tbl>
      <w:tblPr>
        <w:tblW w:w="0" w:type="auto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780"/>
        <w:gridCol w:w="3402"/>
        <w:gridCol w:w="3457"/>
      </w:tblGrid>
      <w:tr w:rsidR="00023537" w:rsidRPr="009E0625" w:rsidTr="00CD0589">
        <w:trPr>
          <w:jc w:val="center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537" w:rsidRPr="009E0625" w:rsidRDefault="00023537" w:rsidP="00CD05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E0625">
              <w:rPr>
                <w:b/>
              </w:rPr>
              <w:t>Сумма первого взноса (задатка),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537" w:rsidRPr="009E0625" w:rsidRDefault="00023537" w:rsidP="00CD05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E0625">
              <w:rPr>
                <w:b/>
              </w:rPr>
              <w:t>Процент (доля) возмещения затрат, %</w:t>
            </w: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537" w:rsidRPr="009E0625" w:rsidRDefault="00023537" w:rsidP="00CD05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E0625">
              <w:rPr>
                <w:b/>
              </w:rPr>
              <w:t>Размер субсидии (</w:t>
            </w:r>
            <w:hyperlink w:anchor="Par15" w:history="1">
              <w:r w:rsidRPr="009E0625">
                <w:rPr>
                  <w:b/>
                </w:rPr>
                <w:t>гр. 1</w:t>
              </w:r>
            </w:hyperlink>
            <w:r w:rsidRPr="009E0625">
              <w:rPr>
                <w:b/>
              </w:rPr>
              <w:t xml:space="preserve"> x </w:t>
            </w:r>
            <w:hyperlink w:anchor="Par16" w:history="1">
              <w:r w:rsidRPr="009E0625">
                <w:rPr>
                  <w:b/>
                </w:rPr>
                <w:t>гр. 2</w:t>
              </w:r>
            </w:hyperlink>
            <w:r w:rsidRPr="009E0625">
              <w:rPr>
                <w:b/>
              </w:rPr>
              <w:t>), руб.</w:t>
            </w:r>
            <w:r>
              <w:rPr>
                <w:b/>
              </w:rPr>
              <w:t xml:space="preserve"> </w:t>
            </w:r>
          </w:p>
        </w:tc>
      </w:tr>
      <w:tr w:rsidR="00023537" w:rsidRPr="009E0625" w:rsidTr="00CD0589">
        <w:trPr>
          <w:jc w:val="center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537" w:rsidRPr="009E0625" w:rsidRDefault="00023537" w:rsidP="00CD0589">
            <w:pPr>
              <w:autoSpaceDE w:val="0"/>
              <w:autoSpaceDN w:val="0"/>
              <w:adjustRightInd w:val="0"/>
              <w:jc w:val="center"/>
            </w:pPr>
            <w:r w:rsidRPr="009E0625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537" w:rsidRPr="009E0625" w:rsidRDefault="00023537" w:rsidP="00CD0589">
            <w:pPr>
              <w:autoSpaceDE w:val="0"/>
              <w:autoSpaceDN w:val="0"/>
              <w:adjustRightInd w:val="0"/>
              <w:jc w:val="center"/>
            </w:pPr>
            <w:bookmarkStart w:id="1" w:name="Par16"/>
            <w:bookmarkEnd w:id="1"/>
            <w:r w:rsidRPr="009E0625">
              <w:t>2</w:t>
            </w: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537" w:rsidRPr="009E0625" w:rsidRDefault="00023537" w:rsidP="00CD0589">
            <w:pPr>
              <w:autoSpaceDE w:val="0"/>
              <w:autoSpaceDN w:val="0"/>
              <w:adjustRightInd w:val="0"/>
              <w:jc w:val="center"/>
            </w:pPr>
            <w:r w:rsidRPr="009E0625">
              <w:t>3</w:t>
            </w:r>
          </w:p>
        </w:tc>
      </w:tr>
      <w:tr w:rsidR="00023537" w:rsidRPr="009E0625" w:rsidTr="00CD0589">
        <w:trPr>
          <w:jc w:val="center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537" w:rsidRPr="009E0625" w:rsidRDefault="00023537" w:rsidP="00CD0589">
            <w:pPr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537" w:rsidRPr="009E0625" w:rsidRDefault="00023537" w:rsidP="00CD0589">
            <w:pPr>
              <w:autoSpaceDE w:val="0"/>
              <w:autoSpaceDN w:val="0"/>
              <w:adjustRightInd w:val="0"/>
            </w:pP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537" w:rsidRPr="009E0625" w:rsidRDefault="00023537" w:rsidP="00CD0589">
            <w:pPr>
              <w:autoSpaceDE w:val="0"/>
              <w:autoSpaceDN w:val="0"/>
              <w:adjustRightInd w:val="0"/>
            </w:pPr>
          </w:p>
        </w:tc>
      </w:tr>
    </w:tbl>
    <w:p w:rsidR="00023537" w:rsidRPr="009E0625" w:rsidRDefault="00023537" w:rsidP="000235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0625">
        <w:rPr>
          <w:sz w:val="28"/>
          <w:szCs w:val="28"/>
        </w:rPr>
        <w:lastRenderedPageBreak/>
        <w:t xml:space="preserve">Примечание: если договор финансовой аренды (лизинга) заключен в иностранной валюте, то сумма затрат, подлежащих субсидированию, рассчитывается в рублевом эквиваленте по курсу Центрального банка Российской Федерации в соответствии с </w:t>
      </w:r>
      <w:hyperlink r:id="rId18" w:history="1">
        <w:r w:rsidRPr="00023537">
          <w:rPr>
            <w:sz w:val="28"/>
            <w:szCs w:val="28"/>
          </w:rPr>
          <w:t>подпунктом 3.</w:t>
        </w:r>
      </w:hyperlink>
      <w:r w:rsidR="0072612F">
        <w:rPr>
          <w:sz w:val="28"/>
          <w:szCs w:val="28"/>
        </w:rPr>
        <w:t>7</w:t>
      </w:r>
      <w:r w:rsidRPr="00023537">
        <w:rPr>
          <w:sz w:val="28"/>
          <w:szCs w:val="28"/>
        </w:rPr>
        <w:t xml:space="preserve"> </w:t>
      </w:r>
      <w:r w:rsidRPr="009E0625">
        <w:rPr>
          <w:sz w:val="28"/>
          <w:szCs w:val="28"/>
        </w:rPr>
        <w:t>Порядка.</w:t>
      </w:r>
    </w:p>
    <w:p w:rsidR="00023537" w:rsidRPr="009E0625" w:rsidRDefault="00023537" w:rsidP="00023537">
      <w:pPr>
        <w:autoSpaceDE w:val="0"/>
        <w:autoSpaceDN w:val="0"/>
        <w:adjustRightInd w:val="0"/>
        <w:rPr>
          <w:sz w:val="28"/>
          <w:szCs w:val="28"/>
        </w:rPr>
      </w:pPr>
    </w:p>
    <w:p w:rsidR="00023537" w:rsidRPr="009E0625" w:rsidRDefault="00023537" w:rsidP="00023537">
      <w:pPr>
        <w:pStyle w:val="ConsPlusNonformat"/>
        <w:rPr>
          <w:rFonts w:ascii="Times New Roman" w:hAnsi="Times New Roman" w:cs="Times New Roman"/>
          <w:sz w:val="2"/>
          <w:szCs w:val="2"/>
        </w:rPr>
      </w:pPr>
    </w:p>
    <w:p w:rsidR="00023537" w:rsidRPr="009E0625" w:rsidRDefault="00023537" w:rsidP="0002353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E0625">
        <w:rPr>
          <w:rFonts w:ascii="Times New Roman" w:hAnsi="Times New Roman" w:cs="Times New Roman"/>
          <w:sz w:val="28"/>
          <w:szCs w:val="28"/>
        </w:rPr>
        <w:t>Руководитель субъекта _________________/_____________________________________________________________/</w:t>
      </w:r>
    </w:p>
    <w:p w:rsidR="00023537" w:rsidRPr="009E0625" w:rsidRDefault="00023537" w:rsidP="00023537">
      <w:pPr>
        <w:pStyle w:val="ConsPlusNonformat"/>
        <w:rPr>
          <w:rFonts w:ascii="Times New Roman" w:hAnsi="Times New Roman" w:cs="Times New Roman"/>
        </w:rPr>
      </w:pPr>
      <w:r w:rsidRPr="009E0625">
        <w:rPr>
          <w:rFonts w:ascii="Times New Roman" w:hAnsi="Times New Roman" w:cs="Times New Roman"/>
        </w:rPr>
        <w:t xml:space="preserve">                                                                         (</w:t>
      </w:r>
      <w:proofErr w:type="gramStart"/>
      <w:r w:rsidRPr="009E0625">
        <w:rPr>
          <w:rFonts w:ascii="Times New Roman" w:hAnsi="Times New Roman" w:cs="Times New Roman"/>
        </w:rPr>
        <w:t xml:space="preserve">подпись)   </w:t>
      </w:r>
      <w:proofErr w:type="gramEnd"/>
      <w:r w:rsidRPr="009E0625">
        <w:rPr>
          <w:rFonts w:ascii="Times New Roman" w:hAnsi="Times New Roman" w:cs="Times New Roman"/>
        </w:rPr>
        <w:t xml:space="preserve">                                                                                               (Ф.И.О.)</w:t>
      </w:r>
    </w:p>
    <w:p w:rsidR="00023537" w:rsidRPr="009E0625" w:rsidRDefault="00023537" w:rsidP="00023537">
      <w:pPr>
        <w:pStyle w:val="ConsPlusNonformat"/>
        <w:rPr>
          <w:rFonts w:ascii="Times New Roman" w:hAnsi="Times New Roman" w:cs="Times New Roman"/>
        </w:rPr>
      </w:pPr>
    </w:p>
    <w:p w:rsidR="00023537" w:rsidRPr="009E0625" w:rsidRDefault="00023537" w:rsidP="0002353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E0625">
        <w:rPr>
          <w:rFonts w:ascii="Times New Roman" w:hAnsi="Times New Roman" w:cs="Times New Roman"/>
          <w:sz w:val="28"/>
          <w:szCs w:val="28"/>
        </w:rPr>
        <w:t>Главный бухгалтер ____________________/_____________________________________________________________/</w:t>
      </w:r>
    </w:p>
    <w:p w:rsidR="00023537" w:rsidRPr="009E0625" w:rsidRDefault="00023537" w:rsidP="00023537">
      <w:pPr>
        <w:pStyle w:val="ConsPlusNonformat"/>
        <w:rPr>
          <w:rFonts w:ascii="Times New Roman" w:hAnsi="Times New Roman" w:cs="Times New Roman"/>
        </w:rPr>
      </w:pPr>
      <w:r w:rsidRPr="009E0625">
        <w:rPr>
          <w:rFonts w:ascii="Times New Roman" w:hAnsi="Times New Roman" w:cs="Times New Roman"/>
        </w:rPr>
        <w:t xml:space="preserve">                                                                         (</w:t>
      </w:r>
      <w:proofErr w:type="gramStart"/>
      <w:r w:rsidRPr="009E0625">
        <w:rPr>
          <w:rFonts w:ascii="Times New Roman" w:hAnsi="Times New Roman" w:cs="Times New Roman"/>
        </w:rPr>
        <w:t xml:space="preserve">подпись)   </w:t>
      </w:r>
      <w:proofErr w:type="gramEnd"/>
      <w:r w:rsidRPr="009E0625">
        <w:rPr>
          <w:rFonts w:ascii="Times New Roman" w:hAnsi="Times New Roman" w:cs="Times New Roman"/>
        </w:rPr>
        <w:t xml:space="preserve">                                                                                                (Ф.И.О.)                                                                                       </w:t>
      </w:r>
    </w:p>
    <w:p w:rsidR="00023537" w:rsidRPr="009E0625" w:rsidRDefault="00023537" w:rsidP="00023537">
      <w:pPr>
        <w:pStyle w:val="ConsPlusNonformat"/>
        <w:rPr>
          <w:rFonts w:ascii="Times New Roman" w:hAnsi="Times New Roman" w:cs="Times New Roman"/>
        </w:rPr>
      </w:pPr>
    </w:p>
    <w:p w:rsidR="00023537" w:rsidRPr="009E0625" w:rsidRDefault="00023537" w:rsidP="0002353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E0625">
        <w:rPr>
          <w:rFonts w:ascii="Times New Roman" w:hAnsi="Times New Roman" w:cs="Times New Roman"/>
          <w:sz w:val="28"/>
          <w:szCs w:val="28"/>
        </w:rPr>
        <w:t>Дата _____________________</w:t>
      </w:r>
    </w:p>
    <w:p w:rsidR="00023537" w:rsidRPr="009E0625" w:rsidRDefault="00023537" w:rsidP="0002353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23537" w:rsidRPr="002A1843" w:rsidRDefault="00023537" w:rsidP="00023537">
      <w:pPr>
        <w:pStyle w:val="ConsPlusNonformat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М.П</w:t>
      </w:r>
      <w:r w:rsidR="00BB593A">
        <w:rPr>
          <w:rFonts w:ascii="Times New Roman" w:hAnsi="Times New Roman" w:cs="Times New Roman"/>
          <w:sz w:val="28"/>
          <w:szCs w:val="28"/>
        </w:rPr>
        <w:t>.</w:t>
      </w:r>
    </w:p>
    <w:sectPr w:rsidR="00023537" w:rsidRPr="002A1843" w:rsidSect="000949A2">
      <w:pgSz w:w="16838" w:h="11906" w:orient="landscape"/>
      <w:pgMar w:top="851" w:right="1134" w:bottom="1701" w:left="113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269F"/>
    <w:multiLevelType w:val="hybridMultilevel"/>
    <w:tmpl w:val="A0B24606"/>
    <w:lvl w:ilvl="0" w:tplc="34BC7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9570B"/>
    <w:multiLevelType w:val="hybridMultilevel"/>
    <w:tmpl w:val="8BD25F3E"/>
    <w:lvl w:ilvl="0" w:tplc="8158A81A">
      <w:start w:val="1"/>
      <w:numFmt w:val="decimal"/>
      <w:lvlText w:val="%1)"/>
      <w:lvlJc w:val="left"/>
      <w:pPr>
        <w:ind w:left="1789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D2921B3"/>
    <w:multiLevelType w:val="hybridMultilevel"/>
    <w:tmpl w:val="AC0E05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1D1910"/>
    <w:multiLevelType w:val="hybridMultilevel"/>
    <w:tmpl w:val="3C1081BE"/>
    <w:lvl w:ilvl="0" w:tplc="1592F3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57CC3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53624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C064F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11A78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96CB5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F436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87C9C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9CCA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167E02"/>
    <w:multiLevelType w:val="hybridMultilevel"/>
    <w:tmpl w:val="779875B8"/>
    <w:lvl w:ilvl="0" w:tplc="BD7856A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1B6D69FC"/>
    <w:multiLevelType w:val="multilevel"/>
    <w:tmpl w:val="64F8E8C2"/>
    <w:lvl w:ilvl="0">
      <w:start w:val="2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 w15:restartNumberingAfterBreak="0">
    <w:nsid w:val="1D370A5C"/>
    <w:multiLevelType w:val="hybridMultilevel"/>
    <w:tmpl w:val="4B56BAD0"/>
    <w:lvl w:ilvl="0" w:tplc="1BA265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03C3B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0D687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78AA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C9E13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36629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F61D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6C4C9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4830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29F6FEC"/>
    <w:multiLevelType w:val="hybridMultilevel"/>
    <w:tmpl w:val="22C2E56A"/>
    <w:lvl w:ilvl="0" w:tplc="FE0495CC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22151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32603FDB"/>
    <w:multiLevelType w:val="hybridMultilevel"/>
    <w:tmpl w:val="0902F0EC"/>
    <w:lvl w:ilvl="0" w:tplc="33E2E7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4AF7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3E8BA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C2866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BFE3E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55CB2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FD45F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5B42D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6DE93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3BE4B40"/>
    <w:multiLevelType w:val="hybridMultilevel"/>
    <w:tmpl w:val="2B3C0E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A676A5"/>
    <w:multiLevelType w:val="hybridMultilevel"/>
    <w:tmpl w:val="10841A4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77A73B0"/>
    <w:multiLevelType w:val="hybridMultilevel"/>
    <w:tmpl w:val="D39A7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514458A"/>
    <w:multiLevelType w:val="hybridMultilevel"/>
    <w:tmpl w:val="926CAD36"/>
    <w:lvl w:ilvl="0" w:tplc="65C82338">
      <w:start w:val="9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abstractNum w:abstractNumId="14" w15:restartNumberingAfterBreak="0">
    <w:nsid w:val="68C22EE1"/>
    <w:multiLevelType w:val="hybridMultilevel"/>
    <w:tmpl w:val="68CE0A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F7007B"/>
    <w:multiLevelType w:val="hybridMultilevel"/>
    <w:tmpl w:val="3F38D364"/>
    <w:lvl w:ilvl="0" w:tplc="257C75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72382131"/>
    <w:multiLevelType w:val="hybridMultilevel"/>
    <w:tmpl w:val="EB522BF8"/>
    <w:lvl w:ilvl="0" w:tplc="BD7856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77D028AD"/>
    <w:multiLevelType w:val="hybridMultilevel"/>
    <w:tmpl w:val="833AAFE4"/>
    <w:lvl w:ilvl="0" w:tplc="DD2EC8A2">
      <w:start w:val="6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8"/>
  </w:num>
  <w:num w:numId="5">
    <w:abstractNumId w:val="7"/>
  </w:num>
  <w:num w:numId="6">
    <w:abstractNumId w:val="16"/>
  </w:num>
  <w:num w:numId="7">
    <w:abstractNumId w:val="4"/>
  </w:num>
  <w:num w:numId="8">
    <w:abstractNumId w:val="17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"/>
  </w:num>
  <w:num w:numId="14">
    <w:abstractNumId w:val="12"/>
  </w:num>
  <w:num w:numId="15">
    <w:abstractNumId w:val="0"/>
  </w:num>
  <w:num w:numId="16">
    <w:abstractNumId w:val="15"/>
  </w:num>
  <w:num w:numId="17">
    <w:abstractNumId w:val="1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2"/>
  </w:compat>
  <w:rsids>
    <w:rsidRoot w:val="00E91EBC"/>
    <w:rsid w:val="000006A4"/>
    <w:rsid w:val="00004D47"/>
    <w:rsid w:val="00006D4C"/>
    <w:rsid w:val="00007BE5"/>
    <w:rsid w:val="00012B1F"/>
    <w:rsid w:val="00014384"/>
    <w:rsid w:val="00016CAF"/>
    <w:rsid w:val="00020E1C"/>
    <w:rsid w:val="00020E68"/>
    <w:rsid w:val="000216CA"/>
    <w:rsid w:val="000232EA"/>
    <w:rsid w:val="00023537"/>
    <w:rsid w:val="00024415"/>
    <w:rsid w:val="0002638C"/>
    <w:rsid w:val="00026FAC"/>
    <w:rsid w:val="00027640"/>
    <w:rsid w:val="000414E1"/>
    <w:rsid w:val="000420F1"/>
    <w:rsid w:val="000438AB"/>
    <w:rsid w:val="00051D65"/>
    <w:rsid w:val="000549F7"/>
    <w:rsid w:val="00061AE3"/>
    <w:rsid w:val="00062351"/>
    <w:rsid w:val="000625B5"/>
    <w:rsid w:val="000713DC"/>
    <w:rsid w:val="00077D93"/>
    <w:rsid w:val="00086098"/>
    <w:rsid w:val="0009056E"/>
    <w:rsid w:val="00092465"/>
    <w:rsid w:val="000949A2"/>
    <w:rsid w:val="0009604C"/>
    <w:rsid w:val="00096201"/>
    <w:rsid w:val="00096B26"/>
    <w:rsid w:val="00097A3C"/>
    <w:rsid w:val="00097C02"/>
    <w:rsid w:val="000A14DF"/>
    <w:rsid w:val="000A3ED5"/>
    <w:rsid w:val="000A42B1"/>
    <w:rsid w:val="000B10A4"/>
    <w:rsid w:val="000B26E8"/>
    <w:rsid w:val="000B4543"/>
    <w:rsid w:val="000B5C03"/>
    <w:rsid w:val="000B691C"/>
    <w:rsid w:val="000B71D0"/>
    <w:rsid w:val="000C19BE"/>
    <w:rsid w:val="000C2741"/>
    <w:rsid w:val="000C27E9"/>
    <w:rsid w:val="000C2C27"/>
    <w:rsid w:val="000C3A34"/>
    <w:rsid w:val="000C55F1"/>
    <w:rsid w:val="000C70C1"/>
    <w:rsid w:val="000D0670"/>
    <w:rsid w:val="000D376C"/>
    <w:rsid w:val="000E04CA"/>
    <w:rsid w:val="000E1E54"/>
    <w:rsid w:val="000E4A01"/>
    <w:rsid w:val="000E5D9C"/>
    <w:rsid w:val="000F433F"/>
    <w:rsid w:val="000F4D2D"/>
    <w:rsid w:val="000F5140"/>
    <w:rsid w:val="000F7F8C"/>
    <w:rsid w:val="00101D6D"/>
    <w:rsid w:val="00114AA7"/>
    <w:rsid w:val="00121A08"/>
    <w:rsid w:val="00122CF1"/>
    <w:rsid w:val="00123384"/>
    <w:rsid w:val="00134957"/>
    <w:rsid w:val="00135CE2"/>
    <w:rsid w:val="001403B9"/>
    <w:rsid w:val="00140F98"/>
    <w:rsid w:val="00141AF4"/>
    <w:rsid w:val="00141F70"/>
    <w:rsid w:val="0014683B"/>
    <w:rsid w:val="001472AB"/>
    <w:rsid w:val="00147B01"/>
    <w:rsid w:val="00147CF2"/>
    <w:rsid w:val="0015322F"/>
    <w:rsid w:val="001554F3"/>
    <w:rsid w:val="00157F40"/>
    <w:rsid w:val="0016077A"/>
    <w:rsid w:val="00160EAE"/>
    <w:rsid w:val="0016162F"/>
    <w:rsid w:val="00164560"/>
    <w:rsid w:val="00165809"/>
    <w:rsid w:val="00165A4D"/>
    <w:rsid w:val="00171A48"/>
    <w:rsid w:val="00190D83"/>
    <w:rsid w:val="001937D2"/>
    <w:rsid w:val="001960DC"/>
    <w:rsid w:val="001A0CF4"/>
    <w:rsid w:val="001A2078"/>
    <w:rsid w:val="001A6A30"/>
    <w:rsid w:val="001B0AD4"/>
    <w:rsid w:val="001B39D1"/>
    <w:rsid w:val="001C1E09"/>
    <w:rsid w:val="001C3B33"/>
    <w:rsid w:val="001D2AA2"/>
    <w:rsid w:val="001D7F6A"/>
    <w:rsid w:val="001E0749"/>
    <w:rsid w:val="001E5F77"/>
    <w:rsid w:val="001F15C8"/>
    <w:rsid w:val="001F2BB3"/>
    <w:rsid w:val="001F5A6D"/>
    <w:rsid w:val="001F5DE6"/>
    <w:rsid w:val="00200D85"/>
    <w:rsid w:val="00205318"/>
    <w:rsid w:val="002076EC"/>
    <w:rsid w:val="002102EA"/>
    <w:rsid w:val="002104EB"/>
    <w:rsid w:val="00211EB6"/>
    <w:rsid w:val="0021209D"/>
    <w:rsid w:val="00212657"/>
    <w:rsid w:val="0023052B"/>
    <w:rsid w:val="0023304E"/>
    <w:rsid w:val="00233B58"/>
    <w:rsid w:val="002367CA"/>
    <w:rsid w:val="0024155A"/>
    <w:rsid w:val="002424EE"/>
    <w:rsid w:val="00243EB7"/>
    <w:rsid w:val="002457EB"/>
    <w:rsid w:val="00252796"/>
    <w:rsid w:val="00254989"/>
    <w:rsid w:val="00254C81"/>
    <w:rsid w:val="002566A7"/>
    <w:rsid w:val="0026045B"/>
    <w:rsid w:val="00262E54"/>
    <w:rsid w:val="002638E6"/>
    <w:rsid w:val="00267E76"/>
    <w:rsid w:val="0027047C"/>
    <w:rsid w:val="002729B9"/>
    <w:rsid w:val="002753E5"/>
    <w:rsid w:val="0027547F"/>
    <w:rsid w:val="00282723"/>
    <w:rsid w:val="00286A4C"/>
    <w:rsid w:val="002877DB"/>
    <w:rsid w:val="00291B08"/>
    <w:rsid w:val="00292E14"/>
    <w:rsid w:val="002A1843"/>
    <w:rsid w:val="002A4CF6"/>
    <w:rsid w:val="002A64A9"/>
    <w:rsid w:val="002A656D"/>
    <w:rsid w:val="002A698F"/>
    <w:rsid w:val="002B1AFF"/>
    <w:rsid w:val="002B2234"/>
    <w:rsid w:val="002B5800"/>
    <w:rsid w:val="002B64C8"/>
    <w:rsid w:val="002C6802"/>
    <w:rsid w:val="002C7AB5"/>
    <w:rsid w:val="002D2AC8"/>
    <w:rsid w:val="002D442E"/>
    <w:rsid w:val="002D6032"/>
    <w:rsid w:val="002E11FC"/>
    <w:rsid w:val="002E29C9"/>
    <w:rsid w:val="002E5093"/>
    <w:rsid w:val="002E533A"/>
    <w:rsid w:val="002F27FE"/>
    <w:rsid w:val="002F2CA0"/>
    <w:rsid w:val="002F74E5"/>
    <w:rsid w:val="00301EEA"/>
    <w:rsid w:val="00302FC5"/>
    <w:rsid w:val="00311CA1"/>
    <w:rsid w:val="00313EE9"/>
    <w:rsid w:val="00316ACA"/>
    <w:rsid w:val="00322410"/>
    <w:rsid w:val="00326A6F"/>
    <w:rsid w:val="00327628"/>
    <w:rsid w:val="00332497"/>
    <w:rsid w:val="00332F1A"/>
    <w:rsid w:val="0033374A"/>
    <w:rsid w:val="00334547"/>
    <w:rsid w:val="00341EC1"/>
    <w:rsid w:val="003472CC"/>
    <w:rsid w:val="00347636"/>
    <w:rsid w:val="003502A1"/>
    <w:rsid w:val="00352510"/>
    <w:rsid w:val="00353288"/>
    <w:rsid w:val="00354450"/>
    <w:rsid w:val="00354DFF"/>
    <w:rsid w:val="00363C61"/>
    <w:rsid w:val="00365738"/>
    <w:rsid w:val="00370005"/>
    <w:rsid w:val="003852B8"/>
    <w:rsid w:val="003867E4"/>
    <w:rsid w:val="00390B7A"/>
    <w:rsid w:val="00390CF6"/>
    <w:rsid w:val="00392568"/>
    <w:rsid w:val="003933F6"/>
    <w:rsid w:val="003A16C5"/>
    <w:rsid w:val="003A3520"/>
    <w:rsid w:val="003A5885"/>
    <w:rsid w:val="003B30F4"/>
    <w:rsid w:val="003B4E35"/>
    <w:rsid w:val="003B6CE6"/>
    <w:rsid w:val="003C05E1"/>
    <w:rsid w:val="003C07BD"/>
    <w:rsid w:val="003C5CE6"/>
    <w:rsid w:val="003C6FB9"/>
    <w:rsid w:val="003C7A7F"/>
    <w:rsid w:val="003D1676"/>
    <w:rsid w:val="003D3511"/>
    <w:rsid w:val="003D4F85"/>
    <w:rsid w:val="003E0105"/>
    <w:rsid w:val="003E263A"/>
    <w:rsid w:val="003E5F08"/>
    <w:rsid w:val="003F3EBC"/>
    <w:rsid w:val="00400DBF"/>
    <w:rsid w:val="004013D4"/>
    <w:rsid w:val="00403FCD"/>
    <w:rsid w:val="004048E3"/>
    <w:rsid w:val="004064EE"/>
    <w:rsid w:val="004076EA"/>
    <w:rsid w:val="0041149B"/>
    <w:rsid w:val="00411667"/>
    <w:rsid w:val="004152A9"/>
    <w:rsid w:val="004209BF"/>
    <w:rsid w:val="00420A91"/>
    <w:rsid w:val="00420F02"/>
    <w:rsid w:val="004319B9"/>
    <w:rsid w:val="00433A32"/>
    <w:rsid w:val="00437FE7"/>
    <w:rsid w:val="004515E6"/>
    <w:rsid w:val="00452680"/>
    <w:rsid w:val="004563EC"/>
    <w:rsid w:val="00466641"/>
    <w:rsid w:val="00467F14"/>
    <w:rsid w:val="00470C88"/>
    <w:rsid w:val="004726A2"/>
    <w:rsid w:val="0047294E"/>
    <w:rsid w:val="00473243"/>
    <w:rsid w:val="00475D34"/>
    <w:rsid w:val="004773FB"/>
    <w:rsid w:val="00481CFA"/>
    <w:rsid w:val="00483D32"/>
    <w:rsid w:val="0049291B"/>
    <w:rsid w:val="00494BBA"/>
    <w:rsid w:val="00497A3B"/>
    <w:rsid w:val="00497F19"/>
    <w:rsid w:val="004A1F4E"/>
    <w:rsid w:val="004B0FE1"/>
    <w:rsid w:val="004B2F38"/>
    <w:rsid w:val="004B70BA"/>
    <w:rsid w:val="004B771E"/>
    <w:rsid w:val="004C0837"/>
    <w:rsid w:val="004C3806"/>
    <w:rsid w:val="004D36B3"/>
    <w:rsid w:val="004D623C"/>
    <w:rsid w:val="004D7532"/>
    <w:rsid w:val="004E2930"/>
    <w:rsid w:val="004E611E"/>
    <w:rsid w:val="004F14C7"/>
    <w:rsid w:val="004F61E8"/>
    <w:rsid w:val="0050282A"/>
    <w:rsid w:val="005033FB"/>
    <w:rsid w:val="00505707"/>
    <w:rsid w:val="005148CB"/>
    <w:rsid w:val="00517DC1"/>
    <w:rsid w:val="00521DA2"/>
    <w:rsid w:val="00522EF4"/>
    <w:rsid w:val="00530003"/>
    <w:rsid w:val="00531034"/>
    <w:rsid w:val="00533A67"/>
    <w:rsid w:val="00534FE0"/>
    <w:rsid w:val="0054112C"/>
    <w:rsid w:val="0054496B"/>
    <w:rsid w:val="00545697"/>
    <w:rsid w:val="00550D7E"/>
    <w:rsid w:val="00552AE7"/>
    <w:rsid w:val="0056058E"/>
    <w:rsid w:val="0056462A"/>
    <w:rsid w:val="005658A2"/>
    <w:rsid w:val="0056748C"/>
    <w:rsid w:val="00576A3A"/>
    <w:rsid w:val="00577690"/>
    <w:rsid w:val="0058044C"/>
    <w:rsid w:val="00585239"/>
    <w:rsid w:val="00590EBB"/>
    <w:rsid w:val="00593ACD"/>
    <w:rsid w:val="00595A04"/>
    <w:rsid w:val="005A2348"/>
    <w:rsid w:val="005A3B63"/>
    <w:rsid w:val="005A76C2"/>
    <w:rsid w:val="005B47D8"/>
    <w:rsid w:val="005B58DE"/>
    <w:rsid w:val="005C04FE"/>
    <w:rsid w:val="005C13F3"/>
    <w:rsid w:val="005C1C4E"/>
    <w:rsid w:val="005C4069"/>
    <w:rsid w:val="005C6BD9"/>
    <w:rsid w:val="005C7CCB"/>
    <w:rsid w:val="005D4078"/>
    <w:rsid w:val="005D68E9"/>
    <w:rsid w:val="005E1F9C"/>
    <w:rsid w:val="005E67E1"/>
    <w:rsid w:val="005E6D67"/>
    <w:rsid w:val="005F2131"/>
    <w:rsid w:val="005F413D"/>
    <w:rsid w:val="005F5882"/>
    <w:rsid w:val="005F5D82"/>
    <w:rsid w:val="005F616E"/>
    <w:rsid w:val="005F6D97"/>
    <w:rsid w:val="005F7DC8"/>
    <w:rsid w:val="006054D3"/>
    <w:rsid w:val="00605BEE"/>
    <w:rsid w:val="00607151"/>
    <w:rsid w:val="00613BD0"/>
    <w:rsid w:val="00620C28"/>
    <w:rsid w:val="00623C0C"/>
    <w:rsid w:val="00626AEB"/>
    <w:rsid w:val="0063296A"/>
    <w:rsid w:val="00635116"/>
    <w:rsid w:val="006362E6"/>
    <w:rsid w:val="0063648F"/>
    <w:rsid w:val="006462F7"/>
    <w:rsid w:val="00652902"/>
    <w:rsid w:val="006564E5"/>
    <w:rsid w:val="00656E6F"/>
    <w:rsid w:val="0066460B"/>
    <w:rsid w:val="00664740"/>
    <w:rsid w:val="00667D05"/>
    <w:rsid w:val="006705A5"/>
    <w:rsid w:val="0067179D"/>
    <w:rsid w:val="00675D2C"/>
    <w:rsid w:val="0068383E"/>
    <w:rsid w:val="00684320"/>
    <w:rsid w:val="00687010"/>
    <w:rsid w:val="0069032A"/>
    <w:rsid w:val="00690DD8"/>
    <w:rsid w:val="0069440A"/>
    <w:rsid w:val="006A45A0"/>
    <w:rsid w:val="006A76E1"/>
    <w:rsid w:val="006A7E6C"/>
    <w:rsid w:val="006B0257"/>
    <w:rsid w:val="006B3D0D"/>
    <w:rsid w:val="006B75D9"/>
    <w:rsid w:val="006C48DD"/>
    <w:rsid w:val="006C616D"/>
    <w:rsid w:val="006D5FDC"/>
    <w:rsid w:val="006E4F1B"/>
    <w:rsid w:val="006E7C17"/>
    <w:rsid w:val="006F142A"/>
    <w:rsid w:val="006F2E18"/>
    <w:rsid w:val="0070328A"/>
    <w:rsid w:val="00707630"/>
    <w:rsid w:val="0070792D"/>
    <w:rsid w:val="0071107B"/>
    <w:rsid w:val="00711809"/>
    <w:rsid w:val="0071183F"/>
    <w:rsid w:val="00716FC3"/>
    <w:rsid w:val="007213CA"/>
    <w:rsid w:val="00723340"/>
    <w:rsid w:val="0072612F"/>
    <w:rsid w:val="00727447"/>
    <w:rsid w:val="00732914"/>
    <w:rsid w:val="00734F7A"/>
    <w:rsid w:val="007440D5"/>
    <w:rsid w:val="007466B7"/>
    <w:rsid w:val="00747CC0"/>
    <w:rsid w:val="00753955"/>
    <w:rsid w:val="00755182"/>
    <w:rsid w:val="00756811"/>
    <w:rsid w:val="00757629"/>
    <w:rsid w:val="00760744"/>
    <w:rsid w:val="00766CA8"/>
    <w:rsid w:val="0076772B"/>
    <w:rsid w:val="00781324"/>
    <w:rsid w:val="00790561"/>
    <w:rsid w:val="00795D21"/>
    <w:rsid w:val="007A0589"/>
    <w:rsid w:val="007A1930"/>
    <w:rsid w:val="007A3970"/>
    <w:rsid w:val="007A6122"/>
    <w:rsid w:val="007C219F"/>
    <w:rsid w:val="007C4B0F"/>
    <w:rsid w:val="007C7FEA"/>
    <w:rsid w:val="007D0865"/>
    <w:rsid w:val="007D20BF"/>
    <w:rsid w:val="007D592F"/>
    <w:rsid w:val="007E20DF"/>
    <w:rsid w:val="007E60B5"/>
    <w:rsid w:val="007F0BBA"/>
    <w:rsid w:val="007F0C5E"/>
    <w:rsid w:val="007F0EAC"/>
    <w:rsid w:val="007F1A7E"/>
    <w:rsid w:val="007F2FB6"/>
    <w:rsid w:val="007F5084"/>
    <w:rsid w:val="00800733"/>
    <w:rsid w:val="00800789"/>
    <w:rsid w:val="00803593"/>
    <w:rsid w:val="00807C93"/>
    <w:rsid w:val="008129DF"/>
    <w:rsid w:val="0081429E"/>
    <w:rsid w:val="00814F71"/>
    <w:rsid w:val="00815575"/>
    <w:rsid w:val="008173BF"/>
    <w:rsid w:val="0082208D"/>
    <w:rsid w:val="0082383C"/>
    <w:rsid w:val="00823C8A"/>
    <w:rsid w:val="008258E7"/>
    <w:rsid w:val="008267B5"/>
    <w:rsid w:val="00826F56"/>
    <w:rsid w:val="00827B7D"/>
    <w:rsid w:val="0083009F"/>
    <w:rsid w:val="0084677C"/>
    <w:rsid w:val="008518CD"/>
    <w:rsid w:val="00852997"/>
    <w:rsid w:val="008559B8"/>
    <w:rsid w:val="00864A18"/>
    <w:rsid w:val="008661F6"/>
    <w:rsid w:val="00874633"/>
    <w:rsid w:val="00876413"/>
    <w:rsid w:val="00881949"/>
    <w:rsid w:val="0088675B"/>
    <w:rsid w:val="00887217"/>
    <w:rsid w:val="00892138"/>
    <w:rsid w:val="0089542F"/>
    <w:rsid w:val="008A3298"/>
    <w:rsid w:val="008B37DC"/>
    <w:rsid w:val="008B5109"/>
    <w:rsid w:val="008C2BEE"/>
    <w:rsid w:val="008D3ED2"/>
    <w:rsid w:val="008E5AE6"/>
    <w:rsid w:val="008F2AC0"/>
    <w:rsid w:val="008F3907"/>
    <w:rsid w:val="008F7EDE"/>
    <w:rsid w:val="009011E5"/>
    <w:rsid w:val="00903D71"/>
    <w:rsid w:val="00903EBE"/>
    <w:rsid w:val="00907AEE"/>
    <w:rsid w:val="00907C2A"/>
    <w:rsid w:val="00910BF8"/>
    <w:rsid w:val="00911B34"/>
    <w:rsid w:val="0091301F"/>
    <w:rsid w:val="00913854"/>
    <w:rsid w:val="00914D44"/>
    <w:rsid w:val="0091514A"/>
    <w:rsid w:val="009170CB"/>
    <w:rsid w:val="00917F1A"/>
    <w:rsid w:val="00920DB8"/>
    <w:rsid w:val="009221D7"/>
    <w:rsid w:val="00930DAE"/>
    <w:rsid w:val="00931CF8"/>
    <w:rsid w:val="00933D5C"/>
    <w:rsid w:val="0093568B"/>
    <w:rsid w:val="0093647A"/>
    <w:rsid w:val="0093700E"/>
    <w:rsid w:val="009407E6"/>
    <w:rsid w:val="009418E2"/>
    <w:rsid w:val="009429B6"/>
    <w:rsid w:val="009444B4"/>
    <w:rsid w:val="00955805"/>
    <w:rsid w:val="00955DD4"/>
    <w:rsid w:val="00960EA4"/>
    <w:rsid w:val="009643BC"/>
    <w:rsid w:val="00966F2D"/>
    <w:rsid w:val="00977B4D"/>
    <w:rsid w:val="00977BD6"/>
    <w:rsid w:val="00980EEB"/>
    <w:rsid w:val="00984830"/>
    <w:rsid w:val="009907F7"/>
    <w:rsid w:val="00990B9B"/>
    <w:rsid w:val="00994A89"/>
    <w:rsid w:val="009A499D"/>
    <w:rsid w:val="009A4CE7"/>
    <w:rsid w:val="009B1330"/>
    <w:rsid w:val="009B15C4"/>
    <w:rsid w:val="009B3E98"/>
    <w:rsid w:val="009B48F3"/>
    <w:rsid w:val="009B4969"/>
    <w:rsid w:val="009C4370"/>
    <w:rsid w:val="009C5B4A"/>
    <w:rsid w:val="009D1253"/>
    <w:rsid w:val="009D7E68"/>
    <w:rsid w:val="009E0286"/>
    <w:rsid w:val="009E4D47"/>
    <w:rsid w:val="009E5C63"/>
    <w:rsid w:val="009F28AC"/>
    <w:rsid w:val="009F4D3D"/>
    <w:rsid w:val="00A06952"/>
    <w:rsid w:val="00A10D99"/>
    <w:rsid w:val="00A13F99"/>
    <w:rsid w:val="00A36C68"/>
    <w:rsid w:val="00A42790"/>
    <w:rsid w:val="00A42F47"/>
    <w:rsid w:val="00A51D7A"/>
    <w:rsid w:val="00A53662"/>
    <w:rsid w:val="00A64BDE"/>
    <w:rsid w:val="00A763DD"/>
    <w:rsid w:val="00A83BC0"/>
    <w:rsid w:val="00A84ECA"/>
    <w:rsid w:val="00A86488"/>
    <w:rsid w:val="00A91E7D"/>
    <w:rsid w:val="00AA1325"/>
    <w:rsid w:val="00AA3A5D"/>
    <w:rsid w:val="00AA495A"/>
    <w:rsid w:val="00AB0257"/>
    <w:rsid w:val="00AB1CF3"/>
    <w:rsid w:val="00AB1D77"/>
    <w:rsid w:val="00AB2BFE"/>
    <w:rsid w:val="00AB3405"/>
    <w:rsid w:val="00AB34DF"/>
    <w:rsid w:val="00AB5937"/>
    <w:rsid w:val="00AC0694"/>
    <w:rsid w:val="00AC12D0"/>
    <w:rsid w:val="00AC22C4"/>
    <w:rsid w:val="00AC40DC"/>
    <w:rsid w:val="00AC61C7"/>
    <w:rsid w:val="00AD6408"/>
    <w:rsid w:val="00AE1BCD"/>
    <w:rsid w:val="00AE3AF7"/>
    <w:rsid w:val="00AE7504"/>
    <w:rsid w:val="00AF0E65"/>
    <w:rsid w:val="00AF323E"/>
    <w:rsid w:val="00B00E18"/>
    <w:rsid w:val="00B053A4"/>
    <w:rsid w:val="00B057C3"/>
    <w:rsid w:val="00B0671D"/>
    <w:rsid w:val="00B141B2"/>
    <w:rsid w:val="00B37CA7"/>
    <w:rsid w:val="00B41F9A"/>
    <w:rsid w:val="00B434CC"/>
    <w:rsid w:val="00B43DA9"/>
    <w:rsid w:val="00B44C07"/>
    <w:rsid w:val="00B53A65"/>
    <w:rsid w:val="00B61E33"/>
    <w:rsid w:val="00B62153"/>
    <w:rsid w:val="00B65718"/>
    <w:rsid w:val="00B67875"/>
    <w:rsid w:val="00B72EE9"/>
    <w:rsid w:val="00B756AE"/>
    <w:rsid w:val="00B75CBC"/>
    <w:rsid w:val="00B76184"/>
    <w:rsid w:val="00B8126F"/>
    <w:rsid w:val="00B8335F"/>
    <w:rsid w:val="00B837F7"/>
    <w:rsid w:val="00B838EA"/>
    <w:rsid w:val="00B84193"/>
    <w:rsid w:val="00B85618"/>
    <w:rsid w:val="00B85D18"/>
    <w:rsid w:val="00B8650A"/>
    <w:rsid w:val="00B8799F"/>
    <w:rsid w:val="00B9179B"/>
    <w:rsid w:val="00B92015"/>
    <w:rsid w:val="00B929DF"/>
    <w:rsid w:val="00B96392"/>
    <w:rsid w:val="00B9699E"/>
    <w:rsid w:val="00BB1F7D"/>
    <w:rsid w:val="00BB561A"/>
    <w:rsid w:val="00BB593A"/>
    <w:rsid w:val="00BB6379"/>
    <w:rsid w:val="00BB6C64"/>
    <w:rsid w:val="00BC0778"/>
    <w:rsid w:val="00BC0791"/>
    <w:rsid w:val="00BD2BAC"/>
    <w:rsid w:val="00BD3F0F"/>
    <w:rsid w:val="00BD53C4"/>
    <w:rsid w:val="00BD670E"/>
    <w:rsid w:val="00BD75D6"/>
    <w:rsid w:val="00BE1669"/>
    <w:rsid w:val="00BE1B58"/>
    <w:rsid w:val="00BE6027"/>
    <w:rsid w:val="00BE6992"/>
    <w:rsid w:val="00BF145A"/>
    <w:rsid w:val="00BF2FBE"/>
    <w:rsid w:val="00C057A2"/>
    <w:rsid w:val="00C071A1"/>
    <w:rsid w:val="00C07A31"/>
    <w:rsid w:val="00C07BBA"/>
    <w:rsid w:val="00C118A5"/>
    <w:rsid w:val="00C15D33"/>
    <w:rsid w:val="00C21FF6"/>
    <w:rsid w:val="00C22E89"/>
    <w:rsid w:val="00C24182"/>
    <w:rsid w:val="00C26E57"/>
    <w:rsid w:val="00C301CE"/>
    <w:rsid w:val="00C322CE"/>
    <w:rsid w:val="00C33392"/>
    <w:rsid w:val="00C438ED"/>
    <w:rsid w:val="00C43CFD"/>
    <w:rsid w:val="00C442BF"/>
    <w:rsid w:val="00C44694"/>
    <w:rsid w:val="00C50044"/>
    <w:rsid w:val="00C509E1"/>
    <w:rsid w:val="00C51191"/>
    <w:rsid w:val="00C520FF"/>
    <w:rsid w:val="00C52159"/>
    <w:rsid w:val="00C524DF"/>
    <w:rsid w:val="00C53811"/>
    <w:rsid w:val="00C550A5"/>
    <w:rsid w:val="00C56D6C"/>
    <w:rsid w:val="00C61440"/>
    <w:rsid w:val="00C64C94"/>
    <w:rsid w:val="00C67384"/>
    <w:rsid w:val="00C67773"/>
    <w:rsid w:val="00C74106"/>
    <w:rsid w:val="00C85575"/>
    <w:rsid w:val="00C87840"/>
    <w:rsid w:val="00C9437E"/>
    <w:rsid w:val="00C949A6"/>
    <w:rsid w:val="00CA3727"/>
    <w:rsid w:val="00CA4F4E"/>
    <w:rsid w:val="00CB2D2E"/>
    <w:rsid w:val="00CB6715"/>
    <w:rsid w:val="00CC15EF"/>
    <w:rsid w:val="00CD0589"/>
    <w:rsid w:val="00CD27BA"/>
    <w:rsid w:val="00CD2996"/>
    <w:rsid w:val="00CD37F6"/>
    <w:rsid w:val="00CD56BA"/>
    <w:rsid w:val="00CD68E3"/>
    <w:rsid w:val="00CD7DAA"/>
    <w:rsid w:val="00CE00BC"/>
    <w:rsid w:val="00CE1AAD"/>
    <w:rsid w:val="00CE3717"/>
    <w:rsid w:val="00CE4210"/>
    <w:rsid w:val="00CF6076"/>
    <w:rsid w:val="00D02F5D"/>
    <w:rsid w:val="00D078DD"/>
    <w:rsid w:val="00D07CA5"/>
    <w:rsid w:val="00D10B2C"/>
    <w:rsid w:val="00D14669"/>
    <w:rsid w:val="00D20E60"/>
    <w:rsid w:val="00D2123F"/>
    <w:rsid w:val="00D26668"/>
    <w:rsid w:val="00D34689"/>
    <w:rsid w:val="00D36FA1"/>
    <w:rsid w:val="00D41CC1"/>
    <w:rsid w:val="00D4344B"/>
    <w:rsid w:val="00D54D34"/>
    <w:rsid w:val="00D55C67"/>
    <w:rsid w:val="00D55DC4"/>
    <w:rsid w:val="00D5627A"/>
    <w:rsid w:val="00D57270"/>
    <w:rsid w:val="00D577C2"/>
    <w:rsid w:val="00D6169B"/>
    <w:rsid w:val="00D63B91"/>
    <w:rsid w:val="00D64A85"/>
    <w:rsid w:val="00D67E10"/>
    <w:rsid w:val="00D7055E"/>
    <w:rsid w:val="00D7681F"/>
    <w:rsid w:val="00D84A8F"/>
    <w:rsid w:val="00D8637D"/>
    <w:rsid w:val="00D86DAB"/>
    <w:rsid w:val="00D87110"/>
    <w:rsid w:val="00D9092F"/>
    <w:rsid w:val="00D92B90"/>
    <w:rsid w:val="00D93659"/>
    <w:rsid w:val="00DA0C4F"/>
    <w:rsid w:val="00DA1F1F"/>
    <w:rsid w:val="00DA3231"/>
    <w:rsid w:val="00DA5501"/>
    <w:rsid w:val="00DA6B57"/>
    <w:rsid w:val="00DB1464"/>
    <w:rsid w:val="00DB7C0A"/>
    <w:rsid w:val="00DC4138"/>
    <w:rsid w:val="00DC7C5F"/>
    <w:rsid w:val="00DD0C8F"/>
    <w:rsid w:val="00DD3441"/>
    <w:rsid w:val="00DE0D65"/>
    <w:rsid w:val="00DF01B3"/>
    <w:rsid w:val="00DF442C"/>
    <w:rsid w:val="00DF7505"/>
    <w:rsid w:val="00E0192F"/>
    <w:rsid w:val="00E031B1"/>
    <w:rsid w:val="00E04426"/>
    <w:rsid w:val="00E11723"/>
    <w:rsid w:val="00E12AF0"/>
    <w:rsid w:val="00E169B2"/>
    <w:rsid w:val="00E17016"/>
    <w:rsid w:val="00E177CE"/>
    <w:rsid w:val="00E17AE7"/>
    <w:rsid w:val="00E20F19"/>
    <w:rsid w:val="00E21823"/>
    <w:rsid w:val="00E2457E"/>
    <w:rsid w:val="00E25842"/>
    <w:rsid w:val="00E2666B"/>
    <w:rsid w:val="00E27F91"/>
    <w:rsid w:val="00E362A8"/>
    <w:rsid w:val="00E37333"/>
    <w:rsid w:val="00E40001"/>
    <w:rsid w:val="00E461F0"/>
    <w:rsid w:val="00E539B6"/>
    <w:rsid w:val="00E550D8"/>
    <w:rsid w:val="00E60F7E"/>
    <w:rsid w:val="00E6700A"/>
    <w:rsid w:val="00E67EDE"/>
    <w:rsid w:val="00E74204"/>
    <w:rsid w:val="00E75258"/>
    <w:rsid w:val="00E81311"/>
    <w:rsid w:val="00E82508"/>
    <w:rsid w:val="00E82D77"/>
    <w:rsid w:val="00E831CF"/>
    <w:rsid w:val="00E85BE2"/>
    <w:rsid w:val="00E901EE"/>
    <w:rsid w:val="00E91EBC"/>
    <w:rsid w:val="00E96262"/>
    <w:rsid w:val="00E97CB5"/>
    <w:rsid w:val="00EA291D"/>
    <w:rsid w:val="00EA3B61"/>
    <w:rsid w:val="00EB2721"/>
    <w:rsid w:val="00EB79F1"/>
    <w:rsid w:val="00EC319E"/>
    <w:rsid w:val="00EC548B"/>
    <w:rsid w:val="00ED1B7A"/>
    <w:rsid w:val="00ED6D48"/>
    <w:rsid w:val="00EF2997"/>
    <w:rsid w:val="00EF3F36"/>
    <w:rsid w:val="00EF5032"/>
    <w:rsid w:val="00EF5C04"/>
    <w:rsid w:val="00EF6B17"/>
    <w:rsid w:val="00F070E7"/>
    <w:rsid w:val="00F1043F"/>
    <w:rsid w:val="00F1367F"/>
    <w:rsid w:val="00F13774"/>
    <w:rsid w:val="00F17759"/>
    <w:rsid w:val="00F22D8F"/>
    <w:rsid w:val="00F23F36"/>
    <w:rsid w:val="00F24CB5"/>
    <w:rsid w:val="00F27474"/>
    <w:rsid w:val="00F3079A"/>
    <w:rsid w:val="00F332E5"/>
    <w:rsid w:val="00F358F8"/>
    <w:rsid w:val="00F419F5"/>
    <w:rsid w:val="00F43F2F"/>
    <w:rsid w:val="00F44748"/>
    <w:rsid w:val="00F449AE"/>
    <w:rsid w:val="00F44E2B"/>
    <w:rsid w:val="00F51ACB"/>
    <w:rsid w:val="00F62E4D"/>
    <w:rsid w:val="00F72AC6"/>
    <w:rsid w:val="00F73BFE"/>
    <w:rsid w:val="00F7545B"/>
    <w:rsid w:val="00F754B4"/>
    <w:rsid w:val="00F756B4"/>
    <w:rsid w:val="00F75E1B"/>
    <w:rsid w:val="00F761ED"/>
    <w:rsid w:val="00F80CAD"/>
    <w:rsid w:val="00F81DB4"/>
    <w:rsid w:val="00F84CE7"/>
    <w:rsid w:val="00FA2A51"/>
    <w:rsid w:val="00FA30AE"/>
    <w:rsid w:val="00FA50C8"/>
    <w:rsid w:val="00FA7A3A"/>
    <w:rsid w:val="00FA7DEF"/>
    <w:rsid w:val="00FB0FBC"/>
    <w:rsid w:val="00FB34C5"/>
    <w:rsid w:val="00FB3AF2"/>
    <w:rsid w:val="00FB6CD3"/>
    <w:rsid w:val="00FB6DB6"/>
    <w:rsid w:val="00FC0A2D"/>
    <w:rsid w:val="00FC3AC6"/>
    <w:rsid w:val="00FC4D48"/>
    <w:rsid w:val="00FC5CA9"/>
    <w:rsid w:val="00FD05A1"/>
    <w:rsid w:val="00FD30FA"/>
    <w:rsid w:val="00FE03F4"/>
    <w:rsid w:val="00FE07ED"/>
    <w:rsid w:val="00FE504C"/>
    <w:rsid w:val="00FE56CF"/>
    <w:rsid w:val="00FE65AA"/>
    <w:rsid w:val="00FE6CBC"/>
    <w:rsid w:val="00FF685F"/>
    <w:rsid w:val="00FF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5073BAC-0778-40B6-8ADD-A97B2CCF6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CFA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481CFA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481CFA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481CFA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02F5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02F5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02F5D"/>
    <w:rPr>
      <w:rFonts w:ascii="Calibri" w:hAnsi="Calibri"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rsid w:val="00481CFA"/>
    <w:pPr>
      <w:jc w:val="center"/>
    </w:pPr>
    <w:rPr>
      <w:b/>
      <w:sz w:val="40"/>
    </w:rPr>
  </w:style>
  <w:style w:type="character" w:customStyle="1" w:styleId="a4">
    <w:name w:val="Заголовок Знак"/>
    <w:basedOn w:val="a0"/>
    <w:link w:val="a3"/>
    <w:uiPriority w:val="99"/>
    <w:locked/>
    <w:rsid w:val="00DA1F1F"/>
    <w:rPr>
      <w:rFonts w:cs="Times New Roman"/>
      <w:b/>
      <w:sz w:val="40"/>
    </w:rPr>
  </w:style>
  <w:style w:type="paragraph" w:styleId="a5">
    <w:name w:val="Body Text"/>
    <w:basedOn w:val="a"/>
    <w:link w:val="a6"/>
    <w:uiPriority w:val="99"/>
    <w:rsid w:val="00481CFA"/>
    <w:pPr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D02F5D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481CFA"/>
    <w:pPr>
      <w:jc w:val="both"/>
    </w:pPr>
    <w:rPr>
      <w:sz w:val="24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D02F5D"/>
    <w:rPr>
      <w:rFonts w:cs="Times New Roman"/>
      <w:sz w:val="20"/>
      <w:szCs w:val="20"/>
    </w:rPr>
  </w:style>
  <w:style w:type="paragraph" w:styleId="a7">
    <w:name w:val="Subtitle"/>
    <w:basedOn w:val="a"/>
    <w:link w:val="a8"/>
    <w:uiPriority w:val="99"/>
    <w:qFormat/>
    <w:rsid w:val="00481CFA"/>
    <w:pPr>
      <w:spacing w:line="360" w:lineRule="auto"/>
      <w:jc w:val="center"/>
    </w:pPr>
    <w:rPr>
      <w:b/>
      <w:sz w:val="26"/>
    </w:rPr>
  </w:style>
  <w:style w:type="character" w:customStyle="1" w:styleId="a8">
    <w:name w:val="Подзаголовок Знак"/>
    <w:basedOn w:val="a0"/>
    <w:link w:val="a7"/>
    <w:uiPriority w:val="99"/>
    <w:locked/>
    <w:rsid w:val="00D02F5D"/>
    <w:rPr>
      <w:rFonts w:ascii="Cambria" w:hAnsi="Cambria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E97CB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D02F5D"/>
    <w:rPr>
      <w:rFonts w:cs="Times New Roman"/>
      <w:sz w:val="2"/>
    </w:rPr>
  </w:style>
  <w:style w:type="table" w:styleId="ab">
    <w:name w:val="Table Grid"/>
    <w:basedOn w:val="a1"/>
    <w:uiPriority w:val="99"/>
    <w:rsid w:val="007F0BB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638E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 Spacing"/>
    <w:link w:val="ad"/>
    <w:uiPriority w:val="99"/>
    <w:qFormat/>
    <w:rsid w:val="00FB34C5"/>
    <w:rPr>
      <w:rFonts w:ascii="Calibri" w:hAnsi="Calibri"/>
      <w:szCs w:val="20"/>
      <w:lang w:eastAsia="en-US"/>
    </w:rPr>
  </w:style>
  <w:style w:type="character" w:customStyle="1" w:styleId="ad">
    <w:name w:val="Без интервала Знак"/>
    <w:link w:val="ac"/>
    <w:uiPriority w:val="99"/>
    <w:locked/>
    <w:rsid w:val="00FB34C5"/>
    <w:rPr>
      <w:rFonts w:ascii="Calibri" w:hAnsi="Calibri"/>
      <w:sz w:val="22"/>
      <w:lang w:val="ru-RU" w:eastAsia="en-US"/>
    </w:rPr>
  </w:style>
  <w:style w:type="character" w:styleId="ae">
    <w:name w:val="Hyperlink"/>
    <w:basedOn w:val="a0"/>
    <w:uiPriority w:val="99"/>
    <w:rsid w:val="00522EF4"/>
    <w:rPr>
      <w:rFonts w:cs="Times New Roman"/>
      <w:color w:val="0000FF"/>
      <w:u w:val="single"/>
    </w:rPr>
  </w:style>
  <w:style w:type="character" w:customStyle="1" w:styleId="NoSpacingChar">
    <w:name w:val="No Spacing Char"/>
    <w:link w:val="11"/>
    <w:uiPriority w:val="99"/>
    <w:locked/>
    <w:rsid w:val="003C7A7F"/>
    <w:rPr>
      <w:rFonts w:ascii="Calibri" w:hAnsi="Calibri"/>
      <w:lang w:val="ru-RU" w:eastAsia="en-US"/>
    </w:rPr>
  </w:style>
  <w:style w:type="paragraph" w:customStyle="1" w:styleId="11">
    <w:name w:val="Без интервала1"/>
    <w:link w:val="NoSpacingChar"/>
    <w:uiPriority w:val="99"/>
    <w:rsid w:val="003C7A7F"/>
    <w:rPr>
      <w:rFonts w:ascii="Calibri" w:hAnsi="Calibri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49291B"/>
    <w:pPr>
      <w:widowControl w:val="0"/>
      <w:autoSpaceDE w:val="0"/>
      <w:autoSpaceDN w:val="0"/>
    </w:pPr>
    <w:rPr>
      <w:rFonts w:ascii="Calibri" w:hAnsi="Calibri" w:cs="Calibri"/>
      <w:b/>
      <w:sz w:val="20"/>
      <w:szCs w:val="20"/>
    </w:rPr>
  </w:style>
  <w:style w:type="paragraph" w:customStyle="1" w:styleId="ConsPlusJurTerm">
    <w:name w:val="ConsPlusJurTerm"/>
    <w:uiPriority w:val="99"/>
    <w:rsid w:val="00795D21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af">
    <w:name w:val="Знак"/>
    <w:basedOn w:val="a"/>
    <w:uiPriority w:val="99"/>
    <w:rsid w:val="006F2E1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0">
    <w:name w:val="List Paragraph"/>
    <w:basedOn w:val="a"/>
    <w:uiPriority w:val="99"/>
    <w:qFormat/>
    <w:rsid w:val="006F2E18"/>
    <w:pPr>
      <w:ind w:left="720"/>
      <w:contextualSpacing/>
    </w:pPr>
    <w:rPr>
      <w:sz w:val="24"/>
      <w:szCs w:val="24"/>
    </w:rPr>
  </w:style>
  <w:style w:type="paragraph" w:customStyle="1" w:styleId="ConsPlusNonformat">
    <w:name w:val="ConsPlusNonformat"/>
    <w:uiPriority w:val="99"/>
    <w:rsid w:val="00D92B9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864A1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21">
    <w:name w:val="Без интервала2"/>
    <w:uiPriority w:val="99"/>
    <w:rsid w:val="00DA5501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75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09EB69A7201F32A3093758386EC0C0F11D3BA60502C943D36710C739B688ECF786A041DF4CC527x0A2E" TargetMode="External"/><Relationship Id="rId13" Type="http://schemas.openxmlformats.org/officeDocument/2006/relationships/hyperlink" Target="consultantplus://offline/ref=AB09EB69A7201F32A3093758386EC0C0F11D3AA30001C943D36710C739B688ECF786A041DF48C427x0A3E" TargetMode="External"/><Relationship Id="rId18" Type="http://schemas.openxmlformats.org/officeDocument/2006/relationships/hyperlink" Target="consultantplus://offline/ref=AF13DA0B5DD9D56A7CDA8984DFAA00F33D8995A58FC7825DC44F69C009B30ABA5145FF4B4445355D26E6E3J8H3E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B09EB69A7201F32A3093758386EC0C0F11D3AA30001C943D36710C739B688ECF786A041DF4FC724x0AAE" TargetMode="External"/><Relationship Id="rId12" Type="http://schemas.openxmlformats.org/officeDocument/2006/relationships/hyperlink" Target="consultantplus://offline/ref=AB09EB69A7201F32A3093758386EC0C0F11D3AA30001C943D36710C739B688ECF786A041DF48C427x0ADE" TargetMode="External"/><Relationship Id="rId17" Type="http://schemas.openxmlformats.org/officeDocument/2006/relationships/hyperlink" Target="consultantplus://offline/ref=AB09EB69A7201F32A3093758386EC0C0F11D3AA30001C943D36710C739B688ECF786A041DF48CF20x0A2E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B09EB69A7201F32A3093758386EC0C0F11D3AA30001C943D36710C739B688ECF786A041DF48C02Bx0A8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AB09EB69A7201F32A3093758386EC0C0F11D3AA30001C943D36710C739B688ECF786A041DF48C420x0AC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B09EB69A7201F32A3093758386EC0C0F11D3AA30001C943D36710C739B688ECF786A041DF48C020x0ABE" TargetMode="External"/><Relationship Id="rId10" Type="http://schemas.openxmlformats.org/officeDocument/2006/relationships/hyperlink" Target="consultantplus://offline/ref=AB09EB69A7201F32A3093758386EC0C0F11D3AA30001C943D36710C739B688ECF786A041DF48C524x0AF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B09EB69A7201F32A3093758386EC0C0F11D3AA30001C943D36710C739B688ECF786A041DF4FCE24x0A8E" TargetMode="External"/><Relationship Id="rId14" Type="http://schemas.openxmlformats.org/officeDocument/2006/relationships/hyperlink" Target="consultantplus://offline/ref=AB09EB69A7201F32A3093758386EC0C0F11D3AA30001C943D36710C739B688ECF786A041DF48C326x0A9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70C88-BDE0-48C5-808B-BBDB394C3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1133</Words>
  <Characters>10759</Characters>
  <Application>Microsoft Office Word</Application>
  <DocSecurity>0</DocSecurity>
  <Lines>89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награждении благодарственным</vt:lpstr>
    </vt:vector>
  </TitlesOfParts>
  <Company>Magistry</Company>
  <LinksUpToDate>false</LinksUpToDate>
  <CharactersWithSpaces>11869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награждении благодарственным</dc:title>
  <dc:creator>Jean</dc:creator>
  <cp:lastModifiedBy>Надежда Сандуца</cp:lastModifiedBy>
  <cp:revision>2</cp:revision>
  <cp:lastPrinted>2017-09-21T00:48:00Z</cp:lastPrinted>
  <dcterms:created xsi:type="dcterms:W3CDTF">2017-10-16T00:23:00Z</dcterms:created>
  <dcterms:modified xsi:type="dcterms:W3CDTF">2017-10-16T00:23:00Z</dcterms:modified>
</cp:coreProperties>
</file>