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7F0" w:rsidRPr="00A827F0" w:rsidRDefault="00A827F0" w:rsidP="00A827F0">
      <w:pPr>
        <w:jc w:val="center"/>
        <w:rPr>
          <w:sz w:val="32"/>
          <w:szCs w:val="20"/>
        </w:rPr>
      </w:pPr>
      <w:bookmarkStart w:id="0" w:name="_GoBack"/>
      <w:bookmarkEnd w:id="0"/>
      <w:r>
        <w:rPr>
          <w:noProof/>
          <w:szCs w:val="20"/>
        </w:rPr>
        <w:drawing>
          <wp:inline distT="0" distB="0" distL="0" distR="0" wp14:anchorId="59225A96" wp14:editId="15FA16BE">
            <wp:extent cx="600075" cy="75247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rsidR="00A827F0" w:rsidRPr="00A827F0" w:rsidRDefault="00A827F0" w:rsidP="00A827F0">
      <w:pPr>
        <w:jc w:val="center"/>
        <w:rPr>
          <w:rFonts w:ascii="Arial" w:hAnsi="Arial"/>
          <w:b/>
          <w:sz w:val="36"/>
          <w:szCs w:val="20"/>
        </w:rPr>
      </w:pPr>
    </w:p>
    <w:p w:rsidR="00A827F0" w:rsidRPr="00A827F0" w:rsidRDefault="00A827F0" w:rsidP="00A827F0">
      <w:pPr>
        <w:spacing w:line="360" w:lineRule="auto"/>
        <w:jc w:val="center"/>
        <w:rPr>
          <w:b/>
          <w:sz w:val="26"/>
          <w:szCs w:val="20"/>
        </w:rPr>
      </w:pPr>
      <w:r w:rsidRPr="00A827F0">
        <w:rPr>
          <w:b/>
          <w:sz w:val="26"/>
          <w:szCs w:val="20"/>
        </w:rPr>
        <w:t>АДМИНИСТРАЦИЯ</w:t>
      </w:r>
    </w:p>
    <w:p w:rsidR="00A827F0" w:rsidRPr="00A827F0" w:rsidRDefault="00A827F0" w:rsidP="00A827F0">
      <w:pPr>
        <w:keepNext/>
        <w:spacing w:line="360" w:lineRule="auto"/>
        <w:jc w:val="center"/>
        <w:outlineLvl w:val="0"/>
        <w:rPr>
          <w:b/>
          <w:sz w:val="22"/>
          <w:szCs w:val="20"/>
        </w:rPr>
      </w:pPr>
      <w:r w:rsidRPr="00A827F0">
        <w:rPr>
          <w:b/>
          <w:sz w:val="22"/>
          <w:szCs w:val="20"/>
        </w:rPr>
        <w:t>МУНИЦИПАЛЬНОГО ОБРАЗОВАНИЯ «ХОЛМСКИЙ ГОРОДСКОЙ ОКРУГ»</w:t>
      </w:r>
    </w:p>
    <w:p w:rsidR="00A827F0" w:rsidRPr="00A827F0" w:rsidRDefault="00A827F0" w:rsidP="00A827F0">
      <w:pPr>
        <w:rPr>
          <w:sz w:val="20"/>
          <w:szCs w:val="20"/>
        </w:rPr>
      </w:pPr>
    </w:p>
    <w:p w:rsidR="00A827F0" w:rsidRPr="00A827F0" w:rsidRDefault="00A827F0" w:rsidP="00A827F0">
      <w:pPr>
        <w:jc w:val="center"/>
        <w:outlineLvl w:val="3"/>
        <w:rPr>
          <w:b/>
          <w:sz w:val="38"/>
          <w:szCs w:val="20"/>
        </w:rPr>
      </w:pPr>
      <w:r w:rsidRPr="00A827F0">
        <w:rPr>
          <w:b/>
          <w:sz w:val="38"/>
          <w:szCs w:val="20"/>
        </w:rPr>
        <w:t>ПОСТАНОВЛЕНИЕ</w:t>
      </w:r>
    </w:p>
    <w:p w:rsidR="00A827F0" w:rsidRPr="00A827F0" w:rsidRDefault="00A827F0" w:rsidP="00A827F0">
      <w:pPr>
        <w:rPr>
          <w:sz w:val="37"/>
          <w:szCs w:val="20"/>
        </w:rPr>
      </w:pPr>
    </w:p>
    <w:p w:rsidR="00A827F0" w:rsidRPr="008A5FF2" w:rsidRDefault="008A5FF2" w:rsidP="00A827F0">
      <w:r>
        <w:rPr>
          <w:sz w:val="20"/>
          <w:szCs w:val="20"/>
        </w:rPr>
        <w:tab/>
      </w:r>
      <w:r w:rsidRPr="008A5FF2">
        <w:tab/>
      </w:r>
      <w:r w:rsidRPr="008A5FF2">
        <w:tab/>
      </w:r>
    </w:p>
    <w:p w:rsidR="00A827F0" w:rsidRPr="00A827F0" w:rsidRDefault="00022297" w:rsidP="00A827F0">
      <w:pPr>
        <w:rPr>
          <w:sz w:val="22"/>
          <w:szCs w:val="20"/>
        </w:rPr>
      </w:pPr>
      <w:r>
        <w:rPr>
          <w:sz w:val="22"/>
          <w:szCs w:val="20"/>
        </w:rPr>
        <w:t>от _</w:t>
      </w:r>
      <w:r w:rsidR="005D7449">
        <w:rPr>
          <w:sz w:val="22"/>
          <w:szCs w:val="20"/>
          <w:u w:val="single"/>
        </w:rPr>
        <w:t>22.07.2021</w:t>
      </w:r>
      <w:r w:rsidR="0084565D">
        <w:rPr>
          <w:sz w:val="22"/>
          <w:szCs w:val="20"/>
        </w:rPr>
        <w:t>_</w:t>
      </w:r>
      <w:r w:rsidR="00A827F0" w:rsidRPr="00A827F0">
        <w:rPr>
          <w:sz w:val="22"/>
          <w:szCs w:val="20"/>
        </w:rPr>
        <w:t>__ № __</w:t>
      </w:r>
      <w:r w:rsidR="0084565D">
        <w:rPr>
          <w:sz w:val="22"/>
          <w:szCs w:val="20"/>
        </w:rPr>
        <w:t>_____</w:t>
      </w:r>
      <w:r>
        <w:rPr>
          <w:sz w:val="22"/>
          <w:szCs w:val="20"/>
        </w:rPr>
        <w:t>__</w:t>
      </w:r>
      <w:r w:rsidR="00922552">
        <w:rPr>
          <w:sz w:val="22"/>
          <w:szCs w:val="20"/>
        </w:rPr>
        <w:t>__</w:t>
      </w:r>
      <w:r w:rsidR="005D7449">
        <w:rPr>
          <w:sz w:val="22"/>
          <w:szCs w:val="20"/>
          <w:u w:val="single"/>
        </w:rPr>
        <w:t>1093</w:t>
      </w:r>
      <w:r w:rsidR="00922552">
        <w:rPr>
          <w:sz w:val="22"/>
          <w:szCs w:val="20"/>
        </w:rPr>
        <w:t>__</w:t>
      </w:r>
      <w:r w:rsidR="00276E1E">
        <w:rPr>
          <w:sz w:val="22"/>
          <w:szCs w:val="20"/>
        </w:rPr>
        <w:t>______________</w:t>
      </w:r>
    </w:p>
    <w:p w:rsidR="008D23AA" w:rsidRDefault="00022297" w:rsidP="008D23AA">
      <w:pPr>
        <w:ind w:firstLine="708"/>
        <w:rPr>
          <w:sz w:val="22"/>
        </w:rPr>
      </w:pPr>
      <w:r>
        <w:rPr>
          <w:sz w:val="22"/>
        </w:rPr>
        <w:t xml:space="preserve">   </w:t>
      </w:r>
      <w:r w:rsidR="008D23AA">
        <w:rPr>
          <w:sz w:val="22"/>
        </w:rPr>
        <w:t>г. Холмск</w:t>
      </w:r>
    </w:p>
    <w:p w:rsidR="0043759E" w:rsidRDefault="0043759E" w:rsidP="008D23AA">
      <w:pPr>
        <w:pStyle w:val="ConsPlusNormal"/>
        <w:rPr>
          <w:rFonts w:ascii="Times New Roman" w:hAnsi="Times New Roman" w:cs="Times New Roman"/>
          <w:b/>
          <w:bCs/>
          <w:sz w:val="24"/>
          <w:szCs w:val="24"/>
        </w:rPr>
      </w:pPr>
    </w:p>
    <w:tbl>
      <w:tblPr>
        <w:tblW w:w="10402" w:type="dxa"/>
        <w:tblLook w:val="01E0" w:firstRow="1" w:lastRow="1" w:firstColumn="1" w:lastColumn="1" w:noHBand="0" w:noVBand="0"/>
      </w:tblPr>
      <w:tblGrid>
        <w:gridCol w:w="5670"/>
        <w:gridCol w:w="4732"/>
      </w:tblGrid>
      <w:tr w:rsidR="008D23AA" w:rsidRPr="00E27329" w:rsidTr="00A2302D">
        <w:tc>
          <w:tcPr>
            <w:tcW w:w="5670" w:type="dxa"/>
          </w:tcPr>
          <w:p w:rsidR="00EE3952" w:rsidRDefault="008D23AA" w:rsidP="00EE3952">
            <w:pPr>
              <w:autoSpaceDE w:val="0"/>
              <w:autoSpaceDN w:val="0"/>
              <w:adjustRightInd w:val="0"/>
              <w:jc w:val="both"/>
              <w:rPr>
                <w:rFonts w:cs="Calibri"/>
              </w:rPr>
            </w:pPr>
            <w:r w:rsidRPr="00E27329">
              <w:rPr>
                <w:bCs/>
              </w:rPr>
              <w:t>Об утверждении Порядка предоставления субсидии субъектам малого и среднего предпринимательства на возмещение затрат</w:t>
            </w:r>
            <w:r w:rsidR="00AA512A">
              <w:rPr>
                <w:bCs/>
              </w:rPr>
              <w:t xml:space="preserve"> на осуществление деятельности в сфере гостиничного бизнеса</w:t>
            </w:r>
            <w:r w:rsidR="00EE3952">
              <w:rPr>
                <w:bCs/>
              </w:rPr>
              <w:t xml:space="preserve"> </w:t>
            </w:r>
          </w:p>
          <w:p w:rsidR="008D23AA" w:rsidRPr="00EE3952" w:rsidRDefault="008D23AA" w:rsidP="00EE3952">
            <w:pPr>
              <w:pStyle w:val="ConsPlusNormal"/>
              <w:ind w:right="-108"/>
              <w:jc w:val="both"/>
              <w:rPr>
                <w:rFonts w:ascii="Times New Roman" w:hAnsi="Times New Roman" w:cs="Times New Roman"/>
                <w:bCs/>
                <w:sz w:val="24"/>
                <w:szCs w:val="24"/>
              </w:rPr>
            </w:pPr>
          </w:p>
        </w:tc>
        <w:tc>
          <w:tcPr>
            <w:tcW w:w="4732" w:type="dxa"/>
          </w:tcPr>
          <w:p w:rsidR="008D23AA" w:rsidRPr="00E27329" w:rsidRDefault="008D23AA" w:rsidP="00E27329">
            <w:pPr>
              <w:pStyle w:val="ConsPlusNormal"/>
              <w:jc w:val="center"/>
              <w:rPr>
                <w:rFonts w:ascii="Times New Roman" w:hAnsi="Times New Roman" w:cs="Times New Roman"/>
                <w:b/>
                <w:bCs/>
                <w:sz w:val="24"/>
                <w:szCs w:val="24"/>
              </w:rPr>
            </w:pPr>
          </w:p>
        </w:tc>
      </w:tr>
    </w:tbl>
    <w:p w:rsidR="0043759E" w:rsidRDefault="0043759E" w:rsidP="008D23AA">
      <w:pPr>
        <w:pStyle w:val="ConsPlusNormal"/>
        <w:rPr>
          <w:rFonts w:ascii="Times New Roman" w:hAnsi="Times New Roman" w:cs="Times New Roman"/>
          <w:b/>
          <w:bCs/>
          <w:sz w:val="24"/>
          <w:szCs w:val="24"/>
        </w:rPr>
      </w:pPr>
    </w:p>
    <w:p w:rsidR="00276E1E" w:rsidRPr="00835EA7" w:rsidRDefault="00276E1E" w:rsidP="00276E1E">
      <w:pPr>
        <w:ind w:firstLine="708"/>
        <w:jc w:val="both"/>
        <w:rPr>
          <w:rFonts w:eastAsia="Calibri"/>
          <w:lang w:eastAsia="en-US"/>
        </w:rPr>
      </w:pPr>
      <w:r w:rsidRPr="00835EA7">
        <w:rPr>
          <w:rFonts w:eastAsia="Calibri"/>
          <w:lang w:eastAsia="en-US"/>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Постановления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на 2014-2025 годы», утвержденной постановлением администрации муниципального образования «Холмский городской округ» от 28.01.2014  № 66, руководствуясь статьей 10, 46 Устава муниципального образования «Холмский городской округ», администрация муниципального образования «Холмский городской округ»</w:t>
      </w:r>
    </w:p>
    <w:p w:rsidR="00276E1E" w:rsidRPr="00835EA7" w:rsidRDefault="00276E1E" w:rsidP="00276E1E">
      <w:pPr>
        <w:pStyle w:val="a7"/>
        <w:ind w:firstLine="709"/>
        <w:jc w:val="both"/>
        <w:rPr>
          <w:rFonts w:ascii="Times New Roman" w:hAnsi="Times New Roman"/>
          <w:sz w:val="24"/>
          <w:szCs w:val="24"/>
        </w:rPr>
      </w:pPr>
    </w:p>
    <w:p w:rsidR="008D23AA" w:rsidRDefault="008D23AA" w:rsidP="008D23AA">
      <w:pPr>
        <w:pStyle w:val="a7"/>
        <w:jc w:val="both"/>
        <w:rPr>
          <w:rFonts w:ascii="Times New Roman" w:hAnsi="Times New Roman"/>
          <w:sz w:val="24"/>
          <w:szCs w:val="24"/>
        </w:rPr>
      </w:pPr>
      <w:r w:rsidRPr="009011E5">
        <w:rPr>
          <w:rFonts w:ascii="Times New Roman" w:hAnsi="Times New Roman"/>
          <w:sz w:val="24"/>
          <w:szCs w:val="24"/>
        </w:rPr>
        <w:t>ПОСТАНОВЛЯ</w:t>
      </w:r>
      <w:r>
        <w:rPr>
          <w:rFonts w:ascii="Times New Roman" w:hAnsi="Times New Roman"/>
          <w:sz w:val="24"/>
          <w:szCs w:val="24"/>
        </w:rPr>
        <w:t>ЕТ</w:t>
      </w:r>
      <w:r w:rsidRPr="009011E5">
        <w:rPr>
          <w:rFonts w:ascii="Times New Roman" w:hAnsi="Times New Roman"/>
          <w:sz w:val="24"/>
          <w:szCs w:val="24"/>
        </w:rPr>
        <w:t>:</w:t>
      </w:r>
    </w:p>
    <w:p w:rsidR="008D23AA" w:rsidRDefault="008D23AA" w:rsidP="00B14CE2">
      <w:pPr>
        <w:pStyle w:val="ConsPlusNormal"/>
        <w:jc w:val="center"/>
        <w:rPr>
          <w:rFonts w:ascii="Times New Roman" w:hAnsi="Times New Roman" w:cs="Times New Roman"/>
          <w:b/>
          <w:bCs/>
          <w:sz w:val="36"/>
          <w:szCs w:val="36"/>
        </w:rPr>
      </w:pPr>
    </w:p>
    <w:p w:rsidR="008D23AA" w:rsidRDefault="008D23AA" w:rsidP="007F312C">
      <w:pPr>
        <w:pStyle w:val="ConsPlusNormal"/>
        <w:jc w:val="both"/>
        <w:rPr>
          <w:rFonts w:ascii="Times New Roman" w:hAnsi="Times New Roman" w:cs="Times New Roman"/>
          <w:bCs/>
          <w:sz w:val="24"/>
          <w:szCs w:val="24"/>
        </w:rPr>
      </w:pPr>
      <w:r w:rsidRPr="008D23AA">
        <w:rPr>
          <w:rFonts w:ascii="Times New Roman" w:hAnsi="Times New Roman" w:cs="Times New Roman"/>
          <w:bCs/>
          <w:sz w:val="24"/>
          <w:szCs w:val="24"/>
        </w:rPr>
        <w:tab/>
        <w:t xml:space="preserve">1. </w:t>
      </w:r>
      <w:r>
        <w:rPr>
          <w:rFonts w:ascii="Times New Roman" w:hAnsi="Times New Roman" w:cs="Times New Roman"/>
          <w:bCs/>
          <w:sz w:val="24"/>
          <w:szCs w:val="24"/>
        </w:rPr>
        <w:t xml:space="preserve">Утвердить Порядок </w:t>
      </w:r>
      <w:r w:rsidRPr="008D23AA">
        <w:rPr>
          <w:rFonts w:ascii="Times New Roman" w:hAnsi="Times New Roman" w:cs="Times New Roman"/>
          <w:bCs/>
          <w:sz w:val="24"/>
          <w:szCs w:val="24"/>
        </w:rPr>
        <w:t xml:space="preserve">предоставления субсидии субъектам малого и среднего предпринимательства на возмещение затрат </w:t>
      </w:r>
      <w:r w:rsidR="000F2C76" w:rsidRPr="000F2C76">
        <w:rPr>
          <w:rFonts w:ascii="Times New Roman" w:hAnsi="Times New Roman" w:cs="Times New Roman"/>
          <w:bCs/>
          <w:sz w:val="24"/>
          <w:szCs w:val="24"/>
        </w:rPr>
        <w:t>на осуществление деятельности в сфере гостиничного бизнеса</w:t>
      </w:r>
      <w:r>
        <w:rPr>
          <w:rFonts w:ascii="Times New Roman" w:hAnsi="Times New Roman" w:cs="Times New Roman"/>
          <w:bCs/>
          <w:sz w:val="24"/>
          <w:szCs w:val="24"/>
        </w:rPr>
        <w:t xml:space="preserve"> (прилагается).</w:t>
      </w:r>
    </w:p>
    <w:p w:rsidR="00276E1E" w:rsidRPr="00835EA7" w:rsidRDefault="00276E1E" w:rsidP="00276E1E">
      <w:pPr>
        <w:widowControl w:val="0"/>
        <w:numPr>
          <w:ilvl w:val="0"/>
          <w:numId w:val="2"/>
        </w:numPr>
        <w:tabs>
          <w:tab w:val="num" w:pos="0"/>
          <w:tab w:val="left" w:pos="1080"/>
        </w:tabs>
        <w:ind w:left="0" w:firstLine="720"/>
        <w:jc w:val="both"/>
      </w:pPr>
      <w:r w:rsidRPr="00835EA7">
        <w:t>Признать утратившими силу постановления администрации муниципального образования «Холмский городской округ»:</w:t>
      </w:r>
    </w:p>
    <w:p w:rsidR="00CF1066" w:rsidRDefault="00CF1066" w:rsidP="00CF1066">
      <w:pPr>
        <w:autoSpaceDE w:val="0"/>
        <w:autoSpaceDN w:val="0"/>
        <w:adjustRightInd w:val="0"/>
        <w:jc w:val="both"/>
        <w:rPr>
          <w:rFonts w:cs="Calibri"/>
        </w:rPr>
      </w:pPr>
      <w:r>
        <w:t xml:space="preserve">            </w:t>
      </w:r>
      <w:r w:rsidR="00276E1E" w:rsidRPr="00835EA7">
        <w:t xml:space="preserve">- от </w:t>
      </w:r>
      <w:r>
        <w:t>17.07</w:t>
      </w:r>
      <w:r w:rsidR="00276E1E" w:rsidRPr="00835EA7">
        <w:t xml:space="preserve">.2019 № </w:t>
      </w:r>
      <w:r>
        <w:t>1096</w:t>
      </w:r>
      <w:r w:rsidR="00276E1E" w:rsidRPr="00835EA7">
        <w:t xml:space="preserve"> «</w:t>
      </w:r>
      <w:r w:rsidRPr="00E27329">
        <w:rPr>
          <w:bCs/>
        </w:rPr>
        <w:t>Об утверждении Порядка предоставления субсидии субъектам малого и среднего предпринимательства на возмещение затрат</w:t>
      </w:r>
      <w:r>
        <w:rPr>
          <w:bCs/>
        </w:rPr>
        <w:t xml:space="preserve"> на осуществление деятельности в сфере гостиничного бизнеса»;</w:t>
      </w:r>
    </w:p>
    <w:p w:rsidR="00276E1E" w:rsidRPr="00835EA7" w:rsidRDefault="00276E1E" w:rsidP="00276E1E">
      <w:pPr>
        <w:tabs>
          <w:tab w:val="left" w:pos="993"/>
        </w:tabs>
        <w:ind w:firstLine="720"/>
        <w:jc w:val="both"/>
        <w:rPr>
          <w:bCs/>
        </w:rPr>
      </w:pPr>
      <w:r w:rsidRPr="00835EA7">
        <w:rPr>
          <w:bCs/>
        </w:rPr>
        <w:t xml:space="preserve">- от </w:t>
      </w:r>
      <w:r w:rsidR="00CF1066">
        <w:rPr>
          <w:bCs/>
        </w:rPr>
        <w:t>08.06.2020</w:t>
      </w:r>
      <w:r w:rsidRPr="00835EA7">
        <w:rPr>
          <w:bCs/>
        </w:rPr>
        <w:t xml:space="preserve"> № </w:t>
      </w:r>
      <w:r w:rsidR="00CF1066">
        <w:rPr>
          <w:bCs/>
        </w:rPr>
        <w:t>612</w:t>
      </w:r>
      <w:r w:rsidRPr="00835EA7">
        <w:rPr>
          <w:bCs/>
        </w:rPr>
        <w:t xml:space="preserve"> «</w:t>
      </w:r>
      <w:r w:rsidRPr="00835EA7">
        <w:t>О внесении изменений</w:t>
      </w:r>
      <w:r w:rsidR="00CF1066">
        <w:t xml:space="preserve"> и дополнений</w:t>
      </w:r>
      <w:r w:rsidRPr="00835EA7">
        <w:t xml:space="preserve"> в постановление администрации муниципального образования «Холмский городской округ» от </w:t>
      </w:r>
      <w:r w:rsidR="00CF1066">
        <w:lastRenderedPageBreak/>
        <w:t>17.07</w:t>
      </w:r>
      <w:r w:rsidRPr="00835EA7">
        <w:t xml:space="preserve">.2019 </w:t>
      </w:r>
      <w:r w:rsidR="00CF1066">
        <w:t>№ 1096</w:t>
      </w:r>
      <w:r w:rsidRPr="00835EA7">
        <w:t xml:space="preserve"> «</w:t>
      </w:r>
      <w:r w:rsidR="00CF1066" w:rsidRPr="00E27329">
        <w:rPr>
          <w:bCs/>
        </w:rPr>
        <w:t>Об утверждении Порядка предоставления субсидии субъектам малого и среднего предпринимательства на возмещение затрат</w:t>
      </w:r>
      <w:r w:rsidR="00CF1066">
        <w:rPr>
          <w:bCs/>
        </w:rPr>
        <w:t xml:space="preserve"> на осуществление деятельности в сфере гостиничного бизнеса».</w:t>
      </w:r>
    </w:p>
    <w:p w:rsidR="00276E1E" w:rsidRPr="00835EA7" w:rsidRDefault="00276E1E" w:rsidP="00276E1E">
      <w:pPr>
        <w:tabs>
          <w:tab w:val="left" w:pos="993"/>
        </w:tabs>
        <w:ind w:firstLine="720"/>
        <w:jc w:val="both"/>
        <w:rPr>
          <w:bCs/>
        </w:rPr>
      </w:pPr>
      <w:r w:rsidRPr="00835EA7">
        <w:rPr>
          <w:bCs/>
        </w:rP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rsidR="00E94071" w:rsidRDefault="00E94071" w:rsidP="00E94071">
      <w:pPr>
        <w:widowControl w:val="0"/>
        <w:tabs>
          <w:tab w:val="left" w:pos="851"/>
          <w:tab w:val="left" w:pos="993"/>
          <w:tab w:val="left" w:pos="1134"/>
        </w:tabs>
        <w:ind w:firstLine="709"/>
        <w:jc w:val="both"/>
        <w:rPr>
          <w:szCs w:val="20"/>
        </w:rPr>
      </w:pPr>
      <w:r>
        <w:t>4. Контроль за исполнением настоящего постановления возложить на исполняющего обязанности</w:t>
      </w:r>
      <w:r w:rsidR="00EB3DEE">
        <w:t xml:space="preserve"> вице-мэра</w:t>
      </w:r>
      <w:r>
        <w:t xml:space="preserve"> муниципального образования «Холмс</w:t>
      </w:r>
      <w:r w:rsidR="00EB3DEE">
        <w:t>кий городской округ» Казанцеву С.Г.</w:t>
      </w:r>
    </w:p>
    <w:p w:rsidR="00276E1E" w:rsidRPr="00835EA7" w:rsidRDefault="00276E1E" w:rsidP="00276E1E">
      <w:pPr>
        <w:ind w:firstLine="720"/>
      </w:pPr>
    </w:p>
    <w:p w:rsidR="00276E1E" w:rsidRDefault="00276E1E" w:rsidP="00276E1E">
      <w:pPr>
        <w:tabs>
          <w:tab w:val="left" w:pos="993"/>
          <w:tab w:val="left" w:pos="1276"/>
        </w:tabs>
        <w:jc w:val="both"/>
        <w:rPr>
          <w:bCs/>
        </w:rPr>
      </w:pPr>
    </w:p>
    <w:p w:rsidR="00276E1E" w:rsidRDefault="00276E1E" w:rsidP="00276E1E">
      <w:pPr>
        <w:tabs>
          <w:tab w:val="left" w:pos="993"/>
          <w:tab w:val="left" w:pos="1276"/>
        </w:tabs>
        <w:jc w:val="both"/>
        <w:rPr>
          <w:bCs/>
        </w:rPr>
      </w:pPr>
    </w:p>
    <w:p w:rsidR="00276E1E" w:rsidRDefault="00276E1E" w:rsidP="00276E1E">
      <w:pPr>
        <w:tabs>
          <w:tab w:val="left" w:pos="993"/>
          <w:tab w:val="left" w:pos="1276"/>
        </w:tabs>
        <w:jc w:val="both"/>
        <w:rPr>
          <w:bCs/>
        </w:rPr>
      </w:pPr>
    </w:p>
    <w:p w:rsidR="00CF1066" w:rsidRDefault="00CF1066" w:rsidP="00276E1E">
      <w:pPr>
        <w:tabs>
          <w:tab w:val="left" w:pos="993"/>
          <w:tab w:val="left" w:pos="1276"/>
        </w:tabs>
        <w:jc w:val="both"/>
        <w:rPr>
          <w:bCs/>
        </w:rPr>
      </w:pPr>
    </w:p>
    <w:p w:rsidR="00B34B75" w:rsidRPr="00835EA7" w:rsidRDefault="00B34B75" w:rsidP="00B34B75">
      <w:pPr>
        <w:rPr>
          <w:bCs/>
        </w:rPr>
      </w:pPr>
      <w:r w:rsidRPr="00835EA7">
        <w:rPr>
          <w:bCs/>
        </w:rPr>
        <w:t xml:space="preserve">Мэр муниципального образования </w:t>
      </w:r>
    </w:p>
    <w:p w:rsidR="00B34B75" w:rsidRPr="00835EA7" w:rsidRDefault="00B34B75" w:rsidP="00B34B75">
      <w:pPr>
        <w:tabs>
          <w:tab w:val="left" w:pos="993"/>
          <w:tab w:val="left" w:pos="1276"/>
        </w:tabs>
        <w:jc w:val="both"/>
        <w:rPr>
          <w:bCs/>
        </w:rPr>
      </w:pPr>
      <w:r w:rsidRPr="00835EA7">
        <w:rPr>
          <w:bCs/>
        </w:rPr>
        <w:t>«Холмский городской округ»</w:t>
      </w:r>
      <w:r w:rsidRPr="00835EA7">
        <w:rPr>
          <w:bCs/>
        </w:rPr>
        <w:tab/>
      </w:r>
      <w:r w:rsidRPr="00835EA7">
        <w:rPr>
          <w:bCs/>
        </w:rPr>
        <w:tab/>
      </w:r>
      <w:r w:rsidRPr="00835EA7">
        <w:rPr>
          <w:bCs/>
        </w:rPr>
        <w:tab/>
        <w:t xml:space="preserve">           </w:t>
      </w:r>
      <w:r w:rsidRPr="00835EA7">
        <w:rPr>
          <w:bCs/>
        </w:rPr>
        <w:tab/>
      </w:r>
      <w:r w:rsidRPr="00835EA7">
        <w:rPr>
          <w:bCs/>
        </w:rPr>
        <w:tab/>
        <w:t xml:space="preserve">    </w:t>
      </w:r>
      <w:r>
        <w:rPr>
          <w:bCs/>
        </w:rPr>
        <w:t xml:space="preserve">   </w:t>
      </w:r>
      <w:r w:rsidRPr="00835EA7">
        <w:rPr>
          <w:bCs/>
        </w:rPr>
        <w:t xml:space="preserve">            Д.Г. Любчинов</w:t>
      </w: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p w:rsidR="00CF1066" w:rsidRDefault="00CF1066" w:rsidP="00276E1E">
      <w:pPr>
        <w:tabs>
          <w:tab w:val="left" w:pos="993"/>
          <w:tab w:val="left" w:pos="1276"/>
        </w:tabs>
        <w:jc w:val="both"/>
        <w:rPr>
          <w:bCs/>
        </w:rPr>
      </w:pPr>
    </w:p>
    <w:tbl>
      <w:tblPr>
        <w:tblW w:w="9175" w:type="dxa"/>
        <w:tblLook w:val="01E0" w:firstRow="1" w:lastRow="1" w:firstColumn="1" w:lastColumn="1" w:noHBand="0" w:noVBand="0"/>
      </w:tblPr>
      <w:tblGrid>
        <w:gridCol w:w="4482"/>
        <w:gridCol w:w="4693"/>
      </w:tblGrid>
      <w:tr w:rsidR="008D23AA" w:rsidRPr="00113098" w:rsidTr="00922552">
        <w:trPr>
          <w:trHeight w:val="1527"/>
        </w:trPr>
        <w:tc>
          <w:tcPr>
            <w:tcW w:w="4482" w:type="dxa"/>
          </w:tcPr>
          <w:p w:rsidR="008D23AA" w:rsidRPr="00E27329" w:rsidRDefault="008D23AA" w:rsidP="00E27329">
            <w:pPr>
              <w:pStyle w:val="ConsPlusNormal"/>
              <w:jc w:val="center"/>
              <w:rPr>
                <w:rFonts w:ascii="Times New Roman" w:hAnsi="Times New Roman" w:cs="Times New Roman"/>
                <w:b/>
                <w:bCs/>
                <w:sz w:val="24"/>
                <w:szCs w:val="24"/>
              </w:rPr>
            </w:pPr>
          </w:p>
        </w:tc>
        <w:tc>
          <w:tcPr>
            <w:tcW w:w="4693" w:type="dxa"/>
          </w:tcPr>
          <w:p w:rsidR="008D23AA" w:rsidRPr="00113098" w:rsidRDefault="008D23AA" w:rsidP="00465581">
            <w:pPr>
              <w:pStyle w:val="ConsPlusNormal"/>
              <w:ind w:left="975"/>
              <w:rPr>
                <w:rFonts w:ascii="Times New Roman" w:hAnsi="Times New Roman" w:cs="Times New Roman"/>
                <w:bCs/>
                <w:sz w:val="24"/>
                <w:szCs w:val="24"/>
              </w:rPr>
            </w:pPr>
            <w:r w:rsidRPr="00113098">
              <w:rPr>
                <w:rFonts w:ascii="Times New Roman" w:hAnsi="Times New Roman" w:cs="Times New Roman"/>
                <w:bCs/>
                <w:sz w:val="24"/>
                <w:szCs w:val="24"/>
              </w:rPr>
              <w:t>УТВЕРЖДЕН</w:t>
            </w:r>
          </w:p>
          <w:p w:rsidR="008D23AA" w:rsidRPr="00113098" w:rsidRDefault="008D23AA" w:rsidP="00E27329">
            <w:pPr>
              <w:pStyle w:val="ConsPlusNormal"/>
              <w:ind w:left="975"/>
              <w:jc w:val="both"/>
              <w:rPr>
                <w:rFonts w:ascii="Times New Roman" w:hAnsi="Times New Roman" w:cs="Times New Roman"/>
                <w:bCs/>
                <w:sz w:val="24"/>
                <w:szCs w:val="24"/>
              </w:rPr>
            </w:pPr>
            <w:r w:rsidRPr="00113098">
              <w:rPr>
                <w:rFonts w:ascii="Times New Roman" w:hAnsi="Times New Roman" w:cs="Times New Roman"/>
                <w:bCs/>
                <w:sz w:val="24"/>
                <w:szCs w:val="24"/>
              </w:rPr>
              <w:t xml:space="preserve">постановлением администрации </w:t>
            </w:r>
            <w:r w:rsidR="00465581" w:rsidRPr="00113098">
              <w:rPr>
                <w:rFonts w:ascii="Times New Roman" w:hAnsi="Times New Roman" w:cs="Times New Roman"/>
                <w:bCs/>
                <w:sz w:val="24"/>
                <w:szCs w:val="24"/>
              </w:rPr>
              <w:t xml:space="preserve">     </w:t>
            </w:r>
            <w:r w:rsidRPr="00113098">
              <w:rPr>
                <w:rFonts w:ascii="Times New Roman" w:hAnsi="Times New Roman" w:cs="Times New Roman"/>
                <w:bCs/>
                <w:sz w:val="24"/>
                <w:szCs w:val="24"/>
              </w:rPr>
              <w:t xml:space="preserve">муниципального образования </w:t>
            </w:r>
          </w:p>
          <w:p w:rsidR="00024316" w:rsidRPr="00113098" w:rsidRDefault="008D23AA" w:rsidP="00024316">
            <w:pPr>
              <w:pStyle w:val="ConsPlusNormal"/>
              <w:ind w:left="975"/>
              <w:jc w:val="both"/>
              <w:rPr>
                <w:rFonts w:ascii="Times New Roman" w:hAnsi="Times New Roman" w:cs="Times New Roman"/>
                <w:bCs/>
                <w:sz w:val="24"/>
                <w:szCs w:val="24"/>
              </w:rPr>
            </w:pPr>
            <w:r w:rsidRPr="00113098">
              <w:rPr>
                <w:rFonts w:ascii="Times New Roman" w:hAnsi="Times New Roman" w:cs="Times New Roman"/>
                <w:bCs/>
                <w:sz w:val="24"/>
                <w:szCs w:val="24"/>
              </w:rPr>
              <w:t xml:space="preserve">«Холмский городской округ» </w:t>
            </w:r>
          </w:p>
          <w:p w:rsidR="008D23AA" w:rsidRPr="00113098" w:rsidRDefault="005D7449" w:rsidP="00E27329">
            <w:pPr>
              <w:pStyle w:val="ConsPlusNormal"/>
              <w:ind w:left="975"/>
              <w:jc w:val="both"/>
              <w:rPr>
                <w:rFonts w:ascii="Times New Roman" w:hAnsi="Times New Roman" w:cs="Times New Roman"/>
                <w:bCs/>
                <w:sz w:val="24"/>
                <w:szCs w:val="24"/>
                <w:u w:val="single"/>
              </w:rPr>
            </w:pPr>
            <w:r>
              <w:rPr>
                <w:rFonts w:ascii="Times New Roman" w:hAnsi="Times New Roman" w:cs="Times New Roman"/>
                <w:bCs/>
                <w:sz w:val="24"/>
                <w:szCs w:val="24"/>
              </w:rPr>
              <w:t>от</w:t>
            </w:r>
            <w:r w:rsidR="00B34B75" w:rsidRPr="00113098">
              <w:rPr>
                <w:rFonts w:ascii="Times New Roman" w:hAnsi="Times New Roman" w:cs="Times New Roman"/>
                <w:bCs/>
                <w:sz w:val="24"/>
                <w:szCs w:val="24"/>
              </w:rPr>
              <w:t>_</w:t>
            </w:r>
            <w:r>
              <w:rPr>
                <w:rFonts w:ascii="Times New Roman" w:hAnsi="Times New Roman" w:cs="Times New Roman"/>
                <w:bCs/>
                <w:sz w:val="24"/>
                <w:szCs w:val="24"/>
                <w:u w:val="single"/>
              </w:rPr>
              <w:t>22.07.2021</w:t>
            </w:r>
            <w:r w:rsidR="00B34B75" w:rsidRPr="00113098">
              <w:rPr>
                <w:rFonts w:ascii="Times New Roman" w:hAnsi="Times New Roman" w:cs="Times New Roman"/>
                <w:bCs/>
                <w:sz w:val="24"/>
                <w:szCs w:val="24"/>
              </w:rPr>
              <w:t>____</w:t>
            </w:r>
            <w:r w:rsidR="008A5FF2" w:rsidRPr="00113098">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hAnsi="Times New Roman" w:cs="Times New Roman"/>
                <w:bCs/>
                <w:sz w:val="24"/>
                <w:szCs w:val="24"/>
                <w:u w:val="single"/>
              </w:rPr>
              <w:t>1093</w:t>
            </w:r>
            <w:r w:rsidR="00B34B75" w:rsidRPr="00113098">
              <w:rPr>
                <w:rFonts w:ascii="Times New Roman" w:hAnsi="Times New Roman" w:cs="Times New Roman"/>
                <w:bCs/>
                <w:sz w:val="24"/>
                <w:szCs w:val="24"/>
              </w:rPr>
              <w:t>___</w:t>
            </w:r>
          </w:p>
          <w:p w:rsidR="008D23AA" w:rsidRPr="00113098" w:rsidRDefault="008D23AA" w:rsidP="00E27329">
            <w:pPr>
              <w:pStyle w:val="ConsPlusNormal"/>
              <w:jc w:val="both"/>
              <w:rPr>
                <w:rFonts w:ascii="Times New Roman" w:hAnsi="Times New Roman" w:cs="Times New Roman"/>
                <w:bCs/>
                <w:sz w:val="24"/>
                <w:szCs w:val="24"/>
              </w:rPr>
            </w:pPr>
          </w:p>
        </w:tc>
      </w:tr>
    </w:tbl>
    <w:p w:rsidR="008D23AA" w:rsidRPr="00113098" w:rsidRDefault="008D23AA" w:rsidP="00B14CE2">
      <w:pPr>
        <w:pStyle w:val="ConsPlusNormal"/>
        <w:jc w:val="center"/>
        <w:rPr>
          <w:rFonts w:ascii="Times New Roman" w:hAnsi="Times New Roman" w:cs="Times New Roman"/>
          <w:b/>
          <w:bCs/>
          <w:sz w:val="24"/>
          <w:szCs w:val="24"/>
        </w:rPr>
      </w:pPr>
    </w:p>
    <w:p w:rsidR="00B14CE2" w:rsidRPr="00113098" w:rsidRDefault="00B14CE2" w:rsidP="00B14CE2">
      <w:pPr>
        <w:pStyle w:val="ConsPlusNormal"/>
        <w:jc w:val="center"/>
        <w:rPr>
          <w:rFonts w:ascii="Times New Roman" w:hAnsi="Times New Roman" w:cs="Times New Roman"/>
          <w:b/>
          <w:bCs/>
          <w:sz w:val="24"/>
          <w:szCs w:val="24"/>
        </w:rPr>
      </w:pPr>
      <w:r w:rsidRPr="00113098">
        <w:rPr>
          <w:rFonts w:ascii="Times New Roman" w:hAnsi="Times New Roman" w:cs="Times New Roman"/>
          <w:b/>
          <w:bCs/>
          <w:sz w:val="24"/>
          <w:szCs w:val="24"/>
        </w:rPr>
        <w:t>ПОРЯДОК</w:t>
      </w:r>
    </w:p>
    <w:p w:rsidR="00B14CE2" w:rsidRPr="00113098" w:rsidRDefault="00E011F7" w:rsidP="00B14CE2">
      <w:pPr>
        <w:pStyle w:val="ConsPlusNormal"/>
        <w:jc w:val="center"/>
        <w:rPr>
          <w:rFonts w:ascii="Times New Roman" w:hAnsi="Times New Roman" w:cs="Times New Roman"/>
          <w:b/>
          <w:bCs/>
          <w:sz w:val="24"/>
          <w:szCs w:val="24"/>
        </w:rPr>
      </w:pPr>
      <w:r w:rsidRPr="00113098">
        <w:rPr>
          <w:rFonts w:ascii="Times New Roman" w:hAnsi="Times New Roman" w:cs="Times New Roman"/>
          <w:b/>
          <w:bCs/>
          <w:sz w:val="24"/>
          <w:szCs w:val="24"/>
        </w:rPr>
        <w:t>предоставления субсидии</w:t>
      </w:r>
      <w:r w:rsidR="00997CE7" w:rsidRPr="00113098">
        <w:rPr>
          <w:rFonts w:ascii="Times New Roman" w:hAnsi="Times New Roman" w:cs="Times New Roman"/>
          <w:b/>
          <w:bCs/>
          <w:sz w:val="24"/>
          <w:szCs w:val="24"/>
        </w:rPr>
        <w:t xml:space="preserve"> </w:t>
      </w:r>
      <w:r w:rsidRPr="00113098">
        <w:rPr>
          <w:rFonts w:ascii="Times New Roman" w:hAnsi="Times New Roman" w:cs="Times New Roman"/>
          <w:b/>
          <w:bCs/>
          <w:sz w:val="24"/>
          <w:szCs w:val="24"/>
        </w:rPr>
        <w:t>субъектам малого и среднего предпринимательства</w:t>
      </w:r>
    </w:p>
    <w:p w:rsidR="00B14CE2" w:rsidRPr="00113098" w:rsidRDefault="00E011F7" w:rsidP="00173479">
      <w:pPr>
        <w:pStyle w:val="ConsPlusNormal"/>
        <w:jc w:val="center"/>
        <w:rPr>
          <w:rFonts w:ascii="Times New Roman" w:hAnsi="Times New Roman" w:cs="Times New Roman"/>
          <w:b/>
          <w:bCs/>
          <w:sz w:val="24"/>
          <w:szCs w:val="24"/>
        </w:rPr>
      </w:pPr>
      <w:r w:rsidRPr="00113098">
        <w:rPr>
          <w:rFonts w:ascii="Times New Roman" w:hAnsi="Times New Roman" w:cs="Times New Roman"/>
          <w:b/>
          <w:bCs/>
          <w:sz w:val="24"/>
          <w:szCs w:val="24"/>
        </w:rPr>
        <w:t xml:space="preserve">на возмещение затрат </w:t>
      </w:r>
      <w:r w:rsidR="000F2C76" w:rsidRPr="00113098">
        <w:rPr>
          <w:rFonts w:ascii="Times New Roman" w:hAnsi="Times New Roman" w:cs="Times New Roman"/>
          <w:b/>
          <w:bCs/>
          <w:sz w:val="24"/>
          <w:szCs w:val="24"/>
        </w:rPr>
        <w:t>на осуществление деятельности в сфере гостиничного бизнеса</w:t>
      </w:r>
      <w:r w:rsidR="00B14CE2" w:rsidRPr="00113098">
        <w:rPr>
          <w:rFonts w:ascii="Times New Roman" w:hAnsi="Times New Roman" w:cs="Times New Roman"/>
          <w:b/>
          <w:bCs/>
          <w:sz w:val="24"/>
          <w:szCs w:val="24"/>
        </w:rPr>
        <w:t xml:space="preserve"> </w:t>
      </w:r>
    </w:p>
    <w:p w:rsidR="00B14CE2" w:rsidRPr="00113098" w:rsidRDefault="00B14CE2" w:rsidP="00B14CE2">
      <w:pPr>
        <w:pStyle w:val="ConsPlusNormal"/>
        <w:jc w:val="center"/>
        <w:rPr>
          <w:rFonts w:ascii="Times New Roman" w:hAnsi="Times New Roman" w:cs="Times New Roman"/>
          <w:sz w:val="24"/>
          <w:szCs w:val="24"/>
        </w:rPr>
      </w:pPr>
    </w:p>
    <w:p w:rsidR="00B14CE2" w:rsidRPr="00113098" w:rsidRDefault="00B14CE2" w:rsidP="00026931">
      <w:pPr>
        <w:pStyle w:val="ConsPlusNormal"/>
        <w:ind w:firstLine="708"/>
        <w:jc w:val="center"/>
        <w:outlineLvl w:val="1"/>
        <w:rPr>
          <w:rFonts w:ascii="Times New Roman" w:hAnsi="Times New Roman" w:cs="Times New Roman"/>
          <w:b/>
          <w:sz w:val="24"/>
          <w:szCs w:val="24"/>
        </w:rPr>
      </w:pPr>
      <w:bookmarkStart w:id="1" w:name="Par39"/>
      <w:bookmarkEnd w:id="1"/>
      <w:r w:rsidRPr="00113098">
        <w:rPr>
          <w:rFonts w:ascii="Times New Roman" w:hAnsi="Times New Roman" w:cs="Times New Roman"/>
          <w:b/>
          <w:sz w:val="24"/>
          <w:szCs w:val="24"/>
        </w:rPr>
        <w:t>Общие положения</w:t>
      </w:r>
      <w:r w:rsidR="00C122BD" w:rsidRPr="00113098">
        <w:rPr>
          <w:rFonts w:ascii="Times New Roman" w:hAnsi="Times New Roman" w:cs="Times New Roman"/>
          <w:b/>
          <w:sz w:val="24"/>
          <w:szCs w:val="24"/>
        </w:rPr>
        <w:t xml:space="preserve"> о предоставлении субсидий</w:t>
      </w:r>
    </w:p>
    <w:p w:rsidR="00B14CE2" w:rsidRPr="00113098" w:rsidRDefault="00B14CE2" w:rsidP="00E011F7">
      <w:pPr>
        <w:pStyle w:val="ConsPlusNormal"/>
        <w:ind w:firstLine="720"/>
        <w:jc w:val="both"/>
        <w:rPr>
          <w:rFonts w:ascii="Times New Roman" w:hAnsi="Times New Roman" w:cs="Times New Roman"/>
          <w:sz w:val="24"/>
          <w:szCs w:val="24"/>
        </w:rPr>
      </w:pPr>
    </w:p>
    <w:p w:rsidR="00C96D8C" w:rsidRPr="00113098" w:rsidRDefault="00B34B75" w:rsidP="0031183F">
      <w:pPr>
        <w:shd w:val="clear" w:color="auto" w:fill="F8F8F8"/>
        <w:autoSpaceDE w:val="0"/>
        <w:autoSpaceDN w:val="0"/>
        <w:adjustRightInd w:val="0"/>
        <w:ind w:left="150"/>
        <w:jc w:val="both"/>
      </w:pPr>
      <w:r w:rsidRPr="00113098">
        <w:t xml:space="preserve">            1.1.</w:t>
      </w:r>
      <w:r w:rsidR="00C96D8C" w:rsidRPr="00113098">
        <w:t xml:space="preserve">Настоящий Порядок предоставления субсидии субъектам малого и среднего предпринимательства на возмещение затрат </w:t>
      </w:r>
      <w:r w:rsidR="000F2C76" w:rsidRPr="00113098">
        <w:t>на осуществление деятельности в сфере гостиничного бизнеса</w:t>
      </w:r>
      <w:r w:rsidR="00C96D8C" w:rsidRPr="00113098">
        <w:t>, разработан в целях реализации</w:t>
      </w:r>
      <w:r w:rsidR="0031183F" w:rsidRPr="00113098">
        <w:rPr>
          <w:lang w:val="x-none"/>
        </w:rPr>
        <w:t xml:space="preserve"> национального проекта </w:t>
      </w:r>
      <w:r w:rsidR="0031183F" w:rsidRPr="00113098">
        <w:t>«</w:t>
      </w:r>
      <w:r w:rsidR="0031183F" w:rsidRPr="00113098">
        <w:rPr>
          <w:lang w:val="x-none"/>
        </w:rPr>
        <w:t>малое и среднее предпринимательство</w:t>
      </w:r>
      <w:r w:rsidR="0031183F" w:rsidRPr="00113098">
        <w:t xml:space="preserve"> </w:t>
      </w:r>
      <w:r w:rsidR="0031183F" w:rsidRPr="00113098">
        <w:rPr>
          <w:lang w:val="x-none"/>
        </w:rPr>
        <w:t>и поддержка индивидуальной предпринимательской инициативы</w:t>
      </w:r>
      <w:r w:rsidR="0031183F" w:rsidRPr="00113098">
        <w:t xml:space="preserve">», </w:t>
      </w:r>
      <w:r w:rsidR="0031183F" w:rsidRPr="00113098">
        <w:rPr>
          <w:lang w:val="x-none"/>
        </w:rPr>
        <w:t>утверждё</w:t>
      </w:r>
      <w:r w:rsidR="0031183F" w:rsidRPr="00113098">
        <w:t xml:space="preserve">нного </w:t>
      </w:r>
      <w:r w:rsidR="0031183F" w:rsidRPr="00113098">
        <w:rPr>
          <w:lang w:val="x-none"/>
        </w:rPr>
        <w:t>президиумом Совета</w:t>
      </w:r>
      <w:r w:rsidR="0031183F" w:rsidRPr="00113098">
        <w:t xml:space="preserve"> </w:t>
      </w:r>
      <w:r w:rsidR="0031183F" w:rsidRPr="00113098">
        <w:rPr>
          <w:lang w:val="x-none"/>
        </w:rPr>
        <w:t>при Президенте Российской Федерации</w:t>
      </w:r>
      <w:r w:rsidR="0031183F" w:rsidRPr="00113098">
        <w:t xml:space="preserve"> </w:t>
      </w:r>
      <w:r w:rsidR="0031183F" w:rsidRPr="00113098">
        <w:rPr>
          <w:lang w:val="x-none"/>
        </w:rPr>
        <w:t>по стратегическому развитию</w:t>
      </w:r>
      <w:r w:rsidR="0031183F" w:rsidRPr="00113098">
        <w:t xml:space="preserve"> </w:t>
      </w:r>
      <w:r w:rsidR="0031183F" w:rsidRPr="00113098">
        <w:rPr>
          <w:lang w:val="x-none"/>
        </w:rPr>
        <w:t>и национальным проектам</w:t>
      </w:r>
      <w:r w:rsidR="0031183F" w:rsidRPr="00113098">
        <w:t xml:space="preserve"> </w:t>
      </w:r>
      <w:r w:rsidR="0031183F" w:rsidRPr="00113098">
        <w:rPr>
          <w:lang w:val="x-none"/>
        </w:rPr>
        <w:t>(протокол от 24 декабря 2018 г. N 16)</w:t>
      </w:r>
      <w:r w:rsidR="0031183F" w:rsidRPr="00113098">
        <w:t>»,</w:t>
      </w:r>
      <w:r w:rsidR="00C96D8C" w:rsidRPr="00113098">
        <w:t xml:space="preserve"> муниципальной программы «Поддержка и развитие малого и среднего предпринимательства муниципального образования «Холмский городской округ» на 2014 - 202</w:t>
      </w:r>
      <w:r w:rsidR="005B027C" w:rsidRPr="00113098">
        <w:t>5</w:t>
      </w:r>
      <w:r w:rsidR="00C96D8C" w:rsidRPr="00113098">
        <w:t xml:space="preserve"> годы» (далее – Программа), утвержденной постановлением администрации муниципального образования «Холмский г</w:t>
      </w:r>
      <w:r w:rsidR="008B485F" w:rsidRPr="00113098">
        <w:t>ородской округ» от 28.01.2014</w:t>
      </w:r>
      <w:r w:rsidR="00C96D8C" w:rsidRPr="00113098">
        <w:t xml:space="preserve"> № 66, и определяет цели, условия и порядок предоставления субсидии субъектам малого и среднего предпринимательства на возмещение затрат </w:t>
      </w:r>
      <w:r w:rsidR="002C3753" w:rsidRPr="00113098">
        <w:t xml:space="preserve">на осуществление деятельности в сфере гостиничного бизнеса </w:t>
      </w:r>
      <w:r w:rsidR="00C96D8C" w:rsidRPr="00113098">
        <w:t>(далее – субсидия), за счет средств бюджета муниципального образования «Холмский городской округ» и (или) средств бюджета Сахалинской области, поступивших на софинансирование мероприятий Программы на соответствующий финансовый год.</w:t>
      </w:r>
    </w:p>
    <w:p w:rsidR="00C96D8C" w:rsidRPr="00113098" w:rsidRDefault="00B34B75" w:rsidP="00C96D8C">
      <w:pPr>
        <w:autoSpaceDE w:val="0"/>
        <w:autoSpaceDN w:val="0"/>
        <w:adjustRightInd w:val="0"/>
        <w:ind w:firstLine="709"/>
        <w:jc w:val="both"/>
      </w:pPr>
      <w:r w:rsidRPr="00113098">
        <w:t>1.</w:t>
      </w:r>
      <w:r w:rsidR="00B6356D" w:rsidRPr="00113098">
        <w:t xml:space="preserve">2. </w:t>
      </w:r>
      <w:r w:rsidR="00C96D8C" w:rsidRPr="00113098">
        <w:t>Для целей настоящего Порядка используются следующие понятия:</w:t>
      </w:r>
    </w:p>
    <w:p w:rsidR="00C96D8C" w:rsidRPr="00113098" w:rsidRDefault="00413F8E" w:rsidP="00C96D8C">
      <w:pPr>
        <w:autoSpaceDE w:val="0"/>
        <w:autoSpaceDN w:val="0"/>
        <w:adjustRightInd w:val="0"/>
        <w:ind w:firstLine="709"/>
        <w:jc w:val="both"/>
      </w:pPr>
      <w:r w:rsidRPr="00113098">
        <w:t>Хозяйствующие с</w:t>
      </w:r>
      <w:r w:rsidR="00C96D8C" w:rsidRPr="00113098">
        <w:t>убъекты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к субъектам малого и среднего предпринимательства в соответствии с требованиями Федерального закона от 24.07.2007 № 209-ФЗ «О развитии малого и среднего предпринимательства в Российской Федерации», а также юридические лица и индивидуальные предприниматели, включенные в перечень организаций, образующих инфраструктуру поддержки субъектов малого и среднего предприн</w:t>
      </w:r>
      <w:r w:rsidR="008B485F" w:rsidRPr="00113098">
        <w:t>имательства Сахалинской области</w:t>
      </w:r>
      <w:r w:rsidR="00EB1571" w:rsidRPr="00113098">
        <w:t xml:space="preserve"> и осуществляющие деятельность гостиниц и иных средств размещения</w:t>
      </w:r>
      <w:r w:rsidR="008B485F" w:rsidRPr="00113098">
        <w:t xml:space="preserve"> (далее – Хозяйствующий субъект).</w:t>
      </w:r>
    </w:p>
    <w:p w:rsidR="00574137" w:rsidRPr="00113098" w:rsidRDefault="00574137" w:rsidP="00C96D8C">
      <w:pPr>
        <w:autoSpaceDE w:val="0"/>
        <w:autoSpaceDN w:val="0"/>
        <w:adjustRightInd w:val="0"/>
        <w:ind w:firstLine="709"/>
        <w:jc w:val="both"/>
      </w:pPr>
      <w:r w:rsidRPr="00113098">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муниципального образов</w:t>
      </w:r>
      <w:r w:rsidR="00B77F86" w:rsidRPr="00113098">
        <w:t>ания «Холмский городской округ» (далее – Холмский городской округ).</w:t>
      </w:r>
    </w:p>
    <w:p w:rsidR="00B34B75" w:rsidRPr="00113098" w:rsidRDefault="00B34B75" w:rsidP="00EA5B0E">
      <w:pPr>
        <w:numPr>
          <w:ilvl w:val="1"/>
          <w:numId w:val="3"/>
        </w:numPr>
        <w:autoSpaceDE w:val="0"/>
        <w:autoSpaceDN w:val="0"/>
        <w:adjustRightInd w:val="0"/>
        <w:ind w:left="0" w:firstLine="709"/>
        <w:jc w:val="both"/>
      </w:pPr>
      <w:r w:rsidRPr="00113098">
        <w:t>Финансовая поддержка Субъектам оказывается на условиях конкурсного отбора, на безвозмездной и договорной основе, в пределах средств, предусмотренных Программой на текущий финансовый год</w:t>
      </w:r>
    </w:p>
    <w:p w:rsidR="00B34B75" w:rsidRPr="00113098" w:rsidRDefault="00B34B75" w:rsidP="00EA5B0E">
      <w:pPr>
        <w:numPr>
          <w:ilvl w:val="1"/>
          <w:numId w:val="3"/>
        </w:numPr>
        <w:autoSpaceDE w:val="0"/>
        <w:autoSpaceDN w:val="0"/>
        <w:adjustRightInd w:val="0"/>
        <w:ind w:left="0" w:firstLine="709"/>
        <w:jc w:val="both"/>
      </w:pPr>
      <w:r w:rsidRPr="00113098">
        <w:rPr>
          <w:rFonts w:eastAsia="Calibri"/>
          <w:lang w:eastAsia="en-US"/>
        </w:rPr>
        <w:t>Главным распорядителем бюджетных средств Холмского городского округа является Администрация Холмского городского округа.</w:t>
      </w:r>
    </w:p>
    <w:p w:rsidR="002D6042" w:rsidRPr="00113098" w:rsidRDefault="002D6042" w:rsidP="002D6042">
      <w:pPr>
        <w:autoSpaceDE w:val="0"/>
        <w:autoSpaceDN w:val="0"/>
        <w:adjustRightInd w:val="0"/>
        <w:ind w:firstLine="709"/>
        <w:jc w:val="both"/>
        <w:rPr>
          <w:bCs/>
        </w:rPr>
      </w:pPr>
      <w:r w:rsidRPr="00113098">
        <w:t xml:space="preserve">1.5. Субсидия предоставляется для возмещения затрат на осуществление деятельности в сфере гостиничного бизнеса </w:t>
      </w:r>
      <w:r w:rsidRPr="00113098">
        <w:rPr>
          <w:bCs/>
        </w:rPr>
        <w:t>в целях</w:t>
      </w:r>
      <w:r w:rsidRPr="00113098">
        <w:t xml:space="preserve"> </w:t>
      </w:r>
      <w:r w:rsidRPr="00113098">
        <w:rPr>
          <w:bCs/>
        </w:rPr>
        <w:t xml:space="preserve">возмещения следующих фактически </w:t>
      </w:r>
      <w:r w:rsidRPr="00113098">
        <w:rPr>
          <w:bCs/>
        </w:rPr>
        <w:lastRenderedPageBreak/>
        <w:t>произведенных и документально под</w:t>
      </w:r>
      <w:r w:rsidR="004D64C8" w:rsidRPr="00113098">
        <w:rPr>
          <w:bCs/>
        </w:rPr>
        <w:t>твержденных затрат, произведенных в году, предшествующем году подачи заявки на получение субсидии, и текущем году</w:t>
      </w:r>
      <w:r w:rsidRPr="00113098">
        <w:rPr>
          <w:bCs/>
        </w:rPr>
        <w:t>:</w:t>
      </w:r>
    </w:p>
    <w:p w:rsidR="00FE688B" w:rsidRPr="00113098" w:rsidRDefault="00FE688B" w:rsidP="00FE688B">
      <w:pPr>
        <w:pStyle w:val="ConsPlusNormal"/>
        <w:suppressAutoHyphens/>
        <w:ind w:firstLine="709"/>
        <w:jc w:val="both"/>
        <w:rPr>
          <w:rFonts w:ascii="Times New Roman" w:hAnsi="Times New Roman" w:cs="Times New Roman"/>
          <w:sz w:val="24"/>
          <w:szCs w:val="24"/>
        </w:rPr>
      </w:pPr>
      <w:r w:rsidRPr="00113098">
        <w:rPr>
          <w:rFonts w:ascii="Times New Roman" w:hAnsi="Times New Roman" w:cs="Times New Roman"/>
          <w:sz w:val="24"/>
          <w:szCs w:val="24"/>
        </w:rPr>
        <w:t xml:space="preserve">1) субъектам, осуществляющим деятельность согласно «Общероссийскому </w:t>
      </w:r>
      <w:hyperlink r:id="rId9" w:history="1">
        <w:r w:rsidRPr="00113098">
          <w:rPr>
            <w:rStyle w:val="af1"/>
            <w:rFonts w:ascii="Times New Roman" w:hAnsi="Times New Roman" w:cs="Times New Roman"/>
            <w:color w:val="auto"/>
            <w:sz w:val="24"/>
            <w:szCs w:val="24"/>
            <w:u w:val="none"/>
          </w:rPr>
          <w:t>классификатору</w:t>
        </w:r>
      </w:hyperlink>
      <w:r w:rsidRPr="00113098">
        <w:rPr>
          <w:rFonts w:ascii="Times New Roman" w:hAnsi="Times New Roman" w:cs="Times New Roman"/>
          <w:sz w:val="24"/>
          <w:szCs w:val="24"/>
        </w:rPr>
        <w:t xml:space="preserve"> видов экономической деятельности», утвержденному приказом Росстандарта от 31.01.2014 № 14-ст, по коду вида экономической деятельности 55.10 «Деятельность гостиниц и прочих мест для временного проживания», при этом данный код должен быть основным;</w:t>
      </w:r>
    </w:p>
    <w:p w:rsidR="002D6042" w:rsidRPr="00113098" w:rsidRDefault="00FE688B" w:rsidP="002D6042">
      <w:pPr>
        <w:autoSpaceDE w:val="0"/>
        <w:autoSpaceDN w:val="0"/>
        <w:adjustRightInd w:val="0"/>
        <w:ind w:firstLine="709"/>
        <w:jc w:val="both"/>
        <w:rPr>
          <w:bCs/>
        </w:rPr>
      </w:pPr>
      <w:r w:rsidRPr="00113098">
        <w:rPr>
          <w:bCs/>
        </w:rPr>
        <w:t>2</w:t>
      </w:r>
      <w:r w:rsidR="002D6042" w:rsidRPr="00113098">
        <w:rPr>
          <w:bCs/>
        </w:rPr>
        <w:t>) на ремонт существующих помещений, холлов, которые приводят к улучшению (повышению) качества функционирования объекта или появлению у него новых экономических характеристик и качеств - 50% затрат, но не более 5,0 тыс. руб. за 1 кв. м (без учета НДС%);</w:t>
      </w:r>
    </w:p>
    <w:p w:rsidR="004D64C8" w:rsidRPr="00113098" w:rsidRDefault="00FE688B" w:rsidP="002D6042">
      <w:pPr>
        <w:autoSpaceDE w:val="0"/>
        <w:autoSpaceDN w:val="0"/>
        <w:adjustRightInd w:val="0"/>
        <w:ind w:firstLine="709"/>
        <w:jc w:val="both"/>
        <w:rPr>
          <w:bCs/>
        </w:rPr>
      </w:pPr>
      <w:r w:rsidRPr="00113098">
        <w:rPr>
          <w:bCs/>
        </w:rPr>
        <w:t>3</w:t>
      </w:r>
      <w:r w:rsidR="002D6042" w:rsidRPr="00113098">
        <w:rPr>
          <w:bCs/>
        </w:rPr>
        <w:t>) на приобретение и внедрение профессионального программного обеспечения для целей учета посетителей - 50% затрат, но не более 700,0 тыс. руб. (без учета НДС%).</w:t>
      </w:r>
    </w:p>
    <w:p w:rsidR="004D64C8" w:rsidRPr="00113098" w:rsidRDefault="001C5800" w:rsidP="004D64C8">
      <w:pPr>
        <w:autoSpaceDE w:val="0"/>
        <w:autoSpaceDN w:val="0"/>
        <w:adjustRightInd w:val="0"/>
        <w:ind w:firstLine="709"/>
        <w:jc w:val="both"/>
        <w:rPr>
          <w:bCs/>
        </w:rPr>
      </w:pPr>
      <w:r>
        <w:rPr>
          <w:bCs/>
        </w:rPr>
        <w:t>1.6</w:t>
      </w:r>
      <w:r w:rsidR="004D64C8" w:rsidRPr="00113098">
        <w:rPr>
          <w:bCs/>
        </w:rPr>
        <w:t>. Приоритетной целевой группой получателей субсидии являются:</w:t>
      </w:r>
    </w:p>
    <w:p w:rsidR="004D64C8" w:rsidRPr="00113098" w:rsidRDefault="004D64C8" w:rsidP="004D64C8">
      <w:pPr>
        <w:autoSpaceDE w:val="0"/>
        <w:autoSpaceDN w:val="0"/>
        <w:adjustRightInd w:val="0"/>
        <w:ind w:firstLine="709"/>
        <w:jc w:val="both"/>
        <w:rPr>
          <w:bCs/>
        </w:rPr>
      </w:pPr>
      <w:r w:rsidRPr="00113098">
        <w:rPr>
          <w:bCs/>
        </w:rPr>
        <w:t xml:space="preserve">- индивидуальные предприниматели, получившие земельные участки на территории Сахалинской области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состав Дальневосточного федерального округа, и о внесении изменений в отдельные законодательные акты Российской Федерации». </w:t>
      </w:r>
    </w:p>
    <w:p w:rsidR="00B34B75" w:rsidRPr="00113098" w:rsidRDefault="001C5800" w:rsidP="00B34B75">
      <w:pPr>
        <w:autoSpaceDE w:val="0"/>
        <w:autoSpaceDN w:val="0"/>
        <w:adjustRightInd w:val="0"/>
        <w:ind w:firstLine="709"/>
        <w:jc w:val="both"/>
      </w:pPr>
      <w:r>
        <w:t>1.7</w:t>
      </w:r>
      <w:r w:rsidR="00B34B75" w:rsidRPr="00113098">
        <w:t>. Субъект может подать на конкурсный отбор не более одной заявки и получить субсидию один раз в текущем финансовом году.</w:t>
      </w:r>
    </w:p>
    <w:p w:rsidR="00B34B75" w:rsidRPr="00113098" w:rsidRDefault="001C5800" w:rsidP="00B34B75">
      <w:pPr>
        <w:widowControl w:val="0"/>
        <w:autoSpaceDE w:val="0"/>
        <w:autoSpaceDN w:val="0"/>
        <w:adjustRightInd w:val="0"/>
        <w:ind w:firstLine="709"/>
        <w:jc w:val="both"/>
        <w:outlineLvl w:val="1"/>
        <w:rPr>
          <w:lang w:eastAsia="en-US"/>
        </w:rPr>
      </w:pPr>
      <w:r>
        <w:t>1.8</w:t>
      </w:r>
      <w:r w:rsidR="00B34B75" w:rsidRPr="00113098">
        <w:t>. К участию в отборе на предоставление субсидии допускаются Субъекты, соответствующие</w:t>
      </w:r>
      <w:r w:rsidR="00B34B75" w:rsidRPr="00113098">
        <w:rPr>
          <w:lang w:eastAsia="en-US"/>
        </w:rPr>
        <w:t xml:space="preserve"> одновременно</w:t>
      </w:r>
      <w:r w:rsidR="00B34B75" w:rsidRPr="00113098">
        <w:t xml:space="preserve"> следующим критериям:</w:t>
      </w:r>
    </w:p>
    <w:p w:rsidR="00B34B75" w:rsidRPr="00113098" w:rsidRDefault="00B34B75" w:rsidP="00B34B75">
      <w:pPr>
        <w:pStyle w:val="aa"/>
        <w:widowControl w:val="0"/>
        <w:numPr>
          <w:ilvl w:val="0"/>
          <w:numId w:val="1"/>
        </w:numPr>
        <w:tabs>
          <w:tab w:val="left" w:pos="1134"/>
        </w:tabs>
        <w:suppressAutoHyphens w:val="0"/>
        <w:autoSpaceDE w:val="0"/>
        <w:autoSpaceDN w:val="0"/>
        <w:adjustRightInd w:val="0"/>
        <w:ind w:left="0" w:firstLine="709"/>
        <w:contextualSpacing/>
        <w:jc w:val="both"/>
      </w:pPr>
      <w:r w:rsidRPr="00113098">
        <w:t xml:space="preserve">соответствующие критериям, установленным Федеральным </w:t>
      </w:r>
      <w:hyperlink r:id="rId10" w:history="1">
        <w:r w:rsidRPr="00113098">
          <w:t>законом</w:t>
        </w:r>
      </w:hyperlink>
      <w:r w:rsidRPr="00113098">
        <w:t xml:space="preserve"> от 24.07.2007 № 209-ФЗ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11" w:history="1">
        <w:r w:rsidRPr="00113098">
          <w:t>частях 3</w:t>
        </w:r>
      </w:hyperlink>
      <w:r w:rsidRPr="00113098">
        <w:t xml:space="preserve"> и </w:t>
      </w:r>
      <w:hyperlink r:id="rId12" w:history="1">
        <w:r w:rsidRPr="00113098">
          <w:t>4 статьи 14</w:t>
        </w:r>
      </w:hyperlink>
      <w:r w:rsidRPr="00113098">
        <w:t xml:space="preserve"> Федерального закона «О развитии малого и среднего предпринимательства в Российской Федерации») и Федеральным </w:t>
      </w:r>
      <w:hyperlink r:id="rId13" w:history="1">
        <w:r w:rsidRPr="00113098">
          <w:t>законом</w:t>
        </w:r>
      </w:hyperlink>
      <w:r w:rsidRPr="00113098">
        <w:t xml:space="preserve"> от 11.06.2003 № 74-ФЗ «О крестьянском (фермерском) хозяйстве»;</w:t>
      </w:r>
    </w:p>
    <w:p w:rsidR="00B34B75" w:rsidRPr="00113098" w:rsidRDefault="00B34B75" w:rsidP="00B34B75">
      <w:pPr>
        <w:pStyle w:val="aa"/>
        <w:widowControl w:val="0"/>
        <w:numPr>
          <w:ilvl w:val="0"/>
          <w:numId w:val="1"/>
        </w:numPr>
        <w:tabs>
          <w:tab w:val="left" w:pos="1134"/>
          <w:tab w:val="left" w:pos="1276"/>
        </w:tabs>
        <w:suppressAutoHyphens w:val="0"/>
        <w:autoSpaceDE w:val="0"/>
        <w:autoSpaceDN w:val="0"/>
        <w:adjustRightInd w:val="0"/>
        <w:ind w:left="0" w:firstLine="709"/>
        <w:contextualSpacing/>
        <w:jc w:val="both"/>
      </w:pPr>
      <w:r w:rsidRPr="00113098">
        <w:t>вставшие на учет в Межрайонной инспекции Федеральной налоговой службы России № 2 по Сахалинской области по месту осуществления своей деятельности в Холмском городском округе и (или) имеющие государственную регистрацию:</w:t>
      </w:r>
    </w:p>
    <w:p w:rsidR="00B34B75" w:rsidRPr="00113098" w:rsidRDefault="00B34B75" w:rsidP="00B34B75">
      <w:pPr>
        <w:pStyle w:val="ConsPlusNormal"/>
        <w:ind w:firstLine="540"/>
        <w:jc w:val="both"/>
        <w:rPr>
          <w:rFonts w:ascii="Times New Roman" w:hAnsi="Times New Roman" w:cs="Times New Roman"/>
          <w:sz w:val="24"/>
          <w:szCs w:val="24"/>
        </w:rPr>
      </w:pPr>
      <w:r w:rsidRPr="00113098">
        <w:rPr>
          <w:rFonts w:ascii="Times New Roman" w:hAnsi="Times New Roman" w:cs="Times New Roman"/>
          <w:sz w:val="24"/>
          <w:szCs w:val="24"/>
        </w:rPr>
        <w:t>-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городском округе;</w:t>
      </w:r>
    </w:p>
    <w:p w:rsidR="00B34B75" w:rsidRPr="00113098" w:rsidRDefault="00B34B75" w:rsidP="00B34B75">
      <w:pPr>
        <w:pStyle w:val="ConsPlusNormal"/>
        <w:ind w:firstLine="540"/>
        <w:jc w:val="both"/>
        <w:rPr>
          <w:rFonts w:ascii="Times New Roman" w:hAnsi="Times New Roman" w:cs="Times New Roman"/>
          <w:sz w:val="24"/>
          <w:szCs w:val="24"/>
        </w:rPr>
      </w:pPr>
      <w:r w:rsidRPr="00113098">
        <w:rPr>
          <w:rFonts w:ascii="Times New Roman" w:hAnsi="Times New Roman" w:cs="Times New Roman"/>
          <w:sz w:val="24"/>
          <w:szCs w:val="24"/>
        </w:rPr>
        <w:t>- для индивидуальных предпринимателей - по месту жительства в Холмском городском округе.</w:t>
      </w:r>
    </w:p>
    <w:p w:rsidR="001C5800" w:rsidRDefault="001C5800" w:rsidP="001C5800">
      <w:pPr>
        <w:autoSpaceDE w:val="0"/>
        <w:autoSpaceDN w:val="0"/>
        <w:adjustRightInd w:val="0"/>
        <w:jc w:val="both"/>
        <w:rPr>
          <w:rFonts w:cs="Calibri"/>
        </w:rPr>
      </w:pPr>
      <w:r>
        <w:t xml:space="preserve">            1.9</w:t>
      </w:r>
      <w:r w:rsidR="00B34B75" w:rsidRPr="00113098">
        <w:t xml:space="preserve">. Источниками финансирования расходов, в целях финансового обеспечения </w:t>
      </w:r>
      <w:r>
        <w:t>затрат при получении субсидии на</w:t>
      </w:r>
      <w:r w:rsidR="00B34B75" w:rsidRPr="00113098">
        <w:t xml:space="preserve"> возмещение затрат </w:t>
      </w:r>
      <w:r>
        <w:rPr>
          <w:bCs/>
        </w:rPr>
        <w:t>на осуществление деятельности в сфере гостиничного бизнеса являются:</w:t>
      </w:r>
    </w:p>
    <w:p w:rsidR="00B34B75" w:rsidRPr="00113098" w:rsidRDefault="00B34B75" w:rsidP="00B34B75">
      <w:pPr>
        <w:autoSpaceDE w:val="0"/>
        <w:autoSpaceDN w:val="0"/>
        <w:adjustRightInd w:val="0"/>
        <w:ind w:firstLine="709"/>
        <w:jc w:val="both"/>
        <w:rPr>
          <w:bCs/>
        </w:rPr>
      </w:pPr>
      <w:r w:rsidRPr="00113098">
        <w:rPr>
          <w:bCs/>
        </w:rPr>
        <w:t>- средства бюджета Сахалинской области;</w:t>
      </w:r>
    </w:p>
    <w:p w:rsidR="00B34B75" w:rsidRPr="00113098" w:rsidRDefault="00B34B75" w:rsidP="00B34B75">
      <w:pPr>
        <w:autoSpaceDE w:val="0"/>
        <w:autoSpaceDN w:val="0"/>
        <w:adjustRightInd w:val="0"/>
        <w:ind w:firstLine="709"/>
        <w:jc w:val="both"/>
        <w:rPr>
          <w:bCs/>
        </w:rPr>
      </w:pPr>
      <w:r w:rsidRPr="00113098">
        <w:rPr>
          <w:bCs/>
        </w:rPr>
        <w:t>- средства бюджета Холмского городского округа.</w:t>
      </w:r>
    </w:p>
    <w:p w:rsidR="00B34B75" w:rsidRPr="00113098" w:rsidRDefault="001C5800" w:rsidP="00B34B75">
      <w:pPr>
        <w:autoSpaceDE w:val="0"/>
        <w:autoSpaceDN w:val="0"/>
        <w:adjustRightInd w:val="0"/>
        <w:ind w:firstLine="709"/>
        <w:jc w:val="both"/>
        <w:rPr>
          <w:bCs/>
        </w:rPr>
      </w:pPr>
      <w:r>
        <w:rPr>
          <w:bCs/>
        </w:rPr>
        <w:t>1.10</w:t>
      </w:r>
      <w:r w:rsidR="00B34B75" w:rsidRPr="00113098">
        <w:rPr>
          <w:bCs/>
        </w:rPr>
        <w:t>.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Холмского городского округа о бюджете Холмского городского округа.</w:t>
      </w:r>
    </w:p>
    <w:p w:rsidR="00B34B75" w:rsidRPr="00113098" w:rsidRDefault="00FE688B" w:rsidP="00B34B75">
      <w:pPr>
        <w:autoSpaceDE w:val="0"/>
        <w:autoSpaceDN w:val="0"/>
        <w:adjustRightInd w:val="0"/>
        <w:ind w:firstLine="540"/>
        <w:jc w:val="both"/>
      </w:pPr>
      <w:r w:rsidRPr="00113098">
        <w:rPr>
          <w:bCs/>
        </w:rPr>
        <w:t xml:space="preserve">   1.13</w:t>
      </w:r>
      <w:r w:rsidR="00B34B75" w:rsidRPr="00113098">
        <w:rPr>
          <w:bCs/>
        </w:rPr>
        <w:t>.</w:t>
      </w:r>
      <w:r w:rsidR="00B34B75" w:rsidRPr="00113098">
        <w:t xml:space="preserve"> Сведения о субсидии размещаются на едином портале бюджетной системы Российской Федерации в информационно-телекоммуникационной сети Интернет в </w:t>
      </w:r>
      <w:r w:rsidR="00B34B75" w:rsidRPr="00113098">
        <w:lastRenderedPageBreak/>
        <w:t xml:space="preserve">разделе «Электронный бюджет», в едином реестре субъектов малого и среднего предпринимательства-получателей поддержки на сайте </w:t>
      </w:r>
      <w:r w:rsidR="00B34B75" w:rsidRPr="00113098">
        <w:rPr>
          <w:lang w:val="en-US"/>
        </w:rPr>
        <w:t>nalog</w:t>
      </w:r>
      <w:r w:rsidR="00B34B75" w:rsidRPr="00113098">
        <w:t xml:space="preserve">. </w:t>
      </w:r>
      <w:r w:rsidR="00B34B75" w:rsidRPr="00113098">
        <w:rPr>
          <w:lang w:val="en-US"/>
        </w:rPr>
        <w:t>ru</w:t>
      </w:r>
      <w:r w:rsidR="00B34B75" w:rsidRPr="00113098">
        <w:t>.</w:t>
      </w:r>
    </w:p>
    <w:p w:rsidR="00B34B75" w:rsidRPr="00113098" w:rsidRDefault="00B34B75" w:rsidP="00B34B75">
      <w:pPr>
        <w:autoSpaceDE w:val="0"/>
        <w:autoSpaceDN w:val="0"/>
        <w:adjustRightInd w:val="0"/>
        <w:ind w:firstLine="709"/>
        <w:jc w:val="both"/>
        <w:rPr>
          <w:bCs/>
        </w:rPr>
      </w:pPr>
    </w:p>
    <w:p w:rsidR="00AF07AC" w:rsidRPr="00113098" w:rsidRDefault="00AF07AC" w:rsidP="00AA6795">
      <w:pPr>
        <w:autoSpaceDE w:val="0"/>
        <w:autoSpaceDN w:val="0"/>
        <w:adjustRightInd w:val="0"/>
        <w:jc w:val="both"/>
      </w:pPr>
    </w:p>
    <w:p w:rsidR="00AF07AC" w:rsidRPr="00113098" w:rsidRDefault="00AF07AC" w:rsidP="00AF07AC">
      <w:pPr>
        <w:autoSpaceDE w:val="0"/>
        <w:autoSpaceDN w:val="0"/>
        <w:adjustRightInd w:val="0"/>
        <w:jc w:val="center"/>
        <w:outlineLvl w:val="1"/>
        <w:rPr>
          <w:b/>
        </w:rPr>
      </w:pPr>
      <w:r w:rsidRPr="00113098">
        <w:rPr>
          <w:b/>
        </w:rPr>
        <w:t>2. Порядок проведения отбора получателей субсидий для предоставления субсидий</w:t>
      </w:r>
    </w:p>
    <w:p w:rsidR="00AF07AC" w:rsidRPr="00113098" w:rsidRDefault="00AF07AC" w:rsidP="00AF07AC">
      <w:pPr>
        <w:autoSpaceDE w:val="0"/>
        <w:autoSpaceDN w:val="0"/>
        <w:adjustRightInd w:val="0"/>
        <w:jc w:val="center"/>
        <w:outlineLvl w:val="1"/>
        <w:rPr>
          <w:b/>
        </w:rPr>
      </w:pPr>
    </w:p>
    <w:p w:rsidR="00AF07AC" w:rsidRPr="00113098" w:rsidRDefault="00AF07AC" w:rsidP="00AF07AC">
      <w:pPr>
        <w:autoSpaceDE w:val="0"/>
        <w:autoSpaceDN w:val="0"/>
        <w:adjustRightInd w:val="0"/>
        <w:ind w:firstLine="540"/>
        <w:jc w:val="both"/>
      </w:pPr>
      <w:r w:rsidRPr="00113098">
        <w:t xml:space="preserve">    2.1. Организационные мероприятия, связанные с проведением конкурсного отбора, а также прием заявок на участие в конкурсе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rsidR="00AF07AC" w:rsidRPr="00113098" w:rsidRDefault="00AF07AC" w:rsidP="00AF07AC">
      <w:pPr>
        <w:autoSpaceDE w:val="0"/>
        <w:autoSpaceDN w:val="0"/>
        <w:adjustRightInd w:val="0"/>
        <w:ind w:firstLine="540"/>
        <w:jc w:val="both"/>
      </w:pPr>
      <w:r w:rsidRPr="00113098">
        <w:t xml:space="preserve">   2.2. Конкурс является публичным.</w:t>
      </w:r>
    </w:p>
    <w:p w:rsidR="00AF07AC" w:rsidRPr="00113098" w:rsidRDefault="00AF07AC" w:rsidP="00AF07AC">
      <w:pPr>
        <w:autoSpaceDE w:val="0"/>
        <w:autoSpaceDN w:val="0"/>
        <w:adjustRightInd w:val="0"/>
        <w:jc w:val="both"/>
      </w:pPr>
      <w:r w:rsidRPr="00113098">
        <w:t>Участниками конкурса могут быть субъекты малого и среднего бизнеса, подавшие заявку на участие в конкурсе согласно Приложению 1 к настоящему порядку (далее – заявка) и соответствующие требования, установленные конкурсной документацией.</w:t>
      </w:r>
    </w:p>
    <w:p w:rsidR="00AF07AC" w:rsidRDefault="00AF07AC" w:rsidP="00AF07AC">
      <w:pPr>
        <w:autoSpaceDE w:val="0"/>
        <w:autoSpaceDN w:val="0"/>
        <w:adjustRightInd w:val="0"/>
        <w:ind w:firstLine="540"/>
        <w:jc w:val="both"/>
      </w:pPr>
      <w:r w:rsidRPr="00113098">
        <w:t xml:space="preserve">  2.3. Департамент экономического развития, инвестиционной политики и закупок публикует объявление о начале приема документов на получение субсидии (конкурсных заявок) в газете «Холмская панорама» и в информационно-телекоммуникационной сети Интернет на официальном сайте администрации admkholmsk.ru. Срок приема</w:t>
      </w:r>
      <w:r w:rsidR="00732A82">
        <w:t xml:space="preserve"> конкурсных заявок составляет 15</w:t>
      </w:r>
      <w:r w:rsidRPr="00113098">
        <w:t xml:space="preserve"> календарных дней со дня опубликования объявления. </w:t>
      </w:r>
      <w:r w:rsidR="00732A82">
        <w:t xml:space="preserve">                    </w:t>
      </w:r>
    </w:p>
    <w:p w:rsidR="00732A82" w:rsidRPr="00113098" w:rsidRDefault="00732A82" w:rsidP="00AF07AC">
      <w:pPr>
        <w:autoSpaceDE w:val="0"/>
        <w:autoSpaceDN w:val="0"/>
        <w:adjustRightInd w:val="0"/>
        <w:ind w:firstLine="540"/>
        <w:jc w:val="both"/>
      </w:pPr>
      <w:r>
        <w:t xml:space="preserve">  2.4. Объявление о проведении конкурса с указанием:</w:t>
      </w:r>
    </w:p>
    <w:p w:rsidR="00AF07AC" w:rsidRPr="00113098" w:rsidRDefault="00AF07AC" w:rsidP="00AF07AC">
      <w:pPr>
        <w:widowControl w:val="0"/>
        <w:autoSpaceDE w:val="0"/>
        <w:autoSpaceDN w:val="0"/>
        <w:adjustRightInd w:val="0"/>
        <w:ind w:firstLine="360"/>
        <w:jc w:val="both"/>
      </w:pPr>
      <w:r w:rsidRPr="00113098">
        <w:t xml:space="preserve">    1) сроки проведения Отбора (даты,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w:t>
      </w:r>
      <w:r w:rsidR="00732A82">
        <w:t xml:space="preserve"> проведения (при необходимости)</w:t>
      </w:r>
      <w:r w:rsidRPr="00113098">
        <w:t>;</w:t>
      </w:r>
    </w:p>
    <w:p w:rsidR="00AF07AC" w:rsidRPr="00113098" w:rsidRDefault="00AF07AC" w:rsidP="00AF07AC">
      <w:pPr>
        <w:widowControl w:val="0"/>
        <w:autoSpaceDE w:val="0"/>
        <w:autoSpaceDN w:val="0"/>
        <w:adjustRightInd w:val="0"/>
        <w:ind w:firstLine="360"/>
        <w:jc w:val="both"/>
      </w:pPr>
      <w:r w:rsidRPr="00113098">
        <w:tab/>
        <w:t>2)</w:t>
      </w:r>
      <w:r w:rsidR="00732A82">
        <w:t xml:space="preserve"> </w:t>
      </w:r>
      <w:r w:rsidRPr="00113098">
        <w:t xml:space="preserve"> адрес и телефон организатора Отбора;</w:t>
      </w:r>
    </w:p>
    <w:p w:rsidR="00AF07AC" w:rsidRPr="00113098" w:rsidRDefault="00AF07AC" w:rsidP="00AF07AC">
      <w:pPr>
        <w:widowControl w:val="0"/>
        <w:autoSpaceDE w:val="0"/>
        <w:autoSpaceDN w:val="0"/>
        <w:adjustRightInd w:val="0"/>
        <w:ind w:firstLine="360"/>
        <w:jc w:val="both"/>
      </w:pPr>
      <w:r w:rsidRPr="00113098">
        <w:tab/>
        <w:t>3) результатов предоставления Субсидии в соответствии с пунктом 3.16 настоящего Порядка.</w:t>
      </w:r>
    </w:p>
    <w:p w:rsidR="00AF07AC" w:rsidRPr="00113098" w:rsidRDefault="00AF07AC" w:rsidP="00AF07AC">
      <w:pPr>
        <w:widowControl w:val="0"/>
        <w:autoSpaceDE w:val="0"/>
        <w:autoSpaceDN w:val="0"/>
        <w:adjustRightInd w:val="0"/>
        <w:ind w:firstLine="360"/>
        <w:jc w:val="both"/>
      </w:pPr>
      <w:r w:rsidRPr="00113098">
        <w:tab/>
        <w:t>4) указателей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rsidR="00AF07AC" w:rsidRPr="00113098" w:rsidRDefault="00AF07AC" w:rsidP="00AF07AC">
      <w:pPr>
        <w:widowControl w:val="0"/>
        <w:autoSpaceDE w:val="0"/>
        <w:autoSpaceDN w:val="0"/>
        <w:adjustRightInd w:val="0"/>
        <w:ind w:firstLine="360"/>
        <w:jc w:val="both"/>
      </w:pPr>
      <w:r w:rsidRPr="00113098">
        <w:tab/>
        <w:t>5) требований к участникам Отбора в соответствии с пунктом 2.5 настоящего Порядка и перечня докумен</w:t>
      </w:r>
      <w:r w:rsidR="00732A82">
        <w:t>тов в соответствии с пунктом 2.7</w:t>
      </w:r>
      <w:r w:rsidRPr="00113098">
        <w:t xml:space="preserve"> настоящего Порядка;</w:t>
      </w:r>
    </w:p>
    <w:p w:rsidR="00AF07AC" w:rsidRPr="00113098" w:rsidRDefault="00AF07AC" w:rsidP="00AF07AC">
      <w:pPr>
        <w:widowControl w:val="0"/>
        <w:autoSpaceDE w:val="0"/>
        <w:autoSpaceDN w:val="0"/>
        <w:adjustRightInd w:val="0"/>
        <w:ind w:firstLine="360"/>
        <w:jc w:val="both"/>
      </w:pPr>
      <w:r w:rsidRPr="00113098">
        <w:tab/>
        <w:t>6) порядок подачи заявок участниками Отбора и требований, предъявляемых к форме и содержанию заявок, подаваемых участниками Отбора в соответствии с Приложением № 1 к настоящему Порядку;</w:t>
      </w:r>
    </w:p>
    <w:p w:rsidR="00AF07AC" w:rsidRPr="00113098" w:rsidRDefault="00AF07AC" w:rsidP="00AF07AC">
      <w:pPr>
        <w:widowControl w:val="0"/>
        <w:autoSpaceDE w:val="0"/>
        <w:autoSpaceDN w:val="0"/>
        <w:adjustRightInd w:val="0"/>
        <w:ind w:firstLine="360"/>
        <w:jc w:val="both"/>
      </w:pPr>
      <w:r w:rsidRPr="00113098">
        <w:tab/>
        <w:t>7) порядка отзыва заявок участников Отбора, порядка возврата заявок участников Отбора, порядка внесения изменений в заявки участников Отбора;</w:t>
      </w:r>
    </w:p>
    <w:p w:rsidR="00AF07AC" w:rsidRPr="00113098" w:rsidRDefault="00AF07AC" w:rsidP="00AF07AC">
      <w:pPr>
        <w:widowControl w:val="0"/>
        <w:autoSpaceDE w:val="0"/>
        <w:autoSpaceDN w:val="0"/>
        <w:adjustRightInd w:val="0"/>
        <w:ind w:firstLine="360"/>
        <w:jc w:val="both"/>
      </w:pPr>
      <w:r w:rsidRPr="00113098">
        <w:tab/>
        <w:t>8) правил рассмотрения и оценки заявок участников От</w:t>
      </w:r>
      <w:r w:rsidR="009B00C0">
        <w:t>бора в соответствии пунктом 2.11</w:t>
      </w:r>
      <w:r w:rsidRPr="00113098">
        <w:t xml:space="preserve"> настоящего Порядка;</w:t>
      </w:r>
    </w:p>
    <w:p w:rsidR="00AF07AC" w:rsidRPr="00113098" w:rsidRDefault="00AF07AC" w:rsidP="00AF07AC">
      <w:pPr>
        <w:widowControl w:val="0"/>
        <w:autoSpaceDE w:val="0"/>
        <w:autoSpaceDN w:val="0"/>
        <w:adjustRightInd w:val="0"/>
        <w:ind w:firstLine="360"/>
        <w:jc w:val="both"/>
      </w:pPr>
      <w:r w:rsidRPr="00113098">
        <w:tab/>
        <w:t>9)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F07AC" w:rsidRPr="00113098" w:rsidRDefault="00AF07AC" w:rsidP="00AF07AC">
      <w:pPr>
        <w:widowControl w:val="0"/>
        <w:autoSpaceDE w:val="0"/>
        <w:autoSpaceDN w:val="0"/>
        <w:adjustRightInd w:val="0"/>
        <w:ind w:firstLine="720"/>
        <w:jc w:val="both"/>
      </w:pPr>
      <w:r w:rsidRPr="00113098">
        <w:t>10) срока, в течение которого победитель Отбора должен подписать соглашение о предоставлении субсидии (далее - Соглашение);</w:t>
      </w:r>
    </w:p>
    <w:p w:rsidR="00AF07AC" w:rsidRPr="00113098" w:rsidRDefault="00AF07AC" w:rsidP="00AF07AC">
      <w:pPr>
        <w:widowControl w:val="0"/>
        <w:autoSpaceDE w:val="0"/>
        <w:autoSpaceDN w:val="0"/>
        <w:adjustRightInd w:val="0"/>
        <w:ind w:firstLine="720"/>
        <w:jc w:val="both"/>
      </w:pPr>
      <w:r w:rsidRPr="00113098">
        <w:t>11) условий признания победителя Отбора уклонившимся от заключения Соглашения;</w:t>
      </w:r>
    </w:p>
    <w:p w:rsidR="00AF07AC" w:rsidRPr="00113098" w:rsidRDefault="00AF07AC" w:rsidP="00AF07AC">
      <w:pPr>
        <w:widowControl w:val="0"/>
        <w:autoSpaceDE w:val="0"/>
        <w:autoSpaceDN w:val="0"/>
        <w:adjustRightInd w:val="0"/>
        <w:ind w:firstLine="720"/>
        <w:jc w:val="both"/>
      </w:pPr>
      <w:r w:rsidRPr="00113098">
        <w:t>12) даты размещения результатов Отбора на официальном интернет – сайте администрации муниципального образования «Холмский городской округ», которая не может быть позднее 14-го календарного дня, следующего за днем определения победителя Отбора.</w:t>
      </w:r>
    </w:p>
    <w:p w:rsidR="00AF07AC" w:rsidRPr="00113098" w:rsidRDefault="00732A82" w:rsidP="00AF07AC">
      <w:pPr>
        <w:autoSpaceDE w:val="0"/>
        <w:autoSpaceDN w:val="0"/>
        <w:adjustRightInd w:val="0"/>
        <w:ind w:firstLine="567"/>
        <w:jc w:val="both"/>
      </w:pPr>
      <w:r>
        <w:t xml:space="preserve">   2.5 Требования, к участникам отбора </w:t>
      </w:r>
      <w:r w:rsidRPr="00113098">
        <w:t>на</w:t>
      </w:r>
      <w:r w:rsidR="00AF07AC" w:rsidRPr="00113098">
        <w:t xml:space="preserve"> первое число месяца, предшествующего месяцу, в котором планируется проведение отбора: </w:t>
      </w:r>
    </w:p>
    <w:p w:rsidR="00AF07AC" w:rsidRPr="00113098" w:rsidRDefault="00732A82" w:rsidP="00AF07AC">
      <w:pPr>
        <w:autoSpaceDE w:val="0"/>
        <w:autoSpaceDN w:val="0"/>
        <w:adjustRightInd w:val="0"/>
        <w:ind w:firstLine="709"/>
        <w:jc w:val="both"/>
      </w:pPr>
      <w:r>
        <w:t>1)  у участников отбора</w:t>
      </w:r>
      <w:r w:rsidR="00AF07AC" w:rsidRPr="00113098">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 по состоянию на дату, определяемую в соответствии с подпунктом</w:t>
      </w:r>
      <w:r w:rsidR="009B00C0">
        <w:t xml:space="preserve"> 2.7.12</w:t>
      </w:r>
      <w:r w:rsidR="00AF07AC" w:rsidRPr="00113098">
        <w:t xml:space="preserve"> настоящего Порядка;</w:t>
      </w:r>
    </w:p>
    <w:p w:rsidR="00AF07AC" w:rsidRPr="00113098" w:rsidRDefault="00732A82" w:rsidP="00AF07AC">
      <w:pPr>
        <w:autoSpaceDE w:val="0"/>
        <w:autoSpaceDN w:val="0"/>
        <w:adjustRightInd w:val="0"/>
        <w:ind w:firstLine="709"/>
        <w:jc w:val="both"/>
      </w:pPr>
      <w:r>
        <w:t>2) у участников отбора</w:t>
      </w:r>
      <w:r w:rsidR="00AF07AC" w:rsidRPr="00113098">
        <w:t xml:space="preserve">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AF07AC" w:rsidRPr="00113098" w:rsidRDefault="00AF07AC" w:rsidP="00AF07AC">
      <w:pPr>
        <w:autoSpaceDE w:val="0"/>
        <w:autoSpaceDN w:val="0"/>
        <w:adjustRightInd w:val="0"/>
        <w:ind w:firstLine="709"/>
        <w:jc w:val="both"/>
      </w:pPr>
      <w:r w:rsidRPr="00113098">
        <w:t>3)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AF07AC" w:rsidRPr="00113098" w:rsidRDefault="00AF07AC" w:rsidP="00AF07AC">
      <w:pPr>
        <w:autoSpaceDE w:val="0"/>
        <w:autoSpaceDN w:val="0"/>
        <w:adjustRightInd w:val="0"/>
        <w:ind w:firstLine="709"/>
        <w:jc w:val="both"/>
      </w:pPr>
      <w:r w:rsidRPr="00113098">
        <w:t>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F07AC" w:rsidRPr="00113098" w:rsidRDefault="00AF07AC" w:rsidP="00AF07AC">
      <w:pPr>
        <w:autoSpaceDE w:val="0"/>
        <w:autoSpaceDN w:val="0"/>
        <w:adjustRightInd w:val="0"/>
        <w:ind w:firstLine="709"/>
        <w:jc w:val="both"/>
      </w:pPr>
      <w:r w:rsidRPr="00113098">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AF07AC" w:rsidRPr="00113098" w:rsidRDefault="00AF07AC" w:rsidP="00AF07AC">
      <w:pPr>
        <w:autoSpaceDE w:val="0"/>
        <w:autoSpaceDN w:val="0"/>
        <w:adjustRightInd w:val="0"/>
        <w:ind w:firstLine="709"/>
        <w:jc w:val="both"/>
      </w:pPr>
      <w:r w:rsidRPr="00113098">
        <w:t xml:space="preserve">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настоящем Порядке. </w:t>
      </w:r>
    </w:p>
    <w:p w:rsidR="00AF07AC" w:rsidRPr="00113098" w:rsidRDefault="00AF07AC" w:rsidP="00AF07AC">
      <w:pPr>
        <w:autoSpaceDE w:val="0"/>
        <w:autoSpaceDN w:val="0"/>
        <w:adjustRightInd w:val="0"/>
        <w:ind w:firstLine="540"/>
        <w:jc w:val="both"/>
      </w:pPr>
      <w:r w:rsidRPr="00113098">
        <w:t xml:space="preserve"> 2.6. Субсидия предоставляется получателям по итогам проведенного конкурсного отбора, по результат</w:t>
      </w:r>
      <w:r w:rsidR="00732A82">
        <w:t>ам которого издаётся распоряжение о предоставлении (</w:t>
      </w:r>
      <w:r w:rsidR="00F86C64">
        <w:t>отказе</w:t>
      </w:r>
      <w:r w:rsidR="00732A82">
        <w:t>) субсидии</w:t>
      </w:r>
      <w:r w:rsidRPr="00113098">
        <w:t>.</w:t>
      </w:r>
    </w:p>
    <w:p w:rsidR="00AF07AC" w:rsidRPr="00113098" w:rsidRDefault="00732A82" w:rsidP="00AF07AC">
      <w:pPr>
        <w:autoSpaceDE w:val="0"/>
        <w:autoSpaceDN w:val="0"/>
        <w:adjustRightInd w:val="0"/>
        <w:ind w:firstLine="142"/>
        <w:jc w:val="both"/>
      </w:pPr>
      <w:r>
        <w:t xml:space="preserve">       2.7</w:t>
      </w:r>
      <w:r w:rsidR="00AF07AC" w:rsidRPr="00113098">
        <w:t>. Для участия в отборе субъектами предоставляются следующие документы:</w:t>
      </w:r>
    </w:p>
    <w:p w:rsidR="00AF07AC" w:rsidRPr="00113098" w:rsidRDefault="00732A82" w:rsidP="00AF07AC">
      <w:pPr>
        <w:autoSpaceDE w:val="0"/>
        <w:autoSpaceDN w:val="0"/>
        <w:adjustRightInd w:val="0"/>
        <w:ind w:firstLine="426"/>
        <w:jc w:val="both"/>
      </w:pPr>
      <w:r>
        <w:t xml:space="preserve">  2.7</w:t>
      </w:r>
      <w:r w:rsidR="00AF07AC" w:rsidRPr="00113098">
        <w:t xml:space="preserve">.1.Заявка на участие в отборе на предоставление субсидии на возмещение затрат на осуществление деятельности в сфере гостиничного бизнеса, Хозяйствующим субъектам согласно </w:t>
      </w:r>
      <w:hyperlink w:anchor="Par207" w:tooltip="Ссылка на текущий документ" w:history="1">
        <w:r w:rsidR="00AF07AC" w:rsidRPr="00113098">
          <w:t>Приложению 1</w:t>
        </w:r>
      </w:hyperlink>
      <w:r w:rsidR="00AF07AC" w:rsidRPr="00113098">
        <w:t xml:space="preserve"> к настоящему Порядку.</w:t>
      </w:r>
    </w:p>
    <w:p w:rsidR="00AF07AC" w:rsidRPr="00113098" w:rsidRDefault="00F86C64" w:rsidP="00F86C64">
      <w:pPr>
        <w:tabs>
          <w:tab w:val="left" w:pos="993"/>
        </w:tabs>
        <w:suppressAutoHyphens/>
        <w:autoSpaceDE w:val="0"/>
        <w:autoSpaceDN w:val="0"/>
        <w:adjustRightInd w:val="0"/>
        <w:ind w:firstLine="567"/>
        <w:jc w:val="both"/>
      </w:pPr>
      <w:r>
        <w:t>2.7</w:t>
      </w:r>
      <w:r w:rsidR="00AF07AC" w:rsidRPr="00113098">
        <w:t xml:space="preserve">.3. Документ, подтверждающий размер выручки или балансовой стоимости активов: </w:t>
      </w:r>
    </w:p>
    <w:p w:rsidR="00AF07AC" w:rsidRPr="00113098" w:rsidRDefault="00AF07AC" w:rsidP="00AF07AC">
      <w:pPr>
        <w:suppressAutoHyphens/>
        <w:autoSpaceDE w:val="0"/>
        <w:autoSpaceDN w:val="0"/>
        <w:adjustRightInd w:val="0"/>
        <w:ind w:firstLine="709"/>
        <w:jc w:val="both"/>
      </w:pPr>
      <w:r w:rsidRPr="00113098">
        <w:t xml:space="preserve"> а) для юридических лиц:</w:t>
      </w:r>
    </w:p>
    <w:p w:rsidR="00AF07AC" w:rsidRPr="00113098" w:rsidRDefault="00AF07AC" w:rsidP="00AF07AC">
      <w:pPr>
        <w:suppressAutoHyphens/>
        <w:autoSpaceDE w:val="0"/>
        <w:autoSpaceDN w:val="0"/>
        <w:adjustRightInd w:val="0"/>
        <w:ind w:firstLine="709"/>
        <w:jc w:val="both"/>
      </w:pPr>
      <w:r w:rsidRPr="00113098">
        <w:t>- копия бухгалтерской (финансовой) отчетности за прошедший календарный год с отметкой налогового органа о принятии;</w:t>
      </w:r>
    </w:p>
    <w:p w:rsidR="00AF07AC" w:rsidRPr="00113098" w:rsidRDefault="00AF07AC" w:rsidP="00AF07AC">
      <w:pPr>
        <w:suppressAutoHyphens/>
        <w:autoSpaceDE w:val="0"/>
        <w:autoSpaceDN w:val="0"/>
        <w:adjustRightInd w:val="0"/>
        <w:ind w:firstLine="709"/>
        <w:jc w:val="both"/>
      </w:pPr>
      <w:r w:rsidRPr="00113098">
        <w:t xml:space="preserve"> б) для индивидуальных предпринимателей, применяющих:</w:t>
      </w:r>
    </w:p>
    <w:p w:rsidR="00AF07AC" w:rsidRPr="00113098" w:rsidRDefault="00AF07AC" w:rsidP="00AF07AC">
      <w:pPr>
        <w:suppressAutoHyphens/>
        <w:autoSpaceDE w:val="0"/>
        <w:autoSpaceDN w:val="0"/>
        <w:adjustRightInd w:val="0"/>
        <w:ind w:firstLine="709"/>
        <w:jc w:val="both"/>
      </w:pPr>
      <w:r w:rsidRPr="00113098">
        <w:t xml:space="preserve">  - общую систему налогообложения, упрощенную систему налогообложения или систему налогообложения для сельскохозяйственных товаропроизводителей – копию </w:t>
      </w:r>
      <w:r w:rsidRPr="00113098">
        <w:rPr>
          <w:rFonts w:eastAsia="Calibri"/>
        </w:rPr>
        <w:t>налоговой декларации</w:t>
      </w:r>
      <w:r w:rsidRPr="00113098">
        <w:t xml:space="preserve"> за прошедший календарный год с отметкой налогового органа о принятии; </w:t>
      </w:r>
    </w:p>
    <w:p w:rsidR="00AF07AC" w:rsidRPr="00113098" w:rsidRDefault="00AF07AC" w:rsidP="00AF07AC">
      <w:pPr>
        <w:autoSpaceDE w:val="0"/>
        <w:autoSpaceDN w:val="0"/>
        <w:adjustRightInd w:val="0"/>
        <w:ind w:firstLine="540"/>
        <w:jc w:val="both"/>
      </w:pPr>
      <w:r w:rsidRPr="00113098">
        <w:t xml:space="preserve"> - патентную систему налогообложения - копия патента, заверенная заявителем.</w:t>
      </w:r>
    </w:p>
    <w:p w:rsidR="00AF07AC" w:rsidRPr="00113098" w:rsidRDefault="00AF07AC" w:rsidP="00AF07AC">
      <w:pPr>
        <w:autoSpaceDE w:val="0"/>
        <w:autoSpaceDN w:val="0"/>
        <w:adjustRightInd w:val="0"/>
        <w:ind w:firstLine="720"/>
        <w:jc w:val="both"/>
      </w:pPr>
      <w:r w:rsidRPr="00113098">
        <w:t>При подаче копий документов требуется заверить представленные копии Хозяйствующим субъектом.</w:t>
      </w:r>
    </w:p>
    <w:p w:rsidR="00AF07AC" w:rsidRPr="00113098" w:rsidRDefault="00AF07AC" w:rsidP="00AF07AC">
      <w:pPr>
        <w:suppressAutoHyphens/>
        <w:autoSpaceDE w:val="0"/>
        <w:autoSpaceDN w:val="0"/>
        <w:adjustRightInd w:val="0"/>
        <w:ind w:firstLine="540"/>
        <w:jc w:val="both"/>
      </w:pPr>
      <w:r w:rsidRPr="00113098">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Хозяйствующим субъектом.</w:t>
      </w:r>
    </w:p>
    <w:p w:rsidR="00AF07AC" w:rsidRPr="00113098" w:rsidRDefault="00F86C64" w:rsidP="00AF07AC">
      <w:pPr>
        <w:autoSpaceDE w:val="0"/>
        <w:autoSpaceDN w:val="0"/>
        <w:adjustRightInd w:val="0"/>
        <w:ind w:firstLine="709"/>
        <w:jc w:val="both"/>
      </w:pPr>
      <w:r>
        <w:t>2.7</w:t>
      </w:r>
      <w:r w:rsidR="00294A80" w:rsidRPr="00113098">
        <w:t>.4.</w:t>
      </w:r>
      <w:r w:rsidR="00AF07AC" w:rsidRPr="00113098">
        <w:t xml:space="preserve"> Для получения субсидии на возмещение затрат на ремонт существующих помещений, холлов гостиниц Хозяйствующий субъект заверяет и представляет копии следующих документов с предъявлением их оригиналов или нотариально заверенных копий:</w:t>
      </w:r>
    </w:p>
    <w:p w:rsidR="00AF07AC" w:rsidRPr="00113098" w:rsidRDefault="00AF07AC" w:rsidP="00AF07AC">
      <w:pPr>
        <w:autoSpaceDE w:val="0"/>
        <w:autoSpaceDN w:val="0"/>
        <w:adjustRightInd w:val="0"/>
        <w:ind w:firstLine="709"/>
        <w:jc w:val="both"/>
      </w:pPr>
      <w:r w:rsidRPr="00113098">
        <w:t>а) локально-сметный расчет, согласованный организацией (учреждением), имеющей право на осуществление проверки расчета стоимости ремонтных работ;</w:t>
      </w:r>
    </w:p>
    <w:p w:rsidR="00AF07AC" w:rsidRPr="00113098" w:rsidRDefault="00AF07AC" w:rsidP="00AF07AC">
      <w:pPr>
        <w:autoSpaceDE w:val="0"/>
        <w:autoSpaceDN w:val="0"/>
        <w:adjustRightInd w:val="0"/>
        <w:ind w:firstLine="709"/>
        <w:jc w:val="both"/>
      </w:pPr>
      <w:r w:rsidRPr="00113098">
        <w:t>б) копия договора подряда либо иного гражданско-правового договора, предусматривающего выполнение работ по ремонту существующих помещений, холлов гостиниц;</w:t>
      </w:r>
    </w:p>
    <w:p w:rsidR="00AF07AC" w:rsidRPr="00113098" w:rsidRDefault="00AF07AC" w:rsidP="00AF07AC">
      <w:pPr>
        <w:autoSpaceDE w:val="0"/>
        <w:autoSpaceDN w:val="0"/>
        <w:adjustRightInd w:val="0"/>
        <w:ind w:firstLine="709"/>
        <w:jc w:val="both"/>
      </w:pPr>
      <w:r w:rsidRPr="00113098">
        <w:t>в) акт о приёмке выполненных работ и затрат формы КС-2;</w:t>
      </w:r>
    </w:p>
    <w:p w:rsidR="00AF07AC" w:rsidRPr="00113098" w:rsidRDefault="00AF07AC" w:rsidP="00AF07AC">
      <w:pPr>
        <w:autoSpaceDE w:val="0"/>
        <w:autoSpaceDN w:val="0"/>
        <w:adjustRightInd w:val="0"/>
        <w:ind w:firstLine="709"/>
        <w:jc w:val="both"/>
      </w:pPr>
      <w:r w:rsidRPr="00113098">
        <w:t xml:space="preserve">г) справка о стоимости выполненных работ формы КС-3; </w:t>
      </w:r>
    </w:p>
    <w:p w:rsidR="00AF07AC" w:rsidRPr="00113098" w:rsidRDefault="00AF07AC" w:rsidP="00AF07AC">
      <w:pPr>
        <w:autoSpaceDE w:val="0"/>
        <w:autoSpaceDN w:val="0"/>
        <w:adjustRightInd w:val="0"/>
        <w:ind w:firstLine="709"/>
        <w:jc w:val="both"/>
      </w:pPr>
      <w:r w:rsidRPr="00113098">
        <w:t>д)  копии платежных документов, подтверждающих полную фактическую оплату расходных материалов и выполнение работ по ремонту помещений, холлов гостиниц в соответствии с договором: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копии документов, подтверждающих получение товаров (работ, услуг): товарные (или товарно-транспортные) накладные;</w:t>
      </w:r>
    </w:p>
    <w:p w:rsidR="00AF07AC" w:rsidRPr="00113098" w:rsidRDefault="00AF07AC" w:rsidP="00AF07AC">
      <w:pPr>
        <w:autoSpaceDE w:val="0"/>
        <w:autoSpaceDN w:val="0"/>
        <w:adjustRightInd w:val="0"/>
        <w:ind w:firstLine="709"/>
        <w:jc w:val="both"/>
      </w:pPr>
      <w:r w:rsidRPr="00113098">
        <w:t>е) сводная ведомость объемов работ с привязкой к стоимости на 1 кв.м (приложение 2 к настоящему Порядку)</w:t>
      </w:r>
    </w:p>
    <w:p w:rsidR="00AF07AC" w:rsidRPr="00113098" w:rsidRDefault="00F86C64" w:rsidP="00AF07AC">
      <w:pPr>
        <w:autoSpaceDE w:val="0"/>
        <w:autoSpaceDN w:val="0"/>
        <w:adjustRightInd w:val="0"/>
        <w:ind w:firstLine="709"/>
        <w:jc w:val="both"/>
      </w:pPr>
      <w:r>
        <w:t>2.7</w:t>
      </w:r>
      <w:r w:rsidR="00294A80" w:rsidRPr="00113098">
        <w:t>.5.</w:t>
      </w:r>
      <w:r w:rsidR="00AF07AC" w:rsidRPr="00113098">
        <w:t xml:space="preserve"> Для получения субсидии на возмещение затрат на приобретение и внедрение профессионального программного обеспечения для целей учета посетителей в гостиницах Хозяйствующий субъект заверяет и представляет копии следующих документов с предъявлением их оригиналов или нотариально заверенных копий:</w:t>
      </w:r>
    </w:p>
    <w:p w:rsidR="00AF07AC" w:rsidRPr="00113098" w:rsidRDefault="00AF07AC" w:rsidP="00AF07AC">
      <w:pPr>
        <w:autoSpaceDE w:val="0"/>
        <w:autoSpaceDN w:val="0"/>
        <w:adjustRightInd w:val="0"/>
        <w:ind w:firstLine="709"/>
        <w:jc w:val="both"/>
      </w:pPr>
      <w:r w:rsidRPr="00113098">
        <w:t>а) копия договора купли-продажи либо иного гражданско-правового договора с приложением актов-приемки работ по внедрению (установке/настройке) профессионального программного обеспечения для целей учета посетителей, акты предоставления прав на программное обеспечение или иные документы, подтверждающие право использования программного обеспечения (лицензионный договор и т.д.);</w:t>
      </w:r>
    </w:p>
    <w:p w:rsidR="00AF07AC" w:rsidRPr="00113098" w:rsidRDefault="00AF07AC" w:rsidP="00AF07AC">
      <w:pPr>
        <w:autoSpaceDE w:val="0"/>
        <w:autoSpaceDN w:val="0"/>
        <w:adjustRightInd w:val="0"/>
        <w:ind w:firstLine="709"/>
        <w:jc w:val="both"/>
      </w:pPr>
      <w:r w:rsidRPr="00113098">
        <w:t>б) копии платежных документов, подтверждающих оплату, приемку и внедрение профессионального программного обеспечения: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копии документов, подтверждающих получение товаров (работ, услуг): товарные (или товарно-транспортные) накладные.</w:t>
      </w:r>
    </w:p>
    <w:p w:rsidR="00F86C64" w:rsidRPr="00835EA7" w:rsidRDefault="00F86C64" w:rsidP="00F86C64">
      <w:pPr>
        <w:autoSpaceDE w:val="0"/>
        <w:autoSpaceDN w:val="0"/>
        <w:adjustRightInd w:val="0"/>
        <w:ind w:firstLine="567"/>
        <w:jc w:val="both"/>
      </w:pPr>
      <w:r>
        <w:t>2.7</w:t>
      </w:r>
      <w:r w:rsidR="00294A80" w:rsidRPr="00113098">
        <w:t>.6.</w:t>
      </w:r>
      <w:r w:rsidRPr="00F86C64">
        <w:t xml:space="preserve"> </w:t>
      </w:r>
      <w:r w:rsidRPr="00835EA7">
        <w:t xml:space="preserve">Справка Субъекта о размере минимальной заработной платы, выплачиваемой работникам, и об отсутствии просроченной задолженности перед </w:t>
      </w:r>
      <w:r>
        <w:t>работниками по заработной плате,</w:t>
      </w:r>
      <w:r w:rsidRPr="00835EA7">
        <w:t xml:space="preserve"> </w:t>
      </w:r>
      <w:r>
        <w:t xml:space="preserve">а также </w:t>
      </w:r>
      <w:r w:rsidRPr="00835EA7">
        <w:t xml:space="preserve">имеющим размер заработной платы, выплачиваемой Субъектом работникам, </w:t>
      </w:r>
      <w:r>
        <w:t xml:space="preserve">не </w:t>
      </w:r>
      <w:r w:rsidRPr="00835EA7">
        <w:t xml:space="preserve">ниже размера минимальной заработной платы, установленного ФЗ от 19.06.2000 №82-ФЗ «О минимальном размере оплаты труда»; </w:t>
      </w:r>
    </w:p>
    <w:p w:rsidR="00AF07AC" w:rsidRPr="00113098" w:rsidRDefault="00F86C64" w:rsidP="00AF07AC">
      <w:pPr>
        <w:autoSpaceDE w:val="0"/>
        <w:autoSpaceDN w:val="0"/>
        <w:adjustRightInd w:val="0"/>
        <w:ind w:firstLine="709"/>
        <w:jc w:val="both"/>
      </w:pPr>
      <w:r>
        <w:t>2.7</w:t>
      </w:r>
      <w:r w:rsidR="00294A80" w:rsidRPr="00113098">
        <w:t>.7.</w:t>
      </w:r>
      <w:r w:rsidR="00AF07AC" w:rsidRPr="00113098">
        <w:t xml:space="preserve"> Расчет размера субсидии согласно </w:t>
      </w:r>
      <w:hyperlink w:anchor="Par279" w:tooltip="Ссылка на текущий документ" w:history="1">
        <w:r w:rsidR="00AF07AC" w:rsidRPr="00113098">
          <w:t xml:space="preserve">Приложению </w:t>
        </w:r>
      </w:hyperlink>
      <w:r w:rsidR="00AF07AC" w:rsidRPr="00113098">
        <w:t>3 к настоящему Порядку.</w:t>
      </w:r>
    </w:p>
    <w:p w:rsidR="00AF07AC" w:rsidRPr="00113098" w:rsidRDefault="00F86C64" w:rsidP="00AF07AC">
      <w:pPr>
        <w:widowControl w:val="0"/>
        <w:ind w:firstLine="709"/>
        <w:jc w:val="both"/>
        <w:rPr>
          <w:rFonts w:eastAsia="Calibri"/>
          <w:lang w:eastAsia="en-US"/>
        </w:rPr>
      </w:pPr>
      <w:r>
        <w:rPr>
          <w:rFonts w:eastAsia="Calibri"/>
          <w:lang w:eastAsia="en-US"/>
        </w:rPr>
        <w:t>2.7</w:t>
      </w:r>
      <w:r w:rsidR="00294A80" w:rsidRPr="00113098">
        <w:rPr>
          <w:rFonts w:eastAsia="Calibri"/>
          <w:lang w:eastAsia="en-US"/>
        </w:rPr>
        <w:t>.8.</w:t>
      </w:r>
      <w:r w:rsidR="00AF07AC" w:rsidRPr="00113098">
        <w:rPr>
          <w:rFonts w:eastAsia="Calibri"/>
          <w:lang w:eastAsia="en-US"/>
        </w:rPr>
        <w:t xml:space="preserve"> Сведения о Хозяйствующем субъекте (адрес, телефон, электронная почта, ОГРН, ИНН, должность и ФИО (полностью) руководителя) и банковских реквизитах Хозяйствующего субъекта для перечисления субсидии.</w:t>
      </w:r>
    </w:p>
    <w:p w:rsidR="00AF07AC" w:rsidRPr="00113098" w:rsidRDefault="00F86C64" w:rsidP="00AF07AC">
      <w:pPr>
        <w:autoSpaceDE w:val="0"/>
        <w:autoSpaceDN w:val="0"/>
        <w:adjustRightInd w:val="0"/>
        <w:ind w:firstLine="709"/>
        <w:jc w:val="both"/>
      </w:pPr>
      <w:r>
        <w:t>2.7</w:t>
      </w:r>
      <w:r w:rsidR="00294A80" w:rsidRPr="00113098">
        <w:t>.9.</w:t>
      </w:r>
      <w:r w:rsidR="00AF07AC" w:rsidRPr="00113098">
        <w:t xml:space="preserve"> В случае представления документов представителем Хозяйствующего субъекта, дополнительно представляется документ, подтверждающий полномочия представителя (доверенность на представление интересов Хозяйствующего субъекта).</w:t>
      </w:r>
    </w:p>
    <w:p w:rsidR="00AF07AC" w:rsidRPr="00113098" w:rsidRDefault="00F86C64" w:rsidP="00AF07AC">
      <w:pPr>
        <w:autoSpaceDE w:val="0"/>
        <w:autoSpaceDN w:val="0"/>
        <w:adjustRightInd w:val="0"/>
        <w:ind w:firstLine="709"/>
        <w:jc w:val="both"/>
      </w:pPr>
      <w:r>
        <w:t>2.7</w:t>
      </w:r>
      <w:r w:rsidR="00294A80" w:rsidRPr="00113098">
        <w:t>.10.</w:t>
      </w:r>
      <w:r w:rsidR="00AF07AC" w:rsidRPr="00113098">
        <w:t xml:space="preserve"> Сведения об уплаченных налогах за два года, предшествующих году проведения конкурсного отбора (за исключением отчислений во внебюджетные фонды).</w:t>
      </w:r>
    </w:p>
    <w:p w:rsidR="00AF07AC" w:rsidRDefault="00AF07AC" w:rsidP="00AF07AC">
      <w:pPr>
        <w:autoSpaceDE w:val="0"/>
        <w:autoSpaceDN w:val="0"/>
        <w:adjustRightInd w:val="0"/>
        <w:ind w:firstLine="709"/>
        <w:jc w:val="both"/>
      </w:pPr>
      <w:r w:rsidRPr="00113098">
        <w:t xml:space="preserve">Субъекты, осуществляющие свою деятельность менее года, предоставляют информацию за последний отчетный период по отношению к предыдущему, а субъекты, осуществляющие свою деятельность более года, но менее двух лет, представляют информацию за последний отчетный период к соответствующему периоду отчетного года.  </w:t>
      </w:r>
    </w:p>
    <w:p w:rsidR="00F86C64" w:rsidRPr="00113098" w:rsidRDefault="00F86C64" w:rsidP="00F86C64">
      <w:pPr>
        <w:autoSpaceDE w:val="0"/>
        <w:autoSpaceDN w:val="0"/>
        <w:adjustRightInd w:val="0"/>
        <w:jc w:val="both"/>
      </w:pPr>
      <w:r>
        <w:t xml:space="preserve">          2.7</w:t>
      </w:r>
      <w:r w:rsidRPr="00113098">
        <w:t>.</w:t>
      </w:r>
      <w:r w:rsidR="004953AE">
        <w:t>11</w:t>
      </w:r>
      <w:r w:rsidRPr="00113098">
        <w:t>. Документ, подтверждающий среднюю численность работников:</w:t>
      </w:r>
    </w:p>
    <w:p w:rsidR="00F86C64" w:rsidRPr="00113098" w:rsidRDefault="00F86C64" w:rsidP="00F86C64">
      <w:pPr>
        <w:autoSpaceDE w:val="0"/>
        <w:autoSpaceDN w:val="0"/>
        <w:adjustRightInd w:val="0"/>
        <w:ind w:firstLine="709"/>
        <w:jc w:val="both"/>
      </w:pPr>
      <w:r w:rsidRPr="00113098">
        <w:t>а) сведения о среднесписочной численности работников за предшествующий календарный год с отметкой о способе представления документов в налоговый (или) пенсионный орган;</w:t>
      </w:r>
    </w:p>
    <w:p w:rsidR="00F86C64" w:rsidRPr="00113098" w:rsidRDefault="00F86C64" w:rsidP="00F86C64">
      <w:pPr>
        <w:autoSpaceDE w:val="0"/>
        <w:autoSpaceDN w:val="0"/>
        <w:adjustRightInd w:val="0"/>
        <w:ind w:firstLine="709"/>
        <w:jc w:val="both"/>
      </w:pPr>
      <w:r w:rsidRPr="00113098">
        <w:t>б) для индивидуальных предпринимателей, не привлекавших наемных работников, справка, подписанная индивидуальным предпринимателем, о том, что среднесписочная численность составляет 0 человек.</w:t>
      </w:r>
    </w:p>
    <w:p w:rsidR="00F86C64" w:rsidRPr="00113098" w:rsidRDefault="00F86C64" w:rsidP="00F86C64">
      <w:pPr>
        <w:autoSpaceDE w:val="0"/>
        <w:autoSpaceDN w:val="0"/>
        <w:adjustRightInd w:val="0"/>
        <w:ind w:firstLine="709"/>
        <w:jc w:val="both"/>
      </w:pPr>
      <w:r w:rsidRPr="00113098">
        <w:t>При подаче копий документов требуется заверить представленные копии Хозяйствующим субъектом.</w:t>
      </w:r>
    </w:p>
    <w:p w:rsidR="00F86C64" w:rsidRPr="00113098" w:rsidRDefault="00F86C64" w:rsidP="00F86C64">
      <w:pPr>
        <w:suppressAutoHyphens/>
        <w:autoSpaceDE w:val="0"/>
        <w:autoSpaceDN w:val="0"/>
        <w:adjustRightInd w:val="0"/>
        <w:ind w:firstLine="709"/>
        <w:jc w:val="both"/>
      </w:pPr>
      <w:r w:rsidRPr="00113098">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Хозяйствующим субъектом.</w:t>
      </w:r>
    </w:p>
    <w:p w:rsidR="00AF07AC" w:rsidRPr="00113098" w:rsidRDefault="004953AE" w:rsidP="00AF07AC">
      <w:pPr>
        <w:autoSpaceDE w:val="0"/>
        <w:autoSpaceDN w:val="0"/>
        <w:adjustRightInd w:val="0"/>
        <w:ind w:firstLine="709"/>
        <w:jc w:val="both"/>
      </w:pPr>
      <w:r>
        <w:t>2.7.12</w:t>
      </w:r>
      <w:r w:rsidR="00294A80" w:rsidRPr="00113098">
        <w:t>.</w:t>
      </w:r>
      <w:r w:rsidR="00AF07AC" w:rsidRPr="00113098">
        <w:t xml:space="preserve"> Документ из налогового органа, содержащий сведения о наличии (отсутствии) задолженности у Хозяйствующего субъекта по уплате налогов, сборов, пеней и штрафов за нарушение законодательства Российской Федерации о налогах и сборах, выданный не ранее чем за 30 календарных дней до дня подачи заявки.</w:t>
      </w:r>
    </w:p>
    <w:p w:rsidR="00AF07AC" w:rsidRPr="00113098" w:rsidRDefault="004953AE" w:rsidP="00AF07AC">
      <w:pPr>
        <w:autoSpaceDE w:val="0"/>
        <w:autoSpaceDN w:val="0"/>
        <w:adjustRightInd w:val="0"/>
        <w:ind w:firstLine="709"/>
        <w:jc w:val="both"/>
      </w:pPr>
      <w:r>
        <w:t>2.7.13</w:t>
      </w:r>
      <w:r w:rsidR="00294A80" w:rsidRPr="00113098">
        <w:t>.</w:t>
      </w:r>
      <w:r w:rsidR="00AF07AC" w:rsidRPr="00113098">
        <w:t xml:space="preserve"> Выписка из Единого государственного реестра юридических лиц или индивидуальных предпринимателей, выданная не ранее чем за 30 дней до дня подачи заявки.</w:t>
      </w:r>
    </w:p>
    <w:p w:rsidR="00AF07AC" w:rsidRPr="00113098" w:rsidRDefault="00AF07AC" w:rsidP="00AF07AC">
      <w:pPr>
        <w:widowControl w:val="0"/>
        <w:autoSpaceDE w:val="0"/>
        <w:autoSpaceDN w:val="0"/>
        <w:adjustRightInd w:val="0"/>
        <w:ind w:firstLine="709"/>
        <w:jc w:val="both"/>
      </w:pPr>
      <w:r w:rsidRPr="00113098">
        <w:t xml:space="preserve"> </w:t>
      </w:r>
      <w:r w:rsidR="00D8710D">
        <w:t>2.8</w:t>
      </w:r>
      <w:r w:rsidR="00294A80" w:rsidRPr="00113098">
        <w:t>.</w:t>
      </w:r>
      <w:r w:rsidRPr="00113098">
        <w:t xml:space="preserve"> Документы, указанные:</w:t>
      </w:r>
    </w:p>
    <w:p w:rsidR="00AF07AC" w:rsidRPr="00113098" w:rsidRDefault="00AF07AC" w:rsidP="00AF07AC">
      <w:pPr>
        <w:widowControl w:val="0"/>
        <w:autoSpaceDE w:val="0"/>
        <w:autoSpaceDN w:val="0"/>
        <w:adjustRightInd w:val="0"/>
        <w:ind w:firstLine="709"/>
        <w:jc w:val="both"/>
      </w:pPr>
      <w:r w:rsidRPr="00113098">
        <w:t xml:space="preserve">- в </w:t>
      </w:r>
      <w:hyperlink w:anchor="Par88" w:tooltip="Ссылка на текущий документ" w:history="1">
        <w:r w:rsidRPr="00113098">
          <w:t xml:space="preserve">пунктах </w:t>
        </w:r>
      </w:hyperlink>
      <w:r w:rsidR="00D8710D">
        <w:t>2.7</w:t>
      </w:r>
      <w:r w:rsidR="00294A80" w:rsidRPr="00113098">
        <w:t>.1.</w:t>
      </w:r>
      <w:r w:rsidRPr="00113098">
        <w:t xml:space="preserve"> – </w:t>
      </w:r>
      <w:r w:rsidR="00D8710D">
        <w:t>2.7</w:t>
      </w:r>
      <w:r w:rsidR="00294A80" w:rsidRPr="00113098">
        <w:t>.</w:t>
      </w:r>
      <w:r w:rsidR="00D8710D">
        <w:t>9</w:t>
      </w:r>
      <w:r w:rsidR="00294A80" w:rsidRPr="00113098">
        <w:t>.</w:t>
      </w:r>
      <w:r w:rsidRPr="00113098">
        <w:t xml:space="preserve"> настоящей статьи, представляются Хозяйствующим субъектом в обязательном порядке;</w:t>
      </w:r>
    </w:p>
    <w:p w:rsidR="00AF07AC" w:rsidRPr="00113098" w:rsidRDefault="00AF07AC" w:rsidP="00AF07AC">
      <w:pPr>
        <w:widowControl w:val="0"/>
        <w:autoSpaceDE w:val="0"/>
        <w:autoSpaceDN w:val="0"/>
        <w:adjustRightInd w:val="0"/>
        <w:ind w:firstLine="709"/>
        <w:jc w:val="both"/>
      </w:pPr>
      <w:r w:rsidRPr="00113098">
        <w:t xml:space="preserve">- в </w:t>
      </w:r>
      <w:hyperlink w:anchor="Par88" w:tooltip="Ссылка на текущий документ" w:history="1">
        <w:r w:rsidRPr="00113098">
          <w:t xml:space="preserve">пунктах </w:t>
        </w:r>
      </w:hyperlink>
      <w:r w:rsidR="00D8710D">
        <w:t>2.7</w:t>
      </w:r>
      <w:r w:rsidR="00294A80" w:rsidRPr="00113098">
        <w:t>.</w:t>
      </w:r>
      <w:r w:rsidR="00D8710D">
        <w:t>10</w:t>
      </w:r>
      <w:r w:rsidR="00294A80" w:rsidRPr="00113098">
        <w:t>.</w:t>
      </w:r>
      <w:r w:rsidRPr="00113098">
        <w:t xml:space="preserve"> – </w:t>
      </w:r>
      <w:r w:rsidR="00D8710D">
        <w:t>2.7</w:t>
      </w:r>
      <w:r w:rsidR="00294A80" w:rsidRPr="00113098">
        <w:t>.</w:t>
      </w:r>
      <w:hyperlink w:anchor="Par106" w:tooltip="Ссылка на текущий документ" w:history="1"/>
      <w:r w:rsidR="00D8710D">
        <w:t>13</w:t>
      </w:r>
      <w:r w:rsidR="00294A80" w:rsidRPr="00113098">
        <w:t>.</w:t>
      </w:r>
      <w:r w:rsidRPr="00113098">
        <w:t xml:space="preserve"> настоящей статьи, Хозяйствующий субъект вправе представить по собственной инициативе.</w:t>
      </w:r>
    </w:p>
    <w:p w:rsidR="00D8710D" w:rsidRPr="00EE2F11" w:rsidRDefault="00181E38" w:rsidP="00D8710D">
      <w:pPr>
        <w:autoSpaceDE w:val="0"/>
        <w:autoSpaceDN w:val="0"/>
        <w:adjustRightInd w:val="0"/>
        <w:jc w:val="both"/>
      </w:pPr>
      <w:r>
        <w:t xml:space="preserve">             </w:t>
      </w:r>
      <w:r w:rsidR="00D8710D">
        <w:t>2.9</w:t>
      </w:r>
      <w:r w:rsidR="00294A80" w:rsidRPr="00113098">
        <w:t>.</w:t>
      </w:r>
      <w:r w:rsidR="00AF07AC" w:rsidRPr="00113098">
        <w:t xml:space="preserve"> В случае если документы, указанные в </w:t>
      </w:r>
      <w:hyperlink w:anchor="Par88" w:tooltip="Ссылка на текущий документ" w:history="1">
        <w:r w:rsidR="00AF07AC" w:rsidRPr="00113098">
          <w:t xml:space="preserve">пунктах </w:t>
        </w:r>
      </w:hyperlink>
      <w:r w:rsidR="00D8710D">
        <w:t>2.7</w:t>
      </w:r>
      <w:r w:rsidR="00294A80" w:rsidRPr="00113098">
        <w:t>.</w:t>
      </w:r>
      <w:r w:rsidR="00D8710D">
        <w:t>10</w:t>
      </w:r>
      <w:r w:rsidR="00294A80" w:rsidRPr="00113098">
        <w:t>.</w:t>
      </w:r>
      <w:r w:rsidR="00AF07AC" w:rsidRPr="00113098">
        <w:t xml:space="preserve"> –</w:t>
      </w:r>
      <w:r w:rsidR="00D8710D">
        <w:t>2.7</w:t>
      </w:r>
      <w:r w:rsidR="00294A80" w:rsidRPr="00113098">
        <w:t>.</w:t>
      </w:r>
      <w:r w:rsidR="00D8710D">
        <w:t>13</w:t>
      </w:r>
      <w:r w:rsidR="00294A80" w:rsidRPr="00113098">
        <w:t>.</w:t>
      </w:r>
      <w:r w:rsidR="00AF07AC" w:rsidRPr="00113098">
        <w:t xml:space="preserve"> настоящей статьи, не представлены хозяйствующим субъектом,</w:t>
      </w:r>
      <w:r w:rsidR="00D8710D" w:rsidRPr="00D8710D">
        <w:t xml:space="preserve"> </w:t>
      </w:r>
      <w:r w:rsidR="00D8710D" w:rsidRPr="00EE2F11">
        <w:t xml:space="preserve">Администрация самостоятельно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 государственными внебюджетными фондами Российской Федерации, запрашивает документы и (или) информацию в установленном законодательством порядке. </w:t>
      </w:r>
    </w:p>
    <w:p w:rsidR="00AF07AC" w:rsidRPr="00113098" w:rsidRDefault="00AF07AC" w:rsidP="00AF07AC">
      <w:pPr>
        <w:autoSpaceDE w:val="0"/>
        <w:autoSpaceDN w:val="0"/>
        <w:adjustRightInd w:val="0"/>
        <w:ind w:firstLine="567"/>
        <w:jc w:val="both"/>
      </w:pPr>
      <w:r w:rsidRPr="00113098">
        <w:t>Копии документов должны быть заверены подписью заявителя (руководителя юридического лица или индивидуального предпринимателя), а также скреплены печатью (при наличии). Субъекты несут ответственность за достоверность информации, сведений в составе конкурсной заявки.</w:t>
      </w:r>
    </w:p>
    <w:p w:rsidR="00AF07AC" w:rsidRPr="00113098" w:rsidRDefault="00181E38" w:rsidP="00AF07AC">
      <w:pPr>
        <w:autoSpaceDE w:val="0"/>
        <w:autoSpaceDN w:val="0"/>
        <w:adjustRightInd w:val="0"/>
        <w:ind w:firstLine="540"/>
        <w:jc w:val="both"/>
      </w:pPr>
      <w:r>
        <w:t xml:space="preserve">   2.10</w:t>
      </w:r>
      <w:r w:rsidR="00AF07AC" w:rsidRPr="00113098">
        <w:t>. В течение 15 рабочих дней с момента окончания приема заявок, Организатор конкурса проводит проверку заявок на предмет их соответствия требованиям, установленным настоящим Порядком, осуществляет расчет суммы баллов</w:t>
      </w:r>
      <w:r w:rsidR="00294A80" w:rsidRPr="00113098">
        <w:t xml:space="preserve"> в соответствии с Приложением №4</w:t>
      </w:r>
      <w:r w:rsidR="00AF07AC" w:rsidRPr="00113098">
        <w:t xml:space="preserve">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w:t>
      </w:r>
      <w:r>
        <w:t xml:space="preserve">которой утверждается </w:t>
      </w:r>
      <w:r w:rsidR="00AF07AC" w:rsidRPr="00113098">
        <w:t>правовым актом Администрации.</w:t>
      </w:r>
    </w:p>
    <w:p w:rsidR="00AF07AC" w:rsidRPr="00113098" w:rsidRDefault="00181E38" w:rsidP="00AF07AC">
      <w:pPr>
        <w:autoSpaceDE w:val="0"/>
        <w:autoSpaceDN w:val="0"/>
        <w:adjustRightInd w:val="0"/>
        <w:ind w:firstLine="540"/>
        <w:jc w:val="both"/>
      </w:pPr>
      <w:r>
        <w:t xml:space="preserve">   2.11</w:t>
      </w:r>
      <w:r w:rsidR="00AF07AC" w:rsidRPr="00113098">
        <w:t>. Рассмотрение конкурсных заявок, оценку критериев отбора 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w:t>
      </w:r>
    </w:p>
    <w:p w:rsidR="00AF07AC" w:rsidRPr="00113098" w:rsidRDefault="00AF07AC" w:rsidP="00AF07AC">
      <w:pPr>
        <w:autoSpaceDE w:val="0"/>
        <w:autoSpaceDN w:val="0"/>
        <w:adjustRightInd w:val="0"/>
        <w:ind w:firstLine="540"/>
        <w:jc w:val="both"/>
      </w:pPr>
      <w:r w:rsidRPr="00113098">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Областное казённое учреждение «Холмский центр занятости населения»</w:t>
      </w:r>
      <w:r w:rsidR="00EB3DEE">
        <w:t>-по согласованию</w:t>
      </w:r>
      <w:r w:rsidRPr="00113098">
        <w:t xml:space="preserve">.  </w:t>
      </w:r>
    </w:p>
    <w:p w:rsidR="00AF07AC" w:rsidRPr="00113098" w:rsidRDefault="00181E38" w:rsidP="00AF07AC">
      <w:pPr>
        <w:autoSpaceDE w:val="0"/>
        <w:autoSpaceDN w:val="0"/>
        <w:adjustRightInd w:val="0"/>
        <w:ind w:firstLine="540"/>
        <w:jc w:val="both"/>
      </w:pPr>
      <w:r>
        <w:t xml:space="preserve">   2.12</w:t>
      </w:r>
      <w:r w:rsidR="00AF07AC" w:rsidRPr="00113098">
        <w:t>. 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средствах массовой информации и на официальном сайте Администрации admkholmsk.ru в соответствии с пунктом 2.3 настоящего порядка.</w:t>
      </w:r>
    </w:p>
    <w:p w:rsidR="00AF07AC" w:rsidRPr="00113098" w:rsidRDefault="00AF07AC" w:rsidP="00AF07AC">
      <w:pPr>
        <w:autoSpaceDE w:val="0"/>
        <w:autoSpaceDN w:val="0"/>
        <w:adjustRightInd w:val="0"/>
        <w:ind w:firstLine="540"/>
        <w:jc w:val="both"/>
      </w:pPr>
      <w:r w:rsidRPr="00113098">
        <w:t>Конкурсная комиссия правомочная принимать решения, если на заседании присутствует более 80 процентов от утвержденного числа ее членов.</w:t>
      </w:r>
    </w:p>
    <w:p w:rsidR="00181E38" w:rsidRPr="003F3A49" w:rsidRDefault="00181E38" w:rsidP="00181E38">
      <w:pPr>
        <w:autoSpaceDE w:val="0"/>
        <w:autoSpaceDN w:val="0"/>
        <w:adjustRightInd w:val="0"/>
        <w:ind w:firstLine="540"/>
        <w:jc w:val="both"/>
      </w:pPr>
      <w:r>
        <w:t xml:space="preserve">  2.13</w:t>
      </w:r>
      <w:r w:rsidRPr="003F3A49">
        <w:t xml:space="preserve">. Рассмотрение и оценка заявок осуществляются </w:t>
      </w:r>
      <w:r>
        <w:t>в сроки и по адресу</w:t>
      </w:r>
      <w:r w:rsidRPr="003F3A49">
        <w:t>, указанные в объявлении.</w:t>
      </w:r>
    </w:p>
    <w:p w:rsidR="00181E38" w:rsidRPr="003F3A49" w:rsidRDefault="00181E38" w:rsidP="00181E38">
      <w:pPr>
        <w:autoSpaceDE w:val="0"/>
        <w:autoSpaceDN w:val="0"/>
        <w:adjustRightInd w:val="0"/>
        <w:ind w:firstLine="540"/>
        <w:jc w:val="both"/>
      </w:pPr>
      <w:r>
        <w:t xml:space="preserve"> 2.14</w:t>
      </w:r>
      <w:r w:rsidRPr="003F3A49">
        <w:t>. Заявки рассматриваются комиссией, формиру</w:t>
      </w:r>
      <w:r>
        <w:t>емой правовым актом администрации муниципального образования «Холмский городской округ».</w:t>
      </w:r>
    </w:p>
    <w:p w:rsidR="00181E38" w:rsidRPr="003F3A49" w:rsidRDefault="00181E38" w:rsidP="00181E38">
      <w:pPr>
        <w:autoSpaceDE w:val="0"/>
        <w:autoSpaceDN w:val="0"/>
        <w:adjustRightInd w:val="0"/>
        <w:ind w:firstLine="426"/>
        <w:jc w:val="both"/>
      </w:pPr>
      <w:r>
        <w:t xml:space="preserve">  2.15</w:t>
      </w:r>
      <w:r w:rsidRPr="003F3A49">
        <w:t xml:space="preserve">. Секретарь конкурсной комиссии регистрирует дату и </w:t>
      </w:r>
      <w:r>
        <w:t>время поступления в администрацию</w:t>
      </w:r>
      <w:r w:rsidRPr="003F3A49">
        <w:t xml:space="preserve"> заявки и (или) заявления о внесении изменений в заявку в журнале регистрации заявок, который должен быть пронумерован, прошнурован</w:t>
      </w:r>
      <w:r>
        <w:t xml:space="preserve"> и скреплен печатью администрации</w:t>
      </w:r>
      <w:r w:rsidRPr="003F3A49">
        <w:t>.</w:t>
      </w:r>
    </w:p>
    <w:p w:rsidR="00181E38" w:rsidRPr="003F3A49" w:rsidRDefault="00181E38" w:rsidP="00181E38">
      <w:pPr>
        <w:autoSpaceDE w:val="0"/>
        <w:autoSpaceDN w:val="0"/>
        <w:adjustRightInd w:val="0"/>
        <w:ind w:firstLine="540"/>
        <w:jc w:val="both"/>
      </w:pPr>
      <w:r>
        <w:t xml:space="preserve"> 2.16.</w:t>
      </w:r>
      <w:r w:rsidRPr="003F3A49">
        <w:t xml:space="preserve"> Решение конкурсной комиссии о соответствии или несоответствии участника категории и критериям отбора, об оценке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rsidR="00181E38" w:rsidRPr="003F3A49" w:rsidRDefault="00181E38" w:rsidP="00181E38">
      <w:pPr>
        <w:autoSpaceDE w:val="0"/>
        <w:autoSpaceDN w:val="0"/>
        <w:adjustRightInd w:val="0"/>
        <w:ind w:firstLine="540"/>
        <w:jc w:val="both"/>
      </w:pPr>
      <w:r>
        <w:t xml:space="preserve">  2.17</w:t>
      </w:r>
      <w:r w:rsidRPr="003F3A49">
        <w:t>. Заявка подлежит отклонению и не допускается к оценке по следующим основаниям:</w:t>
      </w:r>
    </w:p>
    <w:p w:rsidR="00181E38" w:rsidRPr="003F3A49" w:rsidRDefault="00181E38" w:rsidP="00181E38">
      <w:pPr>
        <w:autoSpaceDE w:val="0"/>
        <w:autoSpaceDN w:val="0"/>
        <w:adjustRightInd w:val="0"/>
        <w:ind w:firstLine="540"/>
        <w:jc w:val="both"/>
      </w:pPr>
      <w:r w:rsidRPr="003F3A49">
        <w:t>а) несоотве</w:t>
      </w:r>
      <w:r>
        <w:t xml:space="preserve">тствие участника </w:t>
      </w:r>
      <w:r w:rsidRPr="003F3A49">
        <w:t>критериям отбора, и (или) требованиям, установленным Порядком отбора;</w:t>
      </w:r>
    </w:p>
    <w:p w:rsidR="00181E38" w:rsidRPr="003F3A49" w:rsidRDefault="00181E38" w:rsidP="00181E38">
      <w:pPr>
        <w:autoSpaceDE w:val="0"/>
        <w:autoSpaceDN w:val="0"/>
        <w:adjustRightInd w:val="0"/>
        <w:ind w:firstLine="540"/>
        <w:jc w:val="both"/>
      </w:pPr>
      <w:r w:rsidRPr="003F3A49">
        <w:t>б) несоответствие представленной участником заявки требованиям к заявкам, установленным в объявлении;</w:t>
      </w:r>
    </w:p>
    <w:p w:rsidR="00181E38" w:rsidRPr="003F3A49" w:rsidRDefault="00181E38" w:rsidP="00181E38">
      <w:pPr>
        <w:autoSpaceDE w:val="0"/>
        <w:autoSpaceDN w:val="0"/>
        <w:adjustRightInd w:val="0"/>
        <w:ind w:firstLine="540"/>
        <w:jc w:val="both"/>
      </w:pPr>
      <w:r w:rsidRPr="003F3A49">
        <w:t>в) недостоверность информации, указанной в заявке, в том числе информации о месте нахождения и адресе участника;</w:t>
      </w:r>
    </w:p>
    <w:p w:rsidR="00181E38" w:rsidRDefault="00181E38" w:rsidP="00181E38">
      <w:pPr>
        <w:autoSpaceDE w:val="0"/>
        <w:autoSpaceDN w:val="0"/>
        <w:adjustRightInd w:val="0"/>
        <w:ind w:firstLine="540"/>
        <w:jc w:val="both"/>
      </w:pPr>
      <w:r w:rsidRPr="003F3A49">
        <w:t>г) подача участником заявки после даты и (или) времени, определенных для подачи заявок.</w:t>
      </w:r>
    </w:p>
    <w:p w:rsidR="00181E38" w:rsidRPr="00835EA7" w:rsidRDefault="00181E38" w:rsidP="00181E38">
      <w:pPr>
        <w:autoSpaceDE w:val="0"/>
        <w:autoSpaceDN w:val="0"/>
        <w:adjustRightInd w:val="0"/>
        <w:ind w:firstLine="540"/>
        <w:jc w:val="both"/>
      </w:pPr>
      <w:r>
        <w:t>2.18. Комиссия формирует основной</w:t>
      </w:r>
      <w:r w:rsidRPr="00835EA7">
        <w:t xml:space="preserve"> сп</w:t>
      </w:r>
      <w:r>
        <w:t>исок</w:t>
      </w:r>
      <w:r w:rsidRPr="00835EA7">
        <w:t xml:space="preserve"> Хозяйствующих субъектов, прошедших отбор и получателей суб</w:t>
      </w:r>
      <w:r>
        <w:t>сидии (далее - Основной список), резервный список</w:t>
      </w:r>
      <w:r w:rsidRPr="00835EA7">
        <w:t xml:space="preserve"> получателей субсидии из числа Хозяйствующих субъектов, прошедших отбор, но не включенных в Основной список в связи с недостаточным наличием средств (далее - Резервный список).</w:t>
      </w:r>
    </w:p>
    <w:p w:rsidR="00181E38" w:rsidRPr="00835EA7" w:rsidRDefault="00181E38" w:rsidP="00181E38">
      <w:pPr>
        <w:autoSpaceDE w:val="0"/>
        <w:autoSpaceDN w:val="0"/>
        <w:adjustRightInd w:val="0"/>
        <w:ind w:firstLine="540"/>
        <w:jc w:val="both"/>
      </w:pPr>
      <w:r>
        <w:t>2.19</w:t>
      </w:r>
      <w:r w:rsidRPr="00835EA7">
        <w:t>. Очередность Основного и Резервного списков формируется исходя из суммы набранных баллов в порядке убывания.</w:t>
      </w:r>
    </w:p>
    <w:p w:rsidR="00181E38" w:rsidRDefault="00181E38" w:rsidP="00181E38">
      <w:pPr>
        <w:autoSpaceDE w:val="0"/>
        <w:autoSpaceDN w:val="0"/>
        <w:adjustRightInd w:val="0"/>
        <w:ind w:firstLine="540"/>
        <w:jc w:val="both"/>
      </w:pPr>
      <w:r>
        <w:t>2.20</w:t>
      </w:r>
      <w:r w:rsidRPr="003F3A49">
        <w:t>. Заявки, допущенные к оценке, ранжируются по количеству набранных баллов в соответствии с критериями оценки</w:t>
      </w:r>
      <w:r>
        <w:t xml:space="preserve"> согласно Приложения №6 к порядку.</w:t>
      </w:r>
      <w:r w:rsidRPr="003F3A49">
        <w:t xml:space="preserve"> Номер 1 присваивается заявке с наивысшими баллами, далее порядковые номера выставляются по мере снижения суммы баллов.</w:t>
      </w:r>
    </w:p>
    <w:p w:rsidR="00181E38" w:rsidRPr="00835EA7" w:rsidRDefault="00181E38" w:rsidP="00181E38">
      <w:pPr>
        <w:ind w:firstLine="567"/>
        <w:jc w:val="both"/>
      </w:pPr>
      <w:r w:rsidRPr="00835EA7">
        <w:t>Для оценки показателей деятельности Субъектов, осуществляющих свою деятельность менее года, сумма баллов рассчитывается исходя из показателей последнего отчетного периода по отношению к предыдущему, а для Субъектов, осуществляющих свою деятельность более года, но менее двух лет, - исходя из показателей последнего отчетного периода к соответствующему периоду отчетного года.</w:t>
      </w:r>
    </w:p>
    <w:p w:rsidR="00181E38" w:rsidRPr="003F3A49" w:rsidRDefault="00181E38" w:rsidP="00181E38">
      <w:pPr>
        <w:autoSpaceDE w:val="0"/>
        <w:autoSpaceDN w:val="0"/>
        <w:adjustRightInd w:val="0"/>
        <w:ind w:firstLine="540"/>
        <w:jc w:val="both"/>
      </w:pPr>
      <w:r>
        <w:t>2.21</w:t>
      </w:r>
      <w:r w:rsidRPr="003F3A49">
        <w:t>. Победителем конкурса признается участник, заявке которого присвоен первый порядковый номер.</w:t>
      </w:r>
    </w:p>
    <w:p w:rsidR="00181E38" w:rsidRPr="003F3A49" w:rsidRDefault="00181E38" w:rsidP="00181E38">
      <w:pPr>
        <w:autoSpaceDE w:val="0"/>
        <w:autoSpaceDN w:val="0"/>
        <w:adjustRightInd w:val="0"/>
        <w:ind w:firstLine="540"/>
        <w:jc w:val="both"/>
      </w:pPr>
      <w:r w:rsidRPr="003F3A49">
        <w:t>В случае, если участниками набрано одинаковое количество баллов, рейтинг победителей определяется в соответствии с хронологической последовательнос</w:t>
      </w:r>
      <w:r>
        <w:t>тью подачи заявок в администрацию</w:t>
      </w:r>
      <w:r w:rsidRPr="003F3A49">
        <w:t xml:space="preserve"> (побеждает заявка с более ранними датой и временем подачи заявки).</w:t>
      </w:r>
    </w:p>
    <w:p w:rsidR="00181E38" w:rsidRPr="003F3A49" w:rsidRDefault="00181E38" w:rsidP="00181E38">
      <w:pPr>
        <w:autoSpaceDE w:val="0"/>
        <w:autoSpaceDN w:val="0"/>
        <w:adjustRightInd w:val="0"/>
        <w:ind w:firstLine="540"/>
        <w:jc w:val="both"/>
      </w:pPr>
      <w:r>
        <w:t>2.22</w:t>
      </w:r>
      <w:r w:rsidRPr="003F3A49">
        <w:t>. Участник, соответствующий требованиям, указанным в объявлении о проведении конкурса, подавший единственную заявку, отвечающую всем установленным требованиям, не подлежит оценке по балльной системе и признается победителем конкурса.</w:t>
      </w:r>
    </w:p>
    <w:p w:rsidR="00181E38" w:rsidRDefault="00181E38" w:rsidP="00181E38">
      <w:pPr>
        <w:autoSpaceDE w:val="0"/>
        <w:autoSpaceDN w:val="0"/>
        <w:adjustRightInd w:val="0"/>
        <w:ind w:firstLine="540"/>
        <w:jc w:val="both"/>
      </w:pPr>
      <w:r>
        <w:t>2.23</w:t>
      </w:r>
      <w:r w:rsidRPr="003F3A49">
        <w:t>. В случае отклонения всех поданных заявок либо отсутствия заявок конкурс признается несостоявшимся.</w:t>
      </w:r>
    </w:p>
    <w:p w:rsidR="00181E38" w:rsidRPr="003F3A49" w:rsidRDefault="00181E38" w:rsidP="00181E38">
      <w:pPr>
        <w:autoSpaceDE w:val="0"/>
        <w:autoSpaceDN w:val="0"/>
        <w:adjustRightInd w:val="0"/>
        <w:ind w:firstLine="540"/>
        <w:jc w:val="both"/>
      </w:pPr>
      <w:r>
        <w:t>2.24</w:t>
      </w:r>
      <w:r w:rsidRPr="003F3A49">
        <w:t>. Результаты рассмотрения и оценки заявок подлежат внесению в протокол конкурсной комиссии, который подписывается членами конкурсной комиссии, принявшими участие в заседании.</w:t>
      </w:r>
    </w:p>
    <w:p w:rsidR="00181E38" w:rsidRPr="003F3A49" w:rsidRDefault="00181E38" w:rsidP="00181E38">
      <w:pPr>
        <w:autoSpaceDE w:val="0"/>
        <w:autoSpaceDN w:val="0"/>
        <w:adjustRightInd w:val="0"/>
        <w:ind w:firstLine="540"/>
        <w:jc w:val="both"/>
      </w:pPr>
      <w:r>
        <w:t>2.25</w:t>
      </w:r>
      <w:r w:rsidRPr="003F3A49">
        <w:t>. Информация о результатах рассмотрения и оценки заявок размещается на едином портале, а также н</w:t>
      </w:r>
      <w:r>
        <w:t>а официальном сайте администрации</w:t>
      </w:r>
      <w:r w:rsidRPr="003F3A49">
        <w:t xml:space="preserve"> в информационно-телекоммуникационной сети Интернет не позднее 14 календарных дней со дня подписания протокола конкурсной комиссии.</w:t>
      </w:r>
    </w:p>
    <w:p w:rsidR="00181E38" w:rsidRPr="003F3A49" w:rsidRDefault="00181E38" w:rsidP="00181E38">
      <w:pPr>
        <w:autoSpaceDE w:val="0"/>
        <w:autoSpaceDN w:val="0"/>
        <w:adjustRightInd w:val="0"/>
        <w:ind w:firstLine="540"/>
        <w:jc w:val="both"/>
      </w:pPr>
      <w:r>
        <w:t>2.26</w:t>
      </w:r>
      <w:r w:rsidRPr="003F3A49">
        <w:t>. Информация о результатах рассмотрения и оценки заявок включает следующие сведения:</w:t>
      </w:r>
    </w:p>
    <w:p w:rsidR="00181E38" w:rsidRPr="003F3A49" w:rsidRDefault="00181E38" w:rsidP="00181E38">
      <w:pPr>
        <w:autoSpaceDE w:val="0"/>
        <w:autoSpaceDN w:val="0"/>
        <w:adjustRightInd w:val="0"/>
        <w:ind w:firstLine="540"/>
        <w:jc w:val="both"/>
      </w:pPr>
      <w:r w:rsidRPr="003F3A49">
        <w:t>а) дата, время и место проведения рассмотрения и оценки заявок;</w:t>
      </w:r>
    </w:p>
    <w:p w:rsidR="00181E38" w:rsidRPr="003F3A49" w:rsidRDefault="00181E38" w:rsidP="00181E38">
      <w:pPr>
        <w:autoSpaceDE w:val="0"/>
        <w:autoSpaceDN w:val="0"/>
        <w:adjustRightInd w:val="0"/>
        <w:ind w:firstLine="540"/>
        <w:jc w:val="both"/>
      </w:pPr>
      <w:r w:rsidRPr="003F3A49">
        <w:t>б) информация об участниках, заявки которых были рассмотрены;</w:t>
      </w:r>
    </w:p>
    <w:p w:rsidR="00181E38" w:rsidRPr="003F3A49" w:rsidRDefault="00181E38" w:rsidP="00181E38">
      <w:pPr>
        <w:autoSpaceDE w:val="0"/>
        <w:autoSpaceDN w:val="0"/>
        <w:adjustRightInd w:val="0"/>
        <w:ind w:firstLine="540"/>
        <w:jc w:val="both"/>
      </w:pPr>
      <w:r w:rsidRPr="003F3A49">
        <w:t>в) информация об участниках, заявки которых были отклонены, с указанием причин их отклонения, в том числе положений объявления, которым не соответствуют такие заявки;</w:t>
      </w:r>
    </w:p>
    <w:p w:rsidR="00181E38" w:rsidRPr="003F3A49" w:rsidRDefault="00181E38" w:rsidP="00181E38">
      <w:pPr>
        <w:autoSpaceDE w:val="0"/>
        <w:autoSpaceDN w:val="0"/>
        <w:adjustRightInd w:val="0"/>
        <w:ind w:firstLine="540"/>
        <w:jc w:val="both"/>
      </w:pPr>
      <w:r w:rsidRPr="003F3A49">
        <w:t>г)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181E38" w:rsidRPr="003F3A49" w:rsidRDefault="00181E38" w:rsidP="00181E38">
      <w:pPr>
        <w:autoSpaceDE w:val="0"/>
        <w:autoSpaceDN w:val="0"/>
        <w:adjustRightInd w:val="0"/>
        <w:ind w:firstLine="540"/>
        <w:jc w:val="both"/>
      </w:pPr>
      <w:r w:rsidRPr="003F3A49">
        <w:t>д) наименование получателя субсидии, с которым заключается соглашение, и размер предоставляемой ему субсидии.</w:t>
      </w:r>
    </w:p>
    <w:p w:rsidR="00181E38" w:rsidRPr="00835EA7" w:rsidRDefault="00181E38" w:rsidP="00181E38">
      <w:pPr>
        <w:autoSpaceDE w:val="0"/>
        <w:autoSpaceDN w:val="0"/>
        <w:adjustRightInd w:val="0"/>
        <w:ind w:firstLine="540"/>
        <w:jc w:val="both"/>
      </w:pPr>
    </w:p>
    <w:p w:rsidR="00181E38" w:rsidRPr="00835EA7" w:rsidRDefault="00181E38" w:rsidP="00181E38">
      <w:pPr>
        <w:autoSpaceDE w:val="0"/>
        <w:autoSpaceDN w:val="0"/>
        <w:adjustRightInd w:val="0"/>
        <w:ind w:firstLine="540"/>
        <w:jc w:val="both"/>
      </w:pPr>
    </w:p>
    <w:p w:rsidR="009637C1" w:rsidRPr="00113098" w:rsidRDefault="009637C1" w:rsidP="009637C1">
      <w:pPr>
        <w:autoSpaceDE w:val="0"/>
        <w:autoSpaceDN w:val="0"/>
        <w:adjustRightInd w:val="0"/>
        <w:ind w:firstLine="540"/>
        <w:jc w:val="center"/>
        <w:rPr>
          <w:b/>
        </w:rPr>
      </w:pPr>
      <w:r w:rsidRPr="00113098">
        <w:rPr>
          <w:b/>
        </w:rPr>
        <w:t>3.Условия и порядок предоставления субсидий</w:t>
      </w:r>
    </w:p>
    <w:p w:rsidR="009637C1" w:rsidRPr="00113098" w:rsidRDefault="009637C1" w:rsidP="009637C1">
      <w:pPr>
        <w:autoSpaceDE w:val="0"/>
        <w:autoSpaceDN w:val="0"/>
        <w:adjustRightInd w:val="0"/>
        <w:ind w:firstLine="540"/>
        <w:jc w:val="center"/>
      </w:pPr>
    </w:p>
    <w:p w:rsidR="009637C1" w:rsidRPr="00113098" w:rsidRDefault="0008418E" w:rsidP="009637C1">
      <w:pPr>
        <w:widowControl w:val="0"/>
        <w:autoSpaceDE w:val="0"/>
        <w:autoSpaceDN w:val="0"/>
        <w:adjustRightInd w:val="0"/>
        <w:ind w:firstLine="426"/>
        <w:jc w:val="both"/>
      </w:pPr>
      <w:r>
        <w:rPr>
          <w:rFonts w:eastAsia="Calibri"/>
          <w:lang w:eastAsia="en-US"/>
        </w:rPr>
        <w:t>3.1</w:t>
      </w:r>
      <w:r w:rsidR="009637C1" w:rsidRPr="00113098">
        <w:rPr>
          <w:rFonts w:eastAsia="Calibri"/>
          <w:lang w:eastAsia="en-US"/>
        </w:rPr>
        <w:t xml:space="preserve">. </w:t>
      </w:r>
      <w:r w:rsidR="009637C1" w:rsidRPr="00113098">
        <w:t>Администрация в течение 3 рабочих дней со дня поступления подписанного Протокола утверждает Распоряжение:</w:t>
      </w:r>
    </w:p>
    <w:p w:rsidR="009637C1" w:rsidRPr="00113098" w:rsidRDefault="009637C1" w:rsidP="009637C1">
      <w:pPr>
        <w:widowControl w:val="0"/>
        <w:autoSpaceDE w:val="0"/>
        <w:autoSpaceDN w:val="0"/>
        <w:adjustRightInd w:val="0"/>
        <w:ind w:firstLine="709"/>
        <w:jc w:val="both"/>
      </w:pPr>
      <w:r w:rsidRPr="00113098">
        <w:t>- о предоставлении (либо об отказе в предоставлении (с указанием причины отказа)) субсидии Хозяйствующему субъекту;</w:t>
      </w:r>
    </w:p>
    <w:p w:rsidR="009637C1" w:rsidRPr="00113098" w:rsidRDefault="009637C1" w:rsidP="009637C1">
      <w:pPr>
        <w:widowControl w:val="0"/>
        <w:autoSpaceDE w:val="0"/>
        <w:autoSpaceDN w:val="0"/>
        <w:adjustRightInd w:val="0"/>
        <w:ind w:firstLine="709"/>
        <w:jc w:val="both"/>
      </w:pPr>
      <w:r w:rsidRPr="00113098">
        <w:t>- о включении Хозяйствующего субъекта в резервный список получателей субсидии на текущий финансовый год в связи с недостаточным наличием средств, предусмотренных на предоставление субсидии.</w:t>
      </w:r>
    </w:p>
    <w:p w:rsidR="009637C1" w:rsidRPr="00113098" w:rsidRDefault="009637C1" w:rsidP="009637C1">
      <w:pPr>
        <w:autoSpaceDE w:val="0"/>
        <w:autoSpaceDN w:val="0"/>
        <w:adjustRightInd w:val="0"/>
        <w:ind w:firstLine="540"/>
        <w:jc w:val="both"/>
      </w:pPr>
      <w:r w:rsidRPr="00113098">
        <w:t>В случае невозможности предоставления субсидии в текущем финансовом году в связи с недостаточностью лимитов бюджетных обязательств, предусмотренных в Администрации, за Хозяйствующим субъектом сохраняется право на получение субсидии без повторного прохождения проверки на соответствие указанным категориям, условиям и требованиям по результатам корректировки лимитов бюджетных ассигнований либо за счет средств бюджета в очередном финансовом году. В таком случае формируется общий список получателей субсидий, попавших в резервный список отчётного финансового года и (или) текущего финансового года и по решению Комиссии определяется очерёдность получения субсидии. По результатам рассмотрения резервного списка, в течение 5 рабочих дней составляется Протокол комиссии, утверждается председателем Комиссии и подписывается всеми членами Комиссии, после чего в течение 2 рабочих дней с момента его подписания направляется в Администрацию.</w:t>
      </w:r>
    </w:p>
    <w:p w:rsidR="009637C1" w:rsidRPr="00113098" w:rsidRDefault="0008418E" w:rsidP="009637C1">
      <w:pPr>
        <w:ind w:firstLine="720"/>
        <w:jc w:val="both"/>
      </w:pPr>
      <w:r>
        <w:t>3.2</w:t>
      </w:r>
      <w:r w:rsidR="009637C1" w:rsidRPr="00113098">
        <w:t>. Очередность Основного и Резервного списков формируется исходя из суммы набранных баллов в порядке убывания.</w:t>
      </w:r>
    </w:p>
    <w:p w:rsidR="009637C1" w:rsidRPr="00113098" w:rsidRDefault="0008418E" w:rsidP="009637C1">
      <w:pPr>
        <w:widowControl w:val="0"/>
        <w:autoSpaceDE w:val="0"/>
        <w:autoSpaceDN w:val="0"/>
        <w:adjustRightInd w:val="0"/>
        <w:ind w:firstLine="709"/>
        <w:jc w:val="both"/>
      </w:pPr>
      <w:r>
        <w:t>3.3</w:t>
      </w:r>
      <w:r w:rsidR="009637C1" w:rsidRPr="00113098">
        <w:t>. Распоряжение публикуется в газете «Холмская панорама» и на официальном сайте Администрации.</w:t>
      </w:r>
    </w:p>
    <w:p w:rsidR="00F250E6" w:rsidRPr="00113098" w:rsidRDefault="0008418E" w:rsidP="00F250E6">
      <w:pPr>
        <w:autoSpaceDE w:val="0"/>
        <w:autoSpaceDN w:val="0"/>
        <w:adjustRightInd w:val="0"/>
        <w:ind w:firstLine="709"/>
        <w:jc w:val="both"/>
        <w:rPr>
          <w:bCs/>
        </w:rPr>
      </w:pPr>
      <w:r>
        <w:t>3.4</w:t>
      </w:r>
      <w:r w:rsidR="009637C1" w:rsidRPr="00113098">
        <w:t xml:space="preserve">. Размер субсидии на одного </w:t>
      </w:r>
      <w:r w:rsidR="00F250E6" w:rsidRPr="00113098">
        <w:t>Субъекта</w:t>
      </w:r>
      <w:r w:rsidR="00F250E6" w:rsidRPr="00113098">
        <w:rPr>
          <w:bCs/>
        </w:rPr>
        <w:t xml:space="preserve"> составляет:</w:t>
      </w:r>
    </w:p>
    <w:p w:rsidR="00F250E6" w:rsidRPr="00113098" w:rsidRDefault="00F250E6" w:rsidP="00F250E6">
      <w:pPr>
        <w:autoSpaceDE w:val="0"/>
        <w:autoSpaceDN w:val="0"/>
        <w:adjustRightInd w:val="0"/>
        <w:ind w:firstLine="709"/>
        <w:jc w:val="both"/>
      </w:pPr>
      <w:r w:rsidRPr="00113098">
        <w:rPr>
          <w:bCs/>
        </w:rPr>
        <w:t>- на ремонт существующих помещений, холлов, которые приводят к улучшению (повышению) качества функционирования объекта или появлению у него новых экономических характеристик и качеств - 50% затрат, но не более 5,0 тыс. руб. за 1 кв. м (без учета НДС%) %)</w:t>
      </w:r>
      <w:r w:rsidRPr="00113098">
        <w:t xml:space="preserve"> в течение текущего финансового года;</w:t>
      </w:r>
    </w:p>
    <w:p w:rsidR="009637C1" w:rsidRDefault="00F250E6" w:rsidP="00F250E6">
      <w:pPr>
        <w:autoSpaceDE w:val="0"/>
        <w:autoSpaceDN w:val="0"/>
        <w:adjustRightInd w:val="0"/>
        <w:ind w:firstLine="709"/>
        <w:jc w:val="both"/>
      </w:pPr>
      <w:r w:rsidRPr="00113098">
        <w:rPr>
          <w:bCs/>
        </w:rPr>
        <w:t>- на приобретение и внедрение профессионального программного обеспечения для целей учета посети</w:t>
      </w:r>
      <w:r w:rsidR="00E073A9" w:rsidRPr="00113098">
        <w:rPr>
          <w:bCs/>
        </w:rPr>
        <w:t xml:space="preserve">телей - 50% затрат, но не более </w:t>
      </w:r>
      <w:r w:rsidRPr="00113098">
        <w:rPr>
          <w:bCs/>
        </w:rPr>
        <w:t>700,0 тыс. руб. (без учета НДС%)</w:t>
      </w:r>
      <w:r w:rsidR="009637C1" w:rsidRPr="00113098">
        <w:t xml:space="preserve"> в течение текущего финансового года.</w:t>
      </w:r>
    </w:p>
    <w:p w:rsidR="00337A84" w:rsidRPr="00113098" w:rsidRDefault="0008418E" w:rsidP="00337A84">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3.5</w:t>
      </w:r>
      <w:r w:rsidR="00337A84" w:rsidRPr="00113098">
        <w:rPr>
          <w:rFonts w:ascii="Times New Roman" w:hAnsi="Times New Roman" w:cs="Times New Roman"/>
          <w:sz w:val="24"/>
          <w:szCs w:val="24"/>
        </w:rPr>
        <w:t>. Затраты, связанные с осуществлением деятельности в сфере гостиничного бизнеса, не возмещаются, если сделка совершена между лицами, признаваемыми в соответствии с частью 2 статьи 105.1 Налогового кодекса Российской Федерации взаимозависимыми.</w:t>
      </w:r>
    </w:p>
    <w:p w:rsidR="009637C1" w:rsidRPr="00113098" w:rsidRDefault="009637C1" w:rsidP="009637C1">
      <w:pPr>
        <w:widowControl w:val="0"/>
        <w:autoSpaceDE w:val="0"/>
        <w:autoSpaceDN w:val="0"/>
        <w:adjustRightInd w:val="0"/>
        <w:ind w:firstLine="720"/>
        <w:jc w:val="both"/>
      </w:pPr>
      <w:r w:rsidRPr="00113098">
        <w:t>3.6.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финансового управления администрации муниципального образования от 12.04.2018 №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лицом-производителем товаров, работ, услуг о предоставлении субсидии из бюджета муниципального образования «Холмский городской округ.</w:t>
      </w:r>
    </w:p>
    <w:p w:rsidR="009637C1" w:rsidRPr="00113098" w:rsidRDefault="009637C1" w:rsidP="009637C1">
      <w:pPr>
        <w:widowControl w:val="0"/>
        <w:autoSpaceDE w:val="0"/>
        <w:autoSpaceDN w:val="0"/>
        <w:adjustRightInd w:val="0"/>
        <w:ind w:firstLine="720"/>
        <w:jc w:val="both"/>
      </w:pPr>
      <w:r w:rsidRPr="00113098">
        <w:t>Хозяйствующим субъектам, включенным в Резервный список, Соглашение направляется в течение 5 рабочих дней с момента увеличения бюджетных ассигнований и поступления их на лицевой счет Администрации и (или) высвобождения средств.</w:t>
      </w:r>
    </w:p>
    <w:p w:rsidR="009637C1" w:rsidRPr="00113098" w:rsidRDefault="009637C1" w:rsidP="009637C1">
      <w:pPr>
        <w:widowControl w:val="0"/>
        <w:autoSpaceDE w:val="0"/>
        <w:autoSpaceDN w:val="0"/>
        <w:adjustRightInd w:val="0"/>
        <w:ind w:firstLine="709"/>
        <w:jc w:val="both"/>
      </w:pPr>
      <w:r w:rsidRPr="00113098">
        <w:t>3.7. Хозяйствующий субъект в течение 5 рабочих дней с момента получения Соглашения подписывает</w:t>
      </w:r>
      <w:r w:rsidRPr="00113098">
        <w:rPr>
          <w:color w:val="FF0000"/>
        </w:rPr>
        <w:t xml:space="preserve"> </w:t>
      </w:r>
      <w:r w:rsidRPr="00113098">
        <w:t xml:space="preserve">и представляет его в адрес Администрации. Заключение Соглашения означает согласие Хозяйствующего субъекта на осуществление Администрацией и органом внутреннего </w:t>
      </w:r>
      <w:r w:rsidRPr="00113098">
        <w:rPr>
          <w:rFonts w:cs="Arial"/>
        </w:rPr>
        <w:t>муниципального</w:t>
      </w:r>
      <w:r w:rsidRPr="00113098">
        <w:t xml:space="preserve"> финансового контроля проверок соблюдения Хозяйствующим субъектом условий, целей и порядка предоставления субсидии.</w:t>
      </w:r>
    </w:p>
    <w:p w:rsidR="009637C1" w:rsidRPr="00113098" w:rsidRDefault="009637C1" w:rsidP="009637C1">
      <w:pPr>
        <w:widowControl w:val="0"/>
        <w:autoSpaceDE w:val="0"/>
        <w:autoSpaceDN w:val="0"/>
        <w:adjustRightInd w:val="0"/>
        <w:ind w:firstLine="709"/>
        <w:jc w:val="both"/>
      </w:pPr>
      <w:r w:rsidRPr="00113098">
        <w:t>3.8. В случае не поступления в течение 5 рабочих дней в адрес Администрации подписанного получателем Субсидии Соглашения, победитель Отбора признается уклонившимся от заключения Соглашения.</w:t>
      </w:r>
    </w:p>
    <w:p w:rsidR="009637C1" w:rsidRPr="00113098" w:rsidRDefault="009637C1" w:rsidP="00E073A9">
      <w:pPr>
        <w:widowControl w:val="0"/>
        <w:autoSpaceDE w:val="0"/>
        <w:autoSpaceDN w:val="0"/>
        <w:adjustRightInd w:val="0"/>
        <w:ind w:firstLine="426"/>
        <w:jc w:val="both"/>
      </w:pPr>
      <w:r w:rsidRPr="00113098">
        <w:tab/>
        <w:t>3.9. Обязательным условием при заключении Соглашения является соблюдение требования:</w:t>
      </w:r>
    </w:p>
    <w:p w:rsidR="009637C1" w:rsidRPr="00113098" w:rsidRDefault="009637C1" w:rsidP="009637C1">
      <w:pPr>
        <w:widowControl w:val="0"/>
        <w:autoSpaceDE w:val="0"/>
        <w:autoSpaceDN w:val="0"/>
        <w:adjustRightInd w:val="0"/>
        <w:ind w:firstLine="709"/>
        <w:jc w:val="both"/>
      </w:pPr>
      <w:r w:rsidRPr="00113098">
        <w:t>- о включении в Соглашение в случае уменьшения главному распорядителю как получателю бюджетных средств ранее доведенных лимитов бюджетных обяза</w:t>
      </w:r>
      <w:r w:rsidR="0046391F">
        <w:t>тельств, указанных в пункте 1.10</w:t>
      </w:r>
      <w:r w:rsidRPr="00113098">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9637C1" w:rsidRPr="00113098" w:rsidRDefault="009637C1" w:rsidP="009637C1">
      <w:pPr>
        <w:widowControl w:val="0"/>
        <w:autoSpaceDE w:val="0"/>
        <w:autoSpaceDN w:val="0"/>
        <w:adjustRightInd w:val="0"/>
        <w:ind w:firstLine="709"/>
        <w:jc w:val="both"/>
      </w:pPr>
      <w:r w:rsidRPr="00113098">
        <w:t>- 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9637C1" w:rsidRPr="00113098" w:rsidRDefault="009637C1" w:rsidP="009637C1">
      <w:pPr>
        <w:widowControl w:val="0"/>
        <w:autoSpaceDE w:val="0"/>
        <w:autoSpaceDN w:val="0"/>
        <w:adjustRightInd w:val="0"/>
        <w:ind w:firstLine="709"/>
        <w:jc w:val="both"/>
      </w:pPr>
      <w:r w:rsidRPr="00113098">
        <w:t>- 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государственного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9637C1" w:rsidRPr="00113098" w:rsidRDefault="009637C1" w:rsidP="009637C1">
      <w:pPr>
        <w:autoSpaceDE w:val="0"/>
        <w:autoSpaceDN w:val="0"/>
        <w:adjustRightInd w:val="0"/>
        <w:ind w:firstLine="709"/>
        <w:jc w:val="both"/>
        <w:rPr>
          <w:lang w:eastAsia="en-US"/>
        </w:rPr>
      </w:pPr>
      <w:r w:rsidRPr="00113098">
        <w:rPr>
          <w:lang w:eastAsia="en-US"/>
        </w:rPr>
        <w:t>3.10. Основаниями для отказа получателю субсидии в предоставлении субсидии являются:</w:t>
      </w:r>
    </w:p>
    <w:p w:rsidR="009637C1" w:rsidRPr="00113098" w:rsidRDefault="009637C1" w:rsidP="009637C1">
      <w:pPr>
        <w:autoSpaceDE w:val="0"/>
        <w:autoSpaceDN w:val="0"/>
        <w:adjustRightInd w:val="0"/>
        <w:ind w:firstLine="709"/>
        <w:jc w:val="both"/>
        <w:rPr>
          <w:lang w:eastAsia="en-US"/>
        </w:rPr>
      </w:pPr>
      <w:r w:rsidRPr="00113098">
        <w:rPr>
          <w:lang w:eastAsia="en-US"/>
        </w:rPr>
        <w:t>- несоответствие представленных получателем субсидии до</w:t>
      </w:r>
      <w:r w:rsidR="0046391F">
        <w:rPr>
          <w:lang w:eastAsia="en-US"/>
        </w:rPr>
        <w:t>кументов, указанных в пункте 2.7.</w:t>
      </w:r>
      <w:r w:rsidRPr="00113098">
        <w:rPr>
          <w:lang w:eastAsia="en-US"/>
        </w:rPr>
        <w:t xml:space="preserve"> настоящего Порядка, или непредставление (представление не в полном объеме) указанных документов;</w:t>
      </w:r>
    </w:p>
    <w:p w:rsidR="009637C1" w:rsidRPr="00113098" w:rsidRDefault="009637C1" w:rsidP="009637C1">
      <w:pPr>
        <w:autoSpaceDE w:val="0"/>
        <w:autoSpaceDN w:val="0"/>
        <w:adjustRightInd w:val="0"/>
        <w:ind w:firstLine="709"/>
        <w:jc w:val="both"/>
        <w:rPr>
          <w:lang w:eastAsia="en-US"/>
        </w:rPr>
      </w:pPr>
      <w:r w:rsidRPr="00113098">
        <w:rPr>
          <w:lang w:eastAsia="en-US"/>
        </w:rPr>
        <w:t>- недостоверность представленной Получателем субсидии информации.</w:t>
      </w:r>
    </w:p>
    <w:p w:rsidR="009637C1" w:rsidRPr="00113098" w:rsidRDefault="009637C1" w:rsidP="009637C1">
      <w:pPr>
        <w:pStyle w:val="aa"/>
        <w:widowControl w:val="0"/>
        <w:tabs>
          <w:tab w:val="left" w:pos="1134"/>
        </w:tabs>
        <w:autoSpaceDE w:val="0"/>
        <w:autoSpaceDN w:val="0"/>
        <w:adjustRightInd w:val="0"/>
        <w:ind w:left="0" w:firstLine="709"/>
        <w:jc w:val="both"/>
      </w:pPr>
      <w:r w:rsidRPr="00113098">
        <w:t>3.11. В случае поступления в Администрацию отказа от заключения Соглашения либо не поступления подписанного Хозяйствующим субъектом Соглашения в</w:t>
      </w:r>
      <w:r w:rsidR="00182784" w:rsidRPr="00113098">
        <w:t xml:space="preserve"> срок, установленный пунктом 3.7</w:t>
      </w:r>
      <w:r w:rsidRPr="00113098">
        <w:t xml:space="preserve"> настоящего Порядка, Хозяйствующему субъекту отказывается в предоставлении субсидии.</w:t>
      </w:r>
    </w:p>
    <w:p w:rsidR="009637C1" w:rsidRPr="00113098" w:rsidRDefault="009637C1" w:rsidP="009637C1">
      <w:pPr>
        <w:widowControl w:val="0"/>
        <w:autoSpaceDE w:val="0"/>
        <w:autoSpaceDN w:val="0"/>
        <w:adjustRightInd w:val="0"/>
        <w:ind w:firstLine="709"/>
        <w:jc w:val="both"/>
      </w:pPr>
      <w:r w:rsidRPr="00113098">
        <w:t>При наступлении случаев, указанных в абзаце 1 настоящего пункта, Администрация выдает (направляет) Хозяйствующему субъекту мотивированный отказ в предоставлении субсидии.</w:t>
      </w:r>
    </w:p>
    <w:p w:rsidR="009637C1" w:rsidRPr="00113098" w:rsidRDefault="009637C1" w:rsidP="009637C1">
      <w:pPr>
        <w:widowControl w:val="0"/>
        <w:autoSpaceDE w:val="0"/>
        <w:autoSpaceDN w:val="0"/>
        <w:adjustRightInd w:val="0"/>
        <w:ind w:firstLine="709"/>
        <w:jc w:val="both"/>
      </w:pPr>
      <w:r w:rsidRPr="00113098">
        <w:t>Отказ в предоставлении субсидии выдается (направляется) Хозяйствующему субъекту в течение 5 дней со дня наступления указанных случаев.</w:t>
      </w:r>
    </w:p>
    <w:p w:rsidR="009637C1" w:rsidRPr="00113098" w:rsidRDefault="009637C1" w:rsidP="009637C1">
      <w:pPr>
        <w:widowControl w:val="0"/>
        <w:tabs>
          <w:tab w:val="left" w:pos="1276"/>
        </w:tabs>
        <w:autoSpaceDE w:val="0"/>
        <w:autoSpaceDN w:val="0"/>
        <w:adjustRightInd w:val="0"/>
        <w:ind w:firstLine="709"/>
        <w:jc w:val="both"/>
      </w:pPr>
      <w:r w:rsidRPr="00113098">
        <w:t>3.12. При поступлении в Администрацию подписанного Соглашения, Администрация в течение 5 рабочих дней издает распоряжение о перечислении субсидии.</w:t>
      </w:r>
    </w:p>
    <w:p w:rsidR="009637C1" w:rsidRPr="00113098" w:rsidRDefault="009637C1" w:rsidP="009637C1">
      <w:pPr>
        <w:widowControl w:val="0"/>
        <w:autoSpaceDE w:val="0"/>
        <w:autoSpaceDN w:val="0"/>
        <w:adjustRightInd w:val="0"/>
        <w:ind w:firstLine="709"/>
        <w:jc w:val="both"/>
      </w:pPr>
      <w:r w:rsidRPr="00113098">
        <w:t>3.13.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rsidR="009637C1" w:rsidRPr="00113098" w:rsidRDefault="009637C1" w:rsidP="009637C1">
      <w:pPr>
        <w:autoSpaceDE w:val="0"/>
        <w:autoSpaceDN w:val="0"/>
        <w:adjustRightInd w:val="0"/>
        <w:ind w:firstLine="540"/>
        <w:jc w:val="both"/>
      </w:pPr>
      <w:r w:rsidRPr="00113098">
        <w:t xml:space="preserve">  3.14. Организатор конкурса в течении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w:t>
      </w:r>
      <w:r w:rsidRPr="00113098">
        <w:rPr>
          <w:lang w:val="en-US"/>
        </w:rPr>
        <w:t>nalog</w:t>
      </w:r>
      <w:r w:rsidRPr="00113098">
        <w:t xml:space="preserve">. </w:t>
      </w:r>
      <w:r w:rsidRPr="00113098">
        <w:rPr>
          <w:lang w:val="en-US"/>
        </w:rPr>
        <w:t>ru</w:t>
      </w:r>
      <w:r w:rsidRPr="00113098">
        <w:t>. и официальном сайте администрации admkholmsk.ru.</w:t>
      </w:r>
    </w:p>
    <w:p w:rsidR="009637C1" w:rsidRPr="00113098" w:rsidRDefault="009637C1" w:rsidP="009637C1">
      <w:pPr>
        <w:ind w:firstLine="709"/>
        <w:jc w:val="both"/>
      </w:pPr>
      <w:r w:rsidRPr="00113098">
        <w:t>3.15.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rsidR="009637C1" w:rsidRPr="00113098" w:rsidRDefault="009637C1" w:rsidP="009637C1">
      <w:pPr>
        <w:autoSpaceDE w:val="0"/>
        <w:autoSpaceDN w:val="0"/>
        <w:adjustRightInd w:val="0"/>
        <w:jc w:val="both"/>
      </w:pPr>
      <w:r w:rsidRPr="00113098">
        <w:t xml:space="preserve">            3.16. Показателем результативности предоставления субсидии является   количество сохраненных рабочих мест за год оказания финансовой поддержки.</w:t>
      </w:r>
    </w:p>
    <w:p w:rsidR="003B09B2" w:rsidRDefault="003B09B2" w:rsidP="003B09B2">
      <w:pPr>
        <w:ind w:firstLine="709"/>
        <w:jc w:val="both"/>
      </w:pPr>
      <w:r>
        <w:t>Получатель субсидии обязан обеспечить достижение результата и показателя, установленного приложением к Соглашению. Не достижение получателем субсидии установленного показателя и результата является нарушением условий предоставления субсидии и служит основанием для возврата перечисленной субсидии в соответствии с разделом 4 Порядка.</w:t>
      </w:r>
    </w:p>
    <w:p w:rsidR="0046391F" w:rsidRPr="00FA7DEF" w:rsidRDefault="0046391F" w:rsidP="0046391F">
      <w:pPr>
        <w:widowControl w:val="0"/>
        <w:autoSpaceDE w:val="0"/>
        <w:autoSpaceDN w:val="0"/>
        <w:adjustRightInd w:val="0"/>
        <w:ind w:firstLine="709"/>
        <w:jc w:val="both"/>
      </w:pPr>
      <w:r>
        <w:t>3.17.</w:t>
      </w:r>
      <w:r w:rsidRPr="00453D3E">
        <w:t xml:space="preserve"> </w:t>
      </w:r>
      <w:r w:rsidRPr="00FA7DEF">
        <w:t xml:space="preserve">В случае если в отношении субъекта, прошедшего отбор, станет известно, что сведения, указанные субъектом в представленных на отбор документах, недостоверны и (или) не соблюдены цели, условия и порядок предоставления субсидии, то результаты отбора в отношении данного субъекта аннулируются, а перечисленная субсидия подлежит возврату в полном объеме администрации в течение 20 рабочих дней с момента получения субъектом требования о возврате субсидии, а в случае если субсидия не перечислена, то субъекту отказывается в ее перечислении и </w:t>
      </w:r>
      <w:r>
        <w:t>соглашение</w:t>
      </w:r>
      <w:r w:rsidRPr="00FA7DEF">
        <w:t xml:space="preserve"> расторгается в одностороннем порядке.</w:t>
      </w:r>
    </w:p>
    <w:p w:rsidR="0046391F" w:rsidRPr="00FA7DEF" w:rsidRDefault="0046391F" w:rsidP="0046391F">
      <w:pPr>
        <w:widowControl w:val="0"/>
        <w:autoSpaceDE w:val="0"/>
        <w:autoSpaceDN w:val="0"/>
        <w:adjustRightInd w:val="0"/>
        <w:ind w:firstLine="709"/>
        <w:jc w:val="both"/>
      </w:pPr>
      <w:r w:rsidRPr="00FA7DEF">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rsidR="0046391F" w:rsidRPr="00FA7DEF" w:rsidRDefault="0046391F" w:rsidP="0046391F">
      <w:pPr>
        <w:widowControl w:val="0"/>
        <w:autoSpaceDE w:val="0"/>
        <w:autoSpaceDN w:val="0"/>
        <w:adjustRightInd w:val="0"/>
        <w:ind w:firstLine="709"/>
        <w:jc w:val="both"/>
      </w:pPr>
      <w:r w:rsidRPr="00FA7DEF">
        <w:t>В дальнейшем такой субъект лишается права на получение субсидии в соответствии с настоящим Порядком.</w:t>
      </w:r>
    </w:p>
    <w:p w:rsidR="009637C1" w:rsidRPr="00835EA7" w:rsidRDefault="009637C1" w:rsidP="009637C1">
      <w:pPr>
        <w:autoSpaceDE w:val="0"/>
        <w:autoSpaceDN w:val="0"/>
        <w:adjustRightInd w:val="0"/>
        <w:ind w:firstLine="540"/>
        <w:jc w:val="both"/>
      </w:pPr>
    </w:p>
    <w:p w:rsidR="009637C1" w:rsidRPr="00835EA7" w:rsidRDefault="009637C1" w:rsidP="009637C1">
      <w:pPr>
        <w:widowControl w:val="0"/>
        <w:autoSpaceDE w:val="0"/>
        <w:autoSpaceDN w:val="0"/>
        <w:adjustRightInd w:val="0"/>
        <w:jc w:val="center"/>
        <w:outlineLvl w:val="1"/>
        <w:rPr>
          <w:b/>
        </w:rPr>
      </w:pPr>
      <w:r w:rsidRPr="00835EA7">
        <w:rPr>
          <w:b/>
        </w:rPr>
        <w:t>4.Требования к отчетности</w:t>
      </w:r>
    </w:p>
    <w:p w:rsidR="009637C1" w:rsidRPr="00835EA7" w:rsidRDefault="009637C1" w:rsidP="009637C1">
      <w:pPr>
        <w:widowControl w:val="0"/>
        <w:autoSpaceDE w:val="0"/>
        <w:autoSpaceDN w:val="0"/>
        <w:adjustRightInd w:val="0"/>
        <w:ind w:left="1080"/>
        <w:outlineLvl w:val="1"/>
        <w:rPr>
          <w:b/>
        </w:rPr>
      </w:pPr>
    </w:p>
    <w:p w:rsidR="009637C1" w:rsidRPr="00835EA7" w:rsidRDefault="009637C1" w:rsidP="009637C1">
      <w:pPr>
        <w:autoSpaceDE w:val="0"/>
        <w:autoSpaceDN w:val="0"/>
        <w:adjustRightInd w:val="0"/>
        <w:ind w:firstLine="567"/>
        <w:jc w:val="both"/>
      </w:pPr>
      <w:r w:rsidRPr="00835EA7">
        <w:t xml:space="preserve"> 4.1. В целях анализа эффективности использования бюджетных средств получатели Субсидии обязаны в срок до 1 марта, следующего за годом получения субсидии, предоставлять в уполномоченный орган</w:t>
      </w:r>
      <w:r w:rsidR="003B09B2">
        <w:t xml:space="preserve"> отчёт </w:t>
      </w:r>
      <w:r w:rsidRPr="00835EA7">
        <w:t xml:space="preserve">получателя муниципальной поддержки </w:t>
      </w:r>
      <w:r w:rsidR="003B09B2" w:rsidRPr="00835EA7">
        <w:t>за год,</w:t>
      </w:r>
      <w:r w:rsidRPr="00835EA7">
        <w:t xml:space="preserve"> предшествующий получению субсидии и отчетный год, в котором оказана поддержка по установленной форме (Приложение № </w:t>
      </w:r>
      <w:r w:rsidRPr="00835EA7">
        <w:rPr>
          <w:color w:val="000000"/>
        </w:rPr>
        <w:t>1</w:t>
      </w:r>
      <w:r w:rsidRPr="00835EA7">
        <w:t xml:space="preserve"> к Соглашению) с приложением заверенных копий расчетов по страховым взносам (форма по КНД 115111).</w:t>
      </w:r>
    </w:p>
    <w:p w:rsidR="009637C1" w:rsidRPr="00835EA7" w:rsidRDefault="009637C1" w:rsidP="009637C1">
      <w:pPr>
        <w:autoSpaceDE w:val="0"/>
        <w:autoSpaceDN w:val="0"/>
        <w:adjustRightInd w:val="0"/>
        <w:ind w:firstLine="567"/>
        <w:jc w:val="both"/>
      </w:pPr>
      <w:r w:rsidRPr="00835EA7">
        <w:t xml:space="preserve"> 4.2. Мониторинг достижения показателей результативности осуществляется уполномоченным органом на основании данных анкеты получателя муниципальной поддержки путем сопоставления показателей среднесписочной численности работников за год предоставления Субсидии и год, предшествующий году предоставления Субсидии.</w:t>
      </w:r>
    </w:p>
    <w:p w:rsidR="009637C1" w:rsidRPr="00835EA7" w:rsidRDefault="009637C1" w:rsidP="009637C1">
      <w:pPr>
        <w:widowControl w:val="0"/>
        <w:autoSpaceDE w:val="0"/>
        <w:autoSpaceDN w:val="0"/>
        <w:adjustRightInd w:val="0"/>
        <w:ind w:firstLine="720"/>
        <w:jc w:val="both"/>
      </w:pPr>
    </w:p>
    <w:p w:rsidR="009637C1" w:rsidRPr="00835EA7" w:rsidRDefault="009637C1" w:rsidP="009637C1">
      <w:pPr>
        <w:autoSpaceDE w:val="0"/>
        <w:autoSpaceDN w:val="0"/>
        <w:adjustRightInd w:val="0"/>
        <w:jc w:val="center"/>
        <w:outlineLvl w:val="1"/>
        <w:rPr>
          <w:b/>
        </w:rPr>
      </w:pPr>
      <w:r w:rsidRPr="00835EA7">
        <w:rPr>
          <w:b/>
        </w:rPr>
        <w:t xml:space="preserve">5. Требования об осуществлении контроля за соблюдением условий, целей и порядка предоставления субсидий и ответственность за их нарушения   </w:t>
      </w:r>
    </w:p>
    <w:p w:rsidR="009637C1" w:rsidRPr="00835EA7" w:rsidRDefault="009637C1" w:rsidP="009637C1">
      <w:pPr>
        <w:autoSpaceDE w:val="0"/>
        <w:autoSpaceDN w:val="0"/>
        <w:adjustRightInd w:val="0"/>
        <w:jc w:val="center"/>
        <w:outlineLvl w:val="1"/>
        <w:rPr>
          <w:b/>
        </w:rPr>
      </w:pPr>
    </w:p>
    <w:p w:rsidR="009637C1" w:rsidRPr="00835EA7" w:rsidRDefault="009637C1" w:rsidP="009637C1">
      <w:pPr>
        <w:autoSpaceDE w:val="0"/>
        <w:autoSpaceDN w:val="0"/>
        <w:adjustRightInd w:val="0"/>
        <w:ind w:firstLine="709"/>
        <w:jc w:val="both"/>
      </w:pPr>
      <w:r>
        <w:t>5</w:t>
      </w:r>
      <w:r w:rsidRPr="00835EA7">
        <w:t>.1. Администрация Холмского городского округа как главный распорядитель бюджетных средств</w:t>
      </w:r>
      <w:r w:rsidRPr="00835EA7">
        <w:rPr>
          <w:color w:val="000000"/>
        </w:rPr>
        <w:t xml:space="preserve"> Холмского городского округа, предоставляющий субсидию, и орган </w:t>
      </w:r>
      <w:r w:rsidRPr="00835EA7">
        <w:t>внутреннего муниципального финансового контроля (Департамент финансов администрации муниципального образования «Холмский городской округ») осуществляют проверку соблюдения целей, условий и порядка предоставления субсидий их получателям в соответствии с законодательством Российской Федерации.</w:t>
      </w:r>
    </w:p>
    <w:p w:rsidR="009637C1" w:rsidRPr="00835EA7" w:rsidRDefault="009637C1" w:rsidP="009637C1">
      <w:pPr>
        <w:autoSpaceDE w:val="0"/>
        <w:autoSpaceDN w:val="0"/>
        <w:adjustRightInd w:val="0"/>
        <w:ind w:firstLine="709"/>
        <w:jc w:val="both"/>
      </w:pPr>
      <w:r>
        <w:t>5</w:t>
      </w:r>
      <w:r w:rsidRPr="00835EA7">
        <w:t>.2. Получатель субсидии обязан не препятствовать контролирующим органам при проведении контрольных мероприятий.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w:t>
      </w:r>
    </w:p>
    <w:p w:rsidR="009637C1" w:rsidRPr="00835EA7" w:rsidRDefault="009637C1" w:rsidP="009637C1">
      <w:pPr>
        <w:autoSpaceDE w:val="0"/>
        <w:autoSpaceDN w:val="0"/>
        <w:adjustRightInd w:val="0"/>
        <w:ind w:firstLine="709"/>
        <w:jc w:val="both"/>
      </w:pPr>
      <w:r>
        <w:t>5</w:t>
      </w:r>
      <w:r w:rsidRPr="00835EA7">
        <w:t>.3. Получатель субсидии обязан в текущем финансовом году произвести возврат средств субсидии в бюджет Холмского городского округа в случае:</w:t>
      </w:r>
    </w:p>
    <w:p w:rsidR="009637C1" w:rsidRPr="00835EA7" w:rsidRDefault="009637C1" w:rsidP="009637C1">
      <w:pPr>
        <w:autoSpaceDE w:val="0"/>
        <w:autoSpaceDN w:val="0"/>
        <w:adjustRightInd w:val="0"/>
        <w:ind w:firstLine="709"/>
        <w:jc w:val="both"/>
      </w:pPr>
      <w:r w:rsidRPr="00835EA7">
        <w:t>- нарушения получателем субсидии условий, установленных при их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rsidR="009637C1" w:rsidRPr="00835EA7" w:rsidRDefault="009637C1" w:rsidP="009637C1">
      <w:pPr>
        <w:autoSpaceDE w:val="0"/>
        <w:autoSpaceDN w:val="0"/>
        <w:adjustRightInd w:val="0"/>
        <w:ind w:firstLine="709"/>
        <w:jc w:val="both"/>
      </w:pPr>
      <w:r w:rsidRPr="00835EA7">
        <w:t>- нарушение условий Соглашения о предоставлении субсидии из бюджета муниципального образования «Холмский городской округ» субъектам малого предпринимательства на возмещение затрат начинающим субъектам малого предпринимательства на открытие собственного дела;</w:t>
      </w:r>
    </w:p>
    <w:p w:rsidR="009637C1" w:rsidRPr="00835EA7" w:rsidRDefault="009637C1" w:rsidP="009637C1">
      <w:pPr>
        <w:autoSpaceDE w:val="0"/>
        <w:autoSpaceDN w:val="0"/>
        <w:adjustRightInd w:val="0"/>
        <w:ind w:firstLine="709"/>
        <w:jc w:val="both"/>
      </w:pPr>
      <w:r w:rsidRPr="00835EA7">
        <w:t>- выявления в период предоставления субсидии недостоверных сведений в документах получателя субсидии;</w:t>
      </w:r>
    </w:p>
    <w:p w:rsidR="009637C1" w:rsidRPr="00835EA7" w:rsidRDefault="009637C1" w:rsidP="009637C1">
      <w:pPr>
        <w:autoSpaceDE w:val="0"/>
        <w:autoSpaceDN w:val="0"/>
        <w:adjustRightInd w:val="0"/>
        <w:ind w:firstLine="709"/>
        <w:jc w:val="both"/>
      </w:pPr>
      <w:r w:rsidRPr="00835EA7">
        <w:t>- не предоставления в установленный настоящим Порядком срок отчетности;</w:t>
      </w:r>
    </w:p>
    <w:p w:rsidR="009637C1" w:rsidRPr="00835EA7" w:rsidRDefault="009637C1" w:rsidP="009637C1">
      <w:pPr>
        <w:autoSpaceDE w:val="0"/>
        <w:autoSpaceDN w:val="0"/>
        <w:adjustRightInd w:val="0"/>
        <w:ind w:firstLine="709"/>
        <w:jc w:val="both"/>
      </w:pPr>
      <w:r w:rsidRPr="00835EA7">
        <w:t>- не целевого использования средств субсидии;</w:t>
      </w:r>
    </w:p>
    <w:p w:rsidR="009637C1" w:rsidRPr="00835EA7" w:rsidRDefault="009637C1" w:rsidP="009637C1">
      <w:pPr>
        <w:autoSpaceDE w:val="0"/>
        <w:autoSpaceDN w:val="0"/>
        <w:adjustRightInd w:val="0"/>
        <w:ind w:firstLine="709"/>
        <w:jc w:val="both"/>
      </w:pPr>
      <w:r w:rsidRPr="00835EA7">
        <w:t>- в случае недостижения получателем субсидии показателей результативности, установленных в соответствии с пунктом 3.16 Порядка.</w:t>
      </w:r>
    </w:p>
    <w:p w:rsidR="009637C1" w:rsidRPr="00835EA7" w:rsidRDefault="009637C1" w:rsidP="009637C1">
      <w:pPr>
        <w:autoSpaceDE w:val="0"/>
        <w:autoSpaceDN w:val="0"/>
        <w:adjustRightInd w:val="0"/>
        <w:ind w:firstLine="540"/>
        <w:jc w:val="both"/>
      </w:pPr>
      <w:r>
        <w:t>5</w:t>
      </w:r>
      <w:r w:rsidRPr="00835EA7">
        <w:t>.3.1. Если получателем субсидии по состоянию на дату достижения показателя результативности, установленную в Соглашении о предоставлении субсидии, показатели результативности не достигнуты, объём средств, подлежащих возврату в бюджет муниципального образования «Холмский городской округ» рассчитывается по формуле:</w:t>
      </w:r>
    </w:p>
    <w:p w:rsidR="009637C1" w:rsidRPr="00835EA7" w:rsidRDefault="009637C1" w:rsidP="009637C1">
      <w:pPr>
        <w:autoSpaceDE w:val="0"/>
        <w:autoSpaceDN w:val="0"/>
        <w:adjustRightInd w:val="0"/>
        <w:ind w:firstLine="540"/>
        <w:jc w:val="center"/>
      </w:pPr>
      <w:r w:rsidRPr="00835EA7">
        <w:rPr>
          <w:lang w:val="en-US"/>
        </w:rPr>
        <w:t>V</w:t>
      </w:r>
      <w:r w:rsidRPr="00835EA7">
        <w:t>возврата=</w:t>
      </w:r>
      <w:r w:rsidRPr="00835EA7">
        <w:rPr>
          <w:lang w:val="en-US"/>
        </w:rPr>
        <w:t>V</w:t>
      </w:r>
      <w:r w:rsidRPr="00835EA7">
        <w:t>субсидии*(</w:t>
      </w:r>
      <w:r w:rsidRPr="00835EA7">
        <w:rPr>
          <w:lang w:val="en-US"/>
        </w:rPr>
        <w:t>n</w:t>
      </w:r>
      <w:r w:rsidRPr="00835EA7">
        <w:t>-</w:t>
      </w:r>
      <w:r w:rsidRPr="00835EA7">
        <w:rPr>
          <w:lang w:val="en-US"/>
        </w:rPr>
        <w:t>m</w:t>
      </w:r>
      <w:r w:rsidRPr="00835EA7">
        <w:t>)/</w:t>
      </w:r>
      <w:r w:rsidRPr="00835EA7">
        <w:rPr>
          <w:lang w:val="en-US"/>
        </w:rPr>
        <w:t>n</w:t>
      </w:r>
      <w:r w:rsidRPr="00835EA7">
        <w:t>*0,1,</w:t>
      </w:r>
    </w:p>
    <w:p w:rsidR="009637C1" w:rsidRPr="00835EA7" w:rsidRDefault="009637C1" w:rsidP="009637C1">
      <w:pPr>
        <w:autoSpaceDE w:val="0"/>
        <w:autoSpaceDN w:val="0"/>
        <w:adjustRightInd w:val="0"/>
        <w:ind w:firstLine="540"/>
        <w:jc w:val="both"/>
      </w:pPr>
      <w:r w:rsidRPr="00835EA7">
        <w:t>где:</w:t>
      </w:r>
    </w:p>
    <w:p w:rsidR="009637C1" w:rsidRPr="00835EA7" w:rsidRDefault="009637C1" w:rsidP="009637C1">
      <w:pPr>
        <w:autoSpaceDE w:val="0"/>
        <w:autoSpaceDN w:val="0"/>
        <w:adjustRightInd w:val="0"/>
        <w:ind w:firstLine="540"/>
        <w:jc w:val="both"/>
      </w:pPr>
      <w:r w:rsidRPr="00835EA7">
        <w:t xml:space="preserve">           </w:t>
      </w:r>
      <w:r w:rsidRPr="00835EA7">
        <w:rPr>
          <w:lang w:val="en-US"/>
        </w:rPr>
        <w:t>V</w:t>
      </w:r>
      <w:r w:rsidRPr="00835EA7">
        <w:t>субсидии-размер субсидии, предоставленной получателю субсидии в отчётном финансовом году;</w:t>
      </w:r>
    </w:p>
    <w:p w:rsidR="009637C1" w:rsidRPr="00835EA7" w:rsidRDefault="009637C1" w:rsidP="009637C1">
      <w:pPr>
        <w:autoSpaceDE w:val="0"/>
        <w:autoSpaceDN w:val="0"/>
        <w:adjustRightInd w:val="0"/>
        <w:jc w:val="both"/>
      </w:pPr>
      <w:r w:rsidRPr="00835EA7">
        <w:t xml:space="preserve">             </w:t>
      </w:r>
      <w:r w:rsidRPr="00835EA7">
        <w:rPr>
          <w:lang w:val="en-US"/>
        </w:rPr>
        <w:t>m</w:t>
      </w:r>
      <w:r w:rsidRPr="00835EA7">
        <w:t>-фактически достигнутый показатель результативности;</w:t>
      </w:r>
    </w:p>
    <w:p w:rsidR="009637C1" w:rsidRPr="00835EA7" w:rsidRDefault="009637C1" w:rsidP="009637C1">
      <w:pPr>
        <w:autoSpaceDE w:val="0"/>
        <w:autoSpaceDN w:val="0"/>
        <w:adjustRightInd w:val="0"/>
        <w:jc w:val="both"/>
      </w:pPr>
      <w:r w:rsidRPr="00835EA7">
        <w:t xml:space="preserve">             </w:t>
      </w:r>
      <w:r w:rsidRPr="00835EA7">
        <w:rPr>
          <w:lang w:val="en-US"/>
        </w:rPr>
        <w:t>n</w:t>
      </w:r>
      <w:r w:rsidRPr="00835EA7">
        <w:t>-показатель результативности, указанный в Соглашении.</w:t>
      </w:r>
    </w:p>
    <w:p w:rsidR="009637C1" w:rsidRPr="00835EA7" w:rsidRDefault="009637C1" w:rsidP="009637C1">
      <w:pPr>
        <w:autoSpaceDE w:val="0"/>
        <w:autoSpaceDN w:val="0"/>
        <w:adjustRightInd w:val="0"/>
        <w:jc w:val="both"/>
      </w:pPr>
      <w:r w:rsidRPr="00835EA7">
        <w:t>Уполномоченный орган в течении 20 рабочих дней проверяет и утверждает отчёты, представленные получателем субсидии.</w:t>
      </w:r>
    </w:p>
    <w:p w:rsidR="009637C1" w:rsidRPr="00835EA7" w:rsidRDefault="009637C1" w:rsidP="009637C1">
      <w:pPr>
        <w:autoSpaceDE w:val="0"/>
        <w:autoSpaceDN w:val="0"/>
        <w:adjustRightInd w:val="0"/>
        <w:jc w:val="both"/>
      </w:pPr>
      <w:r>
        <w:t xml:space="preserve">            5</w:t>
      </w:r>
      <w:r w:rsidRPr="00835EA7">
        <w:t>.3.2. Получатели субсидии несут полную ответственность за достоверность предоставляемых сведений и целевое использование субсидий в соответствии с действующим законодательством Российской Федерации.</w:t>
      </w:r>
    </w:p>
    <w:p w:rsidR="009637C1" w:rsidRPr="00835EA7" w:rsidRDefault="009637C1" w:rsidP="009637C1">
      <w:pPr>
        <w:autoSpaceDE w:val="0"/>
        <w:autoSpaceDN w:val="0"/>
        <w:adjustRightInd w:val="0"/>
        <w:ind w:firstLine="709"/>
        <w:jc w:val="both"/>
      </w:pPr>
      <w:r>
        <w:t>5</w:t>
      </w:r>
      <w:r w:rsidRPr="00835EA7">
        <w:t>.4. В течение 3 рабочих дней со дня проведения проверки и установле</w:t>
      </w:r>
      <w:r>
        <w:t>ния фактов, указанных в пункте 5</w:t>
      </w:r>
      <w:r w:rsidRPr="00835EA7">
        <w:t>.3 настоящего Порядка, главный распорядитель бюджетных средств готовит письменное требование о возврате субсидии. Требование о возврате субсидии вручается получателю субсидии (законному представителю) лично или направляется заказным письмом с уведомлением о вручении.</w:t>
      </w:r>
    </w:p>
    <w:p w:rsidR="009637C1" w:rsidRPr="00835EA7" w:rsidRDefault="009637C1" w:rsidP="009637C1">
      <w:pPr>
        <w:widowControl w:val="0"/>
        <w:autoSpaceDE w:val="0"/>
        <w:autoSpaceDN w:val="0"/>
        <w:adjustRightInd w:val="0"/>
        <w:ind w:firstLine="709"/>
        <w:jc w:val="both"/>
      </w:pPr>
      <w:r>
        <w:t>5</w:t>
      </w:r>
      <w:r w:rsidRPr="00835EA7">
        <w:t>.5. Возврат средств должен быть осуществлен в течение 20 рабочих дней с момента получения соответствующего письменного требования главного распорядителя бюджетных средств.</w:t>
      </w:r>
    </w:p>
    <w:p w:rsidR="009637C1" w:rsidRPr="00835EA7" w:rsidRDefault="009637C1" w:rsidP="009637C1">
      <w:pPr>
        <w:widowControl w:val="0"/>
        <w:autoSpaceDE w:val="0"/>
        <w:autoSpaceDN w:val="0"/>
        <w:adjustRightInd w:val="0"/>
        <w:ind w:firstLine="709"/>
        <w:jc w:val="both"/>
      </w:pPr>
      <w:r>
        <w:t>5</w:t>
      </w:r>
      <w:r w:rsidRPr="00835EA7">
        <w:t xml:space="preserve">.6. </w:t>
      </w:r>
      <w:r w:rsidRPr="00835EA7">
        <w:rPr>
          <w:color w:val="000000"/>
        </w:rPr>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rsidR="009637C1" w:rsidRPr="00835EA7" w:rsidRDefault="009637C1" w:rsidP="009637C1">
      <w:pPr>
        <w:widowControl w:val="0"/>
        <w:autoSpaceDE w:val="0"/>
        <w:autoSpaceDN w:val="0"/>
        <w:adjustRightInd w:val="0"/>
        <w:ind w:firstLine="709"/>
        <w:jc w:val="both"/>
        <w:rPr>
          <w:color w:val="000000"/>
        </w:rPr>
      </w:pPr>
      <w:r w:rsidRPr="00835EA7">
        <w:rPr>
          <w:color w:val="000000"/>
        </w:rPr>
        <w:t>В дальнейшем такой хозяйствующий субъект лишается права на получение субсидии в соответствии с настоящим Порядком.</w:t>
      </w:r>
    </w:p>
    <w:p w:rsidR="009637C1" w:rsidRPr="00835EA7" w:rsidRDefault="009637C1" w:rsidP="009637C1">
      <w:pPr>
        <w:widowControl w:val="0"/>
        <w:autoSpaceDE w:val="0"/>
        <w:autoSpaceDN w:val="0"/>
        <w:adjustRightInd w:val="0"/>
        <w:ind w:firstLine="709"/>
        <w:jc w:val="both"/>
        <w:rPr>
          <w:color w:val="000000"/>
        </w:rPr>
      </w:pPr>
      <w:r>
        <w:rPr>
          <w:color w:val="000000"/>
        </w:rPr>
        <w:t>5</w:t>
      </w:r>
      <w:r w:rsidRPr="00835EA7">
        <w:rPr>
          <w:color w:val="000000"/>
        </w:rPr>
        <w:t>.7. Получатель субсидии несет ответственность за достоверность представленных главному распорядителю бюджетных средств документов, за несоблюдение настоящего Порядка и нецелевое использование средств субсидии, в соответствии с действующим законодательством Российской Федерации.</w:t>
      </w:r>
    </w:p>
    <w:p w:rsidR="009637C1" w:rsidRPr="00835EA7" w:rsidRDefault="009637C1" w:rsidP="009637C1">
      <w:pPr>
        <w:widowControl w:val="0"/>
        <w:autoSpaceDE w:val="0"/>
        <w:autoSpaceDN w:val="0"/>
        <w:adjustRightInd w:val="0"/>
        <w:ind w:firstLine="709"/>
        <w:jc w:val="both"/>
      </w:pPr>
      <w:r>
        <w:t>5</w:t>
      </w:r>
      <w:r w:rsidRPr="00835EA7">
        <w:t>.8.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rsidR="009637C1" w:rsidRPr="00835EA7" w:rsidRDefault="009637C1" w:rsidP="009637C1">
      <w:pPr>
        <w:autoSpaceDE w:val="0"/>
        <w:autoSpaceDN w:val="0"/>
        <w:adjustRightInd w:val="0"/>
        <w:ind w:firstLine="567"/>
        <w:jc w:val="both"/>
      </w:pPr>
      <w:r>
        <w:rPr>
          <w:color w:val="000000"/>
        </w:rPr>
        <w:t>5</w:t>
      </w:r>
      <w:r w:rsidRPr="00835EA7">
        <w:rPr>
          <w:color w:val="000000"/>
        </w:rPr>
        <w:t>.9.</w:t>
      </w:r>
      <w:r w:rsidRPr="00835EA7">
        <w:t xml:space="preserve"> Информация о нарушении получателем Субсидии условий, целей и порядка предоставления Субсидии вносится в Реестр субъектов малого и среднего предпринимательства - получателей поддержки.</w:t>
      </w:r>
    </w:p>
    <w:p w:rsidR="009637C1" w:rsidRPr="00835EA7" w:rsidRDefault="009637C1" w:rsidP="009637C1">
      <w:pPr>
        <w:autoSpaceDE w:val="0"/>
        <w:autoSpaceDN w:val="0"/>
        <w:adjustRightInd w:val="0"/>
        <w:ind w:firstLine="851"/>
        <w:jc w:val="both"/>
        <w:rPr>
          <w:color w:val="000000"/>
        </w:rPr>
      </w:pPr>
    </w:p>
    <w:p w:rsidR="009637C1" w:rsidRPr="00835EA7" w:rsidRDefault="009637C1" w:rsidP="009637C1">
      <w:pPr>
        <w:autoSpaceDE w:val="0"/>
        <w:autoSpaceDN w:val="0"/>
        <w:adjustRightInd w:val="0"/>
        <w:ind w:firstLine="851"/>
        <w:jc w:val="both"/>
        <w:rPr>
          <w:color w:val="000000"/>
        </w:rPr>
      </w:pPr>
    </w:p>
    <w:p w:rsidR="009637C1" w:rsidRPr="00835EA7" w:rsidRDefault="009637C1" w:rsidP="009637C1">
      <w:pPr>
        <w:widowControl w:val="0"/>
        <w:autoSpaceDE w:val="0"/>
        <w:autoSpaceDN w:val="0"/>
        <w:adjustRightInd w:val="0"/>
        <w:jc w:val="both"/>
      </w:pPr>
    </w:p>
    <w:tbl>
      <w:tblPr>
        <w:tblW w:w="9606" w:type="dxa"/>
        <w:tblLook w:val="01E0" w:firstRow="1" w:lastRow="1" w:firstColumn="1" w:lastColumn="1" w:noHBand="0" w:noVBand="0"/>
      </w:tblPr>
      <w:tblGrid>
        <w:gridCol w:w="4361"/>
        <w:gridCol w:w="5245"/>
      </w:tblGrid>
      <w:tr w:rsidR="00C96D8C" w:rsidRPr="00D904AE" w:rsidTr="004C013A">
        <w:tc>
          <w:tcPr>
            <w:tcW w:w="4361" w:type="dxa"/>
          </w:tcPr>
          <w:p w:rsidR="00DF5E35" w:rsidRPr="00D904AE" w:rsidRDefault="00DF5E35" w:rsidP="00C96D8C">
            <w:pPr>
              <w:pStyle w:val="ConsPlusNormal"/>
              <w:rPr>
                <w:rFonts w:ascii="Times New Roman" w:hAnsi="Times New Roman" w:cs="Times New Roman"/>
                <w:sz w:val="24"/>
                <w:szCs w:val="24"/>
              </w:rPr>
            </w:pPr>
            <w:bookmarkStart w:id="2" w:name="Par60"/>
            <w:bookmarkEnd w:id="2"/>
          </w:p>
          <w:p w:rsidR="00DF5E35" w:rsidRPr="00D904AE" w:rsidRDefault="00DF5E35" w:rsidP="00C96D8C">
            <w:pPr>
              <w:pStyle w:val="ConsPlusNormal"/>
              <w:rPr>
                <w:rFonts w:ascii="Times New Roman" w:hAnsi="Times New Roman" w:cs="Times New Roman"/>
                <w:sz w:val="24"/>
                <w:szCs w:val="24"/>
              </w:rPr>
            </w:pPr>
          </w:p>
          <w:p w:rsidR="00DF5E35" w:rsidRPr="00D904AE" w:rsidRDefault="00DF5E35" w:rsidP="00C96D8C">
            <w:pPr>
              <w:pStyle w:val="ConsPlusNormal"/>
              <w:rPr>
                <w:rFonts w:ascii="Times New Roman" w:hAnsi="Times New Roman" w:cs="Times New Roman"/>
                <w:sz w:val="24"/>
                <w:szCs w:val="24"/>
              </w:rPr>
            </w:pPr>
          </w:p>
          <w:p w:rsidR="00DF5E35" w:rsidRPr="00D904AE" w:rsidRDefault="00DF5E35" w:rsidP="00C96D8C">
            <w:pPr>
              <w:pStyle w:val="ConsPlusNormal"/>
              <w:rPr>
                <w:rFonts w:ascii="Times New Roman" w:hAnsi="Times New Roman" w:cs="Times New Roman"/>
                <w:sz w:val="24"/>
                <w:szCs w:val="24"/>
              </w:rPr>
            </w:pPr>
          </w:p>
          <w:p w:rsidR="00DF5E35" w:rsidRPr="00D904AE" w:rsidRDefault="00DF5E35" w:rsidP="00C96D8C">
            <w:pPr>
              <w:pStyle w:val="ConsPlusNormal"/>
              <w:rPr>
                <w:rFonts w:ascii="Times New Roman" w:hAnsi="Times New Roman" w:cs="Times New Roman"/>
                <w:sz w:val="24"/>
                <w:szCs w:val="24"/>
              </w:rPr>
            </w:pPr>
          </w:p>
        </w:tc>
        <w:tc>
          <w:tcPr>
            <w:tcW w:w="5245" w:type="dxa"/>
          </w:tcPr>
          <w:p w:rsidR="00C96D8C" w:rsidRPr="00D904AE" w:rsidRDefault="0031183F"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ПРИЛОЖЕНИЕ 1</w:t>
            </w:r>
          </w:p>
          <w:p w:rsidR="00C96D8C" w:rsidRPr="00D904AE" w:rsidRDefault="00C96D8C" w:rsidP="00D904AE">
            <w:pPr>
              <w:pStyle w:val="ConsPlusNormal"/>
              <w:jc w:val="both"/>
              <w:rPr>
                <w:rFonts w:ascii="Times New Roman" w:hAnsi="Times New Roman" w:cs="Times New Roman"/>
                <w:sz w:val="24"/>
                <w:szCs w:val="24"/>
              </w:rPr>
            </w:pPr>
            <w:r w:rsidRPr="00D904AE">
              <w:rPr>
                <w:rFonts w:ascii="Times New Roman" w:hAnsi="Times New Roman" w:cs="Times New Roman"/>
                <w:sz w:val="24"/>
                <w:szCs w:val="24"/>
              </w:rPr>
              <w:t xml:space="preserve">к Порядку предоставления субсидии субъектам малого и среднего предпринимательства на </w:t>
            </w:r>
            <w:r w:rsidR="00D904AE" w:rsidRPr="00D904AE">
              <w:rPr>
                <w:rFonts w:ascii="Times New Roman" w:hAnsi="Times New Roman" w:cs="Times New Roman"/>
                <w:sz w:val="24"/>
                <w:szCs w:val="24"/>
              </w:rPr>
              <w:t>возмещение затрат на осуществление деятельности в сфере гостиничного бизнеса</w:t>
            </w:r>
            <w:r w:rsidRPr="00D904AE">
              <w:rPr>
                <w:rFonts w:ascii="Times New Roman" w:hAnsi="Times New Roman" w:cs="Times New Roman"/>
                <w:sz w:val="24"/>
                <w:szCs w:val="24"/>
              </w:rPr>
              <w:t>, утвержденному постановлением администрации муниципального образования «Холмский городской округ»</w:t>
            </w:r>
          </w:p>
          <w:p w:rsidR="00C96D8C" w:rsidRPr="00D904AE" w:rsidRDefault="00C96D8C" w:rsidP="00C96D8C">
            <w:pPr>
              <w:pStyle w:val="ConsPlusNormal"/>
              <w:rPr>
                <w:rFonts w:ascii="Times New Roman" w:hAnsi="Times New Roman" w:cs="Times New Roman"/>
                <w:sz w:val="24"/>
                <w:szCs w:val="24"/>
                <w:u w:val="single"/>
              </w:rPr>
            </w:pPr>
            <w:r w:rsidRPr="00D904AE">
              <w:rPr>
                <w:rFonts w:ascii="Times New Roman" w:hAnsi="Times New Roman" w:cs="Times New Roman"/>
                <w:sz w:val="24"/>
                <w:szCs w:val="24"/>
              </w:rPr>
              <w:t xml:space="preserve"> от </w:t>
            </w:r>
            <w:r w:rsidR="00182784">
              <w:rPr>
                <w:rFonts w:ascii="Times New Roman" w:hAnsi="Times New Roman" w:cs="Times New Roman"/>
                <w:sz w:val="24"/>
                <w:szCs w:val="24"/>
              </w:rPr>
              <w:t>_</w:t>
            </w:r>
            <w:r w:rsidR="005D7449">
              <w:rPr>
                <w:rFonts w:ascii="Times New Roman" w:hAnsi="Times New Roman" w:cs="Times New Roman"/>
                <w:sz w:val="24"/>
                <w:szCs w:val="24"/>
                <w:u w:val="single"/>
              </w:rPr>
              <w:t>22.07.2021</w:t>
            </w:r>
            <w:r w:rsidR="00182784">
              <w:rPr>
                <w:rFonts w:ascii="Times New Roman" w:hAnsi="Times New Roman" w:cs="Times New Roman"/>
                <w:sz w:val="24"/>
                <w:szCs w:val="24"/>
              </w:rPr>
              <w:t>___</w:t>
            </w:r>
            <w:r w:rsidR="008A5FF2">
              <w:rPr>
                <w:rFonts w:ascii="Times New Roman" w:hAnsi="Times New Roman" w:cs="Times New Roman"/>
                <w:sz w:val="24"/>
                <w:szCs w:val="24"/>
              </w:rPr>
              <w:t xml:space="preserve"> </w:t>
            </w:r>
            <w:r w:rsidRPr="00D904AE">
              <w:rPr>
                <w:rFonts w:ascii="Times New Roman" w:hAnsi="Times New Roman" w:cs="Times New Roman"/>
                <w:sz w:val="24"/>
                <w:szCs w:val="24"/>
              </w:rPr>
              <w:t xml:space="preserve">№ </w:t>
            </w:r>
            <w:r w:rsidR="005D7449">
              <w:rPr>
                <w:rFonts w:ascii="Times New Roman" w:hAnsi="Times New Roman" w:cs="Times New Roman"/>
                <w:sz w:val="24"/>
                <w:szCs w:val="24"/>
              </w:rPr>
              <w:t>_______</w:t>
            </w:r>
            <w:r w:rsidR="005D7449">
              <w:rPr>
                <w:rFonts w:ascii="Times New Roman" w:hAnsi="Times New Roman" w:cs="Times New Roman"/>
                <w:sz w:val="24"/>
                <w:szCs w:val="24"/>
                <w:u w:val="single"/>
              </w:rPr>
              <w:t>1093</w:t>
            </w:r>
            <w:r w:rsidR="00182784">
              <w:rPr>
                <w:rFonts w:ascii="Times New Roman" w:hAnsi="Times New Roman" w:cs="Times New Roman"/>
                <w:sz w:val="24"/>
                <w:szCs w:val="24"/>
              </w:rPr>
              <w:t>_________</w:t>
            </w:r>
          </w:p>
          <w:p w:rsidR="00C96D8C" w:rsidRPr="00D904AE" w:rsidRDefault="00C96D8C" w:rsidP="00C96D8C">
            <w:pPr>
              <w:pStyle w:val="ConsPlusNormal"/>
              <w:rPr>
                <w:rFonts w:ascii="Times New Roman" w:hAnsi="Times New Roman" w:cs="Times New Roman"/>
                <w:sz w:val="24"/>
                <w:szCs w:val="24"/>
              </w:rPr>
            </w:pPr>
          </w:p>
        </w:tc>
      </w:tr>
    </w:tbl>
    <w:p w:rsidR="00C96D8C" w:rsidRPr="00D904AE" w:rsidRDefault="00C96D8C" w:rsidP="00C96D8C">
      <w:pPr>
        <w:pStyle w:val="ConsPlusNormal"/>
        <w:rPr>
          <w:rFonts w:ascii="Times New Roman" w:hAnsi="Times New Roman" w:cs="Times New Roman"/>
          <w:sz w:val="24"/>
          <w:szCs w:val="24"/>
        </w:rPr>
      </w:pPr>
    </w:p>
    <w:p w:rsidR="00C96D8C" w:rsidRPr="00D904AE" w:rsidRDefault="00C96D8C" w:rsidP="00C96D8C">
      <w:pPr>
        <w:pStyle w:val="ConsPlusNormal"/>
        <w:jc w:val="center"/>
        <w:rPr>
          <w:rFonts w:ascii="Times New Roman" w:hAnsi="Times New Roman" w:cs="Times New Roman"/>
          <w:b/>
          <w:sz w:val="24"/>
          <w:szCs w:val="24"/>
        </w:rPr>
      </w:pPr>
      <w:bookmarkStart w:id="3" w:name="Par192"/>
      <w:bookmarkEnd w:id="3"/>
      <w:r w:rsidRPr="00D904AE">
        <w:rPr>
          <w:rFonts w:ascii="Times New Roman" w:hAnsi="Times New Roman" w:cs="Times New Roman"/>
          <w:b/>
          <w:sz w:val="24"/>
          <w:szCs w:val="24"/>
        </w:rPr>
        <w:t>Заявка на участие в отборе</w:t>
      </w:r>
    </w:p>
    <w:p w:rsidR="00C96D8C" w:rsidRPr="00D904AE" w:rsidRDefault="00C96D8C" w:rsidP="00C96D8C">
      <w:pPr>
        <w:pStyle w:val="ConsPlusNormal"/>
        <w:jc w:val="center"/>
        <w:rPr>
          <w:rFonts w:ascii="Times New Roman" w:hAnsi="Times New Roman" w:cs="Times New Roman"/>
          <w:b/>
          <w:sz w:val="24"/>
          <w:szCs w:val="24"/>
        </w:rPr>
      </w:pPr>
      <w:r w:rsidRPr="00D904AE">
        <w:rPr>
          <w:rFonts w:ascii="Times New Roman" w:hAnsi="Times New Roman" w:cs="Times New Roman"/>
          <w:b/>
          <w:sz w:val="24"/>
          <w:szCs w:val="24"/>
        </w:rPr>
        <w:t xml:space="preserve">на предоставление субсидии на </w:t>
      </w:r>
      <w:r w:rsidR="00D904AE" w:rsidRPr="00D904AE">
        <w:rPr>
          <w:rFonts w:ascii="Times New Roman" w:hAnsi="Times New Roman" w:cs="Times New Roman"/>
          <w:b/>
          <w:sz w:val="24"/>
          <w:szCs w:val="24"/>
        </w:rPr>
        <w:t>возмещение затрат на осуществление деятельности в сфере гостиничного бизнеса</w:t>
      </w:r>
    </w:p>
    <w:p w:rsidR="00C96D8C" w:rsidRPr="00D904AE" w:rsidRDefault="00C96D8C" w:rsidP="00C96D8C">
      <w:pPr>
        <w:pStyle w:val="ConsPlusNormal"/>
        <w:rPr>
          <w:rFonts w:ascii="Times New Roman" w:hAnsi="Times New Roman" w:cs="Times New Roman"/>
          <w:sz w:val="24"/>
          <w:szCs w:val="24"/>
        </w:rPr>
      </w:pP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от ___________________________________________________________________________</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 xml:space="preserve">                           </w:t>
      </w:r>
      <w:r w:rsidRPr="00D904AE">
        <w:rPr>
          <w:rFonts w:ascii="Times New Roman" w:hAnsi="Times New Roman" w:cs="Times New Roman"/>
          <w:sz w:val="24"/>
          <w:szCs w:val="24"/>
        </w:rPr>
        <w:tab/>
      </w:r>
      <w:r w:rsidRPr="00D904AE">
        <w:rPr>
          <w:rFonts w:ascii="Times New Roman" w:hAnsi="Times New Roman" w:cs="Times New Roman"/>
          <w:sz w:val="24"/>
          <w:szCs w:val="24"/>
        </w:rPr>
        <w:tab/>
        <w:t xml:space="preserve">     (наименование Субъекта)</w:t>
      </w:r>
    </w:p>
    <w:p w:rsidR="00C96D8C" w:rsidRPr="00D904AE" w:rsidRDefault="00C96D8C" w:rsidP="00C96D8C">
      <w:pPr>
        <w:pStyle w:val="ConsPlusNormal"/>
        <w:rPr>
          <w:rFonts w:ascii="Times New Roman" w:hAnsi="Times New Roman" w:cs="Times New Roman"/>
          <w:sz w:val="24"/>
          <w:szCs w:val="24"/>
        </w:rPr>
      </w:pPr>
    </w:p>
    <w:p w:rsidR="00C96D8C" w:rsidRPr="00D904AE" w:rsidRDefault="00C96D8C" w:rsidP="00D904AE">
      <w:pPr>
        <w:pStyle w:val="ConsPlusNormal"/>
        <w:jc w:val="both"/>
        <w:rPr>
          <w:rFonts w:ascii="Times New Roman" w:hAnsi="Times New Roman" w:cs="Times New Roman"/>
          <w:sz w:val="24"/>
          <w:szCs w:val="24"/>
        </w:rPr>
      </w:pPr>
      <w:r w:rsidRPr="00D904AE">
        <w:rPr>
          <w:rFonts w:ascii="Times New Roman" w:hAnsi="Times New Roman" w:cs="Times New Roman"/>
          <w:sz w:val="24"/>
          <w:szCs w:val="24"/>
        </w:rPr>
        <w:t>Прошу предоставить в 20____ году финансовую поддержку за счет средств местного бюджета и (или) бюджета Сахалинской обл</w:t>
      </w:r>
      <w:r w:rsidR="00D904AE" w:rsidRPr="00D904AE">
        <w:rPr>
          <w:rFonts w:ascii="Times New Roman" w:hAnsi="Times New Roman" w:cs="Times New Roman"/>
          <w:sz w:val="24"/>
          <w:szCs w:val="24"/>
        </w:rPr>
        <w:t>асти в форме возмещения затрат на осуществление деятельности в сфере гостиничного бизнеса</w:t>
      </w:r>
      <w:r w:rsidRPr="00D904AE">
        <w:rPr>
          <w:rFonts w:ascii="Times New Roman" w:hAnsi="Times New Roman" w:cs="Times New Roman"/>
          <w:sz w:val="24"/>
          <w:szCs w:val="24"/>
        </w:rPr>
        <w:t xml:space="preserve">, в </w:t>
      </w:r>
      <w:r w:rsidR="00004F97" w:rsidRPr="00D904AE">
        <w:rPr>
          <w:rFonts w:ascii="Times New Roman" w:hAnsi="Times New Roman" w:cs="Times New Roman"/>
          <w:sz w:val="24"/>
          <w:szCs w:val="24"/>
        </w:rPr>
        <w:t>р</w:t>
      </w:r>
      <w:r w:rsidRPr="00D904AE">
        <w:rPr>
          <w:rFonts w:ascii="Times New Roman" w:hAnsi="Times New Roman" w:cs="Times New Roman"/>
          <w:sz w:val="24"/>
          <w:szCs w:val="24"/>
        </w:rPr>
        <w:t>азмере____________________________________________________________________</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 xml:space="preserve">                        </w:t>
      </w:r>
      <w:r w:rsidRPr="00D904AE">
        <w:rPr>
          <w:rFonts w:ascii="Times New Roman" w:hAnsi="Times New Roman" w:cs="Times New Roman"/>
          <w:sz w:val="24"/>
          <w:szCs w:val="24"/>
        </w:rPr>
        <w:tab/>
      </w:r>
      <w:r w:rsidRPr="00D904AE">
        <w:rPr>
          <w:rFonts w:ascii="Times New Roman" w:hAnsi="Times New Roman" w:cs="Times New Roman"/>
          <w:sz w:val="24"/>
          <w:szCs w:val="24"/>
        </w:rPr>
        <w:tab/>
        <w:t xml:space="preserve">         (сумма в цифрах и прописью)</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___________________________________________</w:t>
      </w:r>
      <w:r w:rsidR="00004F97" w:rsidRPr="00D904AE">
        <w:rPr>
          <w:rFonts w:ascii="Times New Roman" w:hAnsi="Times New Roman" w:cs="Times New Roman"/>
          <w:sz w:val="24"/>
          <w:szCs w:val="24"/>
        </w:rPr>
        <w:t>______________________________</w:t>
      </w:r>
    </w:p>
    <w:p w:rsidR="00C96D8C" w:rsidRPr="00D904AE" w:rsidRDefault="00C96D8C" w:rsidP="00C96D8C">
      <w:pPr>
        <w:pStyle w:val="ConsPlusNormal"/>
        <w:rPr>
          <w:rFonts w:ascii="Times New Roman" w:hAnsi="Times New Roman" w:cs="Times New Roman"/>
          <w:sz w:val="24"/>
          <w:szCs w:val="24"/>
        </w:rPr>
      </w:pP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Общие сведения о Субъекте:</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ИНН ____________________________ ОГРН (ОГРНИП) __________________________</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Р/счет _____________________________________________________________________</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Наименование банка _________________________________________________________</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БИК _____________________________ Кор/счет _________________________________</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 xml:space="preserve">Наименование и код </w:t>
      </w:r>
      <w:hyperlink r:id="rId14"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w:history="1">
        <w:r w:rsidRPr="00D904AE">
          <w:rPr>
            <w:rStyle w:val="af1"/>
            <w:rFonts w:ascii="Times New Roman" w:hAnsi="Times New Roman" w:cs="Times New Roman"/>
            <w:sz w:val="24"/>
            <w:szCs w:val="24"/>
          </w:rPr>
          <w:t>ОКВЭД</w:t>
        </w:r>
      </w:hyperlink>
      <w:r w:rsidRPr="00D904AE">
        <w:rPr>
          <w:rFonts w:ascii="Times New Roman" w:hAnsi="Times New Roman" w:cs="Times New Roman"/>
          <w:sz w:val="24"/>
          <w:szCs w:val="24"/>
        </w:rPr>
        <w:t xml:space="preserve"> основного вида экономической деятельности</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___________________________________________________________________________</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Юридический адрес _________________________________________________________</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Фактический адрес (заполняется в случае отличия от юридического адреса)</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___________________________________________________________________________</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Телефон _________________________________ Факс _____________________________</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E-mail ___________________________________________________________________________</w:t>
      </w:r>
    </w:p>
    <w:p w:rsidR="00C96D8C" w:rsidRPr="00D904AE" w:rsidRDefault="00C96D8C" w:rsidP="00C96D8C">
      <w:pPr>
        <w:pStyle w:val="ConsPlusNormal"/>
        <w:rPr>
          <w:rFonts w:ascii="Times New Roman" w:hAnsi="Times New Roman" w:cs="Times New Roman"/>
          <w:sz w:val="24"/>
          <w:szCs w:val="24"/>
        </w:rPr>
      </w:pP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Настоящим письмом подтверждаю, что в отношении ___________________________________________________________________________</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 xml:space="preserve">                                                  (наименование Субъекта)</w:t>
      </w:r>
    </w:p>
    <w:p w:rsidR="00C96D8C" w:rsidRPr="00D904AE" w:rsidRDefault="0031183F"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не проводится процедура</w:t>
      </w:r>
      <w:r w:rsidR="00C96D8C" w:rsidRPr="00D904AE">
        <w:rPr>
          <w:rFonts w:ascii="Times New Roman" w:hAnsi="Times New Roman" w:cs="Times New Roman"/>
          <w:sz w:val="24"/>
          <w:szCs w:val="24"/>
        </w:rPr>
        <w:t xml:space="preserve">   реорганизации, </w:t>
      </w:r>
      <w:r w:rsidRPr="00D904AE">
        <w:rPr>
          <w:rFonts w:ascii="Times New Roman" w:hAnsi="Times New Roman" w:cs="Times New Roman"/>
          <w:sz w:val="24"/>
          <w:szCs w:val="24"/>
        </w:rPr>
        <w:t>ликвидации, банкротства, деятельность</w:t>
      </w:r>
      <w:r w:rsidR="00C96D8C" w:rsidRPr="00D904AE">
        <w:rPr>
          <w:rFonts w:ascii="Times New Roman" w:hAnsi="Times New Roman" w:cs="Times New Roman"/>
          <w:sz w:val="24"/>
          <w:szCs w:val="24"/>
        </w:rPr>
        <w:t xml:space="preserve">   не</w:t>
      </w:r>
      <w:r w:rsidR="00004F97" w:rsidRPr="00D904AE">
        <w:rPr>
          <w:rFonts w:ascii="Times New Roman" w:hAnsi="Times New Roman" w:cs="Times New Roman"/>
          <w:sz w:val="24"/>
          <w:szCs w:val="24"/>
        </w:rPr>
        <w:t xml:space="preserve"> </w:t>
      </w:r>
      <w:r w:rsidR="00C96D8C" w:rsidRPr="00D904AE">
        <w:rPr>
          <w:rFonts w:ascii="Times New Roman" w:hAnsi="Times New Roman" w:cs="Times New Roman"/>
          <w:sz w:val="24"/>
          <w:szCs w:val="24"/>
        </w:rPr>
        <w:t>приостановлена.</w:t>
      </w:r>
    </w:p>
    <w:p w:rsidR="00C96D8C" w:rsidRPr="00D904AE" w:rsidRDefault="0031183F"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Количество сотрудников, работающих на предприятии (на момент</w:t>
      </w:r>
      <w:r w:rsidR="00C96D8C" w:rsidRPr="00D904AE">
        <w:rPr>
          <w:rFonts w:ascii="Times New Roman" w:hAnsi="Times New Roman" w:cs="Times New Roman"/>
          <w:sz w:val="24"/>
          <w:szCs w:val="24"/>
        </w:rPr>
        <w:t xml:space="preserve">   подачи заявки), составляет __________ человек.</w:t>
      </w:r>
    </w:p>
    <w:p w:rsidR="00C96D8C" w:rsidRPr="00D904AE" w:rsidRDefault="0031183F"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Размер среднемесячной заработной платы, выплачиваемой</w:t>
      </w:r>
      <w:r w:rsidR="00C96D8C" w:rsidRPr="00D904AE">
        <w:rPr>
          <w:rFonts w:ascii="Times New Roman" w:hAnsi="Times New Roman" w:cs="Times New Roman"/>
          <w:sz w:val="24"/>
          <w:szCs w:val="24"/>
        </w:rPr>
        <w:t xml:space="preserve">   работникам   в предшествующем отчетном периоде, составил __________ рублей.</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Контактное лицо, отвечающее за подготовку документов (ФИО, телефон)</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___________________________________________________________________________</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Руководитель_______________________________________________________________</w:t>
      </w:r>
    </w:p>
    <w:p w:rsidR="00C96D8C" w:rsidRPr="00D904AE" w:rsidRDefault="00C96D8C" w:rsidP="00C96D8C">
      <w:pPr>
        <w:pStyle w:val="ConsPlusNormal"/>
        <w:rPr>
          <w:rFonts w:ascii="Times New Roman" w:hAnsi="Times New Roman" w:cs="Times New Roman"/>
          <w:sz w:val="24"/>
          <w:szCs w:val="24"/>
        </w:rPr>
      </w:pPr>
    </w:p>
    <w:p w:rsidR="00C96D8C" w:rsidRPr="00D904AE" w:rsidRDefault="00C96D8C" w:rsidP="0041491C">
      <w:pPr>
        <w:pStyle w:val="ConsPlusNormal"/>
        <w:jc w:val="both"/>
        <w:rPr>
          <w:rFonts w:ascii="Times New Roman" w:hAnsi="Times New Roman" w:cs="Times New Roman"/>
          <w:sz w:val="24"/>
          <w:szCs w:val="24"/>
        </w:rPr>
      </w:pPr>
      <w:r w:rsidRPr="00D904AE">
        <w:rPr>
          <w:rFonts w:ascii="Times New Roman" w:hAnsi="Times New Roman" w:cs="Times New Roman"/>
          <w:sz w:val="24"/>
          <w:szCs w:val="24"/>
        </w:rPr>
        <w:t xml:space="preserve">Я, даю согласие администрации муниципального образования «Холмский городской округ»  на обработку, распространение и  использование  моих  персональных  данных,  а также  иных  данных,  которые  необходимы  для   предоставления   настоящей субсидии, в том числе на получение из соответствующих  органов  документов, указанных  в  </w:t>
      </w:r>
      <w:hyperlink w:anchor="Par88" w:tooltip="Ссылка на текущий документ" w:history="1">
        <w:r w:rsidR="00672AD1" w:rsidRPr="00D904AE">
          <w:rPr>
            <w:rStyle w:val="af1"/>
            <w:rFonts w:ascii="Times New Roman" w:hAnsi="Times New Roman" w:cs="Times New Roman"/>
            <w:color w:val="auto"/>
            <w:sz w:val="24"/>
            <w:szCs w:val="24"/>
            <w:u w:val="none"/>
          </w:rPr>
          <w:t xml:space="preserve">пунктах </w:t>
        </w:r>
      </w:hyperlink>
      <w:r w:rsidR="007248CB">
        <w:rPr>
          <w:rStyle w:val="af1"/>
          <w:rFonts w:ascii="Times New Roman" w:hAnsi="Times New Roman" w:cs="Times New Roman"/>
          <w:color w:val="auto"/>
          <w:sz w:val="24"/>
          <w:szCs w:val="24"/>
          <w:u w:val="none"/>
        </w:rPr>
        <w:t>2.7</w:t>
      </w:r>
      <w:r w:rsidR="00182784">
        <w:rPr>
          <w:rStyle w:val="af1"/>
          <w:rFonts w:ascii="Times New Roman" w:hAnsi="Times New Roman" w:cs="Times New Roman"/>
          <w:color w:val="auto"/>
          <w:sz w:val="24"/>
          <w:szCs w:val="24"/>
          <w:u w:val="none"/>
        </w:rPr>
        <w:t>.</w:t>
      </w:r>
      <w:r w:rsidR="007248CB">
        <w:rPr>
          <w:rStyle w:val="af1"/>
          <w:rFonts w:ascii="Times New Roman" w:hAnsi="Times New Roman" w:cs="Times New Roman"/>
          <w:color w:val="auto"/>
          <w:sz w:val="24"/>
          <w:szCs w:val="24"/>
          <w:u w:val="none"/>
        </w:rPr>
        <w:t>10</w:t>
      </w:r>
      <w:r w:rsidR="00182784">
        <w:rPr>
          <w:rStyle w:val="af1"/>
          <w:rFonts w:ascii="Times New Roman" w:hAnsi="Times New Roman" w:cs="Times New Roman"/>
          <w:color w:val="auto"/>
          <w:sz w:val="24"/>
          <w:szCs w:val="24"/>
          <w:u w:val="none"/>
        </w:rPr>
        <w:t>.</w:t>
      </w:r>
      <w:r w:rsidRPr="00D904AE">
        <w:rPr>
          <w:rFonts w:ascii="Times New Roman" w:hAnsi="Times New Roman" w:cs="Times New Roman"/>
          <w:sz w:val="24"/>
          <w:szCs w:val="24"/>
        </w:rPr>
        <w:t xml:space="preserve"> –</w:t>
      </w:r>
      <w:r w:rsidR="00592A57">
        <w:rPr>
          <w:rFonts w:ascii="Times New Roman" w:hAnsi="Times New Roman" w:cs="Times New Roman"/>
          <w:sz w:val="24"/>
          <w:szCs w:val="24"/>
        </w:rPr>
        <w:t xml:space="preserve"> </w:t>
      </w:r>
      <w:r w:rsidR="007248CB">
        <w:rPr>
          <w:rFonts w:ascii="Times New Roman" w:hAnsi="Times New Roman" w:cs="Times New Roman"/>
          <w:sz w:val="24"/>
          <w:szCs w:val="24"/>
        </w:rPr>
        <w:t>2.7</w:t>
      </w:r>
      <w:r w:rsidR="00182784">
        <w:rPr>
          <w:rFonts w:ascii="Times New Roman" w:hAnsi="Times New Roman" w:cs="Times New Roman"/>
          <w:sz w:val="24"/>
          <w:szCs w:val="24"/>
        </w:rPr>
        <w:t>.</w:t>
      </w:r>
      <w:r w:rsidR="007248CB">
        <w:rPr>
          <w:rFonts w:ascii="Times New Roman" w:hAnsi="Times New Roman" w:cs="Times New Roman"/>
          <w:sz w:val="24"/>
          <w:szCs w:val="24"/>
        </w:rPr>
        <w:t>13</w:t>
      </w:r>
      <w:r w:rsidR="00182784">
        <w:rPr>
          <w:rFonts w:ascii="Times New Roman" w:hAnsi="Times New Roman" w:cs="Times New Roman"/>
          <w:sz w:val="24"/>
          <w:szCs w:val="24"/>
        </w:rPr>
        <w:t xml:space="preserve">. </w:t>
      </w:r>
      <w:r w:rsidR="00592A57">
        <w:rPr>
          <w:rFonts w:ascii="Times New Roman" w:hAnsi="Times New Roman" w:cs="Times New Roman"/>
          <w:sz w:val="24"/>
          <w:szCs w:val="24"/>
        </w:rPr>
        <w:t xml:space="preserve"> статьи 2 настоящего</w:t>
      </w:r>
      <w:r w:rsidRPr="00D904AE">
        <w:rPr>
          <w:rFonts w:ascii="Times New Roman" w:hAnsi="Times New Roman" w:cs="Times New Roman"/>
          <w:sz w:val="24"/>
          <w:szCs w:val="24"/>
        </w:rPr>
        <w:t xml:space="preserve"> </w:t>
      </w:r>
      <w:r w:rsidR="00182784" w:rsidRPr="00D904AE">
        <w:rPr>
          <w:rFonts w:ascii="Times New Roman" w:hAnsi="Times New Roman" w:cs="Times New Roman"/>
          <w:sz w:val="24"/>
          <w:szCs w:val="24"/>
        </w:rPr>
        <w:t>Порядка предоставления</w:t>
      </w:r>
      <w:r w:rsidRPr="00D904AE">
        <w:rPr>
          <w:rFonts w:ascii="Times New Roman" w:hAnsi="Times New Roman" w:cs="Times New Roman"/>
          <w:sz w:val="24"/>
          <w:szCs w:val="24"/>
        </w:rPr>
        <w:t xml:space="preserve">   субсидии субъектам   малого и среднего предпринимательства на возмещение затрат </w:t>
      </w:r>
      <w:r w:rsidR="0041491C">
        <w:rPr>
          <w:rFonts w:ascii="Times New Roman" w:hAnsi="Times New Roman" w:cs="Times New Roman"/>
          <w:bCs/>
          <w:sz w:val="24"/>
          <w:szCs w:val="24"/>
        </w:rPr>
        <w:t>на осуществление деятельности в сфере гостиничного бизнеса</w:t>
      </w:r>
      <w:r w:rsidRPr="00D904AE">
        <w:rPr>
          <w:rFonts w:ascii="Times New Roman" w:hAnsi="Times New Roman" w:cs="Times New Roman"/>
          <w:sz w:val="24"/>
          <w:szCs w:val="24"/>
        </w:rPr>
        <w:t>.</w:t>
      </w:r>
    </w:p>
    <w:p w:rsidR="00C96D8C" w:rsidRPr="00D904AE" w:rsidRDefault="00C96D8C" w:rsidP="00C96D8C">
      <w:pPr>
        <w:pStyle w:val="ConsPlusNormal"/>
        <w:rPr>
          <w:rFonts w:ascii="Times New Roman" w:hAnsi="Times New Roman" w:cs="Times New Roman"/>
          <w:sz w:val="24"/>
          <w:szCs w:val="24"/>
        </w:rPr>
      </w:pP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Прилагаемые документы на _______ листах.</w:t>
      </w:r>
    </w:p>
    <w:p w:rsidR="00C96D8C" w:rsidRPr="00D904AE" w:rsidRDefault="00C96D8C" w:rsidP="00C96D8C">
      <w:pPr>
        <w:pStyle w:val="ConsPlusNormal"/>
        <w:rPr>
          <w:rFonts w:ascii="Times New Roman" w:hAnsi="Times New Roman" w:cs="Times New Roman"/>
          <w:sz w:val="24"/>
          <w:szCs w:val="24"/>
        </w:rPr>
      </w:pP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Подпись руководителя _____________________/________________________________</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 xml:space="preserve">                             </w:t>
      </w:r>
    </w:p>
    <w:p w:rsidR="00C96D8C" w:rsidRPr="00D904AE" w:rsidRDefault="00C96D8C" w:rsidP="00C96D8C">
      <w:pPr>
        <w:pStyle w:val="ConsPlusNormal"/>
        <w:rPr>
          <w:rFonts w:ascii="Times New Roman" w:hAnsi="Times New Roman" w:cs="Times New Roman"/>
          <w:sz w:val="24"/>
          <w:szCs w:val="24"/>
        </w:rPr>
      </w:pPr>
      <w:r w:rsidRPr="00D904AE">
        <w:rPr>
          <w:rFonts w:ascii="Times New Roman" w:hAnsi="Times New Roman" w:cs="Times New Roman"/>
          <w:sz w:val="24"/>
          <w:szCs w:val="24"/>
        </w:rPr>
        <w:t xml:space="preserve"> М.П.                                                                                      (расшифровка подписи)</w:t>
      </w:r>
    </w:p>
    <w:p w:rsidR="00C96D8C" w:rsidRPr="00D904AE" w:rsidRDefault="00C96D8C" w:rsidP="00C96D8C">
      <w:pPr>
        <w:pStyle w:val="ConsPlusNormal"/>
        <w:rPr>
          <w:rFonts w:ascii="Times New Roman" w:hAnsi="Times New Roman" w:cs="Times New Roman"/>
          <w:sz w:val="24"/>
          <w:szCs w:val="24"/>
        </w:rPr>
      </w:pPr>
    </w:p>
    <w:p w:rsidR="00C96D8C" w:rsidRPr="00D904AE" w:rsidRDefault="00C96D8C" w:rsidP="00C96D8C">
      <w:pPr>
        <w:pStyle w:val="ConsPlusNormal"/>
      </w:pPr>
      <w:r w:rsidRPr="00D904AE">
        <w:t>"__" __________ 20____ года</w:t>
      </w:r>
    </w:p>
    <w:p w:rsidR="00C96D8C" w:rsidRPr="00D904AE" w:rsidRDefault="00C96D8C" w:rsidP="00C96D8C">
      <w:pPr>
        <w:pStyle w:val="ConsPlusNormal"/>
      </w:pPr>
    </w:p>
    <w:p w:rsidR="00A60998" w:rsidRPr="00DD5506" w:rsidRDefault="00A60998" w:rsidP="00A60998">
      <w:pPr>
        <w:pStyle w:val="ConsPlusNormal"/>
        <w:jc w:val="both"/>
        <w:rPr>
          <w:highlight w:val="yellow"/>
        </w:rPr>
      </w:pPr>
    </w:p>
    <w:p w:rsidR="00A60998" w:rsidRPr="00DD5506" w:rsidRDefault="00A60998" w:rsidP="00A60998">
      <w:pPr>
        <w:jc w:val="both"/>
        <w:rPr>
          <w:highlight w:val="yellow"/>
        </w:rPr>
      </w:pPr>
    </w:p>
    <w:p w:rsidR="00E3003E" w:rsidRDefault="00E3003E"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65F49" w:rsidRDefault="00465F49" w:rsidP="00E27329">
      <w:pPr>
        <w:pStyle w:val="ConsPlusNormal"/>
        <w:jc w:val="both"/>
        <w:rPr>
          <w:rFonts w:ascii="Times New Roman" w:hAnsi="Times New Roman" w:cs="Times New Roman"/>
          <w:sz w:val="24"/>
          <w:szCs w:val="24"/>
          <w:highlight w:val="yellow"/>
        </w:rPr>
      </w:pPr>
    </w:p>
    <w:p w:rsidR="00465F49" w:rsidRDefault="00465F49" w:rsidP="00E27329">
      <w:pPr>
        <w:pStyle w:val="ConsPlusNormal"/>
        <w:jc w:val="both"/>
        <w:rPr>
          <w:rFonts w:ascii="Times New Roman" w:hAnsi="Times New Roman" w:cs="Times New Roman"/>
          <w:sz w:val="24"/>
          <w:szCs w:val="24"/>
          <w:highlight w:val="yellow"/>
        </w:rPr>
      </w:pPr>
    </w:p>
    <w:p w:rsidR="00465F49" w:rsidRDefault="00465F49" w:rsidP="00E27329">
      <w:pPr>
        <w:pStyle w:val="ConsPlusNormal"/>
        <w:jc w:val="both"/>
        <w:rPr>
          <w:rFonts w:ascii="Times New Roman" w:hAnsi="Times New Roman" w:cs="Times New Roman"/>
          <w:sz w:val="24"/>
          <w:szCs w:val="24"/>
          <w:highlight w:val="yellow"/>
        </w:rPr>
      </w:pPr>
    </w:p>
    <w:p w:rsidR="00465F49" w:rsidRDefault="00465F49" w:rsidP="00E27329">
      <w:pPr>
        <w:pStyle w:val="ConsPlusNormal"/>
        <w:jc w:val="both"/>
        <w:rPr>
          <w:rFonts w:ascii="Times New Roman" w:hAnsi="Times New Roman" w:cs="Times New Roman"/>
          <w:sz w:val="24"/>
          <w:szCs w:val="24"/>
          <w:highlight w:val="yellow"/>
        </w:rPr>
      </w:pP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tblGrid>
      <w:tr w:rsidR="0041491C" w:rsidTr="0041491C">
        <w:trPr>
          <w:trHeight w:val="1722"/>
        </w:trPr>
        <w:tc>
          <w:tcPr>
            <w:tcW w:w="5177" w:type="dxa"/>
          </w:tcPr>
          <w:p w:rsidR="0041491C" w:rsidRPr="0041491C" w:rsidRDefault="0031183F" w:rsidP="0041491C">
            <w:pPr>
              <w:pStyle w:val="ConsPlusNormal"/>
              <w:jc w:val="both"/>
              <w:rPr>
                <w:rFonts w:ascii="Times New Roman" w:hAnsi="Times New Roman" w:cs="Times New Roman"/>
                <w:sz w:val="24"/>
                <w:szCs w:val="24"/>
              </w:rPr>
            </w:pPr>
            <w:r w:rsidRPr="0041491C">
              <w:rPr>
                <w:rFonts w:ascii="Times New Roman" w:hAnsi="Times New Roman" w:cs="Times New Roman"/>
                <w:sz w:val="24"/>
                <w:szCs w:val="24"/>
              </w:rPr>
              <w:t>ПРИЛОЖЕНИЕ 2</w:t>
            </w:r>
          </w:p>
          <w:p w:rsidR="0041491C" w:rsidRPr="0041491C" w:rsidRDefault="0041491C" w:rsidP="0041491C">
            <w:pPr>
              <w:pStyle w:val="ConsPlusNormal"/>
              <w:jc w:val="both"/>
              <w:rPr>
                <w:rFonts w:ascii="Times New Roman" w:hAnsi="Times New Roman" w:cs="Times New Roman"/>
                <w:sz w:val="24"/>
                <w:szCs w:val="24"/>
              </w:rPr>
            </w:pPr>
            <w:r w:rsidRPr="0041491C">
              <w:rPr>
                <w:rFonts w:ascii="Times New Roman" w:hAnsi="Times New Roman" w:cs="Times New Roman"/>
                <w:sz w:val="24"/>
                <w:szCs w:val="24"/>
              </w:rPr>
              <w:t>к Порядку предоставления субсидии субъектам малого и среднего предпринимательства на возмещение затрат на осуществление деятельности в сфере гостиничного бизнеса, утвержденному постановлением администрации муниципального образования «Холмский городской округ»</w:t>
            </w:r>
          </w:p>
          <w:p w:rsidR="0041491C" w:rsidRDefault="002F0166" w:rsidP="002F0166">
            <w:pPr>
              <w:pStyle w:val="ConsPlusNormal"/>
              <w:jc w:val="both"/>
              <w:rPr>
                <w:rFonts w:ascii="Times New Roman" w:hAnsi="Times New Roman" w:cs="Times New Roman"/>
                <w:sz w:val="24"/>
                <w:szCs w:val="24"/>
                <w:highlight w:val="yellow"/>
              </w:rPr>
            </w:pPr>
            <w:r>
              <w:rPr>
                <w:rFonts w:ascii="Times New Roman" w:hAnsi="Times New Roman" w:cs="Times New Roman"/>
                <w:sz w:val="24"/>
                <w:szCs w:val="24"/>
                <w:u w:val="single"/>
              </w:rPr>
              <w:t>от _22.07.2021</w:t>
            </w:r>
            <w:r w:rsidR="00182784">
              <w:rPr>
                <w:rFonts w:ascii="Times New Roman" w:hAnsi="Times New Roman" w:cs="Times New Roman"/>
                <w:sz w:val="24"/>
                <w:szCs w:val="24"/>
              </w:rPr>
              <w:t xml:space="preserve">    </w:t>
            </w:r>
            <w:r w:rsidR="008A5FF2">
              <w:rPr>
                <w:rFonts w:ascii="Times New Roman" w:hAnsi="Times New Roman" w:cs="Times New Roman"/>
                <w:sz w:val="24"/>
                <w:szCs w:val="24"/>
              </w:rPr>
              <w:t xml:space="preserve"> </w:t>
            </w:r>
            <w:r w:rsidR="0041491C" w:rsidRPr="0041491C">
              <w:rPr>
                <w:rFonts w:ascii="Times New Roman" w:hAnsi="Times New Roman" w:cs="Times New Roman"/>
                <w:sz w:val="24"/>
                <w:szCs w:val="24"/>
              </w:rPr>
              <w:t>№</w:t>
            </w:r>
            <w:r w:rsidR="00182784">
              <w:rPr>
                <w:rFonts w:ascii="Times New Roman" w:hAnsi="Times New Roman" w:cs="Times New Roman"/>
                <w:sz w:val="24"/>
                <w:szCs w:val="24"/>
              </w:rPr>
              <w:t xml:space="preserve"> </w:t>
            </w:r>
            <w:r>
              <w:rPr>
                <w:rFonts w:ascii="Times New Roman" w:hAnsi="Times New Roman" w:cs="Times New Roman"/>
                <w:sz w:val="24"/>
                <w:szCs w:val="24"/>
              </w:rPr>
              <w:t>1093</w:t>
            </w:r>
          </w:p>
        </w:tc>
      </w:tr>
    </w:tbl>
    <w:p w:rsidR="0041491C" w:rsidRDefault="0041491C" w:rsidP="00E27329">
      <w:pPr>
        <w:pStyle w:val="ConsPlusNormal"/>
        <w:jc w:val="both"/>
        <w:rPr>
          <w:rFonts w:ascii="Times New Roman" w:hAnsi="Times New Roman" w:cs="Times New Roman"/>
          <w:sz w:val="24"/>
          <w:szCs w:val="24"/>
          <w:highlight w:val="yellow"/>
        </w:rPr>
      </w:pPr>
    </w:p>
    <w:p w:rsidR="0041491C" w:rsidRDefault="0041491C" w:rsidP="00E27329">
      <w:pPr>
        <w:pStyle w:val="ConsPlusNormal"/>
        <w:jc w:val="both"/>
        <w:rPr>
          <w:rFonts w:ascii="Times New Roman" w:hAnsi="Times New Roman" w:cs="Times New Roman"/>
          <w:sz w:val="24"/>
          <w:szCs w:val="24"/>
          <w:highlight w:val="yellow"/>
        </w:rPr>
      </w:pPr>
    </w:p>
    <w:p w:rsidR="0041491C" w:rsidRPr="0041491C" w:rsidRDefault="0041491C" w:rsidP="0041491C">
      <w:pPr>
        <w:pStyle w:val="ConsPlusTitle"/>
        <w:jc w:val="center"/>
        <w:rPr>
          <w:rFonts w:ascii="Times New Roman" w:hAnsi="Times New Roman" w:cs="Times New Roman"/>
          <w:sz w:val="24"/>
          <w:szCs w:val="24"/>
        </w:rPr>
      </w:pPr>
      <w:r w:rsidRPr="0041491C">
        <w:rPr>
          <w:rFonts w:ascii="Times New Roman" w:hAnsi="Times New Roman" w:cs="Times New Roman"/>
          <w:sz w:val="24"/>
          <w:szCs w:val="24"/>
        </w:rPr>
        <w:t>Сводная ведомость</w:t>
      </w:r>
    </w:p>
    <w:p w:rsidR="0041491C" w:rsidRPr="0041491C" w:rsidRDefault="0041491C" w:rsidP="0041491C">
      <w:pPr>
        <w:pStyle w:val="ConsPlusTitle"/>
        <w:jc w:val="center"/>
        <w:rPr>
          <w:rFonts w:ascii="Times New Roman" w:hAnsi="Times New Roman" w:cs="Times New Roman"/>
          <w:sz w:val="24"/>
          <w:szCs w:val="24"/>
        </w:rPr>
      </w:pPr>
      <w:r w:rsidRPr="0041491C">
        <w:rPr>
          <w:rFonts w:ascii="Times New Roman" w:hAnsi="Times New Roman" w:cs="Times New Roman"/>
          <w:sz w:val="24"/>
          <w:szCs w:val="24"/>
        </w:rPr>
        <w:t>объемов работ с привязкой к стоимости на 1 кв. м</w:t>
      </w:r>
    </w:p>
    <w:p w:rsidR="0041491C" w:rsidRPr="0041491C" w:rsidRDefault="0041491C" w:rsidP="0041491C">
      <w:pPr>
        <w:pStyle w:val="ConsPlusNormal"/>
        <w:ind w:left="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381"/>
        <w:gridCol w:w="2041"/>
        <w:gridCol w:w="2267"/>
      </w:tblGrid>
      <w:tr w:rsidR="0041491C" w:rsidTr="0041491C">
        <w:tc>
          <w:tcPr>
            <w:tcW w:w="2381" w:type="dxa"/>
          </w:tcPr>
          <w:p w:rsidR="0041491C" w:rsidRPr="0041491C" w:rsidRDefault="0041491C" w:rsidP="0041491C">
            <w:pPr>
              <w:pStyle w:val="ConsPlusNormal"/>
              <w:jc w:val="center"/>
              <w:rPr>
                <w:rFonts w:ascii="Times New Roman" w:hAnsi="Times New Roman" w:cs="Times New Roman"/>
                <w:sz w:val="24"/>
                <w:szCs w:val="24"/>
              </w:rPr>
            </w:pPr>
            <w:r w:rsidRPr="0041491C">
              <w:rPr>
                <w:rFonts w:ascii="Times New Roman" w:hAnsi="Times New Roman" w:cs="Times New Roman"/>
                <w:sz w:val="24"/>
                <w:szCs w:val="24"/>
              </w:rPr>
              <w:t>N п/п, реквизиты</w:t>
            </w:r>
          </w:p>
        </w:tc>
        <w:tc>
          <w:tcPr>
            <w:tcW w:w="2381" w:type="dxa"/>
          </w:tcPr>
          <w:p w:rsidR="0041491C" w:rsidRPr="0041491C" w:rsidRDefault="0041491C" w:rsidP="0041491C">
            <w:pPr>
              <w:pStyle w:val="ConsPlusNormal"/>
              <w:jc w:val="center"/>
              <w:rPr>
                <w:rFonts w:ascii="Times New Roman" w:hAnsi="Times New Roman" w:cs="Times New Roman"/>
                <w:sz w:val="24"/>
                <w:szCs w:val="24"/>
              </w:rPr>
            </w:pPr>
            <w:r w:rsidRPr="0041491C">
              <w:rPr>
                <w:rFonts w:ascii="Times New Roman" w:hAnsi="Times New Roman" w:cs="Times New Roman"/>
                <w:sz w:val="24"/>
                <w:szCs w:val="24"/>
              </w:rPr>
              <w:t>Стоимость работ (сметная стоимость) (А)</w:t>
            </w:r>
          </w:p>
        </w:tc>
        <w:tc>
          <w:tcPr>
            <w:tcW w:w="2041" w:type="dxa"/>
          </w:tcPr>
          <w:p w:rsidR="0041491C" w:rsidRDefault="0041491C" w:rsidP="0041491C">
            <w:pPr>
              <w:pStyle w:val="ConsPlusNormal"/>
              <w:jc w:val="center"/>
              <w:rPr>
                <w:rFonts w:ascii="Times New Roman" w:hAnsi="Times New Roman" w:cs="Times New Roman"/>
                <w:sz w:val="24"/>
                <w:szCs w:val="24"/>
              </w:rPr>
            </w:pPr>
            <w:r w:rsidRPr="0041491C">
              <w:rPr>
                <w:rFonts w:ascii="Times New Roman" w:hAnsi="Times New Roman" w:cs="Times New Roman"/>
                <w:sz w:val="24"/>
                <w:szCs w:val="24"/>
              </w:rPr>
              <w:t>Общая площадь выполненных работ (м2)</w:t>
            </w:r>
          </w:p>
          <w:p w:rsidR="0041491C" w:rsidRPr="0041491C" w:rsidRDefault="0041491C" w:rsidP="0041491C">
            <w:pPr>
              <w:pStyle w:val="ConsPlusNormal"/>
              <w:jc w:val="center"/>
              <w:rPr>
                <w:rFonts w:ascii="Times New Roman" w:hAnsi="Times New Roman" w:cs="Times New Roman"/>
                <w:sz w:val="24"/>
                <w:szCs w:val="24"/>
              </w:rPr>
            </w:pPr>
            <w:r w:rsidRPr="0041491C">
              <w:rPr>
                <w:rFonts w:ascii="Times New Roman" w:hAnsi="Times New Roman" w:cs="Times New Roman"/>
                <w:sz w:val="24"/>
                <w:szCs w:val="24"/>
              </w:rPr>
              <w:t xml:space="preserve"> (В)</w:t>
            </w:r>
          </w:p>
        </w:tc>
        <w:tc>
          <w:tcPr>
            <w:tcW w:w="2267" w:type="dxa"/>
          </w:tcPr>
          <w:p w:rsidR="0041491C" w:rsidRPr="0041491C" w:rsidRDefault="0041491C" w:rsidP="0041491C">
            <w:pPr>
              <w:pStyle w:val="ConsPlusNormal"/>
              <w:jc w:val="center"/>
              <w:rPr>
                <w:rFonts w:ascii="Times New Roman" w:hAnsi="Times New Roman" w:cs="Times New Roman"/>
                <w:sz w:val="24"/>
                <w:szCs w:val="24"/>
              </w:rPr>
            </w:pPr>
            <w:r w:rsidRPr="0041491C">
              <w:rPr>
                <w:rFonts w:ascii="Times New Roman" w:hAnsi="Times New Roman" w:cs="Times New Roman"/>
                <w:sz w:val="24"/>
                <w:szCs w:val="24"/>
              </w:rPr>
              <w:t>Стоимость на 1 кв. м (А / В)</w:t>
            </w:r>
          </w:p>
        </w:tc>
      </w:tr>
      <w:tr w:rsidR="0041491C" w:rsidTr="0041491C">
        <w:tc>
          <w:tcPr>
            <w:tcW w:w="2381" w:type="dxa"/>
          </w:tcPr>
          <w:p w:rsidR="0041491C" w:rsidRPr="0041491C" w:rsidRDefault="0041491C" w:rsidP="0041491C">
            <w:pPr>
              <w:pStyle w:val="ConsPlusNormal"/>
              <w:jc w:val="center"/>
              <w:rPr>
                <w:rFonts w:ascii="Times New Roman" w:hAnsi="Times New Roman" w:cs="Times New Roman"/>
                <w:sz w:val="24"/>
                <w:szCs w:val="24"/>
              </w:rPr>
            </w:pPr>
            <w:r w:rsidRPr="0041491C">
              <w:rPr>
                <w:rFonts w:ascii="Times New Roman" w:hAnsi="Times New Roman" w:cs="Times New Roman"/>
                <w:sz w:val="24"/>
                <w:szCs w:val="24"/>
              </w:rPr>
              <w:t>1</w:t>
            </w:r>
          </w:p>
        </w:tc>
        <w:tc>
          <w:tcPr>
            <w:tcW w:w="2381" w:type="dxa"/>
          </w:tcPr>
          <w:p w:rsidR="0041491C" w:rsidRPr="0041491C" w:rsidRDefault="0041491C" w:rsidP="0041491C">
            <w:pPr>
              <w:pStyle w:val="ConsPlusNormal"/>
              <w:ind w:left="1360"/>
              <w:rPr>
                <w:rFonts w:ascii="Times New Roman" w:hAnsi="Times New Roman" w:cs="Times New Roman"/>
                <w:sz w:val="24"/>
                <w:szCs w:val="24"/>
              </w:rPr>
            </w:pPr>
            <w:r w:rsidRPr="0041491C">
              <w:rPr>
                <w:rFonts w:ascii="Times New Roman" w:hAnsi="Times New Roman" w:cs="Times New Roman"/>
                <w:sz w:val="24"/>
                <w:szCs w:val="24"/>
              </w:rPr>
              <w:t>2</w:t>
            </w:r>
          </w:p>
        </w:tc>
        <w:tc>
          <w:tcPr>
            <w:tcW w:w="2041" w:type="dxa"/>
          </w:tcPr>
          <w:p w:rsidR="0041491C" w:rsidRPr="0041491C" w:rsidRDefault="0041491C" w:rsidP="0041491C">
            <w:pPr>
              <w:pStyle w:val="ConsPlusNormal"/>
              <w:jc w:val="center"/>
              <w:rPr>
                <w:rFonts w:ascii="Times New Roman" w:hAnsi="Times New Roman" w:cs="Times New Roman"/>
                <w:sz w:val="24"/>
                <w:szCs w:val="24"/>
              </w:rPr>
            </w:pPr>
            <w:r w:rsidRPr="0041491C">
              <w:rPr>
                <w:rFonts w:ascii="Times New Roman" w:hAnsi="Times New Roman" w:cs="Times New Roman"/>
                <w:sz w:val="24"/>
                <w:szCs w:val="24"/>
              </w:rPr>
              <w:t>3</w:t>
            </w:r>
          </w:p>
        </w:tc>
        <w:tc>
          <w:tcPr>
            <w:tcW w:w="2267" w:type="dxa"/>
          </w:tcPr>
          <w:p w:rsidR="0041491C" w:rsidRPr="0041491C" w:rsidRDefault="0041491C" w:rsidP="0041491C">
            <w:pPr>
              <w:pStyle w:val="ConsPlusNormal"/>
              <w:jc w:val="center"/>
              <w:rPr>
                <w:rFonts w:ascii="Times New Roman" w:hAnsi="Times New Roman" w:cs="Times New Roman"/>
                <w:sz w:val="24"/>
                <w:szCs w:val="24"/>
              </w:rPr>
            </w:pPr>
            <w:r w:rsidRPr="0041491C">
              <w:rPr>
                <w:rFonts w:ascii="Times New Roman" w:hAnsi="Times New Roman" w:cs="Times New Roman"/>
                <w:sz w:val="24"/>
                <w:szCs w:val="24"/>
              </w:rPr>
              <w:t>4</w:t>
            </w:r>
          </w:p>
        </w:tc>
      </w:tr>
      <w:tr w:rsidR="0041491C" w:rsidTr="0041491C">
        <w:tc>
          <w:tcPr>
            <w:tcW w:w="2381" w:type="dxa"/>
          </w:tcPr>
          <w:p w:rsidR="0041491C" w:rsidRPr="0041491C" w:rsidRDefault="0041491C" w:rsidP="0041491C">
            <w:pPr>
              <w:pStyle w:val="ConsPlusNormal"/>
              <w:rPr>
                <w:rFonts w:ascii="Times New Roman" w:hAnsi="Times New Roman" w:cs="Times New Roman"/>
                <w:sz w:val="24"/>
                <w:szCs w:val="24"/>
              </w:rPr>
            </w:pPr>
          </w:p>
        </w:tc>
        <w:tc>
          <w:tcPr>
            <w:tcW w:w="2381" w:type="dxa"/>
          </w:tcPr>
          <w:p w:rsidR="0041491C" w:rsidRPr="0041491C" w:rsidRDefault="0041491C" w:rsidP="0041491C">
            <w:pPr>
              <w:pStyle w:val="ConsPlusNormal"/>
              <w:rPr>
                <w:rFonts w:ascii="Times New Roman" w:hAnsi="Times New Roman" w:cs="Times New Roman"/>
                <w:sz w:val="24"/>
                <w:szCs w:val="24"/>
              </w:rPr>
            </w:pPr>
          </w:p>
        </w:tc>
        <w:tc>
          <w:tcPr>
            <w:tcW w:w="2041" w:type="dxa"/>
          </w:tcPr>
          <w:p w:rsidR="0041491C" w:rsidRPr="0041491C" w:rsidRDefault="0041491C" w:rsidP="0041491C">
            <w:pPr>
              <w:pStyle w:val="ConsPlusNormal"/>
              <w:rPr>
                <w:rFonts w:ascii="Times New Roman" w:hAnsi="Times New Roman" w:cs="Times New Roman"/>
                <w:sz w:val="24"/>
                <w:szCs w:val="24"/>
              </w:rPr>
            </w:pPr>
          </w:p>
        </w:tc>
        <w:tc>
          <w:tcPr>
            <w:tcW w:w="2267" w:type="dxa"/>
          </w:tcPr>
          <w:p w:rsidR="0041491C" w:rsidRPr="0041491C" w:rsidRDefault="0041491C" w:rsidP="0041491C">
            <w:pPr>
              <w:pStyle w:val="ConsPlusNormal"/>
              <w:rPr>
                <w:rFonts w:ascii="Times New Roman" w:hAnsi="Times New Roman" w:cs="Times New Roman"/>
                <w:sz w:val="24"/>
                <w:szCs w:val="24"/>
              </w:rPr>
            </w:pPr>
          </w:p>
        </w:tc>
      </w:tr>
      <w:tr w:rsidR="0041491C" w:rsidTr="0041491C">
        <w:tc>
          <w:tcPr>
            <w:tcW w:w="2381" w:type="dxa"/>
          </w:tcPr>
          <w:p w:rsidR="0041491C" w:rsidRPr="0041491C" w:rsidRDefault="0041491C" w:rsidP="0041491C">
            <w:pPr>
              <w:pStyle w:val="ConsPlusNormal"/>
              <w:rPr>
                <w:rFonts w:ascii="Times New Roman" w:hAnsi="Times New Roman" w:cs="Times New Roman"/>
                <w:sz w:val="24"/>
                <w:szCs w:val="24"/>
              </w:rPr>
            </w:pPr>
            <w:r w:rsidRPr="0041491C">
              <w:rPr>
                <w:rFonts w:ascii="Times New Roman" w:hAnsi="Times New Roman" w:cs="Times New Roman"/>
                <w:sz w:val="24"/>
                <w:szCs w:val="24"/>
              </w:rPr>
              <w:t>Всего:</w:t>
            </w:r>
          </w:p>
        </w:tc>
        <w:tc>
          <w:tcPr>
            <w:tcW w:w="2381" w:type="dxa"/>
          </w:tcPr>
          <w:p w:rsidR="0041491C" w:rsidRPr="0041491C" w:rsidRDefault="0041491C" w:rsidP="0041491C">
            <w:pPr>
              <w:pStyle w:val="ConsPlusNormal"/>
              <w:rPr>
                <w:rFonts w:ascii="Times New Roman" w:hAnsi="Times New Roman" w:cs="Times New Roman"/>
                <w:sz w:val="24"/>
                <w:szCs w:val="24"/>
              </w:rPr>
            </w:pPr>
          </w:p>
        </w:tc>
        <w:tc>
          <w:tcPr>
            <w:tcW w:w="2041" w:type="dxa"/>
          </w:tcPr>
          <w:p w:rsidR="0041491C" w:rsidRPr="0041491C" w:rsidRDefault="0041491C" w:rsidP="0041491C">
            <w:pPr>
              <w:pStyle w:val="ConsPlusNormal"/>
              <w:rPr>
                <w:rFonts w:ascii="Times New Roman" w:hAnsi="Times New Roman" w:cs="Times New Roman"/>
                <w:sz w:val="24"/>
                <w:szCs w:val="24"/>
              </w:rPr>
            </w:pPr>
          </w:p>
        </w:tc>
        <w:tc>
          <w:tcPr>
            <w:tcW w:w="2267" w:type="dxa"/>
          </w:tcPr>
          <w:p w:rsidR="0041491C" w:rsidRPr="0041491C" w:rsidRDefault="0041491C" w:rsidP="0041491C">
            <w:pPr>
              <w:pStyle w:val="ConsPlusNormal"/>
              <w:rPr>
                <w:rFonts w:ascii="Times New Roman" w:hAnsi="Times New Roman" w:cs="Times New Roman"/>
                <w:sz w:val="24"/>
                <w:szCs w:val="24"/>
              </w:rPr>
            </w:pPr>
          </w:p>
        </w:tc>
      </w:tr>
    </w:tbl>
    <w:p w:rsidR="0041491C" w:rsidRPr="0041491C" w:rsidRDefault="0041491C" w:rsidP="0041491C">
      <w:pPr>
        <w:pStyle w:val="ConsPlusNormal"/>
        <w:rPr>
          <w:rFonts w:ascii="Times New Roman" w:hAnsi="Times New Roman" w:cs="Times New Roman"/>
          <w:sz w:val="24"/>
          <w:szCs w:val="24"/>
        </w:rPr>
      </w:pPr>
    </w:p>
    <w:p w:rsidR="0041491C" w:rsidRPr="0041491C" w:rsidRDefault="0041491C" w:rsidP="0041491C">
      <w:pPr>
        <w:pStyle w:val="ConsPlusNonformat"/>
        <w:jc w:val="both"/>
        <w:rPr>
          <w:rFonts w:ascii="Times New Roman" w:hAnsi="Times New Roman" w:cs="Times New Roman"/>
          <w:sz w:val="24"/>
          <w:szCs w:val="24"/>
        </w:rPr>
      </w:pPr>
      <w:r w:rsidRPr="0041491C">
        <w:rPr>
          <w:rFonts w:ascii="Times New Roman" w:hAnsi="Times New Roman" w:cs="Times New Roman"/>
          <w:sz w:val="24"/>
          <w:szCs w:val="24"/>
        </w:rPr>
        <w:t>Руководитель      ____________________/___________________________________/</w:t>
      </w:r>
    </w:p>
    <w:p w:rsidR="0041491C" w:rsidRPr="0041491C" w:rsidRDefault="0041491C" w:rsidP="0041491C">
      <w:pPr>
        <w:pStyle w:val="ConsPlusNonformat"/>
        <w:jc w:val="both"/>
        <w:rPr>
          <w:rFonts w:ascii="Times New Roman" w:hAnsi="Times New Roman" w:cs="Times New Roman"/>
          <w:sz w:val="24"/>
          <w:szCs w:val="24"/>
        </w:rPr>
      </w:pPr>
      <w:r w:rsidRPr="0041491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1491C">
        <w:rPr>
          <w:rFonts w:ascii="Times New Roman" w:hAnsi="Times New Roman" w:cs="Times New Roman"/>
          <w:sz w:val="24"/>
          <w:szCs w:val="24"/>
        </w:rPr>
        <w:t>(подпись)                    (Ф.И.О.)</w:t>
      </w:r>
    </w:p>
    <w:p w:rsidR="0041491C" w:rsidRPr="0041491C" w:rsidRDefault="0041491C" w:rsidP="0041491C">
      <w:pPr>
        <w:pStyle w:val="ConsPlusNonformat"/>
        <w:jc w:val="both"/>
        <w:rPr>
          <w:rFonts w:ascii="Times New Roman" w:hAnsi="Times New Roman" w:cs="Times New Roman"/>
          <w:sz w:val="24"/>
          <w:szCs w:val="24"/>
        </w:rPr>
      </w:pPr>
      <w:r w:rsidRPr="0041491C">
        <w:rPr>
          <w:rFonts w:ascii="Times New Roman" w:hAnsi="Times New Roman" w:cs="Times New Roman"/>
          <w:sz w:val="24"/>
          <w:szCs w:val="24"/>
        </w:rPr>
        <w:t>Главный бухгалтер ____________________/___________________________________/</w:t>
      </w:r>
    </w:p>
    <w:p w:rsidR="0041491C" w:rsidRPr="0041491C" w:rsidRDefault="0041491C" w:rsidP="0041491C">
      <w:pPr>
        <w:pStyle w:val="ConsPlusNonformat"/>
        <w:jc w:val="both"/>
        <w:rPr>
          <w:rFonts w:ascii="Times New Roman" w:hAnsi="Times New Roman" w:cs="Times New Roman"/>
          <w:sz w:val="24"/>
          <w:szCs w:val="24"/>
        </w:rPr>
      </w:pPr>
      <w:r w:rsidRPr="0041491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491C">
        <w:rPr>
          <w:rFonts w:ascii="Times New Roman" w:hAnsi="Times New Roman" w:cs="Times New Roman"/>
          <w:sz w:val="24"/>
          <w:szCs w:val="24"/>
        </w:rPr>
        <w:t xml:space="preserve"> (подпись)                    (Ф.И.О.)</w:t>
      </w:r>
    </w:p>
    <w:p w:rsidR="0041491C" w:rsidRPr="0041491C" w:rsidRDefault="0041491C" w:rsidP="0041491C">
      <w:pPr>
        <w:pStyle w:val="ConsPlusNonformat"/>
        <w:jc w:val="both"/>
        <w:rPr>
          <w:rFonts w:ascii="Times New Roman" w:hAnsi="Times New Roman" w:cs="Times New Roman"/>
          <w:sz w:val="24"/>
          <w:szCs w:val="24"/>
        </w:rPr>
      </w:pPr>
    </w:p>
    <w:p w:rsidR="0041491C" w:rsidRPr="0041491C" w:rsidRDefault="0041491C" w:rsidP="0041491C">
      <w:pPr>
        <w:pStyle w:val="ConsPlusNonformat"/>
        <w:jc w:val="both"/>
        <w:rPr>
          <w:rFonts w:ascii="Times New Roman" w:hAnsi="Times New Roman" w:cs="Times New Roman"/>
          <w:sz w:val="24"/>
          <w:szCs w:val="24"/>
        </w:rPr>
      </w:pPr>
      <w:r w:rsidRPr="0041491C">
        <w:rPr>
          <w:rFonts w:ascii="Times New Roman" w:hAnsi="Times New Roman" w:cs="Times New Roman"/>
          <w:sz w:val="24"/>
          <w:szCs w:val="24"/>
        </w:rPr>
        <w:t>Дата _____________________ М.П.</w:t>
      </w:r>
    </w:p>
    <w:p w:rsidR="0041491C" w:rsidRPr="00DD5506" w:rsidRDefault="0041491C" w:rsidP="00E27329">
      <w:pPr>
        <w:pStyle w:val="ConsPlusNormal"/>
        <w:jc w:val="both"/>
        <w:rPr>
          <w:rFonts w:ascii="Times New Roman" w:hAnsi="Times New Roman" w:cs="Times New Roman"/>
          <w:sz w:val="24"/>
          <w:szCs w:val="24"/>
          <w:highlight w:val="yellow"/>
        </w:rPr>
        <w:sectPr w:rsidR="0041491C" w:rsidRPr="00DD5506" w:rsidSect="00A2302D">
          <w:pgSz w:w="11906" w:h="16838"/>
          <w:pgMar w:top="1134" w:right="1134" w:bottom="851" w:left="1701" w:header="709" w:footer="709" w:gutter="0"/>
          <w:cols w:space="708"/>
          <w:docGrid w:linePitch="360"/>
        </w:sectPr>
      </w:pPr>
    </w:p>
    <w:tbl>
      <w:tblPr>
        <w:tblW w:w="0" w:type="auto"/>
        <w:tblLook w:val="01E0" w:firstRow="1" w:lastRow="1" w:firstColumn="1" w:lastColumn="1" w:noHBand="0" w:noVBand="0"/>
      </w:tblPr>
      <w:tblGrid>
        <w:gridCol w:w="4177"/>
        <w:gridCol w:w="5178"/>
      </w:tblGrid>
      <w:tr w:rsidR="0090685E" w:rsidRPr="00DD5506" w:rsidTr="0082747D">
        <w:tc>
          <w:tcPr>
            <w:tcW w:w="4248" w:type="dxa"/>
          </w:tcPr>
          <w:p w:rsidR="0090685E" w:rsidRPr="00DD5506" w:rsidRDefault="000B2139" w:rsidP="00E27329">
            <w:pPr>
              <w:pStyle w:val="ConsPlusNormal"/>
              <w:jc w:val="both"/>
              <w:rPr>
                <w:rFonts w:ascii="Times New Roman" w:hAnsi="Times New Roman" w:cs="Times New Roman"/>
                <w:sz w:val="24"/>
                <w:szCs w:val="24"/>
                <w:highlight w:val="yellow"/>
              </w:rPr>
            </w:pPr>
            <w:r w:rsidRPr="00DD5506">
              <w:rPr>
                <w:rFonts w:ascii="Times New Roman" w:hAnsi="Times New Roman" w:cs="Times New Roman"/>
                <w:sz w:val="24"/>
                <w:szCs w:val="24"/>
                <w:highlight w:val="yellow"/>
              </w:rPr>
              <w:br w:type="page"/>
            </w:r>
          </w:p>
        </w:tc>
        <w:tc>
          <w:tcPr>
            <w:tcW w:w="5220" w:type="dxa"/>
            <w:shd w:val="clear" w:color="auto" w:fill="auto"/>
          </w:tcPr>
          <w:p w:rsidR="0090685E" w:rsidRPr="00712051" w:rsidRDefault="005F63EC" w:rsidP="00E27329">
            <w:pPr>
              <w:pStyle w:val="ConsPlusNormal"/>
              <w:jc w:val="both"/>
              <w:outlineLvl w:val="1"/>
              <w:rPr>
                <w:rFonts w:ascii="Times New Roman" w:hAnsi="Times New Roman" w:cs="Times New Roman"/>
                <w:sz w:val="24"/>
                <w:szCs w:val="24"/>
              </w:rPr>
            </w:pPr>
            <w:r w:rsidRPr="0082747D">
              <w:rPr>
                <w:rFonts w:ascii="Times New Roman" w:hAnsi="Times New Roman" w:cs="Times New Roman"/>
                <w:sz w:val="24"/>
                <w:szCs w:val="24"/>
              </w:rPr>
              <w:t>ПРИЛОЖЕНИЕ 3</w:t>
            </w:r>
          </w:p>
          <w:p w:rsidR="0090685E" w:rsidRPr="0082747D" w:rsidRDefault="0090685E" w:rsidP="00E27329">
            <w:pPr>
              <w:pStyle w:val="ConsPlusNormal"/>
              <w:jc w:val="both"/>
              <w:rPr>
                <w:rFonts w:ascii="Times New Roman" w:hAnsi="Times New Roman" w:cs="Times New Roman"/>
                <w:sz w:val="24"/>
                <w:szCs w:val="24"/>
              </w:rPr>
            </w:pPr>
            <w:r w:rsidRPr="0082747D">
              <w:rPr>
                <w:rFonts w:ascii="Times New Roman" w:hAnsi="Times New Roman" w:cs="Times New Roman"/>
                <w:sz w:val="24"/>
                <w:szCs w:val="24"/>
              </w:rPr>
              <w:t>к Порядку предоставления субсидии субъектам малого и среднего предпринимательства на возмещение затрат</w:t>
            </w:r>
            <w:r w:rsidR="0041491C" w:rsidRPr="0082747D">
              <w:rPr>
                <w:rFonts w:ascii="Times New Roman" w:hAnsi="Times New Roman" w:cs="Times New Roman"/>
                <w:sz w:val="24"/>
                <w:szCs w:val="24"/>
              </w:rPr>
              <w:t xml:space="preserve"> </w:t>
            </w:r>
            <w:r w:rsidR="0041491C" w:rsidRPr="0082747D">
              <w:rPr>
                <w:rFonts w:ascii="Times New Roman" w:hAnsi="Times New Roman" w:cs="Times New Roman"/>
                <w:bCs/>
                <w:sz w:val="24"/>
                <w:szCs w:val="24"/>
              </w:rPr>
              <w:t>на осуществление деятельности в сфере гостиничного бизнеса</w:t>
            </w:r>
            <w:r w:rsidRPr="0082747D">
              <w:rPr>
                <w:rFonts w:ascii="Times New Roman" w:hAnsi="Times New Roman" w:cs="Times New Roman"/>
                <w:sz w:val="24"/>
                <w:szCs w:val="24"/>
              </w:rPr>
              <w:t>, утвержденному постановлением администрации муниципального образования «Холмский городской округ»</w:t>
            </w:r>
          </w:p>
          <w:p w:rsidR="0090685E" w:rsidRPr="002F0166" w:rsidRDefault="0090685E" w:rsidP="00E27329">
            <w:pPr>
              <w:pStyle w:val="ConsPlusNormal"/>
              <w:jc w:val="both"/>
              <w:rPr>
                <w:rFonts w:ascii="Times New Roman" w:hAnsi="Times New Roman" w:cs="Times New Roman"/>
                <w:sz w:val="24"/>
                <w:szCs w:val="24"/>
                <w:u w:val="single"/>
              </w:rPr>
            </w:pPr>
            <w:r w:rsidRPr="0082747D">
              <w:rPr>
                <w:rFonts w:ascii="Times New Roman" w:hAnsi="Times New Roman" w:cs="Times New Roman"/>
                <w:sz w:val="24"/>
                <w:szCs w:val="24"/>
              </w:rPr>
              <w:t>от</w:t>
            </w:r>
            <w:r w:rsidR="002F0166">
              <w:rPr>
                <w:rFonts w:ascii="Times New Roman" w:hAnsi="Times New Roman" w:cs="Times New Roman"/>
                <w:sz w:val="24"/>
                <w:szCs w:val="24"/>
              </w:rPr>
              <w:t>_</w:t>
            </w:r>
            <w:r w:rsidR="002F0166">
              <w:rPr>
                <w:rFonts w:ascii="Times New Roman" w:hAnsi="Times New Roman" w:cs="Times New Roman"/>
                <w:sz w:val="24"/>
                <w:szCs w:val="24"/>
                <w:u w:val="single"/>
              </w:rPr>
              <w:t>22.07.2021</w:t>
            </w:r>
            <w:r w:rsidR="00182784">
              <w:rPr>
                <w:rFonts w:ascii="Times New Roman" w:hAnsi="Times New Roman" w:cs="Times New Roman"/>
                <w:sz w:val="24"/>
                <w:szCs w:val="24"/>
              </w:rPr>
              <w:t>___</w:t>
            </w:r>
            <w:r w:rsidR="008A5FF2">
              <w:rPr>
                <w:rFonts w:ascii="Times New Roman" w:hAnsi="Times New Roman" w:cs="Times New Roman"/>
                <w:sz w:val="24"/>
                <w:szCs w:val="24"/>
              </w:rPr>
              <w:t xml:space="preserve"> </w:t>
            </w:r>
            <w:r w:rsidRPr="0082747D">
              <w:rPr>
                <w:rFonts w:ascii="Times New Roman" w:hAnsi="Times New Roman" w:cs="Times New Roman"/>
                <w:sz w:val="24"/>
                <w:szCs w:val="24"/>
              </w:rPr>
              <w:t xml:space="preserve">№ </w:t>
            </w:r>
            <w:r w:rsidR="002F0166">
              <w:rPr>
                <w:rFonts w:ascii="Times New Roman" w:hAnsi="Times New Roman" w:cs="Times New Roman"/>
                <w:sz w:val="24"/>
                <w:szCs w:val="24"/>
              </w:rPr>
              <w:t>__</w:t>
            </w:r>
            <w:r w:rsidR="002F0166">
              <w:rPr>
                <w:rFonts w:ascii="Times New Roman" w:hAnsi="Times New Roman" w:cs="Times New Roman"/>
                <w:sz w:val="24"/>
                <w:szCs w:val="24"/>
                <w:u w:val="single"/>
              </w:rPr>
              <w:t>1093________________</w:t>
            </w:r>
          </w:p>
          <w:p w:rsidR="0090685E" w:rsidRPr="0082747D" w:rsidRDefault="0090685E" w:rsidP="00E27329">
            <w:pPr>
              <w:pStyle w:val="ConsPlusNormal"/>
              <w:jc w:val="both"/>
              <w:rPr>
                <w:rFonts w:ascii="Times New Roman" w:hAnsi="Times New Roman" w:cs="Times New Roman"/>
                <w:sz w:val="24"/>
                <w:szCs w:val="24"/>
              </w:rPr>
            </w:pPr>
          </w:p>
        </w:tc>
      </w:tr>
    </w:tbl>
    <w:p w:rsidR="00B14CE2" w:rsidRPr="00DD5506" w:rsidRDefault="00B14CE2" w:rsidP="00B14CE2">
      <w:pPr>
        <w:pStyle w:val="ConsPlusNormal"/>
        <w:jc w:val="both"/>
        <w:rPr>
          <w:rFonts w:ascii="Times New Roman" w:hAnsi="Times New Roman" w:cs="Times New Roman"/>
          <w:sz w:val="24"/>
          <w:szCs w:val="24"/>
          <w:highlight w:val="yellow"/>
        </w:rPr>
      </w:pPr>
    </w:p>
    <w:p w:rsidR="00B14CE2" w:rsidRPr="00DD5506" w:rsidRDefault="00B14CE2" w:rsidP="00B14CE2">
      <w:pPr>
        <w:pStyle w:val="ConsPlusNormal"/>
        <w:jc w:val="both"/>
        <w:rPr>
          <w:rFonts w:ascii="Times New Roman" w:hAnsi="Times New Roman" w:cs="Times New Roman"/>
          <w:sz w:val="24"/>
          <w:szCs w:val="24"/>
          <w:highlight w:val="yellow"/>
        </w:rPr>
      </w:pPr>
      <w:bookmarkStart w:id="4" w:name="Par264"/>
      <w:bookmarkEnd w:id="4"/>
    </w:p>
    <w:p w:rsidR="00B14CE2" w:rsidRPr="0082747D" w:rsidRDefault="00B14CE2" w:rsidP="0090685E">
      <w:pPr>
        <w:pStyle w:val="ConsPlusNormal"/>
        <w:jc w:val="center"/>
        <w:rPr>
          <w:rFonts w:ascii="Times New Roman" w:hAnsi="Times New Roman" w:cs="Times New Roman"/>
          <w:b/>
          <w:bCs/>
          <w:sz w:val="24"/>
          <w:szCs w:val="24"/>
        </w:rPr>
      </w:pPr>
      <w:bookmarkStart w:id="5" w:name="Par279"/>
      <w:bookmarkEnd w:id="5"/>
      <w:r w:rsidRPr="0082747D">
        <w:rPr>
          <w:rFonts w:ascii="Times New Roman" w:hAnsi="Times New Roman" w:cs="Times New Roman"/>
          <w:b/>
          <w:bCs/>
          <w:sz w:val="24"/>
          <w:szCs w:val="24"/>
        </w:rPr>
        <w:t>РАСЧЕТ</w:t>
      </w:r>
    </w:p>
    <w:p w:rsidR="00B14CE2" w:rsidRPr="0082747D" w:rsidRDefault="00B14CE2" w:rsidP="0090685E">
      <w:pPr>
        <w:pStyle w:val="ConsPlusNormal"/>
        <w:jc w:val="center"/>
        <w:rPr>
          <w:rFonts w:ascii="Times New Roman" w:hAnsi="Times New Roman" w:cs="Times New Roman"/>
          <w:b/>
          <w:bCs/>
          <w:sz w:val="24"/>
          <w:szCs w:val="24"/>
        </w:rPr>
      </w:pPr>
      <w:r w:rsidRPr="0082747D">
        <w:rPr>
          <w:rFonts w:ascii="Times New Roman" w:hAnsi="Times New Roman" w:cs="Times New Roman"/>
          <w:b/>
          <w:bCs/>
          <w:sz w:val="24"/>
          <w:szCs w:val="24"/>
        </w:rPr>
        <w:t>размера субсидии</w:t>
      </w:r>
    </w:p>
    <w:p w:rsidR="00B14CE2" w:rsidRPr="0082747D" w:rsidRDefault="00B14CE2" w:rsidP="0090685E">
      <w:pPr>
        <w:pStyle w:val="ConsPlusNormal"/>
        <w:jc w:val="center"/>
        <w:rPr>
          <w:rFonts w:ascii="Times New Roman" w:hAnsi="Times New Roman" w:cs="Times New Roman"/>
          <w:b/>
          <w:bCs/>
          <w:sz w:val="24"/>
          <w:szCs w:val="24"/>
        </w:rPr>
      </w:pPr>
      <w:r w:rsidRPr="0082747D">
        <w:rPr>
          <w:rFonts w:ascii="Times New Roman" w:hAnsi="Times New Roman" w:cs="Times New Roman"/>
          <w:b/>
          <w:bCs/>
          <w:sz w:val="24"/>
          <w:szCs w:val="24"/>
        </w:rPr>
        <w:t>________________________________________________________</w:t>
      </w:r>
    </w:p>
    <w:p w:rsidR="00B14CE2" w:rsidRPr="0082747D" w:rsidRDefault="00B14CE2" w:rsidP="0090685E">
      <w:pPr>
        <w:pStyle w:val="ConsPlusNormal"/>
        <w:jc w:val="center"/>
        <w:rPr>
          <w:rFonts w:ascii="Times New Roman" w:hAnsi="Times New Roman" w:cs="Times New Roman"/>
          <w:bCs/>
          <w:sz w:val="24"/>
          <w:szCs w:val="24"/>
        </w:rPr>
      </w:pPr>
      <w:r w:rsidRPr="0082747D">
        <w:rPr>
          <w:rFonts w:ascii="Times New Roman" w:hAnsi="Times New Roman" w:cs="Times New Roman"/>
          <w:bCs/>
          <w:sz w:val="24"/>
          <w:szCs w:val="24"/>
        </w:rPr>
        <w:t>(наименование Субъекта)</w:t>
      </w:r>
    </w:p>
    <w:p w:rsidR="00B14CE2" w:rsidRPr="0082747D" w:rsidRDefault="00B14CE2" w:rsidP="00B14CE2">
      <w:pPr>
        <w:pStyle w:val="ConsPlusNormal"/>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340"/>
        <w:gridCol w:w="1980"/>
        <w:gridCol w:w="2340"/>
        <w:gridCol w:w="2340"/>
      </w:tblGrid>
      <w:tr w:rsidR="00B14CE2" w:rsidRPr="0082747D" w:rsidTr="00A32860">
        <w:trPr>
          <w:tblCellSpacing w:w="5" w:type="nil"/>
        </w:trPr>
        <w:tc>
          <w:tcPr>
            <w:tcW w:w="600" w:type="dxa"/>
            <w:tcBorders>
              <w:top w:val="single" w:sz="4" w:space="0" w:color="auto"/>
              <w:left w:val="single" w:sz="4" w:space="0" w:color="auto"/>
              <w:bottom w:val="single" w:sz="4" w:space="0" w:color="auto"/>
              <w:right w:val="single" w:sz="4" w:space="0" w:color="auto"/>
            </w:tcBorders>
          </w:tcPr>
          <w:p w:rsidR="00B14CE2" w:rsidRPr="0082747D" w:rsidRDefault="00B14CE2" w:rsidP="008C5150">
            <w:pPr>
              <w:pStyle w:val="ConsPlusNormal"/>
              <w:jc w:val="center"/>
              <w:rPr>
                <w:rFonts w:ascii="Times New Roman" w:hAnsi="Times New Roman" w:cs="Times New Roman"/>
                <w:sz w:val="24"/>
                <w:szCs w:val="24"/>
              </w:rPr>
            </w:pPr>
            <w:r w:rsidRPr="0082747D">
              <w:rPr>
                <w:rFonts w:ascii="Times New Roman" w:hAnsi="Times New Roman" w:cs="Times New Roman"/>
                <w:sz w:val="24"/>
                <w:szCs w:val="24"/>
              </w:rPr>
              <w:t>N пп.</w:t>
            </w:r>
          </w:p>
        </w:tc>
        <w:tc>
          <w:tcPr>
            <w:tcW w:w="2340" w:type="dxa"/>
            <w:tcBorders>
              <w:top w:val="single" w:sz="4" w:space="0" w:color="auto"/>
              <w:left w:val="single" w:sz="4" w:space="0" w:color="auto"/>
              <w:bottom w:val="single" w:sz="4" w:space="0" w:color="auto"/>
              <w:right w:val="single" w:sz="4" w:space="0" w:color="auto"/>
            </w:tcBorders>
          </w:tcPr>
          <w:p w:rsidR="00B14CE2" w:rsidRPr="0082747D" w:rsidRDefault="00B14CE2" w:rsidP="008C5150">
            <w:pPr>
              <w:pStyle w:val="ConsPlusNormal"/>
              <w:jc w:val="center"/>
              <w:rPr>
                <w:rFonts w:ascii="Times New Roman" w:hAnsi="Times New Roman" w:cs="Times New Roman"/>
                <w:sz w:val="24"/>
                <w:szCs w:val="24"/>
              </w:rPr>
            </w:pPr>
            <w:r w:rsidRPr="0082747D">
              <w:rPr>
                <w:rFonts w:ascii="Times New Roman" w:hAnsi="Times New Roman" w:cs="Times New Roman"/>
                <w:sz w:val="24"/>
                <w:szCs w:val="24"/>
              </w:rPr>
              <w:t>Наименование статьи расходов</w:t>
            </w:r>
          </w:p>
        </w:tc>
        <w:tc>
          <w:tcPr>
            <w:tcW w:w="1980" w:type="dxa"/>
            <w:tcBorders>
              <w:top w:val="single" w:sz="4" w:space="0" w:color="auto"/>
              <w:left w:val="single" w:sz="4" w:space="0" w:color="auto"/>
              <w:bottom w:val="single" w:sz="4" w:space="0" w:color="auto"/>
              <w:right w:val="single" w:sz="4" w:space="0" w:color="auto"/>
            </w:tcBorders>
          </w:tcPr>
          <w:p w:rsidR="00B14CE2" w:rsidRPr="0082747D" w:rsidRDefault="00B14CE2" w:rsidP="008C5150">
            <w:pPr>
              <w:pStyle w:val="ConsPlusNormal"/>
              <w:jc w:val="center"/>
              <w:rPr>
                <w:rFonts w:ascii="Times New Roman" w:hAnsi="Times New Roman" w:cs="Times New Roman"/>
                <w:sz w:val="24"/>
                <w:szCs w:val="24"/>
              </w:rPr>
            </w:pPr>
            <w:r w:rsidRPr="0082747D">
              <w:rPr>
                <w:rFonts w:ascii="Times New Roman" w:hAnsi="Times New Roman" w:cs="Times New Roman"/>
                <w:sz w:val="24"/>
                <w:szCs w:val="24"/>
              </w:rPr>
              <w:t>Договор (номер, дата)</w:t>
            </w:r>
            <w:r w:rsidR="002D6862">
              <w:rPr>
                <w:rFonts w:ascii="Times New Roman" w:hAnsi="Times New Roman" w:cs="Times New Roman"/>
                <w:sz w:val="24"/>
                <w:szCs w:val="24"/>
              </w:rPr>
              <w:t>*</w:t>
            </w:r>
          </w:p>
        </w:tc>
        <w:tc>
          <w:tcPr>
            <w:tcW w:w="2340" w:type="dxa"/>
            <w:tcBorders>
              <w:top w:val="single" w:sz="4" w:space="0" w:color="auto"/>
              <w:left w:val="single" w:sz="4" w:space="0" w:color="auto"/>
              <w:bottom w:val="single" w:sz="4" w:space="0" w:color="auto"/>
              <w:right w:val="single" w:sz="4" w:space="0" w:color="auto"/>
            </w:tcBorders>
          </w:tcPr>
          <w:p w:rsidR="00B14CE2" w:rsidRPr="0082747D" w:rsidRDefault="00B14CE2" w:rsidP="008C5150">
            <w:pPr>
              <w:pStyle w:val="ConsPlusNormal"/>
              <w:jc w:val="center"/>
              <w:rPr>
                <w:rFonts w:ascii="Times New Roman" w:hAnsi="Times New Roman" w:cs="Times New Roman"/>
                <w:sz w:val="24"/>
                <w:szCs w:val="24"/>
              </w:rPr>
            </w:pPr>
            <w:r w:rsidRPr="0082747D">
              <w:rPr>
                <w:rFonts w:ascii="Times New Roman" w:hAnsi="Times New Roman" w:cs="Times New Roman"/>
                <w:sz w:val="24"/>
                <w:szCs w:val="24"/>
              </w:rPr>
              <w:t>Общая сумма затрат (без учета НДС в руб.)</w:t>
            </w:r>
          </w:p>
        </w:tc>
        <w:tc>
          <w:tcPr>
            <w:tcW w:w="2340" w:type="dxa"/>
            <w:tcBorders>
              <w:top w:val="single" w:sz="4" w:space="0" w:color="auto"/>
              <w:left w:val="single" w:sz="4" w:space="0" w:color="auto"/>
              <w:bottom w:val="single" w:sz="4" w:space="0" w:color="auto"/>
              <w:right w:val="single" w:sz="4" w:space="0" w:color="auto"/>
            </w:tcBorders>
          </w:tcPr>
          <w:p w:rsidR="00B14CE2" w:rsidRPr="0082747D" w:rsidRDefault="00B14CE2" w:rsidP="008C5150">
            <w:pPr>
              <w:pStyle w:val="ConsPlusNormal"/>
              <w:jc w:val="center"/>
              <w:rPr>
                <w:rFonts w:ascii="Times New Roman" w:hAnsi="Times New Roman" w:cs="Times New Roman"/>
                <w:sz w:val="24"/>
                <w:szCs w:val="24"/>
              </w:rPr>
            </w:pPr>
            <w:r w:rsidRPr="0082747D">
              <w:rPr>
                <w:rFonts w:ascii="Times New Roman" w:hAnsi="Times New Roman" w:cs="Times New Roman"/>
                <w:sz w:val="24"/>
                <w:szCs w:val="24"/>
              </w:rPr>
              <w:t>Сумма субсидии к выплате</w:t>
            </w:r>
            <w:r w:rsidR="002D6862">
              <w:rPr>
                <w:rFonts w:ascii="Times New Roman" w:hAnsi="Times New Roman" w:cs="Times New Roman"/>
                <w:sz w:val="24"/>
                <w:szCs w:val="24"/>
              </w:rPr>
              <w:t xml:space="preserve"> **</w:t>
            </w:r>
          </w:p>
          <w:p w:rsidR="00403CE0" w:rsidRPr="0082747D" w:rsidRDefault="00403CE0" w:rsidP="00004F97">
            <w:pPr>
              <w:pStyle w:val="ConsPlusNormal"/>
              <w:jc w:val="center"/>
              <w:rPr>
                <w:rFonts w:ascii="Times New Roman" w:hAnsi="Times New Roman" w:cs="Times New Roman"/>
                <w:sz w:val="24"/>
                <w:szCs w:val="24"/>
              </w:rPr>
            </w:pPr>
          </w:p>
        </w:tc>
      </w:tr>
      <w:tr w:rsidR="00B14CE2" w:rsidRPr="0082747D" w:rsidTr="00A32860">
        <w:trPr>
          <w:tblCellSpacing w:w="5" w:type="nil"/>
        </w:trPr>
        <w:tc>
          <w:tcPr>
            <w:tcW w:w="600" w:type="dxa"/>
            <w:tcBorders>
              <w:top w:val="single" w:sz="4" w:space="0" w:color="auto"/>
              <w:left w:val="single" w:sz="4" w:space="0" w:color="auto"/>
              <w:bottom w:val="single" w:sz="4" w:space="0" w:color="auto"/>
              <w:right w:val="single" w:sz="4" w:space="0" w:color="auto"/>
            </w:tcBorders>
          </w:tcPr>
          <w:p w:rsidR="00B14CE2" w:rsidRPr="0082747D" w:rsidRDefault="00B14CE2" w:rsidP="008C5150">
            <w:pPr>
              <w:pStyle w:val="ConsPlusNormal"/>
              <w:jc w:val="center"/>
              <w:rPr>
                <w:rFonts w:ascii="Times New Roman" w:hAnsi="Times New Roman" w:cs="Times New Roman"/>
                <w:sz w:val="24"/>
                <w:szCs w:val="24"/>
              </w:rPr>
            </w:pPr>
            <w:r w:rsidRPr="0082747D">
              <w:rPr>
                <w:rFonts w:ascii="Times New Roman" w:hAnsi="Times New Roman" w:cs="Times New Roman"/>
                <w:sz w:val="24"/>
                <w:szCs w:val="24"/>
              </w:rPr>
              <w:t>1</w:t>
            </w:r>
          </w:p>
        </w:tc>
        <w:tc>
          <w:tcPr>
            <w:tcW w:w="2340" w:type="dxa"/>
            <w:tcBorders>
              <w:top w:val="single" w:sz="4" w:space="0" w:color="auto"/>
              <w:left w:val="single" w:sz="4" w:space="0" w:color="auto"/>
              <w:bottom w:val="single" w:sz="4" w:space="0" w:color="auto"/>
              <w:right w:val="single" w:sz="4" w:space="0" w:color="auto"/>
            </w:tcBorders>
          </w:tcPr>
          <w:p w:rsidR="00B14CE2" w:rsidRPr="0082747D" w:rsidRDefault="00B14CE2" w:rsidP="008C5150">
            <w:pPr>
              <w:pStyle w:val="ConsPlusNormal"/>
              <w:jc w:val="center"/>
              <w:rPr>
                <w:rFonts w:ascii="Times New Roman" w:hAnsi="Times New Roman" w:cs="Times New Roman"/>
                <w:sz w:val="24"/>
                <w:szCs w:val="24"/>
              </w:rPr>
            </w:pPr>
            <w:r w:rsidRPr="0082747D">
              <w:rPr>
                <w:rFonts w:ascii="Times New Roman" w:hAnsi="Times New Roman" w:cs="Times New Roman"/>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B14CE2" w:rsidRPr="0082747D" w:rsidRDefault="00B14CE2" w:rsidP="008C5150">
            <w:pPr>
              <w:pStyle w:val="ConsPlusNormal"/>
              <w:jc w:val="center"/>
              <w:rPr>
                <w:rFonts w:ascii="Times New Roman" w:hAnsi="Times New Roman" w:cs="Times New Roman"/>
                <w:sz w:val="24"/>
                <w:szCs w:val="24"/>
              </w:rPr>
            </w:pPr>
            <w:r w:rsidRPr="0082747D">
              <w:rPr>
                <w:rFonts w:ascii="Times New Roman" w:hAnsi="Times New Roman" w:cs="Times New Roman"/>
                <w:sz w:val="24"/>
                <w:szCs w:val="24"/>
              </w:rPr>
              <w:t>3</w:t>
            </w:r>
          </w:p>
        </w:tc>
        <w:tc>
          <w:tcPr>
            <w:tcW w:w="2340" w:type="dxa"/>
            <w:tcBorders>
              <w:top w:val="single" w:sz="4" w:space="0" w:color="auto"/>
              <w:left w:val="single" w:sz="4" w:space="0" w:color="auto"/>
              <w:bottom w:val="single" w:sz="4" w:space="0" w:color="auto"/>
              <w:right w:val="single" w:sz="4" w:space="0" w:color="auto"/>
            </w:tcBorders>
          </w:tcPr>
          <w:p w:rsidR="00B14CE2" w:rsidRPr="0082747D" w:rsidRDefault="00B14CE2" w:rsidP="008C5150">
            <w:pPr>
              <w:pStyle w:val="ConsPlusNormal"/>
              <w:jc w:val="center"/>
              <w:rPr>
                <w:rFonts w:ascii="Times New Roman" w:hAnsi="Times New Roman" w:cs="Times New Roman"/>
                <w:sz w:val="24"/>
                <w:szCs w:val="24"/>
              </w:rPr>
            </w:pPr>
            <w:r w:rsidRPr="0082747D">
              <w:rPr>
                <w:rFonts w:ascii="Times New Roman" w:hAnsi="Times New Roman" w:cs="Times New Roman"/>
                <w:sz w:val="24"/>
                <w:szCs w:val="24"/>
              </w:rPr>
              <w:t>4</w:t>
            </w:r>
          </w:p>
        </w:tc>
        <w:tc>
          <w:tcPr>
            <w:tcW w:w="2340" w:type="dxa"/>
            <w:tcBorders>
              <w:top w:val="single" w:sz="4" w:space="0" w:color="auto"/>
              <w:left w:val="single" w:sz="4" w:space="0" w:color="auto"/>
              <w:bottom w:val="single" w:sz="4" w:space="0" w:color="auto"/>
              <w:right w:val="single" w:sz="4" w:space="0" w:color="auto"/>
            </w:tcBorders>
          </w:tcPr>
          <w:p w:rsidR="00B14CE2" w:rsidRPr="0082747D" w:rsidRDefault="00B14CE2" w:rsidP="008C5150">
            <w:pPr>
              <w:pStyle w:val="ConsPlusNormal"/>
              <w:jc w:val="center"/>
              <w:rPr>
                <w:rFonts w:ascii="Times New Roman" w:hAnsi="Times New Roman" w:cs="Times New Roman"/>
                <w:sz w:val="24"/>
                <w:szCs w:val="24"/>
              </w:rPr>
            </w:pPr>
            <w:bookmarkStart w:id="6" w:name="Par293"/>
            <w:bookmarkEnd w:id="6"/>
            <w:r w:rsidRPr="0082747D">
              <w:rPr>
                <w:rFonts w:ascii="Times New Roman" w:hAnsi="Times New Roman" w:cs="Times New Roman"/>
                <w:sz w:val="24"/>
                <w:szCs w:val="24"/>
              </w:rPr>
              <w:t>5</w:t>
            </w:r>
          </w:p>
        </w:tc>
      </w:tr>
      <w:tr w:rsidR="00B14CE2" w:rsidRPr="0082747D" w:rsidTr="00A32860">
        <w:trPr>
          <w:tblCellSpacing w:w="5" w:type="nil"/>
        </w:trPr>
        <w:tc>
          <w:tcPr>
            <w:tcW w:w="600" w:type="dxa"/>
            <w:tcBorders>
              <w:top w:val="single" w:sz="4" w:space="0" w:color="auto"/>
              <w:left w:val="single" w:sz="4" w:space="0" w:color="auto"/>
              <w:bottom w:val="single" w:sz="4" w:space="0" w:color="auto"/>
              <w:right w:val="single" w:sz="4" w:space="0" w:color="auto"/>
            </w:tcBorders>
          </w:tcPr>
          <w:p w:rsidR="00B14CE2" w:rsidRPr="0082747D" w:rsidRDefault="00B14CE2" w:rsidP="00B14CE2">
            <w:pPr>
              <w:pStyle w:val="ConsPlusNormal"/>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14CE2" w:rsidRPr="0082747D" w:rsidRDefault="00B14CE2" w:rsidP="00B14CE2">
            <w:pPr>
              <w:pStyle w:val="ConsPlusNormal"/>
              <w:jc w:val="both"/>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B14CE2" w:rsidRPr="0082747D" w:rsidRDefault="00B14CE2" w:rsidP="00B14CE2">
            <w:pPr>
              <w:pStyle w:val="ConsPlusNormal"/>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14CE2" w:rsidRPr="0082747D" w:rsidRDefault="00B14CE2" w:rsidP="00B14CE2">
            <w:pPr>
              <w:pStyle w:val="ConsPlusNormal"/>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14CE2" w:rsidRPr="0082747D" w:rsidRDefault="00B14CE2" w:rsidP="00B14CE2">
            <w:pPr>
              <w:pStyle w:val="ConsPlusNormal"/>
              <w:jc w:val="both"/>
              <w:rPr>
                <w:rFonts w:ascii="Times New Roman" w:hAnsi="Times New Roman" w:cs="Times New Roman"/>
                <w:sz w:val="24"/>
                <w:szCs w:val="24"/>
              </w:rPr>
            </w:pPr>
          </w:p>
        </w:tc>
      </w:tr>
      <w:tr w:rsidR="00D9010A" w:rsidRPr="0082747D" w:rsidTr="00A32860">
        <w:trPr>
          <w:tblCellSpacing w:w="5" w:type="nil"/>
        </w:trPr>
        <w:tc>
          <w:tcPr>
            <w:tcW w:w="600" w:type="dxa"/>
            <w:tcBorders>
              <w:top w:val="single" w:sz="4" w:space="0" w:color="auto"/>
              <w:left w:val="single" w:sz="4" w:space="0" w:color="auto"/>
              <w:bottom w:val="single" w:sz="4" w:space="0" w:color="auto"/>
              <w:right w:val="single" w:sz="4" w:space="0" w:color="auto"/>
            </w:tcBorders>
          </w:tcPr>
          <w:p w:rsidR="00D9010A" w:rsidRPr="0082747D" w:rsidRDefault="00D9010A" w:rsidP="00B14CE2">
            <w:pPr>
              <w:pStyle w:val="ConsPlusNormal"/>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D9010A" w:rsidRPr="0082747D" w:rsidRDefault="00D9010A" w:rsidP="00B14CE2">
            <w:pPr>
              <w:pStyle w:val="ConsPlusNormal"/>
              <w:jc w:val="both"/>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D9010A" w:rsidRPr="0082747D" w:rsidRDefault="00D9010A" w:rsidP="00B14CE2">
            <w:pPr>
              <w:pStyle w:val="ConsPlusNormal"/>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D9010A" w:rsidRPr="0082747D" w:rsidRDefault="00D9010A" w:rsidP="00B14CE2">
            <w:pPr>
              <w:pStyle w:val="ConsPlusNormal"/>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D9010A" w:rsidRPr="0082747D" w:rsidRDefault="00D9010A" w:rsidP="00B14CE2">
            <w:pPr>
              <w:pStyle w:val="ConsPlusNormal"/>
              <w:jc w:val="both"/>
              <w:rPr>
                <w:rFonts w:ascii="Times New Roman" w:hAnsi="Times New Roman" w:cs="Times New Roman"/>
                <w:sz w:val="24"/>
                <w:szCs w:val="24"/>
              </w:rPr>
            </w:pPr>
          </w:p>
        </w:tc>
      </w:tr>
      <w:tr w:rsidR="00B14CE2" w:rsidRPr="0082747D" w:rsidTr="00A32860">
        <w:trPr>
          <w:tblCellSpacing w:w="5" w:type="nil"/>
        </w:trPr>
        <w:tc>
          <w:tcPr>
            <w:tcW w:w="600" w:type="dxa"/>
            <w:tcBorders>
              <w:top w:val="single" w:sz="4" w:space="0" w:color="auto"/>
              <w:left w:val="single" w:sz="4" w:space="0" w:color="auto"/>
              <w:bottom w:val="single" w:sz="4" w:space="0" w:color="auto"/>
              <w:right w:val="single" w:sz="4" w:space="0" w:color="auto"/>
            </w:tcBorders>
          </w:tcPr>
          <w:p w:rsidR="00B14CE2" w:rsidRPr="0082747D" w:rsidRDefault="00B14CE2" w:rsidP="00B14CE2">
            <w:pPr>
              <w:pStyle w:val="ConsPlusNormal"/>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14CE2" w:rsidRPr="0082747D" w:rsidRDefault="00B14CE2" w:rsidP="00B14CE2">
            <w:pPr>
              <w:pStyle w:val="ConsPlusNormal"/>
              <w:jc w:val="both"/>
              <w:rPr>
                <w:rFonts w:ascii="Times New Roman" w:hAnsi="Times New Roman" w:cs="Times New Roman"/>
                <w:sz w:val="24"/>
                <w:szCs w:val="24"/>
              </w:rPr>
            </w:pPr>
            <w:r w:rsidRPr="0082747D">
              <w:rPr>
                <w:rFonts w:ascii="Times New Roman" w:hAnsi="Times New Roman" w:cs="Times New Roman"/>
                <w:sz w:val="24"/>
                <w:szCs w:val="24"/>
              </w:rPr>
              <w:t>Всего:</w:t>
            </w:r>
          </w:p>
        </w:tc>
        <w:tc>
          <w:tcPr>
            <w:tcW w:w="1980" w:type="dxa"/>
            <w:tcBorders>
              <w:top w:val="single" w:sz="4" w:space="0" w:color="auto"/>
              <w:left w:val="single" w:sz="4" w:space="0" w:color="auto"/>
              <w:bottom w:val="single" w:sz="4" w:space="0" w:color="auto"/>
              <w:right w:val="single" w:sz="4" w:space="0" w:color="auto"/>
            </w:tcBorders>
          </w:tcPr>
          <w:p w:rsidR="00B14CE2" w:rsidRPr="0082747D" w:rsidRDefault="00B14CE2" w:rsidP="00B14CE2">
            <w:pPr>
              <w:pStyle w:val="ConsPlusNormal"/>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14CE2" w:rsidRPr="0082747D" w:rsidRDefault="00B14CE2" w:rsidP="00B14CE2">
            <w:pPr>
              <w:pStyle w:val="ConsPlusNormal"/>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B14CE2" w:rsidRPr="0082747D" w:rsidRDefault="00B14CE2" w:rsidP="00B14CE2">
            <w:pPr>
              <w:pStyle w:val="ConsPlusNormal"/>
              <w:jc w:val="both"/>
              <w:rPr>
                <w:rFonts w:ascii="Times New Roman" w:hAnsi="Times New Roman" w:cs="Times New Roman"/>
                <w:sz w:val="24"/>
                <w:szCs w:val="24"/>
              </w:rPr>
            </w:pPr>
          </w:p>
        </w:tc>
      </w:tr>
    </w:tbl>
    <w:p w:rsidR="00B14CE2" w:rsidRDefault="002D6862" w:rsidP="00B14CE2">
      <w:pPr>
        <w:pStyle w:val="ConsPlusNormal"/>
        <w:ind w:firstLine="540"/>
        <w:jc w:val="both"/>
        <w:rPr>
          <w:rFonts w:ascii="Times New Roman" w:hAnsi="Times New Roman" w:cs="Times New Roman"/>
          <w:sz w:val="24"/>
          <w:szCs w:val="24"/>
        </w:rPr>
      </w:pPr>
      <w:r w:rsidRPr="002D6862">
        <w:rPr>
          <w:rFonts w:ascii="Times New Roman" w:hAnsi="Times New Roman" w:cs="Times New Roman"/>
          <w:sz w:val="24"/>
          <w:szCs w:val="24"/>
        </w:rPr>
        <w:t>&lt;</w:t>
      </w:r>
      <w:r>
        <w:rPr>
          <w:rFonts w:ascii="Times New Roman" w:hAnsi="Times New Roman" w:cs="Times New Roman"/>
          <w:sz w:val="24"/>
          <w:szCs w:val="24"/>
        </w:rPr>
        <w:t>*</w:t>
      </w:r>
      <w:r w:rsidRPr="002D6862">
        <w:rPr>
          <w:rFonts w:ascii="Times New Roman" w:hAnsi="Times New Roman" w:cs="Times New Roman"/>
          <w:sz w:val="24"/>
          <w:szCs w:val="24"/>
        </w:rPr>
        <w:t xml:space="preserve">&gt; </w:t>
      </w:r>
      <w:r>
        <w:rPr>
          <w:rFonts w:ascii="Times New Roman" w:hAnsi="Times New Roman" w:cs="Times New Roman"/>
          <w:sz w:val="24"/>
          <w:szCs w:val="24"/>
        </w:rPr>
        <w:t>Указывается наименование договора (контракта), полное название контрагента, а также № и дату платежного документа;</w:t>
      </w:r>
    </w:p>
    <w:p w:rsidR="002D6862" w:rsidRDefault="002D6862" w:rsidP="00B14CE2">
      <w:pPr>
        <w:pStyle w:val="ConsPlusNormal"/>
        <w:ind w:firstLine="540"/>
        <w:jc w:val="both"/>
        <w:rPr>
          <w:rFonts w:ascii="Times New Roman" w:hAnsi="Times New Roman" w:cs="Times New Roman"/>
          <w:sz w:val="24"/>
          <w:szCs w:val="24"/>
        </w:rPr>
      </w:pPr>
      <w:r w:rsidRPr="00712051">
        <w:rPr>
          <w:rFonts w:ascii="Times New Roman" w:hAnsi="Times New Roman" w:cs="Times New Roman"/>
          <w:sz w:val="24"/>
          <w:szCs w:val="24"/>
        </w:rPr>
        <w:t>&lt;</w:t>
      </w:r>
      <w:r>
        <w:rPr>
          <w:rFonts w:ascii="Times New Roman" w:hAnsi="Times New Roman" w:cs="Times New Roman"/>
          <w:sz w:val="24"/>
          <w:szCs w:val="24"/>
        </w:rPr>
        <w:t>**</w:t>
      </w:r>
      <w:r w:rsidRPr="00712051">
        <w:rPr>
          <w:rFonts w:ascii="Times New Roman" w:hAnsi="Times New Roman" w:cs="Times New Roman"/>
          <w:sz w:val="24"/>
          <w:szCs w:val="24"/>
        </w:rPr>
        <w:t xml:space="preserve">&gt; </w:t>
      </w:r>
      <w:r>
        <w:rPr>
          <w:rFonts w:ascii="Times New Roman" w:hAnsi="Times New Roman" w:cs="Times New Roman"/>
          <w:sz w:val="24"/>
          <w:szCs w:val="24"/>
        </w:rPr>
        <w:t>Сумма субсидии (графа 4х50%)</w:t>
      </w:r>
    </w:p>
    <w:p w:rsidR="002D6862" w:rsidRPr="002D6862" w:rsidRDefault="002D6862" w:rsidP="002D6862">
      <w:pPr>
        <w:pStyle w:val="ConsPlusNormal"/>
        <w:ind w:firstLine="540"/>
        <w:jc w:val="both"/>
        <w:rPr>
          <w:rFonts w:ascii="Times New Roman" w:hAnsi="Times New Roman" w:cs="Times New Roman"/>
        </w:rPr>
      </w:pPr>
      <w:r w:rsidRPr="002D6862">
        <w:rPr>
          <w:rFonts w:ascii="Times New Roman" w:hAnsi="Times New Roman" w:cs="Times New Roman"/>
        </w:rPr>
        <w:t>- на ремонт существующих помещений, холлов, которые приводят к улучшению (повышению) качества функционирования объекта или появлению у него новых экономических характеристик и качеств - 50% затрат, но не более 5,0 тыс. руб. за 1 кв. м (без учета НДС%);</w:t>
      </w:r>
    </w:p>
    <w:p w:rsidR="002D6862" w:rsidRDefault="002D6862" w:rsidP="002D6862">
      <w:pPr>
        <w:pStyle w:val="ConsPlusNormal"/>
        <w:ind w:firstLine="540"/>
        <w:jc w:val="both"/>
        <w:rPr>
          <w:rFonts w:ascii="Times New Roman" w:hAnsi="Times New Roman" w:cs="Times New Roman"/>
        </w:rPr>
      </w:pPr>
      <w:r w:rsidRPr="002D6862">
        <w:rPr>
          <w:rFonts w:ascii="Times New Roman" w:hAnsi="Times New Roman" w:cs="Times New Roman"/>
        </w:rPr>
        <w:t>- на приобретение и внедрение профессионального программного обеспечения для целей учета посетителей - 50% затрат, но не более 700,0 тыс. руб. (без учета НДС%)</w:t>
      </w:r>
      <w:r>
        <w:rPr>
          <w:rFonts w:ascii="Times New Roman" w:hAnsi="Times New Roman" w:cs="Times New Roman"/>
        </w:rPr>
        <w:t>.</w:t>
      </w:r>
    </w:p>
    <w:p w:rsidR="002D6862" w:rsidRPr="002D6862" w:rsidRDefault="002D6862" w:rsidP="002D6862">
      <w:pPr>
        <w:pStyle w:val="ConsPlusNormal"/>
        <w:ind w:firstLine="540"/>
        <w:jc w:val="both"/>
        <w:rPr>
          <w:rFonts w:ascii="Times New Roman" w:hAnsi="Times New Roman" w:cs="Times New Roman"/>
          <w:sz w:val="24"/>
          <w:szCs w:val="24"/>
        </w:rPr>
      </w:pPr>
    </w:p>
    <w:p w:rsidR="00B14CE2" w:rsidRPr="0082747D" w:rsidRDefault="00B14CE2" w:rsidP="00B14CE2">
      <w:pPr>
        <w:pStyle w:val="ConsPlusNonformat"/>
        <w:jc w:val="both"/>
        <w:rPr>
          <w:rFonts w:ascii="Times New Roman" w:hAnsi="Times New Roman" w:cs="Times New Roman"/>
          <w:sz w:val="24"/>
          <w:szCs w:val="24"/>
        </w:rPr>
      </w:pPr>
      <w:r w:rsidRPr="0082747D">
        <w:rPr>
          <w:rFonts w:ascii="Times New Roman" w:hAnsi="Times New Roman" w:cs="Times New Roman"/>
          <w:sz w:val="24"/>
          <w:szCs w:val="24"/>
        </w:rPr>
        <w:t xml:space="preserve">Размер предоставляемой субсидии (величина из </w:t>
      </w:r>
      <w:hyperlink w:anchor="Par293" w:tooltip="Ссылка на текущий документ" w:history="1">
        <w:r w:rsidRPr="0082747D">
          <w:rPr>
            <w:rFonts w:ascii="Times New Roman" w:hAnsi="Times New Roman" w:cs="Times New Roman"/>
            <w:sz w:val="24"/>
            <w:szCs w:val="24"/>
          </w:rPr>
          <w:t>5 графы таблицы</w:t>
        </w:r>
      </w:hyperlink>
      <w:r w:rsidRPr="0082747D">
        <w:rPr>
          <w:rFonts w:ascii="Times New Roman" w:hAnsi="Times New Roman" w:cs="Times New Roman"/>
          <w:sz w:val="24"/>
          <w:szCs w:val="24"/>
        </w:rPr>
        <w:t>)</w:t>
      </w:r>
    </w:p>
    <w:p w:rsidR="00B14CE2" w:rsidRPr="0082747D" w:rsidRDefault="00B14CE2" w:rsidP="00B14CE2">
      <w:pPr>
        <w:pStyle w:val="ConsPlusNonformat"/>
        <w:jc w:val="both"/>
        <w:rPr>
          <w:rFonts w:ascii="Times New Roman" w:hAnsi="Times New Roman" w:cs="Times New Roman"/>
          <w:sz w:val="24"/>
          <w:szCs w:val="24"/>
        </w:rPr>
      </w:pPr>
      <w:r w:rsidRPr="0082747D">
        <w:rPr>
          <w:rFonts w:ascii="Times New Roman" w:hAnsi="Times New Roman" w:cs="Times New Roman"/>
          <w:sz w:val="24"/>
          <w:szCs w:val="24"/>
        </w:rPr>
        <w:t>____________________________________________________________________ рублей</w:t>
      </w:r>
    </w:p>
    <w:p w:rsidR="00B14CE2" w:rsidRPr="0082747D" w:rsidRDefault="00B14CE2" w:rsidP="00B14CE2">
      <w:pPr>
        <w:pStyle w:val="ConsPlusNonformat"/>
        <w:jc w:val="both"/>
        <w:rPr>
          <w:rFonts w:ascii="Times New Roman" w:hAnsi="Times New Roman" w:cs="Times New Roman"/>
          <w:sz w:val="24"/>
          <w:szCs w:val="24"/>
        </w:rPr>
      </w:pPr>
    </w:p>
    <w:p w:rsidR="00B14CE2" w:rsidRPr="0082747D" w:rsidRDefault="00B14CE2" w:rsidP="00B14CE2">
      <w:pPr>
        <w:pStyle w:val="ConsPlusNonformat"/>
        <w:jc w:val="both"/>
        <w:rPr>
          <w:rFonts w:ascii="Times New Roman" w:hAnsi="Times New Roman" w:cs="Times New Roman"/>
          <w:sz w:val="24"/>
          <w:szCs w:val="24"/>
        </w:rPr>
      </w:pPr>
      <w:r w:rsidRPr="0082747D">
        <w:rPr>
          <w:rFonts w:ascii="Times New Roman" w:hAnsi="Times New Roman" w:cs="Times New Roman"/>
          <w:sz w:val="24"/>
          <w:szCs w:val="24"/>
        </w:rPr>
        <w:t>Руководитель</w:t>
      </w:r>
    </w:p>
    <w:p w:rsidR="00B14CE2" w:rsidRPr="0082747D" w:rsidRDefault="002D6862" w:rsidP="00B14CE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14CE2" w:rsidRPr="0082747D">
        <w:rPr>
          <w:rFonts w:ascii="Times New Roman" w:hAnsi="Times New Roman" w:cs="Times New Roman"/>
          <w:sz w:val="24"/>
          <w:szCs w:val="24"/>
        </w:rPr>
        <w:t>_____________________                       _______________________________</w:t>
      </w:r>
    </w:p>
    <w:p w:rsidR="00B14CE2" w:rsidRPr="0082747D" w:rsidRDefault="00B14CE2" w:rsidP="00B14CE2">
      <w:pPr>
        <w:pStyle w:val="ConsPlusNonformat"/>
        <w:jc w:val="both"/>
        <w:rPr>
          <w:rFonts w:ascii="Times New Roman" w:hAnsi="Times New Roman" w:cs="Times New Roman"/>
          <w:sz w:val="22"/>
          <w:szCs w:val="22"/>
        </w:rPr>
      </w:pPr>
      <w:r w:rsidRPr="0082747D">
        <w:rPr>
          <w:rFonts w:ascii="Times New Roman" w:hAnsi="Times New Roman" w:cs="Times New Roman"/>
          <w:sz w:val="22"/>
          <w:szCs w:val="22"/>
        </w:rPr>
        <w:t xml:space="preserve">     </w:t>
      </w:r>
      <w:r w:rsidR="00E3003E" w:rsidRPr="0082747D">
        <w:rPr>
          <w:rFonts w:ascii="Times New Roman" w:hAnsi="Times New Roman" w:cs="Times New Roman"/>
          <w:sz w:val="22"/>
          <w:szCs w:val="22"/>
        </w:rPr>
        <w:t xml:space="preserve">       </w:t>
      </w:r>
      <w:r w:rsidRPr="0082747D">
        <w:rPr>
          <w:rFonts w:ascii="Times New Roman" w:hAnsi="Times New Roman" w:cs="Times New Roman"/>
          <w:sz w:val="22"/>
          <w:szCs w:val="22"/>
        </w:rPr>
        <w:t xml:space="preserve"> </w:t>
      </w:r>
      <w:r w:rsidR="002D6862">
        <w:rPr>
          <w:rFonts w:ascii="Times New Roman" w:hAnsi="Times New Roman" w:cs="Times New Roman"/>
          <w:sz w:val="22"/>
          <w:szCs w:val="22"/>
        </w:rPr>
        <w:t xml:space="preserve">                     </w:t>
      </w:r>
      <w:r w:rsidRPr="0082747D">
        <w:rPr>
          <w:rFonts w:ascii="Times New Roman" w:hAnsi="Times New Roman" w:cs="Times New Roman"/>
          <w:sz w:val="22"/>
          <w:szCs w:val="22"/>
        </w:rPr>
        <w:t xml:space="preserve">(подпись)                                       </w:t>
      </w:r>
      <w:r w:rsidR="008C5150" w:rsidRPr="0082747D">
        <w:rPr>
          <w:rFonts w:ascii="Times New Roman" w:hAnsi="Times New Roman" w:cs="Times New Roman"/>
          <w:sz w:val="22"/>
          <w:szCs w:val="22"/>
        </w:rPr>
        <w:tab/>
      </w:r>
      <w:r w:rsidR="008C5150" w:rsidRPr="0082747D">
        <w:rPr>
          <w:rFonts w:ascii="Times New Roman" w:hAnsi="Times New Roman" w:cs="Times New Roman"/>
          <w:sz w:val="22"/>
          <w:szCs w:val="22"/>
        </w:rPr>
        <w:tab/>
      </w:r>
      <w:r w:rsidR="00E3003E" w:rsidRPr="0082747D">
        <w:rPr>
          <w:rFonts w:ascii="Times New Roman" w:hAnsi="Times New Roman" w:cs="Times New Roman"/>
          <w:sz w:val="22"/>
          <w:szCs w:val="22"/>
        </w:rPr>
        <w:t xml:space="preserve">      </w:t>
      </w:r>
      <w:r w:rsidRPr="0082747D">
        <w:rPr>
          <w:rFonts w:ascii="Times New Roman" w:hAnsi="Times New Roman" w:cs="Times New Roman"/>
          <w:sz w:val="22"/>
          <w:szCs w:val="22"/>
        </w:rPr>
        <w:t>(Ф.И.О.)</w:t>
      </w:r>
    </w:p>
    <w:p w:rsidR="00B14CE2" w:rsidRPr="0082747D" w:rsidRDefault="00B14CE2" w:rsidP="00B14CE2">
      <w:pPr>
        <w:pStyle w:val="ConsPlusNonformat"/>
        <w:jc w:val="both"/>
        <w:rPr>
          <w:rFonts w:ascii="Times New Roman" w:hAnsi="Times New Roman" w:cs="Times New Roman"/>
          <w:sz w:val="24"/>
          <w:szCs w:val="24"/>
        </w:rPr>
      </w:pPr>
    </w:p>
    <w:p w:rsidR="00B14CE2" w:rsidRPr="0082747D" w:rsidRDefault="00B14CE2" w:rsidP="00B14CE2">
      <w:pPr>
        <w:pStyle w:val="ConsPlusNonformat"/>
        <w:jc w:val="both"/>
        <w:rPr>
          <w:rFonts w:ascii="Times New Roman" w:hAnsi="Times New Roman" w:cs="Times New Roman"/>
          <w:sz w:val="24"/>
          <w:szCs w:val="24"/>
        </w:rPr>
      </w:pPr>
      <w:r w:rsidRPr="0082747D">
        <w:rPr>
          <w:rFonts w:ascii="Times New Roman" w:hAnsi="Times New Roman" w:cs="Times New Roman"/>
          <w:sz w:val="24"/>
          <w:szCs w:val="24"/>
        </w:rPr>
        <w:t>Главный бухгалтер</w:t>
      </w:r>
    </w:p>
    <w:p w:rsidR="00B14CE2" w:rsidRPr="0082747D" w:rsidRDefault="002D6862" w:rsidP="00B14CE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14CE2" w:rsidRPr="0082747D">
        <w:rPr>
          <w:rFonts w:ascii="Times New Roman" w:hAnsi="Times New Roman" w:cs="Times New Roman"/>
          <w:sz w:val="24"/>
          <w:szCs w:val="24"/>
        </w:rPr>
        <w:t>______________________                      _______________________________</w:t>
      </w:r>
    </w:p>
    <w:p w:rsidR="00B14CE2" w:rsidRPr="0082747D" w:rsidRDefault="00B14CE2" w:rsidP="00B14CE2">
      <w:pPr>
        <w:pStyle w:val="ConsPlusNonformat"/>
        <w:jc w:val="both"/>
        <w:rPr>
          <w:rFonts w:ascii="Times New Roman" w:hAnsi="Times New Roman" w:cs="Times New Roman"/>
          <w:sz w:val="22"/>
          <w:szCs w:val="22"/>
        </w:rPr>
      </w:pPr>
      <w:r w:rsidRPr="0082747D">
        <w:rPr>
          <w:rFonts w:ascii="Times New Roman" w:hAnsi="Times New Roman" w:cs="Times New Roman"/>
          <w:sz w:val="22"/>
          <w:szCs w:val="22"/>
        </w:rPr>
        <w:t xml:space="preserve">      </w:t>
      </w:r>
      <w:r w:rsidR="00E3003E" w:rsidRPr="0082747D">
        <w:rPr>
          <w:rFonts w:ascii="Times New Roman" w:hAnsi="Times New Roman" w:cs="Times New Roman"/>
          <w:sz w:val="22"/>
          <w:szCs w:val="22"/>
        </w:rPr>
        <w:t xml:space="preserve">       </w:t>
      </w:r>
      <w:r w:rsidR="002D6862">
        <w:rPr>
          <w:rFonts w:ascii="Times New Roman" w:hAnsi="Times New Roman" w:cs="Times New Roman"/>
          <w:sz w:val="22"/>
          <w:szCs w:val="22"/>
        </w:rPr>
        <w:t xml:space="preserve">                     </w:t>
      </w:r>
      <w:r w:rsidRPr="0082747D">
        <w:rPr>
          <w:rFonts w:ascii="Times New Roman" w:hAnsi="Times New Roman" w:cs="Times New Roman"/>
          <w:sz w:val="22"/>
          <w:szCs w:val="22"/>
        </w:rPr>
        <w:t xml:space="preserve">(подпись)                                      </w:t>
      </w:r>
      <w:r w:rsidR="008C5150" w:rsidRPr="0082747D">
        <w:rPr>
          <w:rFonts w:ascii="Times New Roman" w:hAnsi="Times New Roman" w:cs="Times New Roman"/>
          <w:sz w:val="22"/>
          <w:szCs w:val="22"/>
        </w:rPr>
        <w:tab/>
      </w:r>
      <w:r w:rsidR="008C5150" w:rsidRPr="0082747D">
        <w:rPr>
          <w:rFonts w:ascii="Times New Roman" w:hAnsi="Times New Roman" w:cs="Times New Roman"/>
          <w:sz w:val="22"/>
          <w:szCs w:val="22"/>
        </w:rPr>
        <w:tab/>
      </w:r>
      <w:r w:rsidRPr="0082747D">
        <w:rPr>
          <w:rFonts w:ascii="Times New Roman" w:hAnsi="Times New Roman" w:cs="Times New Roman"/>
          <w:sz w:val="22"/>
          <w:szCs w:val="22"/>
        </w:rPr>
        <w:t xml:space="preserve">  </w:t>
      </w:r>
      <w:r w:rsidR="00E3003E" w:rsidRPr="0082747D">
        <w:rPr>
          <w:rFonts w:ascii="Times New Roman" w:hAnsi="Times New Roman" w:cs="Times New Roman"/>
          <w:sz w:val="22"/>
          <w:szCs w:val="22"/>
        </w:rPr>
        <w:t xml:space="preserve">    </w:t>
      </w:r>
      <w:r w:rsidRPr="0082747D">
        <w:rPr>
          <w:rFonts w:ascii="Times New Roman" w:hAnsi="Times New Roman" w:cs="Times New Roman"/>
          <w:sz w:val="22"/>
          <w:szCs w:val="22"/>
        </w:rPr>
        <w:t>(Ф.И.О.)</w:t>
      </w:r>
    </w:p>
    <w:p w:rsidR="00B14CE2" w:rsidRPr="0082747D" w:rsidRDefault="00B14CE2" w:rsidP="00B14CE2">
      <w:pPr>
        <w:pStyle w:val="ConsPlusNonformat"/>
        <w:jc w:val="both"/>
        <w:rPr>
          <w:rFonts w:ascii="Times New Roman" w:hAnsi="Times New Roman" w:cs="Times New Roman"/>
          <w:sz w:val="24"/>
          <w:szCs w:val="24"/>
        </w:rPr>
      </w:pPr>
    </w:p>
    <w:p w:rsidR="002D6862" w:rsidRDefault="00B14CE2" w:rsidP="00B14CE2">
      <w:pPr>
        <w:pStyle w:val="ConsPlusNonformat"/>
        <w:jc w:val="both"/>
        <w:rPr>
          <w:rFonts w:ascii="Times New Roman" w:hAnsi="Times New Roman" w:cs="Times New Roman"/>
          <w:sz w:val="24"/>
          <w:szCs w:val="24"/>
        </w:rPr>
      </w:pPr>
      <w:r w:rsidRPr="0082747D">
        <w:rPr>
          <w:rFonts w:ascii="Times New Roman" w:hAnsi="Times New Roman" w:cs="Times New Roman"/>
          <w:sz w:val="24"/>
          <w:szCs w:val="24"/>
        </w:rPr>
        <w:t xml:space="preserve">   </w:t>
      </w:r>
    </w:p>
    <w:p w:rsidR="00B14CE2" w:rsidRPr="0082747D" w:rsidRDefault="00B14CE2" w:rsidP="00B14CE2">
      <w:pPr>
        <w:pStyle w:val="ConsPlusNonformat"/>
        <w:jc w:val="both"/>
        <w:rPr>
          <w:rFonts w:ascii="Times New Roman" w:hAnsi="Times New Roman" w:cs="Times New Roman"/>
          <w:sz w:val="24"/>
          <w:szCs w:val="24"/>
        </w:rPr>
      </w:pPr>
      <w:r w:rsidRPr="0082747D">
        <w:rPr>
          <w:rFonts w:ascii="Times New Roman" w:hAnsi="Times New Roman" w:cs="Times New Roman"/>
          <w:sz w:val="24"/>
          <w:szCs w:val="24"/>
        </w:rPr>
        <w:t xml:space="preserve">     М.П.               "__" ___________ 20__</w:t>
      </w:r>
      <w:r w:rsidR="00B160C1" w:rsidRPr="0082747D">
        <w:rPr>
          <w:rFonts w:ascii="Times New Roman" w:hAnsi="Times New Roman" w:cs="Times New Roman"/>
          <w:sz w:val="24"/>
          <w:szCs w:val="24"/>
        </w:rPr>
        <w:t>___</w:t>
      </w:r>
    </w:p>
    <w:p w:rsidR="00B14CE2" w:rsidRPr="0082747D" w:rsidRDefault="00B14CE2" w:rsidP="00B14CE2">
      <w:pPr>
        <w:pStyle w:val="ConsPlusNormal"/>
        <w:jc w:val="both"/>
        <w:rPr>
          <w:rFonts w:ascii="Times New Roman" w:hAnsi="Times New Roman" w:cs="Times New Roman"/>
          <w:sz w:val="24"/>
          <w:szCs w:val="24"/>
        </w:rPr>
      </w:pPr>
    </w:p>
    <w:p w:rsidR="00E3003E" w:rsidRDefault="00E3003E" w:rsidP="00E27329">
      <w:pPr>
        <w:pStyle w:val="ConsPlusNormal"/>
        <w:jc w:val="both"/>
        <w:rPr>
          <w:rFonts w:ascii="Times New Roman" w:hAnsi="Times New Roman" w:cs="Times New Roman"/>
          <w:sz w:val="24"/>
          <w:szCs w:val="24"/>
          <w:highlight w:val="yellow"/>
        </w:rPr>
      </w:pPr>
    </w:p>
    <w:p w:rsidR="00D9010A" w:rsidRDefault="00D9010A" w:rsidP="00E27329">
      <w:pPr>
        <w:pStyle w:val="ConsPlusNormal"/>
        <w:jc w:val="both"/>
        <w:rPr>
          <w:rFonts w:ascii="Times New Roman" w:hAnsi="Times New Roman" w:cs="Times New Roman"/>
          <w:sz w:val="24"/>
          <w:szCs w:val="24"/>
          <w:highlight w:val="yellow"/>
        </w:rPr>
      </w:pPr>
    </w:p>
    <w:p w:rsidR="00D9010A" w:rsidRDefault="00D9010A" w:rsidP="00E27329">
      <w:pPr>
        <w:pStyle w:val="ConsPlusNormal"/>
        <w:jc w:val="both"/>
        <w:rPr>
          <w:rFonts w:ascii="Times New Roman" w:hAnsi="Times New Roman" w:cs="Times New Roman"/>
          <w:sz w:val="24"/>
          <w:szCs w:val="24"/>
          <w:highlight w:val="yellow"/>
        </w:rPr>
      </w:pPr>
    </w:p>
    <w:p w:rsidR="00D9010A" w:rsidRDefault="00D9010A" w:rsidP="00E27329">
      <w:pPr>
        <w:pStyle w:val="ConsPlusNormal"/>
        <w:jc w:val="both"/>
        <w:rPr>
          <w:rFonts w:ascii="Times New Roman" w:hAnsi="Times New Roman" w:cs="Times New Roman"/>
          <w:sz w:val="24"/>
          <w:szCs w:val="24"/>
          <w:highlight w:val="yellow"/>
        </w:rPr>
      </w:pPr>
    </w:p>
    <w:p w:rsidR="00D9010A" w:rsidRDefault="00D9010A" w:rsidP="00E27329">
      <w:pPr>
        <w:pStyle w:val="ConsPlusNormal"/>
        <w:jc w:val="both"/>
        <w:rPr>
          <w:rFonts w:ascii="Times New Roman" w:hAnsi="Times New Roman" w:cs="Times New Roman"/>
          <w:sz w:val="24"/>
          <w:szCs w:val="24"/>
          <w:highlight w:val="yellow"/>
        </w:rPr>
      </w:pPr>
    </w:p>
    <w:p w:rsidR="00D9010A" w:rsidRDefault="00D9010A" w:rsidP="00E27329">
      <w:pPr>
        <w:pStyle w:val="ConsPlusNormal"/>
        <w:jc w:val="both"/>
        <w:rPr>
          <w:rFonts w:ascii="Times New Roman" w:hAnsi="Times New Roman" w:cs="Times New Roman"/>
          <w:sz w:val="24"/>
          <w:szCs w:val="24"/>
          <w:highlight w:val="yellow"/>
        </w:rPr>
      </w:pPr>
    </w:p>
    <w:tbl>
      <w:tblPr>
        <w:tblStyle w:val="a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D9010A" w:rsidTr="00D9010A">
        <w:tc>
          <w:tcPr>
            <w:tcW w:w="4814" w:type="dxa"/>
          </w:tcPr>
          <w:p w:rsidR="00D9010A" w:rsidRPr="00D9010A" w:rsidRDefault="005F63EC" w:rsidP="00D9010A">
            <w:pPr>
              <w:pStyle w:val="ConsPlusNormal"/>
              <w:jc w:val="both"/>
              <w:outlineLvl w:val="1"/>
              <w:rPr>
                <w:rFonts w:ascii="Times New Roman" w:hAnsi="Times New Roman" w:cs="Times New Roman"/>
                <w:sz w:val="24"/>
                <w:szCs w:val="24"/>
              </w:rPr>
            </w:pPr>
            <w:r w:rsidRPr="0082747D">
              <w:rPr>
                <w:rFonts w:ascii="Times New Roman" w:hAnsi="Times New Roman" w:cs="Times New Roman"/>
                <w:sz w:val="24"/>
                <w:szCs w:val="24"/>
              </w:rPr>
              <w:t>ПРИЛОЖЕНИЕ 4</w:t>
            </w:r>
          </w:p>
          <w:p w:rsidR="00D9010A" w:rsidRPr="0082747D" w:rsidRDefault="00D9010A" w:rsidP="00D9010A">
            <w:pPr>
              <w:pStyle w:val="ConsPlusNormal"/>
              <w:jc w:val="both"/>
              <w:rPr>
                <w:rFonts w:ascii="Times New Roman" w:hAnsi="Times New Roman" w:cs="Times New Roman"/>
                <w:sz w:val="24"/>
                <w:szCs w:val="24"/>
              </w:rPr>
            </w:pPr>
            <w:r w:rsidRPr="0082747D">
              <w:rPr>
                <w:rFonts w:ascii="Times New Roman" w:hAnsi="Times New Roman" w:cs="Times New Roman"/>
                <w:sz w:val="24"/>
                <w:szCs w:val="24"/>
              </w:rPr>
              <w:t xml:space="preserve">к Порядку предоставления субсидии субъектам малого и среднего предпринимательства на возмещение затрат </w:t>
            </w:r>
            <w:r w:rsidRPr="0082747D">
              <w:rPr>
                <w:rFonts w:ascii="Times New Roman" w:hAnsi="Times New Roman" w:cs="Times New Roman"/>
                <w:bCs/>
                <w:sz w:val="24"/>
                <w:szCs w:val="24"/>
              </w:rPr>
              <w:t>на осуществление деятельности в сфере гостиничного бизнеса</w:t>
            </w:r>
            <w:r w:rsidRPr="0082747D">
              <w:rPr>
                <w:rFonts w:ascii="Times New Roman" w:hAnsi="Times New Roman" w:cs="Times New Roman"/>
                <w:sz w:val="24"/>
                <w:szCs w:val="24"/>
              </w:rPr>
              <w:t>, утвержденному постановлением администрации муниципального образования «Холмский городской округ»</w:t>
            </w:r>
          </w:p>
          <w:p w:rsidR="00D9010A" w:rsidRPr="0082747D" w:rsidRDefault="00D9010A" w:rsidP="00D9010A">
            <w:pPr>
              <w:pStyle w:val="ConsPlusNormal"/>
              <w:jc w:val="both"/>
              <w:rPr>
                <w:rFonts w:ascii="Times New Roman" w:hAnsi="Times New Roman" w:cs="Times New Roman"/>
                <w:sz w:val="24"/>
                <w:szCs w:val="24"/>
                <w:u w:val="single"/>
              </w:rPr>
            </w:pPr>
            <w:r w:rsidRPr="0082747D">
              <w:rPr>
                <w:rFonts w:ascii="Times New Roman" w:hAnsi="Times New Roman" w:cs="Times New Roman"/>
                <w:sz w:val="24"/>
                <w:szCs w:val="24"/>
              </w:rPr>
              <w:t>от</w:t>
            </w:r>
            <w:r w:rsidR="00182784">
              <w:rPr>
                <w:rFonts w:ascii="Times New Roman" w:hAnsi="Times New Roman" w:cs="Times New Roman"/>
                <w:sz w:val="24"/>
                <w:szCs w:val="24"/>
              </w:rPr>
              <w:t xml:space="preserve"> </w:t>
            </w:r>
            <w:r w:rsidR="002F0166">
              <w:rPr>
                <w:rFonts w:ascii="Times New Roman" w:hAnsi="Times New Roman" w:cs="Times New Roman"/>
                <w:sz w:val="24"/>
                <w:szCs w:val="24"/>
              </w:rPr>
              <w:t>_</w:t>
            </w:r>
            <w:r w:rsidR="002F0166">
              <w:rPr>
                <w:rFonts w:ascii="Times New Roman" w:hAnsi="Times New Roman" w:cs="Times New Roman"/>
                <w:sz w:val="24"/>
                <w:szCs w:val="24"/>
                <w:u w:val="single"/>
              </w:rPr>
              <w:t>22.07.2021</w:t>
            </w:r>
            <w:r w:rsidR="00182784">
              <w:rPr>
                <w:rFonts w:ascii="Times New Roman" w:hAnsi="Times New Roman" w:cs="Times New Roman"/>
                <w:sz w:val="24"/>
                <w:szCs w:val="24"/>
              </w:rPr>
              <w:t>___</w:t>
            </w:r>
            <w:r w:rsidR="008A5FF2">
              <w:rPr>
                <w:rFonts w:ascii="Times New Roman" w:hAnsi="Times New Roman" w:cs="Times New Roman"/>
                <w:sz w:val="24"/>
                <w:szCs w:val="24"/>
              </w:rPr>
              <w:t xml:space="preserve"> </w:t>
            </w:r>
            <w:r w:rsidRPr="0082747D">
              <w:rPr>
                <w:rFonts w:ascii="Times New Roman" w:hAnsi="Times New Roman" w:cs="Times New Roman"/>
                <w:sz w:val="24"/>
                <w:szCs w:val="24"/>
              </w:rPr>
              <w:t xml:space="preserve">№ </w:t>
            </w:r>
            <w:r w:rsidR="00182784">
              <w:rPr>
                <w:rFonts w:ascii="Times New Roman" w:hAnsi="Times New Roman" w:cs="Times New Roman"/>
                <w:sz w:val="24"/>
                <w:szCs w:val="24"/>
              </w:rPr>
              <w:t>_</w:t>
            </w:r>
            <w:r w:rsidR="002F0166">
              <w:rPr>
                <w:rFonts w:ascii="Times New Roman" w:hAnsi="Times New Roman" w:cs="Times New Roman"/>
                <w:sz w:val="24"/>
                <w:szCs w:val="24"/>
              </w:rPr>
              <w:t>______</w:t>
            </w:r>
            <w:r w:rsidR="002F0166">
              <w:rPr>
                <w:rFonts w:ascii="Times New Roman" w:hAnsi="Times New Roman" w:cs="Times New Roman"/>
                <w:sz w:val="24"/>
                <w:szCs w:val="24"/>
                <w:u w:val="single"/>
              </w:rPr>
              <w:t>1093</w:t>
            </w:r>
            <w:r w:rsidR="00182784">
              <w:rPr>
                <w:rFonts w:ascii="Times New Roman" w:hAnsi="Times New Roman" w:cs="Times New Roman"/>
                <w:sz w:val="24"/>
                <w:szCs w:val="24"/>
              </w:rPr>
              <w:t>___</w:t>
            </w:r>
            <w:r w:rsidR="002F0166">
              <w:rPr>
                <w:rFonts w:ascii="Times New Roman" w:hAnsi="Times New Roman" w:cs="Times New Roman"/>
                <w:sz w:val="24"/>
                <w:szCs w:val="24"/>
              </w:rPr>
              <w:t>____</w:t>
            </w:r>
          </w:p>
          <w:p w:rsidR="00D9010A" w:rsidRDefault="00D9010A" w:rsidP="00E27329">
            <w:pPr>
              <w:pStyle w:val="ConsPlusNormal"/>
              <w:jc w:val="both"/>
              <w:rPr>
                <w:rFonts w:ascii="Times New Roman" w:hAnsi="Times New Roman" w:cs="Times New Roman"/>
                <w:sz w:val="24"/>
                <w:szCs w:val="24"/>
                <w:highlight w:val="yellow"/>
              </w:rPr>
            </w:pPr>
          </w:p>
        </w:tc>
      </w:tr>
    </w:tbl>
    <w:p w:rsidR="00D9010A" w:rsidRDefault="00D9010A" w:rsidP="00D9010A">
      <w:pPr>
        <w:pStyle w:val="ConsPlusNormal"/>
        <w:jc w:val="center"/>
        <w:rPr>
          <w:rFonts w:ascii="Times New Roman" w:hAnsi="Times New Roman" w:cs="Times New Roman"/>
          <w:b/>
          <w:sz w:val="24"/>
          <w:szCs w:val="24"/>
        </w:rPr>
      </w:pPr>
      <w:r w:rsidRPr="00D9010A">
        <w:rPr>
          <w:rFonts w:ascii="Times New Roman" w:hAnsi="Times New Roman" w:cs="Times New Roman"/>
          <w:b/>
          <w:sz w:val="24"/>
          <w:szCs w:val="24"/>
        </w:rPr>
        <w:t>Расчет суммы баллов</w:t>
      </w:r>
    </w:p>
    <w:p w:rsidR="00D9010A" w:rsidRDefault="00D9010A" w:rsidP="00D9010A">
      <w:pPr>
        <w:pStyle w:val="ConsPlusNormal"/>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4025"/>
        <w:gridCol w:w="1304"/>
      </w:tblGrid>
      <w:tr w:rsidR="00D9010A" w:rsidTr="00712051">
        <w:tc>
          <w:tcPr>
            <w:tcW w:w="3742" w:type="dxa"/>
          </w:tcPr>
          <w:p w:rsidR="00D9010A" w:rsidRPr="00D9010A" w:rsidRDefault="00D9010A" w:rsidP="00712051">
            <w:pPr>
              <w:pStyle w:val="ConsPlusNormal"/>
              <w:jc w:val="center"/>
              <w:rPr>
                <w:rFonts w:ascii="Times New Roman" w:hAnsi="Times New Roman" w:cs="Times New Roman"/>
                <w:sz w:val="24"/>
                <w:szCs w:val="24"/>
              </w:rPr>
            </w:pPr>
            <w:r w:rsidRPr="00D9010A">
              <w:rPr>
                <w:rFonts w:ascii="Times New Roman" w:hAnsi="Times New Roman" w:cs="Times New Roman"/>
                <w:sz w:val="24"/>
                <w:szCs w:val="24"/>
              </w:rPr>
              <w:t>Наименование критерия</w:t>
            </w:r>
          </w:p>
        </w:tc>
        <w:tc>
          <w:tcPr>
            <w:tcW w:w="4025" w:type="dxa"/>
          </w:tcPr>
          <w:p w:rsidR="00D9010A" w:rsidRPr="00D9010A" w:rsidRDefault="00D9010A" w:rsidP="00712051">
            <w:pPr>
              <w:pStyle w:val="ConsPlusNormal"/>
              <w:jc w:val="center"/>
              <w:rPr>
                <w:rFonts w:ascii="Times New Roman" w:hAnsi="Times New Roman" w:cs="Times New Roman"/>
                <w:sz w:val="24"/>
                <w:szCs w:val="24"/>
              </w:rPr>
            </w:pPr>
            <w:r w:rsidRPr="00D9010A">
              <w:rPr>
                <w:rFonts w:ascii="Times New Roman" w:hAnsi="Times New Roman" w:cs="Times New Roman"/>
                <w:sz w:val="24"/>
                <w:szCs w:val="24"/>
              </w:rPr>
              <w:t>Индикатор оценки критерия</w:t>
            </w:r>
          </w:p>
        </w:tc>
        <w:tc>
          <w:tcPr>
            <w:tcW w:w="1304" w:type="dxa"/>
          </w:tcPr>
          <w:p w:rsidR="00D9010A" w:rsidRPr="00D9010A" w:rsidRDefault="00D9010A" w:rsidP="00712051">
            <w:pPr>
              <w:pStyle w:val="ConsPlusNormal"/>
              <w:jc w:val="center"/>
              <w:rPr>
                <w:rFonts w:ascii="Times New Roman" w:hAnsi="Times New Roman" w:cs="Times New Roman"/>
                <w:sz w:val="24"/>
                <w:szCs w:val="24"/>
              </w:rPr>
            </w:pPr>
            <w:r w:rsidRPr="00D9010A">
              <w:rPr>
                <w:rFonts w:ascii="Times New Roman" w:hAnsi="Times New Roman" w:cs="Times New Roman"/>
                <w:sz w:val="24"/>
                <w:szCs w:val="24"/>
              </w:rPr>
              <w:t>Оценка в баллах</w:t>
            </w:r>
          </w:p>
        </w:tc>
      </w:tr>
      <w:tr w:rsidR="00D9010A" w:rsidTr="00712051">
        <w:tc>
          <w:tcPr>
            <w:tcW w:w="3742" w:type="dxa"/>
            <w:vMerge w:val="restart"/>
          </w:tcPr>
          <w:p w:rsidR="00D9010A" w:rsidRPr="00D9010A" w:rsidRDefault="00D9010A" w:rsidP="00A80C48">
            <w:pPr>
              <w:pStyle w:val="ConsPlusNormal"/>
              <w:rPr>
                <w:rFonts w:ascii="Times New Roman" w:hAnsi="Times New Roman" w:cs="Times New Roman"/>
                <w:sz w:val="24"/>
                <w:szCs w:val="24"/>
              </w:rPr>
            </w:pPr>
            <w:r w:rsidRPr="00D9010A">
              <w:rPr>
                <w:rFonts w:ascii="Times New Roman" w:hAnsi="Times New Roman" w:cs="Times New Roman"/>
                <w:sz w:val="24"/>
                <w:szCs w:val="24"/>
              </w:rPr>
              <w:t xml:space="preserve">Объем налоговых платежей за два последних отчетных года либо за период, указанный в </w:t>
            </w:r>
            <w:hyperlink w:anchor="P78" w:history="1">
              <w:r w:rsidRPr="00D9010A">
                <w:rPr>
                  <w:rFonts w:ascii="Times New Roman" w:hAnsi="Times New Roman" w:cs="Times New Roman"/>
                  <w:sz w:val="24"/>
                  <w:szCs w:val="24"/>
                </w:rPr>
                <w:t xml:space="preserve">абзаце 2 пункта </w:t>
              </w:r>
            </w:hyperlink>
            <w:r w:rsidR="00915303">
              <w:rPr>
                <w:rFonts w:ascii="Times New Roman" w:hAnsi="Times New Roman" w:cs="Times New Roman"/>
                <w:sz w:val="24"/>
                <w:szCs w:val="24"/>
              </w:rPr>
              <w:t>10</w:t>
            </w:r>
            <w:r w:rsidR="00A80C48">
              <w:rPr>
                <w:rFonts w:ascii="Times New Roman" w:hAnsi="Times New Roman" w:cs="Times New Roman"/>
                <w:sz w:val="24"/>
                <w:szCs w:val="24"/>
              </w:rPr>
              <w:t xml:space="preserve"> части 4 статьи 2</w:t>
            </w:r>
            <w:r w:rsidRPr="00D9010A">
              <w:rPr>
                <w:rFonts w:ascii="Times New Roman" w:hAnsi="Times New Roman" w:cs="Times New Roman"/>
                <w:sz w:val="24"/>
                <w:szCs w:val="24"/>
              </w:rPr>
              <w:t xml:space="preserve"> настоящего Порядка</w:t>
            </w:r>
          </w:p>
        </w:tc>
        <w:tc>
          <w:tcPr>
            <w:tcW w:w="4025" w:type="dxa"/>
          </w:tcPr>
          <w:p w:rsidR="00D9010A" w:rsidRPr="00D9010A" w:rsidRDefault="00D9010A" w:rsidP="00712051">
            <w:pPr>
              <w:pStyle w:val="ConsPlusNormal"/>
              <w:rPr>
                <w:rFonts w:ascii="Times New Roman" w:hAnsi="Times New Roman" w:cs="Times New Roman"/>
                <w:sz w:val="24"/>
                <w:szCs w:val="24"/>
              </w:rPr>
            </w:pPr>
            <w:r w:rsidRPr="00D9010A">
              <w:rPr>
                <w:rFonts w:ascii="Times New Roman" w:hAnsi="Times New Roman" w:cs="Times New Roman"/>
                <w:sz w:val="24"/>
                <w:szCs w:val="24"/>
              </w:rPr>
              <w:t>Снижение суммы налоговых платежей</w:t>
            </w:r>
          </w:p>
        </w:tc>
        <w:tc>
          <w:tcPr>
            <w:tcW w:w="1304" w:type="dxa"/>
          </w:tcPr>
          <w:p w:rsidR="00D9010A" w:rsidRPr="00D9010A" w:rsidRDefault="00D9010A" w:rsidP="00712051">
            <w:pPr>
              <w:pStyle w:val="ConsPlusNormal"/>
              <w:jc w:val="center"/>
              <w:rPr>
                <w:rFonts w:ascii="Times New Roman" w:hAnsi="Times New Roman" w:cs="Times New Roman"/>
                <w:sz w:val="24"/>
                <w:szCs w:val="24"/>
              </w:rPr>
            </w:pPr>
            <w:r w:rsidRPr="00D9010A">
              <w:rPr>
                <w:rFonts w:ascii="Times New Roman" w:hAnsi="Times New Roman" w:cs="Times New Roman"/>
                <w:sz w:val="24"/>
                <w:szCs w:val="24"/>
              </w:rPr>
              <w:t>0</w:t>
            </w:r>
          </w:p>
        </w:tc>
      </w:tr>
      <w:tr w:rsidR="00D9010A" w:rsidTr="00712051">
        <w:tc>
          <w:tcPr>
            <w:tcW w:w="3742" w:type="dxa"/>
            <w:vMerge/>
          </w:tcPr>
          <w:p w:rsidR="00D9010A" w:rsidRDefault="00D9010A" w:rsidP="00712051"/>
        </w:tc>
        <w:tc>
          <w:tcPr>
            <w:tcW w:w="4025" w:type="dxa"/>
          </w:tcPr>
          <w:p w:rsidR="00D9010A" w:rsidRPr="00D9010A" w:rsidRDefault="00D9010A" w:rsidP="00712051">
            <w:pPr>
              <w:pStyle w:val="ConsPlusNormal"/>
              <w:rPr>
                <w:rFonts w:ascii="Times New Roman" w:hAnsi="Times New Roman" w:cs="Times New Roman"/>
                <w:sz w:val="24"/>
                <w:szCs w:val="24"/>
              </w:rPr>
            </w:pPr>
            <w:r w:rsidRPr="00D9010A">
              <w:rPr>
                <w:rFonts w:ascii="Times New Roman" w:hAnsi="Times New Roman" w:cs="Times New Roman"/>
                <w:sz w:val="24"/>
                <w:szCs w:val="24"/>
              </w:rPr>
              <w:t>Сохранение суммы налоговых платежей</w:t>
            </w:r>
          </w:p>
        </w:tc>
        <w:tc>
          <w:tcPr>
            <w:tcW w:w="1304" w:type="dxa"/>
          </w:tcPr>
          <w:p w:rsidR="00D9010A" w:rsidRPr="00D9010A" w:rsidRDefault="00D9010A" w:rsidP="00712051">
            <w:pPr>
              <w:pStyle w:val="ConsPlusNormal"/>
              <w:jc w:val="center"/>
              <w:rPr>
                <w:rFonts w:ascii="Times New Roman" w:hAnsi="Times New Roman" w:cs="Times New Roman"/>
                <w:sz w:val="24"/>
                <w:szCs w:val="24"/>
              </w:rPr>
            </w:pPr>
            <w:r w:rsidRPr="00D9010A">
              <w:rPr>
                <w:rFonts w:ascii="Times New Roman" w:hAnsi="Times New Roman" w:cs="Times New Roman"/>
                <w:sz w:val="24"/>
                <w:szCs w:val="24"/>
              </w:rPr>
              <w:t>1</w:t>
            </w:r>
          </w:p>
        </w:tc>
      </w:tr>
      <w:tr w:rsidR="00D9010A" w:rsidTr="00712051">
        <w:tc>
          <w:tcPr>
            <w:tcW w:w="3742" w:type="dxa"/>
            <w:vMerge/>
          </w:tcPr>
          <w:p w:rsidR="00D9010A" w:rsidRDefault="00D9010A" w:rsidP="00712051"/>
        </w:tc>
        <w:tc>
          <w:tcPr>
            <w:tcW w:w="4025" w:type="dxa"/>
          </w:tcPr>
          <w:p w:rsidR="00D9010A" w:rsidRPr="00D9010A" w:rsidRDefault="00D9010A" w:rsidP="00712051">
            <w:pPr>
              <w:pStyle w:val="ConsPlusNormal"/>
              <w:rPr>
                <w:rFonts w:ascii="Times New Roman" w:hAnsi="Times New Roman" w:cs="Times New Roman"/>
                <w:sz w:val="24"/>
                <w:szCs w:val="24"/>
              </w:rPr>
            </w:pPr>
            <w:r w:rsidRPr="00D9010A">
              <w:rPr>
                <w:rFonts w:ascii="Times New Roman" w:hAnsi="Times New Roman" w:cs="Times New Roman"/>
                <w:sz w:val="24"/>
                <w:szCs w:val="24"/>
              </w:rPr>
              <w:t>Прирост суммы налоговых платежей</w:t>
            </w:r>
          </w:p>
        </w:tc>
        <w:tc>
          <w:tcPr>
            <w:tcW w:w="1304" w:type="dxa"/>
          </w:tcPr>
          <w:p w:rsidR="00D9010A" w:rsidRPr="00D9010A" w:rsidRDefault="00D9010A" w:rsidP="00712051">
            <w:pPr>
              <w:pStyle w:val="ConsPlusNormal"/>
              <w:jc w:val="center"/>
              <w:rPr>
                <w:rFonts w:ascii="Times New Roman" w:hAnsi="Times New Roman" w:cs="Times New Roman"/>
                <w:sz w:val="24"/>
                <w:szCs w:val="24"/>
              </w:rPr>
            </w:pPr>
            <w:r w:rsidRPr="00D9010A">
              <w:rPr>
                <w:rFonts w:ascii="Times New Roman" w:hAnsi="Times New Roman" w:cs="Times New Roman"/>
                <w:sz w:val="24"/>
                <w:szCs w:val="24"/>
              </w:rPr>
              <w:t>10</w:t>
            </w:r>
          </w:p>
        </w:tc>
      </w:tr>
      <w:tr w:rsidR="00D9010A" w:rsidTr="00712051">
        <w:tc>
          <w:tcPr>
            <w:tcW w:w="3742" w:type="dxa"/>
            <w:vMerge w:val="restart"/>
          </w:tcPr>
          <w:p w:rsidR="00D9010A" w:rsidRPr="00D9010A" w:rsidRDefault="00D9010A" w:rsidP="00712051">
            <w:pPr>
              <w:pStyle w:val="ConsPlusNormal"/>
              <w:ind w:firstLine="1"/>
              <w:rPr>
                <w:rFonts w:ascii="Times New Roman" w:hAnsi="Times New Roman" w:cs="Times New Roman"/>
                <w:sz w:val="24"/>
                <w:szCs w:val="24"/>
              </w:rPr>
            </w:pPr>
            <w:r w:rsidRPr="00D9010A">
              <w:rPr>
                <w:rFonts w:ascii="Times New Roman" w:hAnsi="Times New Roman" w:cs="Times New Roman"/>
                <w:sz w:val="24"/>
                <w:szCs w:val="24"/>
              </w:rPr>
              <w:t>Среднесписочная численность работающих</w:t>
            </w:r>
          </w:p>
        </w:tc>
        <w:tc>
          <w:tcPr>
            <w:tcW w:w="4025" w:type="dxa"/>
          </w:tcPr>
          <w:p w:rsidR="00D9010A" w:rsidRPr="00D9010A" w:rsidRDefault="00D9010A" w:rsidP="00712051">
            <w:pPr>
              <w:pStyle w:val="ConsPlusNormal"/>
              <w:ind w:firstLine="1"/>
              <w:rPr>
                <w:rFonts w:ascii="Times New Roman" w:hAnsi="Times New Roman" w:cs="Times New Roman"/>
                <w:sz w:val="24"/>
                <w:szCs w:val="24"/>
              </w:rPr>
            </w:pPr>
            <w:r w:rsidRPr="00D9010A">
              <w:rPr>
                <w:rFonts w:ascii="Times New Roman" w:hAnsi="Times New Roman" w:cs="Times New Roman"/>
                <w:sz w:val="24"/>
                <w:szCs w:val="24"/>
              </w:rPr>
              <w:t>до 5 человек</w:t>
            </w:r>
          </w:p>
        </w:tc>
        <w:tc>
          <w:tcPr>
            <w:tcW w:w="1304" w:type="dxa"/>
          </w:tcPr>
          <w:p w:rsidR="00D9010A" w:rsidRPr="00D9010A" w:rsidRDefault="00D9010A" w:rsidP="00712051">
            <w:pPr>
              <w:pStyle w:val="ConsPlusNormal"/>
              <w:jc w:val="center"/>
              <w:rPr>
                <w:rFonts w:ascii="Times New Roman" w:hAnsi="Times New Roman" w:cs="Times New Roman"/>
                <w:sz w:val="24"/>
                <w:szCs w:val="24"/>
              </w:rPr>
            </w:pPr>
            <w:r w:rsidRPr="00D9010A">
              <w:rPr>
                <w:rFonts w:ascii="Times New Roman" w:hAnsi="Times New Roman" w:cs="Times New Roman"/>
                <w:sz w:val="24"/>
                <w:szCs w:val="24"/>
              </w:rPr>
              <w:t>5</w:t>
            </w:r>
          </w:p>
        </w:tc>
      </w:tr>
      <w:tr w:rsidR="00D9010A" w:rsidTr="00712051">
        <w:tc>
          <w:tcPr>
            <w:tcW w:w="3742" w:type="dxa"/>
            <w:vMerge/>
          </w:tcPr>
          <w:p w:rsidR="00D9010A" w:rsidRDefault="00D9010A" w:rsidP="00712051"/>
        </w:tc>
        <w:tc>
          <w:tcPr>
            <w:tcW w:w="4025" w:type="dxa"/>
          </w:tcPr>
          <w:p w:rsidR="00D9010A" w:rsidRPr="00D9010A" w:rsidRDefault="00D9010A" w:rsidP="00712051">
            <w:pPr>
              <w:pStyle w:val="ConsPlusNormal"/>
              <w:rPr>
                <w:rFonts w:ascii="Times New Roman" w:hAnsi="Times New Roman" w:cs="Times New Roman"/>
                <w:sz w:val="24"/>
                <w:szCs w:val="24"/>
              </w:rPr>
            </w:pPr>
            <w:r w:rsidRPr="00D9010A">
              <w:rPr>
                <w:rFonts w:ascii="Times New Roman" w:hAnsi="Times New Roman" w:cs="Times New Roman"/>
                <w:sz w:val="24"/>
                <w:szCs w:val="24"/>
              </w:rPr>
              <w:t>от 6 до 10 человек</w:t>
            </w:r>
          </w:p>
        </w:tc>
        <w:tc>
          <w:tcPr>
            <w:tcW w:w="1304" w:type="dxa"/>
          </w:tcPr>
          <w:p w:rsidR="00D9010A" w:rsidRPr="00D9010A" w:rsidRDefault="00D9010A" w:rsidP="00712051">
            <w:pPr>
              <w:pStyle w:val="ConsPlusNormal"/>
              <w:jc w:val="center"/>
              <w:rPr>
                <w:rFonts w:ascii="Times New Roman" w:hAnsi="Times New Roman" w:cs="Times New Roman"/>
                <w:sz w:val="24"/>
                <w:szCs w:val="24"/>
              </w:rPr>
            </w:pPr>
            <w:r w:rsidRPr="00D9010A">
              <w:rPr>
                <w:rFonts w:ascii="Times New Roman" w:hAnsi="Times New Roman" w:cs="Times New Roman"/>
                <w:sz w:val="24"/>
                <w:szCs w:val="24"/>
              </w:rPr>
              <w:t>10</w:t>
            </w:r>
          </w:p>
        </w:tc>
      </w:tr>
      <w:tr w:rsidR="00D9010A" w:rsidTr="00712051">
        <w:tc>
          <w:tcPr>
            <w:tcW w:w="3742" w:type="dxa"/>
            <w:vMerge/>
          </w:tcPr>
          <w:p w:rsidR="00D9010A" w:rsidRDefault="00D9010A" w:rsidP="00712051"/>
        </w:tc>
        <w:tc>
          <w:tcPr>
            <w:tcW w:w="4025" w:type="dxa"/>
          </w:tcPr>
          <w:p w:rsidR="00D9010A" w:rsidRPr="00D9010A" w:rsidRDefault="00D9010A" w:rsidP="00712051">
            <w:pPr>
              <w:pStyle w:val="ConsPlusNormal"/>
              <w:rPr>
                <w:rFonts w:ascii="Times New Roman" w:hAnsi="Times New Roman" w:cs="Times New Roman"/>
                <w:sz w:val="24"/>
                <w:szCs w:val="24"/>
              </w:rPr>
            </w:pPr>
            <w:r w:rsidRPr="00D9010A">
              <w:rPr>
                <w:rFonts w:ascii="Times New Roman" w:hAnsi="Times New Roman" w:cs="Times New Roman"/>
                <w:sz w:val="24"/>
                <w:szCs w:val="24"/>
              </w:rPr>
              <w:t>от 11 до 15 человек</w:t>
            </w:r>
          </w:p>
        </w:tc>
        <w:tc>
          <w:tcPr>
            <w:tcW w:w="1304" w:type="dxa"/>
          </w:tcPr>
          <w:p w:rsidR="00D9010A" w:rsidRPr="00D9010A" w:rsidRDefault="00D9010A" w:rsidP="00712051">
            <w:pPr>
              <w:pStyle w:val="ConsPlusNormal"/>
              <w:jc w:val="center"/>
              <w:rPr>
                <w:rFonts w:ascii="Times New Roman" w:hAnsi="Times New Roman" w:cs="Times New Roman"/>
                <w:sz w:val="24"/>
                <w:szCs w:val="24"/>
              </w:rPr>
            </w:pPr>
            <w:r w:rsidRPr="00D9010A">
              <w:rPr>
                <w:rFonts w:ascii="Times New Roman" w:hAnsi="Times New Roman" w:cs="Times New Roman"/>
                <w:sz w:val="24"/>
                <w:szCs w:val="24"/>
              </w:rPr>
              <w:t>15</w:t>
            </w:r>
          </w:p>
        </w:tc>
      </w:tr>
      <w:tr w:rsidR="00D9010A" w:rsidTr="00712051">
        <w:tc>
          <w:tcPr>
            <w:tcW w:w="3742" w:type="dxa"/>
            <w:vMerge/>
          </w:tcPr>
          <w:p w:rsidR="00D9010A" w:rsidRDefault="00D9010A" w:rsidP="00712051"/>
        </w:tc>
        <w:tc>
          <w:tcPr>
            <w:tcW w:w="4025" w:type="dxa"/>
          </w:tcPr>
          <w:p w:rsidR="00D9010A" w:rsidRPr="00D9010A" w:rsidRDefault="00D9010A" w:rsidP="00712051">
            <w:pPr>
              <w:pStyle w:val="ConsPlusNormal"/>
              <w:rPr>
                <w:rFonts w:ascii="Times New Roman" w:hAnsi="Times New Roman" w:cs="Times New Roman"/>
                <w:sz w:val="24"/>
                <w:szCs w:val="24"/>
              </w:rPr>
            </w:pPr>
            <w:r w:rsidRPr="00D9010A">
              <w:rPr>
                <w:rFonts w:ascii="Times New Roman" w:hAnsi="Times New Roman" w:cs="Times New Roman"/>
                <w:sz w:val="24"/>
                <w:szCs w:val="24"/>
              </w:rPr>
              <w:t>от 16 до 20 человек</w:t>
            </w:r>
          </w:p>
        </w:tc>
        <w:tc>
          <w:tcPr>
            <w:tcW w:w="1304" w:type="dxa"/>
          </w:tcPr>
          <w:p w:rsidR="00D9010A" w:rsidRPr="00D9010A" w:rsidRDefault="00D9010A" w:rsidP="00712051">
            <w:pPr>
              <w:pStyle w:val="ConsPlusNormal"/>
              <w:jc w:val="center"/>
              <w:rPr>
                <w:rFonts w:ascii="Times New Roman" w:hAnsi="Times New Roman" w:cs="Times New Roman"/>
                <w:sz w:val="24"/>
                <w:szCs w:val="24"/>
              </w:rPr>
            </w:pPr>
            <w:r w:rsidRPr="00D9010A">
              <w:rPr>
                <w:rFonts w:ascii="Times New Roman" w:hAnsi="Times New Roman" w:cs="Times New Roman"/>
                <w:sz w:val="24"/>
                <w:szCs w:val="24"/>
              </w:rPr>
              <w:t>20</w:t>
            </w:r>
          </w:p>
        </w:tc>
      </w:tr>
      <w:tr w:rsidR="00D9010A" w:rsidTr="00712051">
        <w:tc>
          <w:tcPr>
            <w:tcW w:w="3742" w:type="dxa"/>
            <w:vMerge/>
          </w:tcPr>
          <w:p w:rsidR="00D9010A" w:rsidRDefault="00D9010A" w:rsidP="00712051"/>
        </w:tc>
        <w:tc>
          <w:tcPr>
            <w:tcW w:w="4025" w:type="dxa"/>
          </w:tcPr>
          <w:p w:rsidR="00D9010A" w:rsidRPr="00D9010A" w:rsidRDefault="00D9010A" w:rsidP="00712051">
            <w:pPr>
              <w:pStyle w:val="ConsPlusNormal"/>
              <w:ind w:firstLine="1"/>
              <w:rPr>
                <w:rFonts w:ascii="Times New Roman" w:hAnsi="Times New Roman" w:cs="Times New Roman"/>
                <w:sz w:val="24"/>
                <w:szCs w:val="24"/>
              </w:rPr>
            </w:pPr>
            <w:r w:rsidRPr="00D9010A">
              <w:rPr>
                <w:rFonts w:ascii="Times New Roman" w:hAnsi="Times New Roman" w:cs="Times New Roman"/>
                <w:sz w:val="24"/>
                <w:szCs w:val="24"/>
              </w:rPr>
              <w:t>свыше 20 человек</w:t>
            </w:r>
          </w:p>
        </w:tc>
        <w:tc>
          <w:tcPr>
            <w:tcW w:w="1304" w:type="dxa"/>
          </w:tcPr>
          <w:p w:rsidR="00D9010A" w:rsidRPr="00D9010A" w:rsidRDefault="00D9010A" w:rsidP="00712051">
            <w:pPr>
              <w:pStyle w:val="ConsPlusNormal"/>
              <w:jc w:val="center"/>
              <w:rPr>
                <w:rFonts w:ascii="Times New Roman" w:hAnsi="Times New Roman" w:cs="Times New Roman"/>
                <w:sz w:val="24"/>
                <w:szCs w:val="24"/>
              </w:rPr>
            </w:pPr>
            <w:r w:rsidRPr="00D9010A">
              <w:rPr>
                <w:rFonts w:ascii="Times New Roman" w:hAnsi="Times New Roman" w:cs="Times New Roman"/>
                <w:sz w:val="24"/>
                <w:szCs w:val="24"/>
              </w:rPr>
              <w:t>30</w:t>
            </w:r>
          </w:p>
        </w:tc>
      </w:tr>
      <w:tr w:rsidR="00D9010A" w:rsidTr="00712051">
        <w:tc>
          <w:tcPr>
            <w:tcW w:w="3742" w:type="dxa"/>
            <w:vMerge w:val="restart"/>
          </w:tcPr>
          <w:p w:rsidR="00D9010A" w:rsidRDefault="00D9010A" w:rsidP="00712051">
            <w:pPr>
              <w:pStyle w:val="ConsPlusNormal"/>
              <w:rPr>
                <w:rFonts w:ascii="Times New Roman" w:hAnsi="Times New Roman" w:cs="Times New Roman"/>
                <w:sz w:val="24"/>
                <w:szCs w:val="24"/>
              </w:rPr>
            </w:pPr>
            <w:r w:rsidRPr="00D9010A">
              <w:rPr>
                <w:rFonts w:ascii="Times New Roman" w:hAnsi="Times New Roman" w:cs="Times New Roman"/>
                <w:sz w:val="24"/>
                <w:szCs w:val="24"/>
              </w:rPr>
              <w:t>Размер заработной платы, выплачиваемой работникам, выше размера, установленного Соглашением о минимальной заработной плате в Сахалинской области на текущий финансовый год</w:t>
            </w:r>
          </w:p>
          <w:p w:rsidR="001F759F" w:rsidRPr="00D9010A" w:rsidRDefault="001F759F" w:rsidP="00712051">
            <w:pPr>
              <w:pStyle w:val="ConsPlusNormal"/>
              <w:rPr>
                <w:rFonts w:ascii="Times New Roman" w:hAnsi="Times New Roman" w:cs="Times New Roman"/>
                <w:sz w:val="24"/>
                <w:szCs w:val="24"/>
              </w:rPr>
            </w:pPr>
          </w:p>
        </w:tc>
        <w:tc>
          <w:tcPr>
            <w:tcW w:w="4025" w:type="dxa"/>
          </w:tcPr>
          <w:p w:rsidR="00D9010A" w:rsidRPr="00D9010A" w:rsidRDefault="00D9010A" w:rsidP="00712051">
            <w:pPr>
              <w:pStyle w:val="ConsPlusNormal"/>
              <w:rPr>
                <w:rFonts w:ascii="Times New Roman" w:hAnsi="Times New Roman" w:cs="Times New Roman"/>
                <w:sz w:val="24"/>
                <w:szCs w:val="24"/>
              </w:rPr>
            </w:pPr>
            <w:r w:rsidRPr="00D9010A">
              <w:rPr>
                <w:rFonts w:ascii="Times New Roman" w:hAnsi="Times New Roman" w:cs="Times New Roman"/>
                <w:sz w:val="24"/>
                <w:szCs w:val="24"/>
              </w:rPr>
              <w:t>до 10%</w:t>
            </w:r>
          </w:p>
        </w:tc>
        <w:tc>
          <w:tcPr>
            <w:tcW w:w="1304" w:type="dxa"/>
          </w:tcPr>
          <w:p w:rsidR="00D9010A" w:rsidRPr="00D9010A" w:rsidRDefault="00D9010A" w:rsidP="00712051">
            <w:pPr>
              <w:pStyle w:val="ConsPlusNormal"/>
              <w:jc w:val="center"/>
              <w:rPr>
                <w:rFonts w:ascii="Times New Roman" w:hAnsi="Times New Roman" w:cs="Times New Roman"/>
                <w:sz w:val="24"/>
                <w:szCs w:val="24"/>
              </w:rPr>
            </w:pPr>
            <w:r w:rsidRPr="00D9010A">
              <w:rPr>
                <w:rFonts w:ascii="Times New Roman" w:hAnsi="Times New Roman" w:cs="Times New Roman"/>
                <w:sz w:val="24"/>
                <w:szCs w:val="24"/>
              </w:rPr>
              <w:t>5</w:t>
            </w:r>
          </w:p>
        </w:tc>
      </w:tr>
      <w:tr w:rsidR="00D9010A" w:rsidTr="00712051">
        <w:tc>
          <w:tcPr>
            <w:tcW w:w="3742" w:type="dxa"/>
            <w:vMerge/>
          </w:tcPr>
          <w:p w:rsidR="00D9010A" w:rsidRDefault="00D9010A" w:rsidP="00712051"/>
        </w:tc>
        <w:tc>
          <w:tcPr>
            <w:tcW w:w="4025" w:type="dxa"/>
          </w:tcPr>
          <w:p w:rsidR="00D9010A" w:rsidRPr="00D9010A" w:rsidRDefault="00D9010A" w:rsidP="00712051">
            <w:pPr>
              <w:pStyle w:val="ConsPlusNormal"/>
              <w:rPr>
                <w:rFonts w:ascii="Times New Roman" w:hAnsi="Times New Roman" w:cs="Times New Roman"/>
                <w:sz w:val="24"/>
                <w:szCs w:val="24"/>
              </w:rPr>
            </w:pPr>
            <w:r w:rsidRPr="00D9010A">
              <w:rPr>
                <w:rFonts w:ascii="Times New Roman" w:hAnsi="Times New Roman" w:cs="Times New Roman"/>
                <w:sz w:val="24"/>
                <w:szCs w:val="24"/>
              </w:rPr>
              <w:t>свыше 10% до 20%</w:t>
            </w:r>
          </w:p>
        </w:tc>
        <w:tc>
          <w:tcPr>
            <w:tcW w:w="1304" w:type="dxa"/>
          </w:tcPr>
          <w:p w:rsidR="00D9010A" w:rsidRPr="00D9010A" w:rsidRDefault="00D9010A" w:rsidP="00712051">
            <w:pPr>
              <w:pStyle w:val="ConsPlusNormal"/>
              <w:jc w:val="center"/>
              <w:rPr>
                <w:rFonts w:ascii="Times New Roman" w:hAnsi="Times New Roman" w:cs="Times New Roman"/>
                <w:sz w:val="24"/>
                <w:szCs w:val="24"/>
              </w:rPr>
            </w:pPr>
            <w:r w:rsidRPr="00D9010A">
              <w:rPr>
                <w:rFonts w:ascii="Times New Roman" w:hAnsi="Times New Roman" w:cs="Times New Roman"/>
                <w:sz w:val="24"/>
                <w:szCs w:val="24"/>
              </w:rPr>
              <w:t>10</w:t>
            </w:r>
          </w:p>
        </w:tc>
      </w:tr>
      <w:tr w:rsidR="00D9010A" w:rsidTr="001F759F">
        <w:trPr>
          <w:trHeight w:val="1230"/>
        </w:trPr>
        <w:tc>
          <w:tcPr>
            <w:tcW w:w="3742" w:type="dxa"/>
            <w:vMerge/>
          </w:tcPr>
          <w:p w:rsidR="00D9010A" w:rsidRDefault="00D9010A" w:rsidP="00712051"/>
        </w:tc>
        <w:tc>
          <w:tcPr>
            <w:tcW w:w="4025" w:type="dxa"/>
          </w:tcPr>
          <w:p w:rsidR="00D9010A" w:rsidRPr="00D9010A" w:rsidRDefault="00D9010A" w:rsidP="00712051">
            <w:pPr>
              <w:pStyle w:val="ConsPlusNormal"/>
              <w:rPr>
                <w:rFonts w:ascii="Times New Roman" w:hAnsi="Times New Roman" w:cs="Times New Roman"/>
                <w:sz w:val="24"/>
                <w:szCs w:val="24"/>
              </w:rPr>
            </w:pPr>
            <w:r w:rsidRPr="00D9010A">
              <w:rPr>
                <w:rFonts w:ascii="Times New Roman" w:hAnsi="Times New Roman" w:cs="Times New Roman"/>
                <w:sz w:val="24"/>
                <w:szCs w:val="24"/>
              </w:rPr>
              <w:t>свыше 20%</w:t>
            </w:r>
          </w:p>
        </w:tc>
        <w:tc>
          <w:tcPr>
            <w:tcW w:w="1304" w:type="dxa"/>
          </w:tcPr>
          <w:p w:rsidR="00D9010A" w:rsidRPr="00D9010A" w:rsidRDefault="00D9010A" w:rsidP="00712051">
            <w:pPr>
              <w:pStyle w:val="ConsPlusNormal"/>
              <w:jc w:val="center"/>
              <w:rPr>
                <w:rFonts w:ascii="Times New Roman" w:hAnsi="Times New Roman" w:cs="Times New Roman"/>
                <w:sz w:val="24"/>
                <w:szCs w:val="24"/>
              </w:rPr>
            </w:pPr>
            <w:r w:rsidRPr="00D9010A">
              <w:rPr>
                <w:rFonts w:ascii="Times New Roman" w:hAnsi="Times New Roman" w:cs="Times New Roman"/>
                <w:sz w:val="24"/>
                <w:szCs w:val="24"/>
              </w:rPr>
              <w:t>15</w:t>
            </w:r>
          </w:p>
        </w:tc>
      </w:tr>
      <w:tr w:rsidR="001F759F" w:rsidTr="001F759F">
        <w:trPr>
          <w:trHeight w:val="915"/>
        </w:trPr>
        <w:tc>
          <w:tcPr>
            <w:tcW w:w="3742" w:type="dxa"/>
          </w:tcPr>
          <w:p w:rsidR="001F759F" w:rsidRPr="00C17F91" w:rsidRDefault="001F759F" w:rsidP="001F759F">
            <w:pPr>
              <w:widowControl w:val="0"/>
              <w:autoSpaceDE w:val="0"/>
              <w:autoSpaceDN w:val="0"/>
              <w:adjustRightInd w:val="0"/>
              <w:jc w:val="both"/>
              <w:rPr>
                <w:sz w:val="22"/>
                <w:szCs w:val="22"/>
              </w:rPr>
            </w:pPr>
            <w:r>
              <w:rPr>
                <w:sz w:val="22"/>
                <w:szCs w:val="22"/>
              </w:rPr>
              <w:t>Субъект социального предпринимательства</w:t>
            </w:r>
          </w:p>
        </w:tc>
        <w:tc>
          <w:tcPr>
            <w:tcW w:w="4025" w:type="dxa"/>
          </w:tcPr>
          <w:p w:rsidR="001F759F" w:rsidRPr="00D92DA0" w:rsidRDefault="001F759F" w:rsidP="001F759F">
            <w:pPr>
              <w:ind w:firstLine="540"/>
              <w:jc w:val="both"/>
              <w:rPr>
                <w:rFonts w:eastAsia="Calibri"/>
                <w:color w:val="000000"/>
                <w:lang w:eastAsia="en-US"/>
              </w:rPr>
            </w:pPr>
            <w:r w:rsidRPr="00D92DA0">
              <w:rPr>
                <w:rFonts w:eastAsia="Calibri"/>
                <w:color w:val="000000"/>
                <w:lang w:eastAsia="en-US"/>
              </w:rPr>
              <w:t>- обеспечение занятости инвалидов, матерей, имеющих детей в возрасте до 3 лет, лиц, находящихся в трудной жизненной ситуации;</w:t>
            </w:r>
          </w:p>
          <w:p w:rsidR="001F759F" w:rsidRPr="00D92DA0" w:rsidRDefault="001F759F" w:rsidP="001F759F">
            <w:pPr>
              <w:ind w:firstLine="540"/>
              <w:jc w:val="both"/>
              <w:rPr>
                <w:rFonts w:eastAsia="Calibri"/>
                <w:color w:val="000000"/>
                <w:lang w:eastAsia="en-US"/>
              </w:rPr>
            </w:pPr>
            <w:r w:rsidRPr="00D92DA0">
              <w:rPr>
                <w:rFonts w:eastAsia="Calibri"/>
                <w:color w:val="000000"/>
                <w:lang w:eastAsia="en-US"/>
              </w:rPr>
              <w:t>- предоставление услуг (производство товаров) в следующих сферах деятельности:</w:t>
            </w:r>
          </w:p>
          <w:p w:rsidR="001F759F" w:rsidRPr="00D92DA0" w:rsidRDefault="001F759F" w:rsidP="001F759F">
            <w:pPr>
              <w:ind w:firstLine="540"/>
              <w:jc w:val="both"/>
              <w:rPr>
                <w:rFonts w:eastAsia="Calibri"/>
                <w:color w:val="000000"/>
                <w:lang w:eastAsia="en-US"/>
              </w:rPr>
            </w:pPr>
            <w:r w:rsidRPr="00D92DA0">
              <w:rPr>
                <w:rFonts w:eastAsia="Calibri"/>
                <w:color w:val="000000"/>
                <w:lang w:eastAsia="en-US"/>
              </w:rPr>
              <w:t>-</w:t>
            </w:r>
            <w:r>
              <w:rPr>
                <w:rFonts w:eastAsia="Calibri"/>
                <w:color w:val="000000"/>
                <w:lang w:eastAsia="en-US"/>
              </w:rPr>
              <w:t>1)</w:t>
            </w:r>
            <w:r w:rsidRPr="00D92DA0">
              <w:rPr>
                <w:rFonts w:eastAsia="Calibri"/>
                <w:color w:val="000000"/>
                <w:lang w:eastAsia="en-US"/>
              </w:rPr>
              <w:t xml:space="preserve"> содействие профессиональной ориентации и трудоустройству, включая содействие самозанятости;</w:t>
            </w:r>
          </w:p>
          <w:p w:rsidR="001F759F" w:rsidRPr="00D92DA0" w:rsidRDefault="001F759F" w:rsidP="001F759F">
            <w:pPr>
              <w:ind w:firstLine="540"/>
              <w:jc w:val="both"/>
              <w:rPr>
                <w:rFonts w:eastAsia="Calibri"/>
                <w:color w:val="000000"/>
                <w:lang w:eastAsia="en-US"/>
              </w:rPr>
            </w:pPr>
            <w:r>
              <w:rPr>
                <w:rFonts w:eastAsia="Calibri"/>
                <w:color w:val="000000"/>
                <w:lang w:eastAsia="en-US"/>
              </w:rPr>
              <w:t>2)</w:t>
            </w:r>
            <w:r w:rsidRPr="00D92DA0">
              <w:rPr>
                <w:rFonts w:eastAsia="Calibri"/>
                <w:color w:val="000000"/>
                <w:lang w:eastAsia="en-US"/>
              </w:rPr>
              <w:t xml:space="preserve">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rsidR="001F759F" w:rsidRPr="00D92DA0" w:rsidRDefault="001F759F" w:rsidP="001F759F">
            <w:pPr>
              <w:ind w:firstLine="540"/>
              <w:jc w:val="both"/>
              <w:rPr>
                <w:rFonts w:eastAsia="Calibri"/>
                <w:color w:val="000000"/>
                <w:lang w:eastAsia="en-US"/>
              </w:rPr>
            </w:pPr>
            <w:r>
              <w:rPr>
                <w:rFonts w:eastAsia="Calibri"/>
                <w:color w:val="000000"/>
                <w:lang w:eastAsia="en-US"/>
              </w:rPr>
              <w:t>3)</w:t>
            </w:r>
            <w:r w:rsidRPr="00D92DA0">
              <w:rPr>
                <w:rFonts w:eastAsia="Calibri"/>
                <w:color w:val="000000"/>
                <w:lang w:eastAsia="en-US"/>
              </w:rPr>
              <w:t xml:space="preserve"> выпуск периодических печатных изданий, а также книжной продукции, связанной с образованием, наукой и культурой.</w:t>
            </w:r>
          </w:p>
          <w:p w:rsidR="001F759F" w:rsidRPr="00C17F91" w:rsidRDefault="001F759F" w:rsidP="001F759F">
            <w:pPr>
              <w:widowControl w:val="0"/>
              <w:autoSpaceDE w:val="0"/>
              <w:autoSpaceDN w:val="0"/>
              <w:adjustRightInd w:val="0"/>
              <w:jc w:val="both"/>
              <w:rPr>
                <w:sz w:val="22"/>
                <w:szCs w:val="22"/>
              </w:rPr>
            </w:pPr>
          </w:p>
        </w:tc>
        <w:tc>
          <w:tcPr>
            <w:tcW w:w="1304" w:type="dxa"/>
          </w:tcPr>
          <w:p w:rsidR="001F759F" w:rsidRPr="00D9010A" w:rsidRDefault="001F759F" w:rsidP="001F759F">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1F759F" w:rsidTr="001F759F">
        <w:trPr>
          <w:trHeight w:val="885"/>
        </w:trPr>
        <w:tc>
          <w:tcPr>
            <w:tcW w:w="3742" w:type="dxa"/>
          </w:tcPr>
          <w:p w:rsidR="001F759F" w:rsidRPr="00C17F91" w:rsidRDefault="001F759F" w:rsidP="001F759F">
            <w:pPr>
              <w:widowControl w:val="0"/>
              <w:autoSpaceDE w:val="0"/>
              <w:autoSpaceDN w:val="0"/>
              <w:adjustRightInd w:val="0"/>
              <w:jc w:val="both"/>
              <w:rPr>
                <w:sz w:val="22"/>
                <w:szCs w:val="22"/>
              </w:rPr>
            </w:pPr>
            <w:r w:rsidRPr="00C17F91">
              <w:rPr>
                <w:sz w:val="22"/>
                <w:szCs w:val="22"/>
              </w:rPr>
              <w:t>Участник проекта «Региональный продукт «Доступная рыба»</w:t>
            </w:r>
          </w:p>
        </w:tc>
        <w:tc>
          <w:tcPr>
            <w:tcW w:w="4025" w:type="dxa"/>
          </w:tcPr>
          <w:p w:rsidR="001F759F" w:rsidRPr="00C17F91" w:rsidRDefault="001F759F" w:rsidP="001F759F">
            <w:pPr>
              <w:widowControl w:val="0"/>
              <w:autoSpaceDE w:val="0"/>
              <w:autoSpaceDN w:val="0"/>
              <w:adjustRightInd w:val="0"/>
              <w:jc w:val="both"/>
              <w:rPr>
                <w:sz w:val="22"/>
                <w:szCs w:val="22"/>
              </w:rPr>
            </w:pPr>
            <w:r w:rsidRPr="00C17F91">
              <w:rPr>
                <w:sz w:val="22"/>
                <w:szCs w:val="22"/>
              </w:rPr>
              <w:t>Реестр участников проекта «Региональный продукт «Доступная рыба»</w:t>
            </w:r>
          </w:p>
        </w:tc>
        <w:tc>
          <w:tcPr>
            <w:tcW w:w="1304" w:type="dxa"/>
          </w:tcPr>
          <w:p w:rsidR="001F759F" w:rsidRPr="00D9010A" w:rsidRDefault="001F759F" w:rsidP="001F759F">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1F759F" w:rsidTr="00712051">
        <w:trPr>
          <w:trHeight w:val="915"/>
        </w:trPr>
        <w:tc>
          <w:tcPr>
            <w:tcW w:w="3742" w:type="dxa"/>
          </w:tcPr>
          <w:p w:rsidR="001F759F" w:rsidRPr="00C17F91" w:rsidRDefault="001F759F" w:rsidP="001F759F">
            <w:pPr>
              <w:widowControl w:val="0"/>
              <w:autoSpaceDE w:val="0"/>
              <w:autoSpaceDN w:val="0"/>
              <w:adjustRightInd w:val="0"/>
              <w:jc w:val="both"/>
              <w:rPr>
                <w:sz w:val="22"/>
                <w:szCs w:val="22"/>
              </w:rPr>
            </w:pPr>
            <w:r w:rsidRPr="00C17F91">
              <w:rPr>
                <w:sz w:val="22"/>
                <w:szCs w:val="22"/>
              </w:rPr>
              <w:t>Участник проекта «О Дальневосточном гектаре», предусмотренного Федеральным Законом от 01.05.2016 № 119-ФЗ</w:t>
            </w:r>
          </w:p>
        </w:tc>
        <w:tc>
          <w:tcPr>
            <w:tcW w:w="4025" w:type="dxa"/>
          </w:tcPr>
          <w:p w:rsidR="001F759F" w:rsidRPr="00C17F91" w:rsidRDefault="001F759F" w:rsidP="001F759F">
            <w:pPr>
              <w:widowControl w:val="0"/>
              <w:autoSpaceDE w:val="0"/>
              <w:autoSpaceDN w:val="0"/>
              <w:adjustRightInd w:val="0"/>
              <w:jc w:val="both"/>
              <w:rPr>
                <w:sz w:val="22"/>
                <w:szCs w:val="22"/>
              </w:rPr>
            </w:pPr>
            <w:r w:rsidRPr="00C17F91">
              <w:rPr>
                <w:sz w:val="22"/>
                <w:szCs w:val="22"/>
              </w:rPr>
              <w:t>Договор безвозмездного пользования земельным участком, полученного в рамках реализации Федерального Закона от 01.05.2016 № 119-ФЗ</w:t>
            </w:r>
          </w:p>
        </w:tc>
        <w:tc>
          <w:tcPr>
            <w:tcW w:w="1304" w:type="dxa"/>
          </w:tcPr>
          <w:p w:rsidR="001F759F" w:rsidRPr="00C17F91" w:rsidRDefault="001F759F" w:rsidP="001F759F">
            <w:pPr>
              <w:widowControl w:val="0"/>
              <w:autoSpaceDE w:val="0"/>
              <w:autoSpaceDN w:val="0"/>
              <w:adjustRightInd w:val="0"/>
              <w:jc w:val="center"/>
              <w:rPr>
                <w:sz w:val="22"/>
                <w:szCs w:val="22"/>
              </w:rPr>
            </w:pPr>
            <w:r>
              <w:rPr>
                <w:sz w:val="22"/>
                <w:szCs w:val="22"/>
              </w:rPr>
              <w:t xml:space="preserve">15 </w:t>
            </w:r>
          </w:p>
        </w:tc>
      </w:tr>
    </w:tbl>
    <w:p w:rsidR="00D9010A" w:rsidRPr="00D9010A" w:rsidRDefault="00D9010A" w:rsidP="00D9010A">
      <w:pPr>
        <w:pStyle w:val="ConsPlusNormal"/>
        <w:jc w:val="center"/>
        <w:rPr>
          <w:rFonts w:ascii="Times New Roman" w:hAnsi="Times New Roman" w:cs="Times New Roman"/>
          <w:b/>
          <w:sz w:val="24"/>
          <w:szCs w:val="24"/>
          <w:highlight w:val="yellow"/>
        </w:rPr>
      </w:pPr>
    </w:p>
    <w:p w:rsidR="00D9010A" w:rsidRDefault="00D9010A" w:rsidP="00E27329">
      <w:pPr>
        <w:pStyle w:val="ConsPlusNormal"/>
        <w:jc w:val="both"/>
        <w:rPr>
          <w:rFonts w:ascii="Times New Roman" w:hAnsi="Times New Roman" w:cs="Times New Roman"/>
          <w:sz w:val="24"/>
          <w:szCs w:val="24"/>
          <w:highlight w:val="yellow"/>
        </w:rPr>
      </w:pPr>
    </w:p>
    <w:p w:rsidR="00D9010A" w:rsidRPr="00DD5506" w:rsidRDefault="00D9010A" w:rsidP="00E27329">
      <w:pPr>
        <w:pStyle w:val="ConsPlusNormal"/>
        <w:jc w:val="both"/>
        <w:rPr>
          <w:rFonts w:ascii="Times New Roman" w:hAnsi="Times New Roman" w:cs="Times New Roman"/>
          <w:sz w:val="24"/>
          <w:szCs w:val="24"/>
          <w:highlight w:val="yellow"/>
        </w:rPr>
        <w:sectPr w:rsidR="00D9010A" w:rsidRPr="00DD5506" w:rsidSect="0090685E">
          <w:pgSz w:w="11906" w:h="16838"/>
          <w:pgMar w:top="1134" w:right="850" w:bottom="1134" w:left="1701" w:header="708" w:footer="708" w:gutter="0"/>
          <w:cols w:space="708"/>
          <w:docGrid w:linePitch="360"/>
        </w:sectPr>
      </w:pPr>
    </w:p>
    <w:p w:rsidR="00B14CE2" w:rsidRPr="00B14CE2" w:rsidRDefault="00B14CE2" w:rsidP="00465F49">
      <w:pPr>
        <w:jc w:val="both"/>
      </w:pPr>
    </w:p>
    <w:sectPr w:rsidR="00B14CE2" w:rsidRPr="00B14CE2" w:rsidSect="0063429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00C" w:rsidRDefault="0015100C">
      <w:r>
        <w:separator/>
      </w:r>
    </w:p>
  </w:endnote>
  <w:endnote w:type="continuationSeparator" w:id="0">
    <w:p w:rsidR="0015100C" w:rsidRDefault="0015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00C" w:rsidRDefault="0015100C">
      <w:r>
        <w:separator/>
      </w:r>
    </w:p>
  </w:footnote>
  <w:footnote w:type="continuationSeparator" w:id="0">
    <w:p w:rsidR="0015100C" w:rsidRDefault="00151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570B"/>
    <w:multiLevelType w:val="hybridMultilevel"/>
    <w:tmpl w:val="015EBCB8"/>
    <w:lvl w:ilvl="0" w:tplc="8158A81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167E02"/>
    <w:multiLevelType w:val="multilevel"/>
    <w:tmpl w:val="72B0358C"/>
    <w:lvl w:ilvl="0">
      <w:start w:val="2"/>
      <w:numFmt w:val="decimal"/>
      <w:lvlText w:val="%1."/>
      <w:lvlJc w:val="left"/>
      <w:pPr>
        <w:tabs>
          <w:tab w:val="num" w:pos="1080"/>
        </w:tabs>
        <w:ind w:left="1080" w:hanging="360"/>
      </w:pPr>
      <w:rPr>
        <w:rFonts w:hint="default"/>
      </w:rPr>
    </w:lvl>
    <w:lvl w:ilvl="1">
      <w:start w:val="1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86726A4"/>
    <w:multiLevelType w:val="multilevel"/>
    <w:tmpl w:val="2F289CD2"/>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E2"/>
    <w:rsid w:val="0000019A"/>
    <w:rsid w:val="00000911"/>
    <w:rsid w:val="00000CE2"/>
    <w:rsid w:val="00001188"/>
    <w:rsid w:val="00004F97"/>
    <w:rsid w:val="00005393"/>
    <w:rsid w:val="00006E1A"/>
    <w:rsid w:val="0001194A"/>
    <w:rsid w:val="0001545D"/>
    <w:rsid w:val="00015665"/>
    <w:rsid w:val="000215B7"/>
    <w:rsid w:val="000218B7"/>
    <w:rsid w:val="00022297"/>
    <w:rsid w:val="00024316"/>
    <w:rsid w:val="00024B8A"/>
    <w:rsid w:val="00026931"/>
    <w:rsid w:val="00033A46"/>
    <w:rsid w:val="000354E3"/>
    <w:rsid w:val="00040DCF"/>
    <w:rsid w:val="00041E2A"/>
    <w:rsid w:val="00041E6B"/>
    <w:rsid w:val="00042078"/>
    <w:rsid w:val="00042187"/>
    <w:rsid w:val="0004607D"/>
    <w:rsid w:val="000479CF"/>
    <w:rsid w:val="000516AB"/>
    <w:rsid w:val="000534FC"/>
    <w:rsid w:val="00065BF9"/>
    <w:rsid w:val="00071541"/>
    <w:rsid w:val="0007194F"/>
    <w:rsid w:val="00082AA3"/>
    <w:rsid w:val="00083C96"/>
    <w:rsid w:val="0008418E"/>
    <w:rsid w:val="000843D1"/>
    <w:rsid w:val="00084C78"/>
    <w:rsid w:val="000853F7"/>
    <w:rsid w:val="000909EA"/>
    <w:rsid w:val="000A138F"/>
    <w:rsid w:val="000A5825"/>
    <w:rsid w:val="000A637D"/>
    <w:rsid w:val="000B2139"/>
    <w:rsid w:val="000B3100"/>
    <w:rsid w:val="000B63F1"/>
    <w:rsid w:val="000B72CD"/>
    <w:rsid w:val="000C39F0"/>
    <w:rsid w:val="000C3F3B"/>
    <w:rsid w:val="000D12A0"/>
    <w:rsid w:val="000D3150"/>
    <w:rsid w:val="000D42EF"/>
    <w:rsid w:val="000D5CFC"/>
    <w:rsid w:val="000D635C"/>
    <w:rsid w:val="000D6C4C"/>
    <w:rsid w:val="000E295B"/>
    <w:rsid w:val="000E2FE9"/>
    <w:rsid w:val="000E5DB0"/>
    <w:rsid w:val="000E5EDB"/>
    <w:rsid w:val="000F0510"/>
    <w:rsid w:val="000F0E9C"/>
    <w:rsid w:val="000F267D"/>
    <w:rsid w:val="000F2C76"/>
    <w:rsid w:val="000F41BB"/>
    <w:rsid w:val="000F5E70"/>
    <w:rsid w:val="000F6F4C"/>
    <w:rsid w:val="001110CF"/>
    <w:rsid w:val="00111915"/>
    <w:rsid w:val="00112414"/>
    <w:rsid w:val="00113098"/>
    <w:rsid w:val="00117495"/>
    <w:rsid w:val="001338B4"/>
    <w:rsid w:val="001346BC"/>
    <w:rsid w:val="0014589D"/>
    <w:rsid w:val="00147BB3"/>
    <w:rsid w:val="0015100C"/>
    <w:rsid w:val="00155304"/>
    <w:rsid w:val="00157D9C"/>
    <w:rsid w:val="00172A46"/>
    <w:rsid w:val="00173479"/>
    <w:rsid w:val="00175F1E"/>
    <w:rsid w:val="0017644C"/>
    <w:rsid w:val="00181E38"/>
    <w:rsid w:val="00182784"/>
    <w:rsid w:val="00184304"/>
    <w:rsid w:val="00185A03"/>
    <w:rsid w:val="0018640D"/>
    <w:rsid w:val="001907E3"/>
    <w:rsid w:val="00194358"/>
    <w:rsid w:val="00196A90"/>
    <w:rsid w:val="001A1180"/>
    <w:rsid w:val="001A17AE"/>
    <w:rsid w:val="001A1C6B"/>
    <w:rsid w:val="001A2EB0"/>
    <w:rsid w:val="001A3A2A"/>
    <w:rsid w:val="001A3E29"/>
    <w:rsid w:val="001A6C2A"/>
    <w:rsid w:val="001B05C5"/>
    <w:rsid w:val="001B16C4"/>
    <w:rsid w:val="001B6530"/>
    <w:rsid w:val="001C4A40"/>
    <w:rsid w:val="001C5800"/>
    <w:rsid w:val="001D6AAD"/>
    <w:rsid w:val="001E05DF"/>
    <w:rsid w:val="001E576B"/>
    <w:rsid w:val="001E7D24"/>
    <w:rsid w:val="001F1D41"/>
    <w:rsid w:val="001F3555"/>
    <w:rsid w:val="001F759F"/>
    <w:rsid w:val="0020567E"/>
    <w:rsid w:val="00212643"/>
    <w:rsid w:val="002133AB"/>
    <w:rsid w:val="00214C7F"/>
    <w:rsid w:val="00216E8C"/>
    <w:rsid w:val="002231B8"/>
    <w:rsid w:val="00233514"/>
    <w:rsid w:val="002335C8"/>
    <w:rsid w:val="00234D00"/>
    <w:rsid w:val="002373CF"/>
    <w:rsid w:val="00237758"/>
    <w:rsid w:val="002417BB"/>
    <w:rsid w:val="00243F4C"/>
    <w:rsid w:val="00247ECC"/>
    <w:rsid w:val="00247F31"/>
    <w:rsid w:val="00254034"/>
    <w:rsid w:val="00260C71"/>
    <w:rsid w:val="00264ABF"/>
    <w:rsid w:val="00271075"/>
    <w:rsid w:val="00273BEA"/>
    <w:rsid w:val="00276E1E"/>
    <w:rsid w:val="0028700A"/>
    <w:rsid w:val="00294A80"/>
    <w:rsid w:val="002978DB"/>
    <w:rsid w:val="002A3ED3"/>
    <w:rsid w:val="002A6714"/>
    <w:rsid w:val="002B1311"/>
    <w:rsid w:val="002C2621"/>
    <w:rsid w:val="002C3753"/>
    <w:rsid w:val="002C4763"/>
    <w:rsid w:val="002C4C4F"/>
    <w:rsid w:val="002D51AB"/>
    <w:rsid w:val="002D6042"/>
    <w:rsid w:val="002D6862"/>
    <w:rsid w:val="002E0083"/>
    <w:rsid w:val="002E0914"/>
    <w:rsid w:val="002F0166"/>
    <w:rsid w:val="002F32E5"/>
    <w:rsid w:val="002F3F5F"/>
    <w:rsid w:val="00306BDF"/>
    <w:rsid w:val="0031183F"/>
    <w:rsid w:val="003137E6"/>
    <w:rsid w:val="00331A91"/>
    <w:rsid w:val="00332DD4"/>
    <w:rsid w:val="00335947"/>
    <w:rsid w:val="00336497"/>
    <w:rsid w:val="00337A84"/>
    <w:rsid w:val="00340117"/>
    <w:rsid w:val="0034045B"/>
    <w:rsid w:val="00341F7C"/>
    <w:rsid w:val="0034360C"/>
    <w:rsid w:val="00350C0B"/>
    <w:rsid w:val="00351A64"/>
    <w:rsid w:val="00354205"/>
    <w:rsid w:val="00355DF7"/>
    <w:rsid w:val="00355F63"/>
    <w:rsid w:val="0035634D"/>
    <w:rsid w:val="0035741A"/>
    <w:rsid w:val="00363940"/>
    <w:rsid w:val="00365534"/>
    <w:rsid w:val="00377CA3"/>
    <w:rsid w:val="00382A70"/>
    <w:rsid w:val="00382AA9"/>
    <w:rsid w:val="00382E05"/>
    <w:rsid w:val="0038587D"/>
    <w:rsid w:val="00385C10"/>
    <w:rsid w:val="003860DB"/>
    <w:rsid w:val="00386139"/>
    <w:rsid w:val="003874C7"/>
    <w:rsid w:val="0039462F"/>
    <w:rsid w:val="0039538C"/>
    <w:rsid w:val="003B028A"/>
    <w:rsid w:val="003B09B2"/>
    <w:rsid w:val="003B3989"/>
    <w:rsid w:val="003B417D"/>
    <w:rsid w:val="003B51BE"/>
    <w:rsid w:val="003C0217"/>
    <w:rsid w:val="003C03BF"/>
    <w:rsid w:val="003C1865"/>
    <w:rsid w:val="003C5BB3"/>
    <w:rsid w:val="003E2D83"/>
    <w:rsid w:val="003F2921"/>
    <w:rsid w:val="003F4FD9"/>
    <w:rsid w:val="00400CC4"/>
    <w:rsid w:val="004027BC"/>
    <w:rsid w:val="00403CE0"/>
    <w:rsid w:val="0040409A"/>
    <w:rsid w:val="00405055"/>
    <w:rsid w:val="00407407"/>
    <w:rsid w:val="00413F8E"/>
    <w:rsid w:val="00414410"/>
    <w:rsid w:val="0041491C"/>
    <w:rsid w:val="00416A18"/>
    <w:rsid w:val="004236AF"/>
    <w:rsid w:val="004307B6"/>
    <w:rsid w:val="004343A5"/>
    <w:rsid w:val="0043759E"/>
    <w:rsid w:val="00440EA1"/>
    <w:rsid w:val="0044153D"/>
    <w:rsid w:val="004426F4"/>
    <w:rsid w:val="004473CA"/>
    <w:rsid w:val="00452794"/>
    <w:rsid w:val="00456608"/>
    <w:rsid w:val="00457948"/>
    <w:rsid w:val="004616F9"/>
    <w:rsid w:val="0046391F"/>
    <w:rsid w:val="00463974"/>
    <w:rsid w:val="0046533D"/>
    <w:rsid w:val="00465581"/>
    <w:rsid w:val="00465F49"/>
    <w:rsid w:val="00480144"/>
    <w:rsid w:val="004836E2"/>
    <w:rsid w:val="00484647"/>
    <w:rsid w:val="00484888"/>
    <w:rsid w:val="00490C0E"/>
    <w:rsid w:val="0049142C"/>
    <w:rsid w:val="00492C7A"/>
    <w:rsid w:val="00493D82"/>
    <w:rsid w:val="004947D1"/>
    <w:rsid w:val="004953AE"/>
    <w:rsid w:val="004B085E"/>
    <w:rsid w:val="004B1FA2"/>
    <w:rsid w:val="004B6539"/>
    <w:rsid w:val="004B6778"/>
    <w:rsid w:val="004B70FA"/>
    <w:rsid w:val="004C013A"/>
    <w:rsid w:val="004C496D"/>
    <w:rsid w:val="004C6874"/>
    <w:rsid w:val="004D2BA1"/>
    <w:rsid w:val="004D47F5"/>
    <w:rsid w:val="004D64C8"/>
    <w:rsid w:val="004D668F"/>
    <w:rsid w:val="004D6B96"/>
    <w:rsid w:val="004D73A2"/>
    <w:rsid w:val="004E3D44"/>
    <w:rsid w:val="004E4222"/>
    <w:rsid w:val="004E619C"/>
    <w:rsid w:val="004F6CC6"/>
    <w:rsid w:val="004F6FF7"/>
    <w:rsid w:val="00504ACD"/>
    <w:rsid w:val="005123CB"/>
    <w:rsid w:val="005211FF"/>
    <w:rsid w:val="005226FA"/>
    <w:rsid w:val="00527B14"/>
    <w:rsid w:val="00535D75"/>
    <w:rsid w:val="00546670"/>
    <w:rsid w:val="00551549"/>
    <w:rsid w:val="0055158B"/>
    <w:rsid w:val="00552D23"/>
    <w:rsid w:val="00556B58"/>
    <w:rsid w:val="00556F2E"/>
    <w:rsid w:val="00560765"/>
    <w:rsid w:val="00561879"/>
    <w:rsid w:val="00565DEE"/>
    <w:rsid w:val="00573284"/>
    <w:rsid w:val="00574137"/>
    <w:rsid w:val="00592A57"/>
    <w:rsid w:val="00593F95"/>
    <w:rsid w:val="005970D2"/>
    <w:rsid w:val="005A54B3"/>
    <w:rsid w:val="005B027C"/>
    <w:rsid w:val="005B13C1"/>
    <w:rsid w:val="005B20C2"/>
    <w:rsid w:val="005B485F"/>
    <w:rsid w:val="005B4D54"/>
    <w:rsid w:val="005D1424"/>
    <w:rsid w:val="005D147C"/>
    <w:rsid w:val="005D2C0A"/>
    <w:rsid w:val="005D61CB"/>
    <w:rsid w:val="005D66D4"/>
    <w:rsid w:val="005D7449"/>
    <w:rsid w:val="005E4F5A"/>
    <w:rsid w:val="005E5FB4"/>
    <w:rsid w:val="005E762E"/>
    <w:rsid w:val="005F5D26"/>
    <w:rsid w:val="005F63EC"/>
    <w:rsid w:val="0060141E"/>
    <w:rsid w:val="00606D67"/>
    <w:rsid w:val="00607AE2"/>
    <w:rsid w:val="00613F0E"/>
    <w:rsid w:val="00615900"/>
    <w:rsid w:val="00620D31"/>
    <w:rsid w:val="00624624"/>
    <w:rsid w:val="00634297"/>
    <w:rsid w:val="00640717"/>
    <w:rsid w:val="00642CAC"/>
    <w:rsid w:val="00652371"/>
    <w:rsid w:val="006539DD"/>
    <w:rsid w:val="00661535"/>
    <w:rsid w:val="00662CCA"/>
    <w:rsid w:val="00666189"/>
    <w:rsid w:val="0067021A"/>
    <w:rsid w:val="00672732"/>
    <w:rsid w:val="00672AD1"/>
    <w:rsid w:val="00672BD2"/>
    <w:rsid w:val="00673FFC"/>
    <w:rsid w:val="006817AC"/>
    <w:rsid w:val="0068318F"/>
    <w:rsid w:val="00686ED0"/>
    <w:rsid w:val="006A029B"/>
    <w:rsid w:val="006A69D2"/>
    <w:rsid w:val="006A7FCC"/>
    <w:rsid w:val="006B383E"/>
    <w:rsid w:val="006B4638"/>
    <w:rsid w:val="006B68FD"/>
    <w:rsid w:val="006B6BBD"/>
    <w:rsid w:val="006B6CE7"/>
    <w:rsid w:val="006B715C"/>
    <w:rsid w:val="006C2820"/>
    <w:rsid w:val="006C69DF"/>
    <w:rsid w:val="006D150C"/>
    <w:rsid w:val="006D4B1F"/>
    <w:rsid w:val="006E44BB"/>
    <w:rsid w:val="006E46ED"/>
    <w:rsid w:val="006E7F6B"/>
    <w:rsid w:val="006F53D6"/>
    <w:rsid w:val="00700C85"/>
    <w:rsid w:val="007026D2"/>
    <w:rsid w:val="00712051"/>
    <w:rsid w:val="00714402"/>
    <w:rsid w:val="00714F37"/>
    <w:rsid w:val="00716BD9"/>
    <w:rsid w:val="0072010F"/>
    <w:rsid w:val="007248CB"/>
    <w:rsid w:val="00732A82"/>
    <w:rsid w:val="00750E10"/>
    <w:rsid w:val="007516F7"/>
    <w:rsid w:val="00751E90"/>
    <w:rsid w:val="00752EE9"/>
    <w:rsid w:val="00756119"/>
    <w:rsid w:val="00761072"/>
    <w:rsid w:val="00765711"/>
    <w:rsid w:val="00767964"/>
    <w:rsid w:val="00770047"/>
    <w:rsid w:val="00770AF0"/>
    <w:rsid w:val="00774C42"/>
    <w:rsid w:val="0078214F"/>
    <w:rsid w:val="00791810"/>
    <w:rsid w:val="00796475"/>
    <w:rsid w:val="007A44BF"/>
    <w:rsid w:val="007B0114"/>
    <w:rsid w:val="007B0EA8"/>
    <w:rsid w:val="007B2CC0"/>
    <w:rsid w:val="007B3CDB"/>
    <w:rsid w:val="007C2195"/>
    <w:rsid w:val="007D3B7E"/>
    <w:rsid w:val="007D446C"/>
    <w:rsid w:val="007D680B"/>
    <w:rsid w:val="007F1BB9"/>
    <w:rsid w:val="007F2152"/>
    <w:rsid w:val="007F312C"/>
    <w:rsid w:val="007F7168"/>
    <w:rsid w:val="0082747D"/>
    <w:rsid w:val="00831131"/>
    <w:rsid w:val="00831DA6"/>
    <w:rsid w:val="00834E03"/>
    <w:rsid w:val="00842BCD"/>
    <w:rsid w:val="00844561"/>
    <w:rsid w:val="008449F0"/>
    <w:rsid w:val="0084565D"/>
    <w:rsid w:val="00852978"/>
    <w:rsid w:val="00857662"/>
    <w:rsid w:val="00860E7F"/>
    <w:rsid w:val="00865E04"/>
    <w:rsid w:val="008729D4"/>
    <w:rsid w:val="008840C5"/>
    <w:rsid w:val="00886E9D"/>
    <w:rsid w:val="008A1DA9"/>
    <w:rsid w:val="008A5FF2"/>
    <w:rsid w:val="008A781B"/>
    <w:rsid w:val="008B485F"/>
    <w:rsid w:val="008C5150"/>
    <w:rsid w:val="008D04B1"/>
    <w:rsid w:val="008D20DF"/>
    <w:rsid w:val="008D23AA"/>
    <w:rsid w:val="008D7D05"/>
    <w:rsid w:val="008E25D8"/>
    <w:rsid w:val="008E60C2"/>
    <w:rsid w:val="008E7668"/>
    <w:rsid w:val="008F0F40"/>
    <w:rsid w:val="008F55F4"/>
    <w:rsid w:val="0090685E"/>
    <w:rsid w:val="00914C77"/>
    <w:rsid w:val="00914F84"/>
    <w:rsid w:val="00915303"/>
    <w:rsid w:val="00916019"/>
    <w:rsid w:val="00917B4A"/>
    <w:rsid w:val="00922552"/>
    <w:rsid w:val="00922EB3"/>
    <w:rsid w:val="009251E4"/>
    <w:rsid w:val="009465E6"/>
    <w:rsid w:val="0095040C"/>
    <w:rsid w:val="009562E9"/>
    <w:rsid w:val="0096021E"/>
    <w:rsid w:val="009637C1"/>
    <w:rsid w:val="00964BEA"/>
    <w:rsid w:val="0097007E"/>
    <w:rsid w:val="009719E8"/>
    <w:rsid w:val="00974196"/>
    <w:rsid w:val="00976CF5"/>
    <w:rsid w:val="00993429"/>
    <w:rsid w:val="00997CE7"/>
    <w:rsid w:val="009A15B7"/>
    <w:rsid w:val="009A2095"/>
    <w:rsid w:val="009A51FF"/>
    <w:rsid w:val="009B00C0"/>
    <w:rsid w:val="009B315B"/>
    <w:rsid w:val="009C0897"/>
    <w:rsid w:val="009C1F98"/>
    <w:rsid w:val="009C2CB1"/>
    <w:rsid w:val="009C40DE"/>
    <w:rsid w:val="009C4A50"/>
    <w:rsid w:val="009C6B11"/>
    <w:rsid w:val="009E2427"/>
    <w:rsid w:val="009E4580"/>
    <w:rsid w:val="009F0EF4"/>
    <w:rsid w:val="009F22C3"/>
    <w:rsid w:val="00A00C01"/>
    <w:rsid w:val="00A06397"/>
    <w:rsid w:val="00A06E24"/>
    <w:rsid w:val="00A07DE1"/>
    <w:rsid w:val="00A16AA8"/>
    <w:rsid w:val="00A178DE"/>
    <w:rsid w:val="00A228C3"/>
    <w:rsid w:val="00A2302D"/>
    <w:rsid w:val="00A23AAF"/>
    <w:rsid w:val="00A27A1A"/>
    <w:rsid w:val="00A32860"/>
    <w:rsid w:val="00A33602"/>
    <w:rsid w:val="00A40FAA"/>
    <w:rsid w:val="00A55A26"/>
    <w:rsid w:val="00A562A8"/>
    <w:rsid w:val="00A60998"/>
    <w:rsid w:val="00A63196"/>
    <w:rsid w:val="00A6370D"/>
    <w:rsid w:val="00A6614C"/>
    <w:rsid w:val="00A75089"/>
    <w:rsid w:val="00A80C48"/>
    <w:rsid w:val="00A827F0"/>
    <w:rsid w:val="00A83C8A"/>
    <w:rsid w:val="00A85E65"/>
    <w:rsid w:val="00A86393"/>
    <w:rsid w:val="00A90060"/>
    <w:rsid w:val="00A93E3E"/>
    <w:rsid w:val="00A96CD4"/>
    <w:rsid w:val="00AA512A"/>
    <w:rsid w:val="00AA6795"/>
    <w:rsid w:val="00AA6B77"/>
    <w:rsid w:val="00AA7553"/>
    <w:rsid w:val="00AA7D1D"/>
    <w:rsid w:val="00AB1137"/>
    <w:rsid w:val="00AB124B"/>
    <w:rsid w:val="00AB40F0"/>
    <w:rsid w:val="00AB4CC2"/>
    <w:rsid w:val="00AB4CDE"/>
    <w:rsid w:val="00AB5679"/>
    <w:rsid w:val="00AC5B9A"/>
    <w:rsid w:val="00AC79D6"/>
    <w:rsid w:val="00AC7AB6"/>
    <w:rsid w:val="00AD534A"/>
    <w:rsid w:val="00AE2D9D"/>
    <w:rsid w:val="00AE403F"/>
    <w:rsid w:val="00AE75E2"/>
    <w:rsid w:val="00AF07AC"/>
    <w:rsid w:val="00AF5161"/>
    <w:rsid w:val="00B10A20"/>
    <w:rsid w:val="00B111A0"/>
    <w:rsid w:val="00B120E4"/>
    <w:rsid w:val="00B14CE2"/>
    <w:rsid w:val="00B160C1"/>
    <w:rsid w:val="00B20407"/>
    <w:rsid w:val="00B27D19"/>
    <w:rsid w:val="00B34B75"/>
    <w:rsid w:val="00B36244"/>
    <w:rsid w:val="00B40641"/>
    <w:rsid w:val="00B531F7"/>
    <w:rsid w:val="00B5339C"/>
    <w:rsid w:val="00B53E48"/>
    <w:rsid w:val="00B558EF"/>
    <w:rsid w:val="00B6356D"/>
    <w:rsid w:val="00B66CDC"/>
    <w:rsid w:val="00B67258"/>
    <w:rsid w:val="00B71D3C"/>
    <w:rsid w:val="00B72DE4"/>
    <w:rsid w:val="00B73775"/>
    <w:rsid w:val="00B75E6E"/>
    <w:rsid w:val="00B76F65"/>
    <w:rsid w:val="00B77F86"/>
    <w:rsid w:val="00B80D86"/>
    <w:rsid w:val="00B83A17"/>
    <w:rsid w:val="00B83A69"/>
    <w:rsid w:val="00B87074"/>
    <w:rsid w:val="00B91549"/>
    <w:rsid w:val="00B921FB"/>
    <w:rsid w:val="00B96DD7"/>
    <w:rsid w:val="00BA585E"/>
    <w:rsid w:val="00BB1B4E"/>
    <w:rsid w:val="00BB55BC"/>
    <w:rsid w:val="00BB6C84"/>
    <w:rsid w:val="00BC0C5F"/>
    <w:rsid w:val="00BD6496"/>
    <w:rsid w:val="00BE04E6"/>
    <w:rsid w:val="00BE219E"/>
    <w:rsid w:val="00BE6C66"/>
    <w:rsid w:val="00BF2192"/>
    <w:rsid w:val="00BF3DD0"/>
    <w:rsid w:val="00BF53F7"/>
    <w:rsid w:val="00BF6804"/>
    <w:rsid w:val="00BF6B90"/>
    <w:rsid w:val="00BF722F"/>
    <w:rsid w:val="00BF74C8"/>
    <w:rsid w:val="00BF7CA0"/>
    <w:rsid w:val="00C0392E"/>
    <w:rsid w:val="00C05744"/>
    <w:rsid w:val="00C10B75"/>
    <w:rsid w:val="00C115A9"/>
    <w:rsid w:val="00C122BD"/>
    <w:rsid w:val="00C2126C"/>
    <w:rsid w:val="00C27557"/>
    <w:rsid w:val="00C31D2D"/>
    <w:rsid w:val="00C325C9"/>
    <w:rsid w:val="00C34F24"/>
    <w:rsid w:val="00C41402"/>
    <w:rsid w:val="00C42657"/>
    <w:rsid w:val="00C4329B"/>
    <w:rsid w:val="00C43C01"/>
    <w:rsid w:val="00C478F9"/>
    <w:rsid w:val="00C55048"/>
    <w:rsid w:val="00C62A1D"/>
    <w:rsid w:val="00C63F13"/>
    <w:rsid w:val="00C76954"/>
    <w:rsid w:val="00C94485"/>
    <w:rsid w:val="00C96D8C"/>
    <w:rsid w:val="00CA0F9A"/>
    <w:rsid w:val="00CA494E"/>
    <w:rsid w:val="00CB760C"/>
    <w:rsid w:val="00CC03B9"/>
    <w:rsid w:val="00CC49EE"/>
    <w:rsid w:val="00CC4E4F"/>
    <w:rsid w:val="00CD0D10"/>
    <w:rsid w:val="00CD1190"/>
    <w:rsid w:val="00CD1746"/>
    <w:rsid w:val="00CD2AAC"/>
    <w:rsid w:val="00CD39F2"/>
    <w:rsid w:val="00CD48F6"/>
    <w:rsid w:val="00CE6F82"/>
    <w:rsid w:val="00CE73DD"/>
    <w:rsid w:val="00CF1066"/>
    <w:rsid w:val="00CF1435"/>
    <w:rsid w:val="00CF571B"/>
    <w:rsid w:val="00CF5CCF"/>
    <w:rsid w:val="00D10D0B"/>
    <w:rsid w:val="00D13B3A"/>
    <w:rsid w:val="00D1453B"/>
    <w:rsid w:val="00D200C5"/>
    <w:rsid w:val="00D30A2B"/>
    <w:rsid w:val="00D348F2"/>
    <w:rsid w:val="00D3602B"/>
    <w:rsid w:val="00D50897"/>
    <w:rsid w:val="00D5441C"/>
    <w:rsid w:val="00D63E61"/>
    <w:rsid w:val="00D67638"/>
    <w:rsid w:val="00D74CEB"/>
    <w:rsid w:val="00D7653C"/>
    <w:rsid w:val="00D81B2F"/>
    <w:rsid w:val="00D83FCB"/>
    <w:rsid w:val="00D8710D"/>
    <w:rsid w:val="00D9010A"/>
    <w:rsid w:val="00D904AE"/>
    <w:rsid w:val="00D94E25"/>
    <w:rsid w:val="00D95469"/>
    <w:rsid w:val="00DD295C"/>
    <w:rsid w:val="00DD3A28"/>
    <w:rsid w:val="00DD5506"/>
    <w:rsid w:val="00DD5EBE"/>
    <w:rsid w:val="00DE150F"/>
    <w:rsid w:val="00DE3868"/>
    <w:rsid w:val="00DF39A2"/>
    <w:rsid w:val="00DF5E35"/>
    <w:rsid w:val="00E011F7"/>
    <w:rsid w:val="00E03694"/>
    <w:rsid w:val="00E03DD5"/>
    <w:rsid w:val="00E040A1"/>
    <w:rsid w:val="00E0546D"/>
    <w:rsid w:val="00E073A9"/>
    <w:rsid w:val="00E11BC2"/>
    <w:rsid w:val="00E12CEF"/>
    <w:rsid w:val="00E14BB2"/>
    <w:rsid w:val="00E1612B"/>
    <w:rsid w:val="00E17317"/>
    <w:rsid w:val="00E17C08"/>
    <w:rsid w:val="00E20385"/>
    <w:rsid w:val="00E215EF"/>
    <w:rsid w:val="00E217DF"/>
    <w:rsid w:val="00E21DD1"/>
    <w:rsid w:val="00E231A5"/>
    <w:rsid w:val="00E24048"/>
    <w:rsid w:val="00E251DC"/>
    <w:rsid w:val="00E264F4"/>
    <w:rsid w:val="00E27329"/>
    <w:rsid w:val="00E3003E"/>
    <w:rsid w:val="00E36A51"/>
    <w:rsid w:val="00E372FE"/>
    <w:rsid w:val="00E417D2"/>
    <w:rsid w:val="00E444D3"/>
    <w:rsid w:val="00E458A0"/>
    <w:rsid w:val="00E50401"/>
    <w:rsid w:val="00E53201"/>
    <w:rsid w:val="00E64D27"/>
    <w:rsid w:val="00E652AA"/>
    <w:rsid w:val="00E77899"/>
    <w:rsid w:val="00E80286"/>
    <w:rsid w:val="00E82792"/>
    <w:rsid w:val="00E84C68"/>
    <w:rsid w:val="00E87BF1"/>
    <w:rsid w:val="00E9034D"/>
    <w:rsid w:val="00E94071"/>
    <w:rsid w:val="00E94F7F"/>
    <w:rsid w:val="00EA05D7"/>
    <w:rsid w:val="00EA060E"/>
    <w:rsid w:val="00EA1B75"/>
    <w:rsid w:val="00EA7416"/>
    <w:rsid w:val="00EB1571"/>
    <w:rsid w:val="00EB3DEE"/>
    <w:rsid w:val="00EB5D3D"/>
    <w:rsid w:val="00EB6D48"/>
    <w:rsid w:val="00EC71C6"/>
    <w:rsid w:val="00ED0DB5"/>
    <w:rsid w:val="00ED243D"/>
    <w:rsid w:val="00ED2AD5"/>
    <w:rsid w:val="00ED5D8C"/>
    <w:rsid w:val="00ED7C94"/>
    <w:rsid w:val="00EE1AAC"/>
    <w:rsid w:val="00EE3952"/>
    <w:rsid w:val="00EE487A"/>
    <w:rsid w:val="00EE633C"/>
    <w:rsid w:val="00F0154A"/>
    <w:rsid w:val="00F03CCD"/>
    <w:rsid w:val="00F05CBF"/>
    <w:rsid w:val="00F15446"/>
    <w:rsid w:val="00F16FF8"/>
    <w:rsid w:val="00F20387"/>
    <w:rsid w:val="00F250E6"/>
    <w:rsid w:val="00F318C9"/>
    <w:rsid w:val="00F4267E"/>
    <w:rsid w:val="00F45F73"/>
    <w:rsid w:val="00F461FA"/>
    <w:rsid w:val="00F47CEA"/>
    <w:rsid w:val="00F47E55"/>
    <w:rsid w:val="00F53110"/>
    <w:rsid w:val="00F54509"/>
    <w:rsid w:val="00F6443B"/>
    <w:rsid w:val="00F70FA0"/>
    <w:rsid w:val="00F764CC"/>
    <w:rsid w:val="00F7650F"/>
    <w:rsid w:val="00F77258"/>
    <w:rsid w:val="00F84AC5"/>
    <w:rsid w:val="00F85ACD"/>
    <w:rsid w:val="00F86C64"/>
    <w:rsid w:val="00F907AC"/>
    <w:rsid w:val="00F95D8D"/>
    <w:rsid w:val="00FA226A"/>
    <w:rsid w:val="00FA6AF8"/>
    <w:rsid w:val="00FB0C2A"/>
    <w:rsid w:val="00FB498F"/>
    <w:rsid w:val="00FB49D2"/>
    <w:rsid w:val="00FB4AF5"/>
    <w:rsid w:val="00FB568E"/>
    <w:rsid w:val="00FB6FB5"/>
    <w:rsid w:val="00FC02FA"/>
    <w:rsid w:val="00FC114E"/>
    <w:rsid w:val="00FC28AC"/>
    <w:rsid w:val="00FC2FDF"/>
    <w:rsid w:val="00FC3BCF"/>
    <w:rsid w:val="00FD0831"/>
    <w:rsid w:val="00FD2008"/>
    <w:rsid w:val="00FE0DCC"/>
    <w:rsid w:val="00FE154C"/>
    <w:rsid w:val="00FE28A4"/>
    <w:rsid w:val="00FE688B"/>
    <w:rsid w:val="00FE752D"/>
    <w:rsid w:val="00FF4DEF"/>
    <w:rsid w:val="00FF5EB4"/>
    <w:rsid w:val="00FF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52DD85B-0238-4B8C-A17C-658EEC21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042"/>
    <w:rPr>
      <w:sz w:val="24"/>
      <w:szCs w:val="24"/>
    </w:rPr>
  </w:style>
  <w:style w:type="paragraph" w:styleId="1">
    <w:name w:val="heading 1"/>
    <w:basedOn w:val="a"/>
    <w:next w:val="a"/>
    <w:qFormat/>
    <w:rsid w:val="008D23AA"/>
    <w:pPr>
      <w:keepNext/>
      <w:spacing w:line="360" w:lineRule="auto"/>
      <w:jc w:val="center"/>
      <w:outlineLvl w:val="0"/>
    </w:pPr>
    <w:rPr>
      <w:b/>
      <w:sz w:val="22"/>
      <w:szCs w:val="20"/>
    </w:rPr>
  </w:style>
  <w:style w:type="paragraph" w:styleId="3">
    <w:name w:val="heading 3"/>
    <w:basedOn w:val="a"/>
    <w:next w:val="a"/>
    <w:qFormat/>
    <w:rsid w:val="008D23AA"/>
    <w:pPr>
      <w:keepNext/>
      <w:jc w:val="center"/>
      <w:outlineLvl w:val="2"/>
    </w:pPr>
    <w:rPr>
      <w:b/>
      <w:sz w:val="28"/>
      <w:szCs w:val="20"/>
    </w:rPr>
  </w:style>
  <w:style w:type="paragraph" w:styleId="4">
    <w:name w:val="heading 4"/>
    <w:basedOn w:val="a"/>
    <w:next w:val="a"/>
    <w:qFormat/>
    <w:rsid w:val="008D23AA"/>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14CE2"/>
    <w:pPr>
      <w:widowControl w:val="0"/>
      <w:autoSpaceDE w:val="0"/>
      <w:autoSpaceDN w:val="0"/>
      <w:adjustRightInd w:val="0"/>
    </w:pPr>
    <w:rPr>
      <w:rFonts w:ascii="Arial" w:hAnsi="Arial" w:cs="Arial"/>
    </w:rPr>
  </w:style>
  <w:style w:type="paragraph" w:customStyle="1" w:styleId="ConsPlusNonformat">
    <w:name w:val="ConsPlusNonformat"/>
    <w:rsid w:val="00B14CE2"/>
    <w:pPr>
      <w:widowControl w:val="0"/>
      <w:autoSpaceDE w:val="0"/>
      <w:autoSpaceDN w:val="0"/>
      <w:adjustRightInd w:val="0"/>
    </w:pPr>
    <w:rPr>
      <w:rFonts w:ascii="Courier New" w:hAnsi="Courier New" w:cs="Courier New"/>
    </w:rPr>
  </w:style>
  <w:style w:type="character" w:customStyle="1" w:styleId="NoSpacingChar">
    <w:name w:val="No Spacing Char"/>
    <w:link w:val="10"/>
    <w:locked/>
    <w:rsid w:val="00AE403F"/>
    <w:rPr>
      <w:rFonts w:ascii="Calibri" w:hAnsi="Calibri"/>
      <w:sz w:val="22"/>
      <w:szCs w:val="22"/>
      <w:lang w:val="ru-RU" w:eastAsia="en-US" w:bidi="ar-SA"/>
    </w:rPr>
  </w:style>
  <w:style w:type="paragraph" w:customStyle="1" w:styleId="10">
    <w:name w:val="Без интервала1"/>
    <w:link w:val="NoSpacingChar"/>
    <w:rsid w:val="00AE403F"/>
    <w:rPr>
      <w:rFonts w:ascii="Calibri" w:hAnsi="Calibri"/>
      <w:sz w:val="22"/>
      <w:szCs w:val="22"/>
      <w:lang w:eastAsia="en-US"/>
    </w:rPr>
  </w:style>
  <w:style w:type="table" w:styleId="a3">
    <w:name w:val="Table Grid"/>
    <w:basedOn w:val="a1"/>
    <w:rsid w:val="00AE4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8D23AA"/>
    <w:pPr>
      <w:jc w:val="center"/>
    </w:pPr>
    <w:rPr>
      <w:b/>
      <w:sz w:val="40"/>
      <w:szCs w:val="20"/>
    </w:rPr>
  </w:style>
  <w:style w:type="paragraph" w:styleId="a6">
    <w:name w:val="Subtitle"/>
    <w:basedOn w:val="a"/>
    <w:qFormat/>
    <w:rsid w:val="008D23AA"/>
    <w:pPr>
      <w:spacing w:line="360" w:lineRule="auto"/>
      <w:jc w:val="center"/>
    </w:pPr>
    <w:rPr>
      <w:b/>
      <w:sz w:val="26"/>
      <w:szCs w:val="20"/>
    </w:rPr>
  </w:style>
  <w:style w:type="paragraph" w:styleId="a7">
    <w:name w:val="No Spacing"/>
    <w:link w:val="a8"/>
    <w:qFormat/>
    <w:rsid w:val="008D23AA"/>
    <w:rPr>
      <w:rFonts w:ascii="Calibri" w:eastAsia="Calibri" w:hAnsi="Calibri"/>
      <w:sz w:val="22"/>
      <w:szCs w:val="22"/>
      <w:lang w:eastAsia="en-US"/>
    </w:rPr>
  </w:style>
  <w:style w:type="character" w:customStyle="1" w:styleId="a8">
    <w:name w:val="Без интервала Знак"/>
    <w:link w:val="a7"/>
    <w:locked/>
    <w:rsid w:val="008D23AA"/>
    <w:rPr>
      <w:rFonts w:ascii="Calibri" w:eastAsia="Calibri" w:hAnsi="Calibri"/>
      <w:sz w:val="22"/>
      <w:szCs w:val="22"/>
      <w:lang w:val="ru-RU" w:eastAsia="en-US" w:bidi="ar-SA"/>
    </w:rPr>
  </w:style>
  <w:style w:type="paragraph" w:customStyle="1" w:styleId="a9">
    <w:name w:val="Знак"/>
    <w:basedOn w:val="a"/>
    <w:rsid w:val="00D50897"/>
    <w:pPr>
      <w:spacing w:after="160" w:line="240" w:lineRule="exact"/>
    </w:pPr>
    <w:rPr>
      <w:rFonts w:ascii="Verdana" w:hAnsi="Verdana" w:cs="Verdana"/>
      <w:sz w:val="20"/>
      <w:szCs w:val="20"/>
      <w:lang w:val="en-US" w:eastAsia="en-US"/>
    </w:rPr>
  </w:style>
  <w:style w:type="paragraph" w:styleId="aa">
    <w:name w:val="List Paragraph"/>
    <w:basedOn w:val="a"/>
    <w:qFormat/>
    <w:rsid w:val="003B028A"/>
    <w:pPr>
      <w:suppressAutoHyphens/>
      <w:ind w:left="720"/>
    </w:pPr>
    <w:rPr>
      <w:lang w:eastAsia="ar-SA"/>
    </w:rPr>
  </w:style>
  <w:style w:type="paragraph" w:styleId="ab">
    <w:name w:val="header"/>
    <w:basedOn w:val="a"/>
    <w:link w:val="ac"/>
    <w:rsid w:val="00000CE2"/>
    <w:pPr>
      <w:tabs>
        <w:tab w:val="center" w:pos="4677"/>
        <w:tab w:val="right" w:pos="9355"/>
      </w:tabs>
    </w:pPr>
    <w:rPr>
      <w:lang w:val="x-none" w:eastAsia="x-none"/>
    </w:rPr>
  </w:style>
  <w:style w:type="character" w:customStyle="1" w:styleId="ac">
    <w:name w:val="Верхний колонтитул Знак"/>
    <w:link w:val="ab"/>
    <w:rsid w:val="00000CE2"/>
    <w:rPr>
      <w:sz w:val="24"/>
      <w:szCs w:val="24"/>
    </w:rPr>
  </w:style>
  <w:style w:type="paragraph" w:styleId="ad">
    <w:name w:val="footer"/>
    <w:basedOn w:val="a"/>
    <w:link w:val="ae"/>
    <w:rsid w:val="00000CE2"/>
    <w:pPr>
      <w:tabs>
        <w:tab w:val="center" w:pos="4677"/>
        <w:tab w:val="right" w:pos="9355"/>
      </w:tabs>
    </w:pPr>
    <w:rPr>
      <w:lang w:val="x-none" w:eastAsia="x-none"/>
    </w:rPr>
  </w:style>
  <w:style w:type="character" w:customStyle="1" w:styleId="ae">
    <w:name w:val="Нижний колонтитул Знак"/>
    <w:link w:val="ad"/>
    <w:rsid w:val="00000CE2"/>
    <w:rPr>
      <w:sz w:val="24"/>
      <w:szCs w:val="24"/>
    </w:rPr>
  </w:style>
  <w:style w:type="paragraph" w:styleId="af">
    <w:name w:val="Balloon Text"/>
    <w:basedOn w:val="a"/>
    <w:link w:val="af0"/>
    <w:rsid w:val="004836E2"/>
    <w:rPr>
      <w:rFonts w:ascii="Tahoma" w:hAnsi="Tahoma"/>
      <w:sz w:val="16"/>
      <w:szCs w:val="16"/>
      <w:lang w:val="x-none" w:eastAsia="x-none"/>
    </w:rPr>
  </w:style>
  <w:style w:type="character" w:customStyle="1" w:styleId="af0">
    <w:name w:val="Текст выноски Знак"/>
    <w:link w:val="af"/>
    <w:rsid w:val="004836E2"/>
    <w:rPr>
      <w:rFonts w:ascii="Tahoma" w:hAnsi="Tahoma" w:cs="Tahoma"/>
      <w:sz w:val="16"/>
      <w:szCs w:val="16"/>
    </w:rPr>
  </w:style>
  <w:style w:type="character" w:styleId="af1">
    <w:name w:val="Hyperlink"/>
    <w:rsid w:val="00C96D8C"/>
    <w:rPr>
      <w:color w:val="0563C1"/>
      <w:u w:val="single"/>
    </w:rPr>
  </w:style>
  <w:style w:type="character" w:customStyle="1" w:styleId="a5">
    <w:name w:val="Название Знак"/>
    <w:link w:val="a4"/>
    <w:rsid w:val="00FA6AF8"/>
    <w:rPr>
      <w:b/>
      <w:sz w:val="40"/>
    </w:rPr>
  </w:style>
  <w:style w:type="paragraph" w:customStyle="1" w:styleId="ConsPlusTitle">
    <w:name w:val="ConsPlusTitle"/>
    <w:rsid w:val="0041491C"/>
    <w:pPr>
      <w:widowControl w:val="0"/>
      <w:autoSpaceDE w:val="0"/>
      <w:autoSpaceDN w:val="0"/>
    </w:pPr>
    <w:rPr>
      <w:rFonts w:ascii="Calibri" w:hAnsi="Calibri" w:cs="Calibri"/>
      <w:b/>
      <w:sz w:val="22"/>
    </w:rPr>
  </w:style>
  <w:style w:type="paragraph" w:customStyle="1" w:styleId="af2">
    <w:basedOn w:val="a"/>
    <w:next w:val="a4"/>
    <w:qFormat/>
    <w:rsid w:val="00276E1E"/>
    <w:pPr>
      <w:jc w:val="center"/>
    </w:pPr>
    <w:rPr>
      <w:b/>
      <w:sz w:val="40"/>
      <w:szCs w:val="20"/>
    </w:rPr>
  </w:style>
  <w:style w:type="character" w:customStyle="1" w:styleId="ConsPlusNormal0">
    <w:name w:val="ConsPlusNormal Знак"/>
    <w:link w:val="ConsPlusNormal"/>
    <w:locked/>
    <w:rsid w:val="00B34B7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91059">
      <w:bodyDiv w:val="1"/>
      <w:marLeft w:val="0"/>
      <w:marRight w:val="0"/>
      <w:marTop w:val="0"/>
      <w:marBottom w:val="0"/>
      <w:divBdr>
        <w:top w:val="none" w:sz="0" w:space="0" w:color="auto"/>
        <w:left w:val="none" w:sz="0" w:space="0" w:color="auto"/>
        <w:bottom w:val="none" w:sz="0" w:space="0" w:color="auto"/>
        <w:right w:val="none" w:sz="0" w:space="0" w:color="auto"/>
      </w:divBdr>
    </w:div>
    <w:div w:id="934443068">
      <w:bodyDiv w:val="1"/>
      <w:marLeft w:val="0"/>
      <w:marRight w:val="0"/>
      <w:marTop w:val="0"/>
      <w:marBottom w:val="0"/>
      <w:divBdr>
        <w:top w:val="none" w:sz="0" w:space="0" w:color="auto"/>
        <w:left w:val="none" w:sz="0" w:space="0" w:color="auto"/>
        <w:bottom w:val="none" w:sz="0" w:space="0" w:color="auto"/>
        <w:right w:val="none" w:sz="0" w:space="0" w:color="auto"/>
      </w:divBdr>
    </w:div>
    <w:div w:id="131946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9BBF11A323C909A5E9A9519FB8CEB51782B085A6FACADF27698897E5ABE1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99BBF11A323C909A5E9A9519FB8CEB5178CB981AFFCCADF27698897E5B1A8805DB0B63FDB9BC19EA0EE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9BBF11A323C909A5E9A9519FB8CEB5178CB981AFFCCADF27698897E5B1A8805DB0B63FDB9BC199A0E5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99BBF11A323C909A5E9A9519FB8CEB5178CB981AFFCCADF27698897E5ABE1B" TargetMode="External"/><Relationship Id="rId4" Type="http://schemas.openxmlformats.org/officeDocument/2006/relationships/settings" Target="settings.xml"/><Relationship Id="rId9" Type="http://schemas.openxmlformats.org/officeDocument/2006/relationships/hyperlink" Target="consultantplus://offline/ref=0E44FE2299679009D09D74FB995E3062C840672A96CBFD29C56E51C5C9FD39BCD075A23C5ED1B937B571E6A852f9l8G" TargetMode="External"/><Relationship Id="rId14" Type="http://schemas.openxmlformats.org/officeDocument/2006/relationships/hyperlink" Target="consultantplus://offline/ref=58FBA400549B98AFE75CA8D6688446234311D7EA801982DFAD64FD285A6DF94BADBBBD75010AC5FEI5j3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6BB00-257F-4B8B-AF14-65DE745B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7853</Words>
  <Characters>44764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RePack by SPecialiST</Company>
  <LinksUpToDate>false</LinksUpToDate>
  <CharactersWithSpaces>52512</CharactersWithSpaces>
  <SharedDoc>false</SharedDoc>
  <HLinks>
    <vt:vector size="222" baseType="variant">
      <vt:variant>
        <vt:i4>7012449</vt:i4>
      </vt:variant>
      <vt:variant>
        <vt:i4>111</vt:i4>
      </vt:variant>
      <vt:variant>
        <vt:i4>0</vt:i4>
      </vt:variant>
      <vt:variant>
        <vt:i4>5</vt:i4>
      </vt:variant>
      <vt:variant>
        <vt:lpwstr>consultantplus://offline/ref=58FBA400549B98AFE75CA8D6688446234311D7EA801982DFAD64FD285A6DF94BADBBBD750108CCFAI5j7W</vt:lpwstr>
      </vt:variant>
      <vt:variant>
        <vt:lpwstr/>
      </vt:variant>
      <vt:variant>
        <vt:i4>7012402</vt:i4>
      </vt:variant>
      <vt:variant>
        <vt:i4>108</vt:i4>
      </vt:variant>
      <vt:variant>
        <vt:i4>0</vt:i4>
      </vt:variant>
      <vt:variant>
        <vt:i4>5</vt:i4>
      </vt:variant>
      <vt:variant>
        <vt:lpwstr>consultantplus://offline/ref=58FBA400549B98AFE75CA8D6688446234311D7EA801982DFAD64FD285A6DF94BADBBBD75010BC0F9I5j5W</vt:lpwstr>
      </vt:variant>
      <vt:variant>
        <vt:lpwstr/>
      </vt:variant>
      <vt:variant>
        <vt:i4>7012462</vt:i4>
      </vt:variant>
      <vt:variant>
        <vt:i4>105</vt:i4>
      </vt:variant>
      <vt:variant>
        <vt:i4>0</vt:i4>
      </vt:variant>
      <vt:variant>
        <vt:i4>5</vt:i4>
      </vt:variant>
      <vt:variant>
        <vt:lpwstr>consultantplus://offline/ref=58FBA400549B98AFE75CA8D6688446234311D7EA801982DFAD64FD285A6DF94BADBBBD75010AC7FFI5j2W</vt:lpwstr>
      </vt:variant>
      <vt:variant>
        <vt:lpwstr/>
      </vt:variant>
      <vt:variant>
        <vt:i4>7012400</vt:i4>
      </vt:variant>
      <vt:variant>
        <vt:i4>102</vt:i4>
      </vt:variant>
      <vt:variant>
        <vt:i4>0</vt:i4>
      </vt:variant>
      <vt:variant>
        <vt:i4>5</vt:i4>
      </vt:variant>
      <vt:variant>
        <vt:lpwstr>consultantplus://offline/ref=58FBA400549B98AFE75CA8D6688446234311D7EA801982DFAD64FD285A6DF94BADBBBD750109C5FDI5j4W</vt:lpwstr>
      </vt:variant>
      <vt:variant>
        <vt:lpwstr/>
      </vt:variant>
      <vt:variant>
        <vt:i4>7012405</vt:i4>
      </vt:variant>
      <vt:variant>
        <vt:i4>99</vt:i4>
      </vt:variant>
      <vt:variant>
        <vt:i4>0</vt:i4>
      </vt:variant>
      <vt:variant>
        <vt:i4>5</vt:i4>
      </vt:variant>
      <vt:variant>
        <vt:lpwstr>consultantplus://offline/ref=58FBA400549B98AFE75CA8D6688446234311D7EA801982DFAD64FD285A6DF94BADBBBD750109C5FDI5j1W</vt:lpwstr>
      </vt:variant>
      <vt:variant>
        <vt:lpwstr/>
      </vt:variant>
      <vt:variant>
        <vt:i4>7012404</vt:i4>
      </vt:variant>
      <vt:variant>
        <vt:i4>96</vt:i4>
      </vt:variant>
      <vt:variant>
        <vt:i4>0</vt:i4>
      </vt:variant>
      <vt:variant>
        <vt:i4>5</vt:i4>
      </vt:variant>
      <vt:variant>
        <vt:lpwstr>consultantplus://offline/ref=58FBA400549B98AFE75CA8D6688446234311D7EA801982DFAD64FD285A6DF94BADBBBD750108C3FFI5j5W</vt:lpwstr>
      </vt:variant>
      <vt:variant>
        <vt:lpwstr/>
      </vt:variant>
      <vt:variant>
        <vt:i4>7012403</vt:i4>
      </vt:variant>
      <vt:variant>
        <vt:i4>93</vt:i4>
      </vt:variant>
      <vt:variant>
        <vt:i4>0</vt:i4>
      </vt:variant>
      <vt:variant>
        <vt:i4>5</vt:i4>
      </vt:variant>
      <vt:variant>
        <vt:lpwstr>consultantplus://offline/ref=58FBA400549B98AFE75CA8D6688446234311D7EA801982DFAD64FD285A6DF94BADBBBD750108C7FCI5j3W</vt:lpwstr>
      </vt:variant>
      <vt:variant>
        <vt:lpwstr/>
      </vt:variant>
      <vt:variant>
        <vt:i4>7012411</vt:i4>
      </vt:variant>
      <vt:variant>
        <vt:i4>90</vt:i4>
      </vt:variant>
      <vt:variant>
        <vt:i4>0</vt:i4>
      </vt:variant>
      <vt:variant>
        <vt:i4>5</vt:i4>
      </vt:variant>
      <vt:variant>
        <vt:lpwstr>consultantplus://offline/ref=58FBA400549B98AFE75CA8D6688446234311D7EA801982DFAD64FD285A6DF94BADBBBD75010BC1F6I5j2W</vt:lpwstr>
      </vt:variant>
      <vt:variant>
        <vt:lpwstr/>
      </vt:variant>
      <vt:variant>
        <vt:i4>7012461</vt:i4>
      </vt:variant>
      <vt:variant>
        <vt:i4>87</vt:i4>
      </vt:variant>
      <vt:variant>
        <vt:i4>0</vt:i4>
      </vt:variant>
      <vt:variant>
        <vt:i4>5</vt:i4>
      </vt:variant>
      <vt:variant>
        <vt:lpwstr>consultantplus://offline/ref=58FBA400549B98AFE75CA8D6688446234311D7EA801982DFAD64FD285A6DF94BADBBBD75010AC6FAI5j7W</vt:lpwstr>
      </vt:variant>
      <vt:variant>
        <vt:lpwstr/>
      </vt:variant>
      <vt:variant>
        <vt:i4>7012462</vt:i4>
      </vt:variant>
      <vt:variant>
        <vt:i4>84</vt:i4>
      </vt:variant>
      <vt:variant>
        <vt:i4>0</vt:i4>
      </vt:variant>
      <vt:variant>
        <vt:i4>5</vt:i4>
      </vt:variant>
      <vt:variant>
        <vt:lpwstr>consultantplus://offline/ref=58FBA400549B98AFE75CA8D6688446234311D7EA801982DFAD64FD285A6DF94BADBBBD75010AC4FEI5j2W</vt:lpwstr>
      </vt:variant>
      <vt:variant>
        <vt:lpwstr/>
      </vt:variant>
      <vt:variant>
        <vt:i4>65605</vt:i4>
      </vt:variant>
      <vt:variant>
        <vt:i4>78</vt:i4>
      </vt:variant>
      <vt:variant>
        <vt:i4>0</vt:i4>
      </vt:variant>
      <vt:variant>
        <vt:i4>5</vt:i4>
      </vt:variant>
      <vt:variant>
        <vt:lpwstr/>
      </vt:variant>
      <vt:variant>
        <vt:lpwstr>P150</vt:lpwstr>
      </vt:variant>
      <vt:variant>
        <vt:i4>262208</vt:i4>
      </vt:variant>
      <vt:variant>
        <vt:i4>75</vt:i4>
      </vt:variant>
      <vt:variant>
        <vt:i4>0</vt:i4>
      </vt:variant>
      <vt:variant>
        <vt:i4>5</vt:i4>
      </vt:variant>
      <vt:variant>
        <vt:lpwstr/>
      </vt:variant>
      <vt:variant>
        <vt:lpwstr>P105</vt:lpwstr>
      </vt:variant>
      <vt:variant>
        <vt:i4>262208</vt:i4>
      </vt:variant>
      <vt:variant>
        <vt:i4>72</vt:i4>
      </vt:variant>
      <vt:variant>
        <vt:i4>0</vt:i4>
      </vt:variant>
      <vt:variant>
        <vt:i4>5</vt:i4>
      </vt:variant>
      <vt:variant>
        <vt:lpwstr/>
      </vt:variant>
      <vt:variant>
        <vt:lpwstr>P105</vt:lpwstr>
      </vt:variant>
      <vt:variant>
        <vt:i4>262208</vt:i4>
      </vt:variant>
      <vt:variant>
        <vt:i4>69</vt:i4>
      </vt:variant>
      <vt:variant>
        <vt:i4>0</vt:i4>
      </vt:variant>
      <vt:variant>
        <vt:i4>5</vt:i4>
      </vt:variant>
      <vt:variant>
        <vt:lpwstr/>
      </vt:variant>
      <vt:variant>
        <vt:lpwstr>P105</vt:lpwstr>
      </vt:variant>
      <vt:variant>
        <vt:i4>6029321</vt:i4>
      </vt:variant>
      <vt:variant>
        <vt:i4>66</vt:i4>
      </vt:variant>
      <vt:variant>
        <vt:i4>0</vt:i4>
      </vt:variant>
      <vt:variant>
        <vt:i4>5</vt:i4>
      </vt:variant>
      <vt:variant>
        <vt:lpwstr>consultantplus://offline/ref=19CA6A200B01C3D4EAFF6F7E603B0DD1526174710A2A680D1740B4D395703B37EF2242L9yCF</vt:lpwstr>
      </vt:variant>
      <vt:variant>
        <vt:lpwstr/>
      </vt:variant>
      <vt:variant>
        <vt:i4>262208</vt:i4>
      </vt:variant>
      <vt:variant>
        <vt:i4>63</vt:i4>
      </vt:variant>
      <vt:variant>
        <vt:i4>0</vt:i4>
      </vt:variant>
      <vt:variant>
        <vt:i4>5</vt:i4>
      </vt:variant>
      <vt:variant>
        <vt:lpwstr/>
      </vt:variant>
      <vt:variant>
        <vt:lpwstr>P105</vt:lpwstr>
      </vt:variant>
      <vt:variant>
        <vt:i4>524370</vt:i4>
      </vt:variant>
      <vt:variant>
        <vt:i4>60</vt:i4>
      </vt:variant>
      <vt:variant>
        <vt:i4>0</vt:i4>
      </vt:variant>
      <vt:variant>
        <vt:i4>5</vt:i4>
      </vt:variant>
      <vt:variant>
        <vt:lpwstr>consultantplus://offline/ref=19CA6A200B01C3D4EAFF6F7E603B0DD1526F71720E21680D1740B4D395L7y0F</vt:lpwstr>
      </vt:variant>
      <vt:variant>
        <vt:lpwstr/>
      </vt:variant>
      <vt:variant>
        <vt:i4>6291515</vt:i4>
      </vt:variant>
      <vt:variant>
        <vt:i4>57</vt:i4>
      </vt:variant>
      <vt:variant>
        <vt:i4>0</vt:i4>
      </vt:variant>
      <vt:variant>
        <vt:i4>5</vt:i4>
      </vt:variant>
      <vt:variant>
        <vt:lpwstr/>
      </vt:variant>
      <vt:variant>
        <vt:lpwstr>Par293</vt:lpwstr>
      </vt:variant>
      <vt:variant>
        <vt:i4>6684722</vt:i4>
      </vt:variant>
      <vt:variant>
        <vt:i4>54</vt:i4>
      </vt:variant>
      <vt:variant>
        <vt:i4>0</vt:i4>
      </vt:variant>
      <vt:variant>
        <vt:i4>5</vt:i4>
      </vt:variant>
      <vt:variant>
        <vt:lpwstr/>
      </vt:variant>
      <vt:variant>
        <vt:lpwstr>Par106</vt:lpwstr>
      </vt:variant>
      <vt:variant>
        <vt:i4>5832706</vt:i4>
      </vt:variant>
      <vt:variant>
        <vt:i4>51</vt:i4>
      </vt:variant>
      <vt:variant>
        <vt:i4>0</vt:i4>
      </vt:variant>
      <vt:variant>
        <vt:i4>5</vt:i4>
      </vt:variant>
      <vt:variant>
        <vt:lpwstr/>
      </vt:variant>
      <vt:variant>
        <vt:lpwstr>Par88</vt:lpwstr>
      </vt:variant>
      <vt:variant>
        <vt:i4>7012462</vt:i4>
      </vt:variant>
      <vt:variant>
        <vt:i4>48</vt:i4>
      </vt:variant>
      <vt:variant>
        <vt:i4>0</vt:i4>
      </vt:variant>
      <vt:variant>
        <vt:i4>5</vt:i4>
      </vt:variant>
      <vt:variant>
        <vt:lpwstr>consultantplus://offline/ref=58FBA400549B98AFE75CA8D6688446234311D7EA801982DFAD64FD285A6DF94BADBBBD75010AC5FEI5j3W</vt:lpwstr>
      </vt:variant>
      <vt:variant>
        <vt:lpwstr/>
      </vt:variant>
      <vt:variant>
        <vt:i4>6750257</vt:i4>
      </vt:variant>
      <vt:variant>
        <vt:i4>45</vt:i4>
      </vt:variant>
      <vt:variant>
        <vt:i4>0</vt:i4>
      </vt:variant>
      <vt:variant>
        <vt:i4>5</vt:i4>
      </vt:variant>
      <vt:variant>
        <vt:lpwstr/>
      </vt:variant>
      <vt:variant>
        <vt:lpwstr>Par432</vt:lpwstr>
      </vt:variant>
      <vt:variant>
        <vt:i4>5767170</vt:i4>
      </vt:variant>
      <vt:variant>
        <vt:i4>42</vt:i4>
      </vt:variant>
      <vt:variant>
        <vt:i4>0</vt:i4>
      </vt:variant>
      <vt:variant>
        <vt:i4>5</vt:i4>
      </vt:variant>
      <vt:variant>
        <vt:lpwstr/>
      </vt:variant>
      <vt:variant>
        <vt:lpwstr>Par98</vt:lpwstr>
      </vt:variant>
      <vt:variant>
        <vt:i4>6684722</vt:i4>
      </vt:variant>
      <vt:variant>
        <vt:i4>39</vt:i4>
      </vt:variant>
      <vt:variant>
        <vt:i4>0</vt:i4>
      </vt:variant>
      <vt:variant>
        <vt:i4>5</vt:i4>
      </vt:variant>
      <vt:variant>
        <vt:lpwstr/>
      </vt:variant>
      <vt:variant>
        <vt:lpwstr>Par106</vt:lpwstr>
      </vt:variant>
      <vt:variant>
        <vt:i4>5832706</vt:i4>
      </vt:variant>
      <vt:variant>
        <vt:i4>36</vt:i4>
      </vt:variant>
      <vt:variant>
        <vt:i4>0</vt:i4>
      </vt:variant>
      <vt:variant>
        <vt:i4>5</vt:i4>
      </vt:variant>
      <vt:variant>
        <vt:lpwstr/>
      </vt:variant>
      <vt:variant>
        <vt:lpwstr>Par88</vt:lpwstr>
      </vt:variant>
      <vt:variant>
        <vt:i4>6684722</vt:i4>
      </vt:variant>
      <vt:variant>
        <vt:i4>33</vt:i4>
      </vt:variant>
      <vt:variant>
        <vt:i4>0</vt:i4>
      </vt:variant>
      <vt:variant>
        <vt:i4>5</vt:i4>
      </vt:variant>
      <vt:variant>
        <vt:lpwstr/>
      </vt:variant>
      <vt:variant>
        <vt:lpwstr>Par106</vt:lpwstr>
      </vt:variant>
      <vt:variant>
        <vt:i4>5832706</vt:i4>
      </vt:variant>
      <vt:variant>
        <vt:i4>30</vt:i4>
      </vt:variant>
      <vt:variant>
        <vt:i4>0</vt:i4>
      </vt:variant>
      <vt:variant>
        <vt:i4>5</vt:i4>
      </vt:variant>
      <vt:variant>
        <vt:lpwstr/>
      </vt:variant>
      <vt:variant>
        <vt:lpwstr>Par88</vt:lpwstr>
      </vt:variant>
      <vt:variant>
        <vt:i4>6684722</vt:i4>
      </vt:variant>
      <vt:variant>
        <vt:i4>27</vt:i4>
      </vt:variant>
      <vt:variant>
        <vt:i4>0</vt:i4>
      </vt:variant>
      <vt:variant>
        <vt:i4>5</vt:i4>
      </vt:variant>
      <vt:variant>
        <vt:lpwstr/>
      </vt:variant>
      <vt:variant>
        <vt:lpwstr>Par106</vt:lpwstr>
      </vt:variant>
      <vt:variant>
        <vt:i4>5832706</vt:i4>
      </vt:variant>
      <vt:variant>
        <vt:i4>24</vt:i4>
      </vt:variant>
      <vt:variant>
        <vt:i4>0</vt:i4>
      </vt:variant>
      <vt:variant>
        <vt:i4>5</vt:i4>
      </vt:variant>
      <vt:variant>
        <vt:lpwstr/>
      </vt:variant>
      <vt:variant>
        <vt:lpwstr>Par88</vt:lpwstr>
      </vt:variant>
      <vt:variant>
        <vt:i4>6946869</vt:i4>
      </vt:variant>
      <vt:variant>
        <vt:i4>21</vt:i4>
      </vt:variant>
      <vt:variant>
        <vt:i4>0</vt:i4>
      </vt:variant>
      <vt:variant>
        <vt:i4>5</vt:i4>
      </vt:variant>
      <vt:variant>
        <vt:lpwstr/>
      </vt:variant>
      <vt:variant>
        <vt:lpwstr>Par279</vt:lpwstr>
      </vt:variant>
      <vt:variant>
        <vt:i4>5701634</vt:i4>
      </vt:variant>
      <vt:variant>
        <vt:i4>18</vt:i4>
      </vt:variant>
      <vt:variant>
        <vt:i4>0</vt:i4>
      </vt:variant>
      <vt:variant>
        <vt:i4>5</vt:i4>
      </vt:variant>
      <vt:variant>
        <vt:lpwstr/>
      </vt:variant>
      <vt:variant>
        <vt:lpwstr>Par63</vt:lpwstr>
      </vt:variant>
      <vt:variant>
        <vt:i4>6553650</vt:i4>
      </vt:variant>
      <vt:variant>
        <vt:i4>15</vt:i4>
      </vt:variant>
      <vt:variant>
        <vt:i4>0</vt:i4>
      </vt:variant>
      <vt:variant>
        <vt:i4>5</vt:i4>
      </vt:variant>
      <vt:variant>
        <vt:lpwstr/>
      </vt:variant>
      <vt:variant>
        <vt:lpwstr>Par207</vt:lpwstr>
      </vt:variant>
      <vt:variant>
        <vt:i4>4390992</vt:i4>
      </vt:variant>
      <vt:variant>
        <vt:i4>12</vt:i4>
      </vt:variant>
      <vt:variant>
        <vt:i4>0</vt:i4>
      </vt:variant>
      <vt:variant>
        <vt:i4>5</vt:i4>
      </vt:variant>
      <vt:variant>
        <vt:lpwstr>consultantplus://offline/ref=299BBF11A323C909A5E9A9519FB8CEB51782B085A6FACADF27698897E5ABE1B</vt:lpwstr>
      </vt:variant>
      <vt:variant>
        <vt:lpwstr/>
      </vt:variant>
      <vt:variant>
        <vt:i4>7929905</vt:i4>
      </vt:variant>
      <vt:variant>
        <vt:i4>9</vt:i4>
      </vt:variant>
      <vt:variant>
        <vt:i4>0</vt:i4>
      </vt:variant>
      <vt:variant>
        <vt:i4>5</vt:i4>
      </vt:variant>
      <vt:variant>
        <vt:lpwstr>consultantplus://offline/ref=299BBF11A323C909A5E9A9519FB8CEB5178CB981AFFCCADF27698897E5B1A8805DB0B63FDB9BC19EA0EEB</vt:lpwstr>
      </vt:variant>
      <vt:variant>
        <vt:lpwstr/>
      </vt:variant>
      <vt:variant>
        <vt:i4>7929917</vt:i4>
      </vt:variant>
      <vt:variant>
        <vt:i4>6</vt:i4>
      </vt:variant>
      <vt:variant>
        <vt:i4>0</vt:i4>
      </vt:variant>
      <vt:variant>
        <vt:i4>5</vt:i4>
      </vt:variant>
      <vt:variant>
        <vt:lpwstr>consultantplus://offline/ref=299BBF11A323C909A5E9A9519FB8CEB5178CB981AFFCCADF27698897E5B1A8805DB0B63FDB9BC199A0E5B</vt:lpwstr>
      </vt:variant>
      <vt:variant>
        <vt:lpwstr/>
      </vt:variant>
      <vt:variant>
        <vt:i4>4391006</vt:i4>
      </vt:variant>
      <vt:variant>
        <vt:i4>3</vt:i4>
      </vt:variant>
      <vt:variant>
        <vt:i4>0</vt:i4>
      </vt:variant>
      <vt:variant>
        <vt:i4>5</vt:i4>
      </vt:variant>
      <vt:variant>
        <vt:lpwstr>consultantplus://offline/ref=299BBF11A323C909A5E9A9519FB8CEB5178CB981AFFCCADF27698897E5ABE1B</vt:lpwstr>
      </vt:variant>
      <vt:variant>
        <vt:lpwstr/>
      </vt:variant>
      <vt:variant>
        <vt:i4>720925</vt:i4>
      </vt:variant>
      <vt:variant>
        <vt:i4>0</vt:i4>
      </vt:variant>
      <vt:variant>
        <vt:i4>0</vt:i4>
      </vt:variant>
      <vt:variant>
        <vt:i4>5</vt:i4>
      </vt:variant>
      <vt:variant>
        <vt:lpwstr>http://admkholmsk.ru/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Надежда Сандуца</dc:creator>
  <cp:lastModifiedBy>Бурик Т.С.</cp:lastModifiedBy>
  <cp:revision>2</cp:revision>
  <cp:lastPrinted>2021-05-28T00:53:00Z</cp:lastPrinted>
  <dcterms:created xsi:type="dcterms:W3CDTF">2023-01-10T04:34:00Z</dcterms:created>
  <dcterms:modified xsi:type="dcterms:W3CDTF">2023-01-10T04:34:00Z</dcterms:modified>
</cp:coreProperties>
</file>