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272C">
        <w:rPr>
          <w:rFonts w:ascii="Times New Roman" w:hAnsi="Times New Roman" w:cs="Times New Roman"/>
        </w:rPr>
        <w:t>Инициативный проект</w:t>
      </w:r>
      <w:r w:rsidR="00F62646">
        <w:rPr>
          <w:rFonts w:ascii="Times New Roman" w:hAnsi="Times New Roman" w:cs="Times New Roman"/>
        </w:rPr>
        <w:t xml:space="preserve"> №</w:t>
      </w:r>
      <w:r w:rsidR="00FA16A3">
        <w:rPr>
          <w:rFonts w:ascii="Times New Roman" w:hAnsi="Times New Roman" w:cs="Times New Roman"/>
        </w:rPr>
        <w:t>14</w:t>
      </w:r>
    </w:p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635"/>
      </w:tblGrid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Содержание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Наименование и цели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FA16A3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16A3">
              <w:rPr>
                <w:rFonts w:ascii="Times New Roman" w:hAnsi="Times New Roman" w:cs="Times New Roman"/>
                <w:sz w:val="20"/>
                <w:szCs w:val="20"/>
              </w:rPr>
              <w:t>бустройство территории родника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проблемы, решение которой имеет приоритетное значение для жителей Холмского городского округа  или его части (в том числе обоснование ее актуальности и приоритетности для жителей соответствующей территории)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6" w:rsidRPr="00516FC6" w:rsidRDefault="005071A6" w:rsidP="00507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природному источнику имеет неудовлетворительное состояние.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большинство горожан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>города приезжают к - роднику, расположенному по ул. Железнодорожной за водой.</w:t>
            </w:r>
          </w:p>
          <w:p w:rsidR="005071A6" w:rsidRPr="00516FC6" w:rsidRDefault="005071A6" w:rsidP="00507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2DD" w:rsidRPr="0084272C" w:rsidRDefault="009822DD" w:rsidP="005A3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Обоснование предложений по решению указанной проблемы (в том числе описание конкретных мероприятий по реализации инициативного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2A61BB" w:rsidRDefault="005071A6" w:rsidP="00507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 xml:space="preserve">Проект предусматривает благоустройство места общего пользования, расположенного с родником и включает следующие работы </w:t>
            </w:r>
            <w:r w:rsidR="002A61BB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разбор ветхого здания</w:t>
            </w:r>
            <w:r w:rsidR="00F876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обустройство съезда</w:t>
            </w:r>
            <w:r w:rsidR="008661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устройство асфальтобетонного покрытия,</w:t>
            </w:r>
            <w:r w:rsidR="00F876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="008661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устройство </w:t>
            </w:r>
            <w:r w:rsidR="005A3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парковочного кармана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установка малых форм</w:t>
            </w:r>
            <w:r w:rsidR="002A61BB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 (ожидаемых результатов) реализации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полное или частичное решение описанной проблемы;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предполагаемое количество прямых благополучателей (человек);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описание дальнейшего развития инициативного проекта после завершения финансирования (дальнейшая реализация мероприятий проекта, дальнейшее использование, содержание объектов, образованных в результате реализации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2349C5" w:rsidRDefault="005071A6" w:rsidP="00507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>Обустройство прилегающей территории создаст благоприятные и комфортные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 для</w:t>
            </w: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 xml:space="preserve"> жител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 xml:space="preserve"> при посещении родника.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Предварительный расчет необходимых расходов на реализацию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общая стоимость инициативного проекта (в рублях);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стоимость конкретных мероприятий по реализации инициативного проекта (в рублях).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C" w:rsidRDefault="00284889" w:rsidP="00507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Строительные работы </w:t>
            </w:r>
            <w:r w:rsidR="00ED72E9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7594C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D759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разбор ветхого здания, обустройство съезда, устройство асфальтобетонного покрытия,  устройство парковочного кармана, установка малых форм</w:t>
            </w:r>
            <w:r w:rsidR="00D7594C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9822DD" w:rsidRPr="0084272C" w:rsidRDefault="00ED72E9" w:rsidP="00507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="005071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7 774 355</w:t>
            </w:r>
            <w:r w:rsidR="00284889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 руб</w:t>
            </w:r>
            <w:r w:rsidR="00284889" w:rsidRPr="00D369FA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Планируемые сроки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044D97" w:rsidP="0050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- </w:t>
            </w:r>
            <w:r w:rsidR="005071A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284889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1) указание на планируемый объем инициативных платежей - если предполагается возможность финансового участия соответствующих заинтересованных лиц в реализации инициативного проекта, в разрезе следующих групп: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инициатора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граждан;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- планируемый объем инициативных платежей, </w:t>
            </w: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формируемый за счет денежных средств иных юридических лиц и индивидуальных предпринимателей;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2) перечень имущества, которое планируется получить от заинтересованных лиц (граждан, организаций) и (или) инициатора проекта, - если предполагается возможность добровольного имущественного участия заинтересованных лиц в реализации инициативного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3) перечень и объемы работ и (или) услуг, к выполнению (оказанию) которых планируется привлечь заинтересованных лиц (граждан, организации) (или) инициатора проекта, - если предполагается возможность добровольного трудового участия заинтересованных лиц в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241CF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вклад населения</w:t>
            </w:r>
          </w:p>
          <w:p w:rsidR="009822DD" w:rsidRDefault="00ED72E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1A6">
              <w:rPr>
                <w:rFonts w:ascii="Times New Roman" w:hAnsi="Times New Roman" w:cs="Times New Roman"/>
                <w:sz w:val="20"/>
                <w:szCs w:val="20"/>
              </w:rPr>
              <w:t>77 744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383257" w:rsidRDefault="005A3717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вклад ИП</w:t>
            </w:r>
          </w:p>
          <w:p w:rsidR="005A3717" w:rsidRDefault="005071A6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77 744</w:t>
            </w:r>
            <w:r w:rsidR="005A371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814" w:rsidRDefault="00C74814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814" w:rsidRDefault="00C74814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383257" w:rsidP="008E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субботника</w:t>
            </w:r>
            <w:r w:rsidR="008E7D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3257" w:rsidRDefault="007C359B" w:rsidP="0094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скамеек, окраска металлических ограждений</w:t>
            </w:r>
          </w:p>
          <w:p w:rsidR="00423151" w:rsidRPr="0084272C" w:rsidRDefault="007C359B" w:rsidP="0094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- 720</w:t>
            </w:r>
            <w:r w:rsidR="0042315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bookmarkStart w:id="0" w:name="_GoBack"/>
            <w:bookmarkEnd w:id="0"/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Указание на объем средств бюджета Холмского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5071A6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77 744</w:t>
            </w:r>
            <w:r w:rsidR="0038325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территорию Холмского городского округа и (или) его часть, в границах которой будет реализовываться инициативный проект, определенную в соответствии с порядком, установленным </w:t>
            </w:r>
            <w:hyperlink w:anchor="Par76" w:history="1">
              <w:r w:rsidRPr="0084272C">
                <w:rPr>
                  <w:rFonts w:ascii="Times New Roman" w:hAnsi="Times New Roman" w:cs="Times New Roman"/>
                  <w:sz w:val="20"/>
                  <w:szCs w:val="20"/>
                </w:rPr>
                <w:t>статьей 4</w:t>
              </w:r>
            </w:hyperlink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6" w:rsidRDefault="005071A6" w:rsidP="0002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Холмск</w:t>
            </w:r>
            <w:r w:rsidR="007F18D8">
              <w:rPr>
                <w:rFonts w:ascii="Times New Roman" w:hAnsi="Times New Roman" w:cs="Times New Roman"/>
                <w:sz w:val="20"/>
                <w:szCs w:val="20"/>
              </w:rPr>
              <w:t>, Холмский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822DD" w:rsidRPr="0084272C" w:rsidRDefault="005071A6" w:rsidP="0002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</w:tr>
    </w:tbl>
    <w:p w:rsid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50" w:rsidRP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8D8">
        <w:rPr>
          <w:rFonts w:ascii="Times New Roman" w:hAnsi="Times New Roman" w:cs="Times New Roman"/>
          <w:sz w:val="20"/>
          <w:szCs w:val="20"/>
        </w:rPr>
        <w:t>Инициатор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F18D8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F18D8">
        <w:rPr>
          <w:rFonts w:ascii="Times New Roman" w:hAnsi="Times New Roman" w:cs="Times New Roman"/>
          <w:sz w:val="20"/>
          <w:szCs w:val="20"/>
        </w:rPr>
        <w:t xml:space="preserve"> проек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7F18D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жители </w:t>
      </w:r>
      <w:r w:rsidR="005071A6">
        <w:rPr>
          <w:rFonts w:ascii="Times New Roman" w:hAnsi="Times New Roman" w:cs="Times New Roman"/>
          <w:sz w:val="20"/>
          <w:szCs w:val="20"/>
        </w:rPr>
        <w:t>г. Холмска</w:t>
      </w:r>
      <w:r w:rsidR="00A27B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составе </w:t>
      </w:r>
      <w:r w:rsidR="005071A6"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sectPr w:rsidR="00986850" w:rsidRPr="007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B4419"/>
    <w:multiLevelType w:val="hybridMultilevel"/>
    <w:tmpl w:val="0E6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B"/>
    <w:rsid w:val="00027DC8"/>
    <w:rsid w:val="00044D97"/>
    <w:rsid w:val="000A1321"/>
    <w:rsid w:val="002349C5"/>
    <w:rsid w:val="00284889"/>
    <w:rsid w:val="002A61BB"/>
    <w:rsid w:val="00305039"/>
    <w:rsid w:val="00323E23"/>
    <w:rsid w:val="00383257"/>
    <w:rsid w:val="0039460B"/>
    <w:rsid w:val="003B7C7B"/>
    <w:rsid w:val="00423151"/>
    <w:rsid w:val="00445A38"/>
    <w:rsid w:val="004E79ED"/>
    <w:rsid w:val="005071A6"/>
    <w:rsid w:val="005A3717"/>
    <w:rsid w:val="006E496E"/>
    <w:rsid w:val="00786928"/>
    <w:rsid w:val="007C359B"/>
    <w:rsid w:val="007F18D8"/>
    <w:rsid w:val="008241CF"/>
    <w:rsid w:val="008661FC"/>
    <w:rsid w:val="008E6A36"/>
    <w:rsid w:val="008E7D8B"/>
    <w:rsid w:val="00947C7C"/>
    <w:rsid w:val="009822DD"/>
    <w:rsid w:val="00986850"/>
    <w:rsid w:val="009C1B42"/>
    <w:rsid w:val="009C6835"/>
    <w:rsid w:val="00A27BF5"/>
    <w:rsid w:val="00A5388E"/>
    <w:rsid w:val="00C74814"/>
    <w:rsid w:val="00CE613B"/>
    <w:rsid w:val="00D369FA"/>
    <w:rsid w:val="00D7594C"/>
    <w:rsid w:val="00DC7412"/>
    <w:rsid w:val="00ED72E9"/>
    <w:rsid w:val="00F62646"/>
    <w:rsid w:val="00F87602"/>
    <w:rsid w:val="00FA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FE1EF"/>
  <w15:docId w15:val="{F2F266DF-4E45-48ED-AC03-2CE23E7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HP Inc.</cp:lastModifiedBy>
  <cp:revision>29</cp:revision>
  <dcterms:created xsi:type="dcterms:W3CDTF">2021-11-18T22:02:00Z</dcterms:created>
  <dcterms:modified xsi:type="dcterms:W3CDTF">2021-11-24T23:00:00Z</dcterms:modified>
</cp:coreProperties>
</file>