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71" w:type="dxa"/>
        <w:tblLook w:val="04A0" w:firstRow="1" w:lastRow="0" w:firstColumn="1" w:lastColumn="0" w:noHBand="0" w:noVBand="1"/>
      </w:tblPr>
      <w:tblGrid>
        <w:gridCol w:w="2005"/>
        <w:gridCol w:w="12766"/>
      </w:tblGrid>
      <w:tr w:rsidR="00B374BB" w:rsidRPr="00EB5896" w:rsidTr="0096548D">
        <w:trPr>
          <w:gridAfter w:val="1"/>
          <w:wAfter w:w="12766" w:type="dxa"/>
          <w:trHeight w:val="31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Pr="00EB5896" w:rsidRDefault="00B374BB" w:rsidP="009654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BB" w:rsidRPr="00192AD8" w:rsidTr="0096548D">
        <w:trPr>
          <w:trHeight w:val="315"/>
        </w:trPr>
        <w:tc>
          <w:tcPr>
            <w:tcW w:w="1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Приложение №3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</w:p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Собрания муниципального образования</w:t>
            </w:r>
          </w:p>
        </w:tc>
      </w:tr>
      <w:tr w:rsidR="00B374BB" w:rsidRPr="00192AD8" w:rsidTr="0096548D">
        <w:trPr>
          <w:trHeight w:val="315"/>
        </w:trPr>
        <w:tc>
          <w:tcPr>
            <w:tcW w:w="1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192AD8">
              <w:rPr>
                <w:rFonts w:ascii="Arial" w:hAnsi="Arial" w:cs="Arial"/>
                <w:sz w:val="24"/>
                <w:szCs w:val="24"/>
              </w:rPr>
              <w:t>Холмский городской округ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B374BB" w:rsidRPr="00192AD8" w:rsidTr="0096548D">
        <w:trPr>
          <w:trHeight w:val="315"/>
        </w:trPr>
        <w:tc>
          <w:tcPr>
            <w:tcW w:w="1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1621B8">
              <w:rPr>
                <w:rFonts w:ascii="Arial" w:hAnsi="Arial" w:cs="Arial"/>
                <w:sz w:val="24"/>
                <w:szCs w:val="24"/>
                <w:u w:val="single"/>
              </w:rPr>
              <w:t>25.06.2024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№</w:t>
            </w:r>
            <w:r w:rsidRPr="001621B8">
              <w:rPr>
                <w:rFonts w:ascii="Arial" w:hAnsi="Arial" w:cs="Arial"/>
                <w:sz w:val="24"/>
                <w:szCs w:val="24"/>
                <w:u w:val="single"/>
              </w:rPr>
              <w:t>14/7-103</w:t>
            </w:r>
          </w:p>
        </w:tc>
      </w:tr>
    </w:tbl>
    <w:p w:rsidR="00B374BB" w:rsidRPr="00192AD8" w:rsidRDefault="00B374BB" w:rsidP="00B374BB">
      <w:pPr>
        <w:rPr>
          <w:rFonts w:ascii="Arial" w:hAnsi="Arial" w:cs="Arial"/>
          <w:sz w:val="24"/>
          <w:szCs w:val="24"/>
        </w:rPr>
      </w:pPr>
    </w:p>
    <w:tbl>
      <w:tblPr>
        <w:tblW w:w="14771" w:type="dxa"/>
        <w:tblLook w:val="04A0" w:firstRow="1" w:lastRow="0" w:firstColumn="1" w:lastColumn="0" w:noHBand="0" w:noVBand="1"/>
      </w:tblPr>
      <w:tblGrid>
        <w:gridCol w:w="6096"/>
        <w:gridCol w:w="2976"/>
        <w:gridCol w:w="1843"/>
        <w:gridCol w:w="1843"/>
        <w:gridCol w:w="2005"/>
        <w:gridCol w:w="8"/>
      </w:tblGrid>
      <w:tr w:rsidR="00B374BB" w:rsidRPr="00192AD8" w:rsidTr="0096548D">
        <w:trPr>
          <w:trHeight w:val="840"/>
        </w:trPr>
        <w:tc>
          <w:tcPr>
            <w:tcW w:w="14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BB" w:rsidRPr="00526E63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6E63">
              <w:rPr>
                <w:rFonts w:ascii="Arial" w:hAnsi="Arial" w:cs="Arial"/>
                <w:b/>
                <w:sz w:val="24"/>
                <w:szCs w:val="24"/>
              </w:rPr>
              <w:t xml:space="preserve">Прогноз поступления доходов по группам, подгруппам и статьям классификации доходов </w:t>
            </w:r>
            <w:r w:rsidRPr="00526E63">
              <w:rPr>
                <w:rFonts w:ascii="Arial" w:hAnsi="Arial" w:cs="Arial"/>
                <w:b/>
                <w:sz w:val="24"/>
                <w:szCs w:val="24"/>
              </w:rPr>
              <w:br/>
              <w:t>бюджетов бюджетной системы Российской Федерации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Прогноз поступления доходов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944 207,4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913 626,4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938 110,0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455 588,0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470 313,2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485 515,6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455 588,0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470 313,2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485 515,6</w:t>
            </w:r>
          </w:p>
        </w:tc>
      </w:tr>
      <w:tr w:rsidR="00B374BB" w:rsidRPr="00192AD8" w:rsidTr="0096548D">
        <w:trPr>
          <w:gridAfter w:val="1"/>
          <w:wAfter w:w="8" w:type="dxa"/>
          <w:trHeight w:val="94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26 536,9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24 768,2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25 290,4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26 536,9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24 768,2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25 290,4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211 107,0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167 898,0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168 066,0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1 05 01000 00 0000 110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198 944,0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155 979,0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156 135,0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723,0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708,0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709,0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1 05 04000 02 0000 110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11 440,0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11 211,0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11 222,0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190 764,0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195 538,0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205 136,0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8 911,0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9 268,0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9 546,0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1 06 02000 02 0000 110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104 602,0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107 675,0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115 616,0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Транспортный налог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1 06 04000 02 0000 110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48 141,0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48 858,0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49 644,0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29 110,0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29 737,0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30 330,0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8 901,0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8 990,5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9 080,9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1 08 03000 01 0000 110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8 890,0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8 979,0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9 069,0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1 08 07000 01 0000 110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11,9</w:t>
            </w:r>
          </w:p>
        </w:tc>
      </w:tr>
      <w:tr w:rsidR="00B374BB" w:rsidRPr="00192AD8" w:rsidTr="0096548D">
        <w:trPr>
          <w:gridAfter w:val="1"/>
          <w:wAfter w:w="8" w:type="dxa"/>
          <w:trHeight w:val="891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37 792,5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34 415,6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33 082,0</w:t>
            </w:r>
          </w:p>
        </w:tc>
      </w:tr>
      <w:tr w:rsidR="00B374BB" w:rsidRPr="00192AD8" w:rsidTr="0096548D">
        <w:trPr>
          <w:gridAfter w:val="1"/>
          <w:wAfter w:w="8" w:type="dxa"/>
          <w:trHeight w:val="1683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1 11 05000 00 0000 120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25 793,4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25 206,2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25 114,6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1 11 07000 00 0000 120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30,3</w:t>
            </w:r>
          </w:p>
        </w:tc>
      </w:tr>
      <w:tr w:rsidR="00B374BB" w:rsidRPr="00192AD8" w:rsidTr="0096548D">
        <w:trPr>
          <w:gridAfter w:val="1"/>
          <w:wAfter w:w="8" w:type="dxa"/>
          <w:trHeight w:val="189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</w:t>
            </w:r>
            <w:r w:rsidRPr="00192AD8">
              <w:rPr>
                <w:rFonts w:ascii="Arial" w:hAnsi="Arial" w:cs="Arial"/>
                <w:sz w:val="24"/>
                <w:szCs w:val="24"/>
              </w:rPr>
              <w:br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11 971,1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9 180,3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7 937,1</w:t>
            </w:r>
          </w:p>
        </w:tc>
      </w:tr>
      <w:tr w:rsidR="00B374BB" w:rsidRPr="00192AD8" w:rsidTr="0096548D">
        <w:trPr>
          <w:gridAfter w:val="1"/>
          <w:wAfter w:w="8" w:type="dxa"/>
          <w:trHeight w:val="629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3 972,5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1 12 01000 01 0000 120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3 972,5</w:t>
            </w:r>
          </w:p>
        </w:tc>
      </w:tr>
      <w:tr w:rsidR="00B374BB" w:rsidRPr="00192AD8" w:rsidTr="0096548D">
        <w:trPr>
          <w:gridAfter w:val="1"/>
          <w:wAfter w:w="8" w:type="dxa"/>
          <w:trHeight w:val="94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ДОХОДЫ ОТ ОКАЗАНИЯ ПЛАТНЫХ УСЛ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</w:t>
            </w: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Г И КОМПЕНСАЦИИ ЗАТРАТ ГОСУДАРСТВА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671,5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698,4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132,1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137,4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142,9</w:t>
            </w:r>
          </w:p>
        </w:tc>
      </w:tr>
      <w:tr w:rsidR="00B374BB" w:rsidRPr="00192AD8" w:rsidTr="0096548D">
        <w:trPr>
          <w:gridAfter w:val="1"/>
          <w:wAfter w:w="8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513,6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534,1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555,5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ДОХОДЫ ОТ ПРОДАЖИ МАТЕРИАЛЬНЫХ 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НЕМАТЕРИАЛЬНЫХ АКТИВОВ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5 085,7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5 198,9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5 333,2</w:t>
            </w:r>
          </w:p>
        </w:tc>
      </w:tr>
      <w:tr w:rsidR="00B374BB" w:rsidRPr="00192AD8" w:rsidTr="0096548D">
        <w:trPr>
          <w:gridAfter w:val="1"/>
          <w:wAfter w:w="8" w:type="dxa"/>
          <w:trHeight w:val="189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    в государственной и муниципальной    собственности (за исключением движимого     имущества бюджетных и автономных        учреждений, а также имущества государственных и муниципальных унитарных предприятий,</w:t>
            </w:r>
            <w:r w:rsidRPr="00192AD8">
              <w:rPr>
                <w:rFonts w:ascii="Arial" w:hAnsi="Arial" w:cs="Arial"/>
                <w:sz w:val="24"/>
                <w:szCs w:val="24"/>
              </w:rPr>
              <w:br/>
              <w:t>в том числе казенных)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1 14 02000 00 0000 000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599,9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481,4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 находящихся 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1 14 06000 00 0000 430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4 485,8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4 665,2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4 851,8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1 789,0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1 935,0</w:t>
            </w:r>
          </w:p>
        </w:tc>
      </w:tr>
      <w:tr w:rsidR="00B374BB" w:rsidRPr="00192AD8" w:rsidTr="0096548D">
        <w:trPr>
          <w:gridAfter w:val="1"/>
          <w:wAfter w:w="8" w:type="dxa"/>
          <w:trHeight w:val="9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1 16 01000 01 0000 140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1 092,2</w:t>
            </w:r>
          </w:p>
        </w:tc>
      </w:tr>
      <w:tr w:rsidR="00B374BB" w:rsidRPr="00192AD8" w:rsidTr="0096548D">
        <w:trPr>
          <w:gridAfter w:val="1"/>
          <w:wAfter w:w="8" w:type="dxa"/>
          <w:trHeight w:val="25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1 16 07000 00 0000 140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406,8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466,2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529,1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1 16 10000 00 0000 140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301,6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313,7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Инициативные платежи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1 17 15000 00 0000 150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2 025,1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5 436 340,1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2 812 635,0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2 405 433,6</w:t>
            </w:r>
          </w:p>
        </w:tc>
      </w:tr>
      <w:tr w:rsidR="00B374BB" w:rsidRPr="00192AD8" w:rsidTr="0096548D">
        <w:trPr>
          <w:gridAfter w:val="1"/>
          <w:wAfter w:w="8" w:type="dxa"/>
          <w:trHeight w:val="126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 ОТ       ДРУГИХ БЮДЖЕТОВ БЮДЖЕТНОЙ СИСТЕМЫ РОССИЙСКОЙ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5 436 340,1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2 812 635,0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2 405 433,6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Дотации бюджетам бюджетной системы Российской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2 02 10000 00 0000 150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1 042 785,5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549 075,0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365 518,1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   Российской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AD8">
              <w:rPr>
                <w:rFonts w:ascii="Arial" w:hAnsi="Arial" w:cs="Arial"/>
                <w:sz w:val="24"/>
                <w:szCs w:val="24"/>
              </w:rPr>
              <w:t>Федерации (межбюджетные субсидии)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2 02 20000 00 0000 150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2 870 440,1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676 371,6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432 878,6</w:t>
            </w:r>
          </w:p>
        </w:tc>
      </w:tr>
      <w:tr w:rsidR="00B374BB" w:rsidRPr="00192AD8" w:rsidTr="0096548D">
        <w:trPr>
          <w:gridAfter w:val="1"/>
          <w:wAfter w:w="8" w:type="dxa"/>
          <w:trHeight w:val="630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2 02 30000 00 0000 150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1 487 714,2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1 551 788,1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1 573 676,6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AD8">
              <w:rPr>
                <w:rFonts w:ascii="Arial" w:hAnsi="Arial" w:cs="Arial"/>
                <w:sz w:val="24"/>
                <w:szCs w:val="24"/>
              </w:rPr>
              <w:t>2 02 40000 00 0000 150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35 400,3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35 400,3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color w:val="000000"/>
                <w:sz w:val="24"/>
                <w:szCs w:val="24"/>
              </w:rPr>
              <w:t>33 360,3</w:t>
            </w:r>
          </w:p>
        </w:tc>
      </w:tr>
      <w:tr w:rsidR="00B374BB" w:rsidRPr="00192AD8" w:rsidTr="0096548D">
        <w:trPr>
          <w:gridAfter w:val="1"/>
          <w:wAfter w:w="8" w:type="dxa"/>
          <w:trHeight w:val="315"/>
        </w:trPr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74BB" w:rsidRPr="00192AD8" w:rsidRDefault="00B374BB" w:rsidP="0096548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74BB" w:rsidRPr="00192AD8" w:rsidRDefault="00B374BB" w:rsidP="0096548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6 380 547,5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3 726 261,4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74BB" w:rsidRPr="00192AD8" w:rsidRDefault="00B374BB" w:rsidP="0096548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92AD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3 343 543,6</w:t>
            </w:r>
          </w:p>
        </w:tc>
      </w:tr>
    </w:tbl>
    <w:p w:rsidR="00DF2206" w:rsidRDefault="00DF2206">
      <w:bookmarkStart w:id="0" w:name="_GoBack"/>
      <w:bookmarkEnd w:id="0"/>
    </w:p>
    <w:sectPr w:rsidR="00DF2206" w:rsidSect="00B374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F0"/>
    <w:rsid w:val="00191FF0"/>
    <w:rsid w:val="00B374BB"/>
    <w:rsid w:val="00DF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8189C-7BAF-47F1-A3D5-AD332FA6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4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2024-06-27T04:03:00Z</dcterms:created>
  <dcterms:modified xsi:type="dcterms:W3CDTF">2024-06-27T04:04:00Z</dcterms:modified>
</cp:coreProperties>
</file>