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44"/>
        <w:gridCol w:w="444"/>
        <w:gridCol w:w="410"/>
        <w:gridCol w:w="996"/>
        <w:gridCol w:w="6736"/>
      </w:tblGrid>
      <w:tr w:rsidR="004A4D4C" w:rsidTr="004A4D4C">
        <w:trPr>
          <w:trHeight w:val="1132"/>
        </w:trPr>
        <w:tc>
          <w:tcPr>
            <w:tcW w:w="144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D475D" w:rsidRDefault="00BD475D" w:rsidP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</w:t>
            </w:r>
            <w:r w:rsidR="00CD63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 решению Собрания</w:t>
            </w:r>
          </w:p>
          <w:p w:rsidR="00BD475D" w:rsidRDefault="00BD475D" w:rsidP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муниципального образования </w:t>
            </w:r>
          </w:p>
          <w:p w:rsidR="00BD475D" w:rsidRDefault="00BD475D" w:rsidP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«Холмский городской округ»</w:t>
            </w:r>
          </w:p>
          <w:tbl>
            <w:tblPr>
              <w:tblW w:w="14490" w:type="dxa"/>
              <w:tblLayout w:type="fixed"/>
              <w:tblLook w:val="0000" w:firstRow="0" w:lastRow="0" w:firstColumn="0" w:lastColumn="0" w:noHBand="0" w:noVBand="0"/>
            </w:tblPr>
            <w:tblGrid>
              <w:gridCol w:w="14490"/>
            </w:tblGrid>
            <w:tr w:rsidR="00BD475D" w:rsidRPr="009314E4" w:rsidTr="007C305C">
              <w:trPr>
                <w:trHeight w:val="579"/>
              </w:trPr>
              <w:tc>
                <w:tcPr>
                  <w:tcW w:w="144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6B39" w:rsidRPr="009F6B39" w:rsidRDefault="009F6B39" w:rsidP="009F6B39">
                  <w:pPr>
                    <w:ind w:right="173"/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9F6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 w:rsidRPr="009F6B3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21.12.2021</w:t>
                  </w:r>
                  <w:r w:rsidRPr="009F6B3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№ </w:t>
                  </w:r>
                  <w:r w:rsidRPr="009F6B39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47/6-407</w:t>
                  </w:r>
                </w:p>
                <w:p w:rsidR="00BD475D" w:rsidRPr="009314E4" w:rsidRDefault="00BD475D" w:rsidP="00BD475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4D4C" w:rsidTr="004A4D4C">
        <w:trPr>
          <w:trHeight w:val="1588"/>
        </w:trPr>
        <w:tc>
          <w:tcPr>
            <w:tcW w:w="1443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4025E" w:rsidRDefault="0014025E" w:rsidP="00140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 по разделам, подразделам, целевым статьям (муниципальным программам и</w:t>
            </w:r>
            <w:proofErr w:type="gramEnd"/>
          </w:p>
          <w:p w:rsidR="0014025E" w:rsidRDefault="0014025E" w:rsidP="00140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непрограммным направлениям деятельности), группам (группам и подгруппам) видов расходов классификации </w:t>
            </w:r>
            <w:proofErr w:type="gramEnd"/>
          </w:p>
          <w:p w:rsidR="00746682" w:rsidRDefault="0014025E" w:rsidP="001402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муниципального бюджета на 2022 год и на плановый период 2023 и 2024 годов</w:t>
            </w:r>
          </w:p>
        </w:tc>
      </w:tr>
      <w:tr w:rsidR="004A4D4C" w:rsidTr="004A4D4C">
        <w:trPr>
          <w:trHeight w:val="342"/>
        </w:trPr>
        <w:tc>
          <w:tcPr>
            <w:tcW w:w="58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</w:tbl>
    <w:p w:rsidR="00746682" w:rsidRDefault="00F40E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</w:p>
    <w:tbl>
      <w:tblPr>
        <w:tblW w:w="0" w:type="auto"/>
        <w:tblInd w:w="10" w:type="dxa"/>
        <w:tblLayout w:type="fixed"/>
        <w:tblLook w:val="0000" w:firstRow="0" w:lastRow="0" w:firstColumn="0" w:lastColumn="0" w:noHBand="0" w:noVBand="0"/>
      </w:tblPr>
      <w:tblGrid>
        <w:gridCol w:w="7352"/>
        <w:gridCol w:w="444"/>
        <w:gridCol w:w="426"/>
        <w:gridCol w:w="707"/>
        <w:gridCol w:w="747"/>
        <w:gridCol w:w="478"/>
        <w:gridCol w:w="1414"/>
        <w:gridCol w:w="1414"/>
        <w:gridCol w:w="1414"/>
      </w:tblGrid>
      <w:tr w:rsidR="00BD475D" w:rsidTr="00BD475D">
        <w:trPr>
          <w:trHeight w:val="616"/>
        </w:trPr>
        <w:tc>
          <w:tcPr>
            <w:tcW w:w="7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  <w:proofErr w:type="spellEnd"/>
          </w:p>
        </w:tc>
        <w:tc>
          <w:tcPr>
            <w:tcW w:w="4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42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BD475D" w:rsidTr="00BD475D">
        <w:trPr>
          <w:trHeight w:val="522"/>
        </w:trPr>
        <w:tc>
          <w:tcPr>
            <w:tcW w:w="7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54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475D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</w:p>
        </w:tc>
      </w:tr>
      <w:tr w:rsidR="004A4D4C" w:rsidTr="00BD475D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356260,3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293182,8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267578,2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4212,0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5088,0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4212,0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8469,0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7350,0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6704,0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6704,0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6704,0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3226,0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3226,0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3226,0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136460,8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126381,3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117689,6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136460,8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126381,3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117689,6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апреля 2004 года № 500 "Об административных комиссиях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1408,6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1277,1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BD4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1178,7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1178,7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декабря 2012 года № 119-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"О наделении органов местного самоуправления государственными полномочиями Сахалинской области по оказанию гражданам бесплатной юридической помощи"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1277,0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14481,9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15062,4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15666,3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11926,5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3739,8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107333,0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97878,0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116477,0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107333,0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97878,0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116477,0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107333,0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97878,0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7,9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35362,8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30809,0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28095,0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муниципальными финансами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25333,0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20976,0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7119,0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8804,5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7119,0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Председатель контрольно-счетной палаты муниципального образования и его заместители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2574,0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2574,0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2574,0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контрольно-счетной палаты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муниципального образования "Холмский городской округ"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01870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167629,8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123014,4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109869,7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 ведения бюджетного (бухгалтерского), налогового учета учреждений  отраслевого образования и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21677,2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21130,4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32865,4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22024,2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учета объектов муниципального планирования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управления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27760,4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23988,5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22024,2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20811,0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22822,0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20811,0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7 июня 2006 года № 63-ЗО «О наделении органов местного самоуправления государственными полномочиями Сахалинской области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1213,2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1182,8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прозрачности и открытости бюджетного процесса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и обеспечение текущих процессов составления и исполнения бюджета муниципального образования "Холмский городской округ", ведение бухгалтерского, управленческого учета и формирования отчетности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"Противодействие коррупции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в органах местного самоуправления муниципального образования «Холмский городской округ»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 w:rsidP="00BD4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января 2006 года № 4-ЗО "О наделении органов местного самоуправления государственными полномочиями Сахалинской области по формированию и обеспечению деятельности комиссий по делам несовершеннолетних и защите их прав"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2960,2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62090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106341,1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73147,7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62824,0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8436,6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8098,0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A077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непрограммные расходы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97904,5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73147,7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62824,0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36028,9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37620,3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36028,9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57921,1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34435,2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26795,1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25879,1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26494,0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25795,1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31911,4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40140,7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31163,7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27032,1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38120,2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30159,7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27032,1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27032,1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Учреждения по организации и осуществлению мероприятий в области гражданской обороны, обеспечение защиты населения и территорий в чрезвычайных ситуациях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30159,7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27032,1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28495,8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26912,1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в муниципальном образовании «Холмский городской округ»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угрозы террористических актов и экстремистских проявлений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«Профилактика правонарушений в муниципальном образовании «Холмский городской округ» на 2016-2025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Информационно-методическое обеспечение профилактики правонарушений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 несовершеннолетних и молодежи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правопорядка в общественных местах и на улицах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346254,4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239501,6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237935,2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225,2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Субвенция на реализацию Закона Сахалинской области от 24 ноября 2011 года № 125-ЗО " О содействии в создании временных рабочих мест для трудоустройства несовершеннолетних граждан в возрасте от 14 до 18 лет в свободное от учебы время и о  наделении органов местного самоуправления государственными полномочиями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сфере содействия занятости несовершеннолетних граждан в возрасте от 14 до 18 лет в свободное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учебы время"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225,2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8960,8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8860,8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сельского хозяйства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8860,8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8860,8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агропромышленного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8772,1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возмещение затрат, возникающих при реализации мероприятий на поддержку животноводства в личных подсобных хозяйствах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развитие агропромышленного комплекса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88,7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Льготный провоз школьников в пассажирском транспорте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возмещения затрат в связи с предоставлением дополнительных мер социальной поддержки отдельным категориям граждан, проживающим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293086,3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210929,8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212122,7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транспортной инфраструктуры и дорожного хозяйства муниципального образования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219476,1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195895,9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195595,9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объектов дорожного хозяйства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объектов дорожного хозяйства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37239,7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134125,4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140295,9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150595,9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научно-исследовательских и опытно-конструкторских работ в сфере дорожного хозяйства,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112386,4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101349,5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102086,4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112386,4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32448,1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37827,4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в сфере транспорта и дорожного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развитие системы организации дорожного движения транспортных средств и пешеходов, повышение безопасности дорожных условий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13526,8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13526,8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13391,5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69310,0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14883,5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13391,5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поддержку муниципальных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135,3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24030,8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19385,8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16726,5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системы градостроительного планирования»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4040,4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4040,4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местного бюджета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обеспечению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"Поддержка и развитие малого и среднего предпринимательства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7888,7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9403,9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7888,7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7809,8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на софинансирование 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доход»,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78,9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молодежного предпринимательства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 w:rsidP="00D95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на возмещение затрат субъектам малого и среднего предпринимательства из числа молодежи, открывшим собственное дело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80080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инвестиционного потенциала муниципального образования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состава муниципального имущества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комплексных кадастровых работ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R5110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919,6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4797,4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 программа "Развитие торговли в муниципальном образовании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и организационная поддержка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туризма на территории муниципального образования "Холмский городской округ" на 2017-2025 годы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туристического потенциала Холмского городского 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создание условий для развития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создание условий для развития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757913,1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324286,7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414892,0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360737,2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74827,8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124422,3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124422,3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граждан, проживающих в муниципальном образовании «Холмский городской округ», из ветхого и аварийного жилищного фонда в 2014-2025 годах»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314328,4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124422,3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43421,4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66463,1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58871,3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65798,5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58282,6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42987,1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65798,5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58282,6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588,7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(приобретение на первичном и вторичном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65551,0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04308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2014-2025 годах»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(снос) ветхого и аварийного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11175,6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10766,8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обеспечение населения качественным жильем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D95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F40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фонд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34733,2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и текущий ремонт, реконструкция жилищного фонда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6796,0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Краткосрочный план реализации региональной программы "Капитальный ремонт общего имущества в многоквартирных домах, расположенных на территории Сахалинской области, на 2014-2043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14377,0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256772,9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115381,3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118833,4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246014,2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112772,8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«Энергосбережение и повышение энергетической эффективности на территории муниципального образования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региональной экономики и сокращение издержек в бюджетном секторе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245004,1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D95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</w:t>
            </w:r>
            <w:r w:rsidR="00F40E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хозяйство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143452,0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110752,6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Сахалинской области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109645,0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мероприятий на осуществление мероприятий по повышению качества предоставляемых жилищно-коммунальных услуг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1057,2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1107,6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субсидии на реализацию мероприятий по обустройству (созданию) мест (площадок) накопления твердых коммунальных отходов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"Жилье и городская среда" Федеральный проект "Чистая вода"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101552,1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строительства и реконструкции (модернизации)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052F5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Д2430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100536,5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8080,8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2014- 2025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эффективности управления муниципальным имуществом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Поддержка деятельности социально-ориентированных некоммерческих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субсидии из средств бюджета муниципального образования «Холмский городской округ» на поддержку деятельности социально –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111670,4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108290,3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148098,1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качественными услугами жилищно-коммунального хозяйства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56040,1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79789,7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56040,1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79789,7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56040,1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79789,7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30 июля 2020 года N 56-ЗО "О наделении органов местного самоуправления государственными полномочиями Сахалинской области по организации мероприятий при осуществлении деятельности по обращению с животными без владельцев"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10699,7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79789,7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1789,7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за счет средств бюджета муниципального образования «Холмский городской округ»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 в сфере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управляющим организациям на возмещение затрат по вывозу снега с придомовых территорий многоквартирных домов муниципального образования "Холмский городской округ"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 w:rsidP="00D95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общественно значимых проектов, основанных на местных иниц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 муниципального образования "Холмский городской округ" на 2018-2025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32627,9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68308,4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муниципальных программ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Национальный проект «Жилье и городская среда». Региональный проект «Формирование комфортной городской среды»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32627,9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50638,5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68308,4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30809,8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13162,0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30809,8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23388,6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37123,6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300F2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Д5550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23388,6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37101,7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37123,6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28732,6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25787,3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23538,2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28732,6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25787,3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23538,2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28566,0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23358,0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1859953,9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1663331,2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1180460,7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587835,1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473009,0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428575,5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587835,1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428575,5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587735,1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473009,0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428575,5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20999,9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3589,9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89861,9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54927,3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3589,9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17235,9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17235,9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174,1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высокого качества услуг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497873,2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418081,7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407575,6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78232,4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77534,4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78232,4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80331,0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77534,4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Сахалинской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области от 18 марта 2014 года № 9-ЗО "Об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Сахалинской области" в части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419640,8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337750,7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330041,2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419640,8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337750,7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330041,2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982772,1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939078,0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519074,6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957435,7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913825,0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493821,6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957245,7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913825,0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493821,6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150370,2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91406,6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40645,8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108721,3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49035,1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5731,7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105360,5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46850,1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5669,8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22545,2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22956,5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14894,6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22355,2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22766,5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14789,6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20019,5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19103,7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20019,5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747423,4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764713,5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423318,4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13215,2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12652,2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13215,2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12652,2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27543,5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26870,0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 w:rsidP="00D95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706664,7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723824,4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383122,7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13800,8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7368,1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692588,9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709416,9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375512,5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57618,1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53085,3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28435,4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3595,9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1262,4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45576,2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46696,1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24528,1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45191,2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46316,1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24163,1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R3040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594,9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дистанционных образовательных технологий и электронного обучения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1422,0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обеспечения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1422,0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1422,0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"Образование". Региональный проект "Успех каждого ребенка"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для создания в общеобразовательных организациях, расположенных в сельской местности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условий для занятий физической культурой и спортом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012E2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Д0970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социального престижа и привлекательности педагогической профессии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общественно значимых проектов, основанных на местных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инициативах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25253,0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реализацию в Сахалинской области общественно значимых проектов в рамках проекта "Молодежный бюджет"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166430,2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159130,4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144958,9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110213,2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108387,4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96973,6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17449,7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18253,7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10279,9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качества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 w:rsidP="00D95B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«Об образовании в Сахалинской области» в части обеспечения государственных гарантий реализации прав на получение  общедоступного и бесплатного дошкольного,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начального общего,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основного общего,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17568,1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9891,0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инклюзивного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18 марта 2014 года № 9-ЗО "Об образовании в Сахалинской области" в части обеспечения государственных гарантий реализации прав на получение общедоступного и бесплатного дошкольного, начального общего, основного общего,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среднего общего образования в муниципальных общеобразовательных организациях, обеспечения дополнительного образования детей в муниципальных общеобразовательных организациях Сахалинской области</w:t>
            </w:r>
            <w:proofErr w:type="gram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92683,5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90133,7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86693,7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73934,7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71589,2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73934,7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71589,2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76554,1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73934,7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71589,2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кадрового потенциала образовательных организаций по вопросам дополнительного образования, воспитания,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профилактической работы с детьми и социального неблагополучия в семьях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талантливых детей в области спорта, туризма, культуры и искусства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15104,5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распространение лучших образцов педагогической практики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56217,0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50743,0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47985,3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55632,0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50248,0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47985,3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47835,6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55493,6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47835,6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«О дополнительной гарантии молодежи, проживающей и работающей в Сахалинской области»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149,7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1157,0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Переподготовка и повышение квалификации кадров казенных учреждений за исключением учреждений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00920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20355,4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9559,0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"Летний отдых, оздоровление и занятость детей и молодежи"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лагерей дневного пребывания, профильных и трудовых лагерей с питанием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16192,5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7497,3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временной занятости несовершеннолетних от 14 до 18 лет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01502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"Патриотическое воспитание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научно-методических и теоретических основ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«Повышение эффективности реализации молодежной политики в муниципальном образовании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развития молодёжной инфраструктуры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информационного обеспечения молодёжной политики, проводимой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муниципальной системы мер поощрения, поддержки и продвижения способной и талантливой молодежи, молодежных проектов и инициатив (учреждение стипендий, грантов, премий, финансовой поддержки)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поддержки и развития добровольчества на территории муниципального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содействия в создании условий для интеграции в общество и оказание помощи молодым людям, оказавшимся в тяжелой жизненной ситуации, в том числе молодежи с ограниченными возможностями здоровья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системы мер по содействию сохранению и укреплению института семьи и пропаганде семейных ценностей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повышения качества и доступности услуг в сфере отдыха, занятости, досуга молодёжи и молодёжного туризма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17008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поддержки межмуниципального, межрегионального и международного взаимодействия молодёжи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676,8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организации профилактической работы среди несовершеннолетних в муниципальном образовании «Холмский городской округ»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Активизация всесторонней пропаганды здорового образа жизни среди населения муниципального образования «Холмский городской округ» всеми доступными средствами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101404,1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82554,8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87851,7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85125,5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77991,8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74571,7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1172,8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263,3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Обновление состава и компетенций педагогических кадров,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"Функционирование прочих учреждений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83375,8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76227,0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73135,6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35944,3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37758,3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35944,3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36373,3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36416,0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35944,3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Хозяйственное обслуживание учреждений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33131,7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26600,8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33131,7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28042,5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26600,8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26764,1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26971,7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26285,7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6355,3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10590,5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10590,5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12485,8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11768,5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10590,5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безопасности дорожного движения в муниципальном образовании "Холмский городской округ" на 2016-2025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Мероприятия, направленные на обеспечение безопасного участия детей в дорожном движении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Исполнительно-распорядительные органы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4563,0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322149,9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264412,1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228770,8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322149,9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264412,1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228770,8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322149,9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264412,1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228770,8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 культурного наследия и расширение доступа граждан к культурным ценностям и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72064,1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72064,1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81997,4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76203,3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72064,1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развитие художественно-творческой 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102868,0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92876,9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91863,4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102868,0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92876,9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91863,4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102868,0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92876,9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91863,4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Проведение культурно-массовых мероприятий, международное и межрегиональное культурное сотрудничество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86247,6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64843,3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86247,6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64843,3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86247,6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70593,6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64843,3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учреждений культуры, проведение ремонтных работ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28041,8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1192,6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мероприятий по обеспечению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противопожарной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антитеррористической и электробезопасности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Национальный проект "Культура". Региональный проект "Культурная среда"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расходных обязательств на развитие сети учреждений культурно-досугового типа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030A1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22595,1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174309,4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179182,7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167265,1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13209,3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18479,7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17927,4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16911,5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11806,0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11747,1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доступности и качества общего образования, в том числе и в сельской местности"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775,6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инфраструктуры доступности качественного общего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8 октября 2008 года № 98-ЗО "О наделении органов местного самоуправления государственными полномочиями Сахалинской области по организации питания обучающихся в образовательных организациях"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01201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808,9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775,6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"Развитие кадрового потенциала"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10971,5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Усиление социальной поддержки и стимулирование труда педагогических работников через внедрение "Эффективного контракта профессионального стандарта"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8820,5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10997,1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10971,5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учителей общеобразовательных учреждений при ипотечном кредитовании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17 июня 2008 года № 51-ЗО "О дополнительных мерах социальной поддержки отдельной категории педагогических работников,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проживающих и работающих в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917,3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01401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8608,1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8823,2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Ежемесячные денежные выплаты и компенсации специалистам, проживающим и работающим в сельской местности, поселках городского типа на территории Сахалинской области, в том числе вышедшим на пенсию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сферы культуры муниципального образования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кадрового потенциала отрасли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1347,6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Льготы педагогическим работникам, работникам здравоохранения и культуры, проживающим и работающим в сельской местности, а также проживающим в городе и работающим на селе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которым присвоено почетное звание "Заслуженный педагог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 образовательных учреждений, имеющим государственные награды Российской Федерации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Ежемесячная денежная выплата работникам, имеющим почетное звание "Заслуженный работник культуры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71901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174,6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"Охрана окружающей среды, воспроизводство и использование природных ресурсов муниципального образования "Холмский городской округ"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Создание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газозаправочной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инфраструктуры и приобретение (переоборудование) транспорта и техники,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использующих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природный газ в качестве газомоторного топлива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мер поддержки физическим лицам при приобретении и установке солнечной генерации в частных домовладениях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Софинансирование местного бюджета на организацию электро-, тепло-, газоснабжения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S3160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3125,0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1208,0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140946,9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153818,4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146516,7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"Развитие образования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92452,4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110067,0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113765,3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"Повышение качества и доступности дошкольного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12959,1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12959,1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29 марта 2006 года № 20-ЗО "О наделении органов местного самоуправления государственными полномочиями Сахалинской области в сфере образования"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9269,4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12359,1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Субвенция на реализацию Закона Сахалинской области от 19 июня 2019 года № 50-ЗО "О социальной поддержке граждан,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являющихся родителями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законными представителями) детей,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посещающих частные организации,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осуществляющие присмотр и уход за детьми, и о наделении органов местного самоуправления государственными полномочиями Сахалинской области по предоставлению социальной поддержки"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011P2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62290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"Развитие системы воспитания, дополнительного образования, профилактики социального </w:t>
            </w:r>
            <w:r w:rsidR="00D95B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сиротства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жестокого обращения с детьми"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 социальной поддержки детей-сирот и детей, оставшихся без попечения родителей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01306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82583,0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97107,9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100806,2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населения муниципального образования «Холмский городской округ» качественным жильем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жилыми помещениями детей-сирот, детей, оставшихся без попечения родителей, а также лиц из числа детей-сирот и детей, оставшихся без попечения родителей, не имеющих закрепленных жилых помещений на 2017-2025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жилых помещений детям-сиротам и детям, оставшихся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3 августа 2009 года № 80-ЗО "О наделении органов местного самоуправления государственными полномочиями Сахалинской области по опеке и попечительству"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04701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R0820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19250,0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«Обеспечение жильем молодых семей в муниципальном образовании «Холмский городской округ» на 2014-2025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R4970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10894,5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10751,4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836,9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«Доступная среда в муниципальном образовании «Холмский городской округ» на 2015-2025 годы»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1673,5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836,9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образования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Адаптация учреждений культуры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663,4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328,3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субсидии муниципальным образованиям на обеспечение доступности приоритетных объектов и услуг в приоритетных сферах жизнедеятельности на территории муниципальных образований Сахалинской области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3,4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427017,3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365340,0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164904,9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217858,1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182406,2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217858,1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182406,2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Массовая физкультурно-оздоровительная работа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2136,3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856,0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Субсидия муниципальным образованиям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1233,7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451,4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на развитие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02001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S3130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адаптивной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71320,8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2997,0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67521,7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местного бюджета капитальных вложений в объекты муниципальной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S3500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682,1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проект «Демография». Региональный проект «Спорт-норма жизни»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020P5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51390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144101,0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181550,2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209159,2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182933,8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164904,9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муниципальном образовании «Холмский городской округ» на 2014-2025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209159,2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182933,8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164904,9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спортсменов высокого класса в соревнованиях различного уровня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02003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02004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Медицинское обеспечение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02005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кадров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02006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283,2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182,3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политика в области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02007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объектов физической культуры и спорта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203282,4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181011,5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164904,9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202714,6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180420,9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164290,7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00590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202714,6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180420,9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164290,7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Субвенция на реализацию Закона Сахалинской области от 23 декабря 2005 года № 106-ЗО "О дополнительной гарантии молодежи, проживающей и работающей в Сахалинской области"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614,2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02009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567,8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614,2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17721,6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15721,6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13721,6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7728,7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7728,7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Телерадиокомпании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телеорганизации</w:t>
            </w:r>
            <w:proofErr w:type="spellEnd"/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7728,7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70010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8728,7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7728,7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5992,9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непрограммные мероприятия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Периодические издания, учрежденные органами законодательной и исполнительной власти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5992,9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70020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6992,9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5992,9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4A4D4C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"Повышение эффективности управления муниципальными финансами в муниципальном образовании «Холмский городской округ» на 2015-2025 годы"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16000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746682" w:rsidTr="00BD475D">
        <w:trPr>
          <w:cantSplit/>
          <w:trHeight w:val="303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Оптимизация расходов на обслуживание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746682" w:rsidTr="00BD475D">
        <w:trPr>
          <w:cantSplit/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16002</w:t>
            </w:r>
          </w:p>
        </w:tc>
        <w:tc>
          <w:tcPr>
            <w:tcW w:w="74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02730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</w:tr>
      <w:tr w:rsidR="004A4D4C" w:rsidTr="004A4D4C">
        <w:trPr>
          <w:trHeight w:val="288"/>
        </w:trPr>
        <w:tc>
          <w:tcPr>
            <w:tcW w:w="7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802" w:type="dxa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746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4301790,6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3376192,4</w:t>
            </w:r>
          </w:p>
        </w:tc>
        <w:tc>
          <w:tcPr>
            <w:tcW w:w="1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46682" w:rsidRDefault="00F40E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2702630,6</w:t>
            </w:r>
          </w:p>
        </w:tc>
      </w:tr>
    </w:tbl>
    <w:p w:rsidR="00746682" w:rsidRDefault="00746682"/>
    <w:sectPr w:rsidR="00746682" w:rsidSect="00571E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901" w:h="11950" w:orient="landscape"/>
      <w:pgMar w:top="567" w:right="567" w:bottom="567" w:left="1701" w:header="720" w:footer="720" w:gutter="0"/>
      <w:pgNumType w:start="2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75D" w:rsidRDefault="00BD475D">
      <w:pPr>
        <w:spacing w:after="0" w:line="240" w:lineRule="auto"/>
      </w:pPr>
      <w:r>
        <w:separator/>
      </w:r>
    </w:p>
  </w:endnote>
  <w:endnote w:type="continuationSeparator" w:id="0">
    <w:p w:rsidR="00BD475D" w:rsidRDefault="00BD4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93" w:rsidRDefault="00571E9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93" w:rsidRDefault="00571E9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93" w:rsidRDefault="00571E9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75D" w:rsidRDefault="00BD475D">
      <w:pPr>
        <w:spacing w:after="0" w:line="240" w:lineRule="auto"/>
      </w:pPr>
      <w:r>
        <w:separator/>
      </w:r>
    </w:p>
  </w:footnote>
  <w:footnote w:type="continuationSeparator" w:id="0">
    <w:p w:rsidR="00BD475D" w:rsidRDefault="00BD4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93" w:rsidRDefault="00571E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9442554"/>
      <w:docPartObj>
        <w:docPartGallery w:val="Page Numbers (Top of Page)"/>
        <w:docPartUnique/>
      </w:docPartObj>
    </w:sdtPr>
    <w:sdtEndPr/>
    <w:sdtContent>
      <w:p w:rsidR="00571E93" w:rsidRDefault="00571E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B39">
          <w:rPr>
            <w:noProof/>
          </w:rPr>
          <w:t>21</w:t>
        </w:r>
        <w:r>
          <w:fldChar w:fldCharType="end"/>
        </w:r>
      </w:p>
    </w:sdtContent>
  </w:sdt>
  <w:p w:rsidR="00BD475D" w:rsidRDefault="00BD475D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E93" w:rsidRDefault="00571E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D4C"/>
    <w:rsid w:val="0014025E"/>
    <w:rsid w:val="00374FA0"/>
    <w:rsid w:val="004A4D4C"/>
    <w:rsid w:val="00571E93"/>
    <w:rsid w:val="00746682"/>
    <w:rsid w:val="007C305C"/>
    <w:rsid w:val="009F6B39"/>
    <w:rsid w:val="00A077A5"/>
    <w:rsid w:val="00BD475D"/>
    <w:rsid w:val="00CD6337"/>
    <w:rsid w:val="00D95B79"/>
    <w:rsid w:val="00F4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1E93"/>
  </w:style>
  <w:style w:type="paragraph" w:styleId="a5">
    <w:name w:val="footer"/>
    <w:basedOn w:val="a"/>
    <w:link w:val="a6"/>
    <w:uiPriority w:val="99"/>
    <w:unhideWhenUsed/>
    <w:rsid w:val="00571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1E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1E93"/>
  </w:style>
  <w:style w:type="paragraph" w:styleId="a5">
    <w:name w:val="footer"/>
    <w:basedOn w:val="a"/>
    <w:link w:val="a6"/>
    <w:uiPriority w:val="99"/>
    <w:unhideWhenUsed/>
    <w:rsid w:val="00571E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1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57</Pages>
  <Words>14734</Words>
  <Characters>99878</Characters>
  <Application>Microsoft Office Word</Application>
  <DocSecurity>0</DocSecurity>
  <Lines>832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qwerm 25.10.2015 15:19:24; РР·РјРµРЅРµРЅ: sa_mazurenkoav 01.07.2021 12:48:43</dc:subject>
  <dc:creator>Keysystems.DWH.ReportDesigner</dc:creator>
  <cp:lastModifiedBy>Терскова</cp:lastModifiedBy>
  <cp:revision>10</cp:revision>
  <dcterms:created xsi:type="dcterms:W3CDTF">2021-11-11T05:43:00Z</dcterms:created>
  <dcterms:modified xsi:type="dcterms:W3CDTF">2021-12-21T00:08:00Z</dcterms:modified>
</cp:coreProperties>
</file>